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3FDE3" w14:textId="77777777" w:rsidR="004301F7" w:rsidRDefault="004301F7" w:rsidP="004301F7">
      <w:pPr>
        <w:spacing w:before="160"/>
        <w:jc w:val="center"/>
        <w:rPr>
          <w:b/>
          <w:szCs w:val="24"/>
          <w:lang w:eastAsia="lt-LT"/>
        </w:rPr>
      </w:pPr>
      <w:r>
        <w:rPr>
          <w:noProof/>
          <w:szCs w:val="24"/>
          <w:lang w:eastAsia="lt-LT"/>
        </w:rPr>
        <w:drawing>
          <wp:anchor distT="0" distB="0" distL="114300" distR="114300" simplePos="0" relativeHeight="251659264" behindDoc="0" locked="0" layoutInCell="0" allowOverlap="1" wp14:anchorId="3D0FDBFC" wp14:editId="56B5DB32">
            <wp:simplePos x="0" y="0"/>
            <wp:positionH relativeFrom="page">
              <wp:posOffset>3689523</wp:posOffset>
            </wp:positionH>
            <wp:positionV relativeFrom="margin">
              <wp:posOffset>0</wp:posOffset>
            </wp:positionV>
            <wp:extent cx="543560" cy="596900"/>
            <wp:effectExtent l="0" t="0" r="8890" b="0"/>
            <wp:wrapTopAndBottom/>
            <wp:docPr id="2" name="Picture 2" descr="Paveikslėlis, kuriame yra logotip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logotipas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6900"/>
                    </a:xfrm>
                    <a:prstGeom prst="rect">
                      <a:avLst/>
                    </a:prstGeom>
                    <a:noFill/>
                    <a:ln>
                      <a:noFill/>
                    </a:ln>
                  </pic:spPr>
                </pic:pic>
              </a:graphicData>
            </a:graphic>
          </wp:anchor>
        </w:drawing>
      </w:r>
      <w:r>
        <w:rPr>
          <w:b/>
          <w:szCs w:val="24"/>
          <w:lang w:eastAsia="lt-LT"/>
        </w:rPr>
        <w:t xml:space="preserve">LIETUVOS RESPUBLIKOS </w:t>
      </w:r>
      <w:r>
        <w:rPr>
          <w:b/>
          <w:caps/>
          <w:szCs w:val="24"/>
          <w:lang w:eastAsia="lt-LT"/>
        </w:rPr>
        <w:t>Ekonomikos ir inovacijų</w:t>
      </w:r>
      <w:r>
        <w:rPr>
          <w:b/>
          <w:szCs w:val="24"/>
          <w:lang w:eastAsia="lt-LT"/>
        </w:rPr>
        <w:t xml:space="preserve"> MINISTRAS</w:t>
      </w:r>
    </w:p>
    <w:p w14:paraId="7BD93CB4" w14:textId="77777777" w:rsidR="00353627" w:rsidRPr="00523FD9" w:rsidRDefault="00353627" w:rsidP="00353627">
      <w:pPr>
        <w:jc w:val="center"/>
        <w:rPr>
          <w:b/>
          <w:caps/>
          <w:szCs w:val="24"/>
        </w:rPr>
      </w:pPr>
    </w:p>
    <w:p w14:paraId="57FAC07F" w14:textId="77777777" w:rsidR="00353627" w:rsidRPr="00523FD9" w:rsidRDefault="00353627" w:rsidP="00353627">
      <w:pPr>
        <w:jc w:val="center"/>
        <w:rPr>
          <w:b/>
          <w:caps/>
          <w:szCs w:val="24"/>
        </w:rPr>
      </w:pPr>
      <w:r w:rsidRPr="00523FD9">
        <w:rPr>
          <w:b/>
          <w:caps/>
          <w:szCs w:val="24"/>
        </w:rPr>
        <w:t>įsakymas</w:t>
      </w:r>
    </w:p>
    <w:p w14:paraId="245D6422" w14:textId="77777777" w:rsidR="00D039FC" w:rsidRDefault="00353627" w:rsidP="00DB6D43">
      <w:pPr>
        <w:keepLines/>
        <w:suppressAutoHyphens/>
        <w:autoSpaceDE w:val="0"/>
        <w:autoSpaceDN w:val="0"/>
        <w:adjustRightInd w:val="0"/>
        <w:jc w:val="center"/>
        <w:rPr>
          <w:b/>
          <w:bCs/>
          <w:caps/>
          <w:color w:val="000000"/>
          <w:szCs w:val="24"/>
        </w:rPr>
      </w:pPr>
      <w:r w:rsidRPr="00523FD9">
        <w:rPr>
          <w:b/>
          <w:bCs/>
          <w:caps/>
          <w:color w:val="000000"/>
          <w:szCs w:val="24"/>
        </w:rPr>
        <w:t xml:space="preserve">dėl ekonomikos ir inovacijų ministro </w:t>
      </w:r>
    </w:p>
    <w:p w14:paraId="1F5A6C1E" w14:textId="77777777" w:rsidR="00465598" w:rsidRDefault="00353627" w:rsidP="00DB6D43">
      <w:pPr>
        <w:keepLines/>
        <w:suppressAutoHyphens/>
        <w:autoSpaceDE w:val="0"/>
        <w:autoSpaceDN w:val="0"/>
        <w:adjustRightInd w:val="0"/>
        <w:jc w:val="center"/>
        <w:rPr>
          <w:b/>
          <w:bCs/>
          <w:caps/>
          <w:color w:val="000000"/>
          <w:szCs w:val="24"/>
          <w:shd w:val="clear" w:color="auto" w:fill="FFFFFF"/>
          <w:lang w:eastAsia="lt-LT"/>
        </w:rPr>
      </w:pPr>
      <w:r w:rsidRPr="00523FD9">
        <w:rPr>
          <w:b/>
          <w:bCs/>
          <w:color w:val="000000"/>
          <w:szCs w:val="24"/>
          <w:shd w:val="clear" w:color="auto" w:fill="FFFFFF"/>
          <w:lang w:eastAsia="lt-LT"/>
        </w:rPr>
        <w:t>2022 M. LIEPOS 2</w:t>
      </w:r>
      <w:r w:rsidR="00E954EB">
        <w:rPr>
          <w:b/>
          <w:bCs/>
          <w:color w:val="000000"/>
          <w:szCs w:val="24"/>
          <w:shd w:val="clear" w:color="auto" w:fill="FFFFFF"/>
          <w:lang w:eastAsia="lt-LT"/>
        </w:rPr>
        <w:t>5</w:t>
      </w:r>
      <w:r w:rsidRPr="00523FD9">
        <w:rPr>
          <w:b/>
          <w:bCs/>
          <w:color w:val="000000"/>
          <w:szCs w:val="24"/>
          <w:shd w:val="clear" w:color="auto" w:fill="FFFFFF"/>
          <w:lang w:eastAsia="lt-LT"/>
        </w:rPr>
        <w:t xml:space="preserve"> D. ĮSAKYMO NR. 4-88</w:t>
      </w:r>
      <w:r w:rsidR="00E954EB">
        <w:rPr>
          <w:b/>
          <w:bCs/>
          <w:color w:val="000000"/>
          <w:szCs w:val="24"/>
          <w:shd w:val="clear" w:color="auto" w:fill="FFFFFF"/>
          <w:lang w:eastAsia="lt-LT"/>
        </w:rPr>
        <w:t>9</w:t>
      </w:r>
      <w:r w:rsidRPr="00523FD9">
        <w:rPr>
          <w:b/>
          <w:bCs/>
          <w:color w:val="000000"/>
          <w:szCs w:val="24"/>
          <w:shd w:val="clear" w:color="auto" w:fill="FFFFFF"/>
          <w:lang w:eastAsia="lt-LT"/>
        </w:rPr>
        <w:t xml:space="preserve"> „DĖL 2022–2030 METŲ PLĖTROS PROGRAMOS VALDYTOJOS LIETUVOS RESPUBLIKOS EKONOMIKOS IR INOVACIJŲ MINISTERIJOS </w:t>
      </w:r>
      <w:r w:rsidRPr="00E954EB">
        <w:rPr>
          <w:b/>
          <w:bCs/>
          <w:caps/>
          <w:color w:val="000000"/>
          <w:szCs w:val="24"/>
          <w:shd w:val="clear" w:color="auto" w:fill="FFFFFF"/>
          <w:lang w:eastAsia="lt-LT"/>
        </w:rPr>
        <w:t>EKONOMIKOS TRANSFORMACIJOS IR KONKURENCINGUMO PLĖTROS PROGRAMOS PAŽANGOS PRIEMONĖS</w:t>
      </w:r>
      <w:r w:rsidR="007D5534">
        <w:rPr>
          <w:b/>
          <w:bCs/>
          <w:caps/>
          <w:color w:val="000000"/>
          <w:szCs w:val="24"/>
          <w:shd w:val="clear" w:color="auto" w:fill="FFFFFF"/>
          <w:lang w:eastAsia="lt-LT"/>
        </w:rPr>
        <w:t xml:space="preserve"> </w:t>
      </w:r>
    </w:p>
    <w:p w14:paraId="02BAF3AD" w14:textId="75C4F0E5" w:rsidR="00353627" w:rsidRPr="00523FD9" w:rsidRDefault="00E954EB" w:rsidP="00DB6D43">
      <w:pPr>
        <w:keepLines/>
        <w:suppressAutoHyphens/>
        <w:autoSpaceDE w:val="0"/>
        <w:autoSpaceDN w:val="0"/>
        <w:adjustRightInd w:val="0"/>
        <w:jc w:val="center"/>
        <w:rPr>
          <w:color w:val="000000"/>
          <w:szCs w:val="24"/>
          <w:lang w:eastAsia="lt-LT"/>
        </w:rPr>
      </w:pPr>
      <w:r w:rsidRPr="00E954EB">
        <w:rPr>
          <w:b/>
          <w:bCs/>
          <w:caps/>
          <w:color w:val="000000"/>
          <w:szCs w:val="24"/>
          <w:shd w:val="clear" w:color="auto" w:fill="FFFFFF"/>
          <w:lang w:eastAsia="lt-LT"/>
        </w:rPr>
        <w:t>Nr. 05-001-01-08-09 „Skatinti verslumą ir kurti paskatas įmonių augimui“</w:t>
      </w:r>
      <w:r w:rsidR="00353627" w:rsidRPr="00E954EB">
        <w:rPr>
          <w:b/>
          <w:bCs/>
          <w:caps/>
          <w:color w:val="000000"/>
          <w:szCs w:val="24"/>
          <w:shd w:val="clear" w:color="auto" w:fill="FFFFFF"/>
          <w:lang w:eastAsia="lt-LT"/>
        </w:rPr>
        <w:t xml:space="preserve"> APRAŠO</w:t>
      </w:r>
      <w:r w:rsidR="00353627" w:rsidRPr="00523FD9">
        <w:rPr>
          <w:b/>
          <w:szCs w:val="24"/>
        </w:rPr>
        <w:t xml:space="preserve"> PATVIRTINIMO“</w:t>
      </w:r>
      <w:r w:rsidR="00353627" w:rsidRPr="00523FD9">
        <w:rPr>
          <w:szCs w:val="24"/>
        </w:rPr>
        <w:t xml:space="preserve"> </w:t>
      </w:r>
      <w:r w:rsidR="00353627" w:rsidRPr="00523FD9">
        <w:rPr>
          <w:b/>
          <w:szCs w:val="24"/>
        </w:rPr>
        <w:t>PAKEITIMO</w:t>
      </w:r>
    </w:p>
    <w:p w14:paraId="5922E2E7" w14:textId="77777777" w:rsidR="00353627" w:rsidRPr="00523FD9" w:rsidRDefault="00353627" w:rsidP="00353627">
      <w:pPr>
        <w:jc w:val="center"/>
        <w:rPr>
          <w:b/>
          <w:szCs w:val="24"/>
        </w:rPr>
      </w:pPr>
    </w:p>
    <w:p w14:paraId="2A679475" w14:textId="77777777" w:rsidR="00353627" w:rsidRPr="00523FD9" w:rsidRDefault="00353627" w:rsidP="00353627">
      <w:pPr>
        <w:jc w:val="center"/>
        <w:rPr>
          <w:szCs w:val="24"/>
        </w:rPr>
      </w:pPr>
      <w:r w:rsidRPr="00523FD9">
        <w:rPr>
          <w:szCs w:val="24"/>
        </w:rPr>
        <w:t>202</w:t>
      </w:r>
      <w:r>
        <w:rPr>
          <w:szCs w:val="24"/>
          <w:lang w:val="en-US"/>
        </w:rPr>
        <w:t>4</w:t>
      </w:r>
      <w:r w:rsidRPr="00523FD9">
        <w:rPr>
          <w:szCs w:val="24"/>
        </w:rPr>
        <w:t xml:space="preserve"> m. </w:t>
      </w:r>
      <w:r w:rsidRPr="00523FD9">
        <w:rPr>
          <w:szCs w:val="24"/>
        </w:rPr>
        <w:tab/>
        <w:t xml:space="preserve">     d. Nr.  </w:t>
      </w:r>
    </w:p>
    <w:p w14:paraId="62B7237E" w14:textId="77777777" w:rsidR="00353627" w:rsidRPr="00523FD9" w:rsidRDefault="00353627" w:rsidP="00353627">
      <w:pPr>
        <w:jc w:val="center"/>
        <w:rPr>
          <w:szCs w:val="24"/>
        </w:rPr>
      </w:pPr>
      <w:r w:rsidRPr="00523FD9">
        <w:rPr>
          <w:szCs w:val="24"/>
        </w:rPr>
        <w:t>Vilnius</w:t>
      </w:r>
    </w:p>
    <w:p w14:paraId="26D9948F" w14:textId="77777777" w:rsidR="00353627" w:rsidRPr="00523FD9" w:rsidRDefault="00353627" w:rsidP="00353627">
      <w:pPr>
        <w:rPr>
          <w:szCs w:val="24"/>
        </w:rPr>
      </w:pPr>
    </w:p>
    <w:p w14:paraId="4180698E" w14:textId="06047EC6" w:rsidR="005C1D0F" w:rsidRDefault="005C1D0F" w:rsidP="005C1D0F">
      <w:pPr>
        <w:widowControl w:val="0"/>
        <w:ind w:firstLine="709"/>
        <w:jc w:val="both"/>
        <w:rPr>
          <w:szCs w:val="24"/>
        </w:rPr>
      </w:pPr>
      <w:r w:rsidRPr="00D41BFF">
        <w:rPr>
          <w:szCs w:val="24"/>
        </w:rPr>
        <w:t>P a k e i č i u  Lietuvos Respublikos ekonomikos ir inovacijų ministro 2022 m. liepos 2</w:t>
      </w:r>
      <w:r>
        <w:rPr>
          <w:szCs w:val="24"/>
          <w:lang w:val="en-US"/>
        </w:rPr>
        <w:t>5</w:t>
      </w:r>
      <w:r w:rsidRPr="00D41BFF">
        <w:rPr>
          <w:szCs w:val="24"/>
        </w:rPr>
        <w:t xml:space="preserve"> d. įsakym</w:t>
      </w:r>
      <w:r>
        <w:rPr>
          <w:szCs w:val="24"/>
        </w:rPr>
        <w:t>ą</w:t>
      </w:r>
      <w:r w:rsidRPr="00D41BFF">
        <w:rPr>
          <w:szCs w:val="24"/>
        </w:rPr>
        <w:t xml:space="preserve"> Nr. 4-88</w:t>
      </w:r>
      <w:r>
        <w:rPr>
          <w:szCs w:val="24"/>
        </w:rPr>
        <w:t>9</w:t>
      </w:r>
      <w:r w:rsidRPr="00D41BFF">
        <w:rPr>
          <w:szCs w:val="24"/>
        </w:rPr>
        <w:t xml:space="preserve"> „Dėl 2022–2030 metų plėtros programos valdytojos Lietuvos Respublikos ekonomikos ir inovacijų ministerijos ekonomikos transformacijos ir konkurencingumo plėtros programos pažangos priemonės </w:t>
      </w:r>
      <w:r w:rsidR="00B07687" w:rsidRPr="00676119">
        <w:rPr>
          <w:szCs w:val="24"/>
        </w:rPr>
        <w:t xml:space="preserve">Nr. 05-001-01-08-09 „Skatinti verslumą ir kurti paskatas įmonių augimui“ </w:t>
      </w:r>
      <w:r w:rsidRPr="00D41BFF">
        <w:rPr>
          <w:szCs w:val="24"/>
        </w:rPr>
        <w:t>aprašo patvirtinimo</w:t>
      </w:r>
      <w:r>
        <w:rPr>
          <w:szCs w:val="24"/>
        </w:rPr>
        <w:t>“</w:t>
      </w:r>
      <w:r w:rsidRPr="00AD1FA3">
        <w:rPr>
          <w:szCs w:val="24"/>
        </w:rPr>
        <w:t>:</w:t>
      </w:r>
    </w:p>
    <w:p w14:paraId="765E315E" w14:textId="2F4ED110" w:rsidR="005C1D0F" w:rsidRDefault="005C1D0F" w:rsidP="00A54867">
      <w:pPr>
        <w:widowControl w:val="0"/>
        <w:tabs>
          <w:tab w:val="left" w:pos="851"/>
          <w:tab w:val="left" w:pos="993"/>
        </w:tabs>
        <w:ind w:firstLine="709"/>
        <w:jc w:val="both"/>
        <w:rPr>
          <w:szCs w:val="24"/>
        </w:rPr>
      </w:pPr>
      <w:r w:rsidRPr="00A634D0">
        <w:rPr>
          <w:szCs w:val="24"/>
        </w:rPr>
        <w:t>1.</w:t>
      </w:r>
      <w:r w:rsidRPr="00A634D0">
        <w:rPr>
          <w:szCs w:val="24"/>
        </w:rPr>
        <w:tab/>
        <w:t xml:space="preserve">Pakeičiu </w:t>
      </w:r>
      <w:r>
        <w:rPr>
          <w:szCs w:val="24"/>
        </w:rPr>
        <w:t xml:space="preserve">nurodytą </w:t>
      </w:r>
      <w:r w:rsidRPr="00A634D0">
        <w:rPr>
          <w:szCs w:val="24"/>
        </w:rPr>
        <w:t xml:space="preserve">įsakymą ir jį išdėstau nauja redakcija (2022–2030 metų </w:t>
      </w:r>
      <w:bookmarkStart w:id="0" w:name="_Hlk155643373"/>
      <w:r w:rsidRPr="00A634D0">
        <w:rPr>
          <w:szCs w:val="24"/>
        </w:rPr>
        <w:t>plėtros programos valdytojos Lietuvos Respublikos ekonomikos ir inovacijų ministerijos</w:t>
      </w:r>
      <w:bookmarkEnd w:id="0"/>
      <w:r w:rsidRPr="00A634D0">
        <w:rPr>
          <w:szCs w:val="24"/>
        </w:rPr>
        <w:t xml:space="preserve"> ekonomikos transformacijos ir konkurencingumo plėtros programos</w:t>
      </w:r>
      <w:r w:rsidR="004E62C5">
        <w:rPr>
          <w:szCs w:val="24"/>
        </w:rPr>
        <w:t xml:space="preserve"> pažangos priemonės</w:t>
      </w:r>
      <w:r w:rsidRPr="00A634D0">
        <w:rPr>
          <w:szCs w:val="24"/>
        </w:rPr>
        <w:t xml:space="preserve"> </w:t>
      </w:r>
      <w:r w:rsidR="00DA77D6">
        <w:rPr>
          <w:szCs w:val="24"/>
        </w:rPr>
        <w:br/>
      </w:r>
      <w:r w:rsidR="00B07687" w:rsidRPr="00676119">
        <w:rPr>
          <w:szCs w:val="24"/>
        </w:rPr>
        <w:t xml:space="preserve">Nr. 05-001-01-08-09 „Skatinti verslumą ir kurti paskatas įmonių augimui“ </w:t>
      </w:r>
      <w:r w:rsidRPr="00A634D0">
        <w:rPr>
          <w:szCs w:val="24"/>
        </w:rPr>
        <w:t>aprašas nauja redakcija nedėstomas):</w:t>
      </w:r>
    </w:p>
    <w:p w14:paraId="1698D99D" w14:textId="77777777" w:rsidR="005C1D0F" w:rsidRDefault="005C1D0F" w:rsidP="005C1D0F">
      <w:pPr>
        <w:widowControl w:val="0"/>
        <w:ind w:firstLine="709"/>
        <w:jc w:val="both"/>
        <w:rPr>
          <w:szCs w:val="24"/>
        </w:rPr>
      </w:pPr>
    </w:p>
    <w:p w14:paraId="00E11642" w14:textId="77777777" w:rsidR="005C1D0F" w:rsidRPr="00527AEF" w:rsidRDefault="005C1D0F" w:rsidP="005C1D0F">
      <w:pPr>
        <w:jc w:val="center"/>
        <w:rPr>
          <w:b/>
          <w:caps/>
          <w:szCs w:val="24"/>
        </w:rPr>
      </w:pPr>
      <w:r w:rsidRPr="00527AEF">
        <w:rPr>
          <w:szCs w:val="24"/>
        </w:rPr>
        <w:t>„</w:t>
      </w:r>
      <w:r w:rsidRPr="00527AEF">
        <w:rPr>
          <w:b/>
          <w:caps/>
          <w:szCs w:val="24"/>
        </w:rPr>
        <w:t>LIETUVOS RESPUBLIKOS Ekonomikos ir inovacijų MINISTRAS</w:t>
      </w:r>
    </w:p>
    <w:p w14:paraId="561F9A9F" w14:textId="77777777" w:rsidR="005C1D0F" w:rsidRDefault="005C1D0F" w:rsidP="005C1D0F">
      <w:pPr>
        <w:widowControl w:val="0"/>
        <w:ind w:firstLine="709"/>
        <w:jc w:val="both"/>
        <w:rPr>
          <w:szCs w:val="24"/>
        </w:rPr>
      </w:pPr>
    </w:p>
    <w:p w14:paraId="157BABE5" w14:textId="77777777" w:rsidR="005C1D0F" w:rsidRPr="00527AEF" w:rsidRDefault="005C1D0F" w:rsidP="005C1D0F">
      <w:pPr>
        <w:jc w:val="center"/>
        <w:rPr>
          <w:b/>
          <w:caps/>
        </w:rPr>
      </w:pPr>
      <w:r w:rsidRPr="00527AEF">
        <w:rPr>
          <w:b/>
          <w:caps/>
        </w:rPr>
        <w:t>įsakymas</w:t>
      </w:r>
    </w:p>
    <w:p w14:paraId="66E6B8AE" w14:textId="77777777" w:rsidR="00C33F77" w:rsidRDefault="005C1D0F" w:rsidP="00A1311B">
      <w:pPr>
        <w:jc w:val="center"/>
        <w:rPr>
          <w:b/>
          <w:caps/>
        </w:rPr>
      </w:pPr>
      <w:r w:rsidRPr="00527AEF">
        <w:rPr>
          <w:b/>
          <w:caps/>
        </w:rPr>
        <w:t>DĖL 2022–2030 METŲ EKONOMIKOS TRANSFORMACIJOS IR</w:t>
      </w:r>
      <w:r w:rsidR="00A1311B">
        <w:rPr>
          <w:b/>
          <w:caps/>
        </w:rPr>
        <w:t xml:space="preserve"> </w:t>
      </w:r>
      <w:r w:rsidRPr="00527AEF">
        <w:rPr>
          <w:b/>
          <w:caps/>
        </w:rPr>
        <w:t xml:space="preserve">KONKURENCINGUMO PLĖTROS PROGRAMOS PAŽANGOS PRIEMONĖS </w:t>
      </w:r>
    </w:p>
    <w:p w14:paraId="447E1EDF" w14:textId="3146097C" w:rsidR="005C1D0F" w:rsidRPr="00527AEF" w:rsidRDefault="00B07687" w:rsidP="00A1311B">
      <w:pPr>
        <w:jc w:val="center"/>
        <w:rPr>
          <w:b/>
          <w:caps/>
        </w:rPr>
      </w:pPr>
      <w:r w:rsidRPr="00E954EB">
        <w:rPr>
          <w:b/>
          <w:bCs/>
          <w:caps/>
          <w:color w:val="000000"/>
          <w:szCs w:val="24"/>
          <w:shd w:val="clear" w:color="auto" w:fill="FFFFFF"/>
          <w:lang w:eastAsia="lt-LT"/>
        </w:rPr>
        <w:t>Nr. 05-001-01-08-09 „Skatinti verslumą ir kurti paskatas įmonių augimui“</w:t>
      </w:r>
      <w:r w:rsidR="005C1D0F" w:rsidRPr="00527AEF">
        <w:rPr>
          <w:b/>
          <w:szCs w:val="24"/>
        </w:rPr>
        <w:t xml:space="preserve"> APRAŠO PATVIRTINIMO</w:t>
      </w:r>
    </w:p>
    <w:p w14:paraId="3C3CAA25" w14:textId="77777777" w:rsidR="005C1D0F" w:rsidRDefault="005C1D0F" w:rsidP="00353627">
      <w:pPr>
        <w:widowControl w:val="0"/>
        <w:ind w:firstLine="709"/>
        <w:jc w:val="both"/>
        <w:rPr>
          <w:szCs w:val="24"/>
        </w:rPr>
      </w:pPr>
    </w:p>
    <w:p w14:paraId="0733D699" w14:textId="046A68FE" w:rsidR="001A0CD4" w:rsidRDefault="001A0CD4" w:rsidP="001A0CD4">
      <w:pPr>
        <w:suppressAutoHyphens/>
        <w:ind w:firstLine="709"/>
        <w:jc w:val="both"/>
        <w:textAlignment w:val="center"/>
        <w:rPr>
          <w:szCs w:val="24"/>
        </w:rPr>
      </w:pPr>
      <w:r w:rsidRPr="00527AEF">
        <w:rPr>
          <w:szCs w:val="24"/>
        </w:rPr>
        <w:t xml:space="preserve">Įgyvendindama Strateginio valdymo metodikos, patvirtintos Lietuvos Respublikos Vyriausybės 2021 m. balandžio 28 d. nutarimu Nr. 292 „Dėl Strateginio valdymo metodikos patvirtinimo“, 82 punktą, 2022–2030 metų ekonomikos transformacijos ir konkurencingumo plėtros programos, patvirtintos Lietuvos Respublikos Vyriausybės 2022 m. kovo 16 d. nutarimu Nr. 247 „Dėl 2022–2030 metų ekonomikos transformacijos ir konkurencingumo plėtros programos patvirtinimo“ pažangos priemonę </w:t>
      </w:r>
      <w:r w:rsidRPr="00676119">
        <w:rPr>
          <w:szCs w:val="24"/>
        </w:rPr>
        <w:t>Nr. 05-001-01-08-09 „Skatinti verslumą ir kurti paskatas įmonių augimui“</w:t>
      </w:r>
      <w:r w:rsidRPr="00527AEF">
        <w:rPr>
          <w:szCs w:val="24"/>
        </w:rPr>
        <w:t xml:space="preserve"> ir vykdydama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88 punktą,</w:t>
      </w:r>
    </w:p>
    <w:p w14:paraId="4EA1AC9D" w14:textId="70081CB9" w:rsidR="00A10903" w:rsidRPr="00527AEF" w:rsidRDefault="00A10903" w:rsidP="001A0CD4">
      <w:pPr>
        <w:suppressAutoHyphens/>
        <w:ind w:firstLine="709"/>
        <w:jc w:val="both"/>
        <w:textAlignment w:val="center"/>
        <w:rPr>
          <w:caps/>
        </w:rPr>
      </w:pPr>
      <w:r>
        <w:rPr>
          <w:szCs w:val="24"/>
        </w:rPr>
        <w:t xml:space="preserve">t v i r t i n u </w:t>
      </w:r>
      <w:r w:rsidRPr="00A10903">
        <w:rPr>
          <w:szCs w:val="24"/>
        </w:rPr>
        <w:t>2022–2030 metų ekonomikos transformacijos ir konkurencingumo plėtros programos pažangos priemonės Nr. 05-001-01-08-09 „Skatinti verslumą ir kurti paskatas įmonių augimui“ aprašą</w:t>
      </w:r>
      <w:r w:rsidR="002A64CB">
        <w:rPr>
          <w:szCs w:val="24"/>
        </w:rPr>
        <w:t xml:space="preserve"> (pridedama).“</w:t>
      </w:r>
    </w:p>
    <w:p w14:paraId="7DF3C912" w14:textId="2DCDD5BD" w:rsidR="00BA2E54" w:rsidRPr="00BA2E54" w:rsidRDefault="00BA2E54" w:rsidP="00BA2E54">
      <w:pPr>
        <w:numPr>
          <w:ilvl w:val="0"/>
          <w:numId w:val="3"/>
        </w:numPr>
        <w:tabs>
          <w:tab w:val="left" w:pos="993"/>
          <w:tab w:val="left" w:pos="1134"/>
        </w:tabs>
        <w:ind w:left="0" w:firstLine="709"/>
        <w:contextualSpacing/>
        <w:jc w:val="both"/>
        <w:rPr>
          <w:color w:val="000000"/>
          <w:szCs w:val="24"/>
        </w:rPr>
      </w:pPr>
      <w:r w:rsidRPr="00BA2E54">
        <w:rPr>
          <w:szCs w:val="24"/>
        </w:rPr>
        <w:lastRenderedPageBreak/>
        <w:t xml:space="preserve">Pakeičiu nurodytu įsakymu patvirtintą 2022–2030 metų plėtros programos valdytojos Lietuvos Respublikos ekonomikos ir inovacijų ministerijos ekonomikos transformacijos ir konkurencingumo plėtros programos pažangos priemonės </w:t>
      </w:r>
      <w:r w:rsidR="00D8131B">
        <w:rPr>
          <w:szCs w:val="24"/>
        </w:rPr>
        <w:br/>
      </w:r>
      <w:r w:rsidR="00227D86" w:rsidRPr="00676119">
        <w:rPr>
          <w:szCs w:val="24"/>
        </w:rPr>
        <w:t>Nr. 05-001-01-08-09 „Skatinti verslumą ir kurti paskatas įmonių augimui“</w:t>
      </w:r>
      <w:r w:rsidRPr="00BA2E54">
        <w:rPr>
          <w:szCs w:val="24"/>
        </w:rPr>
        <w:t xml:space="preserve"> aprašą:  </w:t>
      </w:r>
    </w:p>
    <w:p w14:paraId="0C75B426" w14:textId="1DEDB7CC" w:rsidR="00BA2E54" w:rsidRPr="00AA7749" w:rsidRDefault="00AA7749" w:rsidP="00DB6D43">
      <w:pPr>
        <w:pStyle w:val="ListParagraph"/>
        <w:numPr>
          <w:ilvl w:val="1"/>
          <w:numId w:val="3"/>
        </w:numPr>
        <w:tabs>
          <w:tab w:val="left" w:pos="993"/>
          <w:tab w:val="left" w:pos="1134"/>
        </w:tabs>
        <w:spacing w:after="0"/>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BA2E54" w:rsidRPr="00AA7749">
        <w:rPr>
          <w:rFonts w:ascii="Times New Roman" w:eastAsia="Times New Roman" w:hAnsi="Times New Roman" w:cs="Times New Roman"/>
          <w:sz w:val="24"/>
          <w:szCs w:val="24"/>
          <w:lang w:eastAsia="en-US"/>
        </w:rPr>
        <w:t>Pakeičiu pavadinimą ir jį išdėstau taip:</w:t>
      </w:r>
      <w:bookmarkStart w:id="1" w:name="part_3507e76fe40b494486e72e461c855b90"/>
      <w:bookmarkStart w:id="2" w:name="part_4329ef637a364268bcea4272ffb4fe77"/>
      <w:bookmarkEnd w:id="1"/>
      <w:bookmarkEnd w:id="2"/>
    </w:p>
    <w:p w14:paraId="2AB7789B" w14:textId="77777777" w:rsidR="002045FE" w:rsidRDefault="00BA2E54" w:rsidP="00DB6D43">
      <w:pPr>
        <w:ind w:firstLine="567"/>
        <w:jc w:val="center"/>
        <w:rPr>
          <w:b/>
          <w:bCs/>
          <w:szCs w:val="24"/>
        </w:rPr>
      </w:pPr>
      <w:r w:rsidRPr="00BA2E54">
        <w:rPr>
          <w:color w:val="000000"/>
          <w:szCs w:val="24"/>
        </w:rPr>
        <w:t>„</w:t>
      </w:r>
      <w:r w:rsidRPr="00BA2E54">
        <w:rPr>
          <w:b/>
          <w:bCs/>
          <w:caps/>
          <w:spacing w:val="2"/>
          <w:szCs w:val="24"/>
          <w:shd w:val="clear" w:color="auto" w:fill="FFFFFF"/>
        </w:rPr>
        <w:t>2022–2030 METŲ EKONOMIKOS TRANSFORMACIJOS IR KONKURENCINGUMO plėtros programos pažangos priemonės</w:t>
      </w:r>
      <w:r w:rsidRPr="00BA2E54">
        <w:rPr>
          <w:b/>
          <w:bCs/>
          <w:szCs w:val="24"/>
        </w:rPr>
        <w:t xml:space="preserve"> </w:t>
      </w:r>
    </w:p>
    <w:p w14:paraId="6C4643A2" w14:textId="6DCE9F05" w:rsidR="005F4EB3" w:rsidRPr="00BA2E54" w:rsidRDefault="00227D86" w:rsidP="00DB6D43">
      <w:pPr>
        <w:ind w:firstLine="567"/>
        <w:jc w:val="center"/>
        <w:rPr>
          <w:szCs w:val="24"/>
          <w:lang w:eastAsia="lt-LT"/>
        </w:rPr>
      </w:pPr>
      <w:r w:rsidRPr="00E954EB">
        <w:rPr>
          <w:b/>
          <w:bCs/>
          <w:caps/>
          <w:color w:val="000000"/>
          <w:szCs w:val="24"/>
          <w:shd w:val="clear" w:color="auto" w:fill="FFFFFF"/>
          <w:lang w:eastAsia="lt-LT"/>
        </w:rPr>
        <w:t>Nr. 05-001-01-08-09 „Skatinti verslumą ir kurti paskatas įmonių augimui“</w:t>
      </w:r>
      <w:r w:rsidR="00BA2E54" w:rsidRPr="00BA2E54">
        <w:rPr>
          <w:b/>
          <w:bCs/>
          <w:i/>
          <w:szCs w:val="24"/>
          <w:lang w:eastAsia="lt-LT"/>
        </w:rPr>
        <w:t xml:space="preserve"> </w:t>
      </w:r>
      <w:r w:rsidR="00BA2E54" w:rsidRPr="00BA2E54">
        <w:rPr>
          <w:b/>
          <w:bCs/>
          <w:szCs w:val="24"/>
          <w:lang w:eastAsia="lt-LT"/>
        </w:rPr>
        <w:t>APRAŠAS</w:t>
      </w:r>
      <w:r w:rsidR="00BA2E54" w:rsidRPr="00BA2E54">
        <w:rPr>
          <w:color w:val="000000"/>
          <w:szCs w:val="24"/>
        </w:rPr>
        <w:t>“.</w:t>
      </w:r>
    </w:p>
    <w:p w14:paraId="0CF3644D" w14:textId="53D61151" w:rsidR="00AA7749" w:rsidRDefault="00353627" w:rsidP="006D57B0">
      <w:pPr>
        <w:pStyle w:val="ListParagraph"/>
        <w:widowControl w:val="0"/>
        <w:numPr>
          <w:ilvl w:val="1"/>
          <w:numId w:val="3"/>
        </w:numPr>
        <w:tabs>
          <w:tab w:val="left" w:pos="993"/>
          <w:tab w:val="left" w:pos="1134"/>
        </w:tabs>
        <w:spacing w:after="0" w:line="240" w:lineRule="auto"/>
        <w:ind w:left="0" w:firstLine="709"/>
        <w:jc w:val="both"/>
        <w:rPr>
          <w:rFonts w:ascii="Times New Roman" w:eastAsia="Times New Roman" w:hAnsi="Times New Roman" w:cs="Times New Roman"/>
          <w:sz w:val="24"/>
          <w:szCs w:val="24"/>
          <w:lang w:eastAsia="en-US"/>
        </w:rPr>
      </w:pPr>
      <w:r w:rsidRPr="00AA7749">
        <w:rPr>
          <w:rFonts w:ascii="Times New Roman" w:eastAsia="Times New Roman" w:hAnsi="Times New Roman" w:cs="Times New Roman"/>
          <w:sz w:val="24"/>
          <w:szCs w:val="24"/>
          <w:lang w:eastAsia="en-US"/>
        </w:rPr>
        <w:t xml:space="preserve">Pakeičiu </w:t>
      </w:r>
      <w:r w:rsidR="003D0841">
        <w:rPr>
          <w:rFonts w:ascii="Times New Roman" w:eastAsia="Times New Roman" w:hAnsi="Times New Roman" w:cs="Times New Roman"/>
          <w:sz w:val="24"/>
          <w:szCs w:val="24"/>
          <w:lang w:val="en-US" w:eastAsia="en-US"/>
        </w:rPr>
        <w:t>2</w:t>
      </w:r>
      <w:r w:rsidRPr="00AA7749">
        <w:rPr>
          <w:rFonts w:ascii="Times New Roman" w:eastAsia="Times New Roman" w:hAnsi="Times New Roman" w:cs="Times New Roman"/>
          <w:sz w:val="24"/>
          <w:szCs w:val="24"/>
          <w:lang w:eastAsia="en-US"/>
        </w:rPr>
        <w:t xml:space="preserve"> priedą:</w:t>
      </w:r>
    </w:p>
    <w:p w14:paraId="120A91C6" w14:textId="498E40C6" w:rsidR="00F84776" w:rsidRDefault="0063756C" w:rsidP="0063756C">
      <w:pPr>
        <w:pStyle w:val="ListParagraph"/>
        <w:widowControl w:val="0"/>
        <w:tabs>
          <w:tab w:val="left" w:pos="993"/>
          <w:tab w:val="left" w:pos="1134"/>
        </w:tabs>
        <w:spacing w:after="0" w:line="240" w:lineRule="auto"/>
        <w:ind w:left="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2.2.1. Pakei</w:t>
      </w:r>
      <w:r>
        <w:rPr>
          <w:rFonts w:ascii="Times New Roman" w:eastAsia="Times New Roman" w:hAnsi="Times New Roman" w:cs="Times New Roman"/>
          <w:sz w:val="24"/>
          <w:szCs w:val="24"/>
          <w:lang w:eastAsia="en-US"/>
        </w:rPr>
        <w:t>čiu</w:t>
      </w:r>
      <w:r w:rsidR="00022612">
        <w:rPr>
          <w:rFonts w:ascii="Times New Roman" w:eastAsia="Times New Roman" w:hAnsi="Times New Roman" w:cs="Times New Roman"/>
          <w:sz w:val="24"/>
          <w:szCs w:val="24"/>
          <w:lang w:eastAsia="en-US"/>
        </w:rPr>
        <w:t xml:space="preserve"> </w:t>
      </w:r>
      <w:r w:rsidR="00E974A1">
        <w:rPr>
          <w:rFonts w:ascii="Times New Roman" w:eastAsia="Times New Roman" w:hAnsi="Times New Roman" w:cs="Times New Roman"/>
          <w:sz w:val="24"/>
          <w:szCs w:val="24"/>
          <w:lang w:eastAsia="en-US"/>
        </w:rPr>
        <w:t>žymą ir ją išdėstau taip:</w:t>
      </w:r>
    </w:p>
    <w:p w14:paraId="780A947E" w14:textId="0A0F9BA2" w:rsidR="00260D5F" w:rsidRPr="00DB6D43" w:rsidRDefault="00260D5F" w:rsidP="00A54867">
      <w:pPr>
        <w:pStyle w:val="tin"/>
        <w:shd w:val="clear" w:color="auto" w:fill="FFFFFF"/>
        <w:spacing w:before="0" w:beforeAutospacing="0" w:after="0" w:afterAutospacing="0"/>
        <w:ind w:firstLine="4111"/>
        <w:rPr>
          <w:color w:val="000000"/>
        </w:rPr>
      </w:pPr>
      <w:r w:rsidRPr="00260D5F">
        <w:rPr>
          <w:lang w:eastAsia="en-US"/>
        </w:rPr>
        <w:t>„</w:t>
      </w:r>
      <w:r w:rsidRPr="00DB6D43">
        <w:rPr>
          <w:color w:val="000000"/>
        </w:rPr>
        <w:t>2022–2030 metų ekonomikos transformacijos ir</w:t>
      </w:r>
    </w:p>
    <w:p w14:paraId="48EF8CA6" w14:textId="77777777" w:rsidR="00260D5F" w:rsidRPr="00DB6D43" w:rsidRDefault="00260D5F" w:rsidP="00A54867">
      <w:pPr>
        <w:pStyle w:val="tin"/>
        <w:shd w:val="clear" w:color="auto" w:fill="FFFFFF"/>
        <w:spacing w:before="0" w:beforeAutospacing="0" w:after="0" w:afterAutospacing="0"/>
        <w:ind w:firstLine="4111"/>
        <w:rPr>
          <w:color w:val="000000"/>
        </w:rPr>
      </w:pPr>
      <w:r w:rsidRPr="00DB6D43">
        <w:rPr>
          <w:color w:val="000000"/>
        </w:rPr>
        <w:t>konkurencingumo plėtros programos pažangos</w:t>
      </w:r>
    </w:p>
    <w:p w14:paraId="28F3A548" w14:textId="77777777" w:rsidR="00260D5F" w:rsidRPr="00DB6D43" w:rsidRDefault="00260D5F" w:rsidP="00A54867">
      <w:pPr>
        <w:pStyle w:val="tin"/>
        <w:shd w:val="clear" w:color="auto" w:fill="FFFFFF"/>
        <w:spacing w:before="0" w:beforeAutospacing="0" w:after="0" w:afterAutospacing="0"/>
        <w:ind w:firstLine="4111"/>
        <w:rPr>
          <w:color w:val="000000"/>
        </w:rPr>
      </w:pPr>
      <w:r w:rsidRPr="00DB6D43">
        <w:rPr>
          <w:color w:val="000000"/>
        </w:rPr>
        <w:t>priemonės Nr. 05-001-01-08-09 „Skatinti verslumą</w:t>
      </w:r>
    </w:p>
    <w:p w14:paraId="261880FE" w14:textId="77777777" w:rsidR="00260D5F" w:rsidRPr="00DB6D43" w:rsidRDefault="00260D5F" w:rsidP="00A54867">
      <w:pPr>
        <w:pStyle w:val="tin"/>
        <w:shd w:val="clear" w:color="auto" w:fill="FFFFFF"/>
        <w:spacing w:before="0" w:beforeAutospacing="0" w:after="0" w:afterAutospacing="0"/>
        <w:ind w:firstLine="4111"/>
        <w:rPr>
          <w:color w:val="000000"/>
        </w:rPr>
      </w:pPr>
      <w:r w:rsidRPr="00DB6D43">
        <w:rPr>
          <w:color w:val="000000"/>
        </w:rPr>
        <w:t>ir kurti paskatas įmonių augimui“ aprašo</w:t>
      </w:r>
    </w:p>
    <w:p w14:paraId="15194ED7" w14:textId="7DC8570B" w:rsidR="00260D5F" w:rsidRPr="00DB6D43" w:rsidRDefault="00260D5F" w:rsidP="00A54867">
      <w:pPr>
        <w:pStyle w:val="tin"/>
        <w:shd w:val="clear" w:color="auto" w:fill="FFFFFF"/>
        <w:spacing w:before="0" w:beforeAutospacing="0" w:after="0" w:afterAutospacing="0"/>
        <w:ind w:firstLine="4111"/>
        <w:rPr>
          <w:color w:val="000000"/>
        </w:rPr>
      </w:pPr>
      <w:r w:rsidRPr="00DB6D43">
        <w:rPr>
          <w:color w:val="000000"/>
        </w:rPr>
        <w:t>2 priedas</w:t>
      </w:r>
      <w:r w:rsidR="0012055A">
        <w:rPr>
          <w:color w:val="000000"/>
        </w:rPr>
        <w:t>“.</w:t>
      </w:r>
    </w:p>
    <w:p w14:paraId="0AE61E62" w14:textId="02D080A7" w:rsidR="00260D5F" w:rsidRDefault="00227E31" w:rsidP="0063756C">
      <w:pPr>
        <w:pStyle w:val="ListParagraph"/>
        <w:widowControl w:val="0"/>
        <w:tabs>
          <w:tab w:val="left" w:pos="993"/>
          <w:tab w:val="left" w:pos="1134"/>
        </w:tabs>
        <w:spacing w:after="0" w:line="240" w:lineRule="auto"/>
        <w:ind w:left="709"/>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2.2.2. Pakei</w:t>
      </w:r>
      <w:r>
        <w:rPr>
          <w:rFonts w:ascii="Times New Roman" w:eastAsia="Times New Roman" w:hAnsi="Times New Roman" w:cs="Times New Roman"/>
          <w:sz w:val="24"/>
          <w:szCs w:val="24"/>
          <w:lang w:val="en-US" w:eastAsia="en-US"/>
        </w:rPr>
        <w:t xml:space="preserve">čiu </w:t>
      </w:r>
      <w:r w:rsidR="002A309C">
        <w:rPr>
          <w:rFonts w:ascii="Times New Roman" w:eastAsia="Times New Roman" w:hAnsi="Times New Roman" w:cs="Times New Roman"/>
          <w:sz w:val="24"/>
          <w:szCs w:val="24"/>
          <w:lang w:val="en-US" w:eastAsia="en-US"/>
        </w:rPr>
        <w:t>pavadinimą ir jį išdėstau taip:</w:t>
      </w:r>
    </w:p>
    <w:p w14:paraId="6FFB95C7" w14:textId="77777777" w:rsidR="002045FE" w:rsidRDefault="00824A85" w:rsidP="00824A85">
      <w:pPr>
        <w:pStyle w:val="ListParagraph"/>
        <w:widowControl w:val="0"/>
        <w:tabs>
          <w:tab w:val="left" w:pos="993"/>
          <w:tab w:val="left" w:pos="1134"/>
        </w:tabs>
        <w:spacing w:after="0" w:line="240" w:lineRule="auto"/>
        <w:ind w:left="0"/>
        <w:jc w:val="center"/>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w:t>
      </w:r>
      <w:r w:rsidR="00E22AA2" w:rsidRPr="00DB6D43">
        <w:rPr>
          <w:rFonts w:ascii="Times New Roman" w:hAnsi="Times New Roman" w:cs="Times New Roman"/>
          <w:b/>
          <w:bCs/>
          <w:color w:val="000000"/>
          <w:sz w:val="24"/>
          <w:szCs w:val="24"/>
          <w:shd w:val="clear" w:color="auto" w:fill="FFFFFF"/>
        </w:rPr>
        <w:t xml:space="preserve">2022–2030 METŲ EKONOMIKOS TRANSFORMACIJOS IR KONKURENCINGUMO PLĖTROS PROGRAMOS PAŽANGOS PRIEMONĖS </w:t>
      </w:r>
    </w:p>
    <w:p w14:paraId="59575EB9" w14:textId="5CD845D3" w:rsidR="002A309C" w:rsidRDefault="00E22AA2" w:rsidP="00824A85">
      <w:pPr>
        <w:pStyle w:val="ListParagraph"/>
        <w:widowControl w:val="0"/>
        <w:tabs>
          <w:tab w:val="left" w:pos="993"/>
          <w:tab w:val="left" w:pos="1134"/>
        </w:tabs>
        <w:spacing w:after="0" w:line="240" w:lineRule="auto"/>
        <w:ind w:left="0"/>
        <w:jc w:val="center"/>
        <w:rPr>
          <w:rFonts w:ascii="Times New Roman" w:hAnsi="Times New Roman" w:cs="Times New Roman"/>
          <w:color w:val="000000"/>
          <w:sz w:val="24"/>
          <w:szCs w:val="24"/>
          <w:shd w:val="clear" w:color="auto" w:fill="FFFFFF"/>
        </w:rPr>
      </w:pPr>
      <w:r w:rsidRPr="00DB6D43">
        <w:rPr>
          <w:rFonts w:ascii="Times New Roman" w:hAnsi="Times New Roman" w:cs="Times New Roman"/>
          <w:b/>
          <w:bCs/>
          <w:color w:val="000000"/>
          <w:sz w:val="24"/>
          <w:szCs w:val="24"/>
          <w:shd w:val="clear" w:color="auto" w:fill="FFFFFF"/>
        </w:rPr>
        <w:t>NR. 05-001-01-08-09 „SKATINTI VERSLUMĄ IR KURTI PASKATAS ĮMONIŲ AUGIMUI“ VEIKLOS „SKATINTI PRADEDANČIŲJŲ SMULKIOJO IR VIDUTINIO VERSLO SUBJEKTŲ KŪRIMĄSI, AUGIMĄ IR PLĖTRĄ“ POVEIKLĖS „KURTI IR VYSTYTI PREAKCELERAVIMO PROGRAMAS, VYKDYTI SMULKIOJO IR VIDUTINIO VERSLO SUBJEKTŲ INKUBAVIMĄ IR PLĖTRĄ, IŠNAUDOJANT JAU ĮSTEIGTŲ SKAITMENINIŲ INOVACIJŲ CENTRŲ, VERSLO INKUBATORIŲ, BENDRADARBYSTĖS CENTRŲ „SPIEČIUS“ POTENCIALĄ. VYKDYTI MENTORYSTĖS PROGRAMAS, SKIRTAS VYSTYTI VERSLO IDĖJAS IR JŲ ĮGYVENDINIMO STRATEGIJAS. TEIKTI KONSULTAVIMO PASLAUGAS, SKIRTAS PRODUKTO IDĖJOS IŠGRYNINIMUI, VYSTYMUI IR KOMERCINIMUI, PARDAVIMO IR RINKODAROS VEIKLOMS BEI DARBO ERDVĖS SUTEIKIMUI“ PROJEKTŲ FINANSAVIMO SĄLYGŲ APRAŠAS</w:t>
      </w:r>
      <w:r w:rsidR="00824A85" w:rsidRPr="00DB6D43">
        <w:rPr>
          <w:rFonts w:ascii="Times New Roman" w:hAnsi="Times New Roman" w:cs="Times New Roman"/>
          <w:color w:val="000000"/>
          <w:sz w:val="24"/>
          <w:szCs w:val="24"/>
          <w:shd w:val="clear" w:color="auto" w:fill="FFFFFF"/>
        </w:rPr>
        <w:t>“.</w:t>
      </w:r>
    </w:p>
    <w:p w14:paraId="7BD4D5F9" w14:textId="1C08C860" w:rsidR="00066BC6" w:rsidRDefault="00310D88" w:rsidP="00310D88">
      <w:pPr>
        <w:pStyle w:val="ListParagraph"/>
        <w:widowControl w:val="0"/>
        <w:tabs>
          <w:tab w:val="left" w:pos="993"/>
          <w:tab w:val="left" w:pos="1134"/>
        </w:tabs>
        <w:spacing w:after="0" w:line="240" w:lineRule="auto"/>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en-US"/>
        </w:rPr>
        <w:t>2.2.3. Pakei</w:t>
      </w:r>
      <w:r w:rsidR="00A00C3D">
        <w:rPr>
          <w:rFonts w:ascii="Times New Roman" w:hAnsi="Times New Roman" w:cs="Times New Roman"/>
          <w:color w:val="000000"/>
          <w:sz w:val="24"/>
          <w:szCs w:val="24"/>
          <w:shd w:val="clear" w:color="auto" w:fill="FFFFFF"/>
          <w:lang w:val="en-US"/>
        </w:rPr>
        <w:t xml:space="preserve">čiu 1.1 </w:t>
      </w:r>
      <w:r w:rsidR="00A00C3D">
        <w:rPr>
          <w:rFonts w:ascii="Times New Roman" w:hAnsi="Times New Roman" w:cs="Times New Roman"/>
          <w:color w:val="000000"/>
          <w:sz w:val="24"/>
          <w:szCs w:val="24"/>
          <w:shd w:val="clear" w:color="auto" w:fill="FFFFFF"/>
        </w:rPr>
        <w:t>papunk</w:t>
      </w:r>
      <w:r w:rsidR="004541DD">
        <w:rPr>
          <w:rFonts w:ascii="Times New Roman" w:hAnsi="Times New Roman" w:cs="Times New Roman"/>
          <w:color w:val="000000"/>
          <w:sz w:val="24"/>
          <w:szCs w:val="24"/>
          <w:shd w:val="clear" w:color="auto" w:fill="FFFFFF"/>
        </w:rPr>
        <w:t>čio pirmąją pastraipą</w:t>
      </w:r>
      <w:r w:rsidR="00A00C3D">
        <w:rPr>
          <w:rFonts w:ascii="Times New Roman" w:hAnsi="Times New Roman" w:cs="Times New Roman"/>
          <w:color w:val="000000"/>
          <w:sz w:val="24"/>
          <w:szCs w:val="24"/>
          <w:shd w:val="clear" w:color="auto" w:fill="FFFFFF"/>
        </w:rPr>
        <w:t xml:space="preserve"> ir j</w:t>
      </w:r>
      <w:r w:rsidR="00991F70">
        <w:rPr>
          <w:rFonts w:ascii="Times New Roman" w:hAnsi="Times New Roman" w:cs="Times New Roman"/>
          <w:color w:val="000000"/>
          <w:sz w:val="24"/>
          <w:szCs w:val="24"/>
          <w:shd w:val="clear" w:color="auto" w:fill="FFFFFF"/>
        </w:rPr>
        <w:t>ą</w:t>
      </w:r>
      <w:r w:rsidR="00A00C3D">
        <w:rPr>
          <w:rFonts w:ascii="Times New Roman" w:hAnsi="Times New Roman" w:cs="Times New Roman"/>
          <w:color w:val="000000"/>
          <w:sz w:val="24"/>
          <w:szCs w:val="24"/>
          <w:shd w:val="clear" w:color="auto" w:fill="FFFFFF"/>
        </w:rPr>
        <w:t xml:space="preserve"> išdėstau taip:</w:t>
      </w:r>
    </w:p>
    <w:p w14:paraId="733CC6F6" w14:textId="2ACEBDFC" w:rsidR="00C23709" w:rsidRPr="00991F70" w:rsidRDefault="00991F70" w:rsidP="00DB6D43">
      <w:pPr>
        <w:pStyle w:val="ListParagraph"/>
        <w:widowControl w:val="0"/>
        <w:tabs>
          <w:tab w:val="left" w:pos="993"/>
          <w:tab w:val="left" w:pos="1134"/>
        </w:tabs>
        <w:spacing w:after="0" w:line="240" w:lineRule="auto"/>
        <w:ind w:left="0" w:firstLine="709"/>
        <w:jc w:val="both"/>
        <w:rPr>
          <w:rFonts w:ascii="Times New Roman" w:eastAsia="Times New Roman" w:hAnsi="Times New Roman" w:cs="Times New Roman"/>
          <w:sz w:val="24"/>
          <w:szCs w:val="24"/>
          <w:lang w:eastAsia="en-US"/>
        </w:rPr>
      </w:pPr>
      <w:r w:rsidRPr="00DB6D43">
        <w:rPr>
          <w:rFonts w:ascii="Times New Roman" w:hAnsi="Times New Roman" w:cs="Times New Roman"/>
          <w:color w:val="000000"/>
          <w:sz w:val="24"/>
          <w:szCs w:val="24"/>
          <w:shd w:val="clear" w:color="auto" w:fill="FFFFFF"/>
        </w:rPr>
        <w:t xml:space="preserve">„1.1. Teisės aktai, kuriais vadovaujamasi rengiant, teikiant ir vertinant projekto įgyvendinimo planą (toliau – PĮP), priimant sprendimą dėl projekto finansavimo, sudarant projekto sutartį ir įgyvendinant projektą, finansuojamą pagal 2022–2030 metų ekonomikos transformacijos ir konkurencingumo plėtros programos pažangos priemonės </w:t>
      </w:r>
      <w:r w:rsidR="00A67073">
        <w:rPr>
          <w:rFonts w:ascii="Times New Roman" w:hAnsi="Times New Roman" w:cs="Times New Roman"/>
          <w:color w:val="000000"/>
          <w:sz w:val="24"/>
          <w:szCs w:val="24"/>
          <w:shd w:val="clear" w:color="auto" w:fill="FFFFFF"/>
        </w:rPr>
        <w:br/>
      </w:r>
      <w:r w:rsidRPr="00DB6D43">
        <w:rPr>
          <w:rFonts w:ascii="Times New Roman" w:hAnsi="Times New Roman" w:cs="Times New Roman"/>
          <w:color w:val="000000"/>
          <w:sz w:val="24"/>
          <w:szCs w:val="24"/>
          <w:shd w:val="clear" w:color="auto" w:fill="FFFFFF"/>
        </w:rPr>
        <w:t>Nr. 05-001-01-08-09 „Skatinti verslumą ir kurti paskatas įmonių augimui“ veiklos „Skatinti pradedančiųjų smulkiojo ir vidutinio verslo subjektų kūrimąsi, augimą ir plėtrą“ poveiklės „Kurti ir vystyti preakceleravimo programas, vykdyti smulkiojo ir vidutinio verslo subjektų inkubavimą ir plėtrą, išnaudojant jau įsteigtų skaitmeninių inovacijų centrų, verslo inkubatorių, bendradarbystės centrų „Spiečius“ potencialą. Vykdyti mentorystės programas, skirtas vystyti verslo idėjas ir jų įgyvendinimo strategijas. Teikti konsultavimo paslaugas, skirtas produkto idėjos išgryninimui, vystymui ir komercinimui, pardavimo ir rinkodaros veikloms bei darbo erdvės suteikimui“ projektų finansavimo sąlygų aprašą (toliau – PFSA):</w:t>
      </w:r>
      <w:r>
        <w:rPr>
          <w:rFonts w:ascii="Times New Roman" w:hAnsi="Times New Roman" w:cs="Times New Roman"/>
          <w:color w:val="000000"/>
          <w:sz w:val="24"/>
          <w:szCs w:val="24"/>
          <w:shd w:val="clear" w:color="auto" w:fill="FFFFFF"/>
        </w:rPr>
        <w:t>“</w:t>
      </w:r>
      <w:r w:rsidR="00EF1EC0">
        <w:rPr>
          <w:rFonts w:ascii="Times New Roman" w:hAnsi="Times New Roman" w:cs="Times New Roman"/>
          <w:color w:val="000000"/>
          <w:sz w:val="24"/>
          <w:szCs w:val="24"/>
          <w:shd w:val="clear" w:color="auto" w:fill="FFFFFF"/>
        </w:rPr>
        <w:t>.</w:t>
      </w:r>
    </w:p>
    <w:p w14:paraId="030A975F" w14:textId="61D03EB2" w:rsidR="00353627" w:rsidRPr="007F50E9" w:rsidRDefault="007F50E9" w:rsidP="00DB6D43">
      <w:pPr>
        <w:widowControl w:val="0"/>
        <w:tabs>
          <w:tab w:val="left" w:pos="993"/>
          <w:tab w:val="left" w:pos="1276"/>
        </w:tabs>
        <w:ind w:left="1069" w:hanging="360"/>
        <w:jc w:val="both"/>
        <w:rPr>
          <w:szCs w:val="24"/>
        </w:rPr>
      </w:pPr>
      <w:r>
        <w:rPr>
          <w:szCs w:val="24"/>
        </w:rPr>
        <w:t>2.2.4.</w:t>
      </w:r>
      <w:r w:rsidR="00AA7749" w:rsidRPr="007F50E9">
        <w:rPr>
          <w:szCs w:val="24"/>
        </w:rPr>
        <w:t xml:space="preserve"> </w:t>
      </w:r>
      <w:r w:rsidR="00353627" w:rsidRPr="007F50E9">
        <w:rPr>
          <w:szCs w:val="24"/>
        </w:rPr>
        <w:t>Pakeičiu 1.1.</w:t>
      </w:r>
      <w:r w:rsidR="00CE288A" w:rsidRPr="007F50E9">
        <w:rPr>
          <w:szCs w:val="24"/>
        </w:rPr>
        <w:t>2</w:t>
      </w:r>
      <w:r w:rsidR="00353627" w:rsidRPr="007F50E9">
        <w:rPr>
          <w:szCs w:val="24"/>
        </w:rPr>
        <w:t xml:space="preserve"> papunk</w:t>
      </w:r>
      <w:r w:rsidR="003F1D27" w:rsidRPr="007F50E9">
        <w:rPr>
          <w:szCs w:val="24"/>
        </w:rPr>
        <w:t>tį</w:t>
      </w:r>
      <w:r w:rsidR="00CE288A" w:rsidRPr="007F50E9">
        <w:rPr>
          <w:szCs w:val="24"/>
        </w:rPr>
        <w:t xml:space="preserve"> </w:t>
      </w:r>
      <w:r w:rsidR="00353627" w:rsidRPr="007F50E9">
        <w:rPr>
          <w:szCs w:val="24"/>
        </w:rPr>
        <w:t>ir j</w:t>
      </w:r>
      <w:r w:rsidR="003F1D27" w:rsidRPr="007F50E9">
        <w:rPr>
          <w:szCs w:val="24"/>
        </w:rPr>
        <w:t>į</w:t>
      </w:r>
      <w:r w:rsidR="00353627" w:rsidRPr="007F50E9">
        <w:rPr>
          <w:szCs w:val="24"/>
        </w:rPr>
        <w:t xml:space="preserve"> išdėstau taip:</w:t>
      </w:r>
    </w:p>
    <w:p w14:paraId="6EFF4A41" w14:textId="7B3DC3A0" w:rsidR="003F1D27" w:rsidRPr="009239B3" w:rsidRDefault="003F1D27" w:rsidP="00DB6D43">
      <w:pPr>
        <w:tabs>
          <w:tab w:val="left" w:pos="993"/>
          <w:tab w:val="left" w:pos="1134"/>
        </w:tabs>
        <w:ind w:firstLine="709"/>
        <w:jc w:val="both"/>
        <w:rPr>
          <w:szCs w:val="24"/>
        </w:rPr>
      </w:pPr>
      <w:r w:rsidRPr="003F1D27">
        <w:rPr>
          <w:szCs w:val="24"/>
        </w:rPr>
        <w:t>„1.1</w:t>
      </w:r>
      <w:r w:rsidRPr="00FF3856">
        <w:rPr>
          <w:szCs w:val="24"/>
        </w:rPr>
        <w:t xml:space="preserve">.2. </w:t>
      </w:r>
      <w:r w:rsidRPr="00FF3856">
        <w:rPr>
          <w:iCs/>
          <w:szCs w:val="24"/>
        </w:rPr>
        <w:t xml:space="preserve">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w:t>
      </w:r>
      <w:r w:rsidRPr="009239B3">
        <w:rPr>
          <w:iCs/>
          <w:szCs w:val="24"/>
        </w:rPr>
        <w:t xml:space="preserve">fondo ir Sienų valdymo ir vizų politikos finansinės paramos priemonės </w:t>
      </w:r>
      <w:r w:rsidRPr="009239B3">
        <w:rPr>
          <w:iCs/>
          <w:szCs w:val="24"/>
        </w:rPr>
        <w:lastRenderedPageBreak/>
        <w:t xml:space="preserve">taisyklės </w:t>
      </w:r>
      <w:r w:rsidRPr="009239B3">
        <w:rPr>
          <w:szCs w:val="24"/>
        </w:rPr>
        <w:t>su paskutiniais pakeitimais, padarytais 2023 m. vasario 27 d. Europos Parlamento ir Tarybos reglamentu (ES) 2023/435;“.</w:t>
      </w:r>
    </w:p>
    <w:p w14:paraId="10EEB211" w14:textId="258577F1" w:rsidR="003F1D27" w:rsidRPr="002226B9" w:rsidRDefault="002226B9" w:rsidP="00DB6D43">
      <w:pPr>
        <w:tabs>
          <w:tab w:val="left" w:pos="993"/>
          <w:tab w:val="left" w:pos="1134"/>
        </w:tabs>
        <w:ind w:left="1069" w:hanging="360"/>
        <w:jc w:val="both"/>
        <w:rPr>
          <w:iCs/>
          <w:szCs w:val="24"/>
        </w:rPr>
      </w:pPr>
      <w:r>
        <w:rPr>
          <w:iCs/>
          <w:szCs w:val="24"/>
        </w:rPr>
        <w:t xml:space="preserve">2.2.5. </w:t>
      </w:r>
      <w:r w:rsidR="003F1D27" w:rsidRPr="002226B9">
        <w:rPr>
          <w:iCs/>
          <w:szCs w:val="24"/>
        </w:rPr>
        <w:t>Pakeičiu 1.1.3 papunktį ir jį išdėstau taip:</w:t>
      </w:r>
    </w:p>
    <w:p w14:paraId="67891BC3" w14:textId="14C44AE3" w:rsidR="003F1D27" w:rsidRDefault="003F1D27" w:rsidP="00177BE3">
      <w:pPr>
        <w:tabs>
          <w:tab w:val="left" w:pos="993"/>
          <w:tab w:val="left" w:pos="1134"/>
        </w:tabs>
        <w:ind w:firstLine="709"/>
        <w:jc w:val="both"/>
        <w:rPr>
          <w:szCs w:val="24"/>
        </w:rPr>
      </w:pPr>
      <w:r w:rsidRPr="009239B3">
        <w:rPr>
          <w:szCs w:val="24"/>
        </w:rPr>
        <w:t>„1.1.3. 2023 m. gruodžio 13 d. Komisijos reglamentas (ES)</w:t>
      </w:r>
      <w:r w:rsidR="00CD1E22">
        <w:rPr>
          <w:szCs w:val="24"/>
        </w:rPr>
        <w:t xml:space="preserve"> </w:t>
      </w:r>
      <w:r w:rsidRPr="009239B3">
        <w:rPr>
          <w:szCs w:val="24"/>
        </w:rPr>
        <w:t>2023/2831 dėl Sutarties dėl Europos Sąjungos</w:t>
      </w:r>
      <w:r w:rsidRPr="003F1D27">
        <w:rPr>
          <w:szCs w:val="24"/>
        </w:rPr>
        <w:t xml:space="preserve"> veikimo 107 ir 108 straipsnių taikymo </w:t>
      </w:r>
      <w:r w:rsidRPr="003F1D27">
        <w:rPr>
          <w:i/>
          <w:iCs/>
          <w:szCs w:val="24"/>
        </w:rPr>
        <w:t>de minimis</w:t>
      </w:r>
      <w:r w:rsidRPr="003F1D27">
        <w:rPr>
          <w:szCs w:val="24"/>
        </w:rPr>
        <w:t xml:space="preserve"> pagalbai;</w:t>
      </w:r>
      <w:r>
        <w:rPr>
          <w:szCs w:val="24"/>
        </w:rPr>
        <w:t>“.</w:t>
      </w:r>
    </w:p>
    <w:p w14:paraId="7636A81E" w14:textId="6793F602" w:rsidR="00CE288A" w:rsidRPr="001974D4" w:rsidRDefault="001974D4" w:rsidP="00DB6D43">
      <w:pPr>
        <w:tabs>
          <w:tab w:val="left" w:pos="993"/>
          <w:tab w:val="left" w:pos="1134"/>
        </w:tabs>
        <w:ind w:left="1069" w:hanging="360"/>
        <w:jc w:val="both"/>
        <w:rPr>
          <w:iCs/>
          <w:szCs w:val="24"/>
        </w:rPr>
      </w:pPr>
      <w:r>
        <w:rPr>
          <w:iCs/>
          <w:szCs w:val="24"/>
        </w:rPr>
        <w:t xml:space="preserve">2.2.6. </w:t>
      </w:r>
      <w:r w:rsidR="003F1D27" w:rsidRPr="001974D4">
        <w:rPr>
          <w:iCs/>
          <w:szCs w:val="24"/>
        </w:rPr>
        <w:t>Pakeičiu 1.1.</w:t>
      </w:r>
      <w:r w:rsidR="004476EF" w:rsidRPr="001974D4">
        <w:rPr>
          <w:iCs/>
          <w:szCs w:val="24"/>
        </w:rPr>
        <w:t>4</w:t>
      </w:r>
      <w:r w:rsidR="003F1D27" w:rsidRPr="001974D4">
        <w:rPr>
          <w:iCs/>
          <w:szCs w:val="24"/>
        </w:rPr>
        <w:t xml:space="preserve"> papunktį ir jį išdėstau taip:</w:t>
      </w:r>
    </w:p>
    <w:p w14:paraId="485DDA6C" w14:textId="581211B1" w:rsidR="00353627" w:rsidRDefault="003F1D27" w:rsidP="00177BE3">
      <w:pPr>
        <w:tabs>
          <w:tab w:val="left" w:pos="993"/>
          <w:tab w:val="left" w:pos="1134"/>
        </w:tabs>
        <w:ind w:firstLine="709"/>
        <w:jc w:val="both"/>
        <w:rPr>
          <w:szCs w:val="24"/>
        </w:rPr>
      </w:pPr>
      <w:r>
        <w:rPr>
          <w:szCs w:val="24"/>
        </w:rPr>
        <w:t>„</w:t>
      </w:r>
      <w:r w:rsidR="00CE288A">
        <w:rPr>
          <w:szCs w:val="24"/>
        </w:rPr>
        <w:t>1.1.</w:t>
      </w:r>
      <w:r w:rsidR="004476EF">
        <w:rPr>
          <w:szCs w:val="24"/>
        </w:rPr>
        <w:t>4</w:t>
      </w:r>
      <w:r w:rsidR="00CE288A">
        <w:rPr>
          <w:szCs w:val="24"/>
        </w:rPr>
        <w:t xml:space="preserve">. </w:t>
      </w:r>
      <w:bookmarkStart w:id="3" w:name="_Hlk155780844"/>
      <w:r w:rsidR="00CE288A" w:rsidRPr="00E97797">
        <w:rPr>
          <w:iCs/>
          <w:szCs w:val="24"/>
        </w:rPr>
        <w:t xml:space="preserve">2021–2027 metų Europos Sąjungos fondų investicijų programa, patvirtinta </w:t>
      </w:r>
      <w:r w:rsidR="00EF7F7A" w:rsidRPr="00E97797">
        <w:rPr>
          <w:iCs/>
          <w:szCs w:val="24"/>
        </w:rPr>
        <w:t>2022</w:t>
      </w:r>
      <w:r w:rsidR="00EF7F7A">
        <w:rPr>
          <w:iCs/>
          <w:szCs w:val="24"/>
        </w:rPr>
        <w:t> </w:t>
      </w:r>
      <w:r w:rsidR="00CE288A" w:rsidRPr="00E97797">
        <w:rPr>
          <w:iCs/>
          <w:szCs w:val="24"/>
        </w:rPr>
        <w:t xml:space="preserve">m. rugpjūčio 3 d. Europos Komisijos įgyvendinimo sprendimu C(2022) 5742, kuriuo patvirtinama programa </w:t>
      </w:r>
      <w:r w:rsidR="00CE288A" w:rsidRPr="00A34568">
        <w:rPr>
          <w:iCs/>
          <w:szCs w:val="24"/>
        </w:rPr>
        <w:t xml:space="preserve">„2021–2027 metų Europos Sąjungos fondų investicijų programa“ dėl paramos iš Europos regioninės plėtros fondo, Sanglaudos fondo, „Europos socialinio fondo +“ ir Teisingos pertvarkos fondo Lietuvoje siekiant investicijų į darbo vietų kūrimą ir ekonomikos augimą tikslo, su </w:t>
      </w:r>
      <w:r w:rsidR="00CE288A" w:rsidRPr="00A34568">
        <w:rPr>
          <w:szCs w:val="24"/>
          <w:lang w:eastAsia="lt-LT"/>
        </w:rPr>
        <w:t>paskutiniais</w:t>
      </w:r>
      <w:r w:rsidR="00CE288A" w:rsidRPr="00A34568">
        <w:rPr>
          <w:iCs/>
          <w:szCs w:val="24"/>
        </w:rPr>
        <w:t xml:space="preserve"> pakeitimais</w:t>
      </w:r>
      <w:r w:rsidR="00CE288A" w:rsidRPr="00A34568">
        <w:rPr>
          <w:szCs w:val="24"/>
          <w:lang w:eastAsia="lt-LT"/>
        </w:rPr>
        <w:t xml:space="preserve">, padarytais 2023 m. </w:t>
      </w:r>
      <w:r w:rsidR="00B25D05">
        <w:rPr>
          <w:szCs w:val="24"/>
          <w:lang w:eastAsia="lt-LT"/>
        </w:rPr>
        <w:t xml:space="preserve">birželio </w:t>
      </w:r>
      <w:r w:rsidR="00B25D05">
        <w:rPr>
          <w:szCs w:val="24"/>
          <w:lang w:val="en-US" w:eastAsia="lt-LT"/>
        </w:rPr>
        <w:t xml:space="preserve">5 d. </w:t>
      </w:r>
      <w:r w:rsidR="00CE288A" w:rsidRPr="00A34568">
        <w:rPr>
          <w:szCs w:val="24"/>
          <w:lang w:eastAsia="lt-LT"/>
        </w:rPr>
        <w:t>Europos Komisijos įgyvendinimo sprendimu C(2023)</w:t>
      </w:r>
      <w:r w:rsidR="007D0CF9">
        <w:rPr>
          <w:szCs w:val="24"/>
          <w:lang w:eastAsia="lt-LT"/>
        </w:rPr>
        <w:t xml:space="preserve"> </w:t>
      </w:r>
      <w:r w:rsidR="00CE288A" w:rsidRPr="00A34568">
        <w:rPr>
          <w:szCs w:val="24"/>
          <w:lang w:eastAsia="lt-LT"/>
        </w:rPr>
        <w:t>3762</w:t>
      </w:r>
      <w:bookmarkEnd w:id="3"/>
      <w:r w:rsidR="00CE288A" w:rsidRPr="00A34568">
        <w:rPr>
          <w:szCs w:val="24"/>
          <w:lang w:eastAsia="lt-LT"/>
        </w:rPr>
        <w:t>;</w:t>
      </w:r>
      <w:r w:rsidR="00353627" w:rsidRPr="00A34568">
        <w:rPr>
          <w:szCs w:val="24"/>
        </w:rPr>
        <w:t>“</w:t>
      </w:r>
      <w:r w:rsidR="00CE288A" w:rsidRPr="00A34568">
        <w:rPr>
          <w:szCs w:val="24"/>
        </w:rPr>
        <w:t>.</w:t>
      </w:r>
    </w:p>
    <w:p w14:paraId="38BB2ED4" w14:textId="09285A9B" w:rsidR="00A058C0" w:rsidRDefault="003B7308" w:rsidP="00177BE3">
      <w:pPr>
        <w:tabs>
          <w:tab w:val="left" w:pos="993"/>
          <w:tab w:val="left" w:pos="1134"/>
        </w:tabs>
        <w:ind w:firstLine="709"/>
        <w:jc w:val="both"/>
        <w:rPr>
          <w:szCs w:val="24"/>
        </w:rPr>
      </w:pPr>
      <w:r>
        <w:rPr>
          <w:szCs w:val="24"/>
        </w:rPr>
        <w:t xml:space="preserve">2.2.7. </w:t>
      </w:r>
      <w:r w:rsidR="00CA56F6">
        <w:rPr>
          <w:szCs w:val="24"/>
        </w:rPr>
        <w:t>Pakei</w:t>
      </w:r>
      <w:r>
        <w:rPr>
          <w:szCs w:val="24"/>
        </w:rPr>
        <w:t>č</w:t>
      </w:r>
      <w:r w:rsidR="00CA56F6">
        <w:rPr>
          <w:szCs w:val="24"/>
        </w:rPr>
        <w:t>iu 1.1.7 papunkt</w:t>
      </w:r>
      <w:r>
        <w:rPr>
          <w:szCs w:val="24"/>
        </w:rPr>
        <w:t>į ir jį išdėstau taip:</w:t>
      </w:r>
    </w:p>
    <w:p w14:paraId="58FCFBE7" w14:textId="0FE4F796" w:rsidR="009178F2" w:rsidRDefault="009178F2" w:rsidP="00177BE3">
      <w:pPr>
        <w:tabs>
          <w:tab w:val="left" w:pos="993"/>
          <w:tab w:val="left" w:pos="1134"/>
        </w:tabs>
        <w:ind w:firstLine="709"/>
        <w:jc w:val="both"/>
        <w:rPr>
          <w:szCs w:val="24"/>
        </w:rPr>
      </w:pPr>
      <w:r>
        <w:rPr>
          <w:szCs w:val="24"/>
        </w:rPr>
        <w:t>„</w:t>
      </w:r>
      <w:r w:rsidR="00562BDC" w:rsidRPr="00562BDC">
        <w:rPr>
          <w:szCs w:val="24"/>
        </w:rPr>
        <w:t>1.1.7</w:t>
      </w:r>
      <w:r w:rsidR="004842AC">
        <w:rPr>
          <w:szCs w:val="24"/>
        </w:rPr>
        <w:t>.</w:t>
      </w:r>
      <w:r w:rsidR="00562BDC" w:rsidRPr="00562BDC">
        <w:rPr>
          <w:szCs w:val="24"/>
        </w:rPr>
        <w:t xml:space="preserve"> </w:t>
      </w:r>
      <w:r w:rsidR="00DB4681" w:rsidRPr="00DB4681">
        <w:rPr>
          <w:szCs w:val="24"/>
        </w:rPr>
        <w:t>2022–2030 metų</w:t>
      </w:r>
      <w:r w:rsidR="00562BDC">
        <w:rPr>
          <w:szCs w:val="24"/>
        </w:rPr>
        <w:t xml:space="preserve"> </w:t>
      </w:r>
      <w:r w:rsidR="00DB4681" w:rsidRPr="00DB4681">
        <w:rPr>
          <w:szCs w:val="24"/>
        </w:rPr>
        <w:t>ekonomikos transformacijos ir konkurencingumo plėtros programa, patvirtinta Lietuvos Respublikos Vyriausybės 2022 m. kovo 16 d. nutarimu Nr. </w:t>
      </w:r>
      <w:bookmarkStart w:id="4" w:name="n63bb292accc84f89b554f665df4fbbca"/>
      <w:r w:rsidR="00DB4681" w:rsidRPr="00624B55">
        <w:rPr>
          <w:szCs w:val="24"/>
        </w:rPr>
        <w:fldChar w:fldCharType="begin"/>
      </w:r>
      <w:r w:rsidR="00DB4681" w:rsidRPr="00624B55">
        <w:rPr>
          <w:szCs w:val="24"/>
        </w:rPr>
        <w:instrText>HYPERLINK "https://www.infolex.lt/ta/742742" \o "Dėl 2022–2030 metų plėtros programos valdytojos Lietuvos Respublikos ekonomikos ir inovacijų ministerijos ekonomikos transformacijos ir konkurencingumo plėtros programos patvirtinimo" \t "_blank"</w:instrText>
      </w:r>
      <w:r w:rsidR="00DB4681" w:rsidRPr="00624B55">
        <w:rPr>
          <w:szCs w:val="24"/>
        </w:rPr>
      </w:r>
      <w:r w:rsidR="00DB4681" w:rsidRPr="00624B55">
        <w:rPr>
          <w:szCs w:val="24"/>
        </w:rPr>
        <w:fldChar w:fldCharType="separate"/>
      </w:r>
      <w:r w:rsidR="00DB4681" w:rsidRPr="00624B55">
        <w:rPr>
          <w:rStyle w:val="Hyperlink"/>
          <w:color w:val="auto"/>
          <w:szCs w:val="24"/>
          <w:u w:val="none"/>
        </w:rPr>
        <w:t>247</w:t>
      </w:r>
      <w:r w:rsidR="00DB4681" w:rsidRPr="00624B55">
        <w:rPr>
          <w:szCs w:val="24"/>
        </w:rPr>
        <w:fldChar w:fldCharType="end"/>
      </w:r>
      <w:bookmarkEnd w:id="4"/>
      <w:r w:rsidR="00DB4681" w:rsidRPr="00DB4681">
        <w:rPr>
          <w:szCs w:val="24"/>
        </w:rPr>
        <w:t> „Dėl 2022–2030 metų ekonomikos transformacijos ir konkurencingumo plėtros programos patvirtinimo“;</w:t>
      </w:r>
      <w:r w:rsidR="00DB4681">
        <w:rPr>
          <w:szCs w:val="24"/>
        </w:rPr>
        <w:t>“.</w:t>
      </w:r>
    </w:p>
    <w:p w14:paraId="7110C4BD" w14:textId="4075ED8B" w:rsidR="00C065F3" w:rsidRDefault="0016174D" w:rsidP="00177BE3">
      <w:pPr>
        <w:tabs>
          <w:tab w:val="left" w:pos="993"/>
          <w:tab w:val="left" w:pos="1134"/>
        </w:tabs>
        <w:ind w:firstLine="709"/>
        <w:jc w:val="both"/>
        <w:rPr>
          <w:szCs w:val="24"/>
        </w:rPr>
      </w:pPr>
      <w:r>
        <w:rPr>
          <w:szCs w:val="24"/>
        </w:rPr>
        <w:t xml:space="preserve">2.2.8. </w:t>
      </w:r>
      <w:r w:rsidR="00C065F3">
        <w:rPr>
          <w:szCs w:val="24"/>
        </w:rPr>
        <w:t>Pakei</w:t>
      </w:r>
      <w:r>
        <w:rPr>
          <w:szCs w:val="24"/>
        </w:rPr>
        <w:t>č</w:t>
      </w:r>
      <w:r w:rsidR="00C065F3">
        <w:rPr>
          <w:szCs w:val="24"/>
        </w:rPr>
        <w:t>iu 1.2.1 papunkt</w:t>
      </w:r>
      <w:r>
        <w:rPr>
          <w:szCs w:val="24"/>
        </w:rPr>
        <w:t>į</w:t>
      </w:r>
      <w:r w:rsidR="00463CC7">
        <w:rPr>
          <w:szCs w:val="24"/>
        </w:rPr>
        <w:t xml:space="preserve"> ir jį išdėstau taip:</w:t>
      </w:r>
    </w:p>
    <w:p w14:paraId="20515EEF" w14:textId="14A63763" w:rsidR="00463CC7" w:rsidRDefault="00463CC7" w:rsidP="00177BE3">
      <w:pPr>
        <w:tabs>
          <w:tab w:val="left" w:pos="993"/>
          <w:tab w:val="left" w:pos="1134"/>
        </w:tabs>
        <w:ind w:firstLine="709"/>
        <w:jc w:val="both"/>
        <w:rPr>
          <w:szCs w:val="24"/>
        </w:rPr>
      </w:pPr>
      <w:r w:rsidRPr="00C02D70">
        <w:rPr>
          <w:szCs w:val="24"/>
        </w:rPr>
        <w:t>„1.2.1. </w:t>
      </w:r>
      <w:r w:rsidRPr="00C02D70">
        <w:rPr>
          <w:b/>
          <w:bCs/>
          <w:i/>
          <w:iCs/>
          <w:szCs w:val="24"/>
        </w:rPr>
        <w:t>De minimis</w:t>
      </w:r>
      <w:r w:rsidRPr="00C02D70">
        <w:rPr>
          <w:b/>
          <w:bCs/>
          <w:szCs w:val="24"/>
        </w:rPr>
        <w:t> pagalbos teikimo ir skaičiavimo (paskirstymo) galutiniams naudos gavėjams tvarkos aprašas </w:t>
      </w:r>
      <w:r w:rsidRPr="00C02D70">
        <w:rPr>
          <w:szCs w:val="24"/>
        </w:rPr>
        <w:t>–</w:t>
      </w:r>
      <w:r w:rsidR="000E5341" w:rsidRPr="00C02D70">
        <w:rPr>
          <w:szCs w:val="24"/>
        </w:rPr>
        <w:t xml:space="preserve"> </w:t>
      </w:r>
      <w:r w:rsidR="00D539F4" w:rsidRPr="00A54867">
        <w:rPr>
          <w:szCs w:val="24"/>
        </w:rPr>
        <w:t xml:space="preserve">su administruojančiąja institucija suderintas </w:t>
      </w:r>
      <w:r w:rsidR="00BE3DEC" w:rsidRPr="00C02D70">
        <w:rPr>
          <w:szCs w:val="24"/>
        </w:rPr>
        <w:t xml:space="preserve">pagal </w:t>
      </w:r>
      <w:r w:rsidR="00BE3DEC" w:rsidRPr="00C02D70">
        <w:rPr>
          <w:i/>
          <w:iCs/>
          <w:szCs w:val="24"/>
        </w:rPr>
        <w:t>de minimis</w:t>
      </w:r>
      <w:r w:rsidR="00BE3DEC" w:rsidRPr="00C02D70">
        <w:rPr>
          <w:szCs w:val="24"/>
        </w:rPr>
        <w:t xml:space="preserve"> </w:t>
      </w:r>
      <w:r w:rsidRPr="00C02D70">
        <w:rPr>
          <w:szCs w:val="24"/>
        </w:rPr>
        <w:t xml:space="preserve">pagalbos teikimo ir skaičiavimo (paskirstymo) galutiniams naudos gavėjams tvarkos aprašo formą, skelbiamą Europos Sąjungos investicijų fondų interneto svetainėje www.2021.esinvesticijos.lt, pareiškėjo parengtas ir </w:t>
      </w:r>
      <w:r w:rsidR="00C12A41" w:rsidRPr="00C02D70">
        <w:rPr>
          <w:szCs w:val="24"/>
        </w:rPr>
        <w:t xml:space="preserve">patvirtintas </w:t>
      </w:r>
      <w:r w:rsidR="003C607A" w:rsidRPr="00C02D70">
        <w:rPr>
          <w:i/>
          <w:iCs/>
          <w:szCs w:val="24"/>
        </w:rPr>
        <w:t xml:space="preserve">De </w:t>
      </w:r>
      <w:r w:rsidR="00C12A41" w:rsidRPr="00C02D70">
        <w:rPr>
          <w:i/>
          <w:iCs/>
          <w:szCs w:val="24"/>
        </w:rPr>
        <w:t>minimis</w:t>
      </w:r>
      <w:r w:rsidR="00C12A41" w:rsidRPr="00C02D70">
        <w:rPr>
          <w:szCs w:val="24"/>
        </w:rPr>
        <w:t xml:space="preserve"> </w:t>
      </w:r>
      <w:r w:rsidRPr="00C02D70">
        <w:rPr>
          <w:szCs w:val="24"/>
        </w:rPr>
        <w:t>pagalbos teikimo ir skaičiavimo (paskirstymo) galutiniams naudos gavėjams tvarkos aprašas, kuriame nustatyta tvarka, kaip nauda, kurią pareiškėjas gaus 2022–2030 metų</w:t>
      </w:r>
      <w:r w:rsidR="007A4D59" w:rsidRPr="00C02D70">
        <w:rPr>
          <w:szCs w:val="24"/>
        </w:rPr>
        <w:t xml:space="preserve"> </w:t>
      </w:r>
      <w:r w:rsidRPr="00C02D70">
        <w:rPr>
          <w:szCs w:val="24"/>
        </w:rPr>
        <w:t>ekonomikos transformacijos ir konkurencingumo plėtros programos pažangos priemonės Nr. 05-001-01-08-09 „Skatinti verslumą ir kurti paskatas įmonių augimui“ veiklos „Skatinti pradedančiųjų smulkiojo ir vidutinio verslo subjektų kūrimąsi, augimą ir plėtrą“ poveiklės „Kurti ir vystyti preakceleravimo programas, vykdyti smulkiojo ir vidutinio verslo subjektų inkubavimą ir plėtrą, išnaudojant jau įsteigtų skaitmeninių inovacijų centrų, verslo inkubatorių, bendradarbystės centrų „Spiečius“ potencialą. Vykdyti mentorystės programas, skirtas vystyti verslo idėjas ir jų įgyvendinimo strategijas. Teikti konsultavimo paslaugas, skirtas produkto idėjos išgryninimui, vystymui ir komercinimui, pardavimo ir rinkodaros veikloms bei darbo erdvės suteikimui“ projektų finansavimo sąlygų aprašo 2.1 papunktyje nurodytai poveiklei vykdyti, bus perduota galutiniam naudos gavėjui ir pareiškėjas kaip tarpininkas negaus naudos.</w:t>
      </w:r>
      <w:r w:rsidR="007A4D59" w:rsidRPr="00C02D70">
        <w:rPr>
          <w:szCs w:val="24"/>
        </w:rPr>
        <w:t>“</w:t>
      </w:r>
    </w:p>
    <w:p w14:paraId="504E2D7B" w14:textId="06AD61F2" w:rsidR="00F31739" w:rsidRDefault="000A23DF" w:rsidP="00177BE3">
      <w:pPr>
        <w:tabs>
          <w:tab w:val="left" w:pos="993"/>
          <w:tab w:val="left" w:pos="1134"/>
        </w:tabs>
        <w:ind w:firstLine="709"/>
        <w:jc w:val="both"/>
        <w:rPr>
          <w:szCs w:val="24"/>
        </w:rPr>
      </w:pPr>
      <w:r>
        <w:rPr>
          <w:szCs w:val="24"/>
          <w:lang w:val="en-US"/>
        </w:rPr>
        <w:t xml:space="preserve">2.2.9. </w:t>
      </w:r>
      <w:r w:rsidR="00F31739">
        <w:rPr>
          <w:szCs w:val="24"/>
        </w:rPr>
        <w:t>Pakei</w:t>
      </w:r>
      <w:r>
        <w:rPr>
          <w:szCs w:val="24"/>
        </w:rPr>
        <w:t>č</w:t>
      </w:r>
      <w:r w:rsidR="00F31739">
        <w:rPr>
          <w:szCs w:val="24"/>
        </w:rPr>
        <w:t>iu 2.3.6 papunkt</w:t>
      </w:r>
      <w:r>
        <w:rPr>
          <w:szCs w:val="24"/>
        </w:rPr>
        <w:t>į ir jį išdėstau taip:</w:t>
      </w:r>
    </w:p>
    <w:p w14:paraId="2EE4D859" w14:textId="13CEF7AE" w:rsidR="000A23DF" w:rsidRPr="00A34568" w:rsidRDefault="000A23DF" w:rsidP="00177BE3">
      <w:pPr>
        <w:tabs>
          <w:tab w:val="left" w:pos="993"/>
          <w:tab w:val="left" w:pos="1134"/>
        </w:tabs>
        <w:ind w:firstLine="709"/>
        <w:jc w:val="both"/>
        <w:rPr>
          <w:szCs w:val="24"/>
        </w:rPr>
      </w:pPr>
      <w:r w:rsidRPr="0028205E">
        <w:rPr>
          <w:szCs w:val="24"/>
        </w:rPr>
        <w:t>„</w:t>
      </w:r>
      <w:r w:rsidR="00E75607" w:rsidRPr="0028205E">
        <w:rPr>
          <w:szCs w:val="24"/>
        </w:rPr>
        <w:t>2.3.6. Pagal PFSA projektams įgyvendinti skiriama iki 3 800 000 Eur (trijų milijonų aštuonių šimtų tūkstančių eurų) Investicijų programos lėšų. Jeigu paskelbus kvietimą teikti PĮP pagal teigiamai įvertintus ir vertinamus PĮP prašoma skirti finansavimo lėšų suma yra didesnė negu kvietimui teikti PĮP skirta lėšų suma, administruojančioji institucija gali teikti pasiūlymą Ekonomikos ir inovacijų ministerijai dėl kvietime teikti PĮP numatytos finansavimo sumos padidinimo. Ekonomikos ir inovacijų ministerijos pritarimu pagal kvietimą teikti PĮP numatyta skirti lėšų suma gali būti padidinta neviršijant 2022–2030 metų ekonomikos transformacijos ir konkurencingumo plėtros programos pažangos priemonės Nr. 05-001-01-08-09 „Skatinti verslumą ir kurti paskatas įmonių augimui“ aprašo, patvirtinto Lietuvos Respublikos ekonomikos ir inovacijų ministro 2022 m. liepos 25 d. įsakymu Nr. </w:t>
      </w:r>
      <w:bookmarkStart w:id="5" w:name="nfeb0a3ca588c48a7a826d6570a7d9b38"/>
      <w:r w:rsidR="00E75607" w:rsidRPr="0028205E">
        <w:rPr>
          <w:szCs w:val="24"/>
        </w:rPr>
        <w:fldChar w:fldCharType="begin"/>
      </w:r>
      <w:r w:rsidR="00E75607" w:rsidRPr="0028205E">
        <w:rPr>
          <w:szCs w:val="24"/>
        </w:rPr>
        <w:instrText>HYPERLINK "https://www.infolex.lt/ta/783457" \o "Dėl 2022–2030 metų plėtros programos valdytojos Lietuvos Respublikos ekonomikos ir inovacijų ministerijos ekonomikos transformacijos ir konkurencingumo plėtros programos pažangos priemonės Nr. 05-001-01-08-09 \„Skatinti verslumą ir kurti paskatas įmonių augimui\“ aprašo patvirtinimo" \t "_blank"</w:instrText>
      </w:r>
      <w:r w:rsidR="00E75607" w:rsidRPr="0028205E">
        <w:rPr>
          <w:szCs w:val="24"/>
        </w:rPr>
      </w:r>
      <w:r w:rsidR="00E75607" w:rsidRPr="0028205E">
        <w:rPr>
          <w:szCs w:val="24"/>
        </w:rPr>
        <w:fldChar w:fldCharType="separate"/>
      </w:r>
      <w:r w:rsidR="00E75607" w:rsidRPr="0028205E">
        <w:rPr>
          <w:rStyle w:val="Hyperlink"/>
          <w:color w:val="auto"/>
          <w:szCs w:val="24"/>
          <w:u w:val="none"/>
        </w:rPr>
        <w:t>4-889</w:t>
      </w:r>
      <w:r w:rsidR="00E75607" w:rsidRPr="0028205E">
        <w:rPr>
          <w:szCs w:val="24"/>
        </w:rPr>
        <w:fldChar w:fldCharType="end"/>
      </w:r>
      <w:bookmarkEnd w:id="5"/>
      <w:r w:rsidR="00E75607" w:rsidRPr="0028205E">
        <w:rPr>
          <w:szCs w:val="24"/>
        </w:rPr>
        <w:t xml:space="preserve"> „Dėl </w:t>
      </w:r>
      <w:r w:rsidR="0028205E">
        <w:rPr>
          <w:szCs w:val="24"/>
        </w:rPr>
        <w:br/>
      </w:r>
      <w:r w:rsidR="00E75607" w:rsidRPr="0028205E">
        <w:rPr>
          <w:szCs w:val="24"/>
        </w:rPr>
        <w:t>2022–2030 metų ekonomikos transformacijos ir konkurencingumo plėtros programos pažangos priemonės Nr. 05-001-01-08-09 „Skatinti verslumą ir kurti paskatas įmonių augimui“ aprašo</w:t>
      </w:r>
      <w:r w:rsidR="000430E8" w:rsidRPr="0028205E">
        <w:rPr>
          <w:szCs w:val="24"/>
        </w:rPr>
        <w:t xml:space="preserve"> </w:t>
      </w:r>
      <w:r w:rsidR="00E75607" w:rsidRPr="0028205E">
        <w:rPr>
          <w:szCs w:val="24"/>
        </w:rPr>
        <w:t>patvirtinimo“, III skyriaus 2.1 papunktyje nurodytai veiklai skirtos lėšų sumos.“</w:t>
      </w:r>
    </w:p>
    <w:p w14:paraId="042A245F" w14:textId="79BA87B7" w:rsidR="00EB239D" w:rsidRPr="004B5168" w:rsidRDefault="004B5168" w:rsidP="00624B55">
      <w:pPr>
        <w:tabs>
          <w:tab w:val="left" w:pos="993"/>
          <w:tab w:val="left" w:pos="1134"/>
        </w:tabs>
        <w:ind w:left="1429" w:hanging="720"/>
        <w:jc w:val="both"/>
        <w:rPr>
          <w:szCs w:val="24"/>
        </w:rPr>
      </w:pPr>
      <w:r>
        <w:rPr>
          <w:szCs w:val="24"/>
        </w:rPr>
        <w:t xml:space="preserve">2.2.10. </w:t>
      </w:r>
      <w:r w:rsidR="00353627" w:rsidRPr="004B5168">
        <w:rPr>
          <w:szCs w:val="24"/>
        </w:rPr>
        <w:t>Pakeičiu 2.</w:t>
      </w:r>
      <w:r w:rsidR="00EB239D" w:rsidRPr="004B5168">
        <w:rPr>
          <w:szCs w:val="24"/>
        </w:rPr>
        <w:t>9</w:t>
      </w:r>
      <w:r w:rsidR="00353627" w:rsidRPr="004B5168">
        <w:rPr>
          <w:szCs w:val="24"/>
        </w:rPr>
        <w:t xml:space="preserve"> papunktį ir jį išdėstau taip:</w:t>
      </w:r>
    </w:p>
    <w:p w14:paraId="451C31A6" w14:textId="1F6684E7" w:rsidR="00EB239D" w:rsidRPr="00A34568" w:rsidRDefault="00EB239D" w:rsidP="00624B55">
      <w:pPr>
        <w:pStyle w:val="ListParagraph"/>
        <w:tabs>
          <w:tab w:val="left" w:pos="993"/>
          <w:tab w:val="left" w:pos="1134"/>
        </w:tabs>
        <w:spacing w:line="240" w:lineRule="auto"/>
        <w:ind w:left="0" w:firstLine="709"/>
        <w:jc w:val="both"/>
        <w:rPr>
          <w:rFonts w:ascii="Times New Roman" w:eastAsia="Calibri" w:hAnsi="Times New Roman" w:cs="Times New Roman"/>
          <w:sz w:val="24"/>
          <w:szCs w:val="24"/>
        </w:rPr>
      </w:pPr>
      <w:r w:rsidRPr="00A34568">
        <w:rPr>
          <w:rFonts w:ascii="Times New Roman" w:hAnsi="Times New Roman" w:cs="Times New Roman"/>
          <w:sz w:val="24"/>
          <w:szCs w:val="24"/>
        </w:rPr>
        <w:lastRenderedPageBreak/>
        <w:t xml:space="preserve">„2.9. </w:t>
      </w:r>
      <w:r w:rsidRPr="00A34568">
        <w:rPr>
          <w:rFonts w:ascii="Times New Roman" w:hAnsi="Times New Roman" w:cs="Times New Roman"/>
          <w:color w:val="000000"/>
          <w:sz w:val="24"/>
          <w:szCs w:val="24"/>
        </w:rPr>
        <w:t xml:space="preserve">Visi su projekto įgyvendinimu susiję dokumentai turi būti saugomi Projektų administravimo ir finansavimo taisyklių VIII skyriaus šeštajame skirsnyje nustatyta tvarka ir terminais, taip pat laikantis Reglamento (ES) </w:t>
      </w:r>
      <w:r w:rsidRPr="00A34568">
        <w:rPr>
          <w:rFonts w:ascii="Times New Roman" w:hAnsi="Times New Roman" w:cs="Times New Roman"/>
          <w:sz w:val="24"/>
          <w:szCs w:val="24"/>
        </w:rPr>
        <w:t>2023/2831</w:t>
      </w:r>
      <w:r w:rsidRPr="00A34568">
        <w:rPr>
          <w:rFonts w:ascii="Times New Roman" w:hAnsi="Times New Roman" w:cs="Times New Roman"/>
          <w:color w:val="000000"/>
          <w:sz w:val="24"/>
          <w:szCs w:val="24"/>
        </w:rPr>
        <w:t xml:space="preserve"> 6 straipsnio </w:t>
      </w:r>
      <w:r w:rsidRPr="00A34568">
        <w:rPr>
          <w:rFonts w:ascii="Times New Roman" w:hAnsi="Times New Roman" w:cs="Times New Roman"/>
          <w:sz w:val="24"/>
          <w:szCs w:val="24"/>
        </w:rPr>
        <w:t>3</w:t>
      </w:r>
      <w:r w:rsidRPr="00A34568">
        <w:rPr>
          <w:rFonts w:ascii="Times New Roman" w:hAnsi="Times New Roman" w:cs="Times New Roman"/>
          <w:color w:val="000000"/>
          <w:sz w:val="24"/>
          <w:szCs w:val="24"/>
        </w:rPr>
        <w:t xml:space="preserve"> dalyje nustatytų terminų.</w:t>
      </w:r>
      <w:r w:rsidRPr="00A34568">
        <w:rPr>
          <w:rFonts w:ascii="Times New Roman" w:eastAsia="Calibri" w:hAnsi="Times New Roman" w:cs="Times New Roman"/>
          <w:sz w:val="24"/>
          <w:szCs w:val="24"/>
        </w:rPr>
        <w:t xml:space="preserve"> </w:t>
      </w:r>
      <w:r w:rsidRPr="00A34568">
        <w:rPr>
          <w:rFonts w:ascii="Times New Roman" w:hAnsi="Times New Roman" w:cs="Times New Roman"/>
          <w:color w:val="000000"/>
          <w:sz w:val="24"/>
          <w:szCs w:val="24"/>
        </w:rPr>
        <w:t xml:space="preserve">Visi su projekto įgyvendinimu susiję dokumentai </w:t>
      </w:r>
      <w:r w:rsidRPr="00A34568">
        <w:rPr>
          <w:rFonts w:ascii="Times New Roman" w:eastAsia="Calibri" w:hAnsi="Times New Roman" w:cs="Times New Roman"/>
          <w:sz w:val="24"/>
          <w:szCs w:val="24"/>
        </w:rPr>
        <w:t xml:space="preserve">saugomi 10 metų nuo paskutinės </w:t>
      </w:r>
      <w:r w:rsidR="00BD074A" w:rsidRPr="00A34568">
        <w:rPr>
          <w:rFonts w:ascii="Times New Roman" w:eastAsia="Calibri" w:hAnsi="Times New Roman" w:cs="Times New Roman"/>
          <w:i/>
          <w:iCs/>
          <w:sz w:val="24"/>
          <w:szCs w:val="24"/>
        </w:rPr>
        <w:t>de minimis</w:t>
      </w:r>
      <w:r w:rsidR="00BD074A" w:rsidRPr="00A34568">
        <w:rPr>
          <w:rFonts w:ascii="Times New Roman" w:eastAsia="Calibri" w:hAnsi="Times New Roman" w:cs="Times New Roman"/>
          <w:sz w:val="24"/>
          <w:szCs w:val="24"/>
        </w:rPr>
        <w:t xml:space="preserve"> </w:t>
      </w:r>
      <w:r w:rsidRPr="00A34568">
        <w:rPr>
          <w:rFonts w:ascii="Times New Roman" w:eastAsia="Calibri" w:hAnsi="Times New Roman" w:cs="Times New Roman"/>
          <w:sz w:val="24"/>
          <w:szCs w:val="24"/>
        </w:rPr>
        <w:t>pagalbos suteikimo dienos.“</w:t>
      </w:r>
    </w:p>
    <w:p w14:paraId="09917A23" w14:textId="4A119D82" w:rsidR="00472360" w:rsidRPr="00A34568" w:rsidRDefault="00472360" w:rsidP="00624B55">
      <w:pPr>
        <w:pStyle w:val="ListParagraph"/>
        <w:numPr>
          <w:ilvl w:val="2"/>
          <w:numId w:val="10"/>
        </w:numPr>
        <w:tabs>
          <w:tab w:val="left" w:pos="993"/>
          <w:tab w:val="left" w:pos="1134"/>
        </w:tabs>
        <w:spacing w:line="240" w:lineRule="auto"/>
        <w:jc w:val="both"/>
        <w:rPr>
          <w:rFonts w:ascii="Times New Roman" w:eastAsia="Times New Roman" w:hAnsi="Times New Roman" w:cs="Times New Roman"/>
          <w:sz w:val="24"/>
          <w:szCs w:val="24"/>
          <w:lang w:eastAsia="en-US"/>
        </w:rPr>
      </w:pPr>
      <w:r w:rsidRPr="00A34568">
        <w:rPr>
          <w:rFonts w:ascii="Times New Roman" w:eastAsia="Times New Roman" w:hAnsi="Times New Roman" w:cs="Times New Roman"/>
          <w:sz w:val="24"/>
          <w:szCs w:val="24"/>
          <w:lang w:eastAsia="en-US"/>
        </w:rPr>
        <w:t>Pakeičiu 5.1 papunktį ir jį išdėstau taip:</w:t>
      </w:r>
    </w:p>
    <w:p w14:paraId="4674BDAA" w14:textId="580F422A" w:rsidR="000207A1" w:rsidRPr="005739F3" w:rsidRDefault="00472360" w:rsidP="00624B55">
      <w:pPr>
        <w:pStyle w:val="ListParagraph"/>
        <w:tabs>
          <w:tab w:val="left" w:pos="993"/>
          <w:tab w:val="left" w:pos="1134"/>
        </w:tabs>
        <w:spacing w:line="240" w:lineRule="auto"/>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Pr="00472360">
        <w:rPr>
          <w:rFonts w:ascii="Times New Roman" w:eastAsia="Times New Roman" w:hAnsi="Times New Roman" w:cs="Times New Roman"/>
          <w:sz w:val="24"/>
          <w:szCs w:val="24"/>
          <w:lang w:eastAsia="en-US"/>
        </w:rPr>
        <w:t xml:space="preserve">5.1. Galutiniams </w:t>
      </w:r>
      <w:r w:rsidRPr="005739F3">
        <w:rPr>
          <w:rFonts w:ascii="Times New Roman" w:eastAsia="Times New Roman" w:hAnsi="Times New Roman" w:cs="Times New Roman"/>
          <w:sz w:val="24"/>
          <w:szCs w:val="24"/>
          <w:lang w:eastAsia="en-US"/>
        </w:rPr>
        <w:t xml:space="preserve">naudos gavėjams – SVV subjektams </w:t>
      </w:r>
      <w:r w:rsidRPr="005739F3">
        <w:rPr>
          <w:rFonts w:ascii="Times New Roman" w:eastAsia="Times New Roman" w:hAnsi="Times New Roman" w:cs="Times New Roman"/>
          <w:i/>
          <w:iCs/>
          <w:sz w:val="24"/>
          <w:szCs w:val="24"/>
          <w:lang w:eastAsia="en-US"/>
        </w:rPr>
        <w:t>de minimis</w:t>
      </w:r>
      <w:r w:rsidRPr="005739F3">
        <w:rPr>
          <w:rFonts w:ascii="Times New Roman" w:eastAsia="Times New Roman" w:hAnsi="Times New Roman" w:cs="Times New Roman"/>
          <w:sz w:val="24"/>
          <w:szCs w:val="24"/>
          <w:lang w:eastAsia="en-US"/>
        </w:rPr>
        <w:t xml:space="preserve"> pagalba teikiama vadovaujantis Reglamentu (ES) </w:t>
      </w:r>
      <w:r w:rsidR="00D67E81" w:rsidRPr="005739F3">
        <w:rPr>
          <w:rFonts w:ascii="Times New Roman" w:hAnsi="Times New Roman" w:cs="Times New Roman"/>
          <w:sz w:val="24"/>
          <w:szCs w:val="24"/>
        </w:rPr>
        <w:t>2023/2831</w:t>
      </w:r>
      <w:r w:rsidRPr="005739F3">
        <w:rPr>
          <w:rFonts w:ascii="Times New Roman" w:eastAsia="Times New Roman" w:hAnsi="Times New Roman" w:cs="Times New Roman"/>
          <w:sz w:val="24"/>
          <w:szCs w:val="24"/>
          <w:lang w:eastAsia="en-US"/>
        </w:rPr>
        <w:t xml:space="preserve">. PFSA nustatomos </w:t>
      </w:r>
      <w:r w:rsidRPr="005739F3">
        <w:rPr>
          <w:rFonts w:ascii="Times New Roman" w:eastAsia="Times New Roman" w:hAnsi="Times New Roman" w:cs="Times New Roman"/>
          <w:i/>
          <w:iCs/>
          <w:sz w:val="24"/>
          <w:szCs w:val="24"/>
          <w:lang w:eastAsia="en-US"/>
        </w:rPr>
        <w:t>de minimis</w:t>
      </w:r>
      <w:r w:rsidRPr="005739F3">
        <w:rPr>
          <w:rFonts w:ascii="Times New Roman" w:eastAsia="Times New Roman" w:hAnsi="Times New Roman" w:cs="Times New Roman"/>
          <w:sz w:val="24"/>
          <w:szCs w:val="24"/>
          <w:lang w:eastAsia="en-US"/>
        </w:rPr>
        <w:t xml:space="preserve"> pagalbos teikimo sąlygos, kurios atitinka Reglamento (ES) </w:t>
      </w:r>
      <w:r w:rsidR="00D67E81" w:rsidRPr="005739F3">
        <w:rPr>
          <w:rFonts w:ascii="Times New Roman" w:hAnsi="Times New Roman" w:cs="Times New Roman"/>
          <w:sz w:val="24"/>
          <w:szCs w:val="24"/>
        </w:rPr>
        <w:t>2023/2831</w:t>
      </w:r>
      <w:r w:rsidRPr="005739F3">
        <w:rPr>
          <w:rFonts w:ascii="Times New Roman" w:eastAsia="Times New Roman" w:hAnsi="Times New Roman" w:cs="Times New Roman"/>
          <w:sz w:val="24"/>
          <w:szCs w:val="24"/>
          <w:lang w:eastAsia="en-US"/>
        </w:rPr>
        <w:t xml:space="preserve"> nuostatas ir yra suderinamos su vidaus rinka. </w:t>
      </w:r>
      <w:r w:rsidRPr="005739F3">
        <w:rPr>
          <w:rFonts w:ascii="Times New Roman" w:eastAsia="Times New Roman" w:hAnsi="Times New Roman" w:cs="Times New Roman"/>
          <w:i/>
          <w:iCs/>
          <w:sz w:val="24"/>
          <w:szCs w:val="24"/>
          <w:lang w:eastAsia="en-US"/>
        </w:rPr>
        <w:t>De minimis</w:t>
      </w:r>
      <w:r w:rsidRPr="005739F3">
        <w:rPr>
          <w:rFonts w:ascii="Times New Roman" w:eastAsia="Times New Roman" w:hAnsi="Times New Roman" w:cs="Times New Roman"/>
          <w:sz w:val="24"/>
          <w:szCs w:val="24"/>
          <w:lang w:eastAsia="en-US"/>
        </w:rPr>
        <w:t xml:space="preserve"> pagalba teikiama galutiniams naudos gavėjams visose srityse, išskyrus Reglamento (ES) </w:t>
      </w:r>
      <w:r w:rsidR="00D67E81" w:rsidRPr="005739F3">
        <w:rPr>
          <w:rFonts w:ascii="Times New Roman" w:hAnsi="Times New Roman" w:cs="Times New Roman"/>
          <w:sz w:val="24"/>
          <w:szCs w:val="24"/>
        </w:rPr>
        <w:t>2023/2831</w:t>
      </w:r>
      <w:r w:rsidRPr="005739F3">
        <w:rPr>
          <w:rFonts w:ascii="Times New Roman" w:eastAsia="Times New Roman" w:hAnsi="Times New Roman" w:cs="Times New Roman"/>
          <w:sz w:val="24"/>
          <w:szCs w:val="24"/>
          <w:lang w:eastAsia="en-US"/>
        </w:rPr>
        <w:t xml:space="preserve"> 1 straipsnio 1 dalyje išvardytus sektorius ir veiklas.“</w:t>
      </w:r>
    </w:p>
    <w:p w14:paraId="5C56B6FD" w14:textId="5FA03216" w:rsidR="00A26439" w:rsidRPr="00624B55" w:rsidRDefault="000207A1" w:rsidP="00624B55">
      <w:pPr>
        <w:pStyle w:val="ListParagraph"/>
        <w:tabs>
          <w:tab w:val="left" w:pos="993"/>
          <w:tab w:val="left" w:pos="1134"/>
        </w:tabs>
        <w:spacing w:after="0" w:line="240" w:lineRule="auto"/>
        <w:ind w:left="0" w:firstLine="709"/>
        <w:jc w:val="both"/>
        <w:rPr>
          <w:rFonts w:ascii="Times New Roman" w:eastAsia="Calibri" w:hAnsi="Times New Roman" w:cs="Times New Roman"/>
          <w:sz w:val="24"/>
          <w:szCs w:val="24"/>
        </w:rPr>
      </w:pPr>
      <w:r w:rsidRPr="00624B55">
        <w:rPr>
          <w:rFonts w:ascii="Times New Roman" w:eastAsia="Calibri" w:hAnsi="Times New Roman" w:cs="Times New Roman"/>
          <w:sz w:val="24"/>
          <w:szCs w:val="24"/>
        </w:rPr>
        <w:t xml:space="preserve">2.2.12. </w:t>
      </w:r>
      <w:r w:rsidR="00A26439" w:rsidRPr="00624B55">
        <w:rPr>
          <w:rFonts w:ascii="Times New Roman" w:eastAsia="Calibri" w:hAnsi="Times New Roman" w:cs="Times New Roman"/>
          <w:sz w:val="24"/>
          <w:szCs w:val="24"/>
        </w:rPr>
        <w:t xml:space="preserve">Pakeičiu 5.2 </w:t>
      </w:r>
      <w:r w:rsidR="004B61B6" w:rsidRPr="00624B55">
        <w:rPr>
          <w:rFonts w:ascii="Times New Roman" w:eastAsia="Calibri" w:hAnsi="Times New Roman" w:cs="Times New Roman"/>
          <w:sz w:val="24"/>
          <w:szCs w:val="24"/>
        </w:rPr>
        <w:t>papunkčio pirmąją pastraipą ir ją išdėstau taip</w:t>
      </w:r>
      <w:r w:rsidR="00A26439" w:rsidRPr="00624B55">
        <w:rPr>
          <w:rFonts w:ascii="Times New Roman" w:eastAsia="Calibri" w:hAnsi="Times New Roman" w:cs="Times New Roman"/>
          <w:sz w:val="24"/>
          <w:szCs w:val="24"/>
        </w:rPr>
        <w:t>:</w:t>
      </w:r>
    </w:p>
    <w:p w14:paraId="718EC3F7" w14:textId="2E1750C7" w:rsidR="00A26439" w:rsidRPr="005739F3" w:rsidRDefault="00A26439" w:rsidP="000207A1">
      <w:pPr>
        <w:tabs>
          <w:tab w:val="left" w:pos="735"/>
        </w:tabs>
        <w:ind w:firstLine="709"/>
        <w:jc w:val="both"/>
        <w:rPr>
          <w:rFonts w:eastAsia="Calibri"/>
        </w:rPr>
      </w:pPr>
      <w:r w:rsidRPr="005739F3">
        <w:rPr>
          <w:rFonts w:eastAsia="Calibri"/>
        </w:rPr>
        <w:t xml:space="preserve">„5.2. Vykdant PFSA 2.1 papunktyje nurodytą poveiklę, </w:t>
      </w:r>
      <w:r w:rsidRPr="00624B55">
        <w:rPr>
          <w:rFonts w:eastAsia="Calibri"/>
          <w:i/>
          <w:iCs/>
        </w:rPr>
        <w:t>de minimis</w:t>
      </w:r>
      <w:r w:rsidRPr="005739F3">
        <w:rPr>
          <w:rFonts w:eastAsia="Calibri"/>
        </w:rPr>
        <w:t xml:space="preserve"> pagalba, kuri atitinka Reglamento (ES) </w:t>
      </w:r>
      <w:r w:rsidR="004B61B6" w:rsidRPr="005739F3">
        <w:rPr>
          <w:szCs w:val="24"/>
        </w:rPr>
        <w:t>2023/2831</w:t>
      </w:r>
      <w:r w:rsidRPr="005739F3">
        <w:rPr>
          <w:rFonts w:eastAsia="Calibri"/>
        </w:rPr>
        <w:t xml:space="preserve"> nuostatas, pareiškėjui ir (arba) partneriui neteikiama, jeigu:</w:t>
      </w:r>
      <w:r w:rsidR="004B61B6" w:rsidRPr="005739F3">
        <w:rPr>
          <w:rFonts w:eastAsia="Calibri"/>
        </w:rPr>
        <w:t>“.</w:t>
      </w:r>
    </w:p>
    <w:p w14:paraId="35372FA4" w14:textId="20EA5D3D" w:rsidR="00C732E7" w:rsidRPr="003E78AA" w:rsidRDefault="003E78AA" w:rsidP="00971478">
      <w:pPr>
        <w:tabs>
          <w:tab w:val="left" w:pos="735"/>
        </w:tabs>
        <w:ind w:left="1429" w:hanging="720"/>
        <w:jc w:val="both"/>
        <w:rPr>
          <w:rFonts w:eastAsia="Calibri"/>
        </w:rPr>
      </w:pPr>
      <w:r>
        <w:rPr>
          <w:szCs w:val="24"/>
        </w:rPr>
        <w:t xml:space="preserve">2.2.13. </w:t>
      </w:r>
      <w:r w:rsidR="00C732E7" w:rsidRPr="003E78AA">
        <w:rPr>
          <w:szCs w:val="24"/>
        </w:rPr>
        <w:t>Pakeičiu 5.8.3 papunktį ir jį išdėstau taip:</w:t>
      </w:r>
    </w:p>
    <w:p w14:paraId="555AE42E" w14:textId="4B935923" w:rsidR="00C732E7" w:rsidRPr="005739F3" w:rsidRDefault="00C732E7" w:rsidP="00177BE3">
      <w:pPr>
        <w:tabs>
          <w:tab w:val="left" w:pos="32"/>
          <w:tab w:val="left" w:pos="610"/>
        </w:tabs>
        <w:ind w:firstLine="709"/>
        <w:jc w:val="both"/>
        <w:rPr>
          <w:rFonts w:eastAsia="Calibri"/>
          <w:szCs w:val="24"/>
        </w:rPr>
      </w:pPr>
      <w:r w:rsidRPr="005739F3">
        <w:rPr>
          <w:szCs w:val="24"/>
          <w:lang w:eastAsia="lt-LT"/>
        </w:rPr>
        <w:t xml:space="preserve">„5.8.3. </w:t>
      </w:r>
      <w:r w:rsidRPr="005739F3">
        <w:rPr>
          <w:rFonts w:eastAsia="Calibri"/>
          <w:szCs w:val="24"/>
        </w:rPr>
        <w:t xml:space="preserve">galutiniam naudos gavėjui teikiama </w:t>
      </w:r>
      <w:r w:rsidRPr="005739F3">
        <w:rPr>
          <w:rFonts w:eastAsia="Calibri"/>
          <w:i/>
          <w:szCs w:val="24"/>
        </w:rPr>
        <w:t>de minimis</w:t>
      </w:r>
      <w:r w:rsidRPr="005739F3">
        <w:rPr>
          <w:rFonts w:eastAsia="Calibri"/>
          <w:szCs w:val="24"/>
        </w:rPr>
        <w:t xml:space="preserve"> pagalba veiklai visuose sektoriuose, išskyrus </w:t>
      </w:r>
      <w:r w:rsidRPr="005739F3">
        <w:t xml:space="preserve">Reglamento (ES) </w:t>
      </w:r>
      <w:r w:rsidR="00D66E76" w:rsidRPr="005739F3">
        <w:rPr>
          <w:szCs w:val="24"/>
        </w:rPr>
        <w:t>2023/2831</w:t>
      </w:r>
      <w:r w:rsidRPr="005739F3">
        <w:t xml:space="preserve"> </w:t>
      </w:r>
      <w:r w:rsidRPr="005739F3">
        <w:rPr>
          <w:rFonts w:eastAsia="Calibri"/>
          <w:szCs w:val="24"/>
        </w:rPr>
        <w:t>1 straipsnio 1 dalyje išvardytus sektorius;“.</w:t>
      </w:r>
    </w:p>
    <w:p w14:paraId="5B79B55B" w14:textId="5F05B9B2" w:rsidR="00D66E76" w:rsidRPr="00F944B3" w:rsidRDefault="00F944B3" w:rsidP="00971478">
      <w:pPr>
        <w:tabs>
          <w:tab w:val="left" w:pos="32"/>
          <w:tab w:val="left" w:pos="610"/>
        </w:tabs>
        <w:ind w:left="1429" w:hanging="720"/>
        <w:jc w:val="both"/>
        <w:rPr>
          <w:rFonts w:eastAsia="Calibri"/>
          <w:szCs w:val="24"/>
        </w:rPr>
      </w:pPr>
      <w:r>
        <w:rPr>
          <w:szCs w:val="24"/>
        </w:rPr>
        <w:t xml:space="preserve">2.2.14. </w:t>
      </w:r>
      <w:r w:rsidR="00D66E76" w:rsidRPr="00F944B3">
        <w:rPr>
          <w:szCs w:val="24"/>
        </w:rPr>
        <w:t>Pakeičiu 5.8.</w:t>
      </w:r>
      <w:r w:rsidR="00963DBB" w:rsidRPr="00F944B3">
        <w:rPr>
          <w:szCs w:val="24"/>
        </w:rPr>
        <w:t>4</w:t>
      </w:r>
      <w:r w:rsidR="00D66E76" w:rsidRPr="00F944B3">
        <w:rPr>
          <w:szCs w:val="24"/>
        </w:rPr>
        <w:t xml:space="preserve"> papunktį ir jį išdėstau taip:</w:t>
      </w:r>
    </w:p>
    <w:p w14:paraId="37CA8B06" w14:textId="1179A546" w:rsidR="00963DBB" w:rsidRDefault="00963DBB" w:rsidP="00177BE3">
      <w:pPr>
        <w:tabs>
          <w:tab w:val="left" w:pos="32"/>
          <w:tab w:val="left" w:pos="610"/>
        </w:tabs>
        <w:ind w:firstLine="709"/>
        <w:jc w:val="both"/>
        <w:rPr>
          <w:rFonts w:eastAsia="Calibri"/>
          <w:szCs w:val="24"/>
        </w:rPr>
      </w:pPr>
      <w:r>
        <w:rPr>
          <w:rFonts w:eastAsia="Calibri"/>
          <w:szCs w:val="24"/>
        </w:rPr>
        <w:t>„</w:t>
      </w:r>
      <w:r w:rsidRPr="00963DBB">
        <w:rPr>
          <w:rFonts w:eastAsia="Calibri"/>
          <w:szCs w:val="24"/>
        </w:rPr>
        <w:t xml:space="preserve">5.8.4. vadovaujantis </w:t>
      </w:r>
      <w:r w:rsidRPr="005739F3">
        <w:t xml:space="preserve">Reglamento (ES) </w:t>
      </w:r>
      <w:r w:rsidRPr="005739F3">
        <w:rPr>
          <w:szCs w:val="24"/>
        </w:rPr>
        <w:t>2023/2831</w:t>
      </w:r>
      <w:r w:rsidRPr="005739F3">
        <w:t xml:space="preserve"> </w:t>
      </w:r>
      <w:r w:rsidRPr="005739F3">
        <w:rPr>
          <w:rFonts w:eastAsia="Calibri"/>
          <w:szCs w:val="24"/>
        </w:rPr>
        <w:t xml:space="preserve">3 straipsnio nuostatomis, bendra </w:t>
      </w:r>
      <w:r w:rsidRPr="005739F3">
        <w:rPr>
          <w:rFonts w:eastAsia="Calibri"/>
          <w:i/>
          <w:szCs w:val="24"/>
        </w:rPr>
        <w:t>de minimis</w:t>
      </w:r>
      <w:r w:rsidRPr="005739F3">
        <w:rPr>
          <w:rFonts w:eastAsia="Calibri"/>
          <w:szCs w:val="24"/>
        </w:rPr>
        <w:t xml:space="preserve"> pagalbos, suteiktos vienai įmonei, suma neviršys </w:t>
      </w:r>
      <w:r w:rsidR="00E0343F" w:rsidRPr="005739F3">
        <w:rPr>
          <w:szCs w:val="24"/>
        </w:rPr>
        <w:t>300 000</w:t>
      </w:r>
      <w:r w:rsidRPr="005739F3">
        <w:rPr>
          <w:rFonts w:eastAsia="Calibri"/>
          <w:szCs w:val="24"/>
        </w:rPr>
        <w:t xml:space="preserve"> Eur (</w:t>
      </w:r>
      <w:r w:rsidR="00E0343F" w:rsidRPr="005739F3">
        <w:rPr>
          <w:szCs w:val="24"/>
        </w:rPr>
        <w:t>trijų</w:t>
      </w:r>
      <w:r w:rsidRPr="005739F3">
        <w:rPr>
          <w:rFonts w:eastAsia="Calibri"/>
          <w:szCs w:val="24"/>
        </w:rPr>
        <w:t xml:space="preserve"> šimtų tūkstančių eurų) per bet kurį trejų metų laikotarpį. Ši rib</w:t>
      </w:r>
      <w:r w:rsidR="00771029" w:rsidRPr="005739F3">
        <w:rPr>
          <w:rFonts w:eastAsia="Calibri"/>
          <w:szCs w:val="24"/>
        </w:rPr>
        <w:t>a</w:t>
      </w:r>
      <w:r w:rsidRPr="005739F3">
        <w:rPr>
          <w:rFonts w:eastAsia="Calibri"/>
          <w:szCs w:val="24"/>
        </w:rPr>
        <w:t xml:space="preserve"> taikom</w:t>
      </w:r>
      <w:r w:rsidR="00771029" w:rsidRPr="005739F3">
        <w:rPr>
          <w:rFonts w:eastAsia="Calibri"/>
          <w:szCs w:val="24"/>
        </w:rPr>
        <w:t>a</w:t>
      </w:r>
      <w:r w:rsidRPr="005739F3">
        <w:rPr>
          <w:rFonts w:eastAsia="Calibri"/>
          <w:szCs w:val="24"/>
        </w:rPr>
        <w:t xml:space="preserve"> neatsižvelgiant į </w:t>
      </w:r>
      <w:r w:rsidRPr="005739F3">
        <w:rPr>
          <w:rFonts w:eastAsia="Calibri"/>
          <w:i/>
          <w:szCs w:val="24"/>
        </w:rPr>
        <w:t>de</w:t>
      </w:r>
      <w:r w:rsidRPr="00963DBB">
        <w:rPr>
          <w:rFonts w:eastAsia="Calibri"/>
          <w:i/>
          <w:szCs w:val="24"/>
        </w:rPr>
        <w:t xml:space="preserve"> minimis</w:t>
      </w:r>
      <w:r w:rsidRPr="00963DBB">
        <w:rPr>
          <w:rFonts w:eastAsia="Calibri"/>
          <w:szCs w:val="24"/>
        </w:rPr>
        <w:t xml:space="preserve"> pagalbos formą arba siekiamus tikslus ir neatsižvelgiant į tai, ar ES valstybės narės suteikta pagalba yra visa arba iš dalies finansuojama ES kilmės ištekliais;</w:t>
      </w:r>
      <w:r>
        <w:rPr>
          <w:rFonts w:eastAsia="Calibri"/>
          <w:szCs w:val="24"/>
        </w:rPr>
        <w:t>“.</w:t>
      </w:r>
    </w:p>
    <w:p w14:paraId="65E6EACB" w14:textId="4A355438" w:rsidR="00471F07" w:rsidRPr="003B7AB3" w:rsidRDefault="003B7AB3" w:rsidP="00971478">
      <w:pPr>
        <w:tabs>
          <w:tab w:val="left" w:pos="32"/>
          <w:tab w:val="left" w:pos="610"/>
        </w:tabs>
        <w:ind w:left="1429" w:hanging="720"/>
        <w:jc w:val="both"/>
        <w:rPr>
          <w:rFonts w:eastAsia="Calibri"/>
          <w:szCs w:val="24"/>
        </w:rPr>
      </w:pPr>
      <w:r>
        <w:rPr>
          <w:szCs w:val="24"/>
        </w:rPr>
        <w:t xml:space="preserve">2.2.15. </w:t>
      </w:r>
      <w:r w:rsidR="00471F07" w:rsidRPr="003B7AB3">
        <w:rPr>
          <w:szCs w:val="24"/>
        </w:rPr>
        <w:t>Pakeičiu 5.8.5 papunktį ir jį išdėstau taip:</w:t>
      </w:r>
    </w:p>
    <w:p w14:paraId="1D0BCA49" w14:textId="329AC19C" w:rsidR="002166C7" w:rsidRPr="005739F3" w:rsidRDefault="005C7302" w:rsidP="00971478">
      <w:pPr>
        <w:pStyle w:val="ListParagraph"/>
        <w:tabs>
          <w:tab w:val="left" w:pos="993"/>
          <w:tab w:val="left" w:pos="1134"/>
        </w:tabs>
        <w:spacing w:line="240" w:lineRule="auto"/>
        <w:ind w:left="0" w:firstLine="709"/>
        <w:jc w:val="both"/>
        <w:rPr>
          <w:rFonts w:ascii="Times New Roman" w:eastAsia="Times New Roman" w:hAnsi="Times New Roman" w:cs="Times New Roman"/>
          <w:sz w:val="24"/>
          <w:szCs w:val="24"/>
          <w:lang w:eastAsia="en-US"/>
        </w:rPr>
      </w:pPr>
      <w:r w:rsidRPr="005C7302">
        <w:rPr>
          <w:rFonts w:ascii="Times New Roman" w:eastAsia="Times New Roman" w:hAnsi="Times New Roman" w:cs="Times New Roman"/>
          <w:sz w:val="24"/>
          <w:szCs w:val="24"/>
          <w:lang w:eastAsia="en-US"/>
        </w:rPr>
        <w:t xml:space="preserve">„5.8.5. </w:t>
      </w:r>
      <w:r w:rsidRPr="005739F3">
        <w:rPr>
          <w:rFonts w:ascii="Times New Roman" w:eastAsia="Times New Roman" w:hAnsi="Times New Roman" w:cs="Times New Roman"/>
          <w:sz w:val="24"/>
          <w:szCs w:val="24"/>
          <w:lang w:eastAsia="en-US"/>
        </w:rPr>
        <w:t xml:space="preserve">galutinis naudos gavėjas turi teisę gauti bendrą vienai įmonei suteikiamą </w:t>
      </w:r>
      <w:r w:rsidRPr="00971478">
        <w:rPr>
          <w:rFonts w:ascii="Times New Roman" w:eastAsia="Times New Roman" w:hAnsi="Times New Roman" w:cs="Times New Roman"/>
          <w:i/>
          <w:iCs/>
          <w:sz w:val="24"/>
          <w:szCs w:val="24"/>
          <w:lang w:eastAsia="en-US"/>
        </w:rPr>
        <w:t>de minimis</w:t>
      </w:r>
      <w:r w:rsidRPr="005739F3">
        <w:rPr>
          <w:rFonts w:ascii="Times New Roman" w:eastAsia="Times New Roman" w:hAnsi="Times New Roman" w:cs="Times New Roman"/>
          <w:sz w:val="24"/>
          <w:szCs w:val="24"/>
          <w:lang w:eastAsia="en-US"/>
        </w:rPr>
        <w:t xml:space="preserve"> pagalbą. </w:t>
      </w:r>
      <w:r w:rsidRPr="005739F3">
        <w:rPr>
          <w:rFonts w:ascii="Times New Roman" w:hAnsi="Times New Roman" w:cs="Times New Roman"/>
          <w:sz w:val="24"/>
          <w:szCs w:val="24"/>
        </w:rPr>
        <w:t>Viena įmonė apima visas įmones, kaip nurodyta Reglamento (ES) 2023/2831 2 straipsnio 2 dalyje</w:t>
      </w:r>
      <w:r w:rsidRPr="005739F3">
        <w:rPr>
          <w:rFonts w:ascii="Times New Roman" w:eastAsia="Times New Roman" w:hAnsi="Times New Roman" w:cs="Times New Roman"/>
          <w:sz w:val="24"/>
          <w:szCs w:val="24"/>
          <w:lang w:eastAsia="en-US"/>
        </w:rPr>
        <w:t xml:space="preserve">. Projekto vykdytojas turi patikrinti visas su galutiniu naudos gavėju susijusias įmones, nurodytas galutinio naudos gavėjo projekto vykdytojui pateiktoje „Vienos įmonės“ deklaracijoje, taip pat Registre patikrinti, ar galutiniam naudos gavėjui teikiama pagalba neviršys leidžiamo </w:t>
      </w:r>
      <w:r w:rsidRPr="005739F3">
        <w:rPr>
          <w:rFonts w:ascii="Times New Roman" w:eastAsia="Times New Roman" w:hAnsi="Times New Roman" w:cs="Times New Roman"/>
          <w:i/>
          <w:iCs/>
          <w:sz w:val="24"/>
          <w:szCs w:val="24"/>
          <w:lang w:eastAsia="en-US"/>
        </w:rPr>
        <w:t>de minimis</w:t>
      </w:r>
      <w:r w:rsidRPr="005739F3">
        <w:rPr>
          <w:rFonts w:ascii="Times New Roman" w:eastAsia="Times New Roman" w:hAnsi="Times New Roman" w:cs="Times New Roman"/>
          <w:sz w:val="24"/>
          <w:szCs w:val="24"/>
          <w:lang w:eastAsia="en-US"/>
        </w:rPr>
        <w:t xml:space="preserve"> pagalbos dydžio, kaip nustatyta Reglamento (ES)</w:t>
      </w:r>
      <w:r w:rsidRPr="005739F3">
        <w:rPr>
          <w:rFonts w:ascii="Times New Roman" w:eastAsia="Times New Roman" w:hAnsi="Times New Roman" w:cs="Times New Roman"/>
          <w:strike/>
          <w:sz w:val="24"/>
          <w:szCs w:val="24"/>
          <w:lang w:eastAsia="en-US"/>
        </w:rPr>
        <w:t xml:space="preserve"> </w:t>
      </w:r>
      <w:r w:rsidR="00F862F4" w:rsidRPr="005739F3">
        <w:rPr>
          <w:rFonts w:ascii="Times New Roman" w:hAnsi="Times New Roman" w:cs="Times New Roman"/>
          <w:sz w:val="24"/>
          <w:szCs w:val="24"/>
        </w:rPr>
        <w:t>2023/2831</w:t>
      </w:r>
      <w:r w:rsidRPr="005739F3">
        <w:rPr>
          <w:rFonts w:ascii="Times New Roman" w:eastAsia="Times New Roman" w:hAnsi="Times New Roman" w:cs="Times New Roman"/>
          <w:sz w:val="24"/>
          <w:szCs w:val="24"/>
          <w:lang w:eastAsia="en-US"/>
        </w:rPr>
        <w:t xml:space="preserve"> 3 straipsnyje;</w:t>
      </w:r>
      <w:r w:rsidR="00F00A1D">
        <w:rPr>
          <w:rFonts w:ascii="Times New Roman" w:eastAsia="Times New Roman" w:hAnsi="Times New Roman" w:cs="Times New Roman"/>
          <w:sz w:val="24"/>
          <w:szCs w:val="24"/>
          <w:lang w:eastAsia="en-US"/>
        </w:rPr>
        <w:t>“.</w:t>
      </w:r>
    </w:p>
    <w:p w14:paraId="5B15FC81" w14:textId="54B7F8D9" w:rsidR="003D4CE4" w:rsidRPr="005739F3" w:rsidRDefault="002166C7" w:rsidP="00971478">
      <w:pPr>
        <w:pStyle w:val="ListParagraph"/>
        <w:tabs>
          <w:tab w:val="left" w:pos="993"/>
          <w:tab w:val="left" w:pos="1134"/>
        </w:tabs>
        <w:spacing w:line="240" w:lineRule="auto"/>
        <w:ind w:left="0" w:firstLine="709"/>
        <w:jc w:val="both"/>
        <w:rPr>
          <w:rFonts w:ascii="Times New Roman" w:eastAsia="Times New Roman" w:hAnsi="Times New Roman" w:cs="Times New Roman"/>
          <w:sz w:val="24"/>
          <w:szCs w:val="24"/>
          <w:lang w:eastAsia="en-US"/>
        </w:rPr>
      </w:pPr>
      <w:r w:rsidRPr="005739F3">
        <w:rPr>
          <w:rFonts w:ascii="Times New Roman" w:eastAsia="Times New Roman" w:hAnsi="Times New Roman" w:cs="Times New Roman"/>
          <w:sz w:val="24"/>
          <w:szCs w:val="24"/>
          <w:lang w:eastAsia="en-US"/>
        </w:rPr>
        <w:t>2.2.1</w:t>
      </w:r>
      <w:r w:rsidR="00331F01">
        <w:rPr>
          <w:rFonts w:ascii="Times New Roman" w:eastAsia="Times New Roman" w:hAnsi="Times New Roman" w:cs="Times New Roman"/>
          <w:sz w:val="24"/>
          <w:szCs w:val="24"/>
          <w:lang w:eastAsia="en-US"/>
        </w:rPr>
        <w:t>6.</w:t>
      </w:r>
      <w:r w:rsidRPr="005739F3">
        <w:rPr>
          <w:rFonts w:ascii="Times New Roman" w:eastAsia="Times New Roman" w:hAnsi="Times New Roman" w:cs="Times New Roman"/>
          <w:sz w:val="24"/>
          <w:szCs w:val="24"/>
          <w:lang w:eastAsia="en-US"/>
        </w:rPr>
        <w:t xml:space="preserve"> </w:t>
      </w:r>
      <w:r w:rsidR="003D4CE4" w:rsidRPr="005739F3">
        <w:rPr>
          <w:rFonts w:ascii="Times New Roman" w:eastAsia="Times New Roman" w:hAnsi="Times New Roman" w:cs="Times New Roman"/>
          <w:sz w:val="24"/>
          <w:szCs w:val="24"/>
          <w:lang w:eastAsia="en-US"/>
        </w:rPr>
        <w:t>Pakeičiu 5.</w:t>
      </w:r>
      <w:r w:rsidRPr="005739F3">
        <w:rPr>
          <w:rFonts w:ascii="Times New Roman" w:eastAsia="Times New Roman" w:hAnsi="Times New Roman" w:cs="Times New Roman"/>
          <w:sz w:val="24"/>
          <w:szCs w:val="24"/>
          <w:lang w:eastAsia="en-US"/>
        </w:rPr>
        <w:t>11</w:t>
      </w:r>
      <w:r w:rsidR="003D4CE4" w:rsidRPr="005739F3">
        <w:rPr>
          <w:rFonts w:ascii="Times New Roman" w:eastAsia="Times New Roman" w:hAnsi="Times New Roman" w:cs="Times New Roman"/>
          <w:sz w:val="24"/>
          <w:szCs w:val="24"/>
          <w:lang w:eastAsia="en-US"/>
        </w:rPr>
        <w:t xml:space="preserve"> papunktį ir jį išdėstau taip:</w:t>
      </w:r>
    </w:p>
    <w:p w14:paraId="14F6CCA8" w14:textId="47A79586" w:rsidR="003D4CE4" w:rsidRDefault="002166C7" w:rsidP="00177BE3">
      <w:pPr>
        <w:pStyle w:val="ListParagraph"/>
        <w:tabs>
          <w:tab w:val="left" w:pos="993"/>
          <w:tab w:val="left" w:pos="1134"/>
        </w:tabs>
        <w:spacing w:after="0" w:line="240" w:lineRule="auto"/>
        <w:ind w:left="0" w:firstLine="709"/>
        <w:jc w:val="both"/>
        <w:rPr>
          <w:rFonts w:ascii="Times New Roman" w:eastAsia="Times New Roman" w:hAnsi="Times New Roman" w:cs="Times New Roman"/>
          <w:sz w:val="24"/>
          <w:szCs w:val="24"/>
          <w:lang w:eastAsia="en-US"/>
        </w:rPr>
      </w:pPr>
      <w:r w:rsidRPr="005739F3">
        <w:rPr>
          <w:rFonts w:ascii="Times New Roman" w:eastAsia="Times New Roman" w:hAnsi="Times New Roman" w:cs="Times New Roman"/>
          <w:sz w:val="24"/>
          <w:szCs w:val="24"/>
          <w:lang w:eastAsia="en-US"/>
        </w:rPr>
        <w:t xml:space="preserve">„5.11. </w:t>
      </w:r>
      <w:r w:rsidRPr="00971478">
        <w:rPr>
          <w:rFonts w:ascii="Times New Roman" w:eastAsia="Times New Roman" w:hAnsi="Times New Roman" w:cs="Times New Roman"/>
          <w:i/>
          <w:iCs/>
          <w:sz w:val="24"/>
          <w:szCs w:val="24"/>
          <w:lang w:eastAsia="en-US"/>
        </w:rPr>
        <w:t>De minimis</w:t>
      </w:r>
      <w:r w:rsidRPr="005739F3">
        <w:rPr>
          <w:rFonts w:ascii="Times New Roman" w:eastAsia="Times New Roman" w:hAnsi="Times New Roman" w:cs="Times New Roman"/>
          <w:sz w:val="24"/>
          <w:szCs w:val="24"/>
          <w:lang w:eastAsia="en-US"/>
        </w:rPr>
        <w:t xml:space="preserve"> pagalbos dydis diskontuojamas vadovaujantis Reglamento (ES) </w:t>
      </w:r>
      <w:r w:rsidRPr="005739F3">
        <w:rPr>
          <w:rFonts w:ascii="Times New Roman" w:hAnsi="Times New Roman" w:cs="Times New Roman"/>
          <w:sz w:val="24"/>
          <w:szCs w:val="24"/>
        </w:rPr>
        <w:t>2023/2831</w:t>
      </w:r>
      <w:r w:rsidRPr="005739F3">
        <w:rPr>
          <w:rFonts w:ascii="Times New Roman" w:eastAsia="Times New Roman" w:hAnsi="Times New Roman" w:cs="Times New Roman"/>
          <w:sz w:val="24"/>
          <w:szCs w:val="24"/>
          <w:lang w:eastAsia="en-US"/>
        </w:rPr>
        <w:t xml:space="preserve"> 3 straipsnio 6 dalimi.“</w:t>
      </w:r>
    </w:p>
    <w:p w14:paraId="6BA614CC" w14:textId="0970CC08" w:rsidR="00085317" w:rsidRPr="00F0147C" w:rsidRDefault="00085317" w:rsidP="00EE7D54">
      <w:pPr>
        <w:pStyle w:val="ListParagraph"/>
        <w:tabs>
          <w:tab w:val="left" w:pos="993"/>
          <w:tab w:val="left" w:pos="1134"/>
          <w:tab w:val="left" w:pos="1418"/>
        </w:tabs>
        <w:spacing w:after="0" w:line="240" w:lineRule="auto"/>
        <w:ind w:left="851" w:hanging="142"/>
        <w:jc w:val="both"/>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2.2.17. </w:t>
      </w:r>
      <w:r w:rsidRPr="00F0147C">
        <w:rPr>
          <w:rFonts w:ascii="Times New Roman" w:hAnsi="Times New Roman" w:cs="Times New Roman"/>
          <w:sz w:val="24"/>
          <w:szCs w:val="24"/>
        </w:rPr>
        <w:t xml:space="preserve">Papildau </w:t>
      </w:r>
      <w:r w:rsidRPr="00F0147C">
        <w:rPr>
          <w:rFonts w:ascii="Times New Roman" w:hAnsi="Times New Roman" w:cs="Times New Roman"/>
          <w:sz w:val="24"/>
          <w:szCs w:val="24"/>
          <w:lang w:val="en-US"/>
        </w:rPr>
        <w:t>5.1</w:t>
      </w:r>
      <w:r w:rsidR="00720805">
        <w:rPr>
          <w:rFonts w:ascii="Times New Roman" w:hAnsi="Times New Roman" w:cs="Times New Roman"/>
          <w:sz w:val="24"/>
          <w:szCs w:val="24"/>
          <w:lang w:val="en-US"/>
        </w:rPr>
        <w:t>4</w:t>
      </w:r>
      <w:r w:rsidRPr="00F0147C">
        <w:rPr>
          <w:rFonts w:ascii="Times New Roman" w:hAnsi="Times New Roman" w:cs="Times New Roman"/>
          <w:sz w:val="24"/>
          <w:szCs w:val="24"/>
          <w:lang w:val="en-US"/>
        </w:rPr>
        <w:t xml:space="preserve"> papunk</w:t>
      </w:r>
      <w:r w:rsidRPr="00F0147C">
        <w:rPr>
          <w:rFonts w:ascii="Times New Roman" w:hAnsi="Times New Roman" w:cs="Times New Roman"/>
          <w:sz w:val="24"/>
          <w:szCs w:val="24"/>
        </w:rPr>
        <w:t>čiu:</w:t>
      </w:r>
    </w:p>
    <w:p w14:paraId="3A8DF88E" w14:textId="6EF2AFD8" w:rsidR="00085317" w:rsidRDefault="00085317" w:rsidP="00085317">
      <w:pPr>
        <w:tabs>
          <w:tab w:val="left" w:pos="709"/>
        </w:tabs>
        <w:ind w:firstLine="709"/>
        <w:jc w:val="both"/>
        <w:rPr>
          <w:szCs w:val="24"/>
        </w:rPr>
      </w:pPr>
      <w:r w:rsidRPr="00F0147C">
        <w:rPr>
          <w:szCs w:val="24"/>
        </w:rPr>
        <w:t>„5.1</w:t>
      </w:r>
      <w:r w:rsidR="00BF359E">
        <w:rPr>
          <w:szCs w:val="24"/>
        </w:rPr>
        <w:t>4</w:t>
      </w:r>
      <w:r w:rsidRPr="00F0147C">
        <w:rPr>
          <w:szCs w:val="24"/>
        </w:rPr>
        <w:t xml:space="preserve">. </w:t>
      </w:r>
      <w:r w:rsidRPr="00F0147C">
        <w:rPr>
          <w:kern w:val="36"/>
          <w:szCs w:val="24"/>
          <w:lang w:eastAsia="lt-LT"/>
        </w:rPr>
        <w:t>Paaiškėjus, kad</w:t>
      </w:r>
      <w:r>
        <w:rPr>
          <w:kern w:val="36"/>
          <w:szCs w:val="24"/>
          <w:lang w:eastAsia="lt-LT"/>
        </w:rPr>
        <w:t>,</w:t>
      </w:r>
      <w:r w:rsidRPr="00F0147C">
        <w:rPr>
          <w:kern w:val="36"/>
          <w:szCs w:val="24"/>
          <w:lang w:eastAsia="lt-LT"/>
        </w:rPr>
        <w:t xml:space="preserve"> įgyvendinant PFSA 2.1 papunktyje nurodytą </w:t>
      </w:r>
      <w:r w:rsidR="00EE7D54">
        <w:rPr>
          <w:kern w:val="36"/>
          <w:szCs w:val="24"/>
          <w:lang w:eastAsia="lt-LT"/>
        </w:rPr>
        <w:t>po</w:t>
      </w:r>
      <w:r w:rsidRPr="00F0147C">
        <w:rPr>
          <w:kern w:val="36"/>
          <w:szCs w:val="24"/>
          <w:lang w:eastAsia="lt-LT"/>
        </w:rPr>
        <w:t>veikl</w:t>
      </w:r>
      <w:r w:rsidR="00EE7D54">
        <w:rPr>
          <w:kern w:val="36"/>
          <w:szCs w:val="24"/>
          <w:lang w:eastAsia="lt-LT"/>
        </w:rPr>
        <w:t>ę</w:t>
      </w:r>
      <w:r w:rsidRPr="00F0147C">
        <w:rPr>
          <w:kern w:val="36"/>
          <w:szCs w:val="24"/>
          <w:lang w:eastAsia="lt-LT"/>
        </w:rPr>
        <w:t>,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p w14:paraId="6CD28DA9" w14:textId="474FF51F" w:rsidR="002A3885" w:rsidRDefault="00EB1D92" w:rsidP="00177BE3">
      <w:pPr>
        <w:pStyle w:val="ListParagraph"/>
        <w:tabs>
          <w:tab w:val="left" w:pos="993"/>
          <w:tab w:val="left" w:pos="1134"/>
        </w:tabs>
        <w:spacing w:after="0" w:line="240" w:lineRule="auto"/>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2.2.1</w:t>
      </w:r>
      <w:r w:rsidR="00DB7CDD">
        <w:rPr>
          <w:rFonts w:ascii="Times New Roman" w:eastAsia="Times New Roman" w:hAnsi="Times New Roman" w:cs="Times New Roman"/>
          <w:sz w:val="24"/>
          <w:szCs w:val="24"/>
          <w:lang w:val="en-US" w:eastAsia="en-US"/>
        </w:rPr>
        <w:t>8</w:t>
      </w:r>
      <w:r>
        <w:rPr>
          <w:rFonts w:ascii="Times New Roman" w:eastAsia="Times New Roman" w:hAnsi="Times New Roman" w:cs="Times New Roman"/>
          <w:sz w:val="24"/>
          <w:szCs w:val="24"/>
          <w:lang w:eastAsia="en-US"/>
        </w:rPr>
        <w:t xml:space="preserve">. </w:t>
      </w:r>
      <w:r w:rsidR="002A3885">
        <w:rPr>
          <w:rFonts w:ascii="Times New Roman" w:eastAsia="Times New Roman" w:hAnsi="Times New Roman" w:cs="Times New Roman"/>
          <w:sz w:val="24"/>
          <w:szCs w:val="24"/>
          <w:lang w:eastAsia="en-US"/>
        </w:rPr>
        <w:t>Pakei</w:t>
      </w:r>
      <w:r>
        <w:rPr>
          <w:rFonts w:ascii="Times New Roman" w:eastAsia="Times New Roman" w:hAnsi="Times New Roman" w:cs="Times New Roman"/>
          <w:sz w:val="24"/>
          <w:szCs w:val="24"/>
          <w:lang w:eastAsia="en-US"/>
        </w:rPr>
        <w:t>č</w:t>
      </w:r>
      <w:r w:rsidR="002A3885">
        <w:rPr>
          <w:rFonts w:ascii="Times New Roman" w:eastAsia="Times New Roman" w:hAnsi="Times New Roman" w:cs="Times New Roman"/>
          <w:sz w:val="24"/>
          <w:szCs w:val="24"/>
          <w:lang w:eastAsia="en-US"/>
        </w:rPr>
        <w:t xml:space="preserve">iu </w:t>
      </w:r>
      <w:r w:rsidR="003A0B27">
        <w:rPr>
          <w:rFonts w:ascii="Times New Roman" w:eastAsia="Times New Roman" w:hAnsi="Times New Roman" w:cs="Times New Roman"/>
          <w:sz w:val="24"/>
          <w:szCs w:val="24"/>
          <w:lang w:eastAsia="en-US"/>
        </w:rPr>
        <w:t xml:space="preserve">1 priedo </w:t>
      </w:r>
      <w:r w:rsidR="00166B7B">
        <w:rPr>
          <w:rFonts w:ascii="Times New Roman" w:eastAsia="Times New Roman" w:hAnsi="Times New Roman" w:cs="Times New Roman"/>
          <w:sz w:val="24"/>
          <w:szCs w:val="24"/>
          <w:lang w:eastAsia="en-US"/>
        </w:rPr>
        <w:t>ž</w:t>
      </w:r>
      <w:r w:rsidR="003A0B27">
        <w:rPr>
          <w:rFonts w:ascii="Times New Roman" w:eastAsia="Times New Roman" w:hAnsi="Times New Roman" w:cs="Times New Roman"/>
          <w:sz w:val="24"/>
          <w:szCs w:val="24"/>
          <w:lang w:eastAsia="en-US"/>
        </w:rPr>
        <w:t>ym</w:t>
      </w:r>
      <w:r w:rsidR="00166B7B">
        <w:rPr>
          <w:rFonts w:ascii="Times New Roman" w:eastAsia="Times New Roman" w:hAnsi="Times New Roman" w:cs="Times New Roman"/>
          <w:sz w:val="24"/>
          <w:szCs w:val="24"/>
          <w:lang w:eastAsia="en-US"/>
        </w:rPr>
        <w:t>ą</w:t>
      </w:r>
      <w:r w:rsidR="00955743">
        <w:rPr>
          <w:rFonts w:ascii="Times New Roman" w:eastAsia="Times New Roman" w:hAnsi="Times New Roman" w:cs="Times New Roman"/>
          <w:sz w:val="24"/>
          <w:szCs w:val="24"/>
          <w:lang w:eastAsia="en-US"/>
        </w:rPr>
        <w:t xml:space="preserve"> ir ją išdėstau taip:</w:t>
      </w:r>
    </w:p>
    <w:p w14:paraId="0E3EA5B2" w14:textId="22D00EC0" w:rsidR="000D0AAB" w:rsidRPr="00971478" w:rsidRDefault="00955743" w:rsidP="00A54867">
      <w:pPr>
        <w:pStyle w:val="tin"/>
        <w:shd w:val="clear" w:color="auto" w:fill="FFFFFF"/>
        <w:spacing w:before="0" w:beforeAutospacing="0" w:after="0" w:afterAutospacing="0"/>
        <w:ind w:firstLine="3686"/>
        <w:rPr>
          <w:color w:val="000000"/>
        </w:rPr>
      </w:pPr>
      <w:r w:rsidRPr="000D0AAB">
        <w:rPr>
          <w:lang w:eastAsia="en-US"/>
        </w:rPr>
        <w:t>„</w:t>
      </w:r>
      <w:r w:rsidR="000D0AAB" w:rsidRPr="00971478">
        <w:rPr>
          <w:color w:val="000000"/>
        </w:rPr>
        <w:t>2022–2030 metų ekonomikos transformacijos ir</w:t>
      </w:r>
    </w:p>
    <w:p w14:paraId="14675111"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konkurencingumo plėtros programos pažangos</w:t>
      </w:r>
    </w:p>
    <w:p w14:paraId="5A9DC3E1"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priemonės Nr. 05-001-01-08-09 „Skatinti verslumą</w:t>
      </w:r>
    </w:p>
    <w:p w14:paraId="71706C3F"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ir kurti paskatas įmonių augimui“ veiklos „Skatinti</w:t>
      </w:r>
    </w:p>
    <w:p w14:paraId="00F5A11B"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pradedančiųjų smulkiojo ir vidutinio verslo subjektų</w:t>
      </w:r>
    </w:p>
    <w:p w14:paraId="6A3231CB"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kūrimąsi, augimą ir plėtrą“ poveiklės „Kurti ir vystyti</w:t>
      </w:r>
    </w:p>
    <w:p w14:paraId="22AD204D"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preakceleravimo programas, vykdyti smulkiojo ir</w:t>
      </w:r>
    </w:p>
    <w:p w14:paraId="66BCE9F6"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vidutinio verslo subjektų inkubavimą ir plėtrą,</w:t>
      </w:r>
    </w:p>
    <w:p w14:paraId="786860D9"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išnaudojant jau įsteigtų skaitmeninių inovacijų</w:t>
      </w:r>
    </w:p>
    <w:p w14:paraId="575866E8"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centrų, verslo inkubatorių, bendradarbystės centrų</w:t>
      </w:r>
    </w:p>
    <w:p w14:paraId="7570B8B5"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„Spiečius“ potencialą. Vykdyti mentorystės</w:t>
      </w:r>
    </w:p>
    <w:p w14:paraId="006ADD36"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lastRenderedPageBreak/>
        <w:t>programas, skirtas vystyti verslo idėjas ir jų</w:t>
      </w:r>
    </w:p>
    <w:p w14:paraId="1EB511FF"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įgyvendinimo strategijas. Teikti konsultavimo</w:t>
      </w:r>
    </w:p>
    <w:p w14:paraId="23803204"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paslaugas, skirtas produkto idėjos išgryninimui,</w:t>
      </w:r>
    </w:p>
    <w:p w14:paraId="080B8249"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vystymui ir komercinimui, pardavimo ir rinkodaros</w:t>
      </w:r>
    </w:p>
    <w:p w14:paraId="3C91D68A"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veikloms bei darbo erdvės suteikimui“ projektų</w:t>
      </w:r>
    </w:p>
    <w:p w14:paraId="41E04E2D" w14:textId="77777777" w:rsidR="000D0AAB" w:rsidRPr="00971478" w:rsidRDefault="000D0AAB" w:rsidP="00A54867">
      <w:pPr>
        <w:pStyle w:val="tin"/>
        <w:shd w:val="clear" w:color="auto" w:fill="FFFFFF"/>
        <w:spacing w:before="0" w:beforeAutospacing="0" w:after="0" w:afterAutospacing="0"/>
        <w:ind w:firstLine="3686"/>
        <w:rPr>
          <w:color w:val="000000"/>
        </w:rPr>
      </w:pPr>
      <w:r w:rsidRPr="00971478">
        <w:rPr>
          <w:color w:val="000000"/>
        </w:rPr>
        <w:t>finansavimo sąlygų aprašo</w:t>
      </w:r>
    </w:p>
    <w:p w14:paraId="60790517" w14:textId="0CBAA088" w:rsidR="00955743" w:rsidRPr="00720805" w:rsidRDefault="000D0AAB" w:rsidP="00A54867">
      <w:pPr>
        <w:pStyle w:val="tin"/>
        <w:shd w:val="clear" w:color="auto" w:fill="FFFFFF"/>
        <w:spacing w:before="0" w:beforeAutospacing="0" w:after="0" w:afterAutospacing="0"/>
        <w:ind w:firstLine="3686"/>
      </w:pPr>
      <w:r w:rsidRPr="00971478">
        <w:rPr>
          <w:color w:val="000000"/>
        </w:rPr>
        <w:t>1 priedas“</w:t>
      </w:r>
      <w:r w:rsidR="00DF32DC">
        <w:rPr>
          <w:color w:val="000000"/>
        </w:rPr>
        <w:t>.</w:t>
      </w:r>
    </w:p>
    <w:p w14:paraId="420A2A93" w14:textId="7817387C" w:rsidR="00353627" w:rsidRDefault="002166C7" w:rsidP="00177BE3">
      <w:pPr>
        <w:tabs>
          <w:tab w:val="left" w:pos="993"/>
          <w:tab w:val="left" w:pos="1134"/>
        </w:tabs>
        <w:ind w:firstLine="709"/>
        <w:jc w:val="both"/>
        <w:rPr>
          <w:szCs w:val="24"/>
        </w:rPr>
      </w:pPr>
      <w:r w:rsidRPr="005739F3">
        <w:rPr>
          <w:szCs w:val="24"/>
        </w:rPr>
        <w:t>2.2.1</w:t>
      </w:r>
      <w:r w:rsidR="00DB7CDD">
        <w:rPr>
          <w:szCs w:val="24"/>
          <w:lang w:val="en-US"/>
        </w:rPr>
        <w:t>9</w:t>
      </w:r>
      <w:r w:rsidR="00D54C2C">
        <w:rPr>
          <w:szCs w:val="24"/>
          <w:lang w:val="en-US"/>
        </w:rPr>
        <w:t>.</w:t>
      </w:r>
      <w:r w:rsidRPr="005739F3">
        <w:rPr>
          <w:szCs w:val="24"/>
        </w:rPr>
        <w:t xml:space="preserve"> </w:t>
      </w:r>
      <w:r w:rsidR="00353627" w:rsidRPr="005739F3">
        <w:rPr>
          <w:szCs w:val="24"/>
        </w:rPr>
        <w:t xml:space="preserve">Pakeičiu </w:t>
      </w:r>
      <w:r w:rsidR="0000078E" w:rsidRPr="005739F3">
        <w:rPr>
          <w:szCs w:val="24"/>
        </w:rPr>
        <w:t>2</w:t>
      </w:r>
      <w:r w:rsidR="00353627" w:rsidRPr="005739F3">
        <w:rPr>
          <w:szCs w:val="24"/>
        </w:rPr>
        <w:t xml:space="preserve"> priedą ir jį išdėstau nauja redakcija (pridedama).</w:t>
      </w:r>
    </w:p>
    <w:p w14:paraId="35E46C88" w14:textId="2DDEE682" w:rsidR="001F02A3" w:rsidRDefault="00CB278A" w:rsidP="00177BE3">
      <w:pPr>
        <w:tabs>
          <w:tab w:val="left" w:pos="993"/>
          <w:tab w:val="left" w:pos="1134"/>
        </w:tabs>
        <w:ind w:firstLine="709"/>
        <w:jc w:val="both"/>
        <w:rPr>
          <w:szCs w:val="24"/>
        </w:rPr>
      </w:pPr>
      <w:r>
        <w:rPr>
          <w:szCs w:val="24"/>
        </w:rPr>
        <w:t>2.2.</w:t>
      </w:r>
      <w:r w:rsidR="00DB7CDD">
        <w:rPr>
          <w:szCs w:val="24"/>
        </w:rPr>
        <w:t>20</w:t>
      </w:r>
      <w:r>
        <w:rPr>
          <w:szCs w:val="24"/>
        </w:rPr>
        <w:t xml:space="preserve">. </w:t>
      </w:r>
      <w:r w:rsidR="001F02A3">
        <w:rPr>
          <w:szCs w:val="24"/>
        </w:rPr>
        <w:t>Pakei</w:t>
      </w:r>
      <w:r w:rsidR="00024AE9">
        <w:rPr>
          <w:szCs w:val="24"/>
        </w:rPr>
        <w:t>č</w:t>
      </w:r>
      <w:r w:rsidR="001F02A3">
        <w:rPr>
          <w:szCs w:val="24"/>
        </w:rPr>
        <w:t xml:space="preserve">iu 3 priedo </w:t>
      </w:r>
      <w:r w:rsidR="00024AE9">
        <w:rPr>
          <w:szCs w:val="24"/>
        </w:rPr>
        <w:t>ž</w:t>
      </w:r>
      <w:r w:rsidR="001F02A3">
        <w:rPr>
          <w:szCs w:val="24"/>
        </w:rPr>
        <w:t>ym</w:t>
      </w:r>
      <w:r w:rsidR="00024AE9">
        <w:rPr>
          <w:szCs w:val="24"/>
        </w:rPr>
        <w:t>ą ir ją išdėstau taip:</w:t>
      </w:r>
    </w:p>
    <w:p w14:paraId="083FABE7" w14:textId="05518548" w:rsidR="00024AE9" w:rsidRPr="00971478" w:rsidRDefault="00024AE9" w:rsidP="00A54867">
      <w:pPr>
        <w:pStyle w:val="tin"/>
        <w:shd w:val="clear" w:color="auto" w:fill="FFFFFF"/>
        <w:spacing w:before="0" w:beforeAutospacing="0" w:after="0" w:afterAutospacing="0"/>
        <w:ind w:firstLine="3686"/>
        <w:rPr>
          <w:color w:val="000000"/>
        </w:rPr>
      </w:pPr>
      <w:r w:rsidRPr="00024AE9">
        <w:t>„</w:t>
      </w:r>
      <w:r w:rsidRPr="00971478">
        <w:rPr>
          <w:color w:val="000000"/>
        </w:rPr>
        <w:t>2022–2030 metų ekonomikos transformacijos ir</w:t>
      </w:r>
    </w:p>
    <w:p w14:paraId="0DB27C16"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konkurencingumo plėtros programos pažangos</w:t>
      </w:r>
    </w:p>
    <w:p w14:paraId="134F1031"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priemonės Nr. 05-001-01-08-09 „Skatinti verslumą</w:t>
      </w:r>
    </w:p>
    <w:p w14:paraId="5B2CE41E"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ir kurti paskatas įmonių augimui“ veiklos „Skatinti</w:t>
      </w:r>
    </w:p>
    <w:p w14:paraId="64383534"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pradedančiųjų smulkiojo ir vidutinio verslo subjektų</w:t>
      </w:r>
    </w:p>
    <w:p w14:paraId="5B5DF1B8"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kūrimąsi, augimą ir plėtrą“ poveiklės „Kurti ir vystyti</w:t>
      </w:r>
    </w:p>
    <w:p w14:paraId="3E0EF3EA"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preakceleravimo programas, vykdyti smulkiojo ir</w:t>
      </w:r>
    </w:p>
    <w:p w14:paraId="5EB02A34"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vidutinio verslo subjektų inkubavimą ir plėtrą,</w:t>
      </w:r>
    </w:p>
    <w:p w14:paraId="274FF0B2"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išnaudojant jau įsteigtų skaitmeninių inovacijų</w:t>
      </w:r>
    </w:p>
    <w:p w14:paraId="40D1B468"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centrų, verslo inkubatorių, bendradarbystės centrų</w:t>
      </w:r>
    </w:p>
    <w:p w14:paraId="4802C828"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„Spiečius“ potencialą. Vykdyti mentorystės</w:t>
      </w:r>
    </w:p>
    <w:p w14:paraId="2DC58039"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programas, skirtas vystyti verslo idėjas ir jų</w:t>
      </w:r>
    </w:p>
    <w:p w14:paraId="0CD4CE72"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įgyvendinimo strategijas. Teikti konsultavimo</w:t>
      </w:r>
    </w:p>
    <w:p w14:paraId="5B00A6AE"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paslaugas, skirtas produkto idėjos išgryninimui,</w:t>
      </w:r>
    </w:p>
    <w:p w14:paraId="4307550D"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vystymui ir komercinimui, pardavimo ir rinkodaros</w:t>
      </w:r>
    </w:p>
    <w:p w14:paraId="0B56A686"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veikloms bei darbo erdvės suteikimui“ projektų</w:t>
      </w:r>
    </w:p>
    <w:p w14:paraId="163F0B25" w14:textId="77777777"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finansavimo sąlygų aprašo</w:t>
      </w:r>
    </w:p>
    <w:p w14:paraId="0B9B4138" w14:textId="2C1C7DD6" w:rsidR="00024AE9" w:rsidRPr="00971478" w:rsidRDefault="00024AE9" w:rsidP="00A54867">
      <w:pPr>
        <w:pStyle w:val="tin"/>
        <w:shd w:val="clear" w:color="auto" w:fill="FFFFFF"/>
        <w:spacing w:before="0" w:beforeAutospacing="0" w:after="0" w:afterAutospacing="0"/>
        <w:ind w:firstLine="3686"/>
        <w:rPr>
          <w:color w:val="000000"/>
        </w:rPr>
      </w:pPr>
      <w:r w:rsidRPr="00971478">
        <w:rPr>
          <w:color w:val="000000"/>
        </w:rPr>
        <w:t>3 priedas</w:t>
      </w:r>
      <w:r>
        <w:rPr>
          <w:color w:val="000000"/>
        </w:rPr>
        <w:t>“</w:t>
      </w:r>
      <w:r w:rsidR="00DF32DC">
        <w:rPr>
          <w:color w:val="000000"/>
        </w:rPr>
        <w:t>.</w:t>
      </w:r>
    </w:p>
    <w:p w14:paraId="65AFC09A" w14:textId="5B3DCDA2" w:rsidR="001F02A3" w:rsidRDefault="00F8049D" w:rsidP="00F8049D">
      <w:pPr>
        <w:tabs>
          <w:tab w:val="left" w:pos="993"/>
          <w:tab w:val="left" w:pos="1134"/>
        </w:tabs>
        <w:ind w:firstLine="709"/>
        <w:jc w:val="both"/>
        <w:rPr>
          <w:szCs w:val="24"/>
        </w:rPr>
      </w:pPr>
      <w:r>
        <w:rPr>
          <w:szCs w:val="24"/>
          <w:lang w:val="en-US"/>
        </w:rPr>
        <w:t>2.2.2</w:t>
      </w:r>
      <w:r w:rsidR="00DB7CDD">
        <w:rPr>
          <w:szCs w:val="24"/>
          <w:lang w:val="en-US"/>
        </w:rPr>
        <w:t>1</w:t>
      </w:r>
      <w:r>
        <w:rPr>
          <w:szCs w:val="24"/>
          <w:lang w:val="en-US"/>
        </w:rPr>
        <w:t xml:space="preserve">. </w:t>
      </w:r>
      <w:r w:rsidR="001F02A3">
        <w:rPr>
          <w:szCs w:val="24"/>
        </w:rPr>
        <w:t>Pakei</w:t>
      </w:r>
      <w:r>
        <w:rPr>
          <w:szCs w:val="24"/>
        </w:rPr>
        <w:t>č</w:t>
      </w:r>
      <w:r w:rsidR="001F02A3">
        <w:rPr>
          <w:szCs w:val="24"/>
        </w:rPr>
        <w:t>iu 3 priedo 1 punkt</w:t>
      </w:r>
      <w:r w:rsidR="00892C36">
        <w:rPr>
          <w:szCs w:val="24"/>
        </w:rPr>
        <w:t>ą ir jį išdėstau taip:</w:t>
      </w:r>
    </w:p>
    <w:p w14:paraId="691CC65A" w14:textId="3B475458" w:rsidR="00C215A0" w:rsidRPr="00971478" w:rsidRDefault="00C215A0" w:rsidP="00971478">
      <w:pPr>
        <w:pStyle w:val="tajtin"/>
        <w:shd w:val="clear" w:color="auto" w:fill="FFFFFF"/>
        <w:spacing w:before="0" w:beforeAutospacing="0" w:after="0" w:afterAutospacing="0"/>
        <w:ind w:firstLine="709"/>
        <w:jc w:val="both"/>
        <w:rPr>
          <w:color w:val="000000"/>
        </w:rPr>
      </w:pPr>
      <w:r w:rsidRPr="00C215A0">
        <w:t>„</w:t>
      </w:r>
      <w:r w:rsidRPr="00971478">
        <w:rPr>
          <w:b/>
          <w:bCs/>
          <w:color w:val="000000"/>
        </w:rPr>
        <w:t>1. Informacija apie pareiškėjo patirtį, teikiant preakceleravimo, inkubavimo paslaugas, mentorystės veiklas smulkiojo ir vidutinio verslo subjektams (taikoma vertinant projekto atitiktį 2022–2030 metų ekonomikos transformacijos ir konkurencingumo plėtros programos pažangos priemonės Nr. 05-001-01-08-09 „Skatinti verslumą ir kurti paskatas įmonių augimui“ veiklos „Skatinti pradedančiųjų smulkiojo ir vidutinio verslo subjektų kūrimąsi, augimą ir plėtrą“ poveiklės „Kurti ir vystyti preakceleravimo programas, vykdyti smulkiojo ir vidutinio verslo subjektų inkubavimą ir plėtrą, išnaudojant jau įsteigtų skaitmeninių inovacijų centrų, verslo inkubatorių, bendradarbystės centrų „Spiečius“ potencialą. Vykdyti mentorystės programas, skirtas vystyti verslo idėjas ir jų įgyvendinimo strategijas. Teikti konsultavimo paslaugas, skirtas produkto idėjos išgryninimui, vystymui ir komercinimui, pardavimo ir rinkodaros veikloms bei darbo erdvės suteikimui“ projektų finansavimo sąlygų aprašo (toliau – PFSA) 6 punkto nuostatoms).</w:t>
      </w:r>
    </w:p>
    <w:p w14:paraId="0FF265CE" w14:textId="16CBA1E4" w:rsidR="00C215A0" w:rsidRPr="00971478" w:rsidRDefault="00C215A0" w:rsidP="00C215A0">
      <w:pPr>
        <w:shd w:val="clear" w:color="auto" w:fill="FFFFFF"/>
        <w:ind w:firstLine="720"/>
        <w:rPr>
          <w:color w:val="000000"/>
          <w:szCs w:val="24"/>
          <w:lang w:eastAsia="lt-LT"/>
        </w:rPr>
      </w:pPr>
    </w:p>
    <w:tbl>
      <w:tblPr>
        <w:tblW w:w="9805" w:type="dxa"/>
        <w:tblInd w:w="-34" w:type="dxa"/>
        <w:shd w:val="clear" w:color="auto" w:fill="FFFFFF"/>
        <w:tblLayout w:type="fixed"/>
        <w:tblCellMar>
          <w:left w:w="0" w:type="dxa"/>
          <w:right w:w="0" w:type="dxa"/>
        </w:tblCellMar>
        <w:tblLook w:val="04A0" w:firstRow="1" w:lastRow="0" w:firstColumn="1" w:lastColumn="0" w:noHBand="0" w:noVBand="1"/>
      </w:tblPr>
      <w:tblGrid>
        <w:gridCol w:w="539"/>
        <w:gridCol w:w="903"/>
        <w:gridCol w:w="1417"/>
        <w:gridCol w:w="1276"/>
        <w:gridCol w:w="1276"/>
        <w:gridCol w:w="1843"/>
        <w:gridCol w:w="1417"/>
        <w:gridCol w:w="1134"/>
      </w:tblGrid>
      <w:tr w:rsidR="006F7594" w:rsidRPr="00C215A0" w14:paraId="6DE4D1DE" w14:textId="77777777" w:rsidTr="00971478">
        <w:tc>
          <w:tcPr>
            <w:tcW w:w="53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1385405" w14:textId="77777777" w:rsidR="00C215A0" w:rsidRPr="00971478" w:rsidRDefault="00C215A0" w:rsidP="00C215A0">
            <w:pPr>
              <w:jc w:val="center"/>
              <w:rPr>
                <w:color w:val="000000"/>
                <w:sz w:val="20"/>
                <w:lang w:eastAsia="lt-LT"/>
              </w:rPr>
            </w:pPr>
            <w:r w:rsidRPr="00971478">
              <w:rPr>
                <w:b/>
                <w:bCs/>
                <w:color w:val="000000"/>
                <w:sz w:val="20"/>
                <w:lang w:eastAsia="lt-LT"/>
              </w:rPr>
              <w:t>Eil. Nr.</w:t>
            </w:r>
          </w:p>
        </w:tc>
        <w:tc>
          <w:tcPr>
            <w:tcW w:w="90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8FC28E5" w14:textId="1176E2F2" w:rsidR="00C215A0" w:rsidRPr="00971478" w:rsidRDefault="00C215A0" w:rsidP="00C215A0">
            <w:pPr>
              <w:jc w:val="center"/>
              <w:rPr>
                <w:color w:val="000000"/>
                <w:sz w:val="20"/>
                <w:lang w:eastAsia="lt-LT"/>
              </w:rPr>
            </w:pPr>
            <w:r w:rsidRPr="00971478">
              <w:rPr>
                <w:b/>
                <w:bCs/>
                <w:color w:val="000000"/>
                <w:sz w:val="20"/>
                <w:lang w:eastAsia="lt-LT"/>
              </w:rPr>
              <w:t>Įgyven</w:t>
            </w:r>
            <w:r w:rsidR="006D5A69">
              <w:rPr>
                <w:b/>
                <w:bCs/>
                <w:color w:val="000000"/>
                <w:sz w:val="20"/>
                <w:lang w:eastAsia="lt-LT"/>
              </w:rPr>
              <w:t>-</w:t>
            </w:r>
            <w:r w:rsidRPr="00971478">
              <w:rPr>
                <w:b/>
                <w:bCs/>
                <w:color w:val="000000"/>
                <w:sz w:val="20"/>
                <w:lang w:eastAsia="lt-LT"/>
              </w:rPr>
              <w:t>dintos progra</w:t>
            </w:r>
            <w:r w:rsidR="006E3F2D">
              <w:rPr>
                <w:b/>
                <w:bCs/>
                <w:color w:val="000000"/>
                <w:sz w:val="20"/>
                <w:lang w:eastAsia="lt-LT"/>
              </w:rPr>
              <w:t>-</w:t>
            </w:r>
            <w:r w:rsidRPr="00971478">
              <w:rPr>
                <w:b/>
                <w:bCs/>
                <w:color w:val="000000"/>
                <w:sz w:val="20"/>
                <w:lang w:eastAsia="lt-LT"/>
              </w:rPr>
              <w:t>mos pavadi</w:t>
            </w:r>
            <w:r w:rsidR="006E3F2D">
              <w:rPr>
                <w:b/>
                <w:bCs/>
                <w:color w:val="000000"/>
                <w:sz w:val="20"/>
                <w:lang w:eastAsia="lt-LT"/>
              </w:rPr>
              <w:t>-</w:t>
            </w:r>
            <w:r w:rsidRPr="00971478">
              <w:rPr>
                <w:b/>
                <w:bCs/>
                <w:color w:val="000000"/>
                <w:sz w:val="20"/>
                <w:lang w:eastAsia="lt-LT"/>
              </w:rPr>
              <w:t>nimas</w:t>
            </w:r>
          </w:p>
        </w:tc>
        <w:tc>
          <w:tcPr>
            <w:tcW w:w="141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CB9B44F" w14:textId="44BF98BA" w:rsidR="00C215A0" w:rsidRPr="00971478" w:rsidRDefault="00C215A0" w:rsidP="00C215A0">
            <w:pPr>
              <w:jc w:val="center"/>
              <w:rPr>
                <w:color w:val="000000"/>
                <w:sz w:val="20"/>
                <w:lang w:eastAsia="lt-LT"/>
              </w:rPr>
            </w:pPr>
            <w:r w:rsidRPr="00971478">
              <w:rPr>
                <w:b/>
                <w:bCs/>
                <w:color w:val="000000"/>
                <w:sz w:val="20"/>
                <w:lang w:eastAsia="lt-LT"/>
              </w:rPr>
              <w:t>Paslaugos tipas (pasirinkti iš: preakcelera</w:t>
            </w:r>
            <w:r w:rsidR="006E3F2D">
              <w:rPr>
                <w:b/>
                <w:bCs/>
                <w:color w:val="000000"/>
                <w:sz w:val="20"/>
                <w:lang w:eastAsia="lt-LT"/>
              </w:rPr>
              <w:t>-</w:t>
            </w:r>
            <w:r w:rsidRPr="00971478">
              <w:rPr>
                <w:b/>
                <w:bCs/>
                <w:color w:val="000000"/>
                <w:sz w:val="20"/>
                <w:lang w:eastAsia="lt-LT"/>
              </w:rPr>
              <w:t>vimas, inkubavimas, mentorystė)</w:t>
            </w:r>
          </w:p>
        </w:tc>
        <w:tc>
          <w:tcPr>
            <w:tcW w:w="127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B46E961" w14:textId="77777777" w:rsidR="00C215A0" w:rsidRPr="00971478" w:rsidRDefault="00C215A0" w:rsidP="00C215A0">
            <w:pPr>
              <w:jc w:val="center"/>
              <w:rPr>
                <w:color w:val="000000"/>
                <w:sz w:val="20"/>
                <w:lang w:eastAsia="lt-LT"/>
              </w:rPr>
            </w:pPr>
            <w:r w:rsidRPr="00971478">
              <w:rPr>
                <w:b/>
                <w:bCs/>
                <w:color w:val="000000"/>
                <w:sz w:val="20"/>
                <w:lang w:eastAsia="lt-LT"/>
              </w:rPr>
              <w:t>Paslaugų suteikimo data arba laikotarpis</w:t>
            </w:r>
          </w:p>
        </w:tc>
        <w:tc>
          <w:tcPr>
            <w:tcW w:w="127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7A740E4B" w14:textId="77777777" w:rsidR="00C215A0" w:rsidRPr="00971478" w:rsidRDefault="00C215A0" w:rsidP="00C215A0">
            <w:pPr>
              <w:jc w:val="center"/>
              <w:rPr>
                <w:color w:val="000000"/>
                <w:sz w:val="20"/>
                <w:lang w:eastAsia="lt-LT"/>
              </w:rPr>
            </w:pPr>
            <w:r w:rsidRPr="00971478">
              <w:rPr>
                <w:b/>
                <w:bCs/>
                <w:color w:val="000000"/>
                <w:sz w:val="20"/>
                <w:lang w:eastAsia="lt-LT"/>
              </w:rPr>
              <w:t>Paslaugų tikslinės grupės ir dalyvių skaičius</w:t>
            </w:r>
          </w:p>
        </w:tc>
        <w:tc>
          <w:tcPr>
            <w:tcW w:w="184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1554E34" w14:textId="77777777" w:rsidR="00C215A0" w:rsidRPr="00971478" w:rsidRDefault="00C215A0" w:rsidP="00C215A0">
            <w:pPr>
              <w:jc w:val="center"/>
              <w:rPr>
                <w:color w:val="000000"/>
                <w:sz w:val="20"/>
                <w:lang w:eastAsia="lt-LT"/>
              </w:rPr>
            </w:pPr>
            <w:r w:rsidRPr="00971478">
              <w:rPr>
                <w:b/>
                <w:bCs/>
                <w:color w:val="000000"/>
                <w:sz w:val="20"/>
                <w:lang w:eastAsia="lt-LT"/>
              </w:rPr>
              <w:t>Paslaugos gavėjų (labai mažų įmonių, mažų įmonių ir vidutinių įmonių) veiklos tęstinumas (išgyvenamumas) praėjus 1 metams po veiklų įgyvendinimo pabaigos</w:t>
            </w:r>
            <w:r w:rsidRPr="00971478">
              <w:rPr>
                <w:b/>
                <w:bCs/>
                <w:i/>
                <w:iCs/>
                <w:color w:val="000000"/>
                <w:sz w:val="20"/>
                <w:lang w:eastAsia="lt-LT"/>
              </w:rPr>
              <w:t> </w:t>
            </w:r>
            <w:r w:rsidRPr="00971478">
              <w:rPr>
                <w:b/>
                <w:bCs/>
                <w:color w:val="000000"/>
                <w:sz w:val="20"/>
                <w:lang w:eastAsia="lt-LT"/>
              </w:rPr>
              <w:t>(sk. ir proc.)</w:t>
            </w:r>
          </w:p>
        </w:tc>
        <w:tc>
          <w:tcPr>
            <w:tcW w:w="141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0A5FD94" w14:textId="77777777" w:rsidR="00C215A0" w:rsidRPr="00971478" w:rsidRDefault="00C215A0" w:rsidP="00C215A0">
            <w:pPr>
              <w:jc w:val="center"/>
              <w:rPr>
                <w:color w:val="000000"/>
                <w:sz w:val="20"/>
                <w:lang w:eastAsia="lt-LT"/>
              </w:rPr>
            </w:pPr>
            <w:r w:rsidRPr="00971478">
              <w:rPr>
                <w:b/>
                <w:bCs/>
                <w:color w:val="000000"/>
                <w:sz w:val="20"/>
                <w:lang w:eastAsia="lt-LT"/>
              </w:rPr>
              <w:t>Trumpas programos aprašymas (tikslas, turinys, pasiekti rezultatai)</w:t>
            </w:r>
          </w:p>
        </w:tc>
        <w:tc>
          <w:tcPr>
            <w:tcW w:w="113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93B308B" w14:textId="07C0AF2E" w:rsidR="00C215A0" w:rsidRPr="00971478" w:rsidRDefault="00C215A0" w:rsidP="006D5A69">
            <w:pPr>
              <w:jc w:val="center"/>
              <w:rPr>
                <w:color w:val="000000"/>
                <w:sz w:val="20"/>
                <w:lang w:eastAsia="lt-LT"/>
              </w:rPr>
            </w:pPr>
            <w:r w:rsidRPr="00971478">
              <w:rPr>
                <w:b/>
                <w:bCs/>
                <w:color w:val="000000"/>
                <w:sz w:val="20"/>
                <w:lang w:eastAsia="lt-LT"/>
              </w:rPr>
              <w:t>Informa</w:t>
            </w:r>
            <w:r w:rsidR="006E3F2D">
              <w:rPr>
                <w:b/>
                <w:bCs/>
                <w:color w:val="000000"/>
                <w:sz w:val="20"/>
                <w:lang w:eastAsia="lt-LT"/>
              </w:rPr>
              <w:t>-</w:t>
            </w:r>
            <w:r w:rsidRPr="00971478">
              <w:rPr>
                <w:b/>
                <w:bCs/>
                <w:color w:val="000000"/>
                <w:sz w:val="20"/>
                <w:lang w:eastAsia="lt-LT"/>
              </w:rPr>
              <w:t>cijos šaltinis (viešai prieinama informa</w:t>
            </w:r>
            <w:r w:rsidR="00E8350C">
              <w:rPr>
                <w:b/>
                <w:bCs/>
                <w:color w:val="000000"/>
                <w:sz w:val="20"/>
                <w:lang w:eastAsia="lt-LT"/>
              </w:rPr>
              <w:t>-</w:t>
            </w:r>
            <w:r w:rsidRPr="00971478">
              <w:rPr>
                <w:b/>
                <w:bCs/>
                <w:color w:val="000000"/>
                <w:sz w:val="20"/>
                <w:lang w:eastAsia="lt-LT"/>
              </w:rPr>
              <w:t>cija, nuorodos internete, kita pagrin</w:t>
            </w:r>
            <w:r w:rsidR="00E8350C">
              <w:rPr>
                <w:b/>
                <w:bCs/>
                <w:color w:val="000000"/>
                <w:sz w:val="20"/>
                <w:lang w:eastAsia="lt-LT"/>
              </w:rPr>
              <w:t>-</w:t>
            </w:r>
            <w:r w:rsidRPr="00971478">
              <w:rPr>
                <w:b/>
                <w:bCs/>
                <w:color w:val="000000"/>
                <w:sz w:val="20"/>
                <w:lang w:eastAsia="lt-LT"/>
              </w:rPr>
              <w:t xml:space="preserve">džianti </w:t>
            </w:r>
            <w:r w:rsidRPr="00971478">
              <w:rPr>
                <w:b/>
                <w:bCs/>
                <w:color w:val="000000"/>
                <w:sz w:val="20"/>
                <w:lang w:eastAsia="lt-LT"/>
              </w:rPr>
              <w:lastRenderedPageBreak/>
              <w:t>informa</w:t>
            </w:r>
            <w:r w:rsidR="00E8350C">
              <w:rPr>
                <w:b/>
                <w:bCs/>
                <w:color w:val="000000"/>
                <w:sz w:val="20"/>
                <w:lang w:eastAsia="lt-LT"/>
              </w:rPr>
              <w:t>-</w:t>
            </w:r>
            <w:r w:rsidRPr="00971478">
              <w:rPr>
                <w:b/>
                <w:bCs/>
                <w:color w:val="000000"/>
                <w:sz w:val="20"/>
                <w:lang w:eastAsia="lt-LT"/>
              </w:rPr>
              <w:t>cija ir (ar) dokumen</w:t>
            </w:r>
            <w:r w:rsidR="00E8350C">
              <w:rPr>
                <w:b/>
                <w:bCs/>
                <w:color w:val="000000"/>
                <w:sz w:val="20"/>
                <w:lang w:eastAsia="lt-LT"/>
              </w:rPr>
              <w:t>-</w:t>
            </w:r>
            <w:r w:rsidRPr="00971478">
              <w:rPr>
                <w:b/>
                <w:bCs/>
                <w:color w:val="000000"/>
                <w:sz w:val="20"/>
                <w:lang w:eastAsia="lt-LT"/>
              </w:rPr>
              <w:t>tai)</w:t>
            </w:r>
            <w:r w:rsidR="007662BA" w:rsidRPr="00A54867">
              <w:rPr>
                <w:color w:val="000000"/>
                <w:sz w:val="20"/>
                <w:lang w:eastAsia="lt-LT"/>
              </w:rPr>
              <w:t>“.</w:t>
            </w:r>
          </w:p>
        </w:tc>
      </w:tr>
      <w:tr w:rsidR="006F7594" w:rsidRPr="006F7594" w14:paraId="2AE60157" w14:textId="77777777" w:rsidTr="00971478">
        <w:trPr>
          <w:trHeight w:val="265"/>
        </w:trPr>
        <w:tc>
          <w:tcPr>
            <w:tcW w:w="53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773662" w14:textId="77777777" w:rsidR="00C215A0" w:rsidRPr="00971478" w:rsidRDefault="00C215A0" w:rsidP="00C215A0">
            <w:pPr>
              <w:rPr>
                <w:color w:val="000000"/>
                <w:sz w:val="20"/>
                <w:lang w:eastAsia="lt-LT"/>
              </w:rPr>
            </w:pPr>
            <w:r w:rsidRPr="00971478">
              <w:rPr>
                <w:color w:val="000000"/>
                <w:sz w:val="20"/>
                <w:lang w:eastAsia="lt-LT"/>
              </w:rPr>
              <w:lastRenderedPageBreak/>
              <w:t>1.1.</w:t>
            </w:r>
          </w:p>
        </w:tc>
        <w:tc>
          <w:tcPr>
            <w:tcW w:w="9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6E56A6"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FEDA52"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0A6897"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B1272"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8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DF4B9F"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4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64F30C"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CCD691" w14:textId="77777777" w:rsidR="00C215A0" w:rsidRPr="00971478" w:rsidRDefault="00C215A0" w:rsidP="00C215A0">
            <w:pPr>
              <w:jc w:val="center"/>
              <w:rPr>
                <w:color w:val="000000"/>
                <w:sz w:val="20"/>
                <w:lang w:eastAsia="lt-LT"/>
              </w:rPr>
            </w:pPr>
            <w:r w:rsidRPr="00971478">
              <w:rPr>
                <w:color w:val="000000"/>
                <w:sz w:val="20"/>
                <w:lang w:eastAsia="lt-LT"/>
              </w:rPr>
              <w:t> </w:t>
            </w:r>
          </w:p>
        </w:tc>
      </w:tr>
      <w:tr w:rsidR="006F7594" w:rsidRPr="006F7594" w14:paraId="6E4B74DA" w14:textId="77777777" w:rsidTr="00971478">
        <w:trPr>
          <w:trHeight w:val="239"/>
        </w:trPr>
        <w:tc>
          <w:tcPr>
            <w:tcW w:w="539"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47D585F0" w14:textId="77777777" w:rsidR="00C215A0" w:rsidRPr="00971478" w:rsidRDefault="00C215A0" w:rsidP="00C215A0">
            <w:pPr>
              <w:rPr>
                <w:color w:val="000000"/>
                <w:sz w:val="20"/>
                <w:lang w:eastAsia="lt-LT"/>
              </w:rPr>
            </w:pPr>
            <w:r w:rsidRPr="00971478">
              <w:rPr>
                <w:color w:val="000000"/>
                <w:sz w:val="20"/>
                <w:lang w:eastAsia="lt-LT"/>
              </w:rPr>
              <w:t>1.2.</w:t>
            </w:r>
          </w:p>
        </w:tc>
        <w:tc>
          <w:tcPr>
            <w:tcW w:w="903"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580185C"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E3368E5"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27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54C137A"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27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293F395"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843"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20F460D0"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A32E28E" w14:textId="77777777" w:rsidR="00C215A0" w:rsidRPr="00971478" w:rsidRDefault="00C215A0" w:rsidP="00C215A0">
            <w:pPr>
              <w:jc w:val="center"/>
              <w:rPr>
                <w:color w:val="000000"/>
                <w:sz w:val="20"/>
                <w:lang w:eastAsia="lt-LT"/>
              </w:rPr>
            </w:pPr>
            <w:r w:rsidRPr="00971478">
              <w:rPr>
                <w:color w:val="000000"/>
                <w:sz w:val="20"/>
                <w:lang w:eastAsia="lt-LT"/>
              </w:rPr>
              <w:t> </w:t>
            </w:r>
          </w:p>
        </w:tc>
        <w:tc>
          <w:tcPr>
            <w:tcW w:w="113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D2A3700" w14:textId="77777777" w:rsidR="00C215A0" w:rsidRPr="00971478" w:rsidRDefault="00C215A0" w:rsidP="00C215A0">
            <w:pPr>
              <w:jc w:val="center"/>
              <w:rPr>
                <w:color w:val="000000"/>
                <w:sz w:val="20"/>
                <w:lang w:eastAsia="lt-LT"/>
              </w:rPr>
            </w:pPr>
            <w:r w:rsidRPr="00971478">
              <w:rPr>
                <w:color w:val="000000"/>
                <w:sz w:val="20"/>
                <w:lang w:eastAsia="lt-LT"/>
              </w:rPr>
              <w:t> </w:t>
            </w:r>
          </w:p>
        </w:tc>
      </w:tr>
      <w:tr w:rsidR="006F7594" w:rsidRPr="006F7594" w14:paraId="7AC04301" w14:textId="77777777" w:rsidTr="00971478">
        <w:trPr>
          <w:trHeight w:val="255"/>
        </w:trPr>
        <w:tc>
          <w:tcPr>
            <w:tcW w:w="539"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46F546FB" w14:textId="77777777" w:rsidR="00C215A0" w:rsidRPr="006D5A69" w:rsidRDefault="00C215A0" w:rsidP="00C215A0">
            <w:pPr>
              <w:rPr>
                <w:color w:val="000000"/>
                <w:sz w:val="20"/>
                <w:lang w:eastAsia="lt-LT"/>
              </w:rPr>
            </w:pPr>
            <w:r w:rsidRPr="006D5A69">
              <w:rPr>
                <w:color w:val="000000"/>
                <w:sz w:val="20"/>
                <w:lang w:eastAsia="lt-LT"/>
              </w:rPr>
              <w:t>1.3.</w:t>
            </w:r>
          </w:p>
        </w:tc>
        <w:tc>
          <w:tcPr>
            <w:tcW w:w="903"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4AB0F0A3"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10C74CF"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27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5E9E9A3"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27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9B4F427"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843"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E072440"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7306B245"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13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2F1E731" w14:textId="77777777" w:rsidR="00C215A0" w:rsidRPr="006D5A69" w:rsidRDefault="00C215A0" w:rsidP="00C215A0">
            <w:pPr>
              <w:jc w:val="center"/>
              <w:rPr>
                <w:color w:val="000000"/>
                <w:sz w:val="20"/>
                <w:lang w:eastAsia="lt-LT"/>
              </w:rPr>
            </w:pPr>
            <w:r w:rsidRPr="006D5A69">
              <w:rPr>
                <w:color w:val="000000"/>
                <w:sz w:val="20"/>
                <w:lang w:eastAsia="lt-LT"/>
              </w:rPr>
              <w:t> </w:t>
            </w:r>
          </w:p>
        </w:tc>
      </w:tr>
      <w:tr w:rsidR="006F7594" w:rsidRPr="00C215A0" w14:paraId="4106B257" w14:textId="77777777" w:rsidTr="00971478">
        <w:trPr>
          <w:trHeight w:val="255"/>
        </w:trPr>
        <w:tc>
          <w:tcPr>
            <w:tcW w:w="539"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148D6AF9" w14:textId="77777777" w:rsidR="00C215A0" w:rsidRPr="006D5A69" w:rsidRDefault="00C215A0" w:rsidP="00C215A0">
            <w:pPr>
              <w:rPr>
                <w:color w:val="000000"/>
                <w:sz w:val="20"/>
                <w:lang w:eastAsia="lt-LT"/>
              </w:rPr>
            </w:pPr>
            <w:r w:rsidRPr="006D5A69">
              <w:rPr>
                <w:color w:val="000000"/>
                <w:sz w:val="20"/>
                <w:lang w:eastAsia="lt-LT"/>
              </w:rPr>
              <w:t>...</w:t>
            </w:r>
          </w:p>
        </w:tc>
        <w:tc>
          <w:tcPr>
            <w:tcW w:w="903"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04D8D6E"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A376691"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27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0A668599"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27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1A1FE58C"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843"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4B5F0B8"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417"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62E099E9" w14:textId="77777777" w:rsidR="00C215A0" w:rsidRPr="006D5A69" w:rsidRDefault="00C215A0" w:rsidP="00C215A0">
            <w:pPr>
              <w:jc w:val="center"/>
              <w:rPr>
                <w:color w:val="000000"/>
                <w:sz w:val="20"/>
                <w:lang w:eastAsia="lt-LT"/>
              </w:rPr>
            </w:pPr>
            <w:r w:rsidRPr="006D5A69">
              <w:rPr>
                <w:color w:val="000000"/>
                <w:sz w:val="20"/>
                <w:lang w:eastAsia="lt-LT"/>
              </w:rPr>
              <w:t> </w:t>
            </w:r>
          </w:p>
        </w:tc>
        <w:tc>
          <w:tcPr>
            <w:tcW w:w="1134"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14:paraId="5D7D5C08" w14:textId="0320173E" w:rsidR="00C215A0" w:rsidRPr="00660E14" w:rsidRDefault="00C215A0" w:rsidP="00C215A0">
            <w:pPr>
              <w:jc w:val="center"/>
              <w:rPr>
                <w:color w:val="000000"/>
                <w:sz w:val="20"/>
                <w:lang w:eastAsia="lt-LT"/>
              </w:rPr>
            </w:pPr>
            <w:r w:rsidRPr="00660E14">
              <w:rPr>
                <w:color w:val="000000"/>
                <w:sz w:val="20"/>
                <w:lang w:eastAsia="lt-LT"/>
              </w:rPr>
              <w:t> </w:t>
            </w:r>
          </w:p>
        </w:tc>
      </w:tr>
    </w:tbl>
    <w:p w14:paraId="2286F5B1" w14:textId="1D2E6B85" w:rsidR="00C215A0" w:rsidRPr="005739F3" w:rsidRDefault="00C215A0" w:rsidP="00F8049D">
      <w:pPr>
        <w:tabs>
          <w:tab w:val="left" w:pos="993"/>
          <w:tab w:val="left" w:pos="1134"/>
        </w:tabs>
        <w:ind w:firstLine="709"/>
        <w:jc w:val="both"/>
        <w:rPr>
          <w:szCs w:val="24"/>
        </w:rPr>
      </w:pPr>
    </w:p>
    <w:p w14:paraId="1B1024BE" w14:textId="77777777" w:rsidR="00353627" w:rsidRPr="005739F3" w:rsidRDefault="00353627" w:rsidP="00353627">
      <w:pPr>
        <w:tabs>
          <w:tab w:val="left" w:pos="174"/>
          <w:tab w:val="left" w:pos="601"/>
          <w:tab w:val="left" w:pos="744"/>
        </w:tabs>
        <w:jc w:val="both"/>
        <w:rPr>
          <w:szCs w:val="24"/>
        </w:rPr>
      </w:pPr>
    </w:p>
    <w:p w14:paraId="67B6DA98" w14:textId="77777777" w:rsidR="0038467F" w:rsidRDefault="0038467F" w:rsidP="00353627">
      <w:pPr>
        <w:tabs>
          <w:tab w:val="left" w:pos="174"/>
          <w:tab w:val="left" w:pos="601"/>
          <w:tab w:val="left" w:pos="744"/>
        </w:tabs>
        <w:jc w:val="both"/>
        <w:rPr>
          <w:szCs w:val="24"/>
        </w:rPr>
      </w:pPr>
    </w:p>
    <w:p w14:paraId="27CAEE63" w14:textId="77777777" w:rsidR="00DA19F2" w:rsidRPr="00A92462" w:rsidRDefault="00DA19F2" w:rsidP="00DA19F2">
      <w:pPr>
        <w:rPr>
          <w:szCs w:val="24"/>
        </w:rPr>
      </w:pPr>
      <w:r w:rsidRPr="00A92462">
        <w:rPr>
          <w:szCs w:val="24"/>
        </w:rPr>
        <w:t>Finansų ministrė, pavaduojanti</w:t>
      </w:r>
    </w:p>
    <w:p w14:paraId="2F2804FD" w14:textId="22C78882" w:rsidR="00DA19F2" w:rsidRPr="00A92462" w:rsidRDefault="00DA19F2" w:rsidP="00A54867">
      <w:pPr>
        <w:ind w:right="-568"/>
        <w:rPr>
          <w:szCs w:val="24"/>
        </w:rPr>
      </w:pPr>
      <w:r w:rsidRPr="00A92462">
        <w:rPr>
          <w:szCs w:val="24"/>
        </w:rPr>
        <w:t>ekonomikos ir inovacijų ministrą</w:t>
      </w:r>
      <w:r w:rsidRPr="00A92462">
        <w:rPr>
          <w:szCs w:val="24"/>
        </w:rPr>
        <w:tab/>
      </w:r>
      <w:r w:rsidRPr="00A92462">
        <w:rPr>
          <w:szCs w:val="24"/>
        </w:rPr>
        <w:tab/>
      </w:r>
      <w:r w:rsidRPr="00A92462">
        <w:rPr>
          <w:szCs w:val="24"/>
        </w:rPr>
        <w:tab/>
      </w:r>
      <w:r>
        <w:rPr>
          <w:szCs w:val="24"/>
        </w:rPr>
        <w:t xml:space="preserve">                       </w:t>
      </w:r>
      <w:r w:rsidRPr="00A92462">
        <w:rPr>
          <w:szCs w:val="24"/>
        </w:rPr>
        <w:t>Gintarė Skaistė</w:t>
      </w:r>
    </w:p>
    <w:p w14:paraId="1E47445F" w14:textId="77777777" w:rsidR="00353627" w:rsidRDefault="00353627" w:rsidP="00353627">
      <w:pPr>
        <w:jc w:val="both"/>
        <w:rPr>
          <w:szCs w:val="24"/>
        </w:rPr>
      </w:pPr>
    </w:p>
    <w:p w14:paraId="770F29F3" w14:textId="77777777" w:rsidR="0038467F" w:rsidRDefault="0038467F" w:rsidP="00353627">
      <w:pPr>
        <w:jc w:val="both"/>
        <w:rPr>
          <w:szCs w:val="24"/>
        </w:rPr>
      </w:pPr>
    </w:p>
    <w:p w14:paraId="161A6680" w14:textId="77777777" w:rsidR="0038467F" w:rsidRDefault="0038467F" w:rsidP="00353627">
      <w:pPr>
        <w:jc w:val="both"/>
        <w:rPr>
          <w:szCs w:val="24"/>
        </w:rPr>
      </w:pPr>
    </w:p>
    <w:p w14:paraId="25AA9F2C" w14:textId="77777777" w:rsidR="0038467F" w:rsidRDefault="0038467F" w:rsidP="00353627">
      <w:pPr>
        <w:jc w:val="both"/>
        <w:rPr>
          <w:szCs w:val="24"/>
        </w:rPr>
      </w:pPr>
    </w:p>
    <w:p w14:paraId="7C45D7E3" w14:textId="77777777" w:rsidR="0038467F" w:rsidRDefault="0038467F" w:rsidP="00353627">
      <w:pPr>
        <w:jc w:val="both"/>
        <w:rPr>
          <w:szCs w:val="24"/>
        </w:rPr>
      </w:pPr>
    </w:p>
    <w:p w14:paraId="7EAEF41B" w14:textId="77777777" w:rsidR="0038467F" w:rsidRDefault="0038467F" w:rsidP="00353627">
      <w:pPr>
        <w:jc w:val="both"/>
        <w:rPr>
          <w:szCs w:val="24"/>
        </w:rPr>
      </w:pPr>
    </w:p>
    <w:p w14:paraId="26E9C502" w14:textId="77777777" w:rsidR="0038467F" w:rsidRDefault="0038467F" w:rsidP="00353627">
      <w:pPr>
        <w:jc w:val="both"/>
        <w:rPr>
          <w:szCs w:val="24"/>
        </w:rPr>
      </w:pPr>
    </w:p>
    <w:p w14:paraId="7C966061" w14:textId="77777777" w:rsidR="0038467F" w:rsidRDefault="0038467F" w:rsidP="00353627">
      <w:pPr>
        <w:jc w:val="both"/>
        <w:rPr>
          <w:szCs w:val="24"/>
        </w:rPr>
      </w:pPr>
    </w:p>
    <w:p w14:paraId="57AE327C" w14:textId="77777777" w:rsidR="0038467F" w:rsidRDefault="0038467F" w:rsidP="00353627">
      <w:pPr>
        <w:jc w:val="both"/>
        <w:rPr>
          <w:szCs w:val="24"/>
        </w:rPr>
      </w:pPr>
    </w:p>
    <w:p w14:paraId="64D01DC4" w14:textId="77777777" w:rsidR="0038467F" w:rsidRDefault="0038467F" w:rsidP="00353627">
      <w:pPr>
        <w:jc w:val="both"/>
        <w:rPr>
          <w:szCs w:val="24"/>
        </w:rPr>
      </w:pPr>
    </w:p>
    <w:p w14:paraId="3256BBDF" w14:textId="77777777" w:rsidR="0038467F" w:rsidRDefault="0038467F" w:rsidP="00353627">
      <w:pPr>
        <w:jc w:val="both"/>
        <w:rPr>
          <w:szCs w:val="24"/>
        </w:rPr>
      </w:pPr>
    </w:p>
    <w:p w14:paraId="3FE4AB88" w14:textId="77777777" w:rsidR="00806944" w:rsidRDefault="00806944" w:rsidP="00353627">
      <w:pPr>
        <w:jc w:val="both"/>
        <w:rPr>
          <w:szCs w:val="24"/>
        </w:rPr>
      </w:pPr>
    </w:p>
    <w:p w14:paraId="3E85A601" w14:textId="77777777" w:rsidR="00806944" w:rsidRDefault="00806944" w:rsidP="00353627">
      <w:pPr>
        <w:jc w:val="both"/>
        <w:rPr>
          <w:szCs w:val="24"/>
        </w:rPr>
      </w:pPr>
    </w:p>
    <w:p w14:paraId="7B5F5DB2" w14:textId="77777777" w:rsidR="00806944" w:rsidRDefault="00806944" w:rsidP="00353627">
      <w:pPr>
        <w:jc w:val="both"/>
        <w:rPr>
          <w:szCs w:val="24"/>
        </w:rPr>
      </w:pPr>
    </w:p>
    <w:p w14:paraId="08FF6EE1" w14:textId="77777777" w:rsidR="00806944" w:rsidRDefault="00806944" w:rsidP="00353627">
      <w:pPr>
        <w:jc w:val="both"/>
        <w:rPr>
          <w:szCs w:val="24"/>
        </w:rPr>
      </w:pPr>
    </w:p>
    <w:p w14:paraId="23A4F110" w14:textId="77777777" w:rsidR="00806944" w:rsidRDefault="00806944" w:rsidP="00353627">
      <w:pPr>
        <w:jc w:val="both"/>
        <w:rPr>
          <w:szCs w:val="24"/>
        </w:rPr>
      </w:pPr>
    </w:p>
    <w:p w14:paraId="597AFA97" w14:textId="77777777" w:rsidR="00806944" w:rsidRDefault="00806944" w:rsidP="00353627">
      <w:pPr>
        <w:jc w:val="both"/>
        <w:rPr>
          <w:szCs w:val="24"/>
        </w:rPr>
      </w:pPr>
    </w:p>
    <w:p w14:paraId="014FB6BD" w14:textId="77777777" w:rsidR="00806944" w:rsidRDefault="00806944" w:rsidP="00353627">
      <w:pPr>
        <w:jc w:val="both"/>
        <w:rPr>
          <w:szCs w:val="24"/>
        </w:rPr>
      </w:pPr>
    </w:p>
    <w:p w14:paraId="7DE17C8D" w14:textId="77777777" w:rsidR="00806944" w:rsidRDefault="00806944" w:rsidP="00353627">
      <w:pPr>
        <w:jc w:val="both"/>
        <w:rPr>
          <w:szCs w:val="24"/>
        </w:rPr>
      </w:pPr>
    </w:p>
    <w:p w14:paraId="46613526" w14:textId="77777777" w:rsidR="00806944" w:rsidRDefault="00806944" w:rsidP="00353627">
      <w:pPr>
        <w:jc w:val="both"/>
        <w:rPr>
          <w:szCs w:val="24"/>
        </w:rPr>
      </w:pPr>
    </w:p>
    <w:p w14:paraId="3E994003" w14:textId="77777777" w:rsidR="00806944" w:rsidRDefault="00806944" w:rsidP="00353627">
      <w:pPr>
        <w:jc w:val="both"/>
        <w:rPr>
          <w:szCs w:val="24"/>
        </w:rPr>
      </w:pPr>
    </w:p>
    <w:p w14:paraId="5CAE9DDB" w14:textId="77777777" w:rsidR="00806944" w:rsidRDefault="00806944" w:rsidP="00353627">
      <w:pPr>
        <w:jc w:val="both"/>
        <w:rPr>
          <w:szCs w:val="24"/>
        </w:rPr>
      </w:pPr>
    </w:p>
    <w:p w14:paraId="046F1D09" w14:textId="77777777" w:rsidR="00806944" w:rsidRDefault="00806944" w:rsidP="00353627">
      <w:pPr>
        <w:jc w:val="both"/>
        <w:rPr>
          <w:szCs w:val="24"/>
        </w:rPr>
      </w:pPr>
    </w:p>
    <w:p w14:paraId="094600DA" w14:textId="77777777" w:rsidR="00806944" w:rsidRDefault="00806944" w:rsidP="00353627">
      <w:pPr>
        <w:jc w:val="both"/>
        <w:rPr>
          <w:szCs w:val="24"/>
        </w:rPr>
      </w:pPr>
    </w:p>
    <w:p w14:paraId="668225C1" w14:textId="77777777" w:rsidR="00806944" w:rsidRDefault="00806944" w:rsidP="00353627">
      <w:pPr>
        <w:jc w:val="both"/>
        <w:rPr>
          <w:szCs w:val="24"/>
        </w:rPr>
      </w:pPr>
    </w:p>
    <w:p w14:paraId="7979BB19" w14:textId="77777777" w:rsidR="00806944" w:rsidRDefault="00806944" w:rsidP="00353627">
      <w:pPr>
        <w:jc w:val="both"/>
        <w:rPr>
          <w:szCs w:val="24"/>
        </w:rPr>
      </w:pPr>
    </w:p>
    <w:p w14:paraId="6F5A3A95" w14:textId="77777777" w:rsidR="00806944" w:rsidRDefault="00806944" w:rsidP="00353627">
      <w:pPr>
        <w:jc w:val="both"/>
        <w:rPr>
          <w:szCs w:val="24"/>
        </w:rPr>
      </w:pPr>
    </w:p>
    <w:p w14:paraId="022ED0EA" w14:textId="77777777" w:rsidR="00806944" w:rsidRDefault="00806944" w:rsidP="00353627">
      <w:pPr>
        <w:jc w:val="both"/>
        <w:rPr>
          <w:szCs w:val="24"/>
        </w:rPr>
      </w:pPr>
    </w:p>
    <w:p w14:paraId="2F169FDE" w14:textId="77777777" w:rsidR="00353627" w:rsidRPr="00353627" w:rsidRDefault="00353627" w:rsidP="00353627">
      <w:pPr>
        <w:jc w:val="both"/>
        <w:rPr>
          <w:szCs w:val="24"/>
        </w:rPr>
      </w:pPr>
      <w:r w:rsidRPr="00353627">
        <w:rPr>
          <w:szCs w:val="24"/>
        </w:rPr>
        <w:t>Parengė</w:t>
      </w:r>
    </w:p>
    <w:p w14:paraId="11FFD9B3" w14:textId="77777777" w:rsidR="00353627" w:rsidRPr="00353627" w:rsidRDefault="00353627" w:rsidP="00353627">
      <w:pPr>
        <w:rPr>
          <w:szCs w:val="24"/>
        </w:rPr>
      </w:pPr>
      <w:r w:rsidRPr="00353627">
        <w:rPr>
          <w:szCs w:val="24"/>
        </w:rPr>
        <w:t xml:space="preserve">Ekonomikos ir inovacijų ministerijos </w:t>
      </w:r>
    </w:p>
    <w:p w14:paraId="1F4F5789" w14:textId="77777777" w:rsidR="00353627" w:rsidRPr="00353627" w:rsidRDefault="00353627" w:rsidP="00353627">
      <w:pPr>
        <w:rPr>
          <w:szCs w:val="24"/>
        </w:rPr>
      </w:pPr>
      <w:r w:rsidRPr="00353627">
        <w:rPr>
          <w:szCs w:val="24"/>
        </w:rPr>
        <w:t>Europos Sąjungos investicijų koordinavimo departamento</w:t>
      </w:r>
    </w:p>
    <w:p w14:paraId="41DDDC64" w14:textId="5B3E6EDB" w:rsidR="00353627" w:rsidRPr="00353627" w:rsidRDefault="00353627" w:rsidP="00353627">
      <w:pPr>
        <w:rPr>
          <w:szCs w:val="24"/>
        </w:rPr>
      </w:pPr>
      <w:r w:rsidRPr="00353627">
        <w:rPr>
          <w:szCs w:val="24"/>
        </w:rPr>
        <w:t>Europos Sąjungos investicijų planavimo skyriaus patarėj</w:t>
      </w:r>
      <w:r w:rsidR="0038467F">
        <w:rPr>
          <w:szCs w:val="24"/>
        </w:rPr>
        <w:t>a</w:t>
      </w:r>
    </w:p>
    <w:p w14:paraId="775CB5F3" w14:textId="77777777" w:rsidR="00353627" w:rsidRPr="00353627" w:rsidRDefault="00353627" w:rsidP="00353627">
      <w:pPr>
        <w:rPr>
          <w:szCs w:val="24"/>
        </w:rPr>
      </w:pPr>
    </w:p>
    <w:p w14:paraId="07425389" w14:textId="77777777" w:rsidR="00353627" w:rsidRPr="00353627" w:rsidRDefault="00353627" w:rsidP="00353627">
      <w:pPr>
        <w:tabs>
          <w:tab w:val="left" w:pos="174"/>
          <w:tab w:val="left" w:pos="601"/>
          <w:tab w:val="left" w:pos="744"/>
        </w:tabs>
        <w:jc w:val="both"/>
        <w:rPr>
          <w:szCs w:val="24"/>
        </w:rPr>
      </w:pPr>
      <w:r w:rsidRPr="00353627">
        <w:rPr>
          <w:szCs w:val="24"/>
        </w:rPr>
        <w:t>Živilė Bilotienė</w:t>
      </w:r>
    </w:p>
    <w:p w14:paraId="168B6D43" w14:textId="77777777" w:rsidR="00353627" w:rsidRPr="00353627" w:rsidRDefault="00353627" w:rsidP="00353627">
      <w:pPr>
        <w:tabs>
          <w:tab w:val="left" w:pos="174"/>
          <w:tab w:val="left" w:pos="601"/>
          <w:tab w:val="left" w:pos="744"/>
        </w:tabs>
        <w:jc w:val="both"/>
        <w:rPr>
          <w:szCs w:val="24"/>
        </w:rPr>
      </w:pPr>
    </w:p>
    <w:p w14:paraId="49C12FE9" w14:textId="08B4973B" w:rsidR="00353627" w:rsidRDefault="00353627" w:rsidP="00353627">
      <w:pPr>
        <w:rPr>
          <w:szCs w:val="24"/>
        </w:rPr>
        <w:sectPr w:rsidR="00353627" w:rsidSect="00534266">
          <w:headerReference w:type="default" r:id="rId12"/>
          <w:pgSz w:w="11906" w:h="16838"/>
          <w:pgMar w:top="1134" w:right="1134" w:bottom="1134" w:left="1701" w:header="567" w:footer="567" w:gutter="0"/>
          <w:cols w:space="1296"/>
          <w:titlePg/>
          <w:docGrid w:linePitch="360"/>
        </w:sectPr>
      </w:pPr>
    </w:p>
    <w:p w14:paraId="5FB9426D" w14:textId="732CC38F" w:rsidR="0000078E" w:rsidRDefault="0000078E" w:rsidP="0000078E">
      <w:pPr>
        <w:ind w:left="9639"/>
        <w:rPr>
          <w:szCs w:val="24"/>
        </w:rPr>
      </w:pPr>
      <w:bookmarkStart w:id="6" w:name="_Hlk118454052"/>
      <w:r w:rsidRPr="001F7F7B">
        <w:rPr>
          <w:bCs/>
          <w:szCs w:val="24"/>
        </w:rPr>
        <w:lastRenderedPageBreak/>
        <w:t xml:space="preserve">2022–2030 metų ekonomikos transformacijos ir konkurencingumo plėtros programos pažangos priemonės </w:t>
      </w:r>
      <w:r w:rsidRPr="00135253">
        <w:rPr>
          <w:bCs/>
          <w:szCs w:val="24"/>
        </w:rPr>
        <w:t>Nr. 05-001-01-08-09 „Skatinti verslumą</w:t>
      </w:r>
      <w:r>
        <w:rPr>
          <w:bCs/>
          <w:szCs w:val="24"/>
        </w:rPr>
        <w:t xml:space="preserve"> </w:t>
      </w:r>
      <w:r w:rsidRPr="00135253">
        <w:rPr>
          <w:bCs/>
          <w:szCs w:val="24"/>
        </w:rPr>
        <w:t>ir kurti paskatas įmonių augimui</w:t>
      </w:r>
      <w:r w:rsidRPr="001F7F7B">
        <w:rPr>
          <w:bCs/>
          <w:szCs w:val="24"/>
        </w:rPr>
        <w:t xml:space="preserve">“ </w:t>
      </w:r>
      <w:r>
        <w:rPr>
          <w:bCs/>
          <w:szCs w:val="24"/>
        </w:rPr>
        <w:t>veiklos „</w:t>
      </w:r>
      <w:r w:rsidRPr="00AD4EF4">
        <w:rPr>
          <w:bCs/>
          <w:szCs w:val="24"/>
        </w:rPr>
        <w:t xml:space="preserve">Skatinti pradedančiųjų </w:t>
      </w:r>
      <w:r>
        <w:rPr>
          <w:bCs/>
          <w:szCs w:val="24"/>
        </w:rPr>
        <w:t>smulkiojo ir vidutinio verslo</w:t>
      </w:r>
      <w:r w:rsidRPr="00AD4EF4">
        <w:rPr>
          <w:bCs/>
          <w:szCs w:val="24"/>
        </w:rPr>
        <w:t xml:space="preserve"> subjektų kūrimąsi, augimą ir plėtrą</w:t>
      </w:r>
      <w:r w:rsidRPr="002521B7">
        <w:rPr>
          <w:bCs/>
          <w:szCs w:val="24"/>
        </w:rPr>
        <w:t xml:space="preserve">“ </w:t>
      </w:r>
      <w:r>
        <w:rPr>
          <w:bCs/>
          <w:szCs w:val="24"/>
        </w:rPr>
        <w:t>poveiklės „</w:t>
      </w:r>
      <w:r w:rsidRPr="00AD4EF4">
        <w:rPr>
          <w:bCs/>
          <w:szCs w:val="24"/>
        </w:rPr>
        <w:t xml:space="preserve">Kurti ir vystyti preakceleravimo programas, vykdyti </w:t>
      </w:r>
      <w:r>
        <w:rPr>
          <w:bCs/>
          <w:szCs w:val="24"/>
        </w:rPr>
        <w:t>smulkiojo ir vidutinio verslo</w:t>
      </w:r>
      <w:r w:rsidRPr="00AD4EF4">
        <w:rPr>
          <w:bCs/>
          <w:szCs w:val="24"/>
        </w:rPr>
        <w:t xml:space="preserve"> subjektų inkubavimą ir plėtrą, išnaudojant jau įsteigtų skaitmeninių inovacijų centrų, verslo inkubatorių, bendradarbystės centrų „Spiečius“ potencialą</w:t>
      </w:r>
      <w:r>
        <w:rPr>
          <w:bCs/>
          <w:szCs w:val="24"/>
        </w:rPr>
        <w:t>.</w:t>
      </w:r>
      <w:r w:rsidRPr="00AD4EF4">
        <w:rPr>
          <w:bCs/>
          <w:szCs w:val="24"/>
        </w:rPr>
        <w:t xml:space="preserve"> Vykdyti mentorystės programas, skirtas vystyti verslo idėjas ir jų įgyvendinimo strategijas. Teikti konsultavimo paslaugas, skirtas produkto idėjos išgryninimui, vystymui ir komercinimui, pardavimo ir rinkodaros veikloms bei darbo erdvės suteikimui“</w:t>
      </w:r>
      <w:r>
        <w:rPr>
          <w:bCs/>
          <w:szCs w:val="24"/>
        </w:rPr>
        <w:t xml:space="preserve"> </w:t>
      </w:r>
      <w:r w:rsidRPr="002521B7">
        <w:rPr>
          <w:bCs/>
          <w:szCs w:val="24"/>
        </w:rPr>
        <w:t>projektų finansavimo sąlygų aprašo</w:t>
      </w:r>
    </w:p>
    <w:p w14:paraId="61363A25" w14:textId="77777777" w:rsidR="0000078E" w:rsidRDefault="0000078E" w:rsidP="0000078E">
      <w:pPr>
        <w:ind w:left="9639"/>
        <w:rPr>
          <w:szCs w:val="24"/>
        </w:rPr>
      </w:pPr>
      <w:r>
        <w:rPr>
          <w:szCs w:val="24"/>
          <w:lang w:val="en-US"/>
        </w:rPr>
        <w:t>2</w:t>
      </w:r>
      <w:r>
        <w:rPr>
          <w:szCs w:val="24"/>
        </w:rPr>
        <w:t xml:space="preserve"> priedas</w:t>
      </w:r>
    </w:p>
    <w:p w14:paraId="353A2F88" w14:textId="77777777" w:rsidR="00DF32DC" w:rsidRDefault="00DF32DC" w:rsidP="0000078E">
      <w:pPr>
        <w:ind w:left="9639"/>
        <w:rPr>
          <w:szCs w:val="24"/>
        </w:rPr>
      </w:pPr>
    </w:p>
    <w:bookmarkEnd w:id="6"/>
    <w:p w14:paraId="71FF7B6A" w14:textId="77777777" w:rsidR="00410B84" w:rsidRDefault="00410B84" w:rsidP="00353627">
      <w:pPr>
        <w:autoSpaceDE w:val="0"/>
        <w:autoSpaceDN w:val="0"/>
        <w:adjustRightInd w:val="0"/>
        <w:contextualSpacing/>
        <w:jc w:val="center"/>
        <w:rPr>
          <w:rFonts w:eastAsia="Calibri"/>
          <w:b/>
          <w:bCs/>
          <w:caps/>
          <w:color w:val="000000"/>
          <w:szCs w:val="24"/>
        </w:rPr>
      </w:pPr>
    </w:p>
    <w:p w14:paraId="31CCAE4F" w14:textId="31A3BFBD" w:rsidR="00353627" w:rsidRPr="00523FD9" w:rsidRDefault="00353627" w:rsidP="00353627">
      <w:pPr>
        <w:autoSpaceDE w:val="0"/>
        <w:autoSpaceDN w:val="0"/>
        <w:adjustRightInd w:val="0"/>
        <w:contextualSpacing/>
        <w:jc w:val="center"/>
        <w:rPr>
          <w:rFonts w:eastAsia="Calibri"/>
          <w:b/>
          <w:bCs/>
          <w:color w:val="000000"/>
          <w:szCs w:val="24"/>
        </w:rPr>
      </w:pPr>
      <w:r w:rsidRPr="00523FD9">
        <w:rPr>
          <w:rFonts w:eastAsia="Calibri"/>
          <w:b/>
          <w:bCs/>
          <w:caps/>
          <w:color w:val="000000"/>
          <w:szCs w:val="24"/>
        </w:rPr>
        <w:t>(P</w:t>
      </w:r>
      <w:r w:rsidRPr="00523FD9">
        <w:rPr>
          <w:rFonts w:eastAsia="Calibri"/>
          <w:b/>
          <w:bCs/>
          <w:color w:val="000000"/>
          <w:szCs w:val="24"/>
        </w:rPr>
        <w:t xml:space="preserve">rojektų atitikties </w:t>
      </w:r>
      <w:r w:rsidRPr="00523FD9">
        <w:rPr>
          <w:rFonts w:eastAsia="Calibri"/>
          <w:b/>
          <w:bCs/>
          <w:i/>
          <w:iCs/>
          <w:color w:val="000000"/>
          <w:szCs w:val="24"/>
        </w:rPr>
        <w:t>de minimis</w:t>
      </w:r>
      <w:r w:rsidRPr="00523FD9">
        <w:rPr>
          <w:rFonts w:eastAsia="Calibri"/>
          <w:b/>
          <w:bCs/>
          <w:color w:val="000000"/>
          <w:szCs w:val="24"/>
        </w:rPr>
        <w:t xml:space="preserve"> pagalbos taisyklėms patikros lapo forma)</w:t>
      </w:r>
    </w:p>
    <w:p w14:paraId="244A5A7B" w14:textId="77777777" w:rsidR="00353627" w:rsidRPr="0014506C" w:rsidRDefault="00353627" w:rsidP="00971478">
      <w:pPr>
        <w:autoSpaceDE w:val="0"/>
        <w:autoSpaceDN w:val="0"/>
        <w:adjustRightInd w:val="0"/>
        <w:contextualSpacing/>
        <w:rPr>
          <w:rFonts w:eastAsia="Calibri"/>
          <w:b/>
          <w:bCs/>
          <w:caps/>
          <w:color w:val="000000"/>
          <w:szCs w:val="24"/>
        </w:rPr>
      </w:pPr>
    </w:p>
    <w:p w14:paraId="4DDC333D" w14:textId="77777777" w:rsidR="00410B84" w:rsidRDefault="00410B84" w:rsidP="00353627">
      <w:pPr>
        <w:jc w:val="center"/>
        <w:rPr>
          <w:b/>
          <w:bCs/>
          <w:caps/>
          <w:szCs w:val="24"/>
          <w:lang w:eastAsia="lt-LT"/>
        </w:rPr>
      </w:pPr>
    </w:p>
    <w:p w14:paraId="537DE7F1" w14:textId="3B232200" w:rsidR="00353627" w:rsidRDefault="00353627" w:rsidP="00353627">
      <w:pPr>
        <w:jc w:val="center"/>
        <w:rPr>
          <w:b/>
          <w:bCs/>
          <w:caps/>
          <w:szCs w:val="24"/>
          <w:lang w:eastAsia="lt-LT"/>
        </w:rPr>
      </w:pPr>
      <w:r w:rsidRPr="00523FD9">
        <w:rPr>
          <w:b/>
          <w:bCs/>
          <w:caps/>
          <w:szCs w:val="24"/>
          <w:lang w:eastAsia="lt-LT"/>
        </w:rPr>
        <w:t xml:space="preserve">PROJEKTŲ ATITIKTIES </w:t>
      </w:r>
      <w:r w:rsidRPr="00523FD9">
        <w:rPr>
          <w:b/>
          <w:bCs/>
          <w:i/>
          <w:caps/>
          <w:szCs w:val="24"/>
          <w:lang w:eastAsia="lt-LT"/>
        </w:rPr>
        <w:t xml:space="preserve">de minimis </w:t>
      </w:r>
      <w:r w:rsidRPr="00523FD9">
        <w:rPr>
          <w:b/>
          <w:bCs/>
          <w:caps/>
          <w:szCs w:val="24"/>
          <w:lang w:eastAsia="lt-LT"/>
        </w:rPr>
        <w:t>PAGALBOS TAISYKLĖMS Patikros lapas</w:t>
      </w:r>
    </w:p>
    <w:p w14:paraId="3058C65C" w14:textId="77777777" w:rsidR="00DF32DC" w:rsidRPr="0014506C" w:rsidRDefault="00DF32DC" w:rsidP="00353627">
      <w:pPr>
        <w:jc w:val="center"/>
        <w:rPr>
          <w:rFonts w:eastAsia="Calibri"/>
          <w:szCs w:val="24"/>
          <w:lang w:eastAsia="lt-LT"/>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E57345" w:rsidRPr="00523FD9" w14:paraId="578E9EAC" w14:textId="77777777" w:rsidTr="001A0CD4">
        <w:tc>
          <w:tcPr>
            <w:tcW w:w="14170" w:type="dxa"/>
            <w:shd w:val="clear" w:color="auto" w:fill="BFBFBF"/>
            <w:hideMark/>
          </w:tcPr>
          <w:p w14:paraId="7FF0E503" w14:textId="77777777" w:rsidR="00E57345" w:rsidRPr="00523FD9" w:rsidRDefault="00E57345" w:rsidP="001A0CD4">
            <w:pPr>
              <w:jc w:val="both"/>
              <w:rPr>
                <w:b/>
                <w:bCs/>
                <w:color w:val="000000"/>
                <w:szCs w:val="24"/>
                <w:lang w:eastAsia="lt-LT"/>
              </w:rPr>
            </w:pPr>
            <w:r w:rsidRPr="00523FD9">
              <w:rPr>
                <w:b/>
                <w:bCs/>
                <w:color w:val="000000"/>
                <w:szCs w:val="24"/>
                <w:lang w:eastAsia="lt-LT"/>
              </w:rPr>
              <w:t>1. Priemonės teisinis pagrindas</w:t>
            </w:r>
          </w:p>
        </w:tc>
      </w:tr>
      <w:tr w:rsidR="00E57345" w:rsidRPr="00523FD9" w14:paraId="222D910C" w14:textId="77777777" w:rsidTr="001A0CD4">
        <w:tc>
          <w:tcPr>
            <w:tcW w:w="14170" w:type="dxa"/>
            <w:hideMark/>
          </w:tcPr>
          <w:p w14:paraId="156A1829" w14:textId="1D7D7CCA" w:rsidR="00E57345" w:rsidRPr="00523FD9" w:rsidRDefault="00E57345" w:rsidP="001A0CD4">
            <w:pPr>
              <w:rPr>
                <w:bCs/>
                <w:color w:val="000000"/>
                <w:szCs w:val="24"/>
                <w:lang w:eastAsia="lt-LT"/>
              </w:rPr>
            </w:pPr>
            <w:r w:rsidRPr="00523FD9">
              <w:rPr>
                <w:color w:val="333333"/>
                <w:szCs w:val="24"/>
                <w:shd w:val="clear" w:color="auto" w:fill="FFFFFF"/>
              </w:rPr>
              <w:t xml:space="preserve">2023 m. gruodžio 13 d. Komisijos reglamentas (ES) 2023/2831 dėl Sutarties dėl Europos Sąjungos veikimo 107 ir 108 straipsnių taikymo </w:t>
            </w:r>
            <w:r w:rsidRPr="00523FD9">
              <w:rPr>
                <w:i/>
                <w:iCs/>
                <w:color w:val="333333"/>
                <w:szCs w:val="24"/>
                <w:shd w:val="clear" w:color="auto" w:fill="FFFFFF"/>
              </w:rPr>
              <w:t>de minimis</w:t>
            </w:r>
            <w:r w:rsidRPr="00523FD9">
              <w:rPr>
                <w:color w:val="333333"/>
                <w:szCs w:val="24"/>
                <w:shd w:val="clear" w:color="auto" w:fill="FFFFFF"/>
              </w:rPr>
              <w:t xml:space="preserve"> pagalbai</w:t>
            </w:r>
            <w:r w:rsidR="00A60D72">
              <w:rPr>
                <w:color w:val="333333"/>
                <w:szCs w:val="24"/>
                <w:shd w:val="clear" w:color="auto" w:fill="FFFFFF"/>
              </w:rPr>
              <w:t xml:space="preserve"> </w:t>
            </w:r>
          </w:p>
        </w:tc>
      </w:tr>
    </w:tbl>
    <w:p w14:paraId="49223D05" w14:textId="77777777" w:rsidR="00E57345" w:rsidRPr="00523FD9" w:rsidRDefault="00E57345" w:rsidP="00E57345">
      <w:pPr>
        <w:jc w:val="center"/>
        <w:rPr>
          <w:rFonts w:eastAsia="Calibri"/>
          <w:caps/>
          <w:szCs w:val="24"/>
        </w:rPr>
      </w:pPr>
    </w:p>
    <w:tbl>
      <w:tblPr>
        <w:tblW w:w="14170" w:type="dxa"/>
        <w:tblLook w:val="04A0" w:firstRow="1" w:lastRow="0" w:firstColumn="1" w:lastColumn="0" w:noHBand="0" w:noVBand="1"/>
      </w:tblPr>
      <w:tblGrid>
        <w:gridCol w:w="4531"/>
        <w:gridCol w:w="9639"/>
      </w:tblGrid>
      <w:tr w:rsidR="00E57345" w:rsidRPr="00523FD9" w14:paraId="29D71748" w14:textId="77777777" w:rsidTr="001A0CD4">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18BC37B" w14:textId="77777777" w:rsidR="00E57345" w:rsidRPr="00523FD9" w:rsidRDefault="00E57345" w:rsidP="001A0CD4">
            <w:pPr>
              <w:jc w:val="both"/>
              <w:rPr>
                <w:b/>
                <w:bCs/>
                <w:color w:val="000000"/>
                <w:szCs w:val="24"/>
                <w:lang w:eastAsia="lt-LT"/>
              </w:rPr>
            </w:pPr>
            <w:r w:rsidRPr="00523FD9">
              <w:rPr>
                <w:b/>
                <w:bCs/>
                <w:color w:val="000000"/>
                <w:szCs w:val="24"/>
                <w:lang w:eastAsia="lt-LT"/>
              </w:rPr>
              <w:t xml:space="preserve">2. Duomenys apie </w:t>
            </w:r>
            <w:r w:rsidRPr="00523FD9">
              <w:rPr>
                <w:b/>
                <w:bCs/>
                <w:szCs w:val="24"/>
              </w:rPr>
              <w:t>projektų įgyvendinimo planą (toliau – PĮP)</w:t>
            </w:r>
            <w:r w:rsidRPr="00523FD9">
              <w:rPr>
                <w:b/>
                <w:bCs/>
                <w:color w:val="000000"/>
                <w:szCs w:val="24"/>
                <w:lang w:eastAsia="lt-LT"/>
              </w:rPr>
              <w:t xml:space="preserve"> / projektą </w:t>
            </w:r>
          </w:p>
        </w:tc>
      </w:tr>
      <w:tr w:rsidR="00E57345" w:rsidRPr="00523FD9" w14:paraId="10A912EB" w14:textId="77777777" w:rsidTr="001A0CD4">
        <w:tc>
          <w:tcPr>
            <w:tcW w:w="4531" w:type="dxa"/>
            <w:tcBorders>
              <w:top w:val="single" w:sz="4" w:space="0" w:color="auto"/>
              <w:left w:val="single" w:sz="4" w:space="0" w:color="auto"/>
              <w:bottom w:val="single" w:sz="4" w:space="0" w:color="auto"/>
              <w:right w:val="single" w:sz="4" w:space="0" w:color="auto"/>
            </w:tcBorders>
            <w:hideMark/>
          </w:tcPr>
          <w:p w14:paraId="3BA4F794" w14:textId="77777777" w:rsidR="00E57345" w:rsidRPr="00523FD9" w:rsidRDefault="00E57345" w:rsidP="001A0CD4">
            <w:pPr>
              <w:jc w:val="both"/>
              <w:rPr>
                <w:bCs/>
                <w:color w:val="000000"/>
                <w:szCs w:val="24"/>
                <w:lang w:eastAsia="lt-LT"/>
              </w:rPr>
            </w:pPr>
            <w:r w:rsidRPr="00523FD9">
              <w:rPr>
                <w:color w:val="000000"/>
                <w:szCs w:val="24"/>
                <w:lang w:eastAsia="lt-LT"/>
              </w:rPr>
              <w:t xml:space="preserve">PĮP / projekto numeris </w:t>
            </w:r>
          </w:p>
        </w:tc>
        <w:tc>
          <w:tcPr>
            <w:tcW w:w="9639" w:type="dxa"/>
            <w:tcBorders>
              <w:top w:val="single" w:sz="4" w:space="0" w:color="auto"/>
              <w:left w:val="single" w:sz="4" w:space="0" w:color="auto"/>
              <w:bottom w:val="single" w:sz="4" w:space="0" w:color="auto"/>
              <w:right w:val="single" w:sz="4" w:space="0" w:color="auto"/>
            </w:tcBorders>
          </w:tcPr>
          <w:p w14:paraId="42BABB1D" w14:textId="77777777" w:rsidR="00E57345" w:rsidRPr="00523FD9" w:rsidRDefault="00E57345" w:rsidP="001A0CD4">
            <w:pPr>
              <w:jc w:val="both"/>
              <w:rPr>
                <w:b/>
                <w:bCs/>
                <w:color w:val="000000"/>
                <w:szCs w:val="24"/>
                <w:lang w:eastAsia="lt-LT"/>
              </w:rPr>
            </w:pPr>
          </w:p>
        </w:tc>
      </w:tr>
      <w:tr w:rsidR="00E57345" w:rsidRPr="00523FD9" w14:paraId="51256B57" w14:textId="77777777" w:rsidTr="001A0CD4">
        <w:tc>
          <w:tcPr>
            <w:tcW w:w="4531" w:type="dxa"/>
            <w:tcBorders>
              <w:top w:val="single" w:sz="4" w:space="0" w:color="auto"/>
              <w:left w:val="single" w:sz="4" w:space="0" w:color="auto"/>
              <w:bottom w:val="single" w:sz="4" w:space="0" w:color="auto"/>
              <w:right w:val="single" w:sz="4" w:space="0" w:color="auto"/>
            </w:tcBorders>
            <w:hideMark/>
          </w:tcPr>
          <w:p w14:paraId="41476A82" w14:textId="77777777" w:rsidR="00E57345" w:rsidRPr="00523FD9" w:rsidRDefault="00E57345" w:rsidP="001A0CD4">
            <w:pPr>
              <w:jc w:val="both"/>
              <w:rPr>
                <w:bCs/>
                <w:color w:val="000000"/>
                <w:szCs w:val="24"/>
                <w:lang w:eastAsia="lt-LT"/>
              </w:rPr>
            </w:pPr>
            <w:r w:rsidRPr="00523FD9">
              <w:rPr>
                <w:bCs/>
                <w:color w:val="000000"/>
                <w:szCs w:val="24"/>
                <w:lang w:eastAsia="lt-LT"/>
              </w:rPr>
              <w:t xml:space="preserve">Pareiškėjo / projekto vykdytojo pavadinimas </w:t>
            </w:r>
          </w:p>
        </w:tc>
        <w:tc>
          <w:tcPr>
            <w:tcW w:w="9639" w:type="dxa"/>
            <w:tcBorders>
              <w:top w:val="single" w:sz="4" w:space="0" w:color="auto"/>
              <w:left w:val="single" w:sz="4" w:space="0" w:color="auto"/>
              <w:bottom w:val="single" w:sz="4" w:space="0" w:color="auto"/>
              <w:right w:val="single" w:sz="4" w:space="0" w:color="auto"/>
            </w:tcBorders>
          </w:tcPr>
          <w:p w14:paraId="6BCDCC59" w14:textId="77777777" w:rsidR="00E57345" w:rsidRPr="00523FD9" w:rsidRDefault="00E57345" w:rsidP="001A0CD4">
            <w:pPr>
              <w:jc w:val="both"/>
              <w:rPr>
                <w:b/>
                <w:bCs/>
                <w:color w:val="000000"/>
                <w:szCs w:val="24"/>
                <w:lang w:eastAsia="lt-LT"/>
              </w:rPr>
            </w:pPr>
          </w:p>
        </w:tc>
      </w:tr>
      <w:tr w:rsidR="00234753" w:rsidRPr="00523FD9" w14:paraId="7DC34F5D" w14:textId="77777777" w:rsidTr="001A0CD4">
        <w:tc>
          <w:tcPr>
            <w:tcW w:w="4531" w:type="dxa"/>
            <w:tcBorders>
              <w:top w:val="single" w:sz="4" w:space="0" w:color="auto"/>
              <w:left w:val="single" w:sz="4" w:space="0" w:color="auto"/>
              <w:bottom w:val="single" w:sz="4" w:space="0" w:color="auto"/>
              <w:right w:val="single" w:sz="4" w:space="0" w:color="auto"/>
            </w:tcBorders>
          </w:tcPr>
          <w:p w14:paraId="0139F6F0" w14:textId="48C88F78" w:rsidR="00234753" w:rsidRPr="00523FD9" w:rsidRDefault="00234753" w:rsidP="001A0CD4">
            <w:pPr>
              <w:jc w:val="both"/>
              <w:rPr>
                <w:bCs/>
                <w:color w:val="000000"/>
                <w:szCs w:val="24"/>
                <w:lang w:eastAsia="lt-LT"/>
              </w:rPr>
            </w:pPr>
            <w:r w:rsidRPr="00234753">
              <w:rPr>
                <w:bCs/>
                <w:color w:val="000000"/>
                <w:szCs w:val="24"/>
                <w:lang w:eastAsia="lt-LT"/>
              </w:rPr>
              <w:t>Galutinio naudos gavėjo pavadinimas</w:t>
            </w:r>
          </w:p>
        </w:tc>
        <w:tc>
          <w:tcPr>
            <w:tcW w:w="9639" w:type="dxa"/>
            <w:tcBorders>
              <w:top w:val="single" w:sz="4" w:space="0" w:color="auto"/>
              <w:left w:val="single" w:sz="4" w:space="0" w:color="auto"/>
              <w:bottom w:val="single" w:sz="4" w:space="0" w:color="auto"/>
              <w:right w:val="single" w:sz="4" w:space="0" w:color="auto"/>
            </w:tcBorders>
          </w:tcPr>
          <w:p w14:paraId="27C2F87B" w14:textId="77777777" w:rsidR="00234753" w:rsidRPr="00523FD9" w:rsidRDefault="00234753" w:rsidP="001A0CD4">
            <w:pPr>
              <w:jc w:val="both"/>
              <w:rPr>
                <w:b/>
                <w:bCs/>
                <w:color w:val="000000"/>
                <w:szCs w:val="24"/>
                <w:lang w:eastAsia="lt-LT"/>
              </w:rPr>
            </w:pPr>
          </w:p>
        </w:tc>
      </w:tr>
      <w:tr w:rsidR="00E57345" w:rsidRPr="00523FD9" w14:paraId="31F6D6B4" w14:textId="77777777" w:rsidTr="001A0CD4">
        <w:tc>
          <w:tcPr>
            <w:tcW w:w="4531" w:type="dxa"/>
            <w:tcBorders>
              <w:top w:val="single" w:sz="4" w:space="0" w:color="auto"/>
              <w:left w:val="single" w:sz="4" w:space="0" w:color="auto"/>
              <w:bottom w:val="single" w:sz="4" w:space="0" w:color="auto"/>
              <w:right w:val="single" w:sz="4" w:space="0" w:color="auto"/>
            </w:tcBorders>
            <w:hideMark/>
          </w:tcPr>
          <w:p w14:paraId="2393CFEF" w14:textId="77777777" w:rsidR="00E57345" w:rsidRPr="00523FD9" w:rsidRDefault="00E57345" w:rsidP="001A0CD4">
            <w:pPr>
              <w:jc w:val="both"/>
              <w:rPr>
                <w:bCs/>
                <w:color w:val="000000"/>
                <w:szCs w:val="24"/>
                <w:lang w:eastAsia="lt-LT"/>
              </w:rPr>
            </w:pPr>
            <w:r w:rsidRPr="00523FD9">
              <w:rPr>
                <w:bCs/>
                <w:color w:val="000000"/>
                <w:szCs w:val="24"/>
                <w:lang w:eastAsia="lt-LT"/>
              </w:rPr>
              <w:lastRenderedPageBreak/>
              <w:t xml:space="preserve">Projekto pavadinimas </w:t>
            </w:r>
          </w:p>
        </w:tc>
        <w:tc>
          <w:tcPr>
            <w:tcW w:w="9639" w:type="dxa"/>
            <w:tcBorders>
              <w:top w:val="single" w:sz="4" w:space="0" w:color="auto"/>
              <w:left w:val="single" w:sz="4" w:space="0" w:color="auto"/>
              <w:bottom w:val="single" w:sz="4" w:space="0" w:color="auto"/>
              <w:right w:val="single" w:sz="4" w:space="0" w:color="auto"/>
            </w:tcBorders>
          </w:tcPr>
          <w:p w14:paraId="789CC9CE" w14:textId="77777777" w:rsidR="00E57345" w:rsidRPr="00523FD9" w:rsidRDefault="00E57345" w:rsidP="001A0CD4">
            <w:pPr>
              <w:jc w:val="both"/>
              <w:rPr>
                <w:b/>
                <w:bCs/>
                <w:color w:val="000000"/>
                <w:szCs w:val="24"/>
                <w:lang w:eastAsia="lt-LT"/>
              </w:rPr>
            </w:pPr>
          </w:p>
        </w:tc>
      </w:tr>
    </w:tbl>
    <w:p w14:paraId="65977C66" w14:textId="77777777" w:rsidR="00E57345" w:rsidRPr="00523FD9" w:rsidRDefault="00E57345" w:rsidP="00E57345">
      <w:pPr>
        <w:rPr>
          <w:rFonts w:eastAsia="Calibri"/>
          <w:szCs w:val="24"/>
        </w:rPr>
      </w:pPr>
    </w:p>
    <w:tbl>
      <w:tblPr>
        <w:tblW w:w="14145" w:type="dxa"/>
        <w:tblLayout w:type="fixed"/>
        <w:tblLook w:val="04A0" w:firstRow="1" w:lastRow="0" w:firstColumn="1" w:lastColumn="0" w:noHBand="0" w:noVBand="1"/>
      </w:tblPr>
      <w:tblGrid>
        <w:gridCol w:w="704"/>
        <w:gridCol w:w="4450"/>
        <w:gridCol w:w="2446"/>
        <w:gridCol w:w="900"/>
        <w:gridCol w:w="993"/>
        <w:gridCol w:w="321"/>
        <w:gridCol w:w="387"/>
        <w:gridCol w:w="1276"/>
        <w:gridCol w:w="2668"/>
      </w:tblGrid>
      <w:tr w:rsidR="00E57345" w:rsidRPr="00523FD9" w14:paraId="419C2598" w14:textId="77777777" w:rsidTr="001A0CD4">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8C3A0E" w14:textId="77777777" w:rsidR="00E57345" w:rsidRPr="00523FD9" w:rsidRDefault="00E57345" w:rsidP="001A0CD4">
            <w:pPr>
              <w:rPr>
                <w:b/>
                <w:bCs/>
                <w:szCs w:val="24"/>
                <w:lang w:eastAsia="lt-LT"/>
              </w:rPr>
            </w:pPr>
            <w:r w:rsidRPr="00523FD9">
              <w:rPr>
                <w:b/>
                <w:bCs/>
                <w:color w:val="000000"/>
                <w:szCs w:val="24"/>
                <w:lang w:eastAsia="lt-LT"/>
              </w:rPr>
              <w:t xml:space="preserve">3. PĮP / projekto patikra dėl atitikties </w:t>
            </w:r>
            <w:r w:rsidRPr="00523FD9">
              <w:rPr>
                <w:b/>
                <w:bCs/>
                <w:szCs w:val="24"/>
              </w:rPr>
              <w:t xml:space="preserve">Reglamentui (ES) </w:t>
            </w:r>
            <w:r w:rsidRPr="00523FD9">
              <w:rPr>
                <w:b/>
                <w:color w:val="000000"/>
                <w:szCs w:val="24"/>
                <w:lang w:val="en-US"/>
              </w:rPr>
              <w:t>2023/2831</w:t>
            </w:r>
          </w:p>
        </w:tc>
      </w:tr>
      <w:tr w:rsidR="00E57345" w:rsidRPr="00523FD9" w14:paraId="2AEE99A4" w14:textId="77777777" w:rsidTr="001A0CD4">
        <w:trPr>
          <w:trHeight w:val="329"/>
        </w:trPr>
        <w:tc>
          <w:tcPr>
            <w:tcW w:w="704" w:type="dxa"/>
            <w:vMerge w:val="restart"/>
            <w:tcBorders>
              <w:top w:val="single" w:sz="4" w:space="0" w:color="auto"/>
              <w:left w:val="single" w:sz="4" w:space="0" w:color="auto"/>
              <w:bottom w:val="single" w:sz="4" w:space="0" w:color="auto"/>
              <w:right w:val="single" w:sz="4" w:space="0" w:color="auto"/>
            </w:tcBorders>
            <w:hideMark/>
          </w:tcPr>
          <w:p w14:paraId="1E5B1176" w14:textId="77777777" w:rsidR="00E57345" w:rsidRPr="00523FD9" w:rsidRDefault="00E57345" w:rsidP="001A0CD4">
            <w:pPr>
              <w:jc w:val="center"/>
              <w:rPr>
                <w:b/>
                <w:bCs/>
                <w:szCs w:val="24"/>
                <w:lang w:eastAsia="lt-LT"/>
              </w:rPr>
            </w:pPr>
            <w:r w:rsidRPr="00523FD9">
              <w:rPr>
                <w:b/>
                <w:bCs/>
                <w:szCs w:val="24"/>
                <w:lang w:eastAsia="lt-LT"/>
              </w:rPr>
              <w:t>Eil.</w:t>
            </w:r>
          </w:p>
          <w:p w14:paraId="26B99C28" w14:textId="77777777" w:rsidR="00E57345" w:rsidRPr="00523FD9" w:rsidRDefault="00E57345" w:rsidP="001A0CD4">
            <w:pPr>
              <w:jc w:val="center"/>
              <w:rPr>
                <w:b/>
                <w:bCs/>
                <w:szCs w:val="24"/>
                <w:lang w:eastAsia="lt-LT"/>
              </w:rPr>
            </w:pPr>
            <w:r w:rsidRPr="00523FD9">
              <w:rPr>
                <w:b/>
                <w:bCs/>
                <w:szCs w:val="24"/>
                <w:lang w:eastAsia="lt-LT"/>
              </w:rPr>
              <w:t>Nr.</w:t>
            </w:r>
          </w:p>
        </w:tc>
        <w:tc>
          <w:tcPr>
            <w:tcW w:w="7796" w:type="dxa"/>
            <w:gridSpan w:val="3"/>
            <w:vMerge w:val="restart"/>
            <w:tcBorders>
              <w:top w:val="single" w:sz="4" w:space="0" w:color="auto"/>
              <w:left w:val="single" w:sz="4" w:space="0" w:color="auto"/>
              <w:bottom w:val="single" w:sz="4" w:space="0" w:color="auto"/>
              <w:right w:val="single" w:sz="4" w:space="0" w:color="auto"/>
            </w:tcBorders>
            <w:hideMark/>
          </w:tcPr>
          <w:p w14:paraId="39A87E87" w14:textId="77777777" w:rsidR="00E57345" w:rsidRPr="00523FD9" w:rsidRDefault="00E57345" w:rsidP="001A0CD4">
            <w:pPr>
              <w:ind w:firstLine="34"/>
              <w:jc w:val="center"/>
              <w:rPr>
                <w:b/>
                <w:bCs/>
                <w:szCs w:val="24"/>
                <w:lang w:eastAsia="lt-LT"/>
              </w:rPr>
            </w:pPr>
            <w:r w:rsidRPr="00523FD9">
              <w:rPr>
                <w:b/>
                <w:bCs/>
                <w:szCs w:val="24"/>
                <w:lang w:eastAsia="lt-LT"/>
              </w:rPr>
              <w:t>Klausimai</w:t>
            </w:r>
          </w:p>
        </w:tc>
        <w:tc>
          <w:tcPr>
            <w:tcW w:w="2977" w:type="dxa"/>
            <w:gridSpan w:val="4"/>
            <w:tcBorders>
              <w:top w:val="single" w:sz="4" w:space="0" w:color="auto"/>
              <w:left w:val="single" w:sz="4" w:space="0" w:color="auto"/>
              <w:bottom w:val="single" w:sz="4" w:space="0" w:color="auto"/>
              <w:right w:val="single" w:sz="4" w:space="0" w:color="auto"/>
            </w:tcBorders>
            <w:hideMark/>
          </w:tcPr>
          <w:p w14:paraId="100ACC46" w14:textId="77777777" w:rsidR="00E57345" w:rsidRPr="00523FD9" w:rsidRDefault="00E57345" w:rsidP="001A0CD4">
            <w:pPr>
              <w:jc w:val="center"/>
              <w:rPr>
                <w:b/>
                <w:bCs/>
                <w:szCs w:val="24"/>
                <w:lang w:eastAsia="lt-LT"/>
              </w:rPr>
            </w:pPr>
            <w:r w:rsidRPr="00523FD9">
              <w:rPr>
                <w:b/>
                <w:bCs/>
                <w:szCs w:val="24"/>
                <w:lang w:eastAsia="lt-LT"/>
              </w:rPr>
              <w:t>Rezultatas</w:t>
            </w:r>
          </w:p>
        </w:tc>
        <w:tc>
          <w:tcPr>
            <w:tcW w:w="2668" w:type="dxa"/>
            <w:vMerge w:val="restart"/>
            <w:tcBorders>
              <w:top w:val="single" w:sz="4" w:space="0" w:color="auto"/>
              <w:left w:val="single" w:sz="4" w:space="0" w:color="auto"/>
              <w:bottom w:val="single" w:sz="4" w:space="0" w:color="auto"/>
              <w:right w:val="single" w:sz="4" w:space="0" w:color="auto"/>
            </w:tcBorders>
            <w:hideMark/>
          </w:tcPr>
          <w:p w14:paraId="094B5AFF" w14:textId="77777777" w:rsidR="00E57345" w:rsidRPr="00523FD9" w:rsidRDefault="00E57345" w:rsidP="001A0CD4">
            <w:pPr>
              <w:jc w:val="center"/>
              <w:rPr>
                <w:b/>
                <w:bCs/>
                <w:szCs w:val="24"/>
                <w:lang w:eastAsia="lt-LT"/>
              </w:rPr>
            </w:pPr>
            <w:r w:rsidRPr="00523FD9">
              <w:rPr>
                <w:b/>
                <w:bCs/>
                <w:szCs w:val="24"/>
                <w:lang w:eastAsia="lt-LT"/>
              </w:rPr>
              <w:t>Pastabos</w:t>
            </w:r>
          </w:p>
        </w:tc>
      </w:tr>
      <w:tr w:rsidR="00E57345" w:rsidRPr="00523FD9" w14:paraId="082AA453" w14:textId="77777777" w:rsidTr="001A0CD4">
        <w:tc>
          <w:tcPr>
            <w:tcW w:w="704" w:type="dxa"/>
            <w:vMerge/>
            <w:tcBorders>
              <w:top w:val="single" w:sz="4" w:space="0" w:color="auto"/>
              <w:left w:val="single" w:sz="4" w:space="0" w:color="auto"/>
              <w:bottom w:val="single" w:sz="4" w:space="0" w:color="auto"/>
              <w:right w:val="single" w:sz="4" w:space="0" w:color="auto"/>
            </w:tcBorders>
            <w:vAlign w:val="center"/>
            <w:hideMark/>
          </w:tcPr>
          <w:p w14:paraId="1E88FA7A" w14:textId="77777777" w:rsidR="00E57345" w:rsidRPr="00523FD9" w:rsidRDefault="00E57345" w:rsidP="001A0CD4">
            <w:pPr>
              <w:rPr>
                <w:b/>
                <w:bCs/>
                <w:szCs w:val="24"/>
                <w:lang w:eastAsia="lt-LT"/>
              </w:rPr>
            </w:pPr>
          </w:p>
        </w:tc>
        <w:tc>
          <w:tcPr>
            <w:tcW w:w="7796" w:type="dxa"/>
            <w:gridSpan w:val="3"/>
            <w:vMerge/>
            <w:tcBorders>
              <w:top w:val="single" w:sz="4" w:space="0" w:color="auto"/>
              <w:left w:val="single" w:sz="4" w:space="0" w:color="auto"/>
              <w:bottom w:val="single" w:sz="4" w:space="0" w:color="auto"/>
            </w:tcBorders>
            <w:vAlign w:val="center"/>
            <w:hideMark/>
          </w:tcPr>
          <w:p w14:paraId="07FDE241" w14:textId="77777777" w:rsidR="00E57345" w:rsidRPr="00523FD9" w:rsidRDefault="00E57345" w:rsidP="001A0CD4">
            <w:pPr>
              <w:rPr>
                <w:b/>
                <w:bCs/>
                <w:szCs w:val="24"/>
                <w:lang w:eastAsia="lt-LT"/>
              </w:rPr>
            </w:pPr>
          </w:p>
        </w:tc>
        <w:tc>
          <w:tcPr>
            <w:tcW w:w="993" w:type="dxa"/>
            <w:tcBorders>
              <w:top w:val="single" w:sz="4" w:space="0" w:color="auto"/>
              <w:left w:val="single" w:sz="4" w:space="0" w:color="auto"/>
              <w:bottom w:val="single" w:sz="4" w:space="0" w:color="auto"/>
              <w:right w:val="single" w:sz="4" w:space="0" w:color="auto"/>
            </w:tcBorders>
            <w:hideMark/>
          </w:tcPr>
          <w:p w14:paraId="31DD997A" w14:textId="77777777" w:rsidR="00E57345" w:rsidRPr="00523FD9" w:rsidRDefault="00E57345" w:rsidP="001A0CD4">
            <w:pPr>
              <w:jc w:val="center"/>
              <w:rPr>
                <w:bCs/>
                <w:color w:val="000000"/>
                <w:szCs w:val="24"/>
                <w:lang w:eastAsia="lt-LT"/>
              </w:rPr>
            </w:pPr>
            <w:r w:rsidRPr="00523FD9">
              <w:rPr>
                <w:bCs/>
                <w:color w:val="000000"/>
                <w:szCs w:val="24"/>
                <w:lang w:eastAsia="lt-LT"/>
              </w:rPr>
              <w:t>Taip</w:t>
            </w:r>
          </w:p>
        </w:tc>
        <w:tc>
          <w:tcPr>
            <w:tcW w:w="708" w:type="dxa"/>
            <w:gridSpan w:val="2"/>
            <w:tcBorders>
              <w:top w:val="single" w:sz="4" w:space="0" w:color="auto"/>
              <w:left w:val="single" w:sz="4" w:space="0" w:color="auto"/>
              <w:bottom w:val="single" w:sz="4" w:space="0" w:color="auto"/>
              <w:right w:val="single" w:sz="4" w:space="0" w:color="auto"/>
            </w:tcBorders>
            <w:hideMark/>
          </w:tcPr>
          <w:p w14:paraId="1D55AA33" w14:textId="77777777" w:rsidR="00E57345" w:rsidRPr="00523FD9" w:rsidRDefault="00E57345" w:rsidP="001A0CD4">
            <w:pPr>
              <w:jc w:val="center"/>
              <w:rPr>
                <w:bCs/>
                <w:color w:val="000000"/>
                <w:szCs w:val="24"/>
                <w:lang w:eastAsia="lt-LT"/>
              </w:rPr>
            </w:pPr>
            <w:r w:rsidRPr="00523FD9">
              <w:rPr>
                <w:bCs/>
                <w:color w:val="000000"/>
                <w:szCs w:val="24"/>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7A6F27F0" w14:textId="77777777" w:rsidR="00E57345" w:rsidRPr="00523FD9" w:rsidRDefault="00E57345" w:rsidP="001A0CD4">
            <w:pPr>
              <w:jc w:val="center"/>
              <w:rPr>
                <w:bCs/>
                <w:color w:val="000000"/>
                <w:szCs w:val="24"/>
                <w:lang w:eastAsia="lt-LT"/>
              </w:rPr>
            </w:pPr>
            <w:r w:rsidRPr="00523FD9">
              <w:rPr>
                <w:color w:val="000000"/>
                <w:szCs w:val="24"/>
                <w:lang w:eastAsia="lt-LT"/>
              </w:rPr>
              <w:t>Netaikoma</w:t>
            </w:r>
          </w:p>
        </w:tc>
        <w:tc>
          <w:tcPr>
            <w:tcW w:w="2668" w:type="dxa"/>
            <w:vMerge/>
            <w:tcBorders>
              <w:top w:val="single" w:sz="4" w:space="0" w:color="auto"/>
              <w:bottom w:val="single" w:sz="4" w:space="0" w:color="auto"/>
              <w:right w:val="single" w:sz="4" w:space="0" w:color="auto"/>
            </w:tcBorders>
            <w:vAlign w:val="center"/>
            <w:hideMark/>
          </w:tcPr>
          <w:p w14:paraId="155C11FC" w14:textId="77777777" w:rsidR="00E57345" w:rsidRPr="00523FD9" w:rsidRDefault="00E57345" w:rsidP="001A0CD4">
            <w:pPr>
              <w:rPr>
                <w:b/>
                <w:bCs/>
                <w:szCs w:val="24"/>
                <w:lang w:eastAsia="lt-LT"/>
              </w:rPr>
            </w:pPr>
          </w:p>
        </w:tc>
      </w:tr>
      <w:tr w:rsidR="00E57345" w:rsidRPr="00523FD9" w14:paraId="534C2F97"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66EECB55" w14:textId="77777777" w:rsidR="00E57345" w:rsidRPr="00523FD9" w:rsidRDefault="00E57345" w:rsidP="001A0CD4">
            <w:pPr>
              <w:jc w:val="both"/>
              <w:rPr>
                <w:bCs/>
                <w:szCs w:val="24"/>
                <w:lang w:eastAsia="lt-LT"/>
              </w:rPr>
            </w:pPr>
            <w:r w:rsidRPr="00523FD9">
              <w:rPr>
                <w:bCs/>
                <w:szCs w:val="24"/>
                <w:lang w:eastAsia="lt-LT"/>
              </w:rPr>
              <w:t>3.1.</w:t>
            </w:r>
          </w:p>
        </w:tc>
        <w:tc>
          <w:tcPr>
            <w:tcW w:w="7796" w:type="dxa"/>
            <w:gridSpan w:val="3"/>
            <w:tcBorders>
              <w:top w:val="single" w:sz="4" w:space="0" w:color="auto"/>
              <w:left w:val="single" w:sz="4" w:space="0" w:color="auto"/>
              <w:bottom w:val="single" w:sz="4" w:space="0" w:color="auto"/>
              <w:right w:val="single" w:sz="4" w:space="0" w:color="auto"/>
            </w:tcBorders>
            <w:hideMark/>
          </w:tcPr>
          <w:p w14:paraId="71FB6B25" w14:textId="63FC46DA" w:rsidR="00E57345" w:rsidRPr="00523FD9" w:rsidRDefault="00871BEE" w:rsidP="001A0CD4">
            <w:pPr>
              <w:jc w:val="both"/>
              <w:rPr>
                <w:color w:val="333333"/>
                <w:kern w:val="36"/>
                <w:lang w:eastAsia="lt-LT"/>
              </w:rPr>
            </w:pPr>
            <w:r w:rsidRPr="00F0147C">
              <w:rPr>
                <w:szCs w:val="24"/>
                <w:lang w:eastAsia="lt-LT"/>
              </w:rPr>
              <w:t xml:space="preserve">Ar pareiškėjas / projekto vykdytojas vykdo </w:t>
            </w:r>
            <w:r w:rsidRPr="00F0147C">
              <w:rPr>
                <w:szCs w:val="24"/>
              </w:rPr>
              <w:t>pirminės žvejybos ir akvakultūros produktų gamybos veiklą</w:t>
            </w:r>
            <w:r w:rsidRPr="00F0147C">
              <w:rPr>
                <w:kern w:val="36"/>
                <w:szCs w:val="24"/>
                <w:lang w:eastAsia="lt-LT"/>
              </w:rPr>
              <w:t>?</w:t>
            </w:r>
          </w:p>
        </w:tc>
        <w:tc>
          <w:tcPr>
            <w:tcW w:w="993" w:type="dxa"/>
            <w:tcBorders>
              <w:top w:val="single" w:sz="4" w:space="0" w:color="auto"/>
              <w:left w:val="single" w:sz="4" w:space="0" w:color="auto"/>
              <w:bottom w:val="single" w:sz="4" w:space="0" w:color="auto"/>
              <w:right w:val="single" w:sz="4" w:space="0" w:color="auto"/>
            </w:tcBorders>
            <w:hideMark/>
          </w:tcPr>
          <w:p w14:paraId="554A6087" w14:textId="77777777" w:rsidR="00E57345" w:rsidRPr="00523FD9" w:rsidRDefault="00E57345" w:rsidP="001A0CD4">
            <w:pPr>
              <w:jc w:val="center"/>
              <w:rPr>
                <w:bCs/>
                <w:color w:val="000000"/>
                <w:szCs w:val="24"/>
                <w:lang w:eastAsia="lt-LT"/>
              </w:rPr>
            </w:pPr>
            <w:r w:rsidRPr="00523FD9">
              <w:rPr>
                <w:bCs/>
                <w:color w:val="000000"/>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2165FF13" w14:textId="77777777" w:rsidR="00E57345" w:rsidRPr="00523FD9" w:rsidRDefault="00E57345" w:rsidP="001A0CD4">
            <w:pPr>
              <w:jc w:val="center"/>
              <w:rPr>
                <w:bCs/>
                <w:color w:val="000000"/>
                <w:szCs w:val="24"/>
                <w:lang w:eastAsia="lt-LT"/>
              </w:rPr>
            </w:pPr>
            <w:r w:rsidRPr="00523FD9">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60F7422F" w14:textId="77777777" w:rsidR="00E57345" w:rsidRPr="00523FD9" w:rsidRDefault="00E57345" w:rsidP="001A0CD4">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08B2ED74" w14:textId="77777777" w:rsidR="00E57345" w:rsidRPr="00523FD9" w:rsidRDefault="00E57345" w:rsidP="001A0CD4">
            <w:pPr>
              <w:jc w:val="both"/>
              <w:rPr>
                <w:bCs/>
                <w:color w:val="000000"/>
                <w:szCs w:val="24"/>
                <w:lang w:eastAsia="lt-LT"/>
              </w:rPr>
            </w:pPr>
          </w:p>
        </w:tc>
      </w:tr>
      <w:tr w:rsidR="00871BEE" w:rsidRPr="00523FD9" w14:paraId="140BCD09" w14:textId="77777777" w:rsidTr="001A0CD4">
        <w:tc>
          <w:tcPr>
            <w:tcW w:w="704" w:type="dxa"/>
            <w:tcBorders>
              <w:top w:val="single" w:sz="4" w:space="0" w:color="auto"/>
              <w:left w:val="single" w:sz="4" w:space="0" w:color="auto"/>
              <w:bottom w:val="single" w:sz="4" w:space="0" w:color="auto"/>
              <w:right w:val="single" w:sz="4" w:space="0" w:color="auto"/>
            </w:tcBorders>
          </w:tcPr>
          <w:p w14:paraId="69AAD458" w14:textId="0CA9096B" w:rsidR="00871BEE" w:rsidRPr="00523FD9" w:rsidRDefault="00871BEE" w:rsidP="001A0CD4">
            <w:pPr>
              <w:jc w:val="both"/>
              <w:rPr>
                <w:bCs/>
                <w:szCs w:val="24"/>
                <w:lang w:eastAsia="lt-LT"/>
              </w:rPr>
            </w:pPr>
            <w:r>
              <w:rPr>
                <w:bCs/>
                <w:szCs w:val="24"/>
                <w:lang w:eastAsia="lt-LT"/>
              </w:rPr>
              <w:t>3.2.</w:t>
            </w:r>
          </w:p>
        </w:tc>
        <w:tc>
          <w:tcPr>
            <w:tcW w:w="7796" w:type="dxa"/>
            <w:gridSpan w:val="3"/>
            <w:tcBorders>
              <w:top w:val="single" w:sz="4" w:space="0" w:color="auto"/>
              <w:left w:val="single" w:sz="4" w:space="0" w:color="auto"/>
              <w:bottom w:val="single" w:sz="4" w:space="0" w:color="auto"/>
              <w:right w:val="single" w:sz="4" w:space="0" w:color="auto"/>
            </w:tcBorders>
          </w:tcPr>
          <w:p w14:paraId="59A114B3" w14:textId="653BD243" w:rsidR="00871BEE" w:rsidRPr="00F0147C" w:rsidRDefault="00125CF3" w:rsidP="001A0CD4">
            <w:pPr>
              <w:jc w:val="both"/>
              <w:rPr>
                <w:szCs w:val="24"/>
                <w:lang w:eastAsia="lt-LT"/>
              </w:rPr>
            </w:pPr>
            <w:r w:rsidRPr="00F0147C">
              <w:rPr>
                <w:szCs w:val="24"/>
              </w:rPr>
              <w:t>Ar pareiškėjas / projekto vykdytojas vykdo žvejybos ir akvakultūros produktų perdirbimo ir prekybos veiklą, kai pagalbos dydis nustatomas pagal įsigytų arba rinkai pateiktų produktų kainą arba kiekį?</w:t>
            </w:r>
          </w:p>
        </w:tc>
        <w:tc>
          <w:tcPr>
            <w:tcW w:w="993" w:type="dxa"/>
            <w:tcBorders>
              <w:top w:val="single" w:sz="4" w:space="0" w:color="auto"/>
              <w:left w:val="single" w:sz="4" w:space="0" w:color="auto"/>
              <w:bottom w:val="single" w:sz="4" w:space="0" w:color="auto"/>
              <w:right w:val="single" w:sz="4" w:space="0" w:color="auto"/>
            </w:tcBorders>
          </w:tcPr>
          <w:p w14:paraId="13A403FA" w14:textId="77777777" w:rsidR="00871BEE" w:rsidRPr="00523FD9" w:rsidRDefault="00871BEE" w:rsidP="001A0CD4">
            <w:pPr>
              <w:jc w:val="center"/>
              <w:rPr>
                <w:bCs/>
                <w:color w:val="000000"/>
                <w:szCs w:val="24"/>
                <w:lang w:eastAsia="lt-LT"/>
              </w:rPr>
            </w:pPr>
          </w:p>
        </w:tc>
        <w:tc>
          <w:tcPr>
            <w:tcW w:w="708" w:type="dxa"/>
            <w:gridSpan w:val="2"/>
            <w:tcBorders>
              <w:top w:val="single" w:sz="4" w:space="0" w:color="auto"/>
              <w:left w:val="single" w:sz="4" w:space="0" w:color="auto"/>
              <w:bottom w:val="single" w:sz="4" w:space="0" w:color="auto"/>
              <w:right w:val="single" w:sz="4" w:space="0" w:color="auto"/>
            </w:tcBorders>
          </w:tcPr>
          <w:p w14:paraId="16394558" w14:textId="77777777" w:rsidR="00871BEE" w:rsidRPr="00523FD9" w:rsidRDefault="00871BEE" w:rsidP="001A0CD4">
            <w:pPr>
              <w:jc w:val="center"/>
              <w:rPr>
                <w:bCs/>
                <w:color w:val="000000"/>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2E260B4D" w14:textId="77777777" w:rsidR="00871BEE" w:rsidRPr="00523FD9" w:rsidRDefault="00871BEE" w:rsidP="001A0CD4">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048C43A5" w14:textId="77777777" w:rsidR="00871BEE" w:rsidRPr="00523FD9" w:rsidRDefault="00871BEE" w:rsidP="001A0CD4">
            <w:pPr>
              <w:jc w:val="both"/>
              <w:rPr>
                <w:bCs/>
                <w:color w:val="000000"/>
                <w:szCs w:val="24"/>
                <w:lang w:eastAsia="lt-LT"/>
              </w:rPr>
            </w:pPr>
          </w:p>
        </w:tc>
      </w:tr>
      <w:tr w:rsidR="00E57345" w:rsidRPr="00523FD9" w14:paraId="0FF14477"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2CCA9364" w14:textId="2C1DC15A" w:rsidR="00E57345" w:rsidRPr="00523FD9" w:rsidRDefault="00E57345" w:rsidP="001A0CD4">
            <w:pPr>
              <w:jc w:val="both"/>
              <w:rPr>
                <w:bCs/>
                <w:szCs w:val="24"/>
                <w:lang w:eastAsia="lt-LT"/>
              </w:rPr>
            </w:pPr>
            <w:r w:rsidRPr="00523FD9">
              <w:rPr>
                <w:bCs/>
                <w:szCs w:val="24"/>
                <w:lang w:eastAsia="lt-LT"/>
              </w:rPr>
              <w:t>3.</w:t>
            </w:r>
            <w:r w:rsidR="00871BEE">
              <w:rPr>
                <w:bCs/>
                <w:szCs w:val="24"/>
                <w:lang w:eastAsia="lt-LT"/>
              </w:rPr>
              <w:t>3</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72852D81" w14:textId="4D8D95CA" w:rsidR="00E57345" w:rsidRPr="00523FD9" w:rsidRDefault="00E57345" w:rsidP="001A0CD4">
            <w:pPr>
              <w:jc w:val="both"/>
              <w:rPr>
                <w:bCs/>
                <w:color w:val="000000"/>
                <w:szCs w:val="24"/>
              </w:rPr>
            </w:pPr>
            <w:r w:rsidRPr="00523FD9">
              <w:rPr>
                <w:rFonts w:eastAsia="Calibri"/>
                <w:szCs w:val="24"/>
                <w:lang w:eastAsia="lt-LT"/>
              </w:rPr>
              <w:t xml:space="preserve">Ar </w:t>
            </w:r>
            <w:r w:rsidR="00C121DF" w:rsidRPr="00C121DF">
              <w:rPr>
                <w:lang w:eastAsia="lt-LT"/>
              </w:rPr>
              <w:t>galutinis naudos gavėjas</w:t>
            </w:r>
            <w:r w:rsidR="00C121DF" w:rsidRPr="2D3BE7F9">
              <w:rPr>
                <w:lang w:eastAsia="lt-LT"/>
              </w:rPr>
              <w:t xml:space="preserve"> </w:t>
            </w:r>
            <w:r w:rsidRPr="00523FD9">
              <w:rPr>
                <w:rFonts w:eastAsia="Calibri"/>
                <w:szCs w:val="24"/>
                <w:lang w:eastAsia="lt-LT"/>
              </w:rPr>
              <w:t>vykdo pirminės žemės ūkio produktų gamybos veiklą?</w:t>
            </w:r>
          </w:p>
        </w:tc>
        <w:tc>
          <w:tcPr>
            <w:tcW w:w="993" w:type="dxa"/>
            <w:tcBorders>
              <w:top w:val="single" w:sz="4" w:space="0" w:color="auto"/>
              <w:left w:val="single" w:sz="4" w:space="0" w:color="auto"/>
              <w:bottom w:val="single" w:sz="4" w:space="0" w:color="auto"/>
              <w:right w:val="single" w:sz="4" w:space="0" w:color="auto"/>
            </w:tcBorders>
            <w:hideMark/>
          </w:tcPr>
          <w:p w14:paraId="7A2FA752" w14:textId="77777777" w:rsidR="00E57345" w:rsidRPr="00523FD9" w:rsidRDefault="00E57345" w:rsidP="001A0CD4">
            <w:pPr>
              <w:jc w:val="center"/>
              <w:rPr>
                <w:bCs/>
                <w:color w:val="000000"/>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1132DF91" w14:textId="77777777" w:rsidR="00E57345" w:rsidRPr="00523FD9" w:rsidRDefault="00E57345" w:rsidP="001A0CD4">
            <w:pPr>
              <w:jc w:val="center"/>
              <w:rPr>
                <w:bCs/>
                <w:color w:val="000000"/>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67B76B01" w14:textId="77777777" w:rsidR="00E57345" w:rsidRPr="00523FD9" w:rsidRDefault="00E57345" w:rsidP="001A0CD4">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02910173" w14:textId="77777777" w:rsidR="00E57345" w:rsidRPr="00523FD9" w:rsidRDefault="00E57345" w:rsidP="001A0CD4">
            <w:pPr>
              <w:jc w:val="both"/>
              <w:rPr>
                <w:bCs/>
                <w:color w:val="000000"/>
                <w:szCs w:val="24"/>
                <w:lang w:eastAsia="lt-LT"/>
              </w:rPr>
            </w:pPr>
          </w:p>
        </w:tc>
      </w:tr>
      <w:tr w:rsidR="00E57345" w:rsidRPr="00523FD9" w14:paraId="7D077A02"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35DC38BD" w14:textId="0C8F5B30" w:rsidR="00E57345" w:rsidRPr="00523FD9" w:rsidRDefault="00E57345" w:rsidP="001A0CD4">
            <w:pPr>
              <w:jc w:val="both"/>
              <w:rPr>
                <w:bCs/>
                <w:szCs w:val="24"/>
                <w:lang w:eastAsia="lt-LT"/>
              </w:rPr>
            </w:pPr>
            <w:r w:rsidRPr="00523FD9">
              <w:rPr>
                <w:bCs/>
                <w:szCs w:val="24"/>
                <w:lang w:eastAsia="lt-LT"/>
              </w:rPr>
              <w:t>3.</w:t>
            </w:r>
            <w:r w:rsidR="00871BEE">
              <w:rPr>
                <w:bCs/>
                <w:szCs w:val="24"/>
                <w:lang w:eastAsia="lt-LT"/>
              </w:rPr>
              <w:t>4</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04D0C49B" w14:textId="77777777" w:rsidR="003D1399" w:rsidRDefault="00E57345" w:rsidP="001A0CD4">
            <w:pPr>
              <w:jc w:val="both"/>
              <w:rPr>
                <w:rFonts w:eastAsia="Calibri"/>
                <w:szCs w:val="24"/>
                <w:lang w:eastAsia="lt-LT"/>
              </w:rPr>
            </w:pPr>
            <w:r w:rsidRPr="00523FD9">
              <w:rPr>
                <w:rFonts w:eastAsia="Calibri"/>
                <w:szCs w:val="24"/>
                <w:lang w:eastAsia="lt-LT"/>
              </w:rPr>
              <w:t xml:space="preserve">Ar </w:t>
            </w:r>
            <w:r w:rsidR="00C121DF" w:rsidRPr="00C121DF">
              <w:rPr>
                <w:lang w:eastAsia="lt-LT"/>
              </w:rPr>
              <w:t>galutinis naudos gavėjas</w:t>
            </w:r>
            <w:r w:rsidR="00C121DF" w:rsidRPr="2D3BE7F9">
              <w:rPr>
                <w:lang w:eastAsia="lt-LT"/>
              </w:rPr>
              <w:t xml:space="preserve"> </w:t>
            </w:r>
            <w:r w:rsidRPr="00523FD9">
              <w:rPr>
                <w:rFonts w:eastAsia="Calibri"/>
                <w:szCs w:val="24"/>
                <w:lang w:eastAsia="lt-LT"/>
              </w:rPr>
              <w:t>veikia žemės ūkio produktų perdirbimo ir prekybos sektoriuje, kai pagalbos suma nustatoma pagal iš pirminės produkcijos gamintojų įsigytų arba atitinkamų įmonių rinkai pateiktų tokių produktų kainą arba kiekį?</w:t>
            </w:r>
          </w:p>
          <w:p w14:paraId="5C797B48" w14:textId="5813120C" w:rsidR="003D1399" w:rsidRPr="003D1399" w:rsidRDefault="003D1399" w:rsidP="001A0CD4">
            <w:pPr>
              <w:jc w:val="both"/>
              <w:rPr>
                <w:rFonts w:eastAsia="Calibri"/>
                <w:szCs w:val="24"/>
                <w:lang w:eastAsia="lt-LT"/>
              </w:rPr>
            </w:pPr>
            <w:r w:rsidRPr="001B2D96">
              <w:rPr>
                <w:bCs/>
                <w:szCs w:val="24"/>
              </w:rPr>
              <w:t>Ar pareiškėjas / projekto vykdytojas vykdo žvejybos ir akvakultūros produktų perdirbimo ir prekybos veiklą, kai pagalbos dydis nustatomas pagal įsigytų arba rinkai pateiktų produktų kainą arba kiekį?</w:t>
            </w:r>
          </w:p>
        </w:tc>
        <w:tc>
          <w:tcPr>
            <w:tcW w:w="993" w:type="dxa"/>
            <w:tcBorders>
              <w:top w:val="single" w:sz="4" w:space="0" w:color="auto"/>
              <w:left w:val="single" w:sz="4" w:space="0" w:color="auto"/>
              <w:bottom w:val="single" w:sz="4" w:space="0" w:color="auto"/>
              <w:right w:val="single" w:sz="4" w:space="0" w:color="auto"/>
            </w:tcBorders>
            <w:hideMark/>
          </w:tcPr>
          <w:p w14:paraId="3B7B6414" w14:textId="77777777" w:rsidR="00E57345" w:rsidRPr="00523FD9" w:rsidRDefault="00E57345" w:rsidP="001A0CD4">
            <w:pPr>
              <w:jc w:val="center"/>
              <w:rPr>
                <w:bCs/>
                <w:color w:val="000000"/>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07BB34D3" w14:textId="77777777" w:rsidR="00E57345" w:rsidRPr="00523FD9" w:rsidRDefault="00E57345" w:rsidP="001A0CD4">
            <w:pPr>
              <w:jc w:val="center"/>
              <w:rPr>
                <w:bCs/>
                <w:color w:val="000000"/>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33E64929" w14:textId="77777777" w:rsidR="00E57345" w:rsidRPr="00523FD9" w:rsidRDefault="00E57345" w:rsidP="001A0CD4">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249180D0" w14:textId="77777777" w:rsidR="00E57345" w:rsidRPr="00523FD9" w:rsidRDefault="00E57345" w:rsidP="001A0CD4">
            <w:pPr>
              <w:jc w:val="both"/>
              <w:rPr>
                <w:bCs/>
                <w:color w:val="000000"/>
                <w:szCs w:val="24"/>
                <w:lang w:eastAsia="lt-LT"/>
              </w:rPr>
            </w:pPr>
          </w:p>
        </w:tc>
      </w:tr>
      <w:tr w:rsidR="00E57345" w:rsidRPr="00523FD9" w14:paraId="0DFD2B40"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22E0A5C0" w14:textId="72A9EA78" w:rsidR="00E57345" w:rsidRPr="00523FD9" w:rsidRDefault="00E57345" w:rsidP="001A0CD4">
            <w:pPr>
              <w:jc w:val="both"/>
              <w:rPr>
                <w:bCs/>
                <w:szCs w:val="24"/>
                <w:lang w:eastAsia="lt-LT"/>
              </w:rPr>
            </w:pPr>
            <w:r w:rsidRPr="00523FD9">
              <w:rPr>
                <w:bCs/>
                <w:szCs w:val="24"/>
                <w:lang w:eastAsia="lt-LT"/>
              </w:rPr>
              <w:t>3.</w:t>
            </w:r>
            <w:r w:rsidR="00871BEE">
              <w:rPr>
                <w:bCs/>
                <w:szCs w:val="24"/>
                <w:lang w:eastAsia="lt-LT"/>
              </w:rPr>
              <w:t>5</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1F437684" w14:textId="3C52AAC7" w:rsidR="00E57345" w:rsidRPr="00523FD9" w:rsidRDefault="00E57345" w:rsidP="001A0CD4">
            <w:pPr>
              <w:jc w:val="both"/>
              <w:rPr>
                <w:bCs/>
                <w:szCs w:val="24"/>
                <w:lang w:eastAsia="lt-LT"/>
              </w:rPr>
            </w:pPr>
            <w:r w:rsidRPr="00523FD9">
              <w:rPr>
                <w:rFonts w:eastAsia="Calibri"/>
                <w:szCs w:val="24"/>
                <w:lang w:eastAsia="lt-LT"/>
              </w:rPr>
              <w:t xml:space="preserve">Ar </w:t>
            </w:r>
            <w:r w:rsidR="00C121DF" w:rsidRPr="00C121DF">
              <w:rPr>
                <w:lang w:eastAsia="lt-LT"/>
              </w:rPr>
              <w:t>galutinis naudos gavėjas</w:t>
            </w:r>
            <w:r w:rsidRPr="00523FD9">
              <w:rPr>
                <w:rFonts w:eastAsia="Calibri"/>
                <w:szCs w:val="24"/>
                <w:lang w:eastAsia="lt-LT"/>
              </w:rPr>
              <w:t xml:space="preserve"> veikia žemės ūkio produktų perdirbimo ir prekybos sektoriuje, kai </w:t>
            </w:r>
            <w:r w:rsidRPr="00523FD9">
              <w:rPr>
                <w:rFonts w:eastAsia="Calibri"/>
                <w:i/>
                <w:szCs w:val="24"/>
                <w:lang w:eastAsia="lt-LT"/>
              </w:rPr>
              <w:t>de minimis</w:t>
            </w:r>
            <w:r w:rsidRPr="00523FD9">
              <w:rPr>
                <w:rFonts w:eastAsia="Calibri"/>
                <w:szCs w:val="24"/>
                <w:lang w:eastAsia="lt-LT"/>
              </w:rPr>
              <w:t xml:space="preserve"> pagalba priklauso nuo to, ar ji bus iš dalies arba visa perduota pirminės produkcijos gamintojams?</w:t>
            </w:r>
          </w:p>
        </w:tc>
        <w:tc>
          <w:tcPr>
            <w:tcW w:w="993" w:type="dxa"/>
            <w:tcBorders>
              <w:top w:val="single" w:sz="4" w:space="0" w:color="auto"/>
              <w:left w:val="single" w:sz="4" w:space="0" w:color="auto"/>
              <w:bottom w:val="single" w:sz="4" w:space="0" w:color="auto"/>
              <w:right w:val="single" w:sz="4" w:space="0" w:color="auto"/>
            </w:tcBorders>
            <w:hideMark/>
          </w:tcPr>
          <w:p w14:paraId="7A266F88" w14:textId="77777777" w:rsidR="00E57345" w:rsidRPr="00523FD9" w:rsidRDefault="00E57345" w:rsidP="001A0CD4">
            <w:pPr>
              <w:jc w:val="center"/>
              <w:rPr>
                <w:bCs/>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2F919C7C" w14:textId="77777777" w:rsidR="00E57345" w:rsidRPr="00523FD9" w:rsidRDefault="00E57345" w:rsidP="001A0CD4">
            <w:pPr>
              <w:ind w:hanging="5"/>
              <w:jc w:val="center"/>
              <w:rPr>
                <w:bCs/>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002D0011" w14:textId="77777777" w:rsidR="00E57345" w:rsidRPr="00523FD9" w:rsidRDefault="00E57345" w:rsidP="001A0CD4">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5968366F" w14:textId="77777777" w:rsidR="00E57345" w:rsidRPr="00523FD9" w:rsidRDefault="00E57345" w:rsidP="001A0CD4">
            <w:pPr>
              <w:jc w:val="both"/>
              <w:rPr>
                <w:bCs/>
                <w:szCs w:val="24"/>
                <w:lang w:eastAsia="lt-LT"/>
              </w:rPr>
            </w:pPr>
          </w:p>
        </w:tc>
      </w:tr>
      <w:tr w:rsidR="00E57345" w:rsidRPr="00523FD9" w14:paraId="134C68FA"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4470FFD4" w14:textId="7B94F9F9" w:rsidR="00E57345" w:rsidRPr="00523FD9" w:rsidRDefault="00E57345" w:rsidP="001A0CD4">
            <w:pPr>
              <w:jc w:val="both"/>
              <w:rPr>
                <w:bCs/>
                <w:szCs w:val="24"/>
                <w:lang w:eastAsia="lt-LT"/>
              </w:rPr>
            </w:pPr>
            <w:r w:rsidRPr="00523FD9">
              <w:rPr>
                <w:bCs/>
                <w:szCs w:val="24"/>
                <w:lang w:eastAsia="lt-LT"/>
              </w:rPr>
              <w:t>3.</w:t>
            </w:r>
            <w:r w:rsidR="00871BEE">
              <w:rPr>
                <w:bCs/>
                <w:szCs w:val="24"/>
                <w:lang w:eastAsia="lt-LT"/>
              </w:rPr>
              <w:t>6</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3E135017" w14:textId="4EE02C85" w:rsidR="00E57345" w:rsidRPr="00523FD9" w:rsidRDefault="00E57345" w:rsidP="001A0CD4">
            <w:pPr>
              <w:jc w:val="both"/>
              <w:rPr>
                <w:bCs/>
                <w:color w:val="000000"/>
                <w:szCs w:val="24"/>
                <w:lang w:eastAsia="lt-LT"/>
              </w:rPr>
            </w:pPr>
            <w:r w:rsidRPr="00523FD9">
              <w:rPr>
                <w:rFonts w:eastAsia="Calibri"/>
                <w:szCs w:val="24"/>
                <w:lang w:eastAsia="lt-LT"/>
              </w:rPr>
              <w:t xml:space="preserve">Ar projektu </w:t>
            </w:r>
            <w:r>
              <w:rPr>
                <w:rFonts w:eastAsia="Calibri"/>
                <w:szCs w:val="24"/>
                <w:lang w:eastAsia="lt-LT"/>
              </w:rPr>
              <w:t xml:space="preserve">bus </w:t>
            </w:r>
            <w:r w:rsidRPr="00523FD9">
              <w:rPr>
                <w:rFonts w:eastAsia="Calibri"/>
                <w:szCs w:val="24"/>
                <w:lang w:eastAsia="lt-LT"/>
              </w:rPr>
              <w:t>vykd</w:t>
            </w:r>
            <w:r>
              <w:rPr>
                <w:rFonts w:eastAsia="Calibri"/>
                <w:szCs w:val="24"/>
                <w:lang w:eastAsia="lt-LT"/>
              </w:rPr>
              <w:t>oma</w:t>
            </w:r>
            <w:r w:rsidRPr="00523FD9">
              <w:rPr>
                <w:rFonts w:eastAsia="Calibri"/>
                <w:szCs w:val="24"/>
                <w:lang w:eastAsia="lt-LT"/>
              </w:rPr>
              <w:t xml:space="preserve"> su eksportu susijusi veikl</w:t>
            </w:r>
            <w:r>
              <w:rPr>
                <w:rFonts w:eastAsia="Calibri"/>
                <w:szCs w:val="24"/>
                <w:lang w:eastAsia="lt-LT"/>
              </w:rPr>
              <w:t>a</w:t>
            </w:r>
            <w:r w:rsidRPr="00523FD9">
              <w:rPr>
                <w:rFonts w:eastAsia="Calibri"/>
                <w:szCs w:val="24"/>
                <w:lang w:eastAsia="lt-LT"/>
              </w:rPr>
              <w:t xml:space="preserve"> trečiosiose valstybėse arba Europos Sąjungos</w:t>
            </w:r>
            <w:r w:rsidRPr="00523FD9">
              <w:rPr>
                <w:rFonts w:eastAsia="Calibri"/>
                <w:szCs w:val="24"/>
              </w:rPr>
              <w:t xml:space="preserve"> </w:t>
            </w:r>
            <w:r w:rsidRPr="00523FD9">
              <w:rPr>
                <w:rFonts w:eastAsia="Calibri"/>
                <w:szCs w:val="24"/>
                <w:lang w:eastAsia="lt-LT"/>
              </w:rPr>
              <w:t>valstybėse narėse (t. y. veikla</w:t>
            </w:r>
            <w:r w:rsidR="00B32A8E">
              <w:rPr>
                <w:rFonts w:eastAsia="Calibri"/>
                <w:szCs w:val="24"/>
                <w:lang w:eastAsia="lt-LT"/>
              </w:rPr>
              <w:t>,</w:t>
            </w:r>
            <w:r w:rsidRPr="00523FD9">
              <w:rPr>
                <w:rFonts w:eastAsia="Calibri"/>
                <w:szCs w:val="24"/>
                <w:lang w:eastAsia="lt-LT"/>
              </w:rPr>
              <w:t xml:space="preserve"> tiesiogiai susijusi su eksportuojamu kiekiu, platinimo tinklo kūrimu bei veikla arba kitomis einamosiomis išlaidomis, susijusiomis su eksporto veikla)?</w:t>
            </w:r>
          </w:p>
        </w:tc>
        <w:tc>
          <w:tcPr>
            <w:tcW w:w="993" w:type="dxa"/>
            <w:tcBorders>
              <w:top w:val="single" w:sz="4" w:space="0" w:color="auto"/>
              <w:left w:val="single" w:sz="4" w:space="0" w:color="auto"/>
              <w:bottom w:val="single" w:sz="4" w:space="0" w:color="auto"/>
              <w:right w:val="single" w:sz="4" w:space="0" w:color="auto"/>
            </w:tcBorders>
            <w:hideMark/>
          </w:tcPr>
          <w:p w14:paraId="05F467AA" w14:textId="77777777" w:rsidR="00E57345" w:rsidRPr="00523FD9" w:rsidRDefault="00E57345" w:rsidP="001A0CD4">
            <w:pPr>
              <w:jc w:val="center"/>
              <w:rPr>
                <w:bCs/>
                <w:color w:val="000000"/>
                <w:szCs w:val="24"/>
                <w:lang w:eastAsia="lt-LT"/>
              </w:rPr>
            </w:pPr>
            <w:r w:rsidRPr="00523FD9">
              <w:rPr>
                <w:bCs/>
                <w:color w:val="000000"/>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0C39880D" w14:textId="77777777" w:rsidR="00E57345" w:rsidRPr="00523FD9" w:rsidRDefault="00E57345" w:rsidP="001A0CD4">
            <w:pPr>
              <w:jc w:val="center"/>
              <w:rPr>
                <w:bCs/>
                <w:color w:val="000000"/>
                <w:szCs w:val="24"/>
                <w:lang w:eastAsia="lt-LT"/>
              </w:rPr>
            </w:pPr>
            <w:r w:rsidRPr="00523FD9">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16252368" w14:textId="77777777" w:rsidR="00E57345" w:rsidRPr="00523FD9" w:rsidRDefault="00E57345" w:rsidP="001A0CD4">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29CC079A" w14:textId="77777777" w:rsidR="00E57345" w:rsidRPr="00523FD9" w:rsidRDefault="00E57345" w:rsidP="001A0CD4">
            <w:pPr>
              <w:jc w:val="both"/>
              <w:rPr>
                <w:bCs/>
                <w:color w:val="000000"/>
                <w:szCs w:val="24"/>
                <w:lang w:eastAsia="lt-LT"/>
              </w:rPr>
            </w:pPr>
          </w:p>
        </w:tc>
      </w:tr>
      <w:tr w:rsidR="00E57345" w:rsidRPr="00523FD9" w14:paraId="4D5244DB"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756403FA" w14:textId="1D46B361" w:rsidR="00E57345" w:rsidRPr="00523FD9" w:rsidRDefault="00E57345" w:rsidP="001A0CD4">
            <w:pPr>
              <w:jc w:val="both"/>
              <w:rPr>
                <w:bCs/>
                <w:szCs w:val="24"/>
                <w:lang w:eastAsia="lt-LT"/>
              </w:rPr>
            </w:pPr>
            <w:r w:rsidRPr="00523FD9">
              <w:rPr>
                <w:bCs/>
                <w:szCs w:val="24"/>
                <w:lang w:eastAsia="lt-LT"/>
              </w:rPr>
              <w:t>3.</w:t>
            </w:r>
            <w:r w:rsidR="00871BEE">
              <w:rPr>
                <w:bCs/>
                <w:szCs w:val="24"/>
                <w:lang w:eastAsia="lt-LT"/>
              </w:rPr>
              <w:t>7</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18F980C3" w14:textId="262DC85A" w:rsidR="00E57345" w:rsidRPr="00523FD9" w:rsidRDefault="00E57345" w:rsidP="001A0CD4">
            <w:pPr>
              <w:jc w:val="both"/>
              <w:rPr>
                <w:bCs/>
                <w:color w:val="000000"/>
                <w:szCs w:val="24"/>
                <w:lang w:eastAsia="lt-LT"/>
              </w:rPr>
            </w:pPr>
            <w:r w:rsidRPr="00523FD9">
              <w:rPr>
                <w:rFonts w:eastAsia="Calibri"/>
                <w:szCs w:val="24"/>
                <w:lang w:eastAsia="lt-LT"/>
              </w:rPr>
              <w:t xml:space="preserve">Ar </w:t>
            </w:r>
            <w:r w:rsidR="00C121DF" w:rsidRPr="00C121DF">
              <w:rPr>
                <w:lang w:eastAsia="lt-LT"/>
              </w:rPr>
              <w:t>galutini</w:t>
            </w:r>
            <w:r w:rsidR="00C121DF">
              <w:rPr>
                <w:lang w:eastAsia="lt-LT"/>
              </w:rPr>
              <w:t>am</w:t>
            </w:r>
            <w:r w:rsidR="00C121DF" w:rsidRPr="00C121DF">
              <w:rPr>
                <w:lang w:eastAsia="lt-LT"/>
              </w:rPr>
              <w:t xml:space="preserve"> naudos gavėj</w:t>
            </w:r>
            <w:r w:rsidR="00C121DF">
              <w:rPr>
                <w:lang w:eastAsia="lt-LT"/>
              </w:rPr>
              <w:t xml:space="preserve">ui </w:t>
            </w:r>
            <w:r w:rsidRPr="00523FD9">
              <w:rPr>
                <w:rFonts w:eastAsia="Calibri"/>
                <w:szCs w:val="24"/>
                <w:lang w:eastAsia="lt-LT"/>
              </w:rPr>
              <w:t>teikiama</w:t>
            </w:r>
            <w:r w:rsidRPr="00523FD9">
              <w:rPr>
                <w:rFonts w:eastAsia="Calibri"/>
                <w:i/>
                <w:szCs w:val="24"/>
                <w:lang w:eastAsia="lt-LT"/>
              </w:rPr>
              <w:t xml:space="preserve"> de minimis</w:t>
            </w:r>
            <w:r w:rsidRPr="00523FD9">
              <w:rPr>
                <w:rFonts w:eastAsia="Calibri"/>
                <w:szCs w:val="24"/>
                <w:lang w:eastAsia="lt-LT"/>
              </w:rPr>
              <w:t xml:space="preserve"> pagalba priklauso nuo to, ar naudojama daugiau vidaus nei importuotų prekių arba paslaugų?</w:t>
            </w:r>
          </w:p>
        </w:tc>
        <w:tc>
          <w:tcPr>
            <w:tcW w:w="993" w:type="dxa"/>
            <w:tcBorders>
              <w:top w:val="single" w:sz="4" w:space="0" w:color="auto"/>
              <w:left w:val="single" w:sz="4" w:space="0" w:color="auto"/>
              <w:bottom w:val="single" w:sz="4" w:space="0" w:color="auto"/>
              <w:right w:val="single" w:sz="4" w:space="0" w:color="auto"/>
            </w:tcBorders>
            <w:hideMark/>
          </w:tcPr>
          <w:p w14:paraId="36CD84E5" w14:textId="77777777" w:rsidR="00E57345" w:rsidRPr="00523FD9" w:rsidRDefault="00E57345" w:rsidP="001A0CD4">
            <w:pPr>
              <w:jc w:val="center"/>
              <w:rPr>
                <w:bCs/>
                <w:color w:val="000000"/>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057006AF" w14:textId="77777777" w:rsidR="00E57345" w:rsidRPr="00523FD9" w:rsidRDefault="00E57345" w:rsidP="001A0CD4">
            <w:pPr>
              <w:jc w:val="center"/>
              <w:rPr>
                <w:bCs/>
                <w:color w:val="000000"/>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35BD119C" w14:textId="77777777" w:rsidR="00E57345" w:rsidRPr="00523FD9" w:rsidRDefault="00E57345" w:rsidP="001A0CD4">
            <w:pPr>
              <w:jc w:val="both"/>
              <w:rPr>
                <w:bCs/>
                <w:color w:val="000000"/>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315963B1" w14:textId="77777777" w:rsidR="00E57345" w:rsidRPr="00523FD9" w:rsidRDefault="00E57345" w:rsidP="001A0CD4">
            <w:pPr>
              <w:jc w:val="both"/>
              <w:rPr>
                <w:bCs/>
                <w:color w:val="000000"/>
                <w:szCs w:val="24"/>
                <w:lang w:eastAsia="lt-LT"/>
              </w:rPr>
            </w:pPr>
          </w:p>
        </w:tc>
      </w:tr>
      <w:tr w:rsidR="00E57345" w:rsidRPr="00523FD9" w14:paraId="65A49E1F"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6828714E" w14:textId="3C5C55B3" w:rsidR="00E57345" w:rsidRPr="00523FD9" w:rsidRDefault="00E57345" w:rsidP="001A0CD4">
            <w:pPr>
              <w:jc w:val="both"/>
              <w:rPr>
                <w:bCs/>
                <w:szCs w:val="24"/>
                <w:lang w:eastAsia="lt-LT"/>
              </w:rPr>
            </w:pPr>
            <w:r w:rsidRPr="00523FD9">
              <w:rPr>
                <w:bCs/>
                <w:szCs w:val="24"/>
                <w:lang w:eastAsia="lt-LT"/>
              </w:rPr>
              <w:t>3.</w:t>
            </w:r>
            <w:r w:rsidR="00871BEE">
              <w:rPr>
                <w:bCs/>
                <w:szCs w:val="24"/>
                <w:lang w:eastAsia="lt-LT"/>
              </w:rPr>
              <w:t>8</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728F9ED1" w14:textId="0F94BE80" w:rsidR="00E57345" w:rsidRPr="00523FD9" w:rsidRDefault="00E57345" w:rsidP="001A0CD4">
            <w:pPr>
              <w:jc w:val="both"/>
              <w:rPr>
                <w:bCs/>
                <w:color w:val="000000"/>
                <w:szCs w:val="24"/>
                <w:lang w:eastAsia="lt-LT"/>
              </w:rPr>
            </w:pPr>
            <w:r w:rsidRPr="00523FD9">
              <w:rPr>
                <w:rFonts w:eastAsia="Calibri"/>
                <w:szCs w:val="24"/>
                <w:lang w:eastAsia="lt-LT"/>
              </w:rPr>
              <w:t xml:space="preserve">Jei </w:t>
            </w:r>
            <w:r w:rsidR="007F5D87" w:rsidRPr="00C121DF">
              <w:rPr>
                <w:lang w:eastAsia="lt-LT"/>
              </w:rPr>
              <w:t>galutinis naudos gavėjas</w:t>
            </w:r>
            <w:r w:rsidRPr="00523FD9">
              <w:rPr>
                <w:rFonts w:eastAsia="Calibri"/>
                <w:szCs w:val="24"/>
                <w:lang w:eastAsia="lt-LT"/>
              </w:rPr>
              <w:t xml:space="preserve"> vykdo veiklą šio priedo </w:t>
            </w:r>
            <w:r w:rsidRPr="00523FD9">
              <w:rPr>
                <w:rFonts w:eastAsia="Calibri"/>
                <w:szCs w:val="24"/>
                <w:lang w:eastAsia="lt-LT"/>
              </w:rPr>
              <w:br/>
              <w:t>3.1–3.</w:t>
            </w:r>
            <w:r w:rsidR="003D6630">
              <w:rPr>
                <w:rFonts w:eastAsia="Calibri"/>
                <w:szCs w:val="24"/>
                <w:lang w:eastAsia="lt-LT"/>
              </w:rPr>
              <w:t>5</w:t>
            </w:r>
            <w:r w:rsidRPr="00523FD9">
              <w:rPr>
                <w:rFonts w:eastAsia="Calibri"/>
                <w:szCs w:val="24"/>
                <w:lang w:eastAsia="lt-LT"/>
              </w:rPr>
              <w:t xml:space="preserve"> papunkčiuose nurodytuose sektoriuose, tačiau kartu bent viename sektoriuje, kuriam taikomas </w:t>
            </w:r>
            <w:r w:rsidRPr="00523FD9">
              <w:rPr>
                <w:bCs/>
                <w:color w:val="000000"/>
                <w:szCs w:val="24"/>
              </w:rPr>
              <w:t>Reglamentas (ES) 2023/2831</w:t>
            </w:r>
            <w:r w:rsidRPr="00523FD9">
              <w:rPr>
                <w:rFonts w:eastAsia="Calibri"/>
                <w:szCs w:val="24"/>
                <w:lang w:eastAsia="lt-LT"/>
              </w:rPr>
              <w:t xml:space="preserve">, ir pastarajam sektoriui pagalba teikiama ar užtikrinama tinkamomis priemonėmis, </w:t>
            </w:r>
            <w:r w:rsidRPr="00523FD9">
              <w:rPr>
                <w:rFonts w:eastAsia="Calibri"/>
                <w:szCs w:val="24"/>
                <w:lang w:eastAsia="lt-LT"/>
              </w:rPr>
              <w:lastRenderedPageBreak/>
              <w:t xml:space="preserve">pavyzdžiui, atskiriant veiklos sritis ar apskaitą, kad veiklai tuose sektoriuose, kuriems </w:t>
            </w:r>
            <w:r w:rsidRPr="00523FD9">
              <w:rPr>
                <w:bCs/>
                <w:color w:val="000000"/>
                <w:szCs w:val="24"/>
              </w:rPr>
              <w:t>Reglamentas (ES) 2023/2831</w:t>
            </w:r>
            <w:r w:rsidRPr="00523FD9">
              <w:rPr>
                <w:rFonts w:eastAsia="Calibri"/>
                <w:szCs w:val="24"/>
                <w:lang w:eastAsia="lt-LT"/>
              </w:rPr>
              <w:t xml:space="preserve"> netaikomas, nebūtų teikiama </w:t>
            </w:r>
            <w:r w:rsidRPr="00523FD9">
              <w:rPr>
                <w:rFonts w:eastAsia="Calibri"/>
                <w:i/>
                <w:iCs/>
                <w:szCs w:val="24"/>
                <w:lang w:eastAsia="lt-LT"/>
              </w:rPr>
              <w:t xml:space="preserve">de minimis </w:t>
            </w:r>
            <w:r w:rsidRPr="00523FD9">
              <w:rPr>
                <w:rFonts w:eastAsia="Calibri"/>
                <w:szCs w:val="24"/>
                <w:lang w:eastAsia="lt-LT"/>
              </w:rPr>
              <w:t xml:space="preserve">pagalba, kuri teikiama pagal </w:t>
            </w:r>
            <w:r w:rsidRPr="00523FD9">
              <w:rPr>
                <w:bCs/>
                <w:color w:val="000000"/>
                <w:szCs w:val="24"/>
              </w:rPr>
              <w:t>Reglamentą (ES) 2023/2831</w:t>
            </w:r>
            <w:r w:rsidRPr="00523FD9">
              <w:rPr>
                <w:rFonts w:eastAsia="Calibri"/>
                <w:szCs w:val="24"/>
                <w:lang w:eastAsia="lt-LT"/>
              </w:rPr>
              <w:t xml:space="preserve">? </w:t>
            </w:r>
            <w:r w:rsidRPr="00523FD9">
              <w:rPr>
                <w:rFonts w:eastAsia="Calibri"/>
                <w:i/>
                <w:iCs/>
                <w:szCs w:val="24"/>
                <w:lang w:eastAsia="lt-LT"/>
              </w:rPr>
              <w:t>(Jei taikoma.)</w:t>
            </w:r>
          </w:p>
        </w:tc>
        <w:tc>
          <w:tcPr>
            <w:tcW w:w="993" w:type="dxa"/>
            <w:tcBorders>
              <w:top w:val="single" w:sz="4" w:space="0" w:color="auto"/>
              <w:left w:val="single" w:sz="4" w:space="0" w:color="auto"/>
              <w:bottom w:val="single" w:sz="4" w:space="0" w:color="auto"/>
              <w:right w:val="single" w:sz="4" w:space="0" w:color="auto"/>
            </w:tcBorders>
            <w:hideMark/>
          </w:tcPr>
          <w:p w14:paraId="0ACC9DD5" w14:textId="77777777" w:rsidR="00E57345" w:rsidRPr="00523FD9" w:rsidRDefault="00E57345" w:rsidP="001A0CD4">
            <w:pPr>
              <w:jc w:val="center"/>
              <w:rPr>
                <w:bCs/>
                <w:color w:val="000000"/>
                <w:szCs w:val="24"/>
                <w:lang w:eastAsia="lt-LT"/>
              </w:rPr>
            </w:pPr>
            <w:r w:rsidRPr="00523FD9">
              <w:rPr>
                <w:bCs/>
                <w:color w:val="000000"/>
                <w:szCs w:val="24"/>
                <w:lang w:eastAsia="lt-LT"/>
              </w:rPr>
              <w:lastRenderedPageBreak/>
              <w:t>□</w:t>
            </w:r>
          </w:p>
        </w:tc>
        <w:tc>
          <w:tcPr>
            <w:tcW w:w="708" w:type="dxa"/>
            <w:gridSpan w:val="2"/>
            <w:tcBorders>
              <w:top w:val="single" w:sz="4" w:space="0" w:color="auto"/>
              <w:left w:val="single" w:sz="4" w:space="0" w:color="auto"/>
              <w:bottom w:val="single" w:sz="4" w:space="0" w:color="auto"/>
              <w:right w:val="single" w:sz="4" w:space="0" w:color="auto"/>
            </w:tcBorders>
            <w:hideMark/>
          </w:tcPr>
          <w:p w14:paraId="66CFA90D" w14:textId="77777777" w:rsidR="00E57345" w:rsidRPr="00523FD9" w:rsidRDefault="00E57345" w:rsidP="001A0CD4">
            <w:pPr>
              <w:jc w:val="center"/>
              <w:rPr>
                <w:bCs/>
                <w:color w:val="000000"/>
                <w:szCs w:val="24"/>
                <w:lang w:eastAsia="lt-LT"/>
              </w:rPr>
            </w:pPr>
            <w:r w:rsidRPr="00523FD9">
              <w:rPr>
                <w:bCs/>
                <w:color w:val="000000"/>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47954C29" w14:textId="77777777" w:rsidR="00E57345" w:rsidRPr="00523FD9" w:rsidRDefault="00E57345" w:rsidP="001A0CD4">
            <w:pPr>
              <w:jc w:val="center"/>
              <w:rPr>
                <w:bCs/>
                <w:color w:val="000000"/>
                <w:szCs w:val="24"/>
                <w:lang w:eastAsia="lt-LT"/>
              </w:rPr>
            </w:pPr>
            <w:r w:rsidRPr="00523FD9">
              <w:rPr>
                <w:bCs/>
                <w:color w:val="000000"/>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14:paraId="4597A513" w14:textId="77777777" w:rsidR="00E57345" w:rsidRPr="00523FD9" w:rsidRDefault="00E57345" w:rsidP="001A0CD4">
            <w:pPr>
              <w:jc w:val="both"/>
              <w:rPr>
                <w:bCs/>
                <w:color w:val="000000"/>
                <w:szCs w:val="24"/>
                <w:lang w:eastAsia="lt-LT"/>
              </w:rPr>
            </w:pPr>
          </w:p>
        </w:tc>
      </w:tr>
      <w:tr w:rsidR="00E57345" w:rsidRPr="00523FD9" w14:paraId="5BA3437F"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7752EB64" w14:textId="3D50761D" w:rsidR="00E57345" w:rsidRPr="00523FD9" w:rsidRDefault="00E57345" w:rsidP="001A0CD4">
            <w:pPr>
              <w:jc w:val="both"/>
              <w:rPr>
                <w:bCs/>
                <w:szCs w:val="24"/>
                <w:lang w:eastAsia="lt-LT"/>
              </w:rPr>
            </w:pPr>
            <w:r w:rsidRPr="00523FD9">
              <w:rPr>
                <w:bCs/>
                <w:szCs w:val="24"/>
                <w:lang w:eastAsia="lt-LT"/>
              </w:rPr>
              <w:t>3.</w:t>
            </w:r>
            <w:r w:rsidR="00871BEE">
              <w:rPr>
                <w:bCs/>
                <w:szCs w:val="24"/>
                <w:lang w:eastAsia="lt-LT"/>
              </w:rPr>
              <w:t>9</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431D5D41" w14:textId="77777777" w:rsidR="00E57345" w:rsidRPr="00523FD9" w:rsidRDefault="00E57345" w:rsidP="001A0CD4">
            <w:pPr>
              <w:jc w:val="both"/>
              <w:rPr>
                <w:bCs/>
                <w:szCs w:val="24"/>
                <w:lang w:eastAsia="lt-LT"/>
              </w:rPr>
            </w:pPr>
            <w:r w:rsidRPr="00523FD9">
              <w:rPr>
                <w:rFonts w:eastAsia="Calibri"/>
                <w:szCs w:val="24"/>
                <w:lang w:eastAsia="lt-LT"/>
              </w:rPr>
              <w:t xml:space="preserve">Ar bendra vienai įmonei, kaip ji apibrėžta </w:t>
            </w:r>
            <w:r w:rsidRPr="00523FD9">
              <w:rPr>
                <w:bCs/>
                <w:color w:val="000000"/>
                <w:szCs w:val="24"/>
              </w:rPr>
              <w:t>Reglamento (ES) 2023/2831</w:t>
            </w:r>
            <w:r w:rsidRPr="00523FD9">
              <w:rPr>
                <w:szCs w:val="24"/>
              </w:rPr>
              <w:t xml:space="preserve"> 2 straipsnio 2 dalyje,</w:t>
            </w:r>
            <w:r w:rsidRPr="00523FD9">
              <w:rPr>
                <w:rFonts w:eastAsia="Calibri"/>
                <w:bCs/>
                <w:color w:val="000000"/>
                <w:szCs w:val="24"/>
              </w:rPr>
              <w:t xml:space="preserve"> </w:t>
            </w:r>
            <w:r w:rsidRPr="00523FD9">
              <w:rPr>
                <w:rFonts w:eastAsia="Calibri"/>
                <w:szCs w:val="24"/>
                <w:lang w:eastAsia="lt-LT"/>
              </w:rPr>
              <w:t xml:space="preserve">suteikta </w:t>
            </w:r>
            <w:r w:rsidRPr="00523FD9">
              <w:rPr>
                <w:rFonts w:eastAsia="Calibri"/>
                <w:i/>
                <w:iCs/>
                <w:szCs w:val="24"/>
                <w:lang w:eastAsia="lt-LT"/>
              </w:rPr>
              <w:t xml:space="preserve">de minimis </w:t>
            </w:r>
            <w:r w:rsidRPr="00523FD9">
              <w:rPr>
                <w:rFonts w:eastAsia="Calibri"/>
                <w:szCs w:val="24"/>
                <w:lang w:eastAsia="lt-LT"/>
              </w:rPr>
              <w:t xml:space="preserve">pagalbos suma Lietuvos Respublikoje viršija (ar konkrečiu atveju viršys, suteikus </w:t>
            </w:r>
            <w:r w:rsidRPr="00523FD9">
              <w:rPr>
                <w:rFonts w:eastAsia="Calibri"/>
                <w:i/>
                <w:iCs/>
                <w:szCs w:val="24"/>
                <w:lang w:eastAsia="lt-LT"/>
              </w:rPr>
              <w:t xml:space="preserve">de minimis </w:t>
            </w:r>
            <w:r w:rsidRPr="00523FD9">
              <w:rPr>
                <w:rFonts w:eastAsia="Calibri"/>
                <w:szCs w:val="24"/>
                <w:lang w:eastAsia="lt-LT"/>
              </w:rPr>
              <w:t>pagalbą) 300 000 (tris šimtus tūkstančių) eurų per bet kurį trejų metų laikotarpį?</w:t>
            </w:r>
          </w:p>
        </w:tc>
        <w:tc>
          <w:tcPr>
            <w:tcW w:w="993" w:type="dxa"/>
            <w:tcBorders>
              <w:top w:val="single" w:sz="4" w:space="0" w:color="auto"/>
              <w:left w:val="single" w:sz="4" w:space="0" w:color="auto"/>
              <w:bottom w:val="single" w:sz="4" w:space="0" w:color="auto"/>
              <w:right w:val="single" w:sz="4" w:space="0" w:color="auto"/>
            </w:tcBorders>
            <w:hideMark/>
          </w:tcPr>
          <w:p w14:paraId="588F5F41" w14:textId="77777777" w:rsidR="00E57345" w:rsidRPr="00523FD9" w:rsidRDefault="00E57345" w:rsidP="001A0CD4">
            <w:pPr>
              <w:jc w:val="center"/>
              <w:rPr>
                <w:bCs/>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0F4615E3" w14:textId="77777777" w:rsidR="00E57345" w:rsidRPr="00523FD9" w:rsidRDefault="00E57345" w:rsidP="001A0CD4">
            <w:pPr>
              <w:ind w:hanging="5"/>
              <w:jc w:val="center"/>
              <w:rPr>
                <w:bCs/>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0EC24DB4" w14:textId="77777777" w:rsidR="00E57345" w:rsidRPr="00523FD9" w:rsidRDefault="00E57345" w:rsidP="001A0CD4">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4F2BBA9F" w14:textId="77777777" w:rsidR="00E57345" w:rsidRPr="00523FD9" w:rsidRDefault="00E57345" w:rsidP="001A0CD4">
            <w:pPr>
              <w:jc w:val="both"/>
              <w:rPr>
                <w:bCs/>
                <w:szCs w:val="24"/>
                <w:lang w:eastAsia="lt-LT"/>
              </w:rPr>
            </w:pPr>
          </w:p>
        </w:tc>
      </w:tr>
      <w:tr w:rsidR="00E57345" w:rsidRPr="00523FD9" w14:paraId="636A74EE"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216141E5" w14:textId="52D01851" w:rsidR="00E57345" w:rsidRPr="00523FD9" w:rsidRDefault="00E57345" w:rsidP="001A0CD4">
            <w:pPr>
              <w:jc w:val="both"/>
              <w:rPr>
                <w:bCs/>
                <w:szCs w:val="24"/>
                <w:lang w:eastAsia="lt-LT"/>
              </w:rPr>
            </w:pPr>
            <w:r w:rsidRPr="00523FD9">
              <w:rPr>
                <w:bCs/>
                <w:szCs w:val="24"/>
                <w:lang w:eastAsia="lt-LT"/>
              </w:rPr>
              <w:t>3.</w:t>
            </w:r>
            <w:r w:rsidR="00871BEE">
              <w:rPr>
                <w:bCs/>
                <w:szCs w:val="24"/>
                <w:lang w:eastAsia="lt-LT"/>
              </w:rPr>
              <w:t>10</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2B29B11B" w14:textId="77777777" w:rsidR="00E57345" w:rsidRPr="00523FD9" w:rsidRDefault="00E57345" w:rsidP="001A0CD4">
            <w:pPr>
              <w:jc w:val="both"/>
              <w:rPr>
                <w:rFonts w:eastAsia="Calibri"/>
                <w:szCs w:val="24"/>
                <w:lang w:eastAsia="lt-LT"/>
              </w:rPr>
            </w:pPr>
            <w:r w:rsidRPr="00523FD9">
              <w:rPr>
                <w:rFonts w:eastAsia="Calibri"/>
                <w:szCs w:val="24"/>
                <w:lang w:eastAsia="lt-LT"/>
              </w:rPr>
              <w:t xml:space="preserve">Jei dvi įmonės susijungė arba viena įsigijo kitą, ar apskaičiuojant, ar nauja </w:t>
            </w:r>
            <w:r w:rsidRPr="00523FD9">
              <w:rPr>
                <w:rFonts w:eastAsia="Calibri"/>
                <w:i/>
                <w:iCs/>
                <w:szCs w:val="24"/>
                <w:lang w:eastAsia="lt-LT"/>
              </w:rPr>
              <w:t xml:space="preserve">de minimis </w:t>
            </w:r>
            <w:r w:rsidRPr="00523FD9">
              <w:rPr>
                <w:rFonts w:eastAsia="Calibri"/>
                <w:szCs w:val="24"/>
                <w:lang w:eastAsia="lt-LT"/>
              </w:rPr>
              <w:t xml:space="preserve">pagalba naujajai arba įsigyjančiajai įmonei viršija atitinkamą viršutinę ribą, nurodytą šio priedo 3.8  papunktyje, atsižvelgta į visą ankstesnę </w:t>
            </w:r>
            <w:r w:rsidRPr="00523FD9">
              <w:rPr>
                <w:rFonts w:eastAsia="Calibri"/>
                <w:i/>
                <w:iCs/>
                <w:szCs w:val="24"/>
                <w:lang w:eastAsia="lt-LT"/>
              </w:rPr>
              <w:t xml:space="preserve">de minimis </w:t>
            </w:r>
            <w:r w:rsidRPr="00523FD9">
              <w:rPr>
                <w:rFonts w:eastAsia="Calibri"/>
                <w:szCs w:val="24"/>
                <w:lang w:eastAsia="lt-LT"/>
              </w:rPr>
              <w:t xml:space="preserve">pagalbą, suteiktą bet kuriai iš susijungiančių įmonių? </w:t>
            </w:r>
            <w:r w:rsidRPr="00523FD9">
              <w:rPr>
                <w:rFonts w:eastAsia="Calibri"/>
                <w:i/>
                <w:iCs/>
                <w:szCs w:val="24"/>
                <w:lang w:eastAsia="lt-LT"/>
              </w:rPr>
              <w:t>(Jei taikoma.)</w:t>
            </w:r>
          </w:p>
        </w:tc>
        <w:tc>
          <w:tcPr>
            <w:tcW w:w="993" w:type="dxa"/>
            <w:tcBorders>
              <w:top w:val="single" w:sz="4" w:space="0" w:color="auto"/>
              <w:left w:val="single" w:sz="4" w:space="0" w:color="auto"/>
              <w:bottom w:val="single" w:sz="4" w:space="0" w:color="auto"/>
              <w:right w:val="single" w:sz="4" w:space="0" w:color="auto"/>
            </w:tcBorders>
            <w:hideMark/>
          </w:tcPr>
          <w:p w14:paraId="797C1426" w14:textId="77777777" w:rsidR="00E57345" w:rsidRPr="00523FD9" w:rsidRDefault="00E57345" w:rsidP="001A0CD4">
            <w:pPr>
              <w:jc w:val="center"/>
              <w:rPr>
                <w:bCs/>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281DF09D" w14:textId="77777777" w:rsidR="00E57345" w:rsidRPr="00523FD9" w:rsidRDefault="00E57345" w:rsidP="001A0CD4">
            <w:pPr>
              <w:ind w:hanging="5"/>
              <w:jc w:val="center"/>
              <w:rPr>
                <w:bCs/>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1FA485C9" w14:textId="77777777" w:rsidR="00E57345" w:rsidRPr="00523FD9" w:rsidRDefault="00E57345" w:rsidP="001A0CD4">
            <w:pPr>
              <w:jc w:val="center"/>
              <w:rPr>
                <w:bCs/>
                <w:szCs w:val="24"/>
                <w:lang w:eastAsia="lt-LT"/>
              </w:rPr>
            </w:pPr>
            <w:r w:rsidRPr="00523FD9">
              <w:rPr>
                <w:bCs/>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14:paraId="05AD4631" w14:textId="77777777" w:rsidR="00E57345" w:rsidRPr="00523FD9" w:rsidRDefault="00E57345" w:rsidP="001A0CD4">
            <w:pPr>
              <w:jc w:val="both"/>
              <w:rPr>
                <w:bCs/>
                <w:szCs w:val="24"/>
                <w:lang w:eastAsia="lt-LT"/>
              </w:rPr>
            </w:pPr>
          </w:p>
        </w:tc>
      </w:tr>
      <w:tr w:rsidR="00E57345" w:rsidRPr="00523FD9" w14:paraId="60330AE9"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0614B1F8" w14:textId="1441B6D7" w:rsidR="00E57345" w:rsidRPr="00523FD9" w:rsidRDefault="00E57345" w:rsidP="001A0CD4">
            <w:pPr>
              <w:jc w:val="both"/>
              <w:rPr>
                <w:bCs/>
                <w:szCs w:val="24"/>
                <w:lang w:eastAsia="lt-LT"/>
              </w:rPr>
            </w:pPr>
            <w:r w:rsidRPr="00523FD9">
              <w:rPr>
                <w:bCs/>
                <w:szCs w:val="24"/>
                <w:lang w:eastAsia="lt-LT"/>
              </w:rPr>
              <w:t>3.1</w:t>
            </w:r>
            <w:r w:rsidR="00871BEE">
              <w:rPr>
                <w:bCs/>
                <w:szCs w:val="24"/>
                <w:lang w:eastAsia="lt-LT"/>
              </w:rPr>
              <w:t>1</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62FC32F6" w14:textId="77777777" w:rsidR="00E57345" w:rsidRPr="00523FD9" w:rsidRDefault="00E57345" w:rsidP="001A0CD4">
            <w:pPr>
              <w:jc w:val="both"/>
              <w:rPr>
                <w:rFonts w:eastAsia="Calibri"/>
                <w:szCs w:val="24"/>
                <w:lang w:eastAsia="lt-LT"/>
              </w:rPr>
            </w:pPr>
            <w:r w:rsidRPr="00523FD9">
              <w:rPr>
                <w:rFonts w:eastAsia="Calibri"/>
                <w:szCs w:val="24"/>
                <w:lang w:eastAsia="lt-LT"/>
              </w:rPr>
              <w:t xml:space="preserve">Jei viena įmonė suskaidyta į dvi ar daugiau atskirų įmonių, ar iki suskaidymo suteikta </w:t>
            </w:r>
            <w:r w:rsidRPr="00523FD9">
              <w:rPr>
                <w:rFonts w:eastAsia="Calibri"/>
                <w:i/>
                <w:iCs/>
                <w:szCs w:val="24"/>
                <w:lang w:eastAsia="lt-LT"/>
              </w:rPr>
              <w:t xml:space="preserve">de minimis </w:t>
            </w:r>
            <w:r w:rsidRPr="00523FD9">
              <w:rPr>
                <w:rFonts w:eastAsia="Calibri"/>
                <w:szCs w:val="24"/>
                <w:lang w:eastAsia="lt-LT"/>
              </w:rPr>
              <w:t xml:space="preserve">pagalba priskiriama įmonei, kuri ja pasinaudojo? Jei toks priskyrimas neįmanomas, ar </w:t>
            </w:r>
            <w:r w:rsidRPr="00523FD9">
              <w:rPr>
                <w:rFonts w:eastAsia="Calibri"/>
                <w:i/>
                <w:iCs/>
                <w:szCs w:val="24"/>
                <w:lang w:eastAsia="lt-LT"/>
              </w:rPr>
              <w:t xml:space="preserve">de minimis </w:t>
            </w:r>
            <w:r w:rsidRPr="00523FD9">
              <w:rPr>
                <w:rFonts w:eastAsia="Calibri"/>
                <w:szCs w:val="24"/>
                <w:lang w:eastAsia="lt-LT"/>
              </w:rPr>
              <w:t xml:space="preserve">pagalba proporcingai paskirstoma remiantis naujųjų įmonių nuosavo kapitalo balansine verte suskaidymo įsigaliojimo dieną? </w:t>
            </w:r>
            <w:r w:rsidRPr="00523FD9">
              <w:rPr>
                <w:rFonts w:eastAsia="Calibri"/>
                <w:i/>
                <w:szCs w:val="24"/>
                <w:lang w:eastAsia="lt-LT"/>
              </w:rPr>
              <w:t>(Jei taikoma.)</w:t>
            </w:r>
          </w:p>
        </w:tc>
        <w:tc>
          <w:tcPr>
            <w:tcW w:w="993" w:type="dxa"/>
            <w:tcBorders>
              <w:top w:val="single" w:sz="4" w:space="0" w:color="auto"/>
              <w:left w:val="single" w:sz="4" w:space="0" w:color="auto"/>
              <w:bottom w:val="single" w:sz="4" w:space="0" w:color="auto"/>
              <w:right w:val="single" w:sz="4" w:space="0" w:color="auto"/>
            </w:tcBorders>
            <w:hideMark/>
          </w:tcPr>
          <w:p w14:paraId="003BE63B" w14:textId="77777777" w:rsidR="00E57345" w:rsidRPr="00523FD9" w:rsidRDefault="00E57345" w:rsidP="001A0CD4">
            <w:pPr>
              <w:jc w:val="center"/>
              <w:rPr>
                <w:bCs/>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14FC1744" w14:textId="77777777" w:rsidR="00E57345" w:rsidRPr="00523FD9" w:rsidRDefault="00E57345" w:rsidP="001A0CD4">
            <w:pPr>
              <w:ind w:hanging="5"/>
              <w:jc w:val="center"/>
              <w:rPr>
                <w:bCs/>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hideMark/>
          </w:tcPr>
          <w:p w14:paraId="2615372A" w14:textId="77777777" w:rsidR="00E57345" w:rsidRPr="00523FD9" w:rsidRDefault="00E57345" w:rsidP="001A0CD4">
            <w:pPr>
              <w:jc w:val="center"/>
              <w:rPr>
                <w:bCs/>
                <w:szCs w:val="24"/>
                <w:lang w:eastAsia="lt-LT"/>
              </w:rPr>
            </w:pPr>
            <w:r w:rsidRPr="00523FD9">
              <w:rPr>
                <w:bCs/>
                <w:color w:val="000000"/>
                <w:szCs w:val="24"/>
                <w:lang w:eastAsia="lt-LT"/>
              </w:rPr>
              <w:t>□</w:t>
            </w:r>
          </w:p>
        </w:tc>
        <w:tc>
          <w:tcPr>
            <w:tcW w:w="2668" w:type="dxa"/>
            <w:tcBorders>
              <w:top w:val="single" w:sz="4" w:space="0" w:color="auto"/>
              <w:left w:val="single" w:sz="4" w:space="0" w:color="auto"/>
              <w:bottom w:val="single" w:sz="4" w:space="0" w:color="auto"/>
              <w:right w:val="single" w:sz="4" w:space="0" w:color="auto"/>
            </w:tcBorders>
          </w:tcPr>
          <w:p w14:paraId="16F21597" w14:textId="77777777" w:rsidR="00E57345" w:rsidRPr="00523FD9" w:rsidRDefault="00E57345" w:rsidP="001A0CD4">
            <w:pPr>
              <w:jc w:val="both"/>
              <w:rPr>
                <w:bCs/>
                <w:szCs w:val="24"/>
                <w:lang w:eastAsia="lt-LT"/>
              </w:rPr>
            </w:pPr>
          </w:p>
        </w:tc>
      </w:tr>
      <w:tr w:rsidR="00E57345" w:rsidRPr="00523FD9" w14:paraId="1F3F5BFF"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21366A4F" w14:textId="381020A9" w:rsidR="00E57345" w:rsidRPr="00523FD9" w:rsidRDefault="00E57345" w:rsidP="001A0CD4">
            <w:pPr>
              <w:jc w:val="both"/>
              <w:rPr>
                <w:bCs/>
                <w:szCs w:val="24"/>
                <w:lang w:eastAsia="lt-LT"/>
              </w:rPr>
            </w:pPr>
            <w:r w:rsidRPr="00523FD9">
              <w:rPr>
                <w:bCs/>
                <w:szCs w:val="24"/>
                <w:lang w:eastAsia="lt-LT"/>
              </w:rPr>
              <w:t>3.1</w:t>
            </w:r>
            <w:r w:rsidR="00871BEE">
              <w:rPr>
                <w:bCs/>
                <w:szCs w:val="24"/>
                <w:lang w:eastAsia="lt-LT"/>
              </w:rPr>
              <w:t>2</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3F990E20" w14:textId="77777777" w:rsidR="00E57345" w:rsidRPr="00523FD9" w:rsidRDefault="00E57345" w:rsidP="001A0CD4">
            <w:pPr>
              <w:jc w:val="both"/>
              <w:rPr>
                <w:rFonts w:eastAsia="Calibri"/>
                <w:szCs w:val="24"/>
                <w:lang w:eastAsia="lt-LT"/>
              </w:rPr>
            </w:pPr>
            <w:r w:rsidRPr="00523FD9">
              <w:rPr>
                <w:rFonts w:eastAsia="Calibri"/>
                <w:szCs w:val="24"/>
                <w:lang w:eastAsia="lt-LT"/>
              </w:rPr>
              <w:t xml:space="preserve">Ar teikiamo finansavimo bendrasis subsidijos ekvivalentas apskaičiuotas tinkamai, teikiama </w:t>
            </w:r>
            <w:r w:rsidRPr="00523FD9">
              <w:rPr>
                <w:rFonts w:eastAsia="Calibri"/>
                <w:i/>
                <w:iCs/>
                <w:szCs w:val="24"/>
                <w:lang w:eastAsia="lt-LT"/>
              </w:rPr>
              <w:t xml:space="preserve">de minimis </w:t>
            </w:r>
            <w:r w:rsidRPr="00523FD9">
              <w:rPr>
                <w:rFonts w:eastAsia="Calibri"/>
                <w:szCs w:val="24"/>
                <w:lang w:eastAsia="lt-LT"/>
              </w:rPr>
              <w:t>pagalba yra skaidri (</w:t>
            </w:r>
            <w:r w:rsidRPr="00523FD9">
              <w:rPr>
                <w:bCs/>
                <w:color w:val="000000"/>
                <w:szCs w:val="24"/>
              </w:rPr>
              <w:t xml:space="preserve">Reglamento (ES) </w:t>
            </w:r>
            <w:r w:rsidRPr="00523FD9">
              <w:rPr>
                <w:bCs/>
                <w:color w:val="000000"/>
                <w:szCs w:val="24"/>
                <w:lang w:val="en-US"/>
              </w:rPr>
              <w:t>2023/2831</w:t>
            </w:r>
            <w:r w:rsidRPr="00523FD9">
              <w:rPr>
                <w:rFonts w:eastAsia="Calibri"/>
                <w:szCs w:val="24"/>
                <w:lang w:eastAsia="lt-LT"/>
              </w:rPr>
              <w:t xml:space="preserve"> 4 straipsnis)? </w:t>
            </w:r>
          </w:p>
        </w:tc>
        <w:tc>
          <w:tcPr>
            <w:tcW w:w="993" w:type="dxa"/>
            <w:tcBorders>
              <w:top w:val="single" w:sz="4" w:space="0" w:color="auto"/>
              <w:left w:val="single" w:sz="4" w:space="0" w:color="auto"/>
              <w:bottom w:val="single" w:sz="4" w:space="0" w:color="auto"/>
              <w:right w:val="single" w:sz="4" w:space="0" w:color="auto"/>
            </w:tcBorders>
            <w:hideMark/>
          </w:tcPr>
          <w:p w14:paraId="6DBFA8A8" w14:textId="77777777" w:rsidR="00E57345" w:rsidRPr="00523FD9" w:rsidRDefault="00E57345" w:rsidP="001A0CD4">
            <w:pPr>
              <w:jc w:val="center"/>
              <w:rPr>
                <w:bCs/>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6CB6165C" w14:textId="77777777" w:rsidR="00E57345" w:rsidRPr="00523FD9" w:rsidRDefault="00E57345" w:rsidP="001A0CD4">
            <w:pPr>
              <w:ind w:hanging="5"/>
              <w:jc w:val="center"/>
              <w:rPr>
                <w:bCs/>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2084C5D4" w14:textId="77777777" w:rsidR="00E57345" w:rsidRPr="00523FD9" w:rsidRDefault="00E57345" w:rsidP="001A0CD4">
            <w:pPr>
              <w:jc w:val="both"/>
              <w:rPr>
                <w:rFonts w:eastAsia="Calibri"/>
                <w:szCs w:val="24"/>
                <w:lang w:eastAsia="lt-LT"/>
              </w:rPr>
            </w:pPr>
          </w:p>
        </w:tc>
        <w:tc>
          <w:tcPr>
            <w:tcW w:w="2668" w:type="dxa"/>
            <w:tcBorders>
              <w:top w:val="single" w:sz="4" w:space="0" w:color="auto"/>
              <w:left w:val="single" w:sz="4" w:space="0" w:color="auto"/>
              <w:bottom w:val="single" w:sz="4" w:space="0" w:color="auto"/>
              <w:right w:val="single" w:sz="4" w:space="0" w:color="auto"/>
            </w:tcBorders>
            <w:hideMark/>
          </w:tcPr>
          <w:p w14:paraId="20A619FA" w14:textId="77777777" w:rsidR="00E57345" w:rsidRPr="00523FD9" w:rsidRDefault="00E57345" w:rsidP="001A0CD4">
            <w:pPr>
              <w:jc w:val="both"/>
              <w:rPr>
                <w:bCs/>
                <w:szCs w:val="24"/>
                <w:lang w:eastAsia="lt-LT"/>
              </w:rPr>
            </w:pPr>
            <w:r w:rsidRPr="00523FD9">
              <w:rPr>
                <w:rFonts w:eastAsia="Calibri"/>
                <w:iCs/>
                <w:szCs w:val="24"/>
                <w:lang w:eastAsia="lt-LT"/>
              </w:rPr>
              <w:t>(</w:t>
            </w:r>
            <w:r w:rsidRPr="00523FD9">
              <w:rPr>
                <w:bCs/>
                <w:color w:val="000000"/>
                <w:szCs w:val="24"/>
              </w:rPr>
              <w:t>Reglamento (ES) </w:t>
            </w:r>
            <w:r w:rsidRPr="00523FD9">
              <w:rPr>
                <w:bCs/>
                <w:color w:val="000000"/>
                <w:szCs w:val="24"/>
                <w:lang w:val="en-US"/>
              </w:rPr>
              <w:t>2023/2831</w:t>
            </w:r>
            <w:r>
              <w:rPr>
                <w:bCs/>
                <w:color w:val="000000"/>
                <w:szCs w:val="24"/>
                <w:lang w:val="en-US"/>
              </w:rPr>
              <w:t xml:space="preserve"> </w:t>
            </w:r>
            <w:r w:rsidRPr="00523FD9">
              <w:rPr>
                <w:rFonts w:eastAsia="Calibri"/>
                <w:iCs/>
                <w:szCs w:val="24"/>
                <w:lang w:eastAsia="lt-LT"/>
              </w:rPr>
              <w:t>4 straipsnio 2 dalis)</w:t>
            </w:r>
            <w:r w:rsidRPr="00523FD9">
              <w:rPr>
                <w:rFonts w:eastAsia="Calibri"/>
                <w:i/>
                <w:iCs/>
                <w:szCs w:val="24"/>
                <w:lang w:eastAsia="lt-LT"/>
              </w:rPr>
              <w:t xml:space="preserve"> </w:t>
            </w:r>
          </w:p>
        </w:tc>
      </w:tr>
      <w:tr w:rsidR="00E57345" w:rsidRPr="00523FD9" w14:paraId="0D1C8831"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5CB906BF" w14:textId="5DC1C2F8" w:rsidR="00E57345" w:rsidRPr="00523FD9" w:rsidRDefault="00E57345" w:rsidP="001A0CD4">
            <w:pPr>
              <w:jc w:val="both"/>
              <w:rPr>
                <w:bCs/>
                <w:szCs w:val="24"/>
                <w:lang w:eastAsia="lt-LT"/>
              </w:rPr>
            </w:pPr>
            <w:r w:rsidRPr="00523FD9">
              <w:rPr>
                <w:bCs/>
                <w:szCs w:val="24"/>
                <w:lang w:eastAsia="lt-LT"/>
              </w:rPr>
              <w:t>3.1</w:t>
            </w:r>
            <w:r w:rsidR="00871BEE">
              <w:rPr>
                <w:bCs/>
                <w:szCs w:val="24"/>
                <w:lang w:eastAsia="lt-LT"/>
              </w:rPr>
              <w:t>3</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4144C7AC" w14:textId="77777777" w:rsidR="00E57345" w:rsidRPr="00523FD9" w:rsidRDefault="00E57345" w:rsidP="001A0CD4">
            <w:pPr>
              <w:jc w:val="both"/>
              <w:rPr>
                <w:rFonts w:eastAsia="Calibri"/>
                <w:szCs w:val="24"/>
                <w:lang w:eastAsia="lt-LT"/>
              </w:rPr>
            </w:pPr>
            <w:r w:rsidRPr="00523FD9">
              <w:rPr>
                <w:rFonts w:eastAsia="Calibri"/>
                <w:szCs w:val="24"/>
                <w:lang w:eastAsia="lt-LT"/>
              </w:rPr>
              <w:t xml:space="preserve">Ar </w:t>
            </w:r>
            <w:r w:rsidRPr="00523FD9">
              <w:rPr>
                <w:rFonts w:eastAsia="Calibri"/>
                <w:i/>
                <w:iCs/>
                <w:szCs w:val="24"/>
                <w:lang w:eastAsia="lt-LT"/>
              </w:rPr>
              <w:t xml:space="preserve">de minimis </w:t>
            </w:r>
            <w:r w:rsidRPr="00523FD9">
              <w:rPr>
                <w:rFonts w:eastAsia="Calibri"/>
                <w:szCs w:val="24"/>
                <w:lang w:eastAsia="lt-LT"/>
              </w:rPr>
              <w:t xml:space="preserve">pagalba sumuojama pagal </w:t>
            </w:r>
            <w:r w:rsidRPr="00523FD9">
              <w:rPr>
                <w:bCs/>
                <w:color w:val="000000"/>
                <w:szCs w:val="24"/>
              </w:rPr>
              <w:t xml:space="preserve">Reglamento (ES) </w:t>
            </w:r>
            <w:r w:rsidRPr="00523FD9">
              <w:rPr>
                <w:bCs/>
                <w:color w:val="000000"/>
                <w:szCs w:val="24"/>
                <w:lang w:val="en-US"/>
              </w:rPr>
              <w:t>2023/2831</w:t>
            </w:r>
            <w:r w:rsidRPr="00523FD9">
              <w:rPr>
                <w:rFonts w:eastAsia="Calibri"/>
                <w:szCs w:val="24"/>
                <w:lang w:eastAsia="lt-LT"/>
              </w:rPr>
              <w:t xml:space="preserve"> reikalavimus (</w:t>
            </w:r>
            <w:r w:rsidRPr="00523FD9">
              <w:rPr>
                <w:bCs/>
                <w:color w:val="000000"/>
                <w:szCs w:val="24"/>
              </w:rPr>
              <w:t xml:space="preserve">Reglamento (ES) </w:t>
            </w:r>
            <w:r w:rsidRPr="00523FD9">
              <w:rPr>
                <w:bCs/>
                <w:color w:val="000000"/>
                <w:szCs w:val="24"/>
                <w:lang w:val="en-US"/>
              </w:rPr>
              <w:t>2023/2831</w:t>
            </w:r>
            <w:r w:rsidRPr="00523FD9">
              <w:rPr>
                <w:bCs/>
                <w:color w:val="000000"/>
                <w:szCs w:val="24"/>
              </w:rPr>
              <w:t xml:space="preserve"> </w:t>
            </w:r>
            <w:r w:rsidRPr="00523FD9">
              <w:rPr>
                <w:rFonts w:eastAsia="Calibri"/>
                <w:szCs w:val="24"/>
                <w:lang w:eastAsia="lt-LT"/>
              </w:rPr>
              <w:t>5 straipsnis)?</w:t>
            </w:r>
          </w:p>
        </w:tc>
        <w:tc>
          <w:tcPr>
            <w:tcW w:w="993" w:type="dxa"/>
            <w:tcBorders>
              <w:top w:val="single" w:sz="4" w:space="0" w:color="auto"/>
              <w:left w:val="single" w:sz="4" w:space="0" w:color="auto"/>
              <w:bottom w:val="single" w:sz="4" w:space="0" w:color="auto"/>
              <w:right w:val="single" w:sz="4" w:space="0" w:color="auto"/>
            </w:tcBorders>
            <w:hideMark/>
          </w:tcPr>
          <w:p w14:paraId="06ACD5BF" w14:textId="77777777" w:rsidR="00E57345" w:rsidRPr="00523FD9" w:rsidRDefault="00E57345" w:rsidP="001A0CD4">
            <w:pPr>
              <w:jc w:val="center"/>
              <w:rPr>
                <w:bCs/>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2F90C612" w14:textId="77777777" w:rsidR="00E57345" w:rsidRPr="00523FD9" w:rsidRDefault="00E57345" w:rsidP="001A0CD4">
            <w:pPr>
              <w:ind w:hanging="5"/>
              <w:jc w:val="center"/>
              <w:rPr>
                <w:bCs/>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600B7787" w14:textId="77777777" w:rsidR="00E57345" w:rsidRPr="00523FD9" w:rsidRDefault="00E57345" w:rsidP="001A0CD4">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32F571D3" w14:textId="77777777" w:rsidR="00E57345" w:rsidRPr="00523FD9" w:rsidRDefault="00E57345" w:rsidP="001A0CD4">
            <w:pPr>
              <w:jc w:val="both"/>
              <w:rPr>
                <w:bCs/>
                <w:szCs w:val="24"/>
                <w:lang w:eastAsia="lt-LT"/>
              </w:rPr>
            </w:pPr>
          </w:p>
        </w:tc>
      </w:tr>
      <w:tr w:rsidR="00E57345" w:rsidRPr="00523FD9" w14:paraId="35B313B7" w14:textId="77777777" w:rsidTr="001A0CD4">
        <w:tc>
          <w:tcPr>
            <w:tcW w:w="704" w:type="dxa"/>
            <w:tcBorders>
              <w:top w:val="single" w:sz="4" w:space="0" w:color="auto"/>
              <w:left w:val="single" w:sz="4" w:space="0" w:color="auto"/>
              <w:bottom w:val="single" w:sz="4" w:space="0" w:color="auto"/>
              <w:right w:val="single" w:sz="4" w:space="0" w:color="auto"/>
            </w:tcBorders>
            <w:hideMark/>
          </w:tcPr>
          <w:p w14:paraId="1AA17FCB" w14:textId="6D617A2F" w:rsidR="00E57345" w:rsidRPr="00523FD9" w:rsidRDefault="00E57345" w:rsidP="001A0CD4">
            <w:pPr>
              <w:jc w:val="both"/>
              <w:rPr>
                <w:bCs/>
                <w:szCs w:val="24"/>
                <w:lang w:eastAsia="lt-LT"/>
              </w:rPr>
            </w:pPr>
            <w:r w:rsidRPr="00523FD9">
              <w:rPr>
                <w:bCs/>
                <w:szCs w:val="24"/>
                <w:lang w:eastAsia="lt-LT"/>
              </w:rPr>
              <w:t>3.1</w:t>
            </w:r>
            <w:r w:rsidR="00871BEE">
              <w:rPr>
                <w:bCs/>
                <w:szCs w:val="24"/>
                <w:lang w:eastAsia="lt-LT"/>
              </w:rPr>
              <w:t>4</w:t>
            </w:r>
            <w:r w:rsidRPr="00523FD9">
              <w:rPr>
                <w:bCs/>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hideMark/>
          </w:tcPr>
          <w:p w14:paraId="40B046DE" w14:textId="77777777" w:rsidR="00E57345" w:rsidRPr="00523FD9" w:rsidRDefault="00E57345" w:rsidP="001A0CD4">
            <w:pPr>
              <w:jc w:val="both"/>
              <w:rPr>
                <w:rFonts w:eastAsia="Calibri"/>
                <w:szCs w:val="24"/>
                <w:lang w:eastAsia="lt-LT"/>
              </w:rPr>
            </w:pPr>
            <w:r w:rsidRPr="00523FD9">
              <w:rPr>
                <w:rFonts w:eastAsia="Calibri"/>
                <w:szCs w:val="24"/>
                <w:lang w:eastAsia="lt-LT"/>
              </w:rPr>
              <w:t xml:space="preserve">Ar teikiama </w:t>
            </w:r>
            <w:r w:rsidRPr="00523FD9">
              <w:rPr>
                <w:rFonts w:eastAsia="Calibri"/>
                <w:i/>
                <w:iCs/>
                <w:szCs w:val="24"/>
                <w:lang w:eastAsia="lt-LT"/>
              </w:rPr>
              <w:t xml:space="preserve">de minimis </w:t>
            </w:r>
            <w:r w:rsidRPr="00523FD9">
              <w:rPr>
                <w:rFonts w:eastAsia="Calibri"/>
                <w:szCs w:val="24"/>
                <w:lang w:eastAsia="lt-LT"/>
              </w:rPr>
              <w:t xml:space="preserve">pagalba patenka į </w:t>
            </w:r>
            <w:r w:rsidRPr="00523FD9">
              <w:rPr>
                <w:bCs/>
                <w:color w:val="000000"/>
                <w:szCs w:val="24"/>
              </w:rPr>
              <w:t xml:space="preserve">Reglamento (ES) </w:t>
            </w:r>
            <w:r w:rsidRPr="00523FD9">
              <w:rPr>
                <w:bCs/>
                <w:color w:val="000000"/>
                <w:szCs w:val="24"/>
                <w:lang w:val="en-US"/>
              </w:rPr>
              <w:t>2023/2831</w:t>
            </w:r>
            <w:r w:rsidRPr="00523FD9">
              <w:rPr>
                <w:rFonts w:eastAsia="Calibri"/>
                <w:szCs w:val="24"/>
                <w:lang w:eastAsia="lt-LT"/>
              </w:rPr>
              <w:t xml:space="preserve"> galiojimo laikotarpį?</w:t>
            </w:r>
          </w:p>
        </w:tc>
        <w:tc>
          <w:tcPr>
            <w:tcW w:w="993" w:type="dxa"/>
            <w:tcBorders>
              <w:top w:val="single" w:sz="4" w:space="0" w:color="auto"/>
              <w:left w:val="single" w:sz="4" w:space="0" w:color="auto"/>
              <w:bottom w:val="single" w:sz="4" w:space="0" w:color="auto"/>
              <w:right w:val="single" w:sz="4" w:space="0" w:color="auto"/>
            </w:tcBorders>
            <w:hideMark/>
          </w:tcPr>
          <w:p w14:paraId="459B8E5C" w14:textId="77777777" w:rsidR="00E57345" w:rsidRPr="00523FD9" w:rsidRDefault="00E57345" w:rsidP="001A0CD4">
            <w:pPr>
              <w:jc w:val="center"/>
              <w:rPr>
                <w:bCs/>
                <w:szCs w:val="24"/>
                <w:lang w:eastAsia="lt-LT"/>
              </w:rPr>
            </w:pPr>
            <w:r w:rsidRPr="00523FD9">
              <w:rPr>
                <w:bCs/>
                <w:szCs w:val="24"/>
                <w:lang w:eastAsia="lt-LT"/>
              </w:rPr>
              <w:t>□</w:t>
            </w:r>
          </w:p>
        </w:tc>
        <w:tc>
          <w:tcPr>
            <w:tcW w:w="708" w:type="dxa"/>
            <w:gridSpan w:val="2"/>
            <w:tcBorders>
              <w:top w:val="single" w:sz="4" w:space="0" w:color="auto"/>
              <w:left w:val="single" w:sz="4" w:space="0" w:color="auto"/>
              <w:bottom w:val="single" w:sz="4" w:space="0" w:color="auto"/>
              <w:right w:val="single" w:sz="4" w:space="0" w:color="auto"/>
            </w:tcBorders>
            <w:hideMark/>
          </w:tcPr>
          <w:p w14:paraId="7BB145D8" w14:textId="77777777" w:rsidR="00E57345" w:rsidRPr="00523FD9" w:rsidRDefault="00E57345" w:rsidP="001A0CD4">
            <w:pPr>
              <w:ind w:hanging="5"/>
              <w:jc w:val="center"/>
              <w:rPr>
                <w:bCs/>
                <w:szCs w:val="24"/>
                <w:lang w:eastAsia="lt-LT"/>
              </w:rPr>
            </w:pPr>
            <w:r w:rsidRPr="00523FD9">
              <w:rPr>
                <w:bCs/>
                <w:szCs w:val="24"/>
                <w:lang w:eastAsia="lt-LT"/>
              </w:rPr>
              <w:t>□</w:t>
            </w:r>
          </w:p>
        </w:tc>
        <w:tc>
          <w:tcPr>
            <w:tcW w:w="1276" w:type="dxa"/>
            <w:tcBorders>
              <w:top w:val="single" w:sz="4" w:space="0" w:color="auto"/>
              <w:left w:val="single" w:sz="4" w:space="0" w:color="auto"/>
              <w:bottom w:val="single" w:sz="4" w:space="0" w:color="auto"/>
              <w:right w:val="single" w:sz="4" w:space="0" w:color="auto"/>
            </w:tcBorders>
          </w:tcPr>
          <w:p w14:paraId="5AD17B49" w14:textId="77777777" w:rsidR="00E57345" w:rsidRPr="00523FD9" w:rsidRDefault="00E57345" w:rsidP="001A0CD4">
            <w:pPr>
              <w:jc w:val="both"/>
              <w:rPr>
                <w:bCs/>
                <w:szCs w:val="24"/>
                <w:lang w:eastAsia="lt-LT"/>
              </w:rPr>
            </w:pPr>
          </w:p>
        </w:tc>
        <w:tc>
          <w:tcPr>
            <w:tcW w:w="2668" w:type="dxa"/>
            <w:tcBorders>
              <w:top w:val="single" w:sz="4" w:space="0" w:color="auto"/>
              <w:left w:val="single" w:sz="4" w:space="0" w:color="auto"/>
              <w:bottom w:val="single" w:sz="4" w:space="0" w:color="auto"/>
              <w:right w:val="single" w:sz="4" w:space="0" w:color="auto"/>
            </w:tcBorders>
          </w:tcPr>
          <w:p w14:paraId="31737743" w14:textId="77777777" w:rsidR="00E57345" w:rsidRPr="00523FD9" w:rsidRDefault="00E57345" w:rsidP="001A0CD4">
            <w:pPr>
              <w:jc w:val="both"/>
              <w:rPr>
                <w:bCs/>
                <w:szCs w:val="24"/>
                <w:lang w:eastAsia="lt-LT"/>
              </w:rPr>
            </w:pPr>
          </w:p>
        </w:tc>
      </w:tr>
      <w:tr w:rsidR="00E57345" w:rsidRPr="00523FD9" w14:paraId="7EB9B4B7" w14:textId="77777777" w:rsidTr="001A0CD4">
        <w:tc>
          <w:tcPr>
            <w:tcW w:w="14145" w:type="dxa"/>
            <w:gridSpan w:val="9"/>
            <w:tcBorders>
              <w:top w:val="single" w:sz="4" w:space="0" w:color="auto"/>
              <w:left w:val="nil"/>
              <w:bottom w:val="single" w:sz="4" w:space="0" w:color="auto"/>
              <w:right w:val="nil"/>
            </w:tcBorders>
          </w:tcPr>
          <w:p w14:paraId="32082D2C" w14:textId="77777777" w:rsidR="00E57345" w:rsidRPr="00523FD9" w:rsidRDefault="00E57345" w:rsidP="001A0CD4">
            <w:pPr>
              <w:rPr>
                <w:szCs w:val="24"/>
              </w:rPr>
            </w:pPr>
          </w:p>
        </w:tc>
      </w:tr>
      <w:tr w:rsidR="00E57345" w:rsidRPr="00523FD9" w14:paraId="5FBB8DDF" w14:textId="77777777" w:rsidTr="001A0CD4">
        <w:tc>
          <w:tcPr>
            <w:tcW w:w="14145" w:type="dxa"/>
            <w:gridSpan w:val="9"/>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56D87A" w14:textId="77777777" w:rsidR="00E57345" w:rsidRPr="00523FD9" w:rsidRDefault="00E57345" w:rsidP="001A0CD4">
            <w:pPr>
              <w:rPr>
                <w:b/>
                <w:bCs/>
                <w:szCs w:val="24"/>
                <w:lang w:eastAsia="lt-LT"/>
              </w:rPr>
            </w:pPr>
            <w:r w:rsidRPr="00523FD9">
              <w:rPr>
                <w:b/>
                <w:bCs/>
                <w:color w:val="000000"/>
                <w:szCs w:val="24"/>
                <w:lang w:eastAsia="lt-LT"/>
              </w:rPr>
              <w:t xml:space="preserve">4. Finansavimo atitikties </w:t>
            </w:r>
            <w:r w:rsidRPr="00523FD9">
              <w:rPr>
                <w:b/>
                <w:color w:val="000000"/>
                <w:szCs w:val="24"/>
              </w:rPr>
              <w:t xml:space="preserve">Reglamentui (ES) </w:t>
            </w:r>
            <w:r w:rsidRPr="00971478">
              <w:rPr>
                <w:b/>
                <w:color w:val="000000"/>
                <w:szCs w:val="24"/>
                <w:lang w:val="en-US"/>
              </w:rPr>
              <w:t>2023/2831</w:t>
            </w:r>
            <w:r w:rsidRPr="00523FD9">
              <w:rPr>
                <w:b/>
                <w:color w:val="000000"/>
                <w:szCs w:val="24"/>
              </w:rPr>
              <w:t xml:space="preserve"> </w:t>
            </w:r>
            <w:r w:rsidRPr="00523FD9">
              <w:rPr>
                <w:b/>
                <w:bCs/>
                <w:color w:val="000000"/>
                <w:szCs w:val="24"/>
                <w:lang w:eastAsia="lt-LT"/>
              </w:rPr>
              <w:t>vertinimas</w:t>
            </w:r>
          </w:p>
        </w:tc>
      </w:tr>
      <w:tr w:rsidR="00E57345" w:rsidRPr="00523FD9" w14:paraId="3619B0A8" w14:textId="77777777" w:rsidTr="001A0CD4">
        <w:trPr>
          <w:trHeight w:val="303"/>
        </w:trPr>
        <w:tc>
          <w:tcPr>
            <w:tcW w:w="8500" w:type="dxa"/>
            <w:gridSpan w:val="4"/>
            <w:tcBorders>
              <w:top w:val="single" w:sz="4" w:space="0" w:color="auto"/>
              <w:left w:val="single" w:sz="4" w:space="0" w:color="auto"/>
              <w:bottom w:val="single" w:sz="4" w:space="0" w:color="auto"/>
              <w:right w:val="single" w:sz="4" w:space="0" w:color="auto"/>
            </w:tcBorders>
            <w:hideMark/>
          </w:tcPr>
          <w:p w14:paraId="393E7DC7" w14:textId="77777777" w:rsidR="00E57345" w:rsidRPr="00523FD9" w:rsidRDefault="00E57345" w:rsidP="001A0CD4">
            <w:pPr>
              <w:jc w:val="both"/>
              <w:rPr>
                <w:bCs/>
                <w:szCs w:val="24"/>
                <w:lang w:eastAsia="lt-LT"/>
              </w:rPr>
            </w:pPr>
            <w:r w:rsidRPr="00523FD9">
              <w:rPr>
                <w:rFonts w:eastAsia="Calibri"/>
                <w:szCs w:val="24"/>
                <w:lang w:eastAsia="lt-LT"/>
              </w:rPr>
              <w:t xml:space="preserve">Ar teikiamas finansavimas atitinka </w:t>
            </w:r>
            <w:r w:rsidRPr="00523FD9">
              <w:rPr>
                <w:bCs/>
                <w:color w:val="000000"/>
                <w:szCs w:val="24"/>
              </w:rPr>
              <w:t xml:space="preserve">Reglamentą (ES) </w:t>
            </w:r>
            <w:r w:rsidRPr="00523FD9">
              <w:rPr>
                <w:bCs/>
                <w:color w:val="000000"/>
                <w:szCs w:val="24"/>
                <w:lang w:val="en-US"/>
              </w:rPr>
              <w:t>2023/2831</w:t>
            </w:r>
            <w:r w:rsidRPr="00523FD9">
              <w:rPr>
                <w:rFonts w:eastAsia="Calibri"/>
                <w:szCs w:val="24"/>
                <w:lang w:eastAsia="lt-LT"/>
              </w:rPr>
              <w:t>?</w:t>
            </w:r>
          </w:p>
        </w:tc>
        <w:tc>
          <w:tcPr>
            <w:tcW w:w="1701" w:type="dxa"/>
            <w:gridSpan w:val="3"/>
            <w:tcBorders>
              <w:top w:val="single" w:sz="4" w:space="0" w:color="auto"/>
              <w:left w:val="single" w:sz="4" w:space="0" w:color="auto"/>
              <w:bottom w:val="single" w:sz="4" w:space="0" w:color="auto"/>
              <w:right w:val="single" w:sz="4" w:space="0" w:color="auto"/>
            </w:tcBorders>
            <w:hideMark/>
          </w:tcPr>
          <w:p w14:paraId="2D6C05FF" w14:textId="77777777" w:rsidR="00E57345" w:rsidRPr="00523FD9" w:rsidRDefault="00E57345" w:rsidP="001A0CD4">
            <w:pPr>
              <w:jc w:val="center"/>
              <w:rPr>
                <w:bCs/>
                <w:szCs w:val="24"/>
                <w:lang w:eastAsia="lt-LT"/>
              </w:rPr>
            </w:pPr>
            <w:r w:rsidRPr="00523FD9">
              <w:rPr>
                <w:bCs/>
                <w:szCs w:val="24"/>
                <w:lang w:eastAsia="lt-LT"/>
              </w:rPr>
              <w:t>□ Taip</w:t>
            </w:r>
          </w:p>
        </w:tc>
        <w:tc>
          <w:tcPr>
            <w:tcW w:w="3944" w:type="dxa"/>
            <w:gridSpan w:val="2"/>
            <w:tcBorders>
              <w:top w:val="single" w:sz="4" w:space="0" w:color="auto"/>
              <w:left w:val="single" w:sz="4" w:space="0" w:color="auto"/>
              <w:bottom w:val="single" w:sz="4" w:space="0" w:color="auto"/>
              <w:right w:val="single" w:sz="4" w:space="0" w:color="auto"/>
            </w:tcBorders>
          </w:tcPr>
          <w:p w14:paraId="242EE526" w14:textId="77777777" w:rsidR="00E57345" w:rsidRPr="00523FD9" w:rsidRDefault="00E57345" w:rsidP="001A0CD4">
            <w:pPr>
              <w:jc w:val="both"/>
              <w:rPr>
                <w:bCs/>
                <w:szCs w:val="24"/>
                <w:lang w:eastAsia="lt-LT"/>
              </w:rPr>
            </w:pPr>
            <w:r w:rsidRPr="00523FD9">
              <w:rPr>
                <w:bCs/>
                <w:szCs w:val="24"/>
                <w:lang w:eastAsia="lt-LT"/>
              </w:rPr>
              <w:t>□ Ne</w:t>
            </w:r>
          </w:p>
        </w:tc>
      </w:tr>
      <w:tr w:rsidR="00E57345" w:rsidRPr="00523FD9" w14:paraId="7022A888" w14:textId="77777777" w:rsidTr="001A0CD4">
        <w:trPr>
          <w:gridAfter w:val="2"/>
          <w:wAfter w:w="3944" w:type="dxa"/>
          <w:trHeight w:val="322"/>
        </w:trPr>
        <w:tc>
          <w:tcPr>
            <w:tcW w:w="5154" w:type="dxa"/>
            <w:gridSpan w:val="2"/>
          </w:tcPr>
          <w:p w14:paraId="129AEC4F" w14:textId="77777777" w:rsidR="00E57345" w:rsidRPr="00523FD9" w:rsidRDefault="00E57345" w:rsidP="001A0CD4">
            <w:pPr>
              <w:rPr>
                <w:rFonts w:eastAsia="Calibri"/>
                <w:iCs/>
                <w:color w:val="000000"/>
                <w:szCs w:val="24"/>
              </w:rPr>
            </w:pPr>
          </w:p>
          <w:p w14:paraId="5C684CEB" w14:textId="77777777" w:rsidR="00E57345" w:rsidRPr="00523FD9" w:rsidRDefault="00E57345" w:rsidP="001A0CD4">
            <w:pPr>
              <w:rPr>
                <w:rFonts w:eastAsia="Calibri"/>
                <w:color w:val="000000"/>
                <w:szCs w:val="24"/>
              </w:rPr>
            </w:pPr>
            <w:r w:rsidRPr="00523FD9">
              <w:rPr>
                <w:rFonts w:eastAsia="Calibri"/>
                <w:iCs/>
                <w:color w:val="000000"/>
                <w:szCs w:val="24"/>
              </w:rPr>
              <w:t xml:space="preserve">____________________________________                                           (vertintojo pareigos, vardas ir pavardė) </w:t>
            </w:r>
          </w:p>
        </w:tc>
        <w:tc>
          <w:tcPr>
            <w:tcW w:w="2446" w:type="dxa"/>
          </w:tcPr>
          <w:p w14:paraId="285BB262" w14:textId="77777777" w:rsidR="00E57345" w:rsidRPr="00523FD9" w:rsidRDefault="00E57345" w:rsidP="001A0CD4">
            <w:pPr>
              <w:rPr>
                <w:rFonts w:eastAsia="Calibri"/>
                <w:iCs/>
                <w:color w:val="000000"/>
                <w:szCs w:val="24"/>
              </w:rPr>
            </w:pPr>
          </w:p>
          <w:p w14:paraId="60D7195D" w14:textId="77777777" w:rsidR="00E57345" w:rsidRPr="00523FD9" w:rsidRDefault="00E57345" w:rsidP="001A0CD4">
            <w:pPr>
              <w:rPr>
                <w:rFonts w:eastAsia="Calibri"/>
                <w:color w:val="000000"/>
                <w:szCs w:val="24"/>
              </w:rPr>
            </w:pPr>
            <w:r w:rsidRPr="00523FD9">
              <w:rPr>
                <w:rFonts w:eastAsia="Calibri"/>
                <w:iCs/>
                <w:color w:val="000000"/>
                <w:szCs w:val="24"/>
              </w:rPr>
              <w:t xml:space="preserve">___________ </w:t>
            </w:r>
          </w:p>
          <w:p w14:paraId="36F4F4BB" w14:textId="77777777" w:rsidR="00E57345" w:rsidRPr="00523FD9" w:rsidRDefault="00E57345" w:rsidP="001A0CD4">
            <w:pPr>
              <w:ind w:firstLine="248"/>
              <w:rPr>
                <w:rFonts w:eastAsia="Calibri"/>
                <w:color w:val="000000"/>
                <w:szCs w:val="24"/>
              </w:rPr>
            </w:pPr>
            <w:r w:rsidRPr="00523FD9">
              <w:rPr>
                <w:rFonts w:eastAsia="Calibri"/>
                <w:iCs/>
                <w:color w:val="000000"/>
                <w:szCs w:val="24"/>
              </w:rPr>
              <w:t xml:space="preserve">(parašas) </w:t>
            </w:r>
          </w:p>
        </w:tc>
        <w:tc>
          <w:tcPr>
            <w:tcW w:w="2214" w:type="dxa"/>
            <w:gridSpan w:val="3"/>
          </w:tcPr>
          <w:p w14:paraId="6E5D6BA5" w14:textId="77777777" w:rsidR="00E57345" w:rsidRPr="00523FD9" w:rsidRDefault="00E57345" w:rsidP="001A0CD4">
            <w:pPr>
              <w:rPr>
                <w:rFonts w:eastAsia="Calibri"/>
                <w:iCs/>
                <w:color w:val="000000"/>
                <w:szCs w:val="24"/>
              </w:rPr>
            </w:pPr>
          </w:p>
          <w:p w14:paraId="10F77E3F" w14:textId="77777777" w:rsidR="00E57345" w:rsidRPr="00523FD9" w:rsidRDefault="00E57345" w:rsidP="001A0CD4">
            <w:pPr>
              <w:rPr>
                <w:rFonts w:eastAsia="Calibri"/>
                <w:color w:val="000000"/>
                <w:szCs w:val="24"/>
              </w:rPr>
            </w:pPr>
            <w:r w:rsidRPr="00523FD9">
              <w:rPr>
                <w:rFonts w:eastAsia="Calibri"/>
                <w:iCs/>
                <w:color w:val="000000"/>
                <w:szCs w:val="24"/>
              </w:rPr>
              <w:t xml:space="preserve">________ </w:t>
            </w:r>
          </w:p>
          <w:p w14:paraId="01B3008C" w14:textId="77777777" w:rsidR="00E57345" w:rsidRPr="00523FD9" w:rsidRDefault="00E57345" w:rsidP="001A0CD4">
            <w:pPr>
              <w:ind w:firstLine="186"/>
              <w:rPr>
                <w:rFonts w:eastAsia="Calibri"/>
                <w:color w:val="000000"/>
                <w:szCs w:val="24"/>
              </w:rPr>
            </w:pPr>
            <w:r w:rsidRPr="00523FD9">
              <w:rPr>
                <w:rFonts w:eastAsia="Calibri"/>
                <w:color w:val="000000"/>
                <w:szCs w:val="24"/>
              </w:rPr>
              <w:t xml:space="preserve">(data) </w:t>
            </w:r>
          </w:p>
        </w:tc>
        <w:tc>
          <w:tcPr>
            <w:tcW w:w="387" w:type="dxa"/>
          </w:tcPr>
          <w:p w14:paraId="4B289D2D" w14:textId="77777777" w:rsidR="00E57345" w:rsidRPr="00523FD9" w:rsidRDefault="00E57345" w:rsidP="001A0CD4">
            <w:pPr>
              <w:rPr>
                <w:szCs w:val="24"/>
              </w:rPr>
            </w:pPr>
          </w:p>
        </w:tc>
      </w:tr>
      <w:tr w:rsidR="00E57345" w:rsidRPr="00523FD9" w14:paraId="2059FE41" w14:textId="77777777" w:rsidTr="001A0CD4">
        <w:trPr>
          <w:gridAfter w:val="2"/>
          <w:wAfter w:w="3944" w:type="dxa"/>
          <w:trHeight w:val="746"/>
        </w:trPr>
        <w:tc>
          <w:tcPr>
            <w:tcW w:w="9814" w:type="dxa"/>
            <w:gridSpan w:val="6"/>
          </w:tcPr>
          <w:p w14:paraId="7CA84A6F" w14:textId="77777777" w:rsidR="00E57345" w:rsidRDefault="00E57345" w:rsidP="001A0CD4">
            <w:pPr>
              <w:rPr>
                <w:rFonts w:eastAsia="Calibri"/>
                <w:b/>
                <w:bCs/>
                <w:color w:val="000000"/>
                <w:szCs w:val="24"/>
              </w:rPr>
            </w:pPr>
          </w:p>
          <w:p w14:paraId="59F223DD" w14:textId="77777777" w:rsidR="00410B84" w:rsidRDefault="00410B84" w:rsidP="001A0CD4">
            <w:pPr>
              <w:rPr>
                <w:rFonts w:eastAsia="Calibri"/>
                <w:b/>
                <w:bCs/>
                <w:color w:val="000000"/>
                <w:szCs w:val="24"/>
              </w:rPr>
            </w:pPr>
          </w:p>
          <w:p w14:paraId="1EA978F4" w14:textId="77777777" w:rsidR="00410B84" w:rsidRPr="00523FD9" w:rsidRDefault="00410B84" w:rsidP="001A0CD4">
            <w:pPr>
              <w:rPr>
                <w:rFonts w:eastAsia="Calibri"/>
                <w:b/>
                <w:bCs/>
                <w:color w:val="000000"/>
                <w:szCs w:val="24"/>
              </w:rPr>
            </w:pPr>
          </w:p>
          <w:p w14:paraId="5F3C8D37" w14:textId="77777777" w:rsidR="00E57345" w:rsidRPr="00523FD9" w:rsidRDefault="00E57345" w:rsidP="001A0CD4">
            <w:pPr>
              <w:rPr>
                <w:rFonts w:eastAsia="Calibri"/>
                <w:color w:val="000000"/>
                <w:szCs w:val="24"/>
              </w:rPr>
            </w:pPr>
            <w:r w:rsidRPr="00523FD9">
              <w:rPr>
                <w:rFonts w:eastAsia="Calibri"/>
                <w:b/>
                <w:bCs/>
                <w:color w:val="000000"/>
                <w:szCs w:val="24"/>
              </w:rPr>
              <w:lastRenderedPageBreak/>
              <w:t xml:space="preserve">Patikros peržiūra: </w:t>
            </w:r>
          </w:p>
          <w:p w14:paraId="310271CA" w14:textId="0223FE54" w:rsidR="00E57345" w:rsidRPr="00523FD9" w:rsidRDefault="00E57345" w:rsidP="001A0CD4">
            <w:pPr>
              <w:rPr>
                <w:rFonts w:eastAsia="Calibri"/>
                <w:color w:val="000000"/>
                <w:szCs w:val="24"/>
              </w:rPr>
            </w:pPr>
            <w:r w:rsidRPr="00523FD9">
              <w:rPr>
                <w:rFonts w:eastAsia="Calibri"/>
                <w:color w:val="000000"/>
                <w:szCs w:val="24"/>
              </w:rPr>
              <w:t>□ Vertintojo išvadai pritarti</w:t>
            </w:r>
            <w:r w:rsidR="00410B84">
              <w:rPr>
                <w:rFonts w:eastAsia="Calibri"/>
                <w:color w:val="000000"/>
                <w:szCs w:val="24"/>
              </w:rPr>
              <w:t>.</w:t>
            </w:r>
            <w:r w:rsidRPr="00523FD9">
              <w:rPr>
                <w:rFonts w:eastAsia="Calibri"/>
                <w:color w:val="000000"/>
                <w:szCs w:val="24"/>
              </w:rPr>
              <w:t xml:space="preserve"> </w:t>
            </w:r>
          </w:p>
          <w:p w14:paraId="651BF6E3" w14:textId="77777777" w:rsidR="00410B84" w:rsidRDefault="00E57345" w:rsidP="001A0CD4">
            <w:pPr>
              <w:rPr>
                <w:rFonts w:eastAsia="Calibri"/>
                <w:color w:val="000000"/>
                <w:szCs w:val="24"/>
              </w:rPr>
            </w:pPr>
            <w:r w:rsidRPr="00523FD9">
              <w:rPr>
                <w:rFonts w:eastAsia="Calibri"/>
                <w:color w:val="000000"/>
                <w:szCs w:val="24"/>
              </w:rPr>
              <w:t>□ Vertintojo išvadai nepritarti</w:t>
            </w:r>
            <w:r w:rsidR="00410B84">
              <w:rPr>
                <w:rFonts w:eastAsia="Calibri"/>
                <w:color w:val="000000"/>
                <w:szCs w:val="24"/>
              </w:rPr>
              <w:t>.</w:t>
            </w:r>
          </w:p>
          <w:p w14:paraId="45D4210F" w14:textId="62EE255B" w:rsidR="00E57345" w:rsidRPr="00523FD9" w:rsidRDefault="00E57345" w:rsidP="001A0CD4">
            <w:pPr>
              <w:rPr>
                <w:rFonts w:eastAsia="Calibri"/>
                <w:color w:val="000000"/>
                <w:szCs w:val="24"/>
              </w:rPr>
            </w:pPr>
            <w:r w:rsidRPr="00523FD9">
              <w:rPr>
                <w:rFonts w:eastAsia="Calibri"/>
                <w:color w:val="000000"/>
                <w:szCs w:val="24"/>
              </w:rPr>
              <w:t xml:space="preserve"> </w:t>
            </w:r>
          </w:p>
          <w:p w14:paraId="76050BA5" w14:textId="77777777" w:rsidR="00E57345" w:rsidRPr="00523FD9" w:rsidRDefault="00E57345" w:rsidP="001A0CD4">
            <w:pPr>
              <w:rPr>
                <w:rFonts w:eastAsia="Calibri"/>
                <w:i/>
                <w:iCs/>
                <w:color w:val="000000"/>
                <w:szCs w:val="24"/>
              </w:rPr>
            </w:pPr>
            <w:r w:rsidRPr="00523FD9">
              <w:rPr>
                <w:rFonts w:eastAsia="Calibri"/>
                <w:i/>
                <w:iCs/>
                <w:color w:val="000000"/>
                <w:szCs w:val="24"/>
              </w:rPr>
              <w:t>Pastabos:_______________________________________________________________________</w:t>
            </w:r>
          </w:p>
          <w:p w14:paraId="3A9CB8EB" w14:textId="77777777" w:rsidR="00E57345" w:rsidRPr="00523FD9" w:rsidRDefault="00E57345" w:rsidP="001A0CD4">
            <w:pPr>
              <w:tabs>
                <w:tab w:val="left" w:pos="5678"/>
              </w:tabs>
              <w:ind w:firstLine="62"/>
              <w:rPr>
                <w:rFonts w:eastAsia="Calibri"/>
                <w:color w:val="000000"/>
                <w:szCs w:val="24"/>
              </w:rPr>
            </w:pPr>
            <w:r w:rsidRPr="00523FD9">
              <w:rPr>
                <w:rFonts w:eastAsia="Calibri"/>
                <w:color w:val="000000"/>
                <w:szCs w:val="24"/>
              </w:rPr>
              <w:tab/>
            </w:r>
          </w:p>
        </w:tc>
        <w:tc>
          <w:tcPr>
            <w:tcW w:w="387" w:type="dxa"/>
          </w:tcPr>
          <w:p w14:paraId="296EF281" w14:textId="77777777" w:rsidR="00E57345" w:rsidRPr="00523FD9" w:rsidRDefault="00E57345" w:rsidP="001A0CD4">
            <w:pPr>
              <w:rPr>
                <w:rFonts w:eastAsia="Calibri"/>
                <w:b/>
                <w:bCs/>
                <w:color w:val="000000"/>
                <w:szCs w:val="24"/>
              </w:rPr>
            </w:pPr>
          </w:p>
        </w:tc>
      </w:tr>
      <w:tr w:rsidR="00E57345" w:rsidRPr="00523FD9" w14:paraId="7C592E2F" w14:textId="77777777" w:rsidTr="001A0CD4">
        <w:trPr>
          <w:gridAfter w:val="2"/>
          <w:wAfter w:w="3944" w:type="dxa"/>
          <w:trHeight w:val="621"/>
        </w:trPr>
        <w:tc>
          <w:tcPr>
            <w:tcW w:w="5154" w:type="dxa"/>
            <w:gridSpan w:val="2"/>
            <w:hideMark/>
          </w:tcPr>
          <w:p w14:paraId="377BD0B7" w14:textId="77777777" w:rsidR="00E57345" w:rsidRPr="00523FD9" w:rsidRDefault="00E57345" w:rsidP="001A0CD4">
            <w:pPr>
              <w:rPr>
                <w:rFonts w:eastAsia="Calibri"/>
                <w:color w:val="000000"/>
                <w:szCs w:val="24"/>
              </w:rPr>
            </w:pPr>
            <w:r w:rsidRPr="00523FD9">
              <w:rPr>
                <w:rFonts w:eastAsia="Calibri"/>
                <w:iCs/>
                <w:color w:val="000000"/>
                <w:szCs w:val="24"/>
              </w:rPr>
              <w:t xml:space="preserve">______________________________________ (vertintojo vadovo pareigos, vardas ir pavardė) </w:t>
            </w:r>
          </w:p>
        </w:tc>
        <w:tc>
          <w:tcPr>
            <w:tcW w:w="2446" w:type="dxa"/>
            <w:hideMark/>
          </w:tcPr>
          <w:p w14:paraId="2402D2CD" w14:textId="77777777" w:rsidR="00E57345" w:rsidRPr="00523FD9" w:rsidRDefault="00E57345" w:rsidP="001A0CD4">
            <w:pPr>
              <w:rPr>
                <w:rFonts w:eastAsia="Calibri"/>
                <w:color w:val="000000"/>
                <w:szCs w:val="24"/>
              </w:rPr>
            </w:pPr>
            <w:r w:rsidRPr="00523FD9">
              <w:rPr>
                <w:rFonts w:eastAsia="Calibri"/>
                <w:iCs/>
                <w:color w:val="000000"/>
                <w:szCs w:val="24"/>
              </w:rPr>
              <w:t xml:space="preserve">____________ </w:t>
            </w:r>
          </w:p>
          <w:p w14:paraId="1B5DBF8B" w14:textId="77777777" w:rsidR="00E57345" w:rsidRPr="00523FD9" w:rsidRDefault="00E57345" w:rsidP="001A0CD4">
            <w:pPr>
              <w:ind w:firstLine="248"/>
              <w:rPr>
                <w:rFonts w:eastAsia="Calibri"/>
                <w:iCs/>
                <w:color w:val="000000"/>
                <w:szCs w:val="24"/>
              </w:rPr>
            </w:pPr>
            <w:r w:rsidRPr="00523FD9">
              <w:rPr>
                <w:rFonts w:eastAsia="Calibri"/>
                <w:iCs/>
                <w:color w:val="000000"/>
                <w:szCs w:val="24"/>
              </w:rPr>
              <w:t xml:space="preserve">(parašas) </w:t>
            </w:r>
          </w:p>
        </w:tc>
        <w:tc>
          <w:tcPr>
            <w:tcW w:w="2214" w:type="dxa"/>
            <w:gridSpan w:val="3"/>
            <w:hideMark/>
          </w:tcPr>
          <w:p w14:paraId="7689EC64" w14:textId="77777777" w:rsidR="00E57345" w:rsidRPr="00523FD9" w:rsidRDefault="00E57345" w:rsidP="001A0CD4">
            <w:pPr>
              <w:rPr>
                <w:rFonts w:eastAsia="Calibri"/>
                <w:color w:val="000000"/>
                <w:szCs w:val="24"/>
              </w:rPr>
            </w:pPr>
            <w:r w:rsidRPr="00523FD9">
              <w:rPr>
                <w:rFonts w:eastAsia="Calibri"/>
                <w:iCs/>
                <w:color w:val="000000"/>
                <w:szCs w:val="24"/>
              </w:rPr>
              <w:t xml:space="preserve">____________ </w:t>
            </w:r>
          </w:p>
          <w:p w14:paraId="243EC1AC" w14:textId="77777777" w:rsidR="00E57345" w:rsidRPr="00523FD9" w:rsidRDefault="00E57345" w:rsidP="001A0CD4">
            <w:pPr>
              <w:rPr>
                <w:rFonts w:eastAsia="Calibri"/>
                <w:color w:val="000000"/>
                <w:szCs w:val="24"/>
              </w:rPr>
            </w:pPr>
            <w:r w:rsidRPr="00523FD9">
              <w:rPr>
                <w:rFonts w:eastAsia="Calibri"/>
                <w:iCs/>
                <w:color w:val="000000"/>
                <w:szCs w:val="24"/>
              </w:rPr>
              <w:t xml:space="preserve">         (data) </w:t>
            </w:r>
          </w:p>
        </w:tc>
        <w:tc>
          <w:tcPr>
            <w:tcW w:w="387" w:type="dxa"/>
          </w:tcPr>
          <w:p w14:paraId="1698BB61" w14:textId="77777777" w:rsidR="00E57345" w:rsidRPr="00523FD9" w:rsidRDefault="00E57345" w:rsidP="001A0CD4">
            <w:pPr>
              <w:rPr>
                <w:rFonts w:eastAsia="Calibri"/>
                <w:iCs/>
                <w:color w:val="000000"/>
                <w:szCs w:val="24"/>
              </w:rPr>
            </w:pPr>
          </w:p>
        </w:tc>
      </w:tr>
    </w:tbl>
    <w:p w14:paraId="79412FC8" w14:textId="77777777" w:rsidR="00353627" w:rsidRPr="00523FD9" w:rsidRDefault="00353627" w:rsidP="00E57345">
      <w:pPr>
        <w:rPr>
          <w:szCs w:val="24"/>
        </w:rPr>
      </w:pPr>
    </w:p>
    <w:p w14:paraId="54D30CFB" w14:textId="77777777" w:rsidR="00353627" w:rsidRDefault="00353627" w:rsidP="00353627">
      <w:pPr>
        <w:jc w:val="center"/>
        <w:rPr>
          <w:szCs w:val="24"/>
        </w:rPr>
      </w:pPr>
      <w:r w:rsidRPr="00523FD9">
        <w:rPr>
          <w:szCs w:val="24"/>
        </w:rPr>
        <w:t>___________________________________</w:t>
      </w:r>
      <w:bookmarkStart w:id="7" w:name="part_6c15335b0c7c498ebc8171c330eae6f9"/>
      <w:bookmarkStart w:id="8" w:name="part_42a368c92931437189b6a462a7a815f5"/>
      <w:bookmarkStart w:id="9" w:name="part_618918995e7a4b7ab1d4b9ffb3cdb728"/>
      <w:bookmarkStart w:id="10" w:name="part_8191e19221e84995b77c370ca7d311fe"/>
      <w:bookmarkStart w:id="11" w:name="part_fd9b51e46b744ab1a372b6b35ff654b1"/>
      <w:bookmarkStart w:id="12" w:name="part_76c49f31f9d14dba93994e07e8c1a1f4"/>
      <w:bookmarkStart w:id="13" w:name="part_584dca85d4754885bd54ab5a32316b25"/>
      <w:bookmarkStart w:id="14" w:name="part_e8dea131ec19462b9c4509b7ec03418e"/>
      <w:bookmarkStart w:id="15" w:name="part_4cbd66e6e8f74bc29d5ec844b7ceea09"/>
      <w:bookmarkStart w:id="16" w:name="part_66c86d2346be4de8b8285ddea37e4655"/>
      <w:bookmarkStart w:id="17" w:name="part_cf4ee089659447a9aa6b2ecbad6a3b8b"/>
      <w:bookmarkStart w:id="18" w:name="part_9f82af1545b3494d8999611dc23d5005"/>
      <w:bookmarkStart w:id="19" w:name="part_045a13ac20a74404b889515e47adf6fa"/>
      <w:bookmarkEnd w:id="7"/>
      <w:bookmarkEnd w:id="8"/>
      <w:bookmarkEnd w:id="9"/>
      <w:bookmarkEnd w:id="10"/>
      <w:bookmarkEnd w:id="11"/>
      <w:bookmarkEnd w:id="12"/>
      <w:bookmarkEnd w:id="13"/>
      <w:bookmarkEnd w:id="14"/>
      <w:bookmarkEnd w:id="15"/>
      <w:bookmarkEnd w:id="16"/>
      <w:bookmarkEnd w:id="17"/>
      <w:bookmarkEnd w:id="18"/>
      <w:bookmarkEnd w:id="19"/>
    </w:p>
    <w:p w14:paraId="336013E4" w14:textId="77777777" w:rsidR="00353627" w:rsidRDefault="00353627" w:rsidP="00353627">
      <w:pPr>
        <w:jc w:val="center"/>
        <w:rPr>
          <w:szCs w:val="24"/>
        </w:rPr>
      </w:pPr>
    </w:p>
    <w:p w14:paraId="7E094FD9" w14:textId="0AEDE6D9" w:rsidR="00EC4C9D" w:rsidRPr="00353627" w:rsidRDefault="00EC4C9D" w:rsidP="00353627">
      <w:pPr>
        <w:rPr>
          <w:szCs w:val="24"/>
        </w:rPr>
      </w:pPr>
    </w:p>
    <w:sectPr w:rsidR="00EC4C9D" w:rsidRPr="00353627" w:rsidSect="00534266">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4DC2" w14:textId="77777777" w:rsidR="00534266" w:rsidRDefault="00534266" w:rsidP="00353627">
      <w:r>
        <w:separator/>
      </w:r>
    </w:p>
  </w:endnote>
  <w:endnote w:type="continuationSeparator" w:id="0">
    <w:p w14:paraId="2D7AA8A1" w14:textId="77777777" w:rsidR="00534266" w:rsidRDefault="00534266" w:rsidP="0035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08DF" w14:textId="77777777" w:rsidR="00534266" w:rsidRDefault="00534266" w:rsidP="00353627">
      <w:r>
        <w:separator/>
      </w:r>
    </w:p>
  </w:footnote>
  <w:footnote w:type="continuationSeparator" w:id="0">
    <w:p w14:paraId="6A9D9F17" w14:textId="77777777" w:rsidR="00534266" w:rsidRDefault="00534266" w:rsidP="0035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143017"/>
      <w:docPartObj>
        <w:docPartGallery w:val="Page Numbers (Top of Page)"/>
        <w:docPartUnique/>
      </w:docPartObj>
    </w:sdtPr>
    <w:sdtEndPr/>
    <w:sdtContent>
      <w:p w14:paraId="0EE739E3" w14:textId="5CEB0914" w:rsidR="00353627" w:rsidRPr="00353627" w:rsidRDefault="00353627">
        <w:pPr>
          <w:pStyle w:val="Header"/>
          <w:jc w:val="center"/>
        </w:pPr>
        <w:r w:rsidRPr="00353627">
          <w:fldChar w:fldCharType="begin"/>
        </w:r>
        <w:r w:rsidRPr="00353627">
          <w:instrText>PAGE   \* MERGEFORMAT</w:instrText>
        </w:r>
        <w:r w:rsidRPr="00353627">
          <w:fldChar w:fldCharType="separate"/>
        </w:r>
        <w:r w:rsidRPr="00353627">
          <w:t>2</w:t>
        </w:r>
        <w:r w:rsidRPr="00353627">
          <w:fldChar w:fldCharType="end"/>
        </w:r>
      </w:p>
    </w:sdtContent>
  </w:sdt>
  <w:p w14:paraId="30D4E35D" w14:textId="77777777" w:rsidR="00353627" w:rsidRDefault="00353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113"/>
    <w:multiLevelType w:val="multilevel"/>
    <w:tmpl w:val="6DD611F8"/>
    <w:lvl w:ilvl="0">
      <w:start w:val="2"/>
      <w:numFmt w:val="decimal"/>
      <w:lvlText w:val="%1"/>
      <w:lvlJc w:val="left"/>
      <w:pPr>
        <w:ind w:left="420" w:hanging="420"/>
      </w:pPr>
      <w:rPr>
        <w:rFonts w:ascii="Times New Roman" w:eastAsia="Times New Roman" w:hAnsi="Times New Roman" w:cs="Times New Roman" w:hint="default"/>
        <w:sz w:val="24"/>
      </w:rPr>
    </w:lvl>
    <w:lvl w:ilvl="1">
      <w:start w:val="10"/>
      <w:numFmt w:val="decimal"/>
      <w:lvlText w:val="%1.%2"/>
      <w:lvlJc w:val="left"/>
      <w:pPr>
        <w:ind w:left="1129" w:hanging="420"/>
      </w:pPr>
      <w:rPr>
        <w:rFonts w:ascii="Times New Roman" w:eastAsia="Times New Roman" w:hAnsi="Times New Roman" w:cs="Times New Roman" w:hint="default"/>
        <w:sz w:val="24"/>
      </w:rPr>
    </w:lvl>
    <w:lvl w:ilvl="2">
      <w:start w:val="1"/>
      <w:numFmt w:val="decimal"/>
      <w:lvlText w:val="%1.%2.%3"/>
      <w:lvlJc w:val="left"/>
      <w:pPr>
        <w:ind w:left="2138" w:hanging="720"/>
      </w:pPr>
      <w:rPr>
        <w:rFonts w:ascii="Times New Roman" w:eastAsia="Times New Roman" w:hAnsi="Times New Roman" w:cs="Times New Roman" w:hint="default"/>
        <w:sz w:val="24"/>
      </w:rPr>
    </w:lvl>
    <w:lvl w:ilvl="3">
      <w:start w:val="1"/>
      <w:numFmt w:val="decimal"/>
      <w:lvlText w:val="%1.%2.%3.%4"/>
      <w:lvlJc w:val="left"/>
      <w:pPr>
        <w:ind w:left="2847" w:hanging="720"/>
      </w:pPr>
      <w:rPr>
        <w:rFonts w:ascii="Times New Roman" w:eastAsia="Times New Roman" w:hAnsi="Times New Roman" w:cs="Times New Roman" w:hint="default"/>
        <w:sz w:val="24"/>
      </w:rPr>
    </w:lvl>
    <w:lvl w:ilvl="4">
      <w:start w:val="1"/>
      <w:numFmt w:val="decimal"/>
      <w:lvlText w:val="%1.%2.%3.%4.%5"/>
      <w:lvlJc w:val="left"/>
      <w:pPr>
        <w:ind w:left="3916" w:hanging="1080"/>
      </w:pPr>
      <w:rPr>
        <w:rFonts w:ascii="Times New Roman" w:eastAsia="Times New Roman" w:hAnsi="Times New Roman" w:cs="Times New Roman" w:hint="default"/>
        <w:sz w:val="24"/>
      </w:rPr>
    </w:lvl>
    <w:lvl w:ilvl="5">
      <w:start w:val="1"/>
      <w:numFmt w:val="decimal"/>
      <w:lvlText w:val="%1.%2.%3.%4.%5.%6"/>
      <w:lvlJc w:val="left"/>
      <w:pPr>
        <w:ind w:left="4625" w:hanging="1080"/>
      </w:pPr>
      <w:rPr>
        <w:rFonts w:ascii="Times New Roman" w:eastAsia="Times New Roman" w:hAnsi="Times New Roman" w:cs="Times New Roman" w:hint="default"/>
        <w:sz w:val="24"/>
      </w:rPr>
    </w:lvl>
    <w:lvl w:ilvl="6">
      <w:start w:val="1"/>
      <w:numFmt w:val="decimal"/>
      <w:lvlText w:val="%1.%2.%3.%4.%5.%6.%7"/>
      <w:lvlJc w:val="left"/>
      <w:pPr>
        <w:ind w:left="5694" w:hanging="1440"/>
      </w:pPr>
      <w:rPr>
        <w:rFonts w:ascii="Times New Roman" w:eastAsia="Times New Roman" w:hAnsi="Times New Roman" w:cs="Times New Roman" w:hint="default"/>
        <w:sz w:val="24"/>
      </w:rPr>
    </w:lvl>
    <w:lvl w:ilvl="7">
      <w:start w:val="1"/>
      <w:numFmt w:val="decimal"/>
      <w:lvlText w:val="%1.%2.%3.%4.%5.%6.%7.%8"/>
      <w:lvlJc w:val="left"/>
      <w:pPr>
        <w:ind w:left="6403" w:hanging="1440"/>
      </w:pPr>
      <w:rPr>
        <w:rFonts w:ascii="Times New Roman" w:eastAsia="Times New Roman" w:hAnsi="Times New Roman" w:cs="Times New Roman" w:hint="default"/>
        <w:sz w:val="24"/>
      </w:rPr>
    </w:lvl>
    <w:lvl w:ilvl="8">
      <w:start w:val="1"/>
      <w:numFmt w:val="decimal"/>
      <w:lvlText w:val="%1.%2.%3.%4.%5.%6.%7.%8.%9"/>
      <w:lvlJc w:val="left"/>
      <w:pPr>
        <w:ind w:left="7112" w:hanging="1440"/>
      </w:pPr>
      <w:rPr>
        <w:rFonts w:ascii="Times New Roman" w:eastAsia="Times New Roman" w:hAnsi="Times New Roman" w:cs="Times New Roman" w:hint="default"/>
        <w:sz w:val="24"/>
      </w:rPr>
    </w:lvl>
  </w:abstractNum>
  <w:abstractNum w:abstractNumId="1" w15:restartNumberingAfterBreak="0">
    <w:nsid w:val="1837380A"/>
    <w:multiLevelType w:val="hybridMultilevel"/>
    <w:tmpl w:val="1D966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815BE3"/>
    <w:multiLevelType w:val="multilevel"/>
    <w:tmpl w:val="D4229D58"/>
    <w:lvl w:ilvl="0">
      <w:start w:val="2"/>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4562AA7"/>
    <w:multiLevelType w:val="hybridMultilevel"/>
    <w:tmpl w:val="843C63E4"/>
    <w:lvl w:ilvl="0" w:tplc="E3B2CF9C">
      <w:start w:val="4"/>
      <w:numFmt w:val="decimal"/>
      <w:lvlText w:val="2.2.%1"/>
      <w:lvlJc w:val="left"/>
      <w:pPr>
        <w:ind w:left="1789"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5B7683"/>
    <w:multiLevelType w:val="multilevel"/>
    <w:tmpl w:val="81484E7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C72CE2"/>
    <w:multiLevelType w:val="multilevel"/>
    <w:tmpl w:val="8B165CF4"/>
    <w:lvl w:ilvl="0">
      <w:start w:val="2"/>
      <w:numFmt w:val="decimal"/>
      <w:lvlText w:val="%1."/>
      <w:lvlJc w:val="left"/>
      <w:pPr>
        <w:ind w:left="1429" w:hanging="360"/>
      </w:pPr>
      <w:rPr>
        <w:rFonts w:ascii="Times New Roman" w:eastAsia="Times New Roman" w:hAnsi="Times New Roman" w:cs="Times New Roman" w:hint="default"/>
      </w:rPr>
    </w:lvl>
    <w:lvl w:ilvl="1">
      <w:start w:val="1"/>
      <w:numFmt w:val="decimal"/>
      <w:isLgl/>
      <w:lvlText w:val="%1.%2."/>
      <w:lvlJc w:val="left"/>
      <w:pPr>
        <w:ind w:left="1429" w:hanging="360"/>
      </w:pPr>
      <w:rPr>
        <w:rFonts w:hint="default"/>
        <w:b w:val="0"/>
        <w:bCs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3BE03C79"/>
    <w:multiLevelType w:val="hybridMultilevel"/>
    <w:tmpl w:val="7640F346"/>
    <w:lvl w:ilvl="0" w:tplc="AF1070FE">
      <w:start w:val="1"/>
      <w:numFmt w:val="decimal"/>
      <w:lvlText w:val="2.2.%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7" w15:restartNumberingAfterBreak="0">
    <w:nsid w:val="44F24087"/>
    <w:multiLevelType w:val="multilevel"/>
    <w:tmpl w:val="7DAE0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3B300B"/>
    <w:multiLevelType w:val="multilevel"/>
    <w:tmpl w:val="C1CC5356"/>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582670E2"/>
    <w:multiLevelType w:val="multilevel"/>
    <w:tmpl w:val="B79A2628"/>
    <w:lvl w:ilvl="0">
      <w:start w:val="8"/>
      <w:numFmt w:val="decimal"/>
      <w:lvlText w:val="%1."/>
      <w:lvlJc w:val="left"/>
      <w:pPr>
        <w:ind w:left="510" w:hanging="510"/>
      </w:pPr>
      <w:rPr>
        <w:rFonts w:hint="default"/>
      </w:rPr>
    </w:lvl>
    <w:lvl w:ilvl="1">
      <w:start w:val="6"/>
      <w:numFmt w:val="decimal"/>
      <w:lvlText w:val="%1.%2."/>
      <w:lvlJc w:val="left"/>
      <w:pPr>
        <w:ind w:left="527" w:hanging="51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0" w15:restartNumberingAfterBreak="0">
    <w:nsid w:val="66E1039A"/>
    <w:multiLevelType w:val="multilevel"/>
    <w:tmpl w:val="C15A1068"/>
    <w:lvl w:ilvl="0">
      <w:start w:val="8"/>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614674861">
    <w:abstractNumId w:val="10"/>
  </w:num>
  <w:num w:numId="2" w16cid:durableId="355234824">
    <w:abstractNumId w:val="9"/>
  </w:num>
  <w:num w:numId="3" w16cid:durableId="954096811">
    <w:abstractNumId w:val="5"/>
  </w:num>
  <w:num w:numId="4" w16cid:durableId="791827558">
    <w:abstractNumId w:val="7"/>
  </w:num>
  <w:num w:numId="5" w16cid:durableId="1230727130">
    <w:abstractNumId w:val="8"/>
  </w:num>
  <w:num w:numId="6" w16cid:durableId="1690524709">
    <w:abstractNumId w:val="6"/>
  </w:num>
  <w:num w:numId="7" w16cid:durableId="1910454603">
    <w:abstractNumId w:val="3"/>
  </w:num>
  <w:num w:numId="8" w16cid:durableId="1601790944">
    <w:abstractNumId w:val="0"/>
  </w:num>
  <w:num w:numId="9" w16cid:durableId="1369648277">
    <w:abstractNumId w:val="1"/>
  </w:num>
  <w:num w:numId="10" w16cid:durableId="1899896254">
    <w:abstractNumId w:val="2"/>
  </w:num>
  <w:num w:numId="11" w16cid:durableId="1076516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7"/>
    <w:rsid w:val="0000078E"/>
    <w:rsid w:val="00012996"/>
    <w:rsid w:val="000207A1"/>
    <w:rsid w:val="00022612"/>
    <w:rsid w:val="00024AE9"/>
    <w:rsid w:val="000430E8"/>
    <w:rsid w:val="000546F8"/>
    <w:rsid w:val="00066BC6"/>
    <w:rsid w:val="00084CF4"/>
    <w:rsid w:val="00085317"/>
    <w:rsid w:val="000A23DF"/>
    <w:rsid w:val="000D0AAB"/>
    <w:rsid w:val="000E283D"/>
    <w:rsid w:val="000E5341"/>
    <w:rsid w:val="0012055A"/>
    <w:rsid w:val="00125CF3"/>
    <w:rsid w:val="0016174D"/>
    <w:rsid w:val="00166B7B"/>
    <w:rsid w:val="001726EC"/>
    <w:rsid w:val="00177BE3"/>
    <w:rsid w:val="001974D4"/>
    <w:rsid w:val="001A0CD4"/>
    <w:rsid w:val="001F02A3"/>
    <w:rsid w:val="001F597B"/>
    <w:rsid w:val="002045FE"/>
    <w:rsid w:val="002166C7"/>
    <w:rsid w:val="002226B9"/>
    <w:rsid w:val="00227CD7"/>
    <w:rsid w:val="00227D86"/>
    <w:rsid w:val="00227E31"/>
    <w:rsid w:val="00234753"/>
    <w:rsid w:val="002562DA"/>
    <w:rsid w:val="00260D5F"/>
    <w:rsid w:val="0028205E"/>
    <w:rsid w:val="002A309C"/>
    <w:rsid w:val="002A3885"/>
    <w:rsid w:val="002A64CB"/>
    <w:rsid w:val="002D4E0A"/>
    <w:rsid w:val="003006D4"/>
    <w:rsid w:val="00310D88"/>
    <w:rsid w:val="0032723E"/>
    <w:rsid w:val="00331F01"/>
    <w:rsid w:val="00353627"/>
    <w:rsid w:val="00366190"/>
    <w:rsid w:val="0038467F"/>
    <w:rsid w:val="003A0B27"/>
    <w:rsid w:val="003B7308"/>
    <w:rsid w:val="003B7AB3"/>
    <w:rsid w:val="003C607A"/>
    <w:rsid w:val="003D0841"/>
    <w:rsid w:val="003D1399"/>
    <w:rsid w:val="003D4CE4"/>
    <w:rsid w:val="003D6630"/>
    <w:rsid w:val="003E78AA"/>
    <w:rsid w:val="003F1D27"/>
    <w:rsid w:val="00410B84"/>
    <w:rsid w:val="00412750"/>
    <w:rsid w:val="004301F7"/>
    <w:rsid w:val="004432CA"/>
    <w:rsid w:val="004476EF"/>
    <w:rsid w:val="004516C6"/>
    <w:rsid w:val="004541DD"/>
    <w:rsid w:val="00463CC7"/>
    <w:rsid w:val="00465598"/>
    <w:rsid w:val="00471F07"/>
    <w:rsid w:val="00472360"/>
    <w:rsid w:val="00477457"/>
    <w:rsid w:val="004842AC"/>
    <w:rsid w:val="004B5168"/>
    <w:rsid w:val="004B61B6"/>
    <w:rsid w:val="004B67AD"/>
    <w:rsid w:val="004B75FE"/>
    <w:rsid w:val="004E62C5"/>
    <w:rsid w:val="004F210D"/>
    <w:rsid w:val="004F2960"/>
    <w:rsid w:val="00534266"/>
    <w:rsid w:val="00546FB4"/>
    <w:rsid w:val="00562BDC"/>
    <w:rsid w:val="005739F3"/>
    <w:rsid w:val="005C1D0F"/>
    <w:rsid w:val="005C658C"/>
    <w:rsid w:val="005C7302"/>
    <w:rsid w:val="005D6EBA"/>
    <w:rsid w:val="005F4EB3"/>
    <w:rsid w:val="00613D52"/>
    <w:rsid w:val="00613EFA"/>
    <w:rsid w:val="0061723A"/>
    <w:rsid w:val="00624B55"/>
    <w:rsid w:val="0063756C"/>
    <w:rsid w:val="00660E14"/>
    <w:rsid w:val="0068780B"/>
    <w:rsid w:val="006B768A"/>
    <w:rsid w:val="006D1541"/>
    <w:rsid w:val="006D57B0"/>
    <w:rsid w:val="006D5A69"/>
    <w:rsid w:val="006E3F2D"/>
    <w:rsid w:val="006F7594"/>
    <w:rsid w:val="0070173B"/>
    <w:rsid w:val="00720805"/>
    <w:rsid w:val="00764208"/>
    <w:rsid w:val="007662BA"/>
    <w:rsid w:val="00767C3D"/>
    <w:rsid w:val="00771029"/>
    <w:rsid w:val="00794266"/>
    <w:rsid w:val="007A37E6"/>
    <w:rsid w:val="007A4D59"/>
    <w:rsid w:val="007B5C67"/>
    <w:rsid w:val="007D0CF9"/>
    <w:rsid w:val="007D3D86"/>
    <w:rsid w:val="007D5534"/>
    <w:rsid w:val="007F50E9"/>
    <w:rsid w:val="007F5D87"/>
    <w:rsid w:val="00806944"/>
    <w:rsid w:val="00824A85"/>
    <w:rsid w:val="00867882"/>
    <w:rsid w:val="00871BEE"/>
    <w:rsid w:val="00876902"/>
    <w:rsid w:val="00877C3D"/>
    <w:rsid w:val="00892C36"/>
    <w:rsid w:val="008B5739"/>
    <w:rsid w:val="009178F2"/>
    <w:rsid w:val="009239B3"/>
    <w:rsid w:val="00932233"/>
    <w:rsid w:val="0094708B"/>
    <w:rsid w:val="00955743"/>
    <w:rsid w:val="00963DBB"/>
    <w:rsid w:val="00971478"/>
    <w:rsid w:val="00991F70"/>
    <w:rsid w:val="009E35ED"/>
    <w:rsid w:val="00A00C3D"/>
    <w:rsid w:val="00A058C0"/>
    <w:rsid w:val="00A10903"/>
    <w:rsid w:val="00A1311B"/>
    <w:rsid w:val="00A26439"/>
    <w:rsid w:val="00A34568"/>
    <w:rsid w:val="00A43B6C"/>
    <w:rsid w:val="00A52DB6"/>
    <w:rsid w:val="00A54867"/>
    <w:rsid w:val="00A60D72"/>
    <w:rsid w:val="00A67073"/>
    <w:rsid w:val="00AA7749"/>
    <w:rsid w:val="00AB4E44"/>
    <w:rsid w:val="00AC688F"/>
    <w:rsid w:val="00AE30E9"/>
    <w:rsid w:val="00B07687"/>
    <w:rsid w:val="00B1063E"/>
    <w:rsid w:val="00B12341"/>
    <w:rsid w:val="00B25D05"/>
    <w:rsid w:val="00B32A8E"/>
    <w:rsid w:val="00B4187D"/>
    <w:rsid w:val="00B656A1"/>
    <w:rsid w:val="00BA2E54"/>
    <w:rsid w:val="00BA3EDE"/>
    <w:rsid w:val="00BA5478"/>
    <w:rsid w:val="00BC5293"/>
    <w:rsid w:val="00BD074A"/>
    <w:rsid w:val="00BE3DEC"/>
    <w:rsid w:val="00BF359E"/>
    <w:rsid w:val="00BF3C2E"/>
    <w:rsid w:val="00C02D70"/>
    <w:rsid w:val="00C065F3"/>
    <w:rsid w:val="00C121DF"/>
    <w:rsid w:val="00C12A41"/>
    <w:rsid w:val="00C215A0"/>
    <w:rsid w:val="00C23709"/>
    <w:rsid w:val="00C33F77"/>
    <w:rsid w:val="00C539CC"/>
    <w:rsid w:val="00C577AC"/>
    <w:rsid w:val="00C732E7"/>
    <w:rsid w:val="00C8498A"/>
    <w:rsid w:val="00CA56F6"/>
    <w:rsid w:val="00CB278A"/>
    <w:rsid w:val="00CC6587"/>
    <w:rsid w:val="00CD1E22"/>
    <w:rsid w:val="00CE288A"/>
    <w:rsid w:val="00D03431"/>
    <w:rsid w:val="00D039FC"/>
    <w:rsid w:val="00D539F4"/>
    <w:rsid w:val="00D54C2C"/>
    <w:rsid w:val="00D66E76"/>
    <w:rsid w:val="00D67E81"/>
    <w:rsid w:val="00D8131B"/>
    <w:rsid w:val="00DA19F2"/>
    <w:rsid w:val="00DA4303"/>
    <w:rsid w:val="00DA77D6"/>
    <w:rsid w:val="00DB4681"/>
    <w:rsid w:val="00DB48FF"/>
    <w:rsid w:val="00DB6D43"/>
    <w:rsid w:val="00DB777D"/>
    <w:rsid w:val="00DB7CDD"/>
    <w:rsid w:val="00DE14A2"/>
    <w:rsid w:val="00DF32DC"/>
    <w:rsid w:val="00E0343F"/>
    <w:rsid w:val="00E22AA2"/>
    <w:rsid w:val="00E57345"/>
    <w:rsid w:val="00E63E9B"/>
    <w:rsid w:val="00E75607"/>
    <w:rsid w:val="00E8350C"/>
    <w:rsid w:val="00E954EB"/>
    <w:rsid w:val="00E974A1"/>
    <w:rsid w:val="00EA6E90"/>
    <w:rsid w:val="00EB1D92"/>
    <w:rsid w:val="00EB239D"/>
    <w:rsid w:val="00EC4C9D"/>
    <w:rsid w:val="00ED34C8"/>
    <w:rsid w:val="00EE7D54"/>
    <w:rsid w:val="00EF1EC0"/>
    <w:rsid w:val="00EF7F7A"/>
    <w:rsid w:val="00F00A1D"/>
    <w:rsid w:val="00F0159F"/>
    <w:rsid w:val="00F16ADD"/>
    <w:rsid w:val="00F31739"/>
    <w:rsid w:val="00F331B2"/>
    <w:rsid w:val="00F6244D"/>
    <w:rsid w:val="00F719C5"/>
    <w:rsid w:val="00F8049D"/>
    <w:rsid w:val="00F81FD5"/>
    <w:rsid w:val="00F84776"/>
    <w:rsid w:val="00F862F4"/>
    <w:rsid w:val="00F944B3"/>
    <w:rsid w:val="044D6FB8"/>
    <w:rsid w:val="2328D271"/>
    <w:rsid w:val="428797EB"/>
    <w:rsid w:val="48241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05F3"/>
  <w15:docId w15:val="{A3961F0C-AB18-4335-BAA0-4D63AA87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27"/>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627"/>
    <w:pPr>
      <w:tabs>
        <w:tab w:val="center" w:pos="4819"/>
        <w:tab w:val="right" w:pos="9638"/>
      </w:tabs>
    </w:pPr>
  </w:style>
  <w:style w:type="character" w:customStyle="1" w:styleId="HeaderChar">
    <w:name w:val="Header Char"/>
    <w:basedOn w:val="DefaultParagraphFont"/>
    <w:link w:val="Header"/>
    <w:uiPriority w:val="99"/>
    <w:rsid w:val="00353627"/>
  </w:style>
  <w:style w:type="paragraph" w:styleId="Footer">
    <w:name w:val="footer"/>
    <w:basedOn w:val="Normal"/>
    <w:link w:val="FooterChar"/>
    <w:uiPriority w:val="99"/>
    <w:unhideWhenUsed/>
    <w:rsid w:val="00353627"/>
    <w:pPr>
      <w:tabs>
        <w:tab w:val="center" w:pos="4819"/>
        <w:tab w:val="right" w:pos="9638"/>
      </w:tabs>
    </w:pPr>
  </w:style>
  <w:style w:type="character" w:customStyle="1" w:styleId="FooterChar">
    <w:name w:val="Footer Char"/>
    <w:basedOn w:val="DefaultParagraphFont"/>
    <w:link w:val="Footer"/>
    <w:uiPriority w:val="99"/>
    <w:rsid w:val="00353627"/>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53627"/>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53627"/>
    <w:rPr>
      <w:rFonts w:eastAsiaTheme="minorEastAsia"/>
      <w:kern w:val="0"/>
      <w:lang w:eastAsia="lt-LT"/>
      <w14:ligatures w14:val="none"/>
    </w:rPr>
  </w:style>
  <w:style w:type="character" w:styleId="Hyperlink">
    <w:name w:val="Hyperlink"/>
    <w:basedOn w:val="DefaultParagraphFont"/>
    <w:uiPriority w:val="99"/>
    <w:unhideWhenUsed/>
    <w:rsid w:val="00353627"/>
    <w:rPr>
      <w:color w:val="0563C1" w:themeColor="hyperlink"/>
      <w:u w:val="single"/>
    </w:rPr>
  </w:style>
  <w:style w:type="character" w:styleId="CommentReference">
    <w:name w:val="annotation reference"/>
    <w:basedOn w:val="DefaultParagraphFont"/>
    <w:uiPriority w:val="99"/>
    <w:semiHidden/>
    <w:unhideWhenUsed/>
    <w:rsid w:val="00CE288A"/>
    <w:rPr>
      <w:sz w:val="16"/>
      <w:szCs w:val="16"/>
    </w:rPr>
  </w:style>
  <w:style w:type="paragraph" w:styleId="CommentText">
    <w:name w:val="annotation text"/>
    <w:basedOn w:val="Normal"/>
    <w:link w:val="CommentTextChar"/>
    <w:uiPriority w:val="99"/>
    <w:unhideWhenUsed/>
    <w:rsid w:val="00CE288A"/>
    <w:rPr>
      <w:sz w:val="20"/>
      <w14:ligatures w14:val="standardContextual"/>
    </w:rPr>
  </w:style>
  <w:style w:type="character" w:customStyle="1" w:styleId="CommentTextChar">
    <w:name w:val="Comment Text Char"/>
    <w:basedOn w:val="DefaultParagraphFont"/>
    <w:link w:val="CommentText"/>
    <w:uiPriority w:val="99"/>
    <w:rsid w:val="00CE288A"/>
    <w:rPr>
      <w:rFonts w:ascii="Times New Roman" w:eastAsia="Times New Roman" w:hAnsi="Times New Roman" w:cs="Times New Roman"/>
      <w:kern w:val="0"/>
      <w:sz w:val="20"/>
      <w:szCs w:val="20"/>
    </w:rPr>
  </w:style>
  <w:style w:type="paragraph" w:styleId="Revision">
    <w:name w:val="Revision"/>
    <w:hidden/>
    <w:uiPriority w:val="99"/>
    <w:semiHidden/>
    <w:rsid w:val="00F719C5"/>
    <w:pPr>
      <w:spacing w:after="0" w:line="240" w:lineRule="auto"/>
    </w:pPr>
    <w:rPr>
      <w:rFonts w:ascii="Times New Roman" w:eastAsia="Times New Roman" w:hAnsi="Times New Roman" w:cs="Times New Roman"/>
      <w:kern w:val="0"/>
      <w:sz w:val="24"/>
      <w:szCs w:val="20"/>
      <w14:ligatures w14:val="none"/>
    </w:rPr>
  </w:style>
  <w:style w:type="paragraph" w:customStyle="1" w:styleId="tin">
    <w:name w:val="tin"/>
    <w:basedOn w:val="Normal"/>
    <w:rsid w:val="00260D5F"/>
    <w:pPr>
      <w:spacing w:before="100" w:beforeAutospacing="1" w:after="100" w:afterAutospacing="1"/>
    </w:pPr>
    <w:rPr>
      <w:szCs w:val="24"/>
      <w:lang w:eastAsia="lt-LT"/>
    </w:rPr>
  </w:style>
  <w:style w:type="character" w:styleId="UnresolvedMention">
    <w:name w:val="Unresolved Mention"/>
    <w:basedOn w:val="DefaultParagraphFont"/>
    <w:uiPriority w:val="99"/>
    <w:semiHidden/>
    <w:unhideWhenUsed/>
    <w:rsid w:val="00DB4681"/>
    <w:rPr>
      <w:color w:val="605E5C"/>
      <w:shd w:val="clear" w:color="auto" w:fill="E1DFDD"/>
    </w:rPr>
  </w:style>
  <w:style w:type="paragraph" w:customStyle="1" w:styleId="tajtin">
    <w:name w:val="tajtin"/>
    <w:basedOn w:val="Normal"/>
    <w:rsid w:val="00C215A0"/>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uiPriority w:val="99"/>
    <w:semiHidden/>
    <w:unhideWhenUsed/>
    <w:rsid w:val="00720805"/>
    <w:rPr>
      <w:b/>
      <w:bCs/>
      <w14:ligatures w14:val="none"/>
    </w:rPr>
  </w:style>
  <w:style w:type="character" w:customStyle="1" w:styleId="CommentSubjectChar">
    <w:name w:val="Comment Subject Char"/>
    <w:basedOn w:val="CommentTextChar"/>
    <w:link w:val="CommentSubject"/>
    <w:uiPriority w:val="99"/>
    <w:semiHidden/>
    <w:rsid w:val="0072080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34948">
      <w:bodyDiv w:val="1"/>
      <w:marLeft w:val="0"/>
      <w:marRight w:val="0"/>
      <w:marTop w:val="0"/>
      <w:marBottom w:val="0"/>
      <w:divBdr>
        <w:top w:val="none" w:sz="0" w:space="0" w:color="auto"/>
        <w:left w:val="none" w:sz="0" w:space="0" w:color="auto"/>
        <w:bottom w:val="none" w:sz="0" w:space="0" w:color="auto"/>
        <w:right w:val="none" w:sz="0" w:space="0" w:color="auto"/>
      </w:divBdr>
    </w:div>
    <w:div w:id="771752459">
      <w:bodyDiv w:val="1"/>
      <w:marLeft w:val="0"/>
      <w:marRight w:val="0"/>
      <w:marTop w:val="0"/>
      <w:marBottom w:val="0"/>
      <w:divBdr>
        <w:top w:val="none" w:sz="0" w:space="0" w:color="auto"/>
        <w:left w:val="none" w:sz="0" w:space="0" w:color="auto"/>
        <w:bottom w:val="none" w:sz="0" w:space="0" w:color="auto"/>
        <w:right w:val="none" w:sz="0" w:space="0" w:color="auto"/>
      </w:divBdr>
    </w:div>
    <w:div w:id="1115177922">
      <w:bodyDiv w:val="1"/>
      <w:marLeft w:val="0"/>
      <w:marRight w:val="0"/>
      <w:marTop w:val="0"/>
      <w:marBottom w:val="0"/>
      <w:divBdr>
        <w:top w:val="none" w:sz="0" w:space="0" w:color="auto"/>
        <w:left w:val="none" w:sz="0" w:space="0" w:color="auto"/>
        <w:bottom w:val="none" w:sz="0" w:space="0" w:color="auto"/>
        <w:right w:val="none" w:sz="0" w:space="0" w:color="auto"/>
      </w:divBdr>
    </w:div>
    <w:div w:id="1514759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_Flow_SignoffStatus xmlns="b69c057d-3413-4a41-93c5-e2d0b5207e19" xsi:nil="true"/>
    <TaxCatchAll xmlns="a9e7eb83-60b4-45b8-8e89-8fcf76822b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1BCCE-D144-4949-AAD7-310F1D7AF6D7}">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2.xml><?xml version="1.0" encoding="utf-8"?>
<ds:datastoreItem xmlns:ds="http://schemas.openxmlformats.org/officeDocument/2006/customXml" ds:itemID="{060A83CB-799D-4004-A6FD-A4AC9C023B8F}">
  <ds:schemaRefs>
    <ds:schemaRef ds:uri="http://schemas.microsoft.com/sharepoint/v3/contenttype/forms"/>
  </ds:schemaRefs>
</ds:datastoreItem>
</file>

<file path=customXml/itemProps3.xml><?xml version="1.0" encoding="utf-8"?>
<ds:datastoreItem xmlns:ds="http://schemas.openxmlformats.org/officeDocument/2006/customXml" ds:itemID="{D5B13A67-C6AC-4326-81A4-05DD6A360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CE3EB-BED0-4A5D-961E-26A7BD20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14696</Words>
  <Characters>8378</Characters>
  <Application>Microsoft Office Word</Application>
  <DocSecurity>4</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Kazlauskienė</dc:creator>
  <cp:lastModifiedBy>Jurgita Vilūnienė</cp:lastModifiedBy>
  <cp:revision>2</cp:revision>
  <dcterms:created xsi:type="dcterms:W3CDTF">2024-03-07T13:21:00Z</dcterms:created>
  <dcterms:modified xsi:type="dcterms:W3CDTF">2024-03-07T13:21:00Z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