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83FD" w14:textId="77777777" w:rsidR="009D29B4" w:rsidRPr="001B4D92" w:rsidRDefault="009D29B4" w:rsidP="009D29B4">
      <w:pPr>
        <w:spacing w:before="160"/>
        <w:jc w:val="center"/>
        <w:rPr>
          <w:b/>
          <w:caps/>
          <w:szCs w:val="24"/>
        </w:rPr>
      </w:pPr>
      <w:r w:rsidRPr="008A6D60">
        <w:rPr>
          <w:noProof/>
          <w:lang w:eastAsia="lt-LT"/>
        </w:rPr>
        <w:drawing>
          <wp:anchor distT="0" distB="0" distL="114300" distR="114300" simplePos="0" relativeHeight="251659264" behindDoc="0" locked="0" layoutInCell="0" allowOverlap="1" wp14:anchorId="7E361DE0" wp14:editId="7D251E8C">
            <wp:simplePos x="0" y="0"/>
            <wp:positionH relativeFrom="margin">
              <wp:posOffset>2697480</wp:posOffset>
            </wp:positionH>
            <wp:positionV relativeFrom="margin">
              <wp:posOffset>-23495</wp:posOffset>
            </wp:positionV>
            <wp:extent cx="543560" cy="595630"/>
            <wp:effectExtent l="0" t="0" r="8890" b="0"/>
            <wp:wrapTopAndBottom/>
            <wp:docPr id="2" name="Paveikslėlis 2" descr="A black and white logo of a knight on a hors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logo of a knight on a horse  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D92">
        <w:rPr>
          <w:b/>
          <w:caps/>
          <w:szCs w:val="24"/>
        </w:rPr>
        <w:t>LIETUVOS RESPUBLIKOS Ekonomikos ir inovacijų MINISTRAS</w:t>
      </w:r>
    </w:p>
    <w:p w14:paraId="59C7658A" w14:textId="77777777" w:rsidR="009D29B4" w:rsidRDefault="009D29B4" w:rsidP="009D29B4">
      <w:pPr>
        <w:jc w:val="center"/>
        <w:rPr>
          <w:b/>
          <w:caps/>
          <w:szCs w:val="24"/>
        </w:rPr>
      </w:pPr>
    </w:p>
    <w:p w14:paraId="518F36CC" w14:textId="77777777" w:rsidR="009D29B4" w:rsidRDefault="009D29B4" w:rsidP="009D29B4">
      <w:pPr>
        <w:jc w:val="center"/>
        <w:rPr>
          <w:b/>
          <w:caps/>
          <w:szCs w:val="24"/>
        </w:rPr>
      </w:pPr>
      <w:r>
        <w:rPr>
          <w:b/>
          <w:caps/>
          <w:szCs w:val="24"/>
        </w:rPr>
        <w:t>įsakymas</w:t>
      </w:r>
    </w:p>
    <w:p w14:paraId="17C27644" w14:textId="77777777" w:rsidR="00D6170B" w:rsidRPr="00E8637A" w:rsidRDefault="00333FDB" w:rsidP="000420DA">
      <w:pPr>
        <w:keepLines/>
        <w:suppressAutoHyphens/>
        <w:autoSpaceDE w:val="0"/>
        <w:autoSpaceDN w:val="0"/>
        <w:adjustRightInd w:val="0"/>
        <w:jc w:val="center"/>
        <w:rPr>
          <w:b/>
          <w:bCs/>
          <w:caps/>
          <w:szCs w:val="24"/>
        </w:rPr>
      </w:pPr>
      <w:r w:rsidRPr="00E8637A">
        <w:rPr>
          <w:b/>
          <w:bCs/>
          <w:caps/>
          <w:color w:val="000000"/>
          <w:szCs w:val="24"/>
        </w:rPr>
        <w:t xml:space="preserve">DĖL </w:t>
      </w:r>
      <w:r w:rsidR="00D6170B" w:rsidRPr="00E8637A">
        <w:rPr>
          <w:b/>
          <w:bCs/>
          <w:caps/>
          <w:szCs w:val="24"/>
        </w:rPr>
        <w:t xml:space="preserve">ekonomikos ir inovacijų ministro </w:t>
      </w:r>
    </w:p>
    <w:p w14:paraId="1CA9FDA2" w14:textId="3477D374" w:rsidR="00D6170B" w:rsidRPr="00E8637A" w:rsidRDefault="00D6170B" w:rsidP="000420DA">
      <w:pPr>
        <w:keepLines/>
        <w:suppressAutoHyphens/>
        <w:autoSpaceDE w:val="0"/>
        <w:autoSpaceDN w:val="0"/>
        <w:adjustRightInd w:val="0"/>
        <w:jc w:val="center"/>
        <w:rPr>
          <w:szCs w:val="24"/>
        </w:rPr>
      </w:pPr>
      <w:r w:rsidRPr="00E8637A">
        <w:rPr>
          <w:b/>
          <w:bCs/>
          <w:caps/>
          <w:szCs w:val="24"/>
        </w:rPr>
        <w:t xml:space="preserve">2022 m. liepos 11 d. įsakymo </w:t>
      </w:r>
      <w:r w:rsidRPr="00E8637A">
        <w:rPr>
          <w:b/>
          <w:caps/>
        </w:rPr>
        <w:t xml:space="preserve">Nr. </w:t>
      </w:r>
      <w:r w:rsidRPr="00E8637A">
        <w:rPr>
          <w:b/>
          <w:bCs/>
          <w:szCs w:val="24"/>
        </w:rPr>
        <w:t>4-861</w:t>
      </w:r>
      <w:r w:rsidRPr="00E8637A">
        <w:rPr>
          <w:szCs w:val="24"/>
        </w:rPr>
        <w:t xml:space="preserve"> </w:t>
      </w:r>
      <w:r w:rsidRPr="00E8637A">
        <w:rPr>
          <w:b/>
          <w:bCs/>
          <w:szCs w:val="24"/>
        </w:rPr>
        <w:t>„</w:t>
      </w:r>
      <w:r w:rsidRPr="00E8637A">
        <w:rPr>
          <w:b/>
          <w:caps/>
          <w:szCs w:val="24"/>
        </w:rPr>
        <w:t xml:space="preserve">DĖL </w:t>
      </w:r>
      <w:r w:rsidRPr="00E8637A">
        <w:rPr>
          <w:b/>
          <w:szCs w:val="24"/>
          <w:lang w:eastAsia="lt-LT"/>
        </w:rPr>
        <w:t xml:space="preserve">2022–2030 METŲ EKONOMIKOS TRANSFORMACIJOS IR KONKURENCINGUMO PLĖTROS PROGRAMOS </w:t>
      </w:r>
      <w:r w:rsidRPr="00E8637A">
        <w:rPr>
          <w:b/>
          <w:szCs w:val="24"/>
        </w:rPr>
        <w:t>PAŽANGOS PRIEMONĖS</w:t>
      </w:r>
      <w:r w:rsidRPr="00E8637A">
        <w:rPr>
          <w:szCs w:val="24"/>
        </w:rPr>
        <w:t xml:space="preserve"> </w:t>
      </w:r>
      <w:r w:rsidRPr="00E8637A">
        <w:rPr>
          <w:b/>
          <w:bCs/>
          <w:szCs w:val="24"/>
          <w:lang w:eastAsia="lt-LT"/>
        </w:rPr>
        <w:t>NR.</w:t>
      </w:r>
      <w:r w:rsidRPr="00E8637A">
        <w:rPr>
          <w:b/>
          <w:bCs/>
          <w:i/>
          <w:szCs w:val="24"/>
          <w:lang w:eastAsia="lt-LT"/>
        </w:rPr>
        <w:t xml:space="preserve"> </w:t>
      </w:r>
      <w:r w:rsidRPr="00E8637A">
        <w:rPr>
          <w:b/>
          <w:szCs w:val="24"/>
        </w:rPr>
        <w:t xml:space="preserve">05-001-01-04-02 </w:t>
      </w:r>
      <w:r w:rsidRPr="00E8637A">
        <w:rPr>
          <w:b/>
          <w:szCs w:val="24"/>
          <w:lang w:eastAsia="lt-LT"/>
        </w:rPr>
        <w:t>„</w:t>
      </w:r>
      <w:r w:rsidRPr="00E8637A">
        <w:rPr>
          <w:b/>
          <w:szCs w:val="24"/>
        </w:rPr>
        <w:t>SKATINTI ĮMONES PEREITI LINK NEUTRALIOS KLIMATUI EKONOMIKOS</w:t>
      </w:r>
      <w:r w:rsidRPr="00E8637A">
        <w:rPr>
          <w:b/>
          <w:szCs w:val="24"/>
          <w:lang w:eastAsia="lt-LT"/>
        </w:rPr>
        <w:t>“</w:t>
      </w:r>
      <w:r w:rsidRPr="00E8637A">
        <w:rPr>
          <w:b/>
          <w:i/>
          <w:szCs w:val="24"/>
          <w:lang w:eastAsia="lt-LT"/>
        </w:rPr>
        <w:t xml:space="preserve"> </w:t>
      </w:r>
      <w:r w:rsidRPr="00E8637A">
        <w:rPr>
          <w:b/>
          <w:szCs w:val="24"/>
        </w:rPr>
        <w:t>APRAŠO PATVIRTINIMO“</w:t>
      </w:r>
      <w:r w:rsidRPr="00E8637A">
        <w:rPr>
          <w:szCs w:val="24"/>
        </w:rPr>
        <w:t xml:space="preserve"> </w:t>
      </w:r>
      <w:r w:rsidRPr="00E8637A">
        <w:rPr>
          <w:b/>
          <w:szCs w:val="24"/>
        </w:rPr>
        <w:t>PAKEITIMO</w:t>
      </w:r>
    </w:p>
    <w:p w14:paraId="595A04AA" w14:textId="4073F323" w:rsidR="00BD518F" w:rsidRPr="00E8637A" w:rsidRDefault="00BD518F" w:rsidP="000420DA">
      <w:pPr>
        <w:jc w:val="center"/>
        <w:rPr>
          <w:b/>
          <w:szCs w:val="24"/>
        </w:rPr>
      </w:pPr>
    </w:p>
    <w:p w14:paraId="2477381D" w14:textId="67A11566" w:rsidR="00333FDB" w:rsidRPr="00E8637A" w:rsidRDefault="00333FDB" w:rsidP="000420DA">
      <w:pPr>
        <w:jc w:val="center"/>
        <w:rPr>
          <w:szCs w:val="24"/>
        </w:rPr>
      </w:pPr>
      <w:r w:rsidRPr="00E8637A">
        <w:rPr>
          <w:szCs w:val="24"/>
        </w:rPr>
        <w:t xml:space="preserve">2025 m. </w:t>
      </w:r>
      <w:r w:rsidR="00351DC7">
        <w:rPr>
          <w:szCs w:val="24"/>
        </w:rPr>
        <w:t xml:space="preserve">rugpjūčio </w:t>
      </w:r>
      <w:r w:rsidR="00351DC7">
        <w:rPr>
          <w:szCs w:val="24"/>
          <w:lang w:val="en-US"/>
        </w:rPr>
        <w:t>22</w:t>
      </w:r>
      <w:r w:rsidR="00AF59CE">
        <w:rPr>
          <w:szCs w:val="24"/>
        </w:rPr>
        <w:t xml:space="preserve"> </w:t>
      </w:r>
      <w:r w:rsidRPr="00E8637A">
        <w:rPr>
          <w:szCs w:val="24"/>
        </w:rPr>
        <w:t>d. Nr. 4-</w:t>
      </w:r>
      <w:r w:rsidR="00351DC7">
        <w:rPr>
          <w:szCs w:val="24"/>
        </w:rPr>
        <w:t>386</w:t>
      </w:r>
    </w:p>
    <w:p w14:paraId="0CB08296" w14:textId="77777777" w:rsidR="00333FDB" w:rsidRPr="00E8637A" w:rsidRDefault="00333FDB" w:rsidP="000420DA">
      <w:pPr>
        <w:jc w:val="center"/>
        <w:rPr>
          <w:szCs w:val="24"/>
        </w:rPr>
      </w:pPr>
      <w:r w:rsidRPr="00E8637A">
        <w:rPr>
          <w:szCs w:val="24"/>
        </w:rPr>
        <w:t>Vilnius</w:t>
      </w:r>
    </w:p>
    <w:p w14:paraId="6A8E63FF" w14:textId="77777777" w:rsidR="00333FDB" w:rsidRPr="00E8637A" w:rsidRDefault="00333FDB" w:rsidP="000420DA">
      <w:pPr>
        <w:rPr>
          <w:szCs w:val="24"/>
        </w:rPr>
      </w:pPr>
    </w:p>
    <w:p w14:paraId="52EBA5DA" w14:textId="7FDBF115" w:rsidR="009E3317" w:rsidRDefault="00860ED8" w:rsidP="000420DA">
      <w:pPr>
        <w:widowControl w:val="0"/>
        <w:ind w:firstLine="709"/>
        <w:jc w:val="both"/>
        <w:rPr>
          <w:szCs w:val="24"/>
        </w:rPr>
      </w:pPr>
      <w:r>
        <w:rPr>
          <w:szCs w:val="24"/>
        </w:rPr>
        <w:t xml:space="preserve">Vykdydamas </w:t>
      </w:r>
      <w:r w:rsidR="009E3317" w:rsidRPr="00797279">
        <w:rPr>
          <w:rFonts w:eastAsiaTheme="minorHAnsi"/>
          <w:color w:val="000000"/>
          <w:szCs w:val="24"/>
        </w:rPr>
        <w:t xml:space="preserve">2021–2027 metų Europos Sąjungos fondų investicijų programos ir Ekonomikos gaivinimo ir atsparumo didinimo plano „Naujos kartos Lietuva“ administravimo </w:t>
      </w:r>
      <w:r w:rsidR="009E3317" w:rsidRPr="00797279">
        <w:rPr>
          <w:color w:val="000000"/>
          <w:szCs w:val="24"/>
        </w:rPr>
        <w:t>taisyklių</w:t>
      </w:r>
      <w:r w:rsidR="00797279" w:rsidRPr="004E79F0">
        <w:rPr>
          <w:color w:val="000000"/>
          <w:szCs w:val="24"/>
        </w:rPr>
        <w:t xml:space="preserve">, patvirtintų Lietuvos Respublikos finansų ministro 2022 m. birželio 22 d. įsakymu </w:t>
      </w:r>
      <w:r w:rsidR="00F800C9">
        <w:rPr>
          <w:color w:val="000000"/>
          <w:szCs w:val="24"/>
        </w:rPr>
        <w:br/>
      </w:r>
      <w:r w:rsidR="00797279" w:rsidRPr="004E79F0">
        <w:rPr>
          <w:color w:val="000000"/>
          <w:szCs w:val="24"/>
        </w:rPr>
        <w:t>Nr. 1K-237 „Dėl 2021–2027 metų Europos Sąjungos fondų investicijų programos ir ekonomikos gaivinimo ir atsparumo didinimo plano „Naujos kartos Lietuva“ įgyvendinimo“,</w:t>
      </w:r>
      <w:r w:rsidR="009E3317" w:rsidRPr="00797279">
        <w:rPr>
          <w:color w:val="000000"/>
          <w:szCs w:val="24"/>
        </w:rPr>
        <w:t xml:space="preserve"> </w:t>
      </w:r>
      <w:r w:rsidR="009E3317" w:rsidRPr="00797279">
        <w:rPr>
          <w:szCs w:val="24"/>
        </w:rPr>
        <w:t>101</w:t>
      </w:r>
      <w:r w:rsidR="009E3317" w:rsidRPr="00797279">
        <w:rPr>
          <w:szCs w:val="24"/>
          <w:vertAlign w:val="superscript"/>
        </w:rPr>
        <w:t xml:space="preserve">1 </w:t>
      </w:r>
      <w:r w:rsidR="009E3317" w:rsidRPr="00797279">
        <w:rPr>
          <w:szCs w:val="24"/>
        </w:rPr>
        <w:t>punkt</w:t>
      </w:r>
      <w:r>
        <w:rPr>
          <w:szCs w:val="24"/>
        </w:rPr>
        <w:t>ą</w:t>
      </w:r>
      <w:r w:rsidR="005F3080">
        <w:rPr>
          <w:szCs w:val="24"/>
        </w:rPr>
        <w:t>,</w:t>
      </w:r>
    </w:p>
    <w:p w14:paraId="312411CD" w14:textId="4CD40C5D" w:rsidR="00D6170B" w:rsidRPr="00E8637A" w:rsidRDefault="009E3317" w:rsidP="000420DA">
      <w:pPr>
        <w:widowControl w:val="0"/>
        <w:ind w:firstLine="709"/>
        <w:jc w:val="both"/>
        <w:rPr>
          <w:szCs w:val="24"/>
        </w:rPr>
      </w:pPr>
      <w:r>
        <w:rPr>
          <w:szCs w:val="24"/>
        </w:rPr>
        <w:t>p</w:t>
      </w:r>
      <w:r w:rsidR="00D6170B" w:rsidRPr="00E8637A">
        <w:rPr>
          <w:szCs w:val="24"/>
        </w:rPr>
        <w:t xml:space="preserve"> a k e i č i u  </w:t>
      </w:r>
      <w:r w:rsidR="00D6170B" w:rsidRPr="00E8637A">
        <w:rPr>
          <w:szCs w:val="24"/>
          <w:lang w:eastAsia="lt-LT"/>
        </w:rPr>
        <w:t xml:space="preserve">2022–2030 metų ekonomikos transformacijos ir konkurencingumo plėtros programos </w:t>
      </w:r>
      <w:r w:rsidR="00D6170B" w:rsidRPr="00E8637A">
        <w:rPr>
          <w:szCs w:val="24"/>
        </w:rPr>
        <w:t xml:space="preserve">pažangos priemonės </w:t>
      </w:r>
      <w:r w:rsidR="00D6170B" w:rsidRPr="00E8637A">
        <w:rPr>
          <w:bCs/>
          <w:szCs w:val="24"/>
          <w:lang w:eastAsia="lt-LT"/>
        </w:rPr>
        <w:t>Nr.</w:t>
      </w:r>
      <w:r w:rsidR="00D6170B" w:rsidRPr="00E8637A">
        <w:rPr>
          <w:i/>
        </w:rPr>
        <w:t xml:space="preserve"> </w:t>
      </w:r>
      <w:r w:rsidR="00D6170B" w:rsidRPr="00E8637A">
        <w:rPr>
          <w:szCs w:val="24"/>
        </w:rPr>
        <w:t xml:space="preserve">05-001-01-04-02 </w:t>
      </w:r>
      <w:r w:rsidR="00D6170B" w:rsidRPr="00E8637A">
        <w:rPr>
          <w:szCs w:val="24"/>
          <w:lang w:eastAsia="lt-LT"/>
        </w:rPr>
        <w:t>„</w:t>
      </w:r>
      <w:r w:rsidR="00D6170B" w:rsidRPr="00E8637A">
        <w:rPr>
          <w:szCs w:val="24"/>
        </w:rPr>
        <w:t>Skatinti įmones pereiti link neutralios klimatui ekonomikos</w:t>
      </w:r>
      <w:r w:rsidR="00D6170B" w:rsidRPr="00E8637A">
        <w:rPr>
          <w:szCs w:val="24"/>
          <w:lang w:eastAsia="lt-LT"/>
        </w:rPr>
        <w:t>“</w:t>
      </w:r>
      <w:r w:rsidR="00D6170B" w:rsidRPr="00E8637A">
        <w:rPr>
          <w:i/>
          <w:szCs w:val="24"/>
          <w:lang w:eastAsia="lt-LT"/>
        </w:rPr>
        <w:t xml:space="preserve"> </w:t>
      </w:r>
      <w:r w:rsidR="00D6170B" w:rsidRPr="00E8637A">
        <w:rPr>
          <w:szCs w:val="24"/>
        </w:rPr>
        <w:t xml:space="preserve">aprašą, patvirtintą Lietuvos Respublikos ekonomikos ir inovacijų ministro 2022 m. liepos 11 d. įsakymu </w:t>
      </w:r>
      <w:r w:rsidR="00D6170B" w:rsidRPr="00E8637A">
        <w:rPr>
          <w:caps/>
          <w:szCs w:val="24"/>
        </w:rPr>
        <w:t>n</w:t>
      </w:r>
      <w:r w:rsidR="00D6170B" w:rsidRPr="00E8637A">
        <w:rPr>
          <w:szCs w:val="24"/>
        </w:rPr>
        <w:t>r</w:t>
      </w:r>
      <w:r w:rsidR="00D6170B" w:rsidRPr="00E8637A">
        <w:rPr>
          <w:caps/>
          <w:szCs w:val="24"/>
        </w:rPr>
        <w:t>. 4-861 „D</w:t>
      </w:r>
      <w:r w:rsidR="00D6170B" w:rsidRPr="00E8637A">
        <w:rPr>
          <w:szCs w:val="24"/>
        </w:rPr>
        <w:t>ėl</w:t>
      </w:r>
      <w:r w:rsidR="00D6170B" w:rsidRPr="00E8637A">
        <w:rPr>
          <w:caps/>
          <w:szCs w:val="24"/>
        </w:rPr>
        <w:t xml:space="preserve"> </w:t>
      </w:r>
      <w:r w:rsidR="00D6170B" w:rsidRPr="00E8637A">
        <w:rPr>
          <w:szCs w:val="24"/>
          <w:lang w:eastAsia="lt-LT"/>
        </w:rPr>
        <w:t xml:space="preserve">2022–2030 metų ekonomikos transformacijos ir konkurencingumo plėtros programos </w:t>
      </w:r>
      <w:r w:rsidR="00D6170B" w:rsidRPr="00E8637A">
        <w:rPr>
          <w:szCs w:val="24"/>
        </w:rPr>
        <w:t xml:space="preserve">pažangos priemonės </w:t>
      </w:r>
      <w:r w:rsidR="00D6170B" w:rsidRPr="00E8637A">
        <w:rPr>
          <w:bCs/>
          <w:szCs w:val="24"/>
          <w:lang w:eastAsia="lt-LT"/>
        </w:rPr>
        <w:t>Nr.</w:t>
      </w:r>
      <w:r w:rsidR="00D6170B" w:rsidRPr="00E8637A">
        <w:rPr>
          <w:bCs/>
          <w:i/>
          <w:szCs w:val="24"/>
          <w:lang w:eastAsia="lt-LT"/>
        </w:rPr>
        <w:t xml:space="preserve"> </w:t>
      </w:r>
      <w:r w:rsidR="00D6170B" w:rsidRPr="00E8637A">
        <w:rPr>
          <w:szCs w:val="24"/>
        </w:rPr>
        <w:t xml:space="preserve">05-001-01-04-02 </w:t>
      </w:r>
      <w:r w:rsidR="00D6170B" w:rsidRPr="00E8637A">
        <w:t>„</w:t>
      </w:r>
      <w:r w:rsidR="00D6170B" w:rsidRPr="00E8637A">
        <w:rPr>
          <w:szCs w:val="24"/>
        </w:rPr>
        <w:t>Skatinti įmones pereiti link neutralios klimatui ekonomikos</w:t>
      </w:r>
      <w:r w:rsidR="00D6170B" w:rsidRPr="00E8637A">
        <w:t>“</w:t>
      </w:r>
      <w:r w:rsidR="00D6170B" w:rsidRPr="00E8637A">
        <w:rPr>
          <w:i/>
        </w:rPr>
        <w:t xml:space="preserve"> </w:t>
      </w:r>
      <w:r w:rsidR="00D6170B" w:rsidRPr="00E8637A">
        <w:rPr>
          <w:szCs w:val="24"/>
        </w:rPr>
        <w:t>aprašo patvirtinimo“:</w:t>
      </w:r>
    </w:p>
    <w:p w14:paraId="042F3EEE" w14:textId="22121247" w:rsidR="0031676D" w:rsidRPr="00385835" w:rsidRDefault="00AB059E" w:rsidP="004E79F0">
      <w:pPr>
        <w:pStyle w:val="ListParagraph"/>
        <w:widowControl w:val="0"/>
        <w:numPr>
          <w:ilvl w:val="0"/>
          <w:numId w:val="3"/>
        </w:numPr>
        <w:ind w:left="0" w:firstLine="709"/>
        <w:jc w:val="both"/>
        <w:rPr>
          <w:szCs w:val="24"/>
        </w:rPr>
      </w:pPr>
      <w:r w:rsidRPr="00E8637A">
        <w:rPr>
          <w:szCs w:val="24"/>
        </w:rPr>
        <w:t xml:space="preserve">Pakeičiu </w:t>
      </w:r>
      <w:r w:rsidRPr="00385835">
        <w:rPr>
          <w:szCs w:val="24"/>
        </w:rPr>
        <w:t>III skyriaus lentel</w:t>
      </w:r>
      <w:r w:rsidR="008339C1" w:rsidRPr="00385835">
        <w:rPr>
          <w:szCs w:val="24"/>
        </w:rPr>
        <w:t>ės pastabas</w:t>
      </w:r>
      <w:r w:rsidR="0031676D" w:rsidRPr="00385835">
        <w:rPr>
          <w:szCs w:val="24"/>
        </w:rPr>
        <w:t>:</w:t>
      </w:r>
    </w:p>
    <w:p w14:paraId="65E13C88" w14:textId="51E42907" w:rsidR="00AB059E" w:rsidRPr="00385835" w:rsidRDefault="0031676D" w:rsidP="000420DA">
      <w:pPr>
        <w:pStyle w:val="ListParagraph"/>
        <w:widowControl w:val="0"/>
        <w:numPr>
          <w:ilvl w:val="1"/>
          <w:numId w:val="3"/>
        </w:numPr>
        <w:ind w:left="0" w:firstLine="709"/>
        <w:jc w:val="both"/>
        <w:rPr>
          <w:szCs w:val="24"/>
        </w:rPr>
      </w:pPr>
      <w:r w:rsidRPr="00385835">
        <w:rPr>
          <w:szCs w:val="24"/>
        </w:rPr>
        <w:t xml:space="preserve">Pakeičiu </w:t>
      </w:r>
      <w:r w:rsidR="00AB059E" w:rsidRPr="00385835">
        <w:rPr>
          <w:szCs w:val="24"/>
        </w:rPr>
        <w:t>2.3 pastabą ir ją išdėstau taip:</w:t>
      </w:r>
    </w:p>
    <w:p w14:paraId="794DAC37" w14:textId="7F4C7D8A" w:rsidR="0031676D" w:rsidRPr="00385835" w:rsidRDefault="0031676D" w:rsidP="000420DA">
      <w:pPr>
        <w:widowControl w:val="0"/>
        <w:ind w:firstLine="709"/>
        <w:jc w:val="both"/>
        <w:rPr>
          <w:szCs w:val="24"/>
        </w:rPr>
      </w:pPr>
      <w:r w:rsidRPr="00385835">
        <w:rPr>
          <w:szCs w:val="24"/>
        </w:rPr>
        <w:t>„2.3. 3 priede – 5 veiklos „Skatinti atsinaujinančių energijos išteklių diegimą pramonės įmonėse“ 5.1 poveiklės „Skatinti atsinaujinančių energijos išteklių diegimą pramonės įmonėse (Vidurio ir vakarų Lietuvos regionas)“ ir 5.2 poveiklės „Skatinti atsinaujinančių energijos išteklių diegimą pramonės įmonėse (Kauno, Šiaulių ir Telšių apskr.)“;“.</w:t>
      </w:r>
    </w:p>
    <w:p w14:paraId="55227B5C" w14:textId="534B71C1" w:rsidR="0031676D" w:rsidRPr="00385835" w:rsidRDefault="0031676D" w:rsidP="000420DA">
      <w:pPr>
        <w:pStyle w:val="ListParagraph"/>
        <w:widowControl w:val="0"/>
        <w:numPr>
          <w:ilvl w:val="1"/>
          <w:numId w:val="3"/>
        </w:numPr>
        <w:ind w:left="0" w:firstLine="709"/>
        <w:jc w:val="both"/>
        <w:rPr>
          <w:szCs w:val="24"/>
        </w:rPr>
      </w:pPr>
      <w:r w:rsidRPr="00385835">
        <w:rPr>
          <w:szCs w:val="24"/>
        </w:rPr>
        <w:t>Pakeičiu 2.4 pastabą ir ją išdėstau taip:</w:t>
      </w:r>
    </w:p>
    <w:p w14:paraId="1410EEA5" w14:textId="3824BA32" w:rsidR="0031676D" w:rsidRPr="00385835" w:rsidRDefault="0031676D" w:rsidP="000420DA">
      <w:pPr>
        <w:widowControl w:val="0"/>
        <w:ind w:firstLine="709"/>
        <w:jc w:val="both"/>
        <w:rPr>
          <w:szCs w:val="24"/>
        </w:rPr>
      </w:pPr>
      <w:r w:rsidRPr="00385835">
        <w:rPr>
          <w:szCs w:val="24"/>
        </w:rPr>
        <w:t>„2.4. 4 priede – 3 veiklos „Didinti energijos vartojimo efektyvumą pramonės įmonėse“ 3.1  poveiklės „Didinti energijos vartojimo efektyvumą pramonės įmonėse (visa Lietuva)“, 3.2  poveiklės „Didinti energijos vartojimo efektyvumą pramonės įmonėse (Vidurio ir vakarų Lietuvos regionas)“ ir 3.3 poveiklės „Didinti energijos vartojimo efektyvumą pramonės įmonėse (Kauno, Šiaulių ir Telšių apskr.)“;“.</w:t>
      </w:r>
    </w:p>
    <w:p w14:paraId="2A55FA63" w14:textId="1238A79E" w:rsidR="008339C1" w:rsidRPr="00385835" w:rsidRDefault="008339C1" w:rsidP="008339C1">
      <w:pPr>
        <w:pStyle w:val="ListParagraph"/>
        <w:widowControl w:val="0"/>
        <w:numPr>
          <w:ilvl w:val="1"/>
          <w:numId w:val="3"/>
        </w:numPr>
        <w:ind w:left="0" w:firstLine="709"/>
        <w:jc w:val="both"/>
        <w:rPr>
          <w:szCs w:val="24"/>
        </w:rPr>
      </w:pPr>
      <w:r w:rsidRPr="00385835">
        <w:rPr>
          <w:szCs w:val="24"/>
        </w:rPr>
        <w:t>Pakeičiu 2.12 pastabą ir ją išdėstau taip:</w:t>
      </w:r>
    </w:p>
    <w:p w14:paraId="54F9FA75" w14:textId="389E096E" w:rsidR="008339C1" w:rsidRPr="00385835" w:rsidRDefault="008339C1" w:rsidP="008339C1">
      <w:pPr>
        <w:widowControl w:val="0"/>
        <w:tabs>
          <w:tab w:val="left" w:pos="709"/>
        </w:tabs>
        <w:ind w:firstLine="709"/>
        <w:jc w:val="both"/>
        <w:rPr>
          <w:szCs w:val="24"/>
        </w:rPr>
      </w:pPr>
      <w:r w:rsidRPr="00385835">
        <w:rPr>
          <w:szCs w:val="24"/>
        </w:rPr>
        <w:t>„2.12. 12 priede – 3 veiklos „Didinti energijos vartojimo efektyvumą pramonės įmonėse“ 3.1  poveiklės „Didinti energijos vartojimo efektyvumą pramonės įmonėse (visa Lietuva)“, 3.2  poveiklės „Didinti energijos vartojimo efektyvumą pramonės įmonėse (Vidurio ir vakarų Lietuvos regionas)“ ir 3.3 poveiklės „Didinti energijos vartojimo efektyvumą pramonės įmonėse (Kauno, Šiaulių ir Telšių apskr.)“;“.</w:t>
      </w:r>
    </w:p>
    <w:p w14:paraId="29445389" w14:textId="77777777" w:rsidR="0070426F" w:rsidRPr="00E8637A" w:rsidRDefault="0070426F" w:rsidP="00587B61">
      <w:pPr>
        <w:pStyle w:val="ListParagraph"/>
        <w:widowControl w:val="0"/>
        <w:numPr>
          <w:ilvl w:val="0"/>
          <w:numId w:val="3"/>
        </w:numPr>
        <w:ind w:left="0" w:firstLine="709"/>
        <w:jc w:val="both"/>
        <w:rPr>
          <w:szCs w:val="24"/>
        </w:rPr>
      </w:pPr>
      <w:r w:rsidRPr="00E8637A">
        <w:rPr>
          <w:szCs w:val="24"/>
        </w:rPr>
        <w:t>Pakeičiu 3 priedą:</w:t>
      </w:r>
    </w:p>
    <w:p w14:paraId="3B4653F7" w14:textId="783364F4" w:rsidR="00855561" w:rsidRPr="00E8637A" w:rsidRDefault="00855561" w:rsidP="000420DA">
      <w:pPr>
        <w:pStyle w:val="ListParagraph"/>
        <w:widowControl w:val="0"/>
        <w:numPr>
          <w:ilvl w:val="1"/>
          <w:numId w:val="3"/>
        </w:numPr>
        <w:ind w:left="0" w:firstLine="709"/>
        <w:jc w:val="both"/>
        <w:rPr>
          <w:szCs w:val="24"/>
        </w:rPr>
      </w:pPr>
      <w:r w:rsidRPr="00E8637A">
        <w:rPr>
          <w:szCs w:val="24"/>
        </w:rPr>
        <w:t>Pakeičiu pavadinimą ir jį išdėstau taip:</w:t>
      </w:r>
    </w:p>
    <w:p w14:paraId="759D16CD" w14:textId="34790128" w:rsidR="00855561" w:rsidRPr="00E8637A" w:rsidRDefault="00855561" w:rsidP="000420DA">
      <w:pPr>
        <w:ind w:right="-57"/>
        <w:jc w:val="center"/>
        <w:rPr>
          <w:szCs w:val="24"/>
        </w:rPr>
      </w:pPr>
      <w:r w:rsidRPr="00E8637A">
        <w:rPr>
          <w:szCs w:val="24"/>
        </w:rPr>
        <w:t>„</w:t>
      </w:r>
      <w:r w:rsidRPr="00385835">
        <w:rPr>
          <w:b/>
          <w:bCs/>
          <w:szCs w:val="24"/>
        </w:rPr>
        <w:t xml:space="preserve">2022–2030 METŲ EKONOMIKOS TRANSFORMACIJOS IR KONKURENCINGUMO PLĖTROS PROGRAMOS PAŽANGOS PRIEMONĖS </w:t>
      </w:r>
      <w:bookmarkStart w:id="0" w:name="_Hlk100578052"/>
      <w:r w:rsidRPr="00385835">
        <w:rPr>
          <w:b/>
          <w:bCs/>
          <w:szCs w:val="24"/>
        </w:rPr>
        <w:t xml:space="preserve">NR. 05-001-01-04-02 „SKATINTI ĮMONES PEREITI LINK NEUTRALIOS KLIMATUI EKONOMIKOS“ VEIKLOS „SKATINTI ATSINAUJINANČIŲ ENERGIJOS IŠTEKLIŲ DIEGIMĄ PRAMONĖS ĮMONĖSE“ </w:t>
      </w:r>
      <w:bookmarkStart w:id="1" w:name="_Hlk200636355"/>
      <w:r w:rsidRPr="00385835">
        <w:rPr>
          <w:b/>
          <w:bCs/>
          <w:szCs w:val="24"/>
        </w:rPr>
        <w:t>POVEIKLIŲ „</w:t>
      </w:r>
      <w:r w:rsidRPr="00385835">
        <w:rPr>
          <w:b/>
          <w:bCs/>
          <w:color w:val="000000"/>
          <w:szCs w:val="24"/>
        </w:rPr>
        <w:t xml:space="preserve">SKATINTI ATSINAUJINANČIŲ ENERGIJOS IŠTEKLIŲ </w:t>
      </w:r>
      <w:r w:rsidRPr="00385835">
        <w:rPr>
          <w:b/>
          <w:bCs/>
          <w:color w:val="000000"/>
          <w:szCs w:val="24"/>
        </w:rPr>
        <w:lastRenderedPageBreak/>
        <w:t>DIEGIMĄ PRAMONĖS ĮMONĖSE (VIDURIO IR VAKARŲ LIETUVOS REGIONAS)“ IR „SKATINTI ATSINAUJINANČIŲ ENERGIJOS IŠTEKLIŲ DIEGIMĄ PRAMONĖS ĮMONĖSE (KAUNO, ŠIAULIŲ IR TELŠIŲ APSKR.)“</w:t>
      </w:r>
      <w:bookmarkEnd w:id="1"/>
      <w:r w:rsidRPr="00385835">
        <w:rPr>
          <w:b/>
          <w:bCs/>
          <w:color w:val="000000"/>
          <w:szCs w:val="24"/>
        </w:rPr>
        <w:t xml:space="preserve"> </w:t>
      </w:r>
      <w:r w:rsidRPr="00385835">
        <w:rPr>
          <w:b/>
          <w:bCs/>
          <w:szCs w:val="24"/>
        </w:rPr>
        <w:t>PROJEKTŲ FINANSAVIMO SĄLYGŲ APRAŠAS</w:t>
      </w:r>
      <w:bookmarkEnd w:id="0"/>
      <w:r w:rsidRPr="00E8637A">
        <w:rPr>
          <w:szCs w:val="24"/>
        </w:rPr>
        <w:t>“</w:t>
      </w:r>
      <w:r w:rsidR="007D50B8">
        <w:rPr>
          <w:szCs w:val="24"/>
        </w:rPr>
        <w:t>.</w:t>
      </w:r>
    </w:p>
    <w:p w14:paraId="1AB1D238" w14:textId="675ADC30" w:rsidR="0070426F" w:rsidRPr="00E8637A" w:rsidRDefault="00DF093A" w:rsidP="000420DA">
      <w:pPr>
        <w:pStyle w:val="ListParagraph"/>
        <w:widowControl w:val="0"/>
        <w:numPr>
          <w:ilvl w:val="1"/>
          <w:numId w:val="3"/>
        </w:numPr>
        <w:ind w:left="0" w:firstLine="709"/>
        <w:jc w:val="both"/>
        <w:rPr>
          <w:szCs w:val="24"/>
        </w:rPr>
      </w:pPr>
      <w:r>
        <w:rPr>
          <w:szCs w:val="24"/>
        </w:rPr>
        <w:t xml:space="preserve">Pakeičiu </w:t>
      </w:r>
      <w:r w:rsidRPr="00DF093A">
        <w:rPr>
          <w:szCs w:val="24"/>
        </w:rPr>
        <w:t>lentelę „Veiklos ar poveiklės, kurioms nustatomos projektų finansavimo sąlygos“ ir ją išdėstau taip:</w:t>
      </w:r>
    </w:p>
    <w:p w14:paraId="7F5CE13D" w14:textId="77777777" w:rsidR="006F4806" w:rsidRPr="00E8637A" w:rsidRDefault="006F4806" w:rsidP="000420DA">
      <w:pPr>
        <w:widowControl w:val="0"/>
        <w:jc w:val="both"/>
        <w:rPr>
          <w:szCs w:val="24"/>
        </w:rPr>
      </w:pPr>
    </w:p>
    <w:p w14:paraId="17AB3F3D" w14:textId="77777777" w:rsidR="006F4806" w:rsidRPr="00E8637A" w:rsidRDefault="006F4806" w:rsidP="000420DA">
      <w:pPr>
        <w:widowControl w:val="0"/>
        <w:jc w:val="both"/>
        <w:rPr>
          <w:szCs w:val="24"/>
        </w:rPr>
        <w:sectPr w:rsidR="006F4806" w:rsidRPr="00E8637A" w:rsidSect="009D29B4">
          <w:headerReference w:type="even" r:id="rId12"/>
          <w:headerReference w:type="default" r:id="rId13"/>
          <w:footerReference w:type="even" r:id="rId14"/>
          <w:footerReference w:type="default" r:id="rId15"/>
          <w:footerReference w:type="first" r:id="rId16"/>
          <w:pgSz w:w="11906" w:h="16838"/>
          <w:pgMar w:top="1134" w:right="709" w:bottom="1276" w:left="1701" w:header="567" w:footer="567" w:gutter="0"/>
          <w:cols w:space="1296"/>
          <w:titlePg/>
          <w:docGrid w:linePitch="360"/>
        </w:sectPr>
      </w:pPr>
    </w:p>
    <w:p w14:paraId="05FF0952" w14:textId="77777777" w:rsidR="004C0933" w:rsidRDefault="004C0933" w:rsidP="004C0933">
      <w:pPr>
        <w:rPr>
          <w:i/>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4C0933" w14:paraId="6CB5CB4E" w14:textId="77777777" w:rsidTr="004E79F0">
        <w:tc>
          <w:tcPr>
            <w:tcW w:w="14856" w:type="dxa"/>
            <w:gridSpan w:val="12"/>
            <w:tcBorders>
              <w:top w:val="nil"/>
              <w:left w:val="nil"/>
              <w:bottom w:val="single" w:sz="4" w:space="0" w:color="auto"/>
              <w:right w:val="nil"/>
            </w:tcBorders>
            <w:vAlign w:val="center"/>
          </w:tcPr>
          <w:p w14:paraId="71B2A01F" w14:textId="1A30DEB3" w:rsidR="004C0933" w:rsidRPr="004C0933" w:rsidRDefault="004C0933" w:rsidP="004E79F0">
            <w:pPr>
              <w:jc w:val="right"/>
              <w:rPr>
                <w:b/>
                <w:sz w:val="22"/>
                <w:szCs w:val="22"/>
              </w:rPr>
            </w:pPr>
            <w:r w:rsidRPr="004E79F0">
              <w:rPr>
                <w:sz w:val="22"/>
                <w:szCs w:val="22"/>
              </w:rPr>
              <w:t>„</w:t>
            </w:r>
            <w:r w:rsidRPr="00385835">
              <w:rPr>
                <w:bCs/>
                <w:sz w:val="22"/>
                <w:szCs w:val="22"/>
              </w:rPr>
              <w:t>1 lentelė</w:t>
            </w:r>
          </w:p>
        </w:tc>
      </w:tr>
      <w:tr w:rsidR="004C0933" w:rsidRPr="009E3317" w14:paraId="3A82EEA1" w14:textId="77777777" w:rsidTr="004E79F0">
        <w:tc>
          <w:tcPr>
            <w:tcW w:w="14856" w:type="dxa"/>
            <w:gridSpan w:val="12"/>
            <w:tcBorders>
              <w:top w:val="single" w:sz="4" w:space="0" w:color="auto"/>
            </w:tcBorders>
            <w:vAlign w:val="center"/>
          </w:tcPr>
          <w:p w14:paraId="603709E1" w14:textId="041506BF" w:rsidR="004C0933" w:rsidRPr="00385835" w:rsidRDefault="004C0933" w:rsidP="00E24673">
            <w:pPr>
              <w:jc w:val="center"/>
              <w:rPr>
                <w:b/>
                <w:sz w:val="22"/>
                <w:szCs w:val="22"/>
              </w:rPr>
            </w:pPr>
            <w:r w:rsidRPr="00385835">
              <w:rPr>
                <w:b/>
                <w:sz w:val="22"/>
                <w:szCs w:val="22"/>
              </w:rPr>
              <w:t>VEIKLOS AR POVEIKLĖS, KURIOMS NUSTATOMOS PROJEKTŲ FINANSAVIMO SĄLYGOS</w:t>
            </w:r>
          </w:p>
        </w:tc>
      </w:tr>
      <w:tr w:rsidR="004C0933" w:rsidRPr="009E3317" w14:paraId="43896BE4" w14:textId="77777777" w:rsidTr="00E24673">
        <w:tc>
          <w:tcPr>
            <w:tcW w:w="1110" w:type="dxa"/>
            <w:vAlign w:val="center"/>
          </w:tcPr>
          <w:p w14:paraId="4C0973EC" w14:textId="6A997EFC" w:rsidR="004C0933" w:rsidRPr="00385835" w:rsidRDefault="004C0933" w:rsidP="00E24673">
            <w:pPr>
              <w:jc w:val="center"/>
              <w:rPr>
                <w:b/>
                <w:sz w:val="20"/>
                <w:szCs w:val="22"/>
              </w:rPr>
            </w:pPr>
            <w:r w:rsidRPr="00385835">
              <w:rPr>
                <w:b/>
                <w:sz w:val="20"/>
                <w:szCs w:val="22"/>
              </w:rPr>
              <w:t>Veiklos ar poveiklės</w:t>
            </w:r>
            <w:r w:rsidR="009E3317" w:rsidRPr="00385835">
              <w:rPr>
                <w:b/>
                <w:sz w:val="20"/>
                <w:szCs w:val="22"/>
              </w:rPr>
              <w:t xml:space="preserve"> </w:t>
            </w:r>
            <w:r w:rsidRPr="00385835">
              <w:rPr>
                <w:b/>
                <w:sz w:val="20"/>
                <w:szCs w:val="22"/>
              </w:rPr>
              <w:t>pavadini-mas</w:t>
            </w:r>
          </w:p>
        </w:tc>
        <w:tc>
          <w:tcPr>
            <w:tcW w:w="1023" w:type="dxa"/>
            <w:vAlign w:val="center"/>
          </w:tcPr>
          <w:p w14:paraId="21B111FB" w14:textId="77777777" w:rsidR="004C0933" w:rsidRPr="00385835" w:rsidRDefault="004C0933" w:rsidP="00E24673">
            <w:pPr>
              <w:jc w:val="center"/>
              <w:rPr>
                <w:b/>
                <w:sz w:val="20"/>
                <w:szCs w:val="22"/>
              </w:rPr>
            </w:pPr>
            <w:r w:rsidRPr="00385835">
              <w:rPr>
                <w:b/>
                <w:sz w:val="20"/>
                <w:szCs w:val="22"/>
              </w:rPr>
              <w:t>Finansa-vimo šaltinis</w:t>
            </w:r>
          </w:p>
        </w:tc>
        <w:tc>
          <w:tcPr>
            <w:tcW w:w="1236" w:type="dxa"/>
            <w:vAlign w:val="center"/>
          </w:tcPr>
          <w:p w14:paraId="210B9D95" w14:textId="77777777" w:rsidR="004C0933" w:rsidRPr="00385835" w:rsidRDefault="004C0933" w:rsidP="00E24673">
            <w:pPr>
              <w:jc w:val="center"/>
              <w:rPr>
                <w:b/>
                <w:sz w:val="20"/>
                <w:szCs w:val="22"/>
              </w:rPr>
            </w:pPr>
            <w:r w:rsidRPr="00385835">
              <w:rPr>
                <w:b/>
                <w:sz w:val="20"/>
                <w:szCs w:val="22"/>
              </w:rPr>
              <w:t>Prioritetas ar komponen-tas</w:t>
            </w:r>
          </w:p>
        </w:tc>
        <w:tc>
          <w:tcPr>
            <w:tcW w:w="1134" w:type="dxa"/>
            <w:vAlign w:val="center"/>
          </w:tcPr>
          <w:p w14:paraId="55A916F9" w14:textId="77777777" w:rsidR="004C0933" w:rsidRPr="00385835" w:rsidRDefault="004C0933" w:rsidP="00E24673">
            <w:pPr>
              <w:jc w:val="center"/>
              <w:rPr>
                <w:b/>
                <w:sz w:val="20"/>
                <w:szCs w:val="22"/>
              </w:rPr>
            </w:pPr>
            <w:r w:rsidRPr="00385835">
              <w:rPr>
                <w:b/>
                <w:sz w:val="20"/>
                <w:szCs w:val="22"/>
              </w:rPr>
              <w:t>Uždavi-nys ar priemonė</w:t>
            </w:r>
          </w:p>
        </w:tc>
        <w:tc>
          <w:tcPr>
            <w:tcW w:w="992" w:type="dxa"/>
            <w:vAlign w:val="center"/>
          </w:tcPr>
          <w:p w14:paraId="52E330FD" w14:textId="77777777" w:rsidR="004C0933" w:rsidRPr="00385835" w:rsidRDefault="004C0933" w:rsidP="00E24673">
            <w:pPr>
              <w:jc w:val="center"/>
              <w:rPr>
                <w:b/>
                <w:sz w:val="20"/>
                <w:szCs w:val="22"/>
              </w:rPr>
            </w:pPr>
            <w:r w:rsidRPr="00385835">
              <w:rPr>
                <w:b/>
                <w:sz w:val="20"/>
                <w:szCs w:val="22"/>
              </w:rPr>
              <w:t>Veikla ar poveiklė</w:t>
            </w:r>
          </w:p>
        </w:tc>
        <w:tc>
          <w:tcPr>
            <w:tcW w:w="1984" w:type="dxa"/>
            <w:vAlign w:val="center"/>
          </w:tcPr>
          <w:p w14:paraId="70DB2E47" w14:textId="77777777" w:rsidR="004C0933" w:rsidRPr="00385835" w:rsidRDefault="004C0933" w:rsidP="00E24673">
            <w:pPr>
              <w:jc w:val="center"/>
              <w:rPr>
                <w:b/>
                <w:sz w:val="20"/>
                <w:szCs w:val="22"/>
              </w:rPr>
            </w:pPr>
            <w:r w:rsidRPr="00385835">
              <w:rPr>
                <w:b/>
                <w:sz w:val="20"/>
                <w:szCs w:val="22"/>
              </w:rPr>
              <w:t>Intervencinės priemonės kodas</w:t>
            </w:r>
          </w:p>
        </w:tc>
        <w:tc>
          <w:tcPr>
            <w:tcW w:w="1344" w:type="dxa"/>
            <w:vAlign w:val="center"/>
          </w:tcPr>
          <w:p w14:paraId="238B47DD" w14:textId="77777777" w:rsidR="004C0933" w:rsidRPr="00385835" w:rsidRDefault="004C0933" w:rsidP="00E24673">
            <w:pPr>
              <w:jc w:val="center"/>
              <w:rPr>
                <w:b/>
                <w:sz w:val="20"/>
                <w:szCs w:val="22"/>
              </w:rPr>
            </w:pPr>
            <w:r w:rsidRPr="00385835">
              <w:rPr>
                <w:b/>
                <w:sz w:val="20"/>
              </w:rPr>
              <w:t>Regionas, kuriam priskiriama veikla ar poveiklė</w:t>
            </w:r>
          </w:p>
        </w:tc>
        <w:tc>
          <w:tcPr>
            <w:tcW w:w="1080" w:type="dxa"/>
            <w:vAlign w:val="center"/>
          </w:tcPr>
          <w:p w14:paraId="3150BCAE" w14:textId="77777777" w:rsidR="004C0933" w:rsidRPr="00385835" w:rsidRDefault="004C0933" w:rsidP="00E24673">
            <w:pPr>
              <w:jc w:val="center"/>
              <w:rPr>
                <w:b/>
                <w:sz w:val="20"/>
                <w:szCs w:val="22"/>
              </w:rPr>
            </w:pPr>
            <w:r w:rsidRPr="00385835">
              <w:rPr>
                <w:b/>
                <w:sz w:val="20"/>
                <w:szCs w:val="22"/>
              </w:rPr>
              <w:t>Paramos formos kodas</w:t>
            </w:r>
          </w:p>
        </w:tc>
        <w:tc>
          <w:tcPr>
            <w:tcW w:w="1344" w:type="dxa"/>
            <w:vAlign w:val="center"/>
          </w:tcPr>
          <w:p w14:paraId="01633F6C" w14:textId="77777777" w:rsidR="004C0933" w:rsidRPr="00385835" w:rsidRDefault="004C0933" w:rsidP="00E24673">
            <w:pPr>
              <w:jc w:val="center"/>
              <w:rPr>
                <w:b/>
                <w:sz w:val="20"/>
                <w:szCs w:val="22"/>
              </w:rPr>
            </w:pPr>
            <w:r w:rsidRPr="00385835">
              <w:rPr>
                <w:b/>
                <w:sz w:val="20"/>
                <w:szCs w:val="22"/>
              </w:rPr>
              <w:t>Pagrindinės teritorinės srities kodas (-ai)</w:t>
            </w:r>
          </w:p>
        </w:tc>
        <w:tc>
          <w:tcPr>
            <w:tcW w:w="1328" w:type="dxa"/>
            <w:vAlign w:val="center"/>
          </w:tcPr>
          <w:p w14:paraId="5784CE67" w14:textId="77777777" w:rsidR="004C0933" w:rsidRPr="00385835" w:rsidRDefault="004C0933" w:rsidP="00E24673">
            <w:pPr>
              <w:jc w:val="center"/>
              <w:rPr>
                <w:b/>
                <w:sz w:val="20"/>
                <w:szCs w:val="22"/>
              </w:rPr>
            </w:pPr>
            <w:r w:rsidRPr="00385835">
              <w:rPr>
                <w:b/>
                <w:sz w:val="20"/>
                <w:szCs w:val="22"/>
              </w:rPr>
              <w:t>Ekonominės veiklos kodas (-ai)</w:t>
            </w:r>
          </w:p>
        </w:tc>
        <w:tc>
          <w:tcPr>
            <w:tcW w:w="1132" w:type="dxa"/>
            <w:vAlign w:val="center"/>
          </w:tcPr>
          <w:p w14:paraId="1CEF19CA" w14:textId="0DE6E156" w:rsidR="004C0933" w:rsidRPr="00385835" w:rsidRDefault="004C0933" w:rsidP="00E24673">
            <w:pPr>
              <w:jc w:val="center"/>
              <w:rPr>
                <w:b/>
                <w:sz w:val="20"/>
                <w:szCs w:val="22"/>
              </w:rPr>
            </w:pPr>
            <w:r w:rsidRPr="00385835">
              <w:rPr>
                <w:b/>
                <w:sz w:val="20"/>
                <w:szCs w:val="22"/>
              </w:rPr>
              <w:t>„Europos socialinio fondo+“ (toliau – ESF+) antrinių temų kodai</w:t>
            </w:r>
          </w:p>
        </w:tc>
        <w:tc>
          <w:tcPr>
            <w:tcW w:w="1149" w:type="dxa"/>
            <w:vAlign w:val="center"/>
          </w:tcPr>
          <w:p w14:paraId="1BBD2D8E" w14:textId="77777777" w:rsidR="004C0933" w:rsidRPr="00385835" w:rsidRDefault="004C0933" w:rsidP="00E24673">
            <w:pPr>
              <w:jc w:val="center"/>
              <w:rPr>
                <w:b/>
                <w:sz w:val="20"/>
                <w:szCs w:val="22"/>
              </w:rPr>
            </w:pPr>
            <w:r w:rsidRPr="00385835">
              <w:rPr>
                <w:b/>
                <w:sz w:val="20"/>
                <w:szCs w:val="22"/>
              </w:rPr>
              <w:t>Lyčių lygybės matmens kodas</w:t>
            </w:r>
          </w:p>
        </w:tc>
      </w:tr>
      <w:tr w:rsidR="004C0933" w14:paraId="2982BC00" w14:textId="77777777" w:rsidTr="00E24673">
        <w:trPr>
          <w:trHeight w:val="58"/>
        </w:trPr>
        <w:tc>
          <w:tcPr>
            <w:tcW w:w="1110" w:type="dxa"/>
            <w:tcMar>
              <w:left w:w="28" w:type="dxa"/>
              <w:right w:w="28" w:type="dxa"/>
            </w:tcMar>
          </w:tcPr>
          <w:p w14:paraId="09FCD25D" w14:textId="77777777" w:rsidR="004C0933" w:rsidRDefault="004C0933" w:rsidP="00E24673">
            <w:pPr>
              <w:jc w:val="center"/>
              <w:rPr>
                <w:b/>
                <w:i/>
                <w:sz w:val="18"/>
                <w:szCs w:val="22"/>
              </w:rPr>
            </w:pPr>
            <w:bookmarkStart w:id="2" w:name="_Hlk107294446"/>
            <w:r w:rsidRPr="00E13860">
              <w:rPr>
                <w:bCs/>
                <w:iCs/>
                <w:sz w:val="20"/>
              </w:rPr>
              <w:t>Skatinti atsinaujinan</w:t>
            </w:r>
            <w:r>
              <w:rPr>
                <w:bCs/>
                <w:iCs/>
                <w:sz w:val="20"/>
              </w:rPr>
              <w:t>-</w:t>
            </w:r>
            <w:r w:rsidRPr="00E13860">
              <w:rPr>
                <w:bCs/>
                <w:iCs/>
                <w:sz w:val="20"/>
              </w:rPr>
              <w:t xml:space="preserve">čių energijos išteklių (toliau </w:t>
            </w:r>
            <w:r w:rsidRPr="00E13860">
              <w:rPr>
                <w:bCs/>
                <w:i/>
                <w:iCs/>
                <w:sz w:val="20"/>
              </w:rPr>
              <w:t xml:space="preserve">– </w:t>
            </w:r>
            <w:r w:rsidRPr="00E13860">
              <w:rPr>
                <w:bCs/>
                <w:iCs/>
                <w:sz w:val="20"/>
              </w:rPr>
              <w:t>AEI) diegimą pramonės įmonėse</w:t>
            </w:r>
            <w:bookmarkEnd w:id="2"/>
            <w:r>
              <w:rPr>
                <w:bCs/>
                <w:iCs/>
                <w:sz w:val="20"/>
              </w:rPr>
              <w:t xml:space="preserve"> </w:t>
            </w:r>
            <w:r w:rsidRPr="00254D70">
              <w:rPr>
                <w:iCs/>
                <w:sz w:val="20"/>
              </w:rPr>
              <w:t>(Vidurio ir vakarų Lietuvos regionas)</w:t>
            </w:r>
          </w:p>
        </w:tc>
        <w:tc>
          <w:tcPr>
            <w:tcW w:w="1023" w:type="dxa"/>
            <w:tcMar>
              <w:left w:w="28" w:type="dxa"/>
              <w:right w:w="28" w:type="dxa"/>
            </w:tcMar>
          </w:tcPr>
          <w:p w14:paraId="431EE6AB" w14:textId="77777777" w:rsidR="004C0933" w:rsidRPr="00105777" w:rsidRDefault="004C0933" w:rsidP="00E24673">
            <w:pPr>
              <w:jc w:val="center"/>
              <w:rPr>
                <w:bCs/>
                <w:iCs/>
                <w:sz w:val="20"/>
                <w:lang w:bidi="lt-LT"/>
              </w:rPr>
            </w:pPr>
            <w:r w:rsidRPr="00E13860">
              <w:rPr>
                <w:bCs/>
                <w:iCs/>
                <w:sz w:val="20"/>
                <w:lang w:bidi="lt-LT"/>
              </w:rPr>
              <w:t>2021–2027 metų Europos Sąjungos fondų investicijų programa</w:t>
            </w:r>
          </w:p>
          <w:p w14:paraId="13840065" w14:textId="77777777" w:rsidR="004C0933" w:rsidRPr="007144DB" w:rsidRDefault="004C0933" w:rsidP="00E24673">
            <w:pPr>
              <w:jc w:val="center"/>
              <w:rPr>
                <w:sz w:val="20"/>
              </w:rPr>
            </w:pPr>
            <w:r w:rsidRPr="00E13860">
              <w:rPr>
                <w:sz w:val="20"/>
              </w:rPr>
              <w:t>(toliau – Investicijų programa)</w:t>
            </w:r>
          </w:p>
        </w:tc>
        <w:tc>
          <w:tcPr>
            <w:tcW w:w="1236" w:type="dxa"/>
            <w:tcMar>
              <w:left w:w="28" w:type="dxa"/>
              <w:right w:w="28" w:type="dxa"/>
            </w:tcMar>
          </w:tcPr>
          <w:p w14:paraId="3C703CE0" w14:textId="2F8FEA19" w:rsidR="004C0933" w:rsidRDefault="004C0933" w:rsidP="004E79F0">
            <w:pPr>
              <w:jc w:val="center"/>
              <w:rPr>
                <w:b/>
                <w:i/>
                <w:sz w:val="18"/>
                <w:szCs w:val="22"/>
              </w:rPr>
            </w:pPr>
            <w:r w:rsidRPr="00E13860">
              <w:rPr>
                <w:sz w:val="20"/>
                <w:lang w:val="en-US"/>
              </w:rPr>
              <w:t>2</w:t>
            </w:r>
          </w:p>
        </w:tc>
        <w:tc>
          <w:tcPr>
            <w:tcW w:w="1134" w:type="dxa"/>
            <w:tcMar>
              <w:left w:w="28" w:type="dxa"/>
              <w:right w:w="28" w:type="dxa"/>
            </w:tcMar>
          </w:tcPr>
          <w:p w14:paraId="042A051F" w14:textId="326F1B48" w:rsidR="004C0933" w:rsidRDefault="004C0933" w:rsidP="004E79F0">
            <w:pPr>
              <w:jc w:val="center"/>
              <w:rPr>
                <w:b/>
                <w:sz w:val="18"/>
                <w:szCs w:val="22"/>
              </w:rPr>
            </w:pPr>
            <w:r w:rsidRPr="00D90F42">
              <w:rPr>
                <w:iCs/>
                <w:sz w:val="20"/>
              </w:rPr>
              <w:t>2.2.</w:t>
            </w:r>
          </w:p>
        </w:tc>
        <w:tc>
          <w:tcPr>
            <w:tcW w:w="992" w:type="dxa"/>
            <w:tcMar>
              <w:left w:w="28" w:type="dxa"/>
              <w:right w:w="28" w:type="dxa"/>
            </w:tcMar>
          </w:tcPr>
          <w:p w14:paraId="1215CFFE" w14:textId="234A88B9" w:rsidR="004C0933" w:rsidRDefault="004C0933" w:rsidP="004E79F0">
            <w:pPr>
              <w:jc w:val="center"/>
              <w:rPr>
                <w:b/>
                <w:i/>
                <w:sz w:val="18"/>
                <w:szCs w:val="22"/>
              </w:rPr>
            </w:pPr>
            <w:r w:rsidRPr="00E13860">
              <w:rPr>
                <w:sz w:val="20"/>
              </w:rPr>
              <w:t>2.2.3.</w:t>
            </w:r>
            <w:r w:rsidRPr="00E13860">
              <w:rPr>
                <w:bCs/>
                <w:sz w:val="20"/>
              </w:rPr>
              <w:t xml:space="preserve"> Skatinti AEI diegimą pramonės įmonėse</w:t>
            </w:r>
          </w:p>
        </w:tc>
        <w:tc>
          <w:tcPr>
            <w:tcW w:w="1984" w:type="dxa"/>
            <w:tcMar>
              <w:left w:w="28" w:type="dxa"/>
              <w:right w:w="28" w:type="dxa"/>
            </w:tcMar>
          </w:tcPr>
          <w:p w14:paraId="1F7EE33B" w14:textId="0A064399" w:rsidR="004C0933" w:rsidRDefault="004C0933" w:rsidP="00D47F6D">
            <w:pPr>
              <w:jc w:val="center"/>
              <w:rPr>
                <w:i/>
                <w:sz w:val="18"/>
              </w:rPr>
            </w:pPr>
            <w:r w:rsidRPr="00E13860">
              <w:rPr>
                <w:sz w:val="20"/>
              </w:rPr>
              <w:t>048</w:t>
            </w:r>
          </w:p>
        </w:tc>
        <w:tc>
          <w:tcPr>
            <w:tcW w:w="1344" w:type="dxa"/>
            <w:tcMar>
              <w:left w:w="28" w:type="dxa"/>
              <w:right w:w="28" w:type="dxa"/>
            </w:tcMar>
          </w:tcPr>
          <w:p w14:paraId="6ED9CF88" w14:textId="08508FC9" w:rsidR="004C0933" w:rsidRDefault="004C0933" w:rsidP="004E79F0">
            <w:pPr>
              <w:jc w:val="center"/>
              <w:rPr>
                <w:i/>
                <w:sz w:val="18"/>
                <w:szCs w:val="18"/>
              </w:rPr>
            </w:pPr>
            <w:r w:rsidRPr="00E13860">
              <w:rPr>
                <w:iCs/>
                <w:sz w:val="20"/>
              </w:rPr>
              <w:t>Vidurio ir vakarų Lietuvos regionas</w:t>
            </w:r>
          </w:p>
        </w:tc>
        <w:tc>
          <w:tcPr>
            <w:tcW w:w="1080" w:type="dxa"/>
            <w:tcMar>
              <w:left w:w="28" w:type="dxa"/>
              <w:right w:w="28" w:type="dxa"/>
            </w:tcMar>
          </w:tcPr>
          <w:p w14:paraId="244871D5" w14:textId="69411EF1" w:rsidR="004C0933" w:rsidRDefault="004C0933" w:rsidP="00D47F6D">
            <w:pPr>
              <w:jc w:val="center"/>
              <w:rPr>
                <w:b/>
                <w:i/>
                <w:sz w:val="18"/>
                <w:szCs w:val="22"/>
              </w:rPr>
            </w:pPr>
            <w:r w:rsidRPr="00E13860">
              <w:rPr>
                <w:iCs/>
                <w:sz w:val="20"/>
              </w:rPr>
              <w:t xml:space="preserve">01 – </w:t>
            </w:r>
            <w:r>
              <w:rPr>
                <w:iCs/>
                <w:sz w:val="20"/>
              </w:rPr>
              <w:t>d</w:t>
            </w:r>
            <w:r w:rsidRPr="00E13860">
              <w:rPr>
                <w:iCs/>
                <w:sz w:val="20"/>
              </w:rPr>
              <w:t>otacija</w:t>
            </w:r>
          </w:p>
        </w:tc>
        <w:tc>
          <w:tcPr>
            <w:tcW w:w="1344" w:type="dxa"/>
            <w:tcMar>
              <w:left w:w="28" w:type="dxa"/>
              <w:right w:w="28" w:type="dxa"/>
            </w:tcMar>
          </w:tcPr>
          <w:p w14:paraId="363E4D4C" w14:textId="3214C163" w:rsidR="004C0933" w:rsidRPr="009A12D3" w:rsidRDefault="004C0933" w:rsidP="004E79F0">
            <w:pPr>
              <w:jc w:val="center"/>
              <w:rPr>
                <w:b/>
                <w:sz w:val="18"/>
                <w:szCs w:val="22"/>
              </w:rPr>
            </w:pPr>
            <w:r w:rsidRPr="00E13860">
              <w:rPr>
                <w:iCs/>
                <w:sz w:val="20"/>
              </w:rPr>
              <w:t xml:space="preserve">33 – </w:t>
            </w:r>
            <w:r>
              <w:rPr>
                <w:iCs/>
                <w:sz w:val="20"/>
              </w:rPr>
              <w:t>n</w:t>
            </w:r>
            <w:r w:rsidRPr="00E13860">
              <w:rPr>
                <w:iCs/>
                <w:sz w:val="20"/>
              </w:rPr>
              <w:t>esiorientuo</w:t>
            </w:r>
            <w:r>
              <w:rPr>
                <w:iCs/>
                <w:sz w:val="20"/>
              </w:rPr>
              <w:t>-</w:t>
            </w:r>
            <w:r w:rsidRPr="00E13860">
              <w:rPr>
                <w:iCs/>
                <w:sz w:val="20"/>
              </w:rPr>
              <w:t>jant į teritoriškumą</w:t>
            </w:r>
          </w:p>
        </w:tc>
        <w:tc>
          <w:tcPr>
            <w:tcW w:w="1328" w:type="dxa"/>
            <w:tcMar>
              <w:left w:w="28" w:type="dxa"/>
              <w:right w:w="28" w:type="dxa"/>
            </w:tcMar>
          </w:tcPr>
          <w:p w14:paraId="1E448867" w14:textId="606928D6" w:rsidR="004C0933" w:rsidRPr="009A12D3" w:rsidRDefault="004C0933" w:rsidP="004E79F0">
            <w:pPr>
              <w:jc w:val="center"/>
              <w:rPr>
                <w:b/>
                <w:sz w:val="18"/>
                <w:szCs w:val="22"/>
              </w:rPr>
            </w:pPr>
            <w:r w:rsidRPr="00E13860">
              <w:rPr>
                <w:sz w:val="20"/>
              </w:rPr>
              <w:t>12</w:t>
            </w:r>
            <w:r w:rsidRPr="00E13860">
              <w:rPr>
                <w:iCs/>
                <w:sz w:val="20"/>
              </w:rPr>
              <w:t xml:space="preserve"> – </w:t>
            </w:r>
            <w:r>
              <w:rPr>
                <w:iCs/>
                <w:sz w:val="20"/>
              </w:rPr>
              <w:t>e</w:t>
            </w:r>
            <w:r w:rsidRPr="00E13860">
              <w:rPr>
                <w:iCs/>
                <w:sz w:val="20"/>
              </w:rPr>
              <w:t>lektros energija, dujos, garas, karštas vanduo ir oro kondicionavi</w:t>
            </w:r>
            <w:r>
              <w:rPr>
                <w:iCs/>
                <w:sz w:val="20"/>
              </w:rPr>
              <w:t>-</w:t>
            </w:r>
            <w:r w:rsidRPr="00E13860">
              <w:rPr>
                <w:iCs/>
                <w:sz w:val="20"/>
              </w:rPr>
              <w:t>mas</w:t>
            </w:r>
          </w:p>
        </w:tc>
        <w:tc>
          <w:tcPr>
            <w:tcW w:w="1132" w:type="dxa"/>
            <w:tcMar>
              <w:left w:w="28" w:type="dxa"/>
              <w:right w:w="28" w:type="dxa"/>
            </w:tcMar>
          </w:tcPr>
          <w:p w14:paraId="18706812" w14:textId="2A88E0CD" w:rsidR="004C0933" w:rsidRDefault="004C0933" w:rsidP="00D47F6D">
            <w:pPr>
              <w:jc w:val="center"/>
              <w:rPr>
                <w:i/>
                <w:iCs/>
                <w:sz w:val="18"/>
              </w:rPr>
            </w:pPr>
            <w:r w:rsidRPr="00E13860">
              <w:rPr>
                <w:sz w:val="20"/>
              </w:rPr>
              <w:t>-</w:t>
            </w:r>
          </w:p>
        </w:tc>
        <w:tc>
          <w:tcPr>
            <w:tcW w:w="1149" w:type="dxa"/>
            <w:tcMar>
              <w:left w:w="28" w:type="dxa"/>
              <w:right w:w="28" w:type="dxa"/>
            </w:tcMar>
          </w:tcPr>
          <w:p w14:paraId="23986C62" w14:textId="7ECF615A" w:rsidR="004C0933" w:rsidRDefault="004C0933" w:rsidP="004E79F0">
            <w:pPr>
              <w:jc w:val="center"/>
              <w:rPr>
                <w:i/>
                <w:iCs/>
                <w:sz w:val="18"/>
              </w:rPr>
            </w:pPr>
            <w:r w:rsidRPr="00E13860">
              <w:rPr>
                <w:sz w:val="20"/>
              </w:rPr>
              <w:t xml:space="preserve">03 – </w:t>
            </w:r>
            <w:r>
              <w:rPr>
                <w:sz w:val="20"/>
              </w:rPr>
              <w:t>n</w:t>
            </w:r>
            <w:r w:rsidRPr="00E13860">
              <w:rPr>
                <w:sz w:val="20"/>
              </w:rPr>
              <w:t>eutralumas lyties požiūriu</w:t>
            </w:r>
            <w:r w:rsidR="00DF093A">
              <w:rPr>
                <w:sz w:val="20"/>
              </w:rPr>
              <w:t>“.</w:t>
            </w:r>
          </w:p>
        </w:tc>
      </w:tr>
    </w:tbl>
    <w:p w14:paraId="17732205" w14:textId="69DD9E5F" w:rsidR="004C0933" w:rsidRDefault="004C0933" w:rsidP="004C0933">
      <w:pPr>
        <w:ind w:firstLine="567"/>
        <w:jc w:val="both"/>
        <w:rPr>
          <w:i/>
          <w:iCs/>
          <w:szCs w:val="24"/>
        </w:rPr>
      </w:pPr>
    </w:p>
    <w:p w14:paraId="76119B85" w14:textId="15D20CEC" w:rsidR="00DF093A" w:rsidRDefault="00DF093A" w:rsidP="004E79F0">
      <w:pPr>
        <w:ind w:firstLine="709"/>
        <w:jc w:val="both"/>
        <w:rPr>
          <w:i/>
          <w:iCs/>
          <w:szCs w:val="24"/>
        </w:rPr>
      </w:pPr>
      <w:r w:rsidRPr="00B23097">
        <w:rPr>
          <w:iCs/>
          <w:szCs w:val="24"/>
        </w:rPr>
        <w:t xml:space="preserve">2.3. </w:t>
      </w:r>
      <w:r w:rsidRPr="00B23097">
        <w:rPr>
          <w:szCs w:val="24"/>
        </w:rPr>
        <w:t>Pakeičiu lentelę, einančią po lentele „Veiklos ar poveiklės, kurioms nustatomos projektų finansavimo sąlygos“</w:t>
      </w:r>
      <w:r w:rsidR="00CF0AF6" w:rsidRPr="00B23097">
        <w:rPr>
          <w:szCs w:val="24"/>
        </w:rPr>
        <w:t>,</w:t>
      </w:r>
      <w:r w:rsidRPr="00B23097">
        <w:rPr>
          <w:szCs w:val="24"/>
        </w:rPr>
        <w:t xml:space="preserve"> ir ją išdėstau taip:</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792"/>
        <w:gridCol w:w="28"/>
      </w:tblGrid>
      <w:tr w:rsidR="004C0933" w:rsidRPr="00385835" w14:paraId="104A355D" w14:textId="77777777" w:rsidTr="004E79F0">
        <w:trPr>
          <w:gridAfter w:val="1"/>
          <w:wAfter w:w="28" w:type="dxa"/>
        </w:trPr>
        <w:tc>
          <w:tcPr>
            <w:tcW w:w="14856" w:type="dxa"/>
            <w:gridSpan w:val="4"/>
            <w:tcBorders>
              <w:top w:val="nil"/>
              <w:left w:val="nil"/>
              <w:bottom w:val="single" w:sz="4" w:space="0" w:color="auto"/>
              <w:right w:val="nil"/>
            </w:tcBorders>
            <w:vAlign w:val="center"/>
          </w:tcPr>
          <w:p w14:paraId="741CCF50" w14:textId="0BD9EB8D" w:rsidR="004C0933" w:rsidRPr="00385835" w:rsidRDefault="00DF093A" w:rsidP="00E24673">
            <w:pPr>
              <w:jc w:val="right"/>
              <w:rPr>
                <w:sz w:val="22"/>
                <w:szCs w:val="22"/>
              </w:rPr>
            </w:pPr>
            <w:r w:rsidRPr="00385835">
              <w:rPr>
                <w:sz w:val="22"/>
                <w:szCs w:val="22"/>
              </w:rPr>
              <w:t>„</w:t>
            </w:r>
            <w:r w:rsidR="004C0933" w:rsidRPr="00385835">
              <w:rPr>
                <w:sz w:val="22"/>
                <w:szCs w:val="22"/>
                <w:lang w:val="en-US"/>
              </w:rPr>
              <w:t>2</w:t>
            </w:r>
            <w:r w:rsidR="004C0933" w:rsidRPr="00385835">
              <w:rPr>
                <w:sz w:val="22"/>
                <w:szCs w:val="22"/>
              </w:rPr>
              <w:t xml:space="preserve"> lentelė</w:t>
            </w:r>
          </w:p>
        </w:tc>
      </w:tr>
      <w:tr w:rsidR="004C0933" w:rsidRPr="00385835" w14:paraId="05828CD3" w14:textId="77777777" w:rsidTr="004E79F0">
        <w:trPr>
          <w:trHeight w:val="405"/>
        </w:trPr>
        <w:tc>
          <w:tcPr>
            <w:tcW w:w="3688" w:type="dxa"/>
            <w:vAlign w:val="center"/>
          </w:tcPr>
          <w:p w14:paraId="36ECE160" w14:textId="77777777" w:rsidR="004C0933" w:rsidRPr="00385835" w:rsidRDefault="004C0933" w:rsidP="00E24673">
            <w:pPr>
              <w:jc w:val="center"/>
              <w:rPr>
                <w:sz w:val="20"/>
              </w:rPr>
            </w:pPr>
            <w:r w:rsidRPr="00385835">
              <w:rPr>
                <w:sz w:val="20"/>
              </w:rPr>
              <w:t>Rodiklio pavadinimas</w:t>
            </w:r>
          </w:p>
        </w:tc>
        <w:tc>
          <w:tcPr>
            <w:tcW w:w="3688" w:type="dxa"/>
            <w:vAlign w:val="center"/>
          </w:tcPr>
          <w:p w14:paraId="388EE542" w14:textId="77777777" w:rsidR="004C0933" w:rsidRPr="00385835" w:rsidRDefault="004C0933" w:rsidP="00E24673">
            <w:pPr>
              <w:jc w:val="center"/>
              <w:rPr>
                <w:sz w:val="20"/>
              </w:rPr>
            </w:pPr>
            <w:r w:rsidRPr="00385835">
              <w:rPr>
                <w:sz w:val="20"/>
              </w:rPr>
              <w:t>Rodiklio kodas</w:t>
            </w:r>
          </w:p>
        </w:tc>
        <w:tc>
          <w:tcPr>
            <w:tcW w:w="3688" w:type="dxa"/>
            <w:vAlign w:val="center"/>
          </w:tcPr>
          <w:p w14:paraId="5CFDF675" w14:textId="77777777" w:rsidR="004C0933" w:rsidRPr="00385835" w:rsidRDefault="004C0933" w:rsidP="00E24673">
            <w:pPr>
              <w:jc w:val="center"/>
              <w:rPr>
                <w:sz w:val="20"/>
              </w:rPr>
            </w:pPr>
            <w:r w:rsidRPr="00385835">
              <w:rPr>
                <w:sz w:val="20"/>
              </w:rPr>
              <w:t>Matavimo vienetai</w:t>
            </w:r>
          </w:p>
        </w:tc>
        <w:tc>
          <w:tcPr>
            <w:tcW w:w="3820" w:type="dxa"/>
            <w:gridSpan w:val="2"/>
            <w:vAlign w:val="center"/>
          </w:tcPr>
          <w:p w14:paraId="15E4CC69" w14:textId="77777777" w:rsidR="004C0933" w:rsidRPr="00385835" w:rsidRDefault="004C0933" w:rsidP="00E24673">
            <w:pPr>
              <w:jc w:val="center"/>
              <w:rPr>
                <w:sz w:val="20"/>
                <w:lang w:val="en-US"/>
              </w:rPr>
            </w:pPr>
            <w:r w:rsidRPr="00385835">
              <w:rPr>
                <w:sz w:val="20"/>
              </w:rPr>
              <w:t>Siektina reikšmė</w:t>
            </w:r>
          </w:p>
        </w:tc>
      </w:tr>
      <w:tr w:rsidR="004C0933" w:rsidRPr="00385835" w14:paraId="0F7C939A" w14:textId="77777777" w:rsidTr="004E79F0">
        <w:trPr>
          <w:trHeight w:val="548"/>
        </w:trPr>
        <w:tc>
          <w:tcPr>
            <w:tcW w:w="3688" w:type="dxa"/>
          </w:tcPr>
          <w:p w14:paraId="7C61225C" w14:textId="56FB8B7A" w:rsidR="004C0933" w:rsidRPr="00385835" w:rsidRDefault="004C0933" w:rsidP="00E24673">
            <w:pPr>
              <w:jc w:val="center"/>
              <w:rPr>
                <w:sz w:val="20"/>
              </w:rPr>
            </w:pPr>
            <w:r w:rsidRPr="00385835">
              <w:rPr>
                <w:sz w:val="20"/>
              </w:rPr>
              <w:t>Paramą gavusios įmonės</w:t>
            </w:r>
            <w:r w:rsidR="00D47F6D" w:rsidRPr="00385835">
              <w:rPr>
                <w:sz w:val="20"/>
              </w:rPr>
              <w:t>,</w:t>
            </w:r>
            <w:r w:rsidRPr="00385835">
              <w:rPr>
                <w:sz w:val="20"/>
              </w:rPr>
              <w:t xml:space="preserve"> iš kurių labai mažos, mažos, vidutinės ir didelės</w:t>
            </w:r>
            <w:r w:rsidR="00D47F6D" w:rsidRPr="00385835">
              <w:rPr>
                <w:sz w:val="20"/>
              </w:rPr>
              <w:t xml:space="preserve"> įmonės</w:t>
            </w:r>
          </w:p>
        </w:tc>
        <w:tc>
          <w:tcPr>
            <w:tcW w:w="3688" w:type="dxa"/>
          </w:tcPr>
          <w:p w14:paraId="1A62F491" w14:textId="77777777" w:rsidR="004C0933" w:rsidRPr="00385835" w:rsidRDefault="004C0933" w:rsidP="00E24673">
            <w:pPr>
              <w:jc w:val="center"/>
              <w:rPr>
                <w:sz w:val="20"/>
              </w:rPr>
            </w:pPr>
            <w:r w:rsidRPr="00385835">
              <w:rPr>
                <w:sz w:val="20"/>
              </w:rPr>
              <w:t>P-05-001-01-04-02-26</w:t>
            </w:r>
          </w:p>
          <w:p w14:paraId="35702DF7" w14:textId="4AC8A49A" w:rsidR="00D47F6D" w:rsidRPr="00385835" w:rsidRDefault="00D47F6D" w:rsidP="00E24673">
            <w:pPr>
              <w:jc w:val="center"/>
              <w:rPr>
                <w:sz w:val="20"/>
              </w:rPr>
            </w:pPr>
            <w:r w:rsidRPr="00385835">
              <w:rPr>
                <w:sz w:val="20"/>
              </w:rPr>
              <w:t>(P.B.2.0001)</w:t>
            </w:r>
          </w:p>
        </w:tc>
        <w:tc>
          <w:tcPr>
            <w:tcW w:w="3688" w:type="dxa"/>
          </w:tcPr>
          <w:p w14:paraId="2BA03107" w14:textId="77777777" w:rsidR="004C0933" w:rsidRPr="00385835" w:rsidRDefault="004C0933" w:rsidP="00E24673">
            <w:pPr>
              <w:jc w:val="center"/>
              <w:rPr>
                <w:sz w:val="20"/>
              </w:rPr>
            </w:pPr>
            <w:r w:rsidRPr="00385835">
              <w:rPr>
                <w:sz w:val="20"/>
              </w:rPr>
              <w:t>Įmonės</w:t>
            </w:r>
          </w:p>
        </w:tc>
        <w:tc>
          <w:tcPr>
            <w:tcW w:w="3820" w:type="dxa"/>
            <w:gridSpan w:val="2"/>
          </w:tcPr>
          <w:p w14:paraId="3B859A48" w14:textId="77777777" w:rsidR="004C0933" w:rsidRPr="00385835" w:rsidRDefault="004C0933" w:rsidP="00E24673">
            <w:pPr>
              <w:jc w:val="center"/>
              <w:rPr>
                <w:sz w:val="20"/>
              </w:rPr>
            </w:pPr>
            <w:r w:rsidRPr="00385835">
              <w:rPr>
                <w:sz w:val="20"/>
              </w:rPr>
              <w:t>90</w:t>
            </w:r>
          </w:p>
        </w:tc>
      </w:tr>
      <w:tr w:rsidR="00D47F6D" w:rsidRPr="00385835" w14:paraId="4AA9CAA8" w14:textId="77777777" w:rsidTr="004E79F0">
        <w:trPr>
          <w:trHeight w:val="548"/>
        </w:trPr>
        <w:tc>
          <w:tcPr>
            <w:tcW w:w="3688" w:type="dxa"/>
            <w:vAlign w:val="center"/>
          </w:tcPr>
          <w:p w14:paraId="757BF07F" w14:textId="04207CB1" w:rsidR="00D47F6D" w:rsidRPr="00385835" w:rsidRDefault="00D47F6D" w:rsidP="00D47F6D">
            <w:pPr>
              <w:jc w:val="center"/>
              <w:rPr>
                <w:sz w:val="20"/>
              </w:rPr>
            </w:pPr>
            <w:r w:rsidRPr="00385835">
              <w:rPr>
                <w:sz w:val="20"/>
              </w:rPr>
              <w:t>Paramą gavusios įmonės, iš kurių labai mažos įmonės</w:t>
            </w:r>
          </w:p>
        </w:tc>
        <w:tc>
          <w:tcPr>
            <w:tcW w:w="3688" w:type="dxa"/>
          </w:tcPr>
          <w:p w14:paraId="6D5C42ED" w14:textId="77777777" w:rsidR="00D47F6D" w:rsidRPr="00385835" w:rsidRDefault="00D47F6D" w:rsidP="00D47F6D">
            <w:pPr>
              <w:jc w:val="center"/>
              <w:rPr>
                <w:sz w:val="20"/>
              </w:rPr>
            </w:pPr>
            <w:r w:rsidRPr="00385835">
              <w:rPr>
                <w:sz w:val="20"/>
              </w:rPr>
              <w:t>P-05-001-01-04-02-27</w:t>
            </w:r>
          </w:p>
          <w:p w14:paraId="2EC63F89" w14:textId="078079E2" w:rsidR="00D47F6D" w:rsidRPr="00385835" w:rsidRDefault="00D47F6D" w:rsidP="00D47F6D">
            <w:pPr>
              <w:jc w:val="center"/>
              <w:rPr>
                <w:sz w:val="20"/>
              </w:rPr>
            </w:pPr>
            <w:r w:rsidRPr="00385835">
              <w:rPr>
                <w:sz w:val="20"/>
              </w:rPr>
              <w:t>(P.B.2.0001.1)</w:t>
            </w:r>
          </w:p>
        </w:tc>
        <w:tc>
          <w:tcPr>
            <w:tcW w:w="3688" w:type="dxa"/>
          </w:tcPr>
          <w:p w14:paraId="068026F1" w14:textId="66D08946" w:rsidR="00D47F6D" w:rsidRPr="00385835" w:rsidRDefault="00D47F6D" w:rsidP="00D47F6D">
            <w:pPr>
              <w:jc w:val="center"/>
              <w:rPr>
                <w:sz w:val="20"/>
              </w:rPr>
            </w:pPr>
            <w:r w:rsidRPr="00385835">
              <w:rPr>
                <w:sz w:val="20"/>
              </w:rPr>
              <w:t>Įmonės</w:t>
            </w:r>
          </w:p>
        </w:tc>
        <w:tc>
          <w:tcPr>
            <w:tcW w:w="3820" w:type="dxa"/>
            <w:gridSpan w:val="2"/>
            <w:vAlign w:val="center"/>
          </w:tcPr>
          <w:p w14:paraId="7D62998E" w14:textId="692F28C8" w:rsidR="00D47F6D" w:rsidRPr="00385835" w:rsidRDefault="00D47F6D" w:rsidP="00D47F6D">
            <w:pPr>
              <w:jc w:val="center"/>
              <w:rPr>
                <w:sz w:val="20"/>
              </w:rPr>
            </w:pPr>
            <w:r w:rsidRPr="00385835">
              <w:rPr>
                <w:sz w:val="20"/>
              </w:rPr>
              <w:t>n/a</w:t>
            </w:r>
          </w:p>
        </w:tc>
      </w:tr>
      <w:tr w:rsidR="00D47F6D" w:rsidRPr="00385835" w14:paraId="08860215" w14:textId="77777777" w:rsidTr="004E79F0">
        <w:trPr>
          <w:trHeight w:val="548"/>
        </w:trPr>
        <w:tc>
          <w:tcPr>
            <w:tcW w:w="3688" w:type="dxa"/>
            <w:vAlign w:val="center"/>
          </w:tcPr>
          <w:p w14:paraId="23CC9DE7" w14:textId="513C5F24" w:rsidR="00D47F6D" w:rsidRPr="00385835" w:rsidRDefault="00D47F6D" w:rsidP="00D47F6D">
            <w:pPr>
              <w:jc w:val="center"/>
              <w:rPr>
                <w:sz w:val="20"/>
              </w:rPr>
            </w:pPr>
            <w:r w:rsidRPr="00385835">
              <w:rPr>
                <w:sz w:val="20"/>
              </w:rPr>
              <w:t>Paramą gavusios įmonės, iš kurių mažos įmonės</w:t>
            </w:r>
          </w:p>
        </w:tc>
        <w:tc>
          <w:tcPr>
            <w:tcW w:w="3688" w:type="dxa"/>
          </w:tcPr>
          <w:p w14:paraId="141AC3CB" w14:textId="77777777" w:rsidR="00D47F6D" w:rsidRPr="00385835" w:rsidRDefault="00D47F6D" w:rsidP="00D47F6D">
            <w:pPr>
              <w:jc w:val="center"/>
              <w:rPr>
                <w:sz w:val="20"/>
              </w:rPr>
            </w:pPr>
            <w:r w:rsidRPr="00385835">
              <w:rPr>
                <w:sz w:val="20"/>
              </w:rPr>
              <w:t>P-05-001-01-04-02-28</w:t>
            </w:r>
          </w:p>
          <w:p w14:paraId="7BD26448" w14:textId="61D602CF" w:rsidR="00D47F6D" w:rsidRPr="00385835" w:rsidRDefault="00D47F6D" w:rsidP="00D47F6D">
            <w:pPr>
              <w:jc w:val="center"/>
              <w:rPr>
                <w:sz w:val="20"/>
              </w:rPr>
            </w:pPr>
            <w:r w:rsidRPr="00385835">
              <w:rPr>
                <w:sz w:val="20"/>
              </w:rPr>
              <w:t>(P.B.2.0001.2)</w:t>
            </w:r>
          </w:p>
        </w:tc>
        <w:tc>
          <w:tcPr>
            <w:tcW w:w="3688" w:type="dxa"/>
          </w:tcPr>
          <w:p w14:paraId="515E154B" w14:textId="6A36A4A6" w:rsidR="00D47F6D" w:rsidRPr="00385835" w:rsidRDefault="00D47F6D" w:rsidP="00D47F6D">
            <w:pPr>
              <w:jc w:val="center"/>
              <w:rPr>
                <w:sz w:val="20"/>
              </w:rPr>
            </w:pPr>
            <w:r w:rsidRPr="00385835">
              <w:rPr>
                <w:sz w:val="20"/>
              </w:rPr>
              <w:t>Įmonės</w:t>
            </w:r>
          </w:p>
        </w:tc>
        <w:tc>
          <w:tcPr>
            <w:tcW w:w="3820" w:type="dxa"/>
            <w:gridSpan w:val="2"/>
            <w:vAlign w:val="center"/>
          </w:tcPr>
          <w:p w14:paraId="2163B0E5" w14:textId="4D577242" w:rsidR="00D47F6D" w:rsidRPr="00385835" w:rsidRDefault="00D47F6D" w:rsidP="00D47F6D">
            <w:pPr>
              <w:jc w:val="center"/>
              <w:rPr>
                <w:sz w:val="20"/>
              </w:rPr>
            </w:pPr>
            <w:r w:rsidRPr="00385835">
              <w:rPr>
                <w:sz w:val="20"/>
              </w:rPr>
              <w:t>n/a</w:t>
            </w:r>
          </w:p>
        </w:tc>
      </w:tr>
      <w:tr w:rsidR="00D47F6D" w:rsidRPr="00385835" w14:paraId="3D4CABEA" w14:textId="77777777" w:rsidTr="004E79F0">
        <w:trPr>
          <w:trHeight w:val="548"/>
        </w:trPr>
        <w:tc>
          <w:tcPr>
            <w:tcW w:w="3688" w:type="dxa"/>
            <w:vAlign w:val="center"/>
          </w:tcPr>
          <w:p w14:paraId="225A09C3" w14:textId="2EC734C8" w:rsidR="00D47F6D" w:rsidRPr="00385835" w:rsidRDefault="00D47F6D" w:rsidP="00D47F6D">
            <w:pPr>
              <w:jc w:val="center"/>
              <w:rPr>
                <w:sz w:val="20"/>
              </w:rPr>
            </w:pPr>
            <w:r w:rsidRPr="00385835">
              <w:rPr>
                <w:sz w:val="20"/>
              </w:rPr>
              <w:t>Paramą gavusios įmonės, iš kurių vidutinės įmonės</w:t>
            </w:r>
          </w:p>
        </w:tc>
        <w:tc>
          <w:tcPr>
            <w:tcW w:w="3688" w:type="dxa"/>
          </w:tcPr>
          <w:p w14:paraId="2B40983A" w14:textId="77777777" w:rsidR="00D47F6D" w:rsidRPr="00385835" w:rsidRDefault="00D47F6D" w:rsidP="00D47F6D">
            <w:pPr>
              <w:jc w:val="center"/>
              <w:rPr>
                <w:sz w:val="20"/>
              </w:rPr>
            </w:pPr>
            <w:r w:rsidRPr="00385835">
              <w:rPr>
                <w:sz w:val="20"/>
              </w:rPr>
              <w:t>P-05-001-01-04-02-29</w:t>
            </w:r>
          </w:p>
          <w:p w14:paraId="73353DD3" w14:textId="681CAC0E" w:rsidR="00D47F6D" w:rsidRPr="00385835" w:rsidRDefault="00D47F6D" w:rsidP="00D47F6D">
            <w:pPr>
              <w:jc w:val="center"/>
              <w:rPr>
                <w:sz w:val="20"/>
              </w:rPr>
            </w:pPr>
            <w:r w:rsidRPr="00385835">
              <w:rPr>
                <w:sz w:val="20"/>
              </w:rPr>
              <w:t>(P.B.2.0001.3)</w:t>
            </w:r>
          </w:p>
        </w:tc>
        <w:tc>
          <w:tcPr>
            <w:tcW w:w="3688" w:type="dxa"/>
          </w:tcPr>
          <w:p w14:paraId="5C91CC80" w14:textId="2F017DC3" w:rsidR="00D47F6D" w:rsidRPr="00385835" w:rsidRDefault="00D47F6D" w:rsidP="00D47F6D">
            <w:pPr>
              <w:jc w:val="center"/>
              <w:rPr>
                <w:sz w:val="20"/>
              </w:rPr>
            </w:pPr>
            <w:r w:rsidRPr="00385835">
              <w:rPr>
                <w:sz w:val="20"/>
              </w:rPr>
              <w:t>Įmonės</w:t>
            </w:r>
          </w:p>
        </w:tc>
        <w:tc>
          <w:tcPr>
            <w:tcW w:w="3820" w:type="dxa"/>
            <w:gridSpan w:val="2"/>
            <w:vAlign w:val="center"/>
          </w:tcPr>
          <w:p w14:paraId="605F2649" w14:textId="67427229" w:rsidR="00D47F6D" w:rsidRPr="00385835" w:rsidRDefault="00D47F6D" w:rsidP="00D47F6D">
            <w:pPr>
              <w:jc w:val="center"/>
              <w:rPr>
                <w:sz w:val="20"/>
              </w:rPr>
            </w:pPr>
            <w:r w:rsidRPr="00385835">
              <w:rPr>
                <w:sz w:val="20"/>
              </w:rPr>
              <w:t>n/a</w:t>
            </w:r>
          </w:p>
        </w:tc>
      </w:tr>
      <w:tr w:rsidR="00D47F6D" w:rsidRPr="00385835" w14:paraId="049BA8EE" w14:textId="77777777" w:rsidTr="004E79F0">
        <w:trPr>
          <w:trHeight w:val="548"/>
        </w:trPr>
        <w:tc>
          <w:tcPr>
            <w:tcW w:w="3688" w:type="dxa"/>
            <w:vAlign w:val="center"/>
          </w:tcPr>
          <w:p w14:paraId="2840AFFA" w14:textId="7B22844E" w:rsidR="00D47F6D" w:rsidRPr="00385835" w:rsidRDefault="00D47F6D" w:rsidP="00D47F6D">
            <w:pPr>
              <w:jc w:val="center"/>
              <w:rPr>
                <w:sz w:val="20"/>
              </w:rPr>
            </w:pPr>
            <w:r w:rsidRPr="00385835">
              <w:rPr>
                <w:sz w:val="20"/>
              </w:rPr>
              <w:lastRenderedPageBreak/>
              <w:t>Paramą gavusios įmonės, iš kurių didelės įmonės</w:t>
            </w:r>
          </w:p>
        </w:tc>
        <w:tc>
          <w:tcPr>
            <w:tcW w:w="3688" w:type="dxa"/>
          </w:tcPr>
          <w:p w14:paraId="763A9660" w14:textId="77777777" w:rsidR="00D47F6D" w:rsidRPr="00385835" w:rsidRDefault="00D47F6D" w:rsidP="00D47F6D">
            <w:pPr>
              <w:jc w:val="center"/>
              <w:rPr>
                <w:sz w:val="20"/>
              </w:rPr>
            </w:pPr>
            <w:r w:rsidRPr="00385835">
              <w:rPr>
                <w:sz w:val="20"/>
              </w:rPr>
              <w:t>P-05-001-01-04-02-30</w:t>
            </w:r>
          </w:p>
          <w:p w14:paraId="54ABDEDD" w14:textId="40A7CC66" w:rsidR="00D47F6D" w:rsidRPr="00385835" w:rsidRDefault="00D47F6D" w:rsidP="00D47F6D">
            <w:pPr>
              <w:jc w:val="center"/>
              <w:rPr>
                <w:sz w:val="20"/>
              </w:rPr>
            </w:pPr>
            <w:r w:rsidRPr="00385835">
              <w:rPr>
                <w:sz w:val="20"/>
              </w:rPr>
              <w:t>(P.B.2.0001.4)</w:t>
            </w:r>
          </w:p>
        </w:tc>
        <w:tc>
          <w:tcPr>
            <w:tcW w:w="3688" w:type="dxa"/>
          </w:tcPr>
          <w:p w14:paraId="6091A457" w14:textId="005931B6" w:rsidR="00D47F6D" w:rsidRPr="00385835" w:rsidRDefault="00D47F6D" w:rsidP="00D47F6D">
            <w:pPr>
              <w:jc w:val="center"/>
              <w:rPr>
                <w:sz w:val="20"/>
              </w:rPr>
            </w:pPr>
            <w:r w:rsidRPr="00385835">
              <w:rPr>
                <w:sz w:val="20"/>
              </w:rPr>
              <w:t>Įmonės</w:t>
            </w:r>
          </w:p>
        </w:tc>
        <w:tc>
          <w:tcPr>
            <w:tcW w:w="3820" w:type="dxa"/>
            <w:gridSpan w:val="2"/>
            <w:vAlign w:val="center"/>
          </w:tcPr>
          <w:p w14:paraId="4E5A9890" w14:textId="78D4BF9F" w:rsidR="00D47F6D" w:rsidRPr="00385835" w:rsidRDefault="00D47F6D" w:rsidP="00BA1B82">
            <w:pPr>
              <w:jc w:val="center"/>
              <w:rPr>
                <w:sz w:val="20"/>
              </w:rPr>
            </w:pPr>
            <w:r w:rsidRPr="00385835">
              <w:rPr>
                <w:sz w:val="20"/>
              </w:rPr>
              <w:t>n/a</w:t>
            </w:r>
          </w:p>
        </w:tc>
      </w:tr>
      <w:tr w:rsidR="00D47F6D" w:rsidRPr="00385835" w14:paraId="5763B912" w14:textId="77777777" w:rsidTr="004E79F0">
        <w:trPr>
          <w:trHeight w:val="389"/>
        </w:trPr>
        <w:tc>
          <w:tcPr>
            <w:tcW w:w="3688" w:type="dxa"/>
          </w:tcPr>
          <w:p w14:paraId="39372D73" w14:textId="77777777" w:rsidR="00D47F6D" w:rsidRPr="00385835" w:rsidRDefault="00D47F6D" w:rsidP="00D47F6D">
            <w:pPr>
              <w:jc w:val="center"/>
              <w:rPr>
                <w:sz w:val="20"/>
              </w:rPr>
            </w:pPr>
            <w:r w:rsidRPr="00385835">
              <w:rPr>
                <w:sz w:val="20"/>
              </w:rPr>
              <w:t>Paramą dotacijomis gavusios įmonės</w:t>
            </w:r>
          </w:p>
        </w:tc>
        <w:tc>
          <w:tcPr>
            <w:tcW w:w="3688" w:type="dxa"/>
          </w:tcPr>
          <w:p w14:paraId="38B5A8C6" w14:textId="77777777" w:rsidR="00D47F6D" w:rsidRPr="00385835" w:rsidRDefault="00D47F6D" w:rsidP="00D47F6D">
            <w:pPr>
              <w:jc w:val="center"/>
              <w:rPr>
                <w:sz w:val="20"/>
              </w:rPr>
            </w:pPr>
            <w:r w:rsidRPr="00385835">
              <w:rPr>
                <w:sz w:val="20"/>
              </w:rPr>
              <w:t>P-05-001-01-04-02-31</w:t>
            </w:r>
          </w:p>
          <w:p w14:paraId="14D75897" w14:textId="43C344D2" w:rsidR="00D47F6D" w:rsidRPr="00385835" w:rsidRDefault="00D47F6D" w:rsidP="00D47F6D">
            <w:pPr>
              <w:jc w:val="center"/>
              <w:rPr>
                <w:sz w:val="20"/>
              </w:rPr>
            </w:pPr>
            <w:r w:rsidRPr="00385835">
              <w:rPr>
                <w:sz w:val="20"/>
              </w:rPr>
              <w:t>(P.B.2.0002)</w:t>
            </w:r>
          </w:p>
        </w:tc>
        <w:tc>
          <w:tcPr>
            <w:tcW w:w="3688" w:type="dxa"/>
          </w:tcPr>
          <w:p w14:paraId="246E5B18" w14:textId="77777777" w:rsidR="00D47F6D" w:rsidRPr="00385835" w:rsidRDefault="00D47F6D" w:rsidP="00D47F6D">
            <w:pPr>
              <w:jc w:val="center"/>
              <w:rPr>
                <w:sz w:val="20"/>
              </w:rPr>
            </w:pPr>
            <w:r w:rsidRPr="00385835">
              <w:rPr>
                <w:sz w:val="20"/>
              </w:rPr>
              <w:t>Įmonės</w:t>
            </w:r>
          </w:p>
        </w:tc>
        <w:tc>
          <w:tcPr>
            <w:tcW w:w="3820" w:type="dxa"/>
            <w:gridSpan w:val="2"/>
          </w:tcPr>
          <w:p w14:paraId="38A97113" w14:textId="77777777" w:rsidR="00D47F6D" w:rsidRPr="00385835" w:rsidRDefault="00D47F6D" w:rsidP="00BA1B82">
            <w:pPr>
              <w:jc w:val="center"/>
              <w:rPr>
                <w:sz w:val="20"/>
              </w:rPr>
            </w:pPr>
            <w:r w:rsidRPr="00385835">
              <w:rPr>
                <w:sz w:val="20"/>
              </w:rPr>
              <w:t>90</w:t>
            </w:r>
          </w:p>
        </w:tc>
      </w:tr>
      <w:tr w:rsidR="00D47F6D" w:rsidRPr="00385835" w14:paraId="7BDA5420" w14:textId="77777777" w:rsidTr="004E79F0">
        <w:trPr>
          <w:trHeight w:val="725"/>
        </w:trPr>
        <w:tc>
          <w:tcPr>
            <w:tcW w:w="3688" w:type="dxa"/>
          </w:tcPr>
          <w:p w14:paraId="27BFD935" w14:textId="64D80B2A" w:rsidR="00D47F6D" w:rsidRPr="00385835" w:rsidRDefault="00D47F6D" w:rsidP="00D47F6D">
            <w:pPr>
              <w:jc w:val="center"/>
              <w:rPr>
                <w:sz w:val="20"/>
              </w:rPr>
            </w:pPr>
            <w:r w:rsidRPr="00385835">
              <w:rPr>
                <w:sz w:val="20"/>
              </w:rPr>
              <w:t>Visas pagamintas atsinaujinančių išteklių energijos kiekis, iš kurio elektros, šiluminės energijos kiekis</w:t>
            </w:r>
          </w:p>
        </w:tc>
        <w:tc>
          <w:tcPr>
            <w:tcW w:w="3688" w:type="dxa"/>
          </w:tcPr>
          <w:p w14:paraId="37E1F098" w14:textId="77777777" w:rsidR="00D47F6D" w:rsidRPr="00385835" w:rsidRDefault="00D47F6D" w:rsidP="00D47F6D">
            <w:pPr>
              <w:jc w:val="center"/>
              <w:rPr>
                <w:iCs/>
                <w:sz w:val="20"/>
                <w:lang w:val="en-US"/>
              </w:rPr>
            </w:pPr>
            <w:r w:rsidRPr="00385835">
              <w:rPr>
                <w:iCs/>
                <w:sz w:val="20"/>
              </w:rPr>
              <w:t>R-05-001-01-04-02-</w:t>
            </w:r>
            <w:r w:rsidRPr="00385835">
              <w:rPr>
                <w:iCs/>
                <w:sz w:val="20"/>
                <w:lang w:val="en-US"/>
              </w:rPr>
              <w:t>13</w:t>
            </w:r>
          </w:p>
          <w:p w14:paraId="05FC8ECA" w14:textId="41B588F8" w:rsidR="00385835" w:rsidRPr="00385835" w:rsidRDefault="00385835" w:rsidP="00D47F6D">
            <w:pPr>
              <w:jc w:val="center"/>
              <w:rPr>
                <w:sz w:val="20"/>
              </w:rPr>
            </w:pPr>
            <w:r w:rsidRPr="00385835">
              <w:rPr>
                <w:color w:val="000000"/>
                <w:sz w:val="20"/>
                <w:lang w:eastAsia="lt-LT"/>
              </w:rPr>
              <w:t>(R.B.2.2031)</w:t>
            </w:r>
          </w:p>
        </w:tc>
        <w:tc>
          <w:tcPr>
            <w:tcW w:w="3688" w:type="dxa"/>
          </w:tcPr>
          <w:p w14:paraId="44FE8844" w14:textId="77777777" w:rsidR="00D47F6D" w:rsidRPr="00385835" w:rsidRDefault="00D47F6D" w:rsidP="00D47F6D">
            <w:pPr>
              <w:jc w:val="center"/>
              <w:rPr>
                <w:sz w:val="20"/>
              </w:rPr>
            </w:pPr>
            <w:r w:rsidRPr="00385835">
              <w:rPr>
                <w:sz w:val="20"/>
              </w:rPr>
              <w:t>MWh/per metus</w:t>
            </w:r>
          </w:p>
        </w:tc>
        <w:tc>
          <w:tcPr>
            <w:tcW w:w="3820" w:type="dxa"/>
            <w:gridSpan w:val="2"/>
          </w:tcPr>
          <w:p w14:paraId="6B1ABD3A" w14:textId="483DAA98" w:rsidR="00D47F6D" w:rsidRPr="00385835" w:rsidRDefault="00D47F6D" w:rsidP="008702FF">
            <w:pPr>
              <w:pStyle w:val="ListParagraph"/>
              <w:ind w:left="0"/>
              <w:jc w:val="center"/>
              <w:rPr>
                <w:sz w:val="20"/>
              </w:rPr>
            </w:pPr>
            <w:r w:rsidRPr="00385835">
              <w:rPr>
                <w:sz w:val="20"/>
              </w:rPr>
              <w:t>197 100</w:t>
            </w:r>
          </w:p>
        </w:tc>
      </w:tr>
      <w:tr w:rsidR="00D47F6D" w:rsidRPr="00385835" w14:paraId="1CD3613A" w14:textId="77777777" w:rsidTr="004E79F0">
        <w:trPr>
          <w:trHeight w:val="725"/>
        </w:trPr>
        <w:tc>
          <w:tcPr>
            <w:tcW w:w="3688" w:type="dxa"/>
            <w:vAlign w:val="center"/>
          </w:tcPr>
          <w:p w14:paraId="411935DC" w14:textId="7854E158" w:rsidR="00D47F6D" w:rsidRPr="00385835" w:rsidRDefault="00D47F6D" w:rsidP="00D47F6D">
            <w:pPr>
              <w:jc w:val="center"/>
              <w:rPr>
                <w:sz w:val="20"/>
              </w:rPr>
            </w:pPr>
            <w:r w:rsidRPr="00385835">
              <w:rPr>
                <w:sz w:val="20"/>
              </w:rPr>
              <w:t>Visas pagamintas atsinaujinančių išteklių energijos kiekis, iš kurio elektros kiekis</w:t>
            </w:r>
          </w:p>
        </w:tc>
        <w:tc>
          <w:tcPr>
            <w:tcW w:w="3688" w:type="dxa"/>
          </w:tcPr>
          <w:p w14:paraId="6B55F137" w14:textId="77777777" w:rsidR="00D47F6D" w:rsidRPr="00385835" w:rsidRDefault="00D47F6D" w:rsidP="00D47F6D">
            <w:pPr>
              <w:jc w:val="center"/>
              <w:rPr>
                <w:sz w:val="20"/>
              </w:rPr>
            </w:pPr>
            <w:r w:rsidRPr="00385835">
              <w:rPr>
                <w:sz w:val="20"/>
              </w:rPr>
              <w:t>R-05-001-01-04-02-14</w:t>
            </w:r>
          </w:p>
          <w:p w14:paraId="7F34189A" w14:textId="5B13BBBF" w:rsidR="00D47F6D" w:rsidRPr="00385835" w:rsidRDefault="00D47F6D" w:rsidP="00D47F6D">
            <w:pPr>
              <w:jc w:val="center"/>
              <w:rPr>
                <w:iCs/>
                <w:sz w:val="20"/>
              </w:rPr>
            </w:pPr>
            <w:r w:rsidRPr="00385835">
              <w:rPr>
                <w:color w:val="000000"/>
                <w:sz w:val="20"/>
                <w:lang w:eastAsia="lt-LT"/>
              </w:rPr>
              <w:t>(R.B.2.2031.1)</w:t>
            </w:r>
          </w:p>
        </w:tc>
        <w:tc>
          <w:tcPr>
            <w:tcW w:w="3688" w:type="dxa"/>
          </w:tcPr>
          <w:p w14:paraId="0CA0CA6D" w14:textId="1F167677" w:rsidR="00D47F6D" w:rsidRPr="00385835" w:rsidRDefault="00D47F6D" w:rsidP="00D47F6D">
            <w:pPr>
              <w:jc w:val="center"/>
              <w:rPr>
                <w:sz w:val="20"/>
              </w:rPr>
            </w:pPr>
            <w:r w:rsidRPr="00385835">
              <w:rPr>
                <w:sz w:val="20"/>
              </w:rPr>
              <w:t>MWh/per metus</w:t>
            </w:r>
          </w:p>
        </w:tc>
        <w:tc>
          <w:tcPr>
            <w:tcW w:w="3820" w:type="dxa"/>
            <w:gridSpan w:val="2"/>
            <w:vAlign w:val="center"/>
          </w:tcPr>
          <w:p w14:paraId="0F828274" w14:textId="3BCB722C" w:rsidR="00D47F6D" w:rsidRPr="00385835" w:rsidRDefault="00D47F6D" w:rsidP="008702FF">
            <w:pPr>
              <w:pStyle w:val="ListParagraph"/>
              <w:ind w:left="0"/>
              <w:jc w:val="center"/>
              <w:rPr>
                <w:sz w:val="20"/>
              </w:rPr>
            </w:pPr>
            <w:r w:rsidRPr="00385835">
              <w:rPr>
                <w:sz w:val="20"/>
              </w:rPr>
              <w:t>n/a</w:t>
            </w:r>
          </w:p>
        </w:tc>
      </w:tr>
      <w:tr w:rsidR="00D47F6D" w:rsidRPr="00385835" w14:paraId="38499B3F" w14:textId="77777777" w:rsidTr="004E79F0">
        <w:trPr>
          <w:trHeight w:val="725"/>
        </w:trPr>
        <w:tc>
          <w:tcPr>
            <w:tcW w:w="3688" w:type="dxa"/>
            <w:vAlign w:val="center"/>
          </w:tcPr>
          <w:p w14:paraId="1B9E5042" w14:textId="06E7CBA5" w:rsidR="00D47F6D" w:rsidRPr="00385835" w:rsidRDefault="00D47F6D" w:rsidP="00D47F6D">
            <w:pPr>
              <w:jc w:val="center"/>
              <w:rPr>
                <w:sz w:val="20"/>
              </w:rPr>
            </w:pPr>
            <w:r w:rsidRPr="00385835">
              <w:rPr>
                <w:sz w:val="20"/>
              </w:rPr>
              <w:t>Visas pagamintas atsinaujinančių išteklių energijos kiekis, iš kurio šilumos energijos kiekis</w:t>
            </w:r>
          </w:p>
        </w:tc>
        <w:tc>
          <w:tcPr>
            <w:tcW w:w="3688" w:type="dxa"/>
          </w:tcPr>
          <w:p w14:paraId="057C1B43" w14:textId="77777777" w:rsidR="00D47F6D" w:rsidRPr="00385835" w:rsidRDefault="00D47F6D" w:rsidP="00D47F6D">
            <w:pPr>
              <w:jc w:val="center"/>
              <w:rPr>
                <w:sz w:val="20"/>
              </w:rPr>
            </w:pPr>
            <w:r w:rsidRPr="00385835">
              <w:rPr>
                <w:sz w:val="20"/>
              </w:rPr>
              <w:t>R-05-001-01-04-02-15</w:t>
            </w:r>
          </w:p>
          <w:p w14:paraId="2379B71D" w14:textId="052E942A" w:rsidR="00D47F6D" w:rsidRPr="00385835" w:rsidRDefault="00D47F6D" w:rsidP="00D47F6D">
            <w:pPr>
              <w:jc w:val="center"/>
              <w:rPr>
                <w:iCs/>
                <w:sz w:val="20"/>
              </w:rPr>
            </w:pPr>
            <w:r w:rsidRPr="00385835">
              <w:rPr>
                <w:color w:val="000000"/>
                <w:sz w:val="20"/>
                <w:lang w:eastAsia="lt-LT"/>
              </w:rPr>
              <w:t>(R.B.2.2031.2)</w:t>
            </w:r>
          </w:p>
        </w:tc>
        <w:tc>
          <w:tcPr>
            <w:tcW w:w="3688" w:type="dxa"/>
          </w:tcPr>
          <w:p w14:paraId="0F72A3C9" w14:textId="66F6B2EC" w:rsidR="00D47F6D" w:rsidRPr="00385835" w:rsidRDefault="00D47F6D" w:rsidP="00D47F6D">
            <w:pPr>
              <w:jc w:val="center"/>
              <w:rPr>
                <w:sz w:val="20"/>
              </w:rPr>
            </w:pPr>
            <w:r w:rsidRPr="00385835">
              <w:rPr>
                <w:sz w:val="20"/>
              </w:rPr>
              <w:t>MWh/per metus</w:t>
            </w:r>
          </w:p>
        </w:tc>
        <w:tc>
          <w:tcPr>
            <w:tcW w:w="3820" w:type="dxa"/>
            <w:gridSpan w:val="2"/>
            <w:vAlign w:val="center"/>
          </w:tcPr>
          <w:p w14:paraId="3C021E1A" w14:textId="274F85C8" w:rsidR="00D47F6D" w:rsidRPr="00385835" w:rsidRDefault="00D47F6D" w:rsidP="008702FF">
            <w:pPr>
              <w:pStyle w:val="ListParagraph"/>
              <w:ind w:left="0"/>
              <w:jc w:val="center"/>
              <w:rPr>
                <w:sz w:val="20"/>
              </w:rPr>
            </w:pPr>
            <w:r w:rsidRPr="00385835">
              <w:rPr>
                <w:sz w:val="20"/>
              </w:rPr>
              <w:t>n/a“</w:t>
            </w:r>
            <w:r w:rsidR="00BA1B82" w:rsidRPr="00385835">
              <w:rPr>
                <w:sz w:val="20"/>
              </w:rPr>
              <w:t>.</w:t>
            </w:r>
          </w:p>
        </w:tc>
      </w:tr>
    </w:tbl>
    <w:p w14:paraId="01DA4BC9" w14:textId="77777777" w:rsidR="004C0933" w:rsidRPr="004E79F0" w:rsidRDefault="004C0933" w:rsidP="004C0933">
      <w:pPr>
        <w:rPr>
          <w:szCs w:val="24"/>
        </w:rPr>
      </w:pPr>
    </w:p>
    <w:p w14:paraId="073A1798" w14:textId="4B5A6951" w:rsidR="006F4806" w:rsidRPr="004E79F0" w:rsidRDefault="00917C1D" w:rsidP="00587B61">
      <w:pPr>
        <w:pStyle w:val="ListParagraph"/>
        <w:widowControl w:val="0"/>
        <w:ind w:left="0" w:firstLine="709"/>
        <w:jc w:val="both"/>
        <w:rPr>
          <w:szCs w:val="24"/>
        </w:rPr>
      </w:pPr>
      <w:r>
        <w:rPr>
          <w:szCs w:val="24"/>
        </w:rPr>
        <w:t>2.4.</w:t>
      </w:r>
      <w:r w:rsidR="00466621">
        <w:rPr>
          <w:szCs w:val="24"/>
        </w:rPr>
        <w:t xml:space="preserve"> </w:t>
      </w:r>
      <w:r w:rsidR="004C0933" w:rsidRPr="004C0933">
        <w:rPr>
          <w:szCs w:val="24"/>
        </w:rPr>
        <w:t>Pa</w:t>
      </w:r>
      <w:r w:rsidR="004C0933">
        <w:rPr>
          <w:szCs w:val="24"/>
        </w:rPr>
        <w:t>pildau</w:t>
      </w:r>
      <w:r w:rsidR="004C0933" w:rsidRPr="004C0933">
        <w:rPr>
          <w:szCs w:val="24"/>
        </w:rPr>
        <w:t xml:space="preserve"> </w:t>
      </w:r>
      <w:r w:rsidR="009E3317">
        <w:rPr>
          <w:szCs w:val="24"/>
          <w:lang w:val="en-US"/>
        </w:rPr>
        <w:t>3</w:t>
      </w:r>
      <w:r w:rsidR="007C565A">
        <w:rPr>
          <w:szCs w:val="24"/>
          <w:lang w:val="en-US"/>
        </w:rPr>
        <w:t xml:space="preserve"> ir 4</w:t>
      </w:r>
      <w:r w:rsidR="009E3317">
        <w:rPr>
          <w:szCs w:val="24"/>
          <w:lang w:val="en-US"/>
        </w:rPr>
        <w:t xml:space="preserve"> lentel</w:t>
      </w:r>
      <w:r w:rsidR="007C565A">
        <w:rPr>
          <w:szCs w:val="24"/>
        </w:rPr>
        <w:t>ėmis</w:t>
      </w:r>
      <w:r w:rsidR="004C0933" w:rsidRPr="004C0933">
        <w:rPr>
          <w:szCs w:val="24"/>
        </w:rPr>
        <w:t>:</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4C0933" w14:paraId="44415F00" w14:textId="77777777" w:rsidTr="004E79F0">
        <w:tc>
          <w:tcPr>
            <w:tcW w:w="14856" w:type="dxa"/>
            <w:gridSpan w:val="12"/>
            <w:tcBorders>
              <w:top w:val="nil"/>
              <w:left w:val="nil"/>
              <w:bottom w:val="single" w:sz="4" w:space="0" w:color="auto"/>
              <w:right w:val="nil"/>
            </w:tcBorders>
            <w:vAlign w:val="center"/>
          </w:tcPr>
          <w:p w14:paraId="4221B01A" w14:textId="77891C8B" w:rsidR="004C0933" w:rsidRPr="004C0933" w:rsidRDefault="004C0933" w:rsidP="004E79F0">
            <w:pPr>
              <w:jc w:val="right"/>
              <w:rPr>
                <w:b/>
                <w:sz w:val="22"/>
                <w:szCs w:val="22"/>
              </w:rPr>
            </w:pPr>
            <w:r w:rsidRPr="008702FF">
              <w:rPr>
                <w:sz w:val="22"/>
                <w:szCs w:val="22"/>
              </w:rPr>
              <w:t>„</w:t>
            </w:r>
            <w:r w:rsidRPr="00CF7F6E">
              <w:rPr>
                <w:bCs/>
                <w:sz w:val="22"/>
                <w:szCs w:val="22"/>
              </w:rPr>
              <w:t>3 lentelė</w:t>
            </w:r>
          </w:p>
        </w:tc>
      </w:tr>
      <w:tr w:rsidR="006F4806" w:rsidRPr="00BE45EF" w14:paraId="71F1F406" w14:textId="77777777" w:rsidTr="004E79F0">
        <w:tc>
          <w:tcPr>
            <w:tcW w:w="14856" w:type="dxa"/>
            <w:gridSpan w:val="12"/>
            <w:tcBorders>
              <w:top w:val="single" w:sz="4" w:space="0" w:color="auto"/>
            </w:tcBorders>
            <w:vAlign w:val="center"/>
          </w:tcPr>
          <w:p w14:paraId="5AA7C9B4" w14:textId="220FDF1A" w:rsidR="006F4806" w:rsidRPr="00BE45EF" w:rsidRDefault="006F4806" w:rsidP="000420DA">
            <w:pPr>
              <w:jc w:val="center"/>
              <w:rPr>
                <w:b/>
                <w:sz w:val="22"/>
                <w:szCs w:val="22"/>
              </w:rPr>
            </w:pPr>
            <w:r w:rsidRPr="00BE45EF">
              <w:rPr>
                <w:b/>
                <w:sz w:val="22"/>
                <w:szCs w:val="22"/>
              </w:rPr>
              <w:t>VEIKLOS AR POVEIKLĖS, KURIOMS NUSTATOMOS PROJEKTŲ FINANSAVIMO SĄLYGOS</w:t>
            </w:r>
          </w:p>
        </w:tc>
      </w:tr>
      <w:tr w:rsidR="006F4806" w:rsidRPr="00BE45EF" w14:paraId="30E9B721" w14:textId="77777777" w:rsidTr="00C20006">
        <w:tc>
          <w:tcPr>
            <w:tcW w:w="1110" w:type="dxa"/>
            <w:vAlign w:val="center"/>
          </w:tcPr>
          <w:p w14:paraId="6A2B9120" w14:textId="77777777" w:rsidR="006F4806" w:rsidRPr="00BE45EF" w:rsidRDefault="006F4806" w:rsidP="000420DA">
            <w:pPr>
              <w:jc w:val="center"/>
              <w:rPr>
                <w:b/>
                <w:sz w:val="20"/>
                <w:szCs w:val="22"/>
              </w:rPr>
            </w:pPr>
            <w:r w:rsidRPr="00BE45EF">
              <w:rPr>
                <w:b/>
                <w:sz w:val="20"/>
                <w:szCs w:val="22"/>
              </w:rPr>
              <w:t>Veiklos ar poveiklėspavadini-mas</w:t>
            </w:r>
          </w:p>
        </w:tc>
        <w:tc>
          <w:tcPr>
            <w:tcW w:w="1023" w:type="dxa"/>
            <w:vAlign w:val="center"/>
          </w:tcPr>
          <w:p w14:paraId="246B57B6" w14:textId="77777777" w:rsidR="006F4806" w:rsidRPr="00C86B1B" w:rsidRDefault="006F4806" w:rsidP="000420DA">
            <w:pPr>
              <w:jc w:val="center"/>
              <w:rPr>
                <w:b/>
                <w:sz w:val="20"/>
                <w:szCs w:val="22"/>
              </w:rPr>
            </w:pPr>
            <w:r w:rsidRPr="00C86B1B">
              <w:rPr>
                <w:b/>
                <w:sz w:val="20"/>
                <w:szCs w:val="22"/>
              </w:rPr>
              <w:t>Finansa-vimo šaltinis</w:t>
            </w:r>
          </w:p>
        </w:tc>
        <w:tc>
          <w:tcPr>
            <w:tcW w:w="1236" w:type="dxa"/>
            <w:vAlign w:val="center"/>
          </w:tcPr>
          <w:p w14:paraId="4510A7D9" w14:textId="77777777" w:rsidR="006F4806" w:rsidRPr="00E2102A" w:rsidRDefault="006F4806" w:rsidP="000420DA">
            <w:pPr>
              <w:jc w:val="center"/>
              <w:rPr>
                <w:b/>
                <w:sz w:val="20"/>
                <w:szCs w:val="22"/>
              </w:rPr>
            </w:pPr>
            <w:r w:rsidRPr="008056B9">
              <w:rPr>
                <w:b/>
                <w:bCs/>
                <w:sz w:val="20"/>
                <w:szCs w:val="22"/>
              </w:rPr>
              <w:t>Prioritetas ar komponen-tas</w:t>
            </w:r>
          </w:p>
        </w:tc>
        <w:tc>
          <w:tcPr>
            <w:tcW w:w="1134" w:type="dxa"/>
            <w:vAlign w:val="center"/>
          </w:tcPr>
          <w:p w14:paraId="2B041BA8" w14:textId="77777777" w:rsidR="006F4806" w:rsidRPr="00BE45EF" w:rsidRDefault="006F4806" w:rsidP="000420DA">
            <w:pPr>
              <w:jc w:val="center"/>
              <w:rPr>
                <w:b/>
                <w:sz w:val="20"/>
                <w:szCs w:val="22"/>
              </w:rPr>
            </w:pPr>
            <w:r w:rsidRPr="00BE45EF">
              <w:rPr>
                <w:b/>
                <w:bCs/>
                <w:sz w:val="20"/>
                <w:szCs w:val="22"/>
              </w:rPr>
              <w:t>Uždavi-nys ar priemonė</w:t>
            </w:r>
          </w:p>
        </w:tc>
        <w:tc>
          <w:tcPr>
            <w:tcW w:w="992" w:type="dxa"/>
            <w:vAlign w:val="center"/>
          </w:tcPr>
          <w:p w14:paraId="57A5BE1E" w14:textId="77777777" w:rsidR="006F4806" w:rsidRPr="00BE45EF" w:rsidRDefault="006F4806" w:rsidP="000420DA">
            <w:pPr>
              <w:jc w:val="center"/>
              <w:rPr>
                <w:b/>
                <w:sz w:val="20"/>
                <w:szCs w:val="22"/>
              </w:rPr>
            </w:pPr>
            <w:r w:rsidRPr="00BE45EF">
              <w:rPr>
                <w:b/>
                <w:bCs/>
                <w:sz w:val="20"/>
                <w:szCs w:val="22"/>
              </w:rPr>
              <w:t>Veikla ar poveiklė</w:t>
            </w:r>
          </w:p>
        </w:tc>
        <w:tc>
          <w:tcPr>
            <w:tcW w:w="1984" w:type="dxa"/>
            <w:vAlign w:val="center"/>
          </w:tcPr>
          <w:p w14:paraId="0C7B66AF" w14:textId="77777777" w:rsidR="006F4806" w:rsidRPr="00BE45EF" w:rsidRDefault="006F4806" w:rsidP="000420DA">
            <w:pPr>
              <w:jc w:val="center"/>
              <w:rPr>
                <w:b/>
                <w:sz w:val="20"/>
                <w:szCs w:val="22"/>
              </w:rPr>
            </w:pPr>
            <w:r w:rsidRPr="00BE45EF">
              <w:rPr>
                <w:b/>
                <w:sz w:val="20"/>
                <w:szCs w:val="22"/>
              </w:rPr>
              <w:t>Intervencinės priemonės kodas</w:t>
            </w:r>
          </w:p>
        </w:tc>
        <w:tc>
          <w:tcPr>
            <w:tcW w:w="1344" w:type="dxa"/>
            <w:vAlign w:val="center"/>
          </w:tcPr>
          <w:p w14:paraId="751EFC9F" w14:textId="77777777" w:rsidR="006F4806" w:rsidRPr="00BE45EF" w:rsidRDefault="006F4806" w:rsidP="000420DA">
            <w:pPr>
              <w:jc w:val="center"/>
              <w:rPr>
                <w:b/>
                <w:bCs/>
                <w:sz w:val="20"/>
                <w:szCs w:val="22"/>
              </w:rPr>
            </w:pPr>
            <w:r w:rsidRPr="00BE45EF">
              <w:rPr>
                <w:b/>
                <w:sz w:val="20"/>
              </w:rPr>
              <w:t>Regionas, kuriam priskiriama veikla ar poveiklė</w:t>
            </w:r>
          </w:p>
        </w:tc>
        <w:tc>
          <w:tcPr>
            <w:tcW w:w="1080" w:type="dxa"/>
            <w:vAlign w:val="center"/>
          </w:tcPr>
          <w:p w14:paraId="40CE50AE" w14:textId="77777777" w:rsidR="006F4806" w:rsidRPr="00BE45EF" w:rsidRDefault="006F4806" w:rsidP="000420DA">
            <w:pPr>
              <w:jc w:val="center"/>
              <w:rPr>
                <w:b/>
                <w:sz w:val="20"/>
                <w:szCs w:val="22"/>
              </w:rPr>
            </w:pPr>
            <w:r w:rsidRPr="00BE45EF">
              <w:rPr>
                <w:b/>
                <w:bCs/>
                <w:sz w:val="20"/>
                <w:szCs w:val="22"/>
              </w:rPr>
              <w:t>Paramos formos kodas</w:t>
            </w:r>
          </w:p>
        </w:tc>
        <w:tc>
          <w:tcPr>
            <w:tcW w:w="1344" w:type="dxa"/>
            <w:vAlign w:val="center"/>
          </w:tcPr>
          <w:p w14:paraId="45F9F2DC" w14:textId="77777777" w:rsidR="006F4806" w:rsidRPr="00BE45EF" w:rsidRDefault="006F4806" w:rsidP="000420DA">
            <w:pPr>
              <w:jc w:val="center"/>
              <w:rPr>
                <w:b/>
                <w:sz w:val="20"/>
                <w:szCs w:val="22"/>
              </w:rPr>
            </w:pPr>
            <w:r w:rsidRPr="00BE45EF">
              <w:rPr>
                <w:b/>
                <w:bCs/>
                <w:sz w:val="20"/>
                <w:szCs w:val="22"/>
              </w:rPr>
              <w:t>Pagrindinės teritorinės srities kodas (-ai)</w:t>
            </w:r>
          </w:p>
        </w:tc>
        <w:tc>
          <w:tcPr>
            <w:tcW w:w="1328" w:type="dxa"/>
            <w:vAlign w:val="center"/>
          </w:tcPr>
          <w:p w14:paraId="20E6BEFC" w14:textId="77777777" w:rsidR="006F4806" w:rsidRPr="00BE45EF" w:rsidRDefault="006F4806" w:rsidP="000420DA">
            <w:pPr>
              <w:jc w:val="center"/>
              <w:rPr>
                <w:b/>
                <w:sz w:val="20"/>
                <w:szCs w:val="22"/>
              </w:rPr>
            </w:pPr>
            <w:r w:rsidRPr="00BE45EF">
              <w:rPr>
                <w:b/>
                <w:bCs/>
                <w:sz w:val="20"/>
                <w:szCs w:val="22"/>
              </w:rPr>
              <w:t>Ekonominės veiklos kodas (-ai)</w:t>
            </w:r>
          </w:p>
        </w:tc>
        <w:tc>
          <w:tcPr>
            <w:tcW w:w="1132" w:type="dxa"/>
            <w:vAlign w:val="center"/>
          </w:tcPr>
          <w:p w14:paraId="4F3993F3" w14:textId="773191BF" w:rsidR="006F4806" w:rsidRPr="00BE45EF" w:rsidRDefault="006F4806" w:rsidP="000420DA">
            <w:pPr>
              <w:jc w:val="center"/>
              <w:rPr>
                <w:b/>
                <w:bCs/>
                <w:sz w:val="20"/>
                <w:szCs w:val="22"/>
              </w:rPr>
            </w:pPr>
            <w:r w:rsidRPr="00BE45EF">
              <w:rPr>
                <w:b/>
                <w:bCs/>
                <w:sz w:val="20"/>
                <w:szCs w:val="22"/>
              </w:rPr>
              <w:t>„Europos socialinio fondo+“ (toliau – ESF+) antrinių temų kodai</w:t>
            </w:r>
          </w:p>
        </w:tc>
        <w:tc>
          <w:tcPr>
            <w:tcW w:w="1149" w:type="dxa"/>
            <w:vAlign w:val="center"/>
          </w:tcPr>
          <w:p w14:paraId="6EEDB946" w14:textId="77777777" w:rsidR="006F4806" w:rsidRPr="00BE45EF" w:rsidRDefault="006F4806" w:rsidP="000420DA">
            <w:pPr>
              <w:jc w:val="center"/>
              <w:rPr>
                <w:b/>
                <w:bCs/>
                <w:sz w:val="20"/>
                <w:szCs w:val="22"/>
              </w:rPr>
            </w:pPr>
            <w:r w:rsidRPr="00BE45EF">
              <w:rPr>
                <w:b/>
                <w:bCs/>
                <w:sz w:val="20"/>
                <w:szCs w:val="22"/>
              </w:rPr>
              <w:t>Lyčių lygybės matmens kodas</w:t>
            </w:r>
          </w:p>
        </w:tc>
      </w:tr>
      <w:tr w:rsidR="006F4806" w:rsidRPr="00CF7F6E" w14:paraId="0EC53E43" w14:textId="77777777" w:rsidTr="00C20006">
        <w:trPr>
          <w:trHeight w:val="58"/>
        </w:trPr>
        <w:tc>
          <w:tcPr>
            <w:tcW w:w="1110" w:type="dxa"/>
            <w:tcMar>
              <w:left w:w="28" w:type="dxa"/>
              <w:right w:w="28" w:type="dxa"/>
            </w:tcMar>
          </w:tcPr>
          <w:p w14:paraId="11233AD8" w14:textId="5D46EA97" w:rsidR="006F4806" w:rsidRPr="00CF7F6E" w:rsidRDefault="006F4806" w:rsidP="000420DA">
            <w:pPr>
              <w:jc w:val="center"/>
              <w:rPr>
                <w:i/>
                <w:sz w:val="20"/>
              </w:rPr>
            </w:pPr>
            <w:r w:rsidRPr="00CF7F6E">
              <w:rPr>
                <w:iCs/>
                <w:sz w:val="20"/>
              </w:rPr>
              <w:t>Skatinti atsinauji</w:t>
            </w:r>
            <w:r w:rsidR="00241132">
              <w:rPr>
                <w:iCs/>
                <w:sz w:val="20"/>
              </w:rPr>
              <w:t>-</w:t>
            </w:r>
            <w:r w:rsidRPr="00CF7F6E">
              <w:rPr>
                <w:iCs/>
                <w:sz w:val="20"/>
              </w:rPr>
              <w:t>nančių energijos išteklių diegimą pramonės įmonėse (Kauno, Šiaulių ir Telšių apskr.)</w:t>
            </w:r>
          </w:p>
        </w:tc>
        <w:tc>
          <w:tcPr>
            <w:tcW w:w="1023" w:type="dxa"/>
            <w:tcMar>
              <w:left w:w="28" w:type="dxa"/>
              <w:right w:w="28" w:type="dxa"/>
            </w:tcMar>
          </w:tcPr>
          <w:p w14:paraId="0F951962" w14:textId="77777777" w:rsidR="006F4806" w:rsidRPr="00CF7F6E" w:rsidRDefault="006F4806" w:rsidP="000420DA">
            <w:pPr>
              <w:jc w:val="center"/>
              <w:rPr>
                <w:sz w:val="20"/>
              </w:rPr>
            </w:pPr>
            <w:r w:rsidRPr="00CF7F6E">
              <w:rPr>
                <w:sz w:val="20"/>
              </w:rPr>
              <w:t>Investicijų programa</w:t>
            </w:r>
          </w:p>
        </w:tc>
        <w:tc>
          <w:tcPr>
            <w:tcW w:w="1236" w:type="dxa"/>
            <w:tcMar>
              <w:left w:w="28" w:type="dxa"/>
              <w:right w:w="28" w:type="dxa"/>
            </w:tcMar>
          </w:tcPr>
          <w:p w14:paraId="65FB7ED2" w14:textId="77777777" w:rsidR="006F4806" w:rsidRPr="00CF7F6E" w:rsidRDefault="006F4806" w:rsidP="000420DA">
            <w:pPr>
              <w:jc w:val="center"/>
              <w:rPr>
                <w:i/>
                <w:sz w:val="18"/>
                <w:szCs w:val="22"/>
              </w:rPr>
            </w:pPr>
            <w:r w:rsidRPr="00CF7F6E">
              <w:rPr>
                <w:sz w:val="20"/>
              </w:rPr>
              <w:t>9</w:t>
            </w:r>
          </w:p>
        </w:tc>
        <w:tc>
          <w:tcPr>
            <w:tcW w:w="1134" w:type="dxa"/>
            <w:tcMar>
              <w:left w:w="28" w:type="dxa"/>
              <w:right w:w="28" w:type="dxa"/>
            </w:tcMar>
          </w:tcPr>
          <w:p w14:paraId="7C3D1D4B" w14:textId="77777777" w:rsidR="006F4806" w:rsidRPr="00CF7F6E" w:rsidRDefault="006F4806" w:rsidP="000420DA">
            <w:pPr>
              <w:jc w:val="center"/>
              <w:rPr>
                <w:sz w:val="18"/>
                <w:szCs w:val="22"/>
              </w:rPr>
            </w:pPr>
            <w:r w:rsidRPr="00CF7F6E">
              <w:rPr>
                <w:iCs/>
                <w:sz w:val="20"/>
              </w:rPr>
              <w:t>9.1</w:t>
            </w:r>
          </w:p>
        </w:tc>
        <w:tc>
          <w:tcPr>
            <w:tcW w:w="992" w:type="dxa"/>
            <w:tcMar>
              <w:left w:w="28" w:type="dxa"/>
              <w:right w:w="28" w:type="dxa"/>
            </w:tcMar>
          </w:tcPr>
          <w:p w14:paraId="4F99D2BC" w14:textId="127626A0" w:rsidR="006F4806" w:rsidRPr="00CF7F6E" w:rsidRDefault="006F4806" w:rsidP="000420DA">
            <w:pPr>
              <w:jc w:val="center"/>
              <w:rPr>
                <w:i/>
                <w:sz w:val="18"/>
                <w:szCs w:val="22"/>
              </w:rPr>
            </w:pPr>
            <w:r w:rsidRPr="00CF7F6E">
              <w:rPr>
                <w:sz w:val="20"/>
              </w:rPr>
              <w:t>9.1.3 Pramonės įmonių dekarboni</w:t>
            </w:r>
            <w:r w:rsidR="00856B49">
              <w:rPr>
                <w:sz w:val="20"/>
              </w:rPr>
              <w:t>-</w:t>
            </w:r>
            <w:r w:rsidRPr="00CF7F6E">
              <w:rPr>
                <w:sz w:val="20"/>
              </w:rPr>
              <w:t>zacija: Skatinti atsinauji</w:t>
            </w:r>
            <w:r w:rsidR="00241132">
              <w:rPr>
                <w:sz w:val="20"/>
              </w:rPr>
              <w:t>-</w:t>
            </w:r>
            <w:r w:rsidRPr="00CF7F6E">
              <w:rPr>
                <w:sz w:val="20"/>
              </w:rPr>
              <w:t xml:space="preserve">nančių energijos išteklių diegimą pramonės įmonėse </w:t>
            </w:r>
            <w:r w:rsidRPr="00CF7F6E">
              <w:rPr>
                <w:sz w:val="20"/>
              </w:rPr>
              <w:lastRenderedPageBreak/>
              <w:t>(Kauno, Šiaulių ir Telšių apskritys)</w:t>
            </w:r>
          </w:p>
        </w:tc>
        <w:tc>
          <w:tcPr>
            <w:tcW w:w="1984" w:type="dxa"/>
            <w:tcMar>
              <w:left w:w="28" w:type="dxa"/>
              <w:right w:w="28" w:type="dxa"/>
            </w:tcMar>
          </w:tcPr>
          <w:p w14:paraId="5B366650" w14:textId="77777777" w:rsidR="006F4806" w:rsidRPr="00CF7F6E" w:rsidRDefault="006F4806" w:rsidP="000420DA">
            <w:pPr>
              <w:jc w:val="center"/>
              <w:rPr>
                <w:sz w:val="20"/>
              </w:rPr>
            </w:pPr>
            <w:r w:rsidRPr="00CF7F6E">
              <w:rPr>
                <w:sz w:val="20"/>
              </w:rPr>
              <w:lastRenderedPageBreak/>
              <w:t>048</w:t>
            </w:r>
          </w:p>
        </w:tc>
        <w:tc>
          <w:tcPr>
            <w:tcW w:w="1344" w:type="dxa"/>
            <w:tcMar>
              <w:left w:w="28" w:type="dxa"/>
              <w:right w:w="28" w:type="dxa"/>
            </w:tcMar>
          </w:tcPr>
          <w:p w14:paraId="50FFFA1B" w14:textId="77777777" w:rsidR="006F4806" w:rsidRPr="00CF7F6E" w:rsidRDefault="006F4806" w:rsidP="000420DA">
            <w:pPr>
              <w:jc w:val="center"/>
              <w:rPr>
                <w:i/>
                <w:sz w:val="18"/>
                <w:szCs w:val="18"/>
              </w:rPr>
            </w:pPr>
            <w:r w:rsidRPr="00CF7F6E">
              <w:rPr>
                <w:i/>
                <w:sz w:val="18"/>
                <w:szCs w:val="18"/>
              </w:rPr>
              <w:t>-</w:t>
            </w:r>
          </w:p>
        </w:tc>
        <w:tc>
          <w:tcPr>
            <w:tcW w:w="1080" w:type="dxa"/>
            <w:tcMar>
              <w:left w:w="28" w:type="dxa"/>
              <w:right w:w="28" w:type="dxa"/>
            </w:tcMar>
          </w:tcPr>
          <w:p w14:paraId="072ABEFF" w14:textId="77777777" w:rsidR="006F4806" w:rsidRPr="00CF7F6E" w:rsidRDefault="006F4806" w:rsidP="000420DA">
            <w:pPr>
              <w:jc w:val="center"/>
              <w:rPr>
                <w:i/>
                <w:sz w:val="18"/>
                <w:szCs w:val="22"/>
              </w:rPr>
            </w:pPr>
            <w:r w:rsidRPr="00CF7F6E">
              <w:rPr>
                <w:iCs/>
                <w:sz w:val="20"/>
              </w:rPr>
              <w:t>01 – dotacija</w:t>
            </w:r>
          </w:p>
        </w:tc>
        <w:tc>
          <w:tcPr>
            <w:tcW w:w="1344" w:type="dxa"/>
            <w:tcMar>
              <w:left w:w="28" w:type="dxa"/>
              <w:right w:w="28" w:type="dxa"/>
            </w:tcMar>
          </w:tcPr>
          <w:p w14:paraId="0DEDE04E" w14:textId="77777777" w:rsidR="006F4806" w:rsidRPr="00CF7F6E" w:rsidRDefault="006F4806" w:rsidP="000420DA">
            <w:pPr>
              <w:jc w:val="center"/>
              <w:rPr>
                <w:sz w:val="18"/>
                <w:szCs w:val="22"/>
              </w:rPr>
            </w:pPr>
            <w:r w:rsidRPr="00CF7F6E">
              <w:rPr>
                <w:iCs/>
                <w:sz w:val="20"/>
              </w:rPr>
              <w:t xml:space="preserve">32 – </w:t>
            </w:r>
            <w:r w:rsidRPr="00CF7F6E">
              <w:rPr>
                <w:sz w:val="20"/>
              </w:rPr>
              <w:t>Kitų rūšių tikslinės teritorijos</w:t>
            </w:r>
          </w:p>
        </w:tc>
        <w:tc>
          <w:tcPr>
            <w:tcW w:w="1328" w:type="dxa"/>
            <w:tcMar>
              <w:left w:w="28" w:type="dxa"/>
              <w:right w:w="28" w:type="dxa"/>
            </w:tcMar>
          </w:tcPr>
          <w:p w14:paraId="79C2D57E" w14:textId="77777777" w:rsidR="006F4806" w:rsidRPr="00CF7F6E" w:rsidRDefault="006F4806" w:rsidP="000420DA">
            <w:pPr>
              <w:jc w:val="center"/>
              <w:rPr>
                <w:sz w:val="18"/>
                <w:szCs w:val="22"/>
              </w:rPr>
            </w:pPr>
            <w:r w:rsidRPr="00CF7F6E">
              <w:rPr>
                <w:sz w:val="20"/>
              </w:rPr>
              <w:t>12</w:t>
            </w:r>
            <w:r w:rsidRPr="00CF7F6E">
              <w:rPr>
                <w:iCs/>
                <w:sz w:val="20"/>
              </w:rPr>
              <w:t xml:space="preserve"> – elektros energija, dujos, garas, karštas vanduo ir oro kondicionavi-mas</w:t>
            </w:r>
          </w:p>
        </w:tc>
        <w:tc>
          <w:tcPr>
            <w:tcW w:w="1132" w:type="dxa"/>
            <w:tcMar>
              <w:left w:w="28" w:type="dxa"/>
              <w:right w:w="28" w:type="dxa"/>
            </w:tcMar>
          </w:tcPr>
          <w:p w14:paraId="428535B7" w14:textId="77777777" w:rsidR="006F4806" w:rsidRPr="00CF7F6E" w:rsidRDefault="006F4806" w:rsidP="000420DA">
            <w:pPr>
              <w:jc w:val="center"/>
              <w:rPr>
                <w:i/>
                <w:iCs/>
                <w:sz w:val="18"/>
              </w:rPr>
            </w:pPr>
            <w:r w:rsidRPr="00CF7F6E">
              <w:rPr>
                <w:sz w:val="20"/>
              </w:rPr>
              <w:t>-</w:t>
            </w:r>
          </w:p>
        </w:tc>
        <w:tc>
          <w:tcPr>
            <w:tcW w:w="1149" w:type="dxa"/>
            <w:tcMar>
              <w:left w:w="28" w:type="dxa"/>
              <w:right w:w="28" w:type="dxa"/>
            </w:tcMar>
          </w:tcPr>
          <w:p w14:paraId="0B6A7989" w14:textId="77777777" w:rsidR="006F4806" w:rsidRPr="00CF7F6E" w:rsidRDefault="006F4806" w:rsidP="000420DA">
            <w:pPr>
              <w:jc w:val="center"/>
              <w:rPr>
                <w:i/>
                <w:iCs/>
                <w:sz w:val="18"/>
              </w:rPr>
            </w:pPr>
            <w:r w:rsidRPr="00CF7F6E">
              <w:rPr>
                <w:sz w:val="20"/>
              </w:rPr>
              <w:t>03 – neutralumas lyties požiūriu</w:t>
            </w:r>
          </w:p>
        </w:tc>
      </w:tr>
    </w:tbl>
    <w:p w14:paraId="0AA51F59" w14:textId="77777777" w:rsidR="00E0508F" w:rsidRPr="004E79F0" w:rsidRDefault="00E0508F" w:rsidP="000420DA">
      <w:pPr>
        <w:ind w:firstLine="567"/>
        <w:jc w:val="both"/>
        <w:rPr>
          <w:b/>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E0508F" w:rsidRPr="00BE45EF" w14:paraId="012B4B5C" w14:textId="77777777" w:rsidTr="004E79F0">
        <w:trPr>
          <w:trHeight w:val="405"/>
        </w:trPr>
        <w:tc>
          <w:tcPr>
            <w:tcW w:w="14879" w:type="dxa"/>
            <w:gridSpan w:val="4"/>
            <w:tcBorders>
              <w:top w:val="nil"/>
              <w:left w:val="nil"/>
              <w:bottom w:val="single" w:sz="4" w:space="0" w:color="auto"/>
              <w:right w:val="nil"/>
            </w:tcBorders>
            <w:vAlign w:val="center"/>
          </w:tcPr>
          <w:p w14:paraId="05DCC2D6" w14:textId="0602FB16" w:rsidR="00E0508F" w:rsidRPr="00CF7F6E" w:rsidRDefault="00E0508F" w:rsidP="004E79F0">
            <w:pPr>
              <w:jc w:val="right"/>
              <w:rPr>
                <w:bCs/>
                <w:sz w:val="18"/>
                <w:szCs w:val="18"/>
              </w:rPr>
            </w:pPr>
            <w:r w:rsidRPr="00CF7F6E">
              <w:rPr>
                <w:bCs/>
                <w:sz w:val="22"/>
                <w:szCs w:val="22"/>
                <w:lang w:val="en-US"/>
              </w:rPr>
              <w:t>4</w:t>
            </w:r>
            <w:r w:rsidRPr="00CF7F6E">
              <w:rPr>
                <w:bCs/>
                <w:sz w:val="22"/>
                <w:szCs w:val="22"/>
              </w:rPr>
              <w:t xml:space="preserve"> lentelė</w:t>
            </w:r>
          </w:p>
        </w:tc>
      </w:tr>
      <w:tr w:rsidR="00E0508F" w:rsidRPr="00CF7F6E" w14:paraId="6BEB58C3" w14:textId="77777777" w:rsidTr="004E79F0">
        <w:trPr>
          <w:trHeight w:val="405"/>
        </w:trPr>
        <w:tc>
          <w:tcPr>
            <w:tcW w:w="3688" w:type="dxa"/>
            <w:tcBorders>
              <w:top w:val="single" w:sz="4" w:space="0" w:color="auto"/>
            </w:tcBorders>
            <w:vAlign w:val="center"/>
          </w:tcPr>
          <w:p w14:paraId="607117EC" w14:textId="7E675EE1" w:rsidR="00E0508F" w:rsidRPr="00CF7F6E" w:rsidRDefault="00E0508F" w:rsidP="00E0508F">
            <w:pPr>
              <w:jc w:val="center"/>
              <w:rPr>
                <w:bCs/>
                <w:sz w:val="20"/>
              </w:rPr>
            </w:pPr>
            <w:r w:rsidRPr="00CF7F6E">
              <w:rPr>
                <w:bCs/>
                <w:sz w:val="20"/>
              </w:rPr>
              <w:t>Rodiklio pavadinimas</w:t>
            </w:r>
          </w:p>
        </w:tc>
        <w:tc>
          <w:tcPr>
            <w:tcW w:w="3688" w:type="dxa"/>
            <w:tcBorders>
              <w:top w:val="single" w:sz="4" w:space="0" w:color="auto"/>
            </w:tcBorders>
            <w:vAlign w:val="center"/>
          </w:tcPr>
          <w:p w14:paraId="6DAFA18E" w14:textId="5EAFD253" w:rsidR="00E0508F" w:rsidRPr="00CF7F6E" w:rsidRDefault="00E0508F" w:rsidP="00E0508F">
            <w:pPr>
              <w:jc w:val="center"/>
              <w:rPr>
                <w:bCs/>
                <w:sz w:val="20"/>
              </w:rPr>
            </w:pPr>
            <w:r w:rsidRPr="00CF7F6E">
              <w:rPr>
                <w:bCs/>
                <w:sz w:val="20"/>
              </w:rPr>
              <w:t>Rodiklio kodas</w:t>
            </w:r>
          </w:p>
        </w:tc>
        <w:tc>
          <w:tcPr>
            <w:tcW w:w="3688" w:type="dxa"/>
            <w:tcBorders>
              <w:top w:val="single" w:sz="4" w:space="0" w:color="auto"/>
            </w:tcBorders>
            <w:vAlign w:val="center"/>
          </w:tcPr>
          <w:p w14:paraId="05D5C937" w14:textId="1A24AC45" w:rsidR="00E0508F" w:rsidRPr="00CF7F6E" w:rsidRDefault="00E0508F" w:rsidP="00E0508F">
            <w:pPr>
              <w:jc w:val="center"/>
              <w:rPr>
                <w:bCs/>
                <w:sz w:val="20"/>
              </w:rPr>
            </w:pPr>
            <w:r w:rsidRPr="00CF7F6E">
              <w:rPr>
                <w:bCs/>
                <w:sz w:val="20"/>
              </w:rPr>
              <w:t>Matavimo vienetai</w:t>
            </w:r>
          </w:p>
        </w:tc>
        <w:tc>
          <w:tcPr>
            <w:tcW w:w="3815" w:type="dxa"/>
            <w:tcBorders>
              <w:top w:val="single" w:sz="4" w:space="0" w:color="auto"/>
            </w:tcBorders>
            <w:vAlign w:val="center"/>
          </w:tcPr>
          <w:p w14:paraId="7594E392" w14:textId="0BF19F0C" w:rsidR="00E0508F" w:rsidRPr="00CF7F6E" w:rsidRDefault="00E0508F" w:rsidP="00E0508F">
            <w:pPr>
              <w:jc w:val="center"/>
              <w:rPr>
                <w:bCs/>
                <w:sz w:val="20"/>
              </w:rPr>
            </w:pPr>
            <w:r w:rsidRPr="00CF7F6E">
              <w:rPr>
                <w:bCs/>
                <w:sz w:val="20"/>
              </w:rPr>
              <w:t>Siektina reikšmė</w:t>
            </w:r>
          </w:p>
        </w:tc>
      </w:tr>
      <w:tr w:rsidR="00E0508F" w:rsidRPr="00CF7F6E" w14:paraId="7A3B0FBE" w14:textId="77777777" w:rsidTr="004E79F0">
        <w:trPr>
          <w:trHeight w:val="548"/>
        </w:trPr>
        <w:tc>
          <w:tcPr>
            <w:tcW w:w="3688" w:type="dxa"/>
          </w:tcPr>
          <w:p w14:paraId="74F6C410" w14:textId="7B6DD00D" w:rsidR="00E0508F" w:rsidRPr="00CF7F6E" w:rsidRDefault="00E0508F" w:rsidP="00E0508F">
            <w:pPr>
              <w:jc w:val="center"/>
              <w:rPr>
                <w:bCs/>
                <w:sz w:val="20"/>
              </w:rPr>
            </w:pPr>
            <w:r w:rsidRPr="00CF7F6E">
              <w:rPr>
                <w:bCs/>
                <w:sz w:val="20"/>
              </w:rPr>
              <w:t>Paramą gavusios įmonės, iš kurių labai mažos, mažos, vidutinės ir didelės įmonės</w:t>
            </w:r>
          </w:p>
        </w:tc>
        <w:tc>
          <w:tcPr>
            <w:tcW w:w="3688" w:type="dxa"/>
          </w:tcPr>
          <w:p w14:paraId="01047FD9" w14:textId="77777777" w:rsidR="00E0508F" w:rsidRPr="00CF7F6E" w:rsidRDefault="00E0508F" w:rsidP="00E0508F">
            <w:pPr>
              <w:jc w:val="center"/>
              <w:rPr>
                <w:bCs/>
                <w:sz w:val="20"/>
              </w:rPr>
            </w:pPr>
            <w:r w:rsidRPr="00CF7F6E">
              <w:rPr>
                <w:bCs/>
                <w:sz w:val="20"/>
              </w:rPr>
              <w:t>P-05-001-01-04-02-26</w:t>
            </w:r>
          </w:p>
          <w:p w14:paraId="39CC8A22" w14:textId="24A9649A" w:rsidR="00E0508F" w:rsidRPr="00CF7F6E" w:rsidRDefault="00E0508F" w:rsidP="00E0508F">
            <w:pPr>
              <w:jc w:val="center"/>
              <w:rPr>
                <w:bCs/>
                <w:sz w:val="20"/>
              </w:rPr>
            </w:pPr>
            <w:r w:rsidRPr="00CF7F6E">
              <w:rPr>
                <w:bCs/>
                <w:sz w:val="20"/>
              </w:rPr>
              <w:t>(P.B.2.0001)</w:t>
            </w:r>
          </w:p>
        </w:tc>
        <w:tc>
          <w:tcPr>
            <w:tcW w:w="3688" w:type="dxa"/>
          </w:tcPr>
          <w:p w14:paraId="76DC0427" w14:textId="77777777" w:rsidR="00E0508F" w:rsidRPr="00CF7F6E" w:rsidRDefault="00E0508F" w:rsidP="00E0508F">
            <w:pPr>
              <w:jc w:val="center"/>
              <w:rPr>
                <w:bCs/>
                <w:sz w:val="20"/>
              </w:rPr>
            </w:pPr>
            <w:r w:rsidRPr="00CF7F6E">
              <w:rPr>
                <w:bCs/>
                <w:sz w:val="20"/>
              </w:rPr>
              <w:t>Įmonės</w:t>
            </w:r>
          </w:p>
        </w:tc>
        <w:tc>
          <w:tcPr>
            <w:tcW w:w="3815" w:type="dxa"/>
          </w:tcPr>
          <w:p w14:paraId="71984925" w14:textId="77777777" w:rsidR="00E0508F" w:rsidRPr="00CF7F6E" w:rsidRDefault="00E0508F" w:rsidP="00E0508F">
            <w:pPr>
              <w:jc w:val="center"/>
              <w:rPr>
                <w:bCs/>
                <w:sz w:val="20"/>
              </w:rPr>
            </w:pPr>
            <w:r w:rsidRPr="00CF7F6E">
              <w:rPr>
                <w:bCs/>
                <w:sz w:val="20"/>
              </w:rPr>
              <w:t>109</w:t>
            </w:r>
          </w:p>
        </w:tc>
      </w:tr>
      <w:tr w:rsidR="00E0508F" w:rsidRPr="00CF7F6E" w14:paraId="408B8E74" w14:textId="77777777" w:rsidTr="004E79F0">
        <w:trPr>
          <w:trHeight w:val="548"/>
        </w:trPr>
        <w:tc>
          <w:tcPr>
            <w:tcW w:w="3688" w:type="dxa"/>
            <w:vAlign w:val="center"/>
          </w:tcPr>
          <w:p w14:paraId="46D7DD3D" w14:textId="77777777" w:rsidR="00E0508F" w:rsidRPr="00CF7F6E" w:rsidRDefault="00E0508F" w:rsidP="00E0508F">
            <w:pPr>
              <w:jc w:val="center"/>
              <w:rPr>
                <w:bCs/>
                <w:sz w:val="20"/>
              </w:rPr>
            </w:pPr>
            <w:r w:rsidRPr="00CF7F6E">
              <w:rPr>
                <w:bCs/>
                <w:sz w:val="20"/>
              </w:rPr>
              <w:t>Paramą gavusios įmonės, iš kurių labai mažos įmonės</w:t>
            </w:r>
          </w:p>
        </w:tc>
        <w:tc>
          <w:tcPr>
            <w:tcW w:w="3688" w:type="dxa"/>
          </w:tcPr>
          <w:p w14:paraId="3C42E6D8" w14:textId="77777777" w:rsidR="00E0508F" w:rsidRPr="00CF7F6E" w:rsidRDefault="00E0508F" w:rsidP="00E0508F">
            <w:pPr>
              <w:jc w:val="center"/>
              <w:rPr>
                <w:bCs/>
                <w:sz w:val="20"/>
              </w:rPr>
            </w:pPr>
            <w:r w:rsidRPr="00CF7F6E">
              <w:rPr>
                <w:bCs/>
                <w:sz w:val="20"/>
              </w:rPr>
              <w:t>P-05-001-01-04-02-27</w:t>
            </w:r>
          </w:p>
          <w:p w14:paraId="624F58AE" w14:textId="6D9ED16F" w:rsidR="00E0508F" w:rsidRPr="00CF7F6E" w:rsidRDefault="00E0508F" w:rsidP="00E0508F">
            <w:pPr>
              <w:jc w:val="center"/>
              <w:rPr>
                <w:bCs/>
                <w:sz w:val="20"/>
              </w:rPr>
            </w:pPr>
            <w:r w:rsidRPr="00CF7F6E">
              <w:rPr>
                <w:bCs/>
                <w:sz w:val="20"/>
              </w:rPr>
              <w:t>(P.B.2.0001.1)</w:t>
            </w:r>
          </w:p>
        </w:tc>
        <w:tc>
          <w:tcPr>
            <w:tcW w:w="3688" w:type="dxa"/>
          </w:tcPr>
          <w:p w14:paraId="1909FE27" w14:textId="77777777" w:rsidR="00E0508F" w:rsidRPr="00CF7F6E" w:rsidRDefault="00E0508F" w:rsidP="00E0508F">
            <w:pPr>
              <w:jc w:val="center"/>
              <w:rPr>
                <w:bCs/>
                <w:sz w:val="20"/>
              </w:rPr>
            </w:pPr>
            <w:r w:rsidRPr="00CF7F6E">
              <w:rPr>
                <w:bCs/>
                <w:sz w:val="20"/>
              </w:rPr>
              <w:t>Įmonės</w:t>
            </w:r>
          </w:p>
        </w:tc>
        <w:tc>
          <w:tcPr>
            <w:tcW w:w="3815" w:type="dxa"/>
            <w:vAlign w:val="center"/>
          </w:tcPr>
          <w:p w14:paraId="2F67EA12" w14:textId="77777777" w:rsidR="00E0508F" w:rsidRPr="00CF7F6E" w:rsidRDefault="00E0508F" w:rsidP="00E0508F">
            <w:pPr>
              <w:jc w:val="center"/>
              <w:rPr>
                <w:bCs/>
                <w:sz w:val="20"/>
              </w:rPr>
            </w:pPr>
            <w:r w:rsidRPr="00CF7F6E">
              <w:rPr>
                <w:bCs/>
                <w:sz w:val="20"/>
              </w:rPr>
              <w:t>n/a</w:t>
            </w:r>
          </w:p>
        </w:tc>
      </w:tr>
      <w:tr w:rsidR="00E0508F" w:rsidRPr="00CF7F6E" w14:paraId="4A7243B6" w14:textId="77777777" w:rsidTr="004E79F0">
        <w:trPr>
          <w:trHeight w:val="548"/>
        </w:trPr>
        <w:tc>
          <w:tcPr>
            <w:tcW w:w="3688" w:type="dxa"/>
            <w:vAlign w:val="center"/>
          </w:tcPr>
          <w:p w14:paraId="44E4D0C8" w14:textId="77777777" w:rsidR="00E0508F" w:rsidRPr="00CF7F6E" w:rsidRDefault="00E0508F" w:rsidP="00E0508F">
            <w:pPr>
              <w:jc w:val="center"/>
              <w:rPr>
                <w:bCs/>
                <w:sz w:val="20"/>
              </w:rPr>
            </w:pPr>
            <w:r w:rsidRPr="00CF7F6E">
              <w:rPr>
                <w:bCs/>
                <w:sz w:val="20"/>
              </w:rPr>
              <w:t>Paramą gavusios įmonės, iš kurių mažos įmonės</w:t>
            </w:r>
          </w:p>
        </w:tc>
        <w:tc>
          <w:tcPr>
            <w:tcW w:w="3688" w:type="dxa"/>
          </w:tcPr>
          <w:p w14:paraId="17AE90BB" w14:textId="77777777" w:rsidR="00E0508F" w:rsidRPr="00CF7F6E" w:rsidRDefault="00E0508F" w:rsidP="00E0508F">
            <w:pPr>
              <w:jc w:val="center"/>
              <w:rPr>
                <w:bCs/>
                <w:sz w:val="20"/>
              </w:rPr>
            </w:pPr>
            <w:r w:rsidRPr="00CF7F6E">
              <w:rPr>
                <w:bCs/>
                <w:sz w:val="20"/>
              </w:rPr>
              <w:t>P-05-001-01-04-02-28</w:t>
            </w:r>
          </w:p>
          <w:p w14:paraId="192A5DED" w14:textId="1EF32450" w:rsidR="00E0508F" w:rsidRPr="00CF7F6E" w:rsidRDefault="00E0508F" w:rsidP="00E0508F">
            <w:pPr>
              <w:jc w:val="center"/>
              <w:rPr>
                <w:bCs/>
                <w:sz w:val="20"/>
              </w:rPr>
            </w:pPr>
            <w:r w:rsidRPr="00CF7F6E">
              <w:rPr>
                <w:bCs/>
                <w:sz w:val="20"/>
              </w:rPr>
              <w:t>(P.B.2.0001.2)</w:t>
            </w:r>
          </w:p>
        </w:tc>
        <w:tc>
          <w:tcPr>
            <w:tcW w:w="3688" w:type="dxa"/>
          </w:tcPr>
          <w:p w14:paraId="09621BB3" w14:textId="77777777" w:rsidR="00E0508F" w:rsidRPr="00CF7F6E" w:rsidRDefault="00E0508F" w:rsidP="00E0508F">
            <w:pPr>
              <w:jc w:val="center"/>
              <w:rPr>
                <w:bCs/>
                <w:sz w:val="20"/>
              </w:rPr>
            </w:pPr>
            <w:r w:rsidRPr="00CF7F6E">
              <w:rPr>
                <w:bCs/>
                <w:sz w:val="20"/>
              </w:rPr>
              <w:t>Įmonės</w:t>
            </w:r>
          </w:p>
        </w:tc>
        <w:tc>
          <w:tcPr>
            <w:tcW w:w="3815" w:type="dxa"/>
            <w:vAlign w:val="center"/>
          </w:tcPr>
          <w:p w14:paraId="13CD6A43" w14:textId="77777777" w:rsidR="00E0508F" w:rsidRPr="00CF7F6E" w:rsidRDefault="00E0508F" w:rsidP="00E0508F">
            <w:pPr>
              <w:jc w:val="center"/>
              <w:rPr>
                <w:bCs/>
                <w:sz w:val="20"/>
              </w:rPr>
            </w:pPr>
            <w:r w:rsidRPr="00CF7F6E">
              <w:rPr>
                <w:bCs/>
                <w:sz w:val="20"/>
              </w:rPr>
              <w:t>n/a</w:t>
            </w:r>
          </w:p>
        </w:tc>
      </w:tr>
      <w:tr w:rsidR="00E0508F" w:rsidRPr="00CF7F6E" w14:paraId="55D21CA0" w14:textId="77777777" w:rsidTr="004E79F0">
        <w:trPr>
          <w:trHeight w:val="548"/>
        </w:trPr>
        <w:tc>
          <w:tcPr>
            <w:tcW w:w="3688" w:type="dxa"/>
            <w:vAlign w:val="center"/>
          </w:tcPr>
          <w:p w14:paraId="1C9C7FE0" w14:textId="77777777" w:rsidR="00E0508F" w:rsidRPr="00CF7F6E" w:rsidRDefault="00E0508F" w:rsidP="00E0508F">
            <w:pPr>
              <w:jc w:val="center"/>
              <w:rPr>
                <w:bCs/>
                <w:sz w:val="20"/>
              </w:rPr>
            </w:pPr>
            <w:r w:rsidRPr="00CF7F6E">
              <w:rPr>
                <w:bCs/>
                <w:sz w:val="20"/>
              </w:rPr>
              <w:t>Paramą gavusios įmonės, iš kurių vidutinės įmonės</w:t>
            </w:r>
          </w:p>
        </w:tc>
        <w:tc>
          <w:tcPr>
            <w:tcW w:w="3688" w:type="dxa"/>
          </w:tcPr>
          <w:p w14:paraId="49683036" w14:textId="77777777" w:rsidR="00E0508F" w:rsidRPr="00CF7F6E" w:rsidRDefault="00E0508F" w:rsidP="00E0508F">
            <w:pPr>
              <w:jc w:val="center"/>
              <w:rPr>
                <w:bCs/>
                <w:sz w:val="20"/>
              </w:rPr>
            </w:pPr>
            <w:r w:rsidRPr="00CF7F6E">
              <w:rPr>
                <w:bCs/>
                <w:sz w:val="20"/>
              </w:rPr>
              <w:t>P-05-001-01-04-02-29</w:t>
            </w:r>
          </w:p>
          <w:p w14:paraId="3AE27749" w14:textId="3D0E69B3" w:rsidR="00E0508F" w:rsidRPr="00CF7F6E" w:rsidRDefault="00E0508F" w:rsidP="00E0508F">
            <w:pPr>
              <w:jc w:val="center"/>
              <w:rPr>
                <w:bCs/>
                <w:sz w:val="20"/>
              </w:rPr>
            </w:pPr>
            <w:r w:rsidRPr="00CF7F6E">
              <w:rPr>
                <w:bCs/>
                <w:sz w:val="20"/>
              </w:rPr>
              <w:t>(P.B.2.0001.3)</w:t>
            </w:r>
          </w:p>
        </w:tc>
        <w:tc>
          <w:tcPr>
            <w:tcW w:w="3688" w:type="dxa"/>
          </w:tcPr>
          <w:p w14:paraId="1D070D3A" w14:textId="77777777" w:rsidR="00E0508F" w:rsidRPr="00CF7F6E" w:rsidRDefault="00E0508F" w:rsidP="00E0508F">
            <w:pPr>
              <w:jc w:val="center"/>
              <w:rPr>
                <w:bCs/>
                <w:sz w:val="20"/>
              </w:rPr>
            </w:pPr>
            <w:r w:rsidRPr="00CF7F6E">
              <w:rPr>
                <w:bCs/>
                <w:sz w:val="20"/>
              </w:rPr>
              <w:t>Įmonės</w:t>
            </w:r>
          </w:p>
        </w:tc>
        <w:tc>
          <w:tcPr>
            <w:tcW w:w="3815" w:type="dxa"/>
            <w:vAlign w:val="center"/>
          </w:tcPr>
          <w:p w14:paraId="32933E84" w14:textId="77777777" w:rsidR="00E0508F" w:rsidRPr="00CF7F6E" w:rsidRDefault="00E0508F" w:rsidP="00E0508F">
            <w:pPr>
              <w:jc w:val="center"/>
              <w:rPr>
                <w:bCs/>
                <w:sz w:val="20"/>
              </w:rPr>
            </w:pPr>
            <w:r w:rsidRPr="00CF7F6E">
              <w:rPr>
                <w:bCs/>
                <w:sz w:val="20"/>
              </w:rPr>
              <w:t>n/a</w:t>
            </w:r>
          </w:p>
        </w:tc>
      </w:tr>
      <w:tr w:rsidR="00E0508F" w:rsidRPr="00CF7F6E" w14:paraId="1998EEE2" w14:textId="77777777" w:rsidTr="004E79F0">
        <w:trPr>
          <w:trHeight w:val="548"/>
        </w:trPr>
        <w:tc>
          <w:tcPr>
            <w:tcW w:w="3688" w:type="dxa"/>
            <w:vAlign w:val="center"/>
          </w:tcPr>
          <w:p w14:paraId="78A11BAF" w14:textId="77777777" w:rsidR="00E0508F" w:rsidRPr="00CF7F6E" w:rsidRDefault="00E0508F" w:rsidP="00E0508F">
            <w:pPr>
              <w:jc w:val="center"/>
              <w:rPr>
                <w:bCs/>
                <w:sz w:val="20"/>
              </w:rPr>
            </w:pPr>
            <w:r w:rsidRPr="00CF7F6E">
              <w:rPr>
                <w:bCs/>
                <w:sz w:val="20"/>
              </w:rPr>
              <w:t>Paramą gavusios įmonės, iš kurių didelės įmonės</w:t>
            </w:r>
          </w:p>
        </w:tc>
        <w:tc>
          <w:tcPr>
            <w:tcW w:w="3688" w:type="dxa"/>
          </w:tcPr>
          <w:p w14:paraId="459EF2B6" w14:textId="77777777" w:rsidR="00E0508F" w:rsidRPr="00CF7F6E" w:rsidRDefault="00E0508F" w:rsidP="00E0508F">
            <w:pPr>
              <w:jc w:val="center"/>
              <w:rPr>
                <w:bCs/>
                <w:sz w:val="20"/>
              </w:rPr>
            </w:pPr>
            <w:r w:rsidRPr="00CF7F6E">
              <w:rPr>
                <w:bCs/>
                <w:sz w:val="20"/>
              </w:rPr>
              <w:t>P-05-001-01-04-02-30</w:t>
            </w:r>
          </w:p>
          <w:p w14:paraId="57B0088D" w14:textId="7DD20143" w:rsidR="00E0508F" w:rsidRPr="00CF7F6E" w:rsidRDefault="00E0508F" w:rsidP="00E0508F">
            <w:pPr>
              <w:jc w:val="center"/>
              <w:rPr>
                <w:bCs/>
                <w:sz w:val="20"/>
              </w:rPr>
            </w:pPr>
            <w:r w:rsidRPr="00CF7F6E">
              <w:rPr>
                <w:bCs/>
                <w:sz w:val="20"/>
              </w:rPr>
              <w:t>(P.B.2.0001.4)</w:t>
            </w:r>
          </w:p>
        </w:tc>
        <w:tc>
          <w:tcPr>
            <w:tcW w:w="3688" w:type="dxa"/>
          </w:tcPr>
          <w:p w14:paraId="1744EC5B" w14:textId="77777777" w:rsidR="00E0508F" w:rsidRPr="00CF7F6E" w:rsidRDefault="00E0508F" w:rsidP="00E0508F">
            <w:pPr>
              <w:jc w:val="center"/>
              <w:rPr>
                <w:bCs/>
                <w:sz w:val="20"/>
              </w:rPr>
            </w:pPr>
            <w:r w:rsidRPr="00CF7F6E">
              <w:rPr>
                <w:bCs/>
                <w:sz w:val="20"/>
              </w:rPr>
              <w:t>Įmonės</w:t>
            </w:r>
          </w:p>
        </w:tc>
        <w:tc>
          <w:tcPr>
            <w:tcW w:w="3815" w:type="dxa"/>
            <w:vAlign w:val="center"/>
          </w:tcPr>
          <w:p w14:paraId="4A2C1E73" w14:textId="77777777" w:rsidR="00E0508F" w:rsidRPr="00CF7F6E" w:rsidRDefault="00E0508F" w:rsidP="00E0508F">
            <w:pPr>
              <w:jc w:val="center"/>
              <w:rPr>
                <w:bCs/>
                <w:sz w:val="20"/>
              </w:rPr>
            </w:pPr>
            <w:r w:rsidRPr="00CF7F6E">
              <w:rPr>
                <w:bCs/>
                <w:sz w:val="20"/>
              </w:rPr>
              <w:t>n/a</w:t>
            </w:r>
          </w:p>
        </w:tc>
      </w:tr>
      <w:tr w:rsidR="00E0508F" w:rsidRPr="00CF7F6E" w14:paraId="78463FFF" w14:textId="77777777" w:rsidTr="004E79F0">
        <w:trPr>
          <w:trHeight w:val="389"/>
        </w:trPr>
        <w:tc>
          <w:tcPr>
            <w:tcW w:w="3688" w:type="dxa"/>
          </w:tcPr>
          <w:p w14:paraId="1B11040F" w14:textId="77777777" w:rsidR="00E0508F" w:rsidRPr="00CF7F6E" w:rsidRDefault="00E0508F" w:rsidP="00E0508F">
            <w:pPr>
              <w:jc w:val="center"/>
              <w:rPr>
                <w:bCs/>
                <w:sz w:val="20"/>
              </w:rPr>
            </w:pPr>
            <w:r w:rsidRPr="00CF7F6E">
              <w:rPr>
                <w:bCs/>
                <w:sz w:val="20"/>
              </w:rPr>
              <w:t>Paramą dotacijomis gavusios įmonės</w:t>
            </w:r>
          </w:p>
        </w:tc>
        <w:tc>
          <w:tcPr>
            <w:tcW w:w="3688" w:type="dxa"/>
          </w:tcPr>
          <w:p w14:paraId="7C37F920" w14:textId="77777777" w:rsidR="00E0508F" w:rsidRPr="00CF7F6E" w:rsidRDefault="00E0508F" w:rsidP="00E0508F">
            <w:pPr>
              <w:jc w:val="center"/>
              <w:rPr>
                <w:bCs/>
                <w:sz w:val="20"/>
              </w:rPr>
            </w:pPr>
            <w:r w:rsidRPr="00CF7F6E">
              <w:rPr>
                <w:bCs/>
                <w:sz w:val="20"/>
              </w:rPr>
              <w:t>P-05-001-01-04-02-31</w:t>
            </w:r>
          </w:p>
          <w:p w14:paraId="76D57083" w14:textId="0A5D2901" w:rsidR="00E0508F" w:rsidRPr="00CF7F6E" w:rsidRDefault="00E0508F" w:rsidP="00E0508F">
            <w:pPr>
              <w:jc w:val="center"/>
              <w:rPr>
                <w:bCs/>
                <w:sz w:val="20"/>
              </w:rPr>
            </w:pPr>
            <w:r w:rsidRPr="00CF7F6E">
              <w:rPr>
                <w:bCs/>
                <w:sz w:val="20"/>
              </w:rPr>
              <w:t>(P.B.2.0002)</w:t>
            </w:r>
          </w:p>
        </w:tc>
        <w:tc>
          <w:tcPr>
            <w:tcW w:w="3688" w:type="dxa"/>
          </w:tcPr>
          <w:p w14:paraId="754A5336" w14:textId="77777777" w:rsidR="00E0508F" w:rsidRPr="00CF7F6E" w:rsidRDefault="00E0508F" w:rsidP="00E0508F">
            <w:pPr>
              <w:jc w:val="center"/>
              <w:rPr>
                <w:bCs/>
                <w:sz w:val="20"/>
              </w:rPr>
            </w:pPr>
            <w:r w:rsidRPr="00CF7F6E">
              <w:rPr>
                <w:bCs/>
                <w:sz w:val="20"/>
              </w:rPr>
              <w:t>Įmonės</w:t>
            </w:r>
          </w:p>
        </w:tc>
        <w:tc>
          <w:tcPr>
            <w:tcW w:w="3815" w:type="dxa"/>
          </w:tcPr>
          <w:p w14:paraId="3F67481C" w14:textId="77777777" w:rsidR="00E0508F" w:rsidRPr="00CF7F6E" w:rsidRDefault="00E0508F" w:rsidP="00E0508F">
            <w:pPr>
              <w:jc w:val="center"/>
              <w:rPr>
                <w:bCs/>
                <w:sz w:val="20"/>
              </w:rPr>
            </w:pPr>
            <w:r w:rsidRPr="00CF7F6E">
              <w:rPr>
                <w:bCs/>
                <w:sz w:val="20"/>
              </w:rPr>
              <w:t>109</w:t>
            </w:r>
          </w:p>
        </w:tc>
      </w:tr>
      <w:tr w:rsidR="00E0508F" w:rsidRPr="00CF7F6E" w14:paraId="2818C138" w14:textId="77777777" w:rsidTr="004E79F0">
        <w:trPr>
          <w:trHeight w:val="725"/>
        </w:trPr>
        <w:tc>
          <w:tcPr>
            <w:tcW w:w="3688" w:type="dxa"/>
          </w:tcPr>
          <w:p w14:paraId="3A121412" w14:textId="3ED3859F" w:rsidR="00E0508F" w:rsidRPr="00CF7F6E" w:rsidRDefault="00E0508F" w:rsidP="00E0508F">
            <w:pPr>
              <w:jc w:val="center"/>
              <w:rPr>
                <w:bCs/>
                <w:sz w:val="20"/>
              </w:rPr>
            </w:pPr>
            <w:r w:rsidRPr="00CF7F6E">
              <w:rPr>
                <w:bCs/>
                <w:sz w:val="20"/>
              </w:rPr>
              <w:t>Visas pagamintas atsinaujinančių išteklių energijos kiekis, iš kurio elektros, šiluminės energijos kiekis</w:t>
            </w:r>
          </w:p>
        </w:tc>
        <w:tc>
          <w:tcPr>
            <w:tcW w:w="3688" w:type="dxa"/>
          </w:tcPr>
          <w:p w14:paraId="7415A206" w14:textId="77777777" w:rsidR="00E0508F" w:rsidRPr="00CF7F6E" w:rsidRDefault="00E0508F" w:rsidP="00E0508F">
            <w:pPr>
              <w:jc w:val="center"/>
              <w:rPr>
                <w:bCs/>
                <w:sz w:val="20"/>
              </w:rPr>
            </w:pPr>
            <w:r w:rsidRPr="00CF7F6E">
              <w:rPr>
                <w:bCs/>
                <w:sz w:val="20"/>
              </w:rPr>
              <w:t>R-05-001-01-04-02-13</w:t>
            </w:r>
          </w:p>
          <w:p w14:paraId="6298C8E2" w14:textId="1DE12C7D" w:rsidR="00E0508F" w:rsidRPr="00CF7F6E" w:rsidRDefault="00E0508F" w:rsidP="00E0508F">
            <w:pPr>
              <w:jc w:val="center"/>
              <w:rPr>
                <w:bCs/>
                <w:sz w:val="20"/>
              </w:rPr>
            </w:pPr>
            <w:r w:rsidRPr="00CF7F6E">
              <w:rPr>
                <w:bCs/>
                <w:color w:val="000000"/>
                <w:sz w:val="20"/>
                <w:lang w:eastAsia="lt-LT"/>
              </w:rPr>
              <w:t>(R.B.2.2031)</w:t>
            </w:r>
          </w:p>
        </w:tc>
        <w:tc>
          <w:tcPr>
            <w:tcW w:w="3688" w:type="dxa"/>
          </w:tcPr>
          <w:p w14:paraId="1A5F77D8" w14:textId="77777777" w:rsidR="00E0508F" w:rsidRPr="00CF7F6E" w:rsidRDefault="00E0508F" w:rsidP="00E0508F">
            <w:pPr>
              <w:jc w:val="center"/>
              <w:rPr>
                <w:bCs/>
                <w:sz w:val="20"/>
              </w:rPr>
            </w:pPr>
            <w:r w:rsidRPr="00CF7F6E">
              <w:rPr>
                <w:bCs/>
                <w:sz w:val="20"/>
              </w:rPr>
              <w:t>MWh/per metus</w:t>
            </w:r>
          </w:p>
        </w:tc>
        <w:tc>
          <w:tcPr>
            <w:tcW w:w="3815" w:type="dxa"/>
          </w:tcPr>
          <w:p w14:paraId="5B8568F7" w14:textId="77777777" w:rsidR="00E0508F" w:rsidRPr="00CF7F6E" w:rsidRDefault="00E0508F" w:rsidP="00E0508F">
            <w:pPr>
              <w:jc w:val="center"/>
              <w:rPr>
                <w:bCs/>
                <w:sz w:val="20"/>
              </w:rPr>
            </w:pPr>
            <w:r w:rsidRPr="00CF7F6E">
              <w:rPr>
                <w:bCs/>
                <w:sz w:val="20"/>
              </w:rPr>
              <w:t>37 627</w:t>
            </w:r>
          </w:p>
        </w:tc>
      </w:tr>
      <w:tr w:rsidR="00E0508F" w:rsidRPr="00CF7F6E" w14:paraId="0C66E5A6" w14:textId="77777777" w:rsidTr="004E79F0">
        <w:trPr>
          <w:trHeight w:val="725"/>
        </w:trPr>
        <w:tc>
          <w:tcPr>
            <w:tcW w:w="3688" w:type="dxa"/>
            <w:vAlign w:val="center"/>
          </w:tcPr>
          <w:p w14:paraId="58B953FD" w14:textId="77777777" w:rsidR="00E0508F" w:rsidRPr="00CF7F6E" w:rsidRDefault="00E0508F" w:rsidP="00E0508F">
            <w:pPr>
              <w:jc w:val="center"/>
              <w:rPr>
                <w:bCs/>
                <w:sz w:val="20"/>
              </w:rPr>
            </w:pPr>
            <w:r w:rsidRPr="00CF7F6E">
              <w:rPr>
                <w:bCs/>
                <w:sz w:val="20"/>
              </w:rPr>
              <w:t>Visas pagamintas atsinaujinančių išteklių energijos kiekis, iš kurio elektros kiekis</w:t>
            </w:r>
          </w:p>
        </w:tc>
        <w:tc>
          <w:tcPr>
            <w:tcW w:w="3688" w:type="dxa"/>
          </w:tcPr>
          <w:p w14:paraId="301D3D0F" w14:textId="77777777" w:rsidR="00E0508F" w:rsidRPr="00CF7F6E" w:rsidRDefault="00E0508F" w:rsidP="00E0508F">
            <w:pPr>
              <w:jc w:val="center"/>
              <w:rPr>
                <w:bCs/>
                <w:sz w:val="20"/>
              </w:rPr>
            </w:pPr>
            <w:r w:rsidRPr="00CF7F6E">
              <w:rPr>
                <w:bCs/>
                <w:sz w:val="20"/>
              </w:rPr>
              <w:t>R-05-001-01-04-02-14</w:t>
            </w:r>
          </w:p>
          <w:p w14:paraId="58D7F829" w14:textId="4D8D8DBE" w:rsidR="00E0508F" w:rsidRPr="00CF7F6E" w:rsidRDefault="00E0508F" w:rsidP="00E0508F">
            <w:pPr>
              <w:jc w:val="center"/>
              <w:rPr>
                <w:bCs/>
                <w:sz w:val="20"/>
              </w:rPr>
            </w:pPr>
            <w:r w:rsidRPr="00CF7F6E">
              <w:rPr>
                <w:bCs/>
                <w:color w:val="000000"/>
                <w:sz w:val="20"/>
                <w:lang w:eastAsia="lt-LT"/>
              </w:rPr>
              <w:t>(R.B.2.2031.1)</w:t>
            </w:r>
          </w:p>
        </w:tc>
        <w:tc>
          <w:tcPr>
            <w:tcW w:w="3688" w:type="dxa"/>
          </w:tcPr>
          <w:p w14:paraId="70582245" w14:textId="77777777" w:rsidR="00E0508F" w:rsidRPr="00CF7F6E" w:rsidRDefault="00E0508F" w:rsidP="00E0508F">
            <w:pPr>
              <w:jc w:val="center"/>
              <w:rPr>
                <w:bCs/>
                <w:sz w:val="20"/>
              </w:rPr>
            </w:pPr>
            <w:r w:rsidRPr="00CF7F6E">
              <w:rPr>
                <w:bCs/>
                <w:sz w:val="20"/>
              </w:rPr>
              <w:t>MWh/per metus</w:t>
            </w:r>
          </w:p>
        </w:tc>
        <w:tc>
          <w:tcPr>
            <w:tcW w:w="3815" w:type="dxa"/>
            <w:vAlign w:val="center"/>
          </w:tcPr>
          <w:p w14:paraId="0027A80F" w14:textId="77777777" w:rsidR="00E0508F" w:rsidRPr="00CF7F6E" w:rsidRDefault="00E0508F" w:rsidP="00E0508F">
            <w:pPr>
              <w:jc w:val="center"/>
              <w:rPr>
                <w:bCs/>
                <w:sz w:val="20"/>
              </w:rPr>
            </w:pPr>
            <w:r w:rsidRPr="00CF7F6E">
              <w:rPr>
                <w:bCs/>
                <w:sz w:val="20"/>
              </w:rPr>
              <w:t>n/a</w:t>
            </w:r>
          </w:p>
        </w:tc>
      </w:tr>
      <w:tr w:rsidR="00E0508F" w:rsidRPr="00CF7F6E" w14:paraId="61144A2E" w14:textId="77777777" w:rsidTr="004E79F0">
        <w:trPr>
          <w:trHeight w:val="725"/>
        </w:trPr>
        <w:tc>
          <w:tcPr>
            <w:tcW w:w="3688" w:type="dxa"/>
            <w:vAlign w:val="center"/>
          </w:tcPr>
          <w:p w14:paraId="6284CC7F" w14:textId="77777777" w:rsidR="00E0508F" w:rsidRPr="00CF7F6E" w:rsidRDefault="00E0508F" w:rsidP="00E0508F">
            <w:pPr>
              <w:jc w:val="center"/>
              <w:rPr>
                <w:bCs/>
                <w:sz w:val="20"/>
              </w:rPr>
            </w:pPr>
            <w:r w:rsidRPr="00CF7F6E">
              <w:rPr>
                <w:bCs/>
                <w:sz w:val="20"/>
              </w:rPr>
              <w:t>Visas pagamintas atsinaujinančių išteklių energijos kiekis, iš kurio šilumos energijos kiekis</w:t>
            </w:r>
          </w:p>
        </w:tc>
        <w:tc>
          <w:tcPr>
            <w:tcW w:w="3688" w:type="dxa"/>
          </w:tcPr>
          <w:p w14:paraId="335D11AD" w14:textId="77777777" w:rsidR="00E0508F" w:rsidRPr="00CF7F6E" w:rsidRDefault="00E0508F" w:rsidP="00E0508F">
            <w:pPr>
              <w:jc w:val="center"/>
              <w:rPr>
                <w:bCs/>
                <w:sz w:val="20"/>
              </w:rPr>
            </w:pPr>
            <w:r w:rsidRPr="00CF7F6E">
              <w:rPr>
                <w:bCs/>
                <w:sz w:val="20"/>
              </w:rPr>
              <w:t>R-05-001-01-04-02-15</w:t>
            </w:r>
          </w:p>
          <w:p w14:paraId="1BA61F63" w14:textId="79EDBE5F" w:rsidR="00E0508F" w:rsidRPr="00CF7F6E" w:rsidRDefault="00E0508F" w:rsidP="00E0508F">
            <w:pPr>
              <w:jc w:val="center"/>
              <w:rPr>
                <w:bCs/>
                <w:sz w:val="20"/>
              </w:rPr>
            </w:pPr>
            <w:r w:rsidRPr="00CF7F6E">
              <w:rPr>
                <w:bCs/>
                <w:color w:val="000000"/>
                <w:sz w:val="20"/>
                <w:lang w:eastAsia="lt-LT"/>
              </w:rPr>
              <w:t>(R.B.2.2031.2)</w:t>
            </w:r>
          </w:p>
        </w:tc>
        <w:tc>
          <w:tcPr>
            <w:tcW w:w="3688" w:type="dxa"/>
          </w:tcPr>
          <w:p w14:paraId="4F0EDBCD" w14:textId="77777777" w:rsidR="00E0508F" w:rsidRPr="00CF7F6E" w:rsidRDefault="00E0508F" w:rsidP="00E0508F">
            <w:pPr>
              <w:jc w:val="center"/>
              <w:rPr>
                <w:bCs/>
                <w:sz w:val="20"/>
              </w:rPr>
            </w:pPr>
            <w:r w:rsidRPr="00CF7F6E">
              <w:rPr>
                <w:bCs/>
                <w:sz w:val="20"/>
              </w:rPr>
              <w:t>MWh/per metus</w:t>
            </w:r>
          </w:p>
        </w:tc>
        <w:tc>
          <w:tcPr>
            <w:tcW w:w="3815" w:type="dxa"/>
            <w:vAlign w:val="center"/>
          </w:tcPr>
          <w:p w14:paraId="08132237" w14:textId="77777777" w:rsidR="00E0508F" w:rsidRPr="00CF7F6E" w:rsidRDefault="00E0508F" w:rsidP="00E0508F">
            <w:pPr>
              <w:jc w:val="center"/>
              <w:rPr>
                <w:bCs/>
                <w:sz w:val="20"/>
              </w:rPr>
            </w:pPr>
            <w:r w:rsidRPr="00CF7F6E">
              <w:rPr>
                <w:bCs/>
                <w:sz w:val="20"/>
              </w:rPr>
              <w:t>n/a</w:t>
            </w:r>
          </w:p>
        </w:tc>
      </w:tr>
      <w:tr w:rsidR="00E0508F" w:rsidRPr="00CF7F6E" w14:paraId="544B4AE9" w14:textId="77777777" w:rsidTr="004E79F0">
        <w:trPr>
          <w:trHeight w:val="725"/>
        </w:trPr>
        <w:tc>
          <w:tcPr>
            <w:tcW w:w="3688" w:type="dxa"/>
            <w:vAlign w:val="center"/>
          </w:tcPr>
          <w:p w14:paraId="626EBB5F" w14:textId="2BDC05CD" w:rsidR="00E0508F" w:rsidRPr="00CF7F6E" w:rsidRDefault="00E0508F" w:rsidP="00E0508F">
            <w:pPr>
              <w:jc w:val="center"/>
              <w:rPr>
                <w:bCs/>
                <w:sz w:val="20"/>
              </w:rPr>
            </w:pPr>
            <w:r w:rsidRPr="00CF7F6E">
              <w:rPr>
                <w:bCs/>
                <w:sz w:val="20"/>
              </w:rPr>
              <w:t>Numatomas sutaupyti ŠESD kiekis</w:t>
            </w:r>
          </w:p>
        </w:tc>
        <w:tc>
          <w:tcPr>
            <w:tcW w:w="3688" w:type="dxa"/>
          </w:tcPr>
          <w:p w14:paraId="54210343" w14:textId="77777777" w:rsidR="00E0508F" w:rsidRPr="00CF7F6E" w:rsidRDefault="00E0508F" w:rsidP="00E0508F">
            <w:pPr>
              <w:jc w:val="center"/>
              <w:rPr>
                <w:bCs/>
                <w:sz w:val="20"/>
              </w:rPr>
            </w:pPr>
            <w:r w:rsidRPr="00CF7F6E">
              <w:rPr>
                <w:bCs/>
                <w:sz w:val="20"/>
              </w:rPr>
              <w:t>R-05-001-01-04-02-36</w:t>
            </w:r>
          </w:p>
          <w:p w14:paraId="4D172498" w14:textId="49EF5954" w:rsidR="00E0508F" w:rsidRPr="00CF7F6E" w:rsidRDefault="00E0508F" w:rsidP="00E0508F">
            <w:pPr>
              <w:jc w:val="center"/>
              <w:rPr>
                <w:bCs/>
                <w:sz w:val="20"/>
              </w:rPr>
            </w:pPr>
            <w:r w:rsidRPr="00CF7F6E">
              <w:rPr>
                <w:bCs/>
                <w:color w:val="000000"/>
                <w:sz w:val="20"/>
              </w:rPr>
              <w:t>(R.S.2.3050)</w:t>
            </w:r>
          </w:p>
        </w:tc>
        <w:tc>
          <w:tcPr>
            <w:tcW w:w="3688" w:type="dxa"/>
          </w:tcPr>
          <w:p w14:paraId="0BE3C971" w14:textId="77777777" w:rsidR="00E0508F" w:rsidRPr="00CF7F6E" w:rsidRDefault="00E0508F" w:rsidP="00E0508F">
            <w:pPr>
              <w:jc w:val="center"/>
              <w:rPr>
                <w:bCs/>
                <w:sz w:val="20"/>
              </w:rPr>
            </w:pPr>
            <w:r w:rsidRPr="00CF7F6E">
              <w:rPr>
                <w:bCs/>
                <w:sz w:val="20"/>
              </w:rPr>
              <w:t>t CO</w:t>
            </w:r>
            <w:r w:rsidRPr="00CF7F6E">
              <w:rPr>
                <w:bCs/>
                <w:sz w:val="20"/>
                <w:vertAlign w:val="subscript"/>
              </w:rPr>
              <w:t>2</w:t>
            </w:r>
            <w:r w:rsidRPr="00CF7F6E">
              <w:rPr>
                <w:bCs/>
                <w:sz w:val="20"/>
              </w:rPr>
              <w:t>/per metus</w:t>
            </w:r>
          </w:p>
        </w:tc>
        <w:tc>
          <w:tcPr>
            <w:tcW w:w="3815" w:type="dxa"/>
            <w:vAlign w:val="center"/>
          </w:tcPr>
          <w:p w14:paraId="3CB3AEF2" w14:textId="0BB56D73" w:rsidR="00E0508F" w:rsidRPr="00CF7F6E" w:rsidRDefault="00E0508F" w:rsidP="004E79F0">
            <w:pPr>
              <w:pStyle w:val="ListParagraph"/>
              <w:ind w:left="1440"/>
              <w:rPr>
                <w:bCs/>
                <w:sz w:val="20"/>
              </w:rPr>
            </w:pPr>
            <w:r w:rsidRPr="00CF7F6E">
              <w:rPr>
                <w:bCs/>
                <w:sz w:val="20"/>
              </w:rPr>
              <w:t>5 188</w:t>
            </w:r>
            <w:r w:rsidRPr="008702FF">
              <w:rPr>
                <w:bCs/>
                <w:sz w:val="20"/>
              </w:rPr>
              <w:t>“.</w:t>
            </w:r>
          </w:p>
        </w:tc>
      </w:tr>
    </w:tbl>
    <w:p w14:paraId="6785B40B" w14:textId="77777777" w:rsidR="006F4806" w:rsidRPr="004E79F0" w:rsidRDefault="006F4806" w:rsidP="000420DA">
      <w:pPr>
        <w:rPr>
          <w:b/>
          <w:sz w:val="14"/>
          <w:szCs w:val="14"/>
        </w:rPr>
      </w:pPr>
    </w:p>
    <w:p w14:paraId="421AAB1F" w14:textId="77777777" w:rsidR="006F4806" w:rsidRPr="00E8637A" w:rsidRDefault="006F4806" w:rsidP="000420DA">
      <w:pPr>
        <w:widowControl w:val="0"/>
        <w:jc w:val="both"/>
        <w:rPr>
          <w:szCs w:val="24"/>
        </w:rPr>
        <w:sectPr w:rsidR="006F4806" w:rsidRPr="00E8637A" w:rsidSect="00587B61">
          <w:pgSz w:w="16838" w:h="11906" w:orient="landscape"/>
          <w:pgMar w:top="1701" w:right="820" w:bottom="567" w:left="1134" w:header="567" w:footer="567" w:gutter="0"/>
          <w:cols w:space="1296"/>
          <w:docGrid w:linePitch="360"/>
        </w:sectPr>
      </w:pPr>
    </w:p>
    <w:p w14:paraId="7EB3C949" w14:textId="166D56B7" w:rsidR="0070426F" w:rsidRPr="00925078" w:rsidRDefault="00932FAB" w:rsidP="00587B61">
      <w:pPr>
        <w:widowControl w:val="0"/>
        <w:ind w:firstLine="709"/>
        <w:jc w:val="both"/>
        <w:rPr>
          <w:szCs w:val="24"/>
        </w:rPr>
      </w:pPr>
      <w:r>
        <w:rPr>
          <w:szCs w:val="24"/>
        </w:rPr>
        <w:lastRenderedPageBreak/>
        <w:t xml:space="preserve">2.5. </w:t>
      </w:r>
      <w:r w:rsidR="006F4806" w:rsidRPr="003631F8">
        <w:rPr>
          <w:szCs w:val="24"/>
        </w:rPr>
        <w:t xml:space="preserve">Pakeičiu </w:t>
      </w:r>
      <w:r w:rsidR="00767774" w:rsidRPr="003631F8">
        <w:rPr>
          <w:szCs w:val="24"/>
        </w:rPr>
        <w:t>1.1</w:t>
      </w:r>
      <w:r w:rsidR="006F4806" w:rsidRPr="00DA2DC1">
        <w:rPr>
          <w:szCs w:val="24"/>
        </w:rPr>
        <w:t xml:space="preserve"> papunk</w:t>
      </w:r>
      <w:r w:rsidR="00767774" w:rsidRPr="00DA2DC1">
        <w:rPr>
          <w:szCs w:val="24"/>
        </w:rPr>
        <w:t>tį</w:t>
      </w:r>
      <w:r w:rsidR="006F4806" w:rsidRPr="00DA2DC1">
        <w:rPr>
          <w:szCs w:val="24"/>
        </w:rPr>
        <w:t xml:space="preserve"> </w:t>
      </w:r>
      <w:r w:rsidR="006F4806" w:rsidRPr="00925078">
        <w:rPr>
          <w:szCs w:val="24"/>
        </w:rPr>
        <w:t>ir j</w:t>
      </w:r>
      <w:r w:rsidR="00767774" w:rsidRPr="00925078">
        <w:rPr>
          <w:szCs w:val="24"/>
        </w:rPr>
        <w:t>į</w:t>
      </w:r>
      <w:r w:rsidR="006F4806" w:rsidRPr="00925078">
        <w:rPr>
          <w:szCs w:val="24"/>
        </w:rPr>
        <w:t xml:space="preserve"> išdėstau taip:</w:t>
      </w:r>
    </w:p>
    <w:p w14:paraId="4D1E2164" w14:textId="006E8345" w:rsidR="002A1D9C" w:rsidRPr="00925078" w:rsidRDefault="002A1D9C" w:rsidP="000420DA">
      <w:pPr>
        <w:pStyle w:val="ListParagraph"/>
        <w:tabs>
          <w:tab w:val="left" w:pos="458"/>
        </w:tabs>
        <w:ind w:left="34" w:firstLine="675"/>
        <w:jc w:val="both"/>
        <w:rPr>
          <w:rStyle w:val="normaltextrun"/>
          <w:color w:val="000000"/>
          <w:szCs w:val="24"/>
          <w:shd w:val="clear" w:color="auto" w:fill="FFFFFF"/>
        </w:rPr>
      </w:pPr>
      <w:r w:rsidRPr="00925078">
        <w:rPr>
          <w:szCs w:val="24"/>
        </w:rPr>
        <w:t xml:space="preserve">„1.1. </w:t>
      </w:r>
      <w:r w:rsidR="00855561" w:rsidRPr="00925078">
        <w:rPr>
          <w:szCs w:val="24"/>
        </w:rPr>
        <w:t xml:space="preserve">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05-001-01-04-02 „Skatinti įmones pereiti link neutralios klimatui ekonomikos“ veiklos „Skatinti atsinaujinančių energijos išteklių diegimą pramonės įmonėse </w:t>
      </w:r>
      <w:bookmarkStart w:id="3" w:name="_Hlk200636783"/>
      <w:r w:rsidR="00855561" w:rsidRPr="00925078">
        <w:rPr>
          <w:szCs w:val="24"/>
        </w:rPr>
        <w:t>poveiklių „</w:t>
      </w:r>
      <w:r w:rsidR="00855561" w:rsidRPr="00925078">
        <w:rPr>
          <w:color w:val="000000"/>
          <w:szCs w:val="24"/>
        </w:rPr>
        <w:t>Skatinti atsinaujinančių energijos išteklių diegimą pramonės įmonėse (Vidurio ir vakarų Lietuvos regionas)“ ir „Skatinti atsinaujinančių energijos išteklių diegimą pramonės įmonėse (Kauno, Šiaulių ir Telšių apskr.)“</w:t>
      </w:r>
      <w:bookmarkEnd w:id="3"/>
      <w:r w:rsidR="00855561" w:rsidRPr="00925078">
        <w:rPr>
          <w:szCs w:val="24"/>
        </w:rPr>
        <w:t xml:space="preserve"> projektų finansavimo sąlygų aprašą (toliau – PFSA):</w:t>
      </w:r>
    </w:p>
    <w:p w14:paraId="1A1F805A" w14:textId="551C6DE1" w:rsidR="002A1D9C" w:rsidRPr="00925078" w:rsidRDefault="002A1D9C" w:rsidP="000420DA">
      <w:pPr>
        <w:tabs>
          <w:tab w:val="left" w:pos="458"/>
        </w:tabs>
        <w:ind w:firstLine="709"/>
        <w:jc w:val="both"/>
        <w:rPr>
          <w:color w:val="000000"/>
          <w:szCs w:val="24"/>
          <w:shd w:val="clear" w:color="auto" w:fill="FFFFFF"/>
        </w:rPr>
      </w:pPr>
      <w:r w:rsidRPr="00925078">
        <w:rPr>
          <w:szCs w:val="24"/>
        </w:rPr>
        <w:t xml:space="preserve">1.1.1. </w:t>
      </w:r>
      <w:r w:rsidR="00757BC4" w:rsidRPr="00925078">
        <w:rPr>
          <w:szCs w:val="24"/>
        </w:rPr>
        <w:t>2014 m. birželio 17 d. Komisijos reglamentas (ES) Nr. 651/2014, kuriuo tam tikrų kategorijų pagalba skelbiama suderinama su vidaus rinka taikant Sutarties 107 ir 108 straipsnius, su paskutiniais pakeitimais,</w:t>
      </w:r>
      <w:r w:rsidR="00757BC4" w:rsidRPr="00925078">
        <w:rPr>
          <w:szCs w:val="24"/>
          <w:lang w:eastAsia="lt-LT"/>
        </w:rPr>
        <w:t xml:space="preserve"> padarytais 2023 m. birželio 23 d. Komisijos reglamentu (ES) 2023/1315</w:t>
      </w:r>
      <w:r w:rsidRPr="00925078">
        <w:rPr>
          <w:szCs w:val="24"/>
          <w:lang w:eastAsia="lt-LT"/>
        </w:rPr>
        <w:t>;</w:t>
      </w:r>
    </w:p>
    <w:p w14:paraId="0FB73BE5" w14:textId="34A09CDF" w:rsidR="002A1D9C" w:rsidRPr="00925078" w:rsidRDefault="002A1D9C" w:rsidP="00805794">
      <w:pPr>
        <w:tabs>
          <w:tab w:val="left" w:pos="458"/>
          <w:tab w:val="left" w:pos="1276"/>
          <w:tab w:val="left" w:pos="1418"/>
        </w:tabs>
        <w:ind w:firstLine="709"/>
        <w:jc w:val="both"/>
        <w:rPr>
          <w:color w:val="000000"/>
          <w:szCs w:val="24"/>
          <w:shd w:val="clear" w:color="auto" w:fill="FFFFFF"/>
        </w:rPr>
      </w:pPr>
      <w:r w:rsidRPr="00925078">
        <w:rPr>
          <w:rStyle w:val="normaltextrun"/>
        </w:rPr>
        <w:t>1.1.2.</w:t>
      </w:r>
      <w:r w:rsidR="00805794" w:rsidRPr="00925078">
        <w:rPr>
          <w:rStyle w:val="normaltextrun"/>
        </w:rPr>
        <w:t xml:space="preserve"> </w:t>
      </w:r>
      <w:r w:rsidR="00757BC4" w:rsidRPr="00925078">
        <w:rPr>
          <w:rFonts w:eastAsia="Calibri"/>
          <w:szCs w:val="24"/>
        </w:rPr>
        <w:t>2021 m. birželio 24 d. Europos Parlamento ir Tarybos reglamentas (ES) 2021/1056, kuriuo įsteigiamas Teisingos pertvarkos fondas, su paskutiniais pakeitimais</w:t>
      </w:r>
      <w:r w:rsidR="00757BC4" w:rsidRPr="00925078">
        <w:rPr>
          <w:szCs w:val="24"/>
          <w:lang w:eastAsia="lt-LT"/>
        </w:rPr>
        <w:t>, padarytais 2024 m. vasario 29 d. Europos Parlamento ir Tarybos reglamentu (ES) 2024/795</w:t>
      </w:r>
      <w:r w:rsidRPr="00925078">
        <w:rPr>
          <w:iCs/>
          <w:color w:val="000000"/>
          <w:szCs w:val="24"/>
          <w:shd w:val="clear" w:color="auto" w:fill="FFFFFF"/>
        </w:rPr>
        <w:t>;</w:t>
      </w:r>
    </w:p>
    <w:p w14:paraId="79DB4EA0" w14:textId="43166333" w:rsidR="002A1D9C" w:rsidRPr="00925078" w:rsidRDefault="002A1D9C" w:rsidP="000420DA">
      <w:pPr>
        <w:tabs>
          <w:tab w:val="left" w:pos="458"/>
        </w:tabs>
        <w:ind w:firstLine="709"/>
        <w:jc w:val="both"/>
        <w:rPr>
          <w:color w:val="000000"/>
          <w:szCs w:val="24"/>
          <w:shd w:val="clear" w:color="auto" w:fill="FFFFFF"/>
        </w:rPr>
      </w:pPr>
      <w:r w:rsidRPr="00925078">
        <w:rPr>
          <w:szCs w:val="24"/>
        </w:rPr>
        <w:t xml:space="preserve">1.1.3. </w:t>
      </w:r>
      <w:r w:rsidR="00757BC4" w:rsidRPr="00925078">
        <w:rPr>
          <w:iCs/>
          <w:color w:val="000000"/>
          <w:szCs w:val="24"/>
          <w:shd w:val="clear" w:color="auto" w:fill="FFFFFF"/>
        </w:rPr>
        <w:t xml:space="preserve">2021 m. birželio 24 d. Europos Parlamento ir Tarybos reglamentas (ES) 2021/1058 dėl Europos regioninės plėtros fondo ir Sanglaudos fondo, </w:t>
      </w:r>
      <w:r w:rsidR="00757BC4" w:rsidRPr="00925078">
        <w:rPr>
          <w:rFonts w:eastAsia="Calibri"/>
          <w:szCs w:val="24"/>
        </w:rPr>
        <w:t>su paskutiniais pakeitimais</w:t>
      </w:r>
      <w:r w:rsidR="00757BC4" w:rsidRPr="00925078">
        <w:rPr>
          <w:iCs/>
          <w:szCs w:val="24"/>
        </w:rPr>
        <w:t xml:space="preserve">, </w:t>
      </w:r>
      <w:r w:rsidR="00757BC4" w:rsidRPr="00925078">
        <w:rPr>
          <w:szCs w:val="24"/>
          <w:lang w:eastAsia="lt-LT"/>
        </w:rPr>
        <w:t xml:space="preserve">padarytais </w:t>
      </w:r>
      <w:r w:rsidR="005C62B5" w:rsidRPr="00925078">
        <w:rPr>
          <w:szCs w:val="24"/>
          <w:lang w:eastAsia="lt-LT"/>
        </w:rPr>
        <w:t>2024</w:t>
      </w:r>
      <w:r w:rsidR="005C62B5">
        <w:rPr>
          <w:szCs w:val="24"/>
          <w:lang w:eastAsia="lt-LT"/>
        </w:rPr>
        <w:t> </w:t>
      </w:r>
      <w:r w:rsidR="00757BC4" w:rsidRPr="00925078">
        <w:rPr>
          <w:szCs w:val="24"/>
          <w:lang w:eastAsia="lt-LT"/>
        </w:rPr>
        <w:t>m. gruodžio 19 d. Europos Parlamento ir Tarybos reglamentu (ES) 2024/3236</w:t>
      </w:r>
      <w:r w:rsidRPr="00925078">
        <w:rPr>
          <w:iCs/>
          <w:szCs w:val="24"/>
        </w:rPr>
        <w:t>;</w:t>
      </w:r>
    </w:p>
    <w:p w14:paraId="254B66F4" w14:textId="10BDDEC8" w:rsidR="002A1D9C" w:rsidRPr="00925078" w:rsidRDefault="002A1D9C" w:rsidP="000420DA">
      <w:pPr>
        <w:tabs>
          <w:tab w:val="left" w:pos="458"/>
        </w:tabs>
        <w:ind w:firstLine="709"/>
        <w:jc w:val="both"/>
        <w:rPr>
          <w:color w:val="000000"/>
          <w:szCs w:val="24"/>
          <w:shd w:val="clear" w:color="auto" w:fill="FFFFFF"/>
        </w:rPr>
      </w:pPr>
      <w:r w:rsidRPr="00F25F46">
        <w:rPr>
          <w:rStyle w:val="normaltextrun"/>
          <w:szCs w:val="24"/>
        </w:rPr>
        <w:t xml:space="preserve">1.1.4. </w:t>
      </w:r>
      <w:r w:rsidR="00757BC4" w:rsidRPr="00F25F46">
        <w:rPr>
          <w:iCs/>
          <w:szCs w:val="24"/>
        </w:rPr>
        <w:t xml:space="preserve">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757BC4" w:rsidRPr="00F25F46">
        <w:rPr>
          <w:rFonts w:eastAsia="Calibri"/>
          <w:szCs w:val="24"/>
        </w:rPr>
        <w:t>su paskutiniais pakeitimais</w:t>
      </w:r>
      <w:r w:rsidR="00757BC4" w:rsidRPr="00F25F46">
        <w:rPr>
          <w:iCs/>
          <w:szCs w:val="24"/>
        </w:rPr>
        <w:t xml:space="preserve">, </w:t>
      </w:r>
      <w:r w:rsidR="00757BC4" w:rsidRPr="00F25F46">
        <w:rPr>
          <w:szCs w:val="24"/>
          <w:lang w:eastAsia="lt-LT"/>
        </w:rPr>
        <w:t>padarytais 2024 m. vasario 29 d. Europos Parlamento ir Tarybos reglamentu (ES) 2024/795</w:t>
      </w:r>
      <w:r w:rsidRPr="00F25F46">
        <w:rPr>
          <w:szCs w:val="24"/>
        </w:rPr>
        <w:t>;</w:t>
      </w:r>
    </w:p>
    <w:p w14:paraId="6899FB60" w14:textId="6AC72940" w:rsidR="00CF19EF" w:rsidRPr="00925078" w:rsidRDefault="002A1D9C" w:rsidP="00697759">
      <w:pPr>
        <w:tabs>
          <w:tab w:val="left" w:pos="458"/>
        </w:tabs>
        <w:ind w:firstLine="709"/>
        <w:jc w:val="both"/>
        <w:rPr>
          <w:iCs/>
          <w:strike/>
          <w:szCs w:val="24"/>
        </w:rPr>
      </w:pPr>
      <w:r w:rsidRPr="00925078">
        <w:rPr>
          <w:szCs w:val="24"/>
        </w:rPr>
        <w:t xml:space="preserve">1.1.5. </w:t>
      </w:r>
      <w:r w:rsidRPr="00925078">
        <w:rPr>
          <w:color w:val="000000"/>
        </w:rPr>
        <w:t xml:space="preserve">2021–2027 metų Europos Sąjungos fondų investicijų programa, patvirtinta </w:t>
      </w:r>
      <w:r w:rsidRPr="00925078">
        <w:rPr>
          <w:lang w:eastAsia="lt-LT"/>
        </w:rPr>
        <w:t xml:space="preserve">Europos Komisijos 2022 m. rugpjūčio 3 d. </w:t>
      </w:r>
      <w:r w:rsidR="00315E4B" w:rsidRPr="00925078">
        <w:rPr>
          <w:lang w:eastAsia="lt-LT"/>
        </w:rPr>
        <w:t xml:space="preserve">įgyvendinimo </w:t>
      </w:r>
      <w:r w:rsidRPr="00925078">
        <w:rPr>
          <w:lang w:eastAsia="lt-LT"/>
        </w:rPr>
        <w:t>sprendimu Nr. C(2022) 5742</w:t>
      </w:r>
      <w:r w:rsidR="00315E4B" w:rsidRPr="00925078">
        <w:rPr>
          <w:szCs w:val="24"/>
        </w:rPr>
        <w:t>,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w:t>
      </w:r>
      <w:r w:rsidRPr="00925078">
        <w:rPr>
          <w:lang w:eastAsia="lt-LT"/>
        </w:rPr>
        <w:t xml:space="preserve">, </w:t>
      </w:r>
      <w:r w:rsidRPr="00925078">
        <w:rPr>
          <w:rFonts w:eastAsia="Calibri"/>
          <w:szCs w:val="24"/>
        </w:rPr>
        <w:t>su paskutiniais pakeitimais</w:t>
      </w:r>
      <w:r w:rsidRPr="00925078">
        <w:rPr>
          <w:szCs w:val="24"/>
        </w:rPr>
        <w:t xml:space="preserve">, padarytais </w:t>
      </w:r>
      <w:r w:rsidRPr="00925078">
        <w:rPr>
          <w:szCs w:val="24"/>
          <w:lang w:eastAsia="lt-LT"/>
        </w:rPr>
        <w:t xml:space="preserve">2025 m. </w:t>
      </w:r>
      <w:r w:rsidR="00315E4B" w:rsidRPr="00925078">
        <w:rPr>
          <w:szCs w:val="24"/>
        </w:rPr>
        <w:t xml:space="preserve">birželio 25 d. </w:t>
      </w:r>
      <w:r w:rsidRPr="00925078">
        <w:rPr>
          <w:szCs w:val="24"/>
          <w:lang w:eastAsia="lt-LT"/>
        </w:rPr>
        <w:t xml:space="preserve">Europos Komisijos įgyvendinimo sprendimu  C(2025) </w:t>
      </w:r>
      <w:r w:rsidR="00315E4B" w:rsidRPr="00925078">
        <w:rPr>
          <w:szCs w:val="24"/>
          <w:lang w:eastAsia="lt-LT"/>
        </w:rPr>
        <w:t>3821</w:t>
      </w:r>
      <w:r w:rsidRPr="00925078">
        <w:rPr>
          <w:lang w:eastAsia="lt-LT"/>
        </w:rPr>
        <w:t>;</w:t>
      </w:r>
    </w:p>
    <w:p w14:paraId="1AAA114D" w14:textId="58647B36" w:rsidR="00697759" w:rsidRPr="00925078" w:rsidRDefault="00CF19EF" w:rsidP="00CF19EF">
      <w:pPr>
        <w:tabs>
          <w:tab w:val="left" w:pos="458"/>
        </w:tabs>
        <w:ind w:firstLine="709"/>
        <w:jc w:val="both"/>
        <w:rPr>
          <w:szCs w:val="24"/>
        </w:rPr>
      </w:pPr>
      <w:r w:rsidRPr="003D2F90">
        <w:rPr>
          <w:color w:val="000000"/>
          <w:szCs w:val="24"/>
          <w:shd w:val="clear" w:color="auto" w:fill="FFFFFF"/>
        </w:rPr>
        <w:t xml:space="preserve">1.1.6. </w:t>
      </w:r>
      <w:r w:rsidRPr="003D2F90">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3D2F90">
        <w:rPr>
          <w:szCs w:val="24"/>
          <w:lang w:eastAsia="lt-LT"/>
        </w:rPr>
        <w:t xml:space="preserve">2025 m.  birželio 25 d. Europos Komisijos įgyvendinimo sprendimu  C(2025) 3821 </w:t>
      </w:r>
      <w:r w:rsidRPr="003D2F90">
        <w:rPr>
          <w:szCs w:val="24"/>
        </w:rPr>
        <w:t>(toliau – Teritorinis teisingos pertvarkos planas);</w:t>
      </w:r>
    </w:p>
    <w:p w14:paraId="538D2100" w14:textId="79C4B378" w:rsidR="00697759" w:rsidRPr="00925078" w:rsidRDefault="002A1D9C" w:rsidP="004E79F0">
      <w:pPr>
        <w:tabs>
          <w:tab w:val="left" w:pos="458"/>
        </w:tabs>
        <w:ind w:firstLine="709"/>
        <w:jc w:val="both"/>
        <w:rPr>
          <w:szCs w:val="24"/>
        </w:rPr>
      </w:pPr>
      <w:r w:rsidRPr="00925078">
        <w:rPr>
          <w:iCs/>
          <w:szCs w:val="24"/>
        </w:rPr>
        <w:t>1.1.</w:t>
      </w:r>
      <w:r w:rsidR="00CF19EF" w:rsidRPr="00925078">
        <w:rPr>
          <w:iCs/>
          <w:szCs w:val="24"/>
        </w:rPr>
        <w:t>7</w:t>
      </w:r>
      <w:r w:rsidRPr="00925078">
        <w:rPr>
          <w:iCs/>
          <w:szCs w:val="24"/>
        </w:rPr>
        <w:t xml:space="preserve">. </w:t>
      </w:r>
      <w:r w:rsidR="00697759" w:rsidRPr="00925078">
        <w:rPr>
          <w:rStyle w:val="normaltextrun"/>
          <w:szCs w:val="24"/>
          <w:shd w:val="clear" w:color="auto" w:fill="FFFFFF"/>
        </w:rPr>
        <w:t xml:space="preserve">Lietuvos Respublikos </w:t>
      </w:r>
      <w:r w:rsidR="00697759" w:rsidRPr="00925078">
        <w:rPr>
          <w:szCs w:val="24"/>
          <w:shd w:val="clear" w:color="auto" w:fill="FFFFFF"/>
        </w:rPr>
        <w:t>atsinaujinančių išteklių energetikos</w:t>
      </w:r>
      <w:r w:rsidR="00172F7A">
        <w:rPr>
          <w:szCs w:val="24"/>
          <w:shd w:val="clear" w:color="auto" w:fill="FFFFFF"/>
        </w:rPr>
        <w:t xml:space="preserve"> įstatymas</w:t>
      </w:r>
      <w:r w:rsidR="00CF19EF" w:rsidRPr="00925078">
        <w:rPr>
          <w:szCs w:val="24"/>
          <w:shd w:val="clear" w:color="auto" w:fill="FFFFFF"/>
        </w:rPr>
        <w:t>;</w:t>
      </w:r>
    </w:p>
    <w:p w14:paraId="6EA2F5ED" w14:textId="75EB91E5" w:rsidR="002A1D9C" w:rsidRPr="00925078" w:rsidRDefault="002A1D9C" w:rsidP="000420DA">
      <w:pPr>
        <w:tabs>
          <w:tab w:val="left" w:pos="458"/>
        </w:tabs>
        <w:ind w:firstLine="709"/>
        <w:jc w:val="both"/>
        <w:rPr>
          <w:rStyle w:val="normaltextrun"/>
          <w:color w:val="000000"/>
          <w:szCs w:val="24"/>
          <w:shd w:val="clear" w:color="auto" w:fill="FFFFFF"/>
        </w:rPr>
      </w:pPr>
      <w:r w:rsidRPr="00925078">
        <w:rPr>
          <w:rStyle w:val="normaltextrun"/>
        </w:rPr>
        <w:t>1.1.</w:t>
      </w:r>
      <w:r w:rsidR="00CF19EF" w:rsidRPr="00925078">
        <w:rPr>
          <w:szCs w:val="24"/>
          <w:shd w:val="clear" w:color="auto" w:fill="FFFFFF"/>
        </w:rPr>
        <w:t>8</w:t>
      </w:r>
      <w:r w:rsidRPr="00925078">
        <w:rPr>
          <w:szCs w:val="24"/>
          <w:shd w:val="clear" w:color="auto" w:fill="FFFFFF"/>
        </w:rPr>
        <w:t xml:space="preserve">. </w:t>
      </w:r>
      <w:r w:rsidRPr="00925078">
        <w:rPr>
          <w:rStyle w:val="normaltextrun"/>
          <w:color w:val="000000"/>
          <w:szCs w:val="24"/>
          <w:shd w:val="clear" w:color="auto" w:fill="FFFFFF"/>
        </w:rPr>
        <w:t xml:space="preserve">Lietuvos Respublikos smulkiojo ir vidutinio verslo plėtros </w:t>
      </w:r>
      <w:r w:rsidR="00CF19EF" w:rsidRPr="00925078">
        <w:rPr>
          <w:rStyle w:val="normaltextrun"/>
          <w:color w:val="000000"/>
          <w:szCs w:val="24"/>
          <w:shd w:val="clear" w:color="auto" w:fill="FFFFFF"/>
        </w:rPr>
        <w:t>įstatymas</w:t>
      </w:r>
      <w:r w:rsidRPr="00925078">
        <w:rPr>
          <w:rStyle w:val="normaltextrun"/>
          <w:color w:val="000000"/>
          <w:szCs w:val="24"/>
          <w:shd w:val="clear" w:color="auto" w:fill="FFFFFF"/>
        </w:rPr>
        <w:t>;</w:t>
      </w:r>
    </w:p>
    <w:p w14:paraId="202B30E5" w14:textId="0886A397" w:rsidR="002A1D9C" w:rsidRPr="00925078" w:rsidRDefault="002A1D9C" w:rsidP="000420DA">
      <w:pPr>
        <w:tabs>
          <w:tab w:val="left" w:pos="458"/>
        </w:tabs>
        <w:ind w:firstLine="709"/>
        <w:jc w:val="both"/>
        <w:rPr>
          <w:color w:val="000000"/>
          <w:szCs w:val="24"/>
          <w:shd w:val="clear" w:color="auto" w:fill="FFFFFF"/>
        </w:rPr>
      </w:pPr>
      <w:r w:rsidRPr="00925078">
        <w:rPr>
          <w:rStyle w:val="normaltextrun"/>
        </w:rPr>
        <w:t>1.</w:t>
      </w:r>
      <w:r w:rsidRPr="00925078">
        <w:rPr>
          <w:szCs w:val="24"/>
          <w:shd w:val="clear" w:color="auto" w:fill="FFFFFF"/>
        </w:rPr>
        <w:t>1.</w:t>
      </w:r>
      <w:r w:rsidR="00CF19EF" w:rsidRPr="00925078">
        <w:rPr>
          <w:szCs w:val="24"/>
          <w:shd w:val="clear" w:color="auto" w:fill="FFFFFF"/>
        </w:rPr>
        <w:t>9</w:t>
      </w:r>
      <w:r w:rsidRPr="00925078">
        <w:rPr>
          <w:szCs w:val="24"/>
          <w:shd w:val="clear" w:color="auto" w:fill="FFFFFF"/>
        </w:rPr>
        <w:t>. Lietuvos Respublikos</w:t>
      </w:r>
      <w:r w:rsidR="00315E4B" w:rsidRPr="00925078">
        <w:rPr>
          <w:rStyle w:val="normaltextrun"/>
          <w:szCs w:val="24"/>
          <w:shd w:val="clear" w:color="auto" w:fill="FFFFFF"/>
        </w:rPr>
        <w:t xml:space="preserve"> strateginio valdymo</w:t>
      </w:r>
      <w:r w:rsidR="00CF19EF" w:rsidRPr="00925078">
        <w:rPr>
          <w:rStyle w:val="normaltextrun"/>
          <w:szCs w:val="24"/>
          <w:shd w:val="clear" w:color="auto" w:fill="FFFFFF"/>
        </w:rPr>
        <w:t xml:space="preserve"> įstatymas</w:t>
      </w:r>
      <w:r w:rsidRPr="00925078">
        <w:rPr>
          <w:szCs w:val="24"/>
          <w:shd w:val="clear" w:color="auto" w:fill="FFFFFF"/>
        </w:rPr>
        <w:t>;</w:t>
      </w:r>
    </w:p>
    <w:p w14:paraId="0BB8D29F" w14:textId="53BB07DC" w:rsidR="00E5455C" w:rsidRPr="00925078" w:rsidRDefault="002A1D9C" w:rsidP="000420DA">
      <w:pPr>
        <w:tabs>
          <w:tab w:val="left" w:pos="458"/>
        </w:tabs>
        <w:ind w:firstLine="709"/>
        <w:jc w:val="both"/>
        <w:rPr>
          <w:color w:val="000000"/>
          <w:szCs w:val="24"/>
          <w:shd w:val="clear" w:color="auto" w:fill="FFFFFF"/>
        </w:rPr>
      </w:pPr>
      <w:r w:rsidRPr="00925078">
        <w:rPr>
          <w:szCs w:val="24"/>
        </w:rPr>
        <w:t>1.1.</w:t>
      </w:r>
      <w:r w:rsidR="00CF19EF" w:rsidRPr="00925078">
        <w:rPr>
          <w:szCs w:val="24"/>
        </w:rPr>
        <w:t>10.</w:t>
      </w:r>
      <w:r w:rsidRPr="00925078">
        <w:rPr>
          <w:szCs w:val="24"/>
        </w:rPr>
        <w:t xml:space="preserve"> </w:t>
      </w:r>
      <w:r w:rsidR="00CF19EF" w:rsidRPr="00925078">
        <w:rPr>
          <w:szCs w:val="24"/>
        </w:rPr>
        <w:t>Suteiktos valstybės pagalbos ir nereikšmingos (</w:t>
      </w:r>
      <w:r w:rsidR="00CF19EF" w:rsidRPr="00925078">
        <w:rPr>
          <w:i/>
          <w:iCs/>
          <w:szCs w:val="24"/>
        </w:rPr>
        <w:t>de minimis</w:t>
      </w:r>
      <w:r w:rsidR="00CF19EF" w:rsidRPr="00925078">
        <w:rPr>
          <w:szCs w:val="24"/>
        </w:rPr>
        <w:t>) pagalbos registro nuostatai, patvirtinti Lietuvos Respublikos Vyriausybės 2005 m. sausio 19 d. nutarimu Nr. 35 „Dėl Suteiktos valstybės pagalbos ir nereikšmingos (</w:t>
      </w:r>
      <w:r w:rsidR="00CF19EF" w:rsidRPr="00925078">
        <w:rPr>
          <w:i/>
          <w:iCs/>
          <w:szCs w:val="24"/>
        </w:rPr>
        <w:t>de minimis</w:t>
      </w:r>
      <w:r w:rsidR="00CF19EF" w:rsidRPr="00925078">
        <w:rPr>
          <w:szCs w:val="24"/>
        </w:rPr>
        <w:t>) pagalbos registro nuostatų patvirtinimo“</w:t>
      </w:r>
      <w:r w:rsidR="00757BC4" w:rsidRPr="00925078">
        <w:rPr>
          <w:szCs w:val="24"/>
        </w:rPr>
        <w:t>;</w:t>
      </w:r>
    </w:p>
    <w:p w14:paraId="1C23A180" w14:textId="0C34D898" w:rsidR="00E5455C" w:rsidRPr="00925078" w:rsidRDefault="002A1D9C" w:rsidP="000420DA">
      <w:pPr>
        <w:tabs>
          <w:tab w:val="left" w:pos="458"/>
        </w:tabs>
        <w:ind w:firstLine="709"/>
        <w:jc w:val="both"/>
        <w:rPr>
          <w:color w:val="000000"/>
          <w:szCs w:val="24"/>
          <w:shd w:val="clear" w:color="auto" w:fill="FFFFFF"/>
        </w:rPr>
      </w:pPr>
      <w:r w:rsidRPr="00925078">
        <w:rPr>
          <w:rStyle w:val="normaltextrun"/>
        </w:rPr>
        <w:t>1.1.</w:t>
      </w:r>
      <w:r w:rsidR="00CF19EF" w:rsidRPr="00925078">
        <w:rPr>
          <w:rStyle w:val="normaltextrun"/>
        </w:rPr>
        <w:t>11</w:t>
      </w:r>
      <w:r w:rsidRPr="00925078">
        <w:rPr>
          <w:rStyle w:val="normaltextrun"/>
        </w:rPr>
        <w:t xml:space="preserve">. </w:t>
      </w:r>
      <w:r w:rsidR="00CF19EF" w:rsidRPr="00925078">
        <w:rPr>
          <w:color w:val="000000"/>
          <w:lang w:eastAsia="ar-SA"/>
        </w:rPr>
        <w:t xml:space="preserve">Lietuvos Respublikos Vyriausybės </w:t>
      </w:r>
      <w:r w:rsidR="00CF19EF" w:rsidRPr="00925078">
        <w:rPr>
          <w:color w:val="000000"/>
          <w:lang w:eastAsia="lt-LT"/>
        </w:rPr>
        <w:t>2016 m. sausio 6 d.</w:t>
      </w:r>
      <w:r w:rsidR="00CF19EF" w:rsidRPr="00925078">
        <w:rPr>
          <w:color w:val="000000"/>
          <w:lang w:eastAsia="ar-SA"/>
        </w:rPr>
        <w:t xml:space="preserve"> nutarimas Nr. </w:t>
      </w:r>
      <w:r w:rsidR="00CF19EF" w:rsidRPr="00925078">
        <w:rPr>
          <w:color w:val="000000"/>
          <w:lang w:eastAsia="lt-LT"/>
        </w:rPr>
        <w:t>5 „Dėl Sostinės regiono ir Vidurio ir vakarų Lietuvos regiono sudarymo“</w:t>
      </w:r>
      <w:r w:rsidRPr="00925078">
        <w:rPr>
          <w:szCs w:val="24"/>
          <w:shd w:val="clear" w:color="auto" w:fill="FFFFFF"/>
        </w:rPr>
        <w:t>;</w:t>
      </w:r>
    </w:p>
    <w:p w14:paraId="3DC9AEF5" w14:textId="3543F6CC" w:rsidR="00E5455C" w:rsidRPr="00925078" w:rsidRDefault="002A1D9C" w:rsidP="000420DA">
      <w:pPr>
        <w:tabs>
          <w:tab w:val="left" w:pos="458"/>
        </w:tabs>
        <w:ind w:firstLine="709"/>
        <w:jc w:val="both"/>
        <w:rPr>
          <w:color w:val="000000"/>
          <w:szCs w:val="24"/>
          <w:shd w:val="clear" w:color="auto" w:fill="FFFFFF"/>
        </w:rPr>
      </w:pPr>
      <w:r w:rsidRPr="00925078">
        <w:rPr>
          <w:szCs w:val="24"/>
        </w:rPr>
        <w:t>1.1.</w:t>
      </w:r>
      <w:r w:rsidR="00CF19EF" w:rsidRPr="00925078">
        <w:rPr>
          <w:szCs w:val="24"/>
        </w:rPr>
        <w:t>12</w:t>
      </w:r>
      <w:r w:rsidRPr="00925078">
        <w:rPr>
          <w:szCs w:val="24"/>
        </w:rPr>
        <w:t xml:space="preserve">. </w:t>
      </w:r>
      <w:bookmarkStart w:id="4" w:name="_Hlk117688796"/>
      <w:r w:rsidRPr="00925078">
        <w:rPr>
          <w:szCs w:val="24"/>
        </w:rPr>
        <w:t xml:space="preserve">Vadovaujančiosios, administruojančiosios ir audito institucijų funkcijų, įgyvendinant Ekonomikos gaivinimo ir atsparumo didinimo planą „Naujos kartos Lietuva“, paskirstymo taisyklės, patvirtintos Lietuvos Respublikos Vyriausybės 2020 m. lapkričio 25 d. nutarimu Nr. 1322 „Dėl </w:t>
      </w:r>
      <w:r w:rsidRPr="00925078">
        <w:rPr>
          <w:szCs w:val="24"/>
        </w:rPr>
        <w:lastRenderedPageBreak/>
        <w:t xml:space="preserve">pasirengimo administruoti Europos Sąjungos </w:t>
      </w:r>
      <w:r w:rsidR="00DA402F" w:rsidRPr="00925078">
        <w:rPr>
          <w:szCs w:val="24"/>
        </w:rPr>
        <w:t xml:space="preserve">ir kitos tarptautinės finansinės paramos </w:t>
      </w:r>
      <w:r w:rsidRPr="00925078">
        <w:rPr>
          <w:szCs w:val="24"/>
        </w:rPr>
        <w:t>lėšas ir jų administravimo“;</w:t>
      </w:r>
      <w:bookmarkEnd w:id="4"/>
    </w:p>
    <w:p w14:paraId="642E70BF" w14:textId="65B24180" w:rsidR="00E5455C" w:rsidRPr="00925078" w:rsidRDefault="002A1D9C" w:rsidP="000420DA">
      <w:pPr>
        <w:tabs>
          <w:tab w:val="left" w:pos="458"/>
        </w:tabs>
        <w:ind w:firstLine="709"/>
        <w:jc w:val="both"/>
        <w:rPr>
          <w:color w:val="000000"/>
          <w:szCs w:val="24"/>
          <w:shd w:val="clear" w:color="auto" w:fill="FFFFFF"/>
        </w:rPr>
      </w:pPr>
      <w:r w:rsidRPr="00925078">
        <w:rPr>
          <w:szCs w:val="24"/>
        </w:rPr>
        <w:t>1.1.</w:t>
      </w:r>
      <w:r w:rsidR="00CF19EF" w:rsidRPr="00925078">
        <w:rPr>
          <w:szCs w:val="24"/>
        </w:rPr>
        <w:t>13</w:t>
      </w:r>
      <w:r w:rsidRPr="00925078">
        <w:rPr>
          <w:szCs w:val="24"/>
        </w:rPr>
        <w:t xml:space="preserve">. </w:t>
      </w:r>
      <w:r w:rsidR="00CF19EF" w:rsidRPr="00925078">
        <w:rPr>
          <w:szCs w:val="24"/>
          <w:shd w:val="clear" w:color="auto" w:fill="FFFFFF"/>
        </w:rPr>
        <w:t>Strateginio valdymo metodika, patvirtinta Lietuvos Respublikos Vyriausybės 2021 m. balandžio 28 d. nutarimu Nr. 292 „</w:t>
      </w:r>
      <w:r w:rsidR="00CF19EF" w:rsidRPr="00925078">
        <w:rPr>
          <w:szCs w:val="24"/>
        </w:rPr>
        <w:t>Dėl Strateginio valdymo metodikos patvirtinimo</w:t>
      </w:r>
      <w:r w:rsidR="00CF19EF" w:rsidRPr="00925078">
        <w:rPr>
          <w:szCs w:val="24"/>
          <w:shd w:val="clear" w:color="auto" w:fill="FFFFFF"/>
        </w:rPr>
        <w:t>“</w:t>
      </w:r>
      <w:r w:rsidRPr="00925078">
        <w:rPr>
          <w:szCs w:val="24"/>
        </w:rPr>
        <w:t>;</w:t>
      </w:r>
    </w:p>
    <w:p w14:paraId="312F55EC" w14:textId="173EE3F6" w:rsidR="00E5455C" w:rsidRPr="00925078" w:rsidRDefault="002A1D9C" w:rsidP="000420DA">
      <w:pPr>
        <w:tabs>
          <w:tab w:val="left" w:pos="458"/>
        </w:tabs>
        <w:ind w:firstLine="709"/>
        <w:jc w:val="both"/>
        <w:rPr>
          <w:color w:val="000000"/>
          <w:szCs w:val="24"/>
          <w:shd w:val="clear" w:color="auto" w:fill="FFFFFF"/>
        </w:rPr>
      </w:pPr>
      <w:r w:rsidRPr="00925078">
        <w:rPr>
          <w:color w:val="000000"/>
          <w:lang w:eastAsia="ar-SA"/>
        </w:rPr>
        <w:t>1.1.</w:t>
      </w:r>
      <w:r w:rsidR="00CF19EF" w:rsidRPr="00925078">
        <w:rPr>
          <w:color w:val="000000"/>
          <w:lang w:eastAsia="ar-SA"/>
        </w:rPr>
        <w:t>14</w:t>
      </w:r>
      <w:r w:rsidRPr="00925078">
        <w:rPr>
          <w:color w:val="000000"/>
          <w:lang w:eastAsia="ar-SA"/>
        </w:rPr>
        <w:t xml:space="preserve">. </w:t>
      </w:r>
      <w:r w:rsidR="00CF19EF" w:rsidRPr="00925078">
        <w:rPr>
          <w:szCs w:val="24"/>
        </w:rPr>
        <w:t>Lietuvos</w:t>
      </w:r>
      <w:r w:rsidR="00CF19EF" w:rsidRPr="00925078">
        <w:rPr>
          <w:iCs/>
          <w:szCs w:val="24"/>
        </w:rPr>
        <w:t xml:space="preserve"> Respublikos Vyriausybės 2021 m. gruodžio 22 d. nutarimas Nr. 1123 „Dėl regioninės pagalbos teikimo pagal Lietuvos Respublikos regioninės pagalbos žemėlapį, taikytiną nuo 2022 m. sausio 1 d. iki 2027 m. gruodžio 31 d.“</w:t>
      </w:r>
      <w:r w:rsidR="00757BC4" w:rsidRPr="00925078">
        <w:rPr>
          <w:iCs/>
          <w:szCs w:val="24"/>
        </w:rPr>
        <w:t>;</w:t>
      </w:r>
    </w:p>
    <w:p w14:paraId="425D778F" w14:textId="62F6A8EB" w:rsidR="00E5455C" w:rsidRPr="00925078" w:rsidRDefault="002A1D9C" w:rsidP="000420DA">
      <w:pPr>
        <w:tabs>
          <w:tab w:val="left" w:pos="458"/>
        </w:tabs>
        <w:ind w:firstLine="709"/>
        <w:jc w:val="both"/>
        <w:rPr>
          <w:color w:val="000000"/>
          <w:szCs w:val="24"/>
          <w:shd w:val="clear" w:color="auto" w:fill="FFFFFF"/>
        </w:rPr>
      </w:pPr>
      <w:r w:rsidRPr="00925078">
        <w:rPr>
          <w:szCs w:val="24"/>
        </w:rPr>
        <w:t>1.1.</w:t>
      </w:r>
      <w:r w:rsidR="00CF19EF" w:rsidRPr="00925078">
        <w:rPr>
          <w:szCs w:val="24"/>
        </w:rPr>
        <w:t>15</w:t>
      </w:r>
      <w:r w:rsidRPr="00925078">
        <w:rPr>
          <w:szCs w:val="24"/>
        </w:rPr>
        <w:t xml:space="preserve">. </w:t>
      </w:r>
      <w:r w:rsidR="00CF19EF" w:rsidRPr="00925078">
        <w:rPr>
          <w:szCs w:val="24"/>
        </w:rPr>
        <w:t xml:space="preserve">2022–2030 m. ekonomikos transformacijos ir konkurencingumo plėtros programa, patvirtinta Lietuvos Respublikos Vyriausybės 2022 m. kovo 16 d. nutarimu Nr. 247 „Dėl </w:t>
      </w:r>
      <w:r w:rsidR="007302B7">
        <w:rPr>
          <w:szCs w:val="24"/>
        </w:rPr>
        <w:br/>
      </w:r>
      <w:r w:rsidR="00CF19EF" w:rsidRPr="00925078">
        <w:rPr>
          <w:szCs w:val="24"/>
        </w:rPr>
        <w:t>2022–2030 metų ekonomikos transformacijos ir konkurencingumo plėtros programos patvirtinimo“</w:t>
      </w:r>
      <w:r w:rsidRPr="00925078">
        <w:rPr>
          <w:iCs/>
          <w:szCs w:val="24"/>
        </w:rPr>
        <w:t>;</w:t>
      </w:r>
    </w:p>
    <w:p w14:paraId="6CD5E756" w14:textId="504387FF" w:rsidR="00E5455C" w:rsidRPr="00925078" w:rsidRDefault="002A1D9C" w:rsidP="000420DA">
      <w:pPr>
        <w:tabs>
          <w:tab w:val="left" w:pos="458"/>
        </w:tabs>
        <w:ind w:firstLine="709"/>
        <w:jc w:val="both"/>
        <w:rPr>
          <w:color w:val="000000"/>
          <w:szCs w:val="24"/>
          <w:shd w:val="clear" w:color="auto" w:fill="FFFFFF"/>
        </w:rPr>
      </w:pPr>
      <w:r w:rsidRPr="00925078">
        <w:rPr>
          <w:szCs w:val="24"/>
        </w:rPr>
        <w:t>1.1.</w:t>
      </w:r>
      <w:r w:rsidR="00CF19EF" w:rsidRPr="00925078">
        <w:rPr>
          <w:szCs w:val="24"/>
        </w:rPr>
        <w:t>16</w:t>
      </w:r>
      <w:r w:rsidRPr="00925078">
        <w:rPr>
          <w:szCs w:val="24"/>
        </w:rPr>
        <w:t xml:space="preserve">. </w:t>
      </w:r>
      <w:r w:rsidR="00CF19EF" w:rsidRPr="00925078">
        <w:rPr>
          <w:szCs w:val="24"/>
        </w:rPr>
        <w:t xml:space="preserve">Smulkiojo ar vidutinio verslo subjekto statuso deklaravimo tvarkos aprašas, patvirtintas </w:t>
      </w:r>
      <w:r w:rsidR="00CF19EF" w:rsidRPr="00925078">
        <w:rPr>
          <w:szCs w:val="24"/>
          <w:lang w:eastAsia="lt-LT"/>
        </w:rPr>
        <w:t>Lietuvos Respublikos ekonomikos ir inovacijų ministro 2008 m. kovo 26 d. įsakymu Nr</w:t>
      </w:r>
      <w:r w:rsidR="00066CD6" w:rsidRPr="00925078">
        <w:rPr>
          <w:szCs w:val="24"/>
          <w:lang w:eastAsia="lt-LT"/>
        </w:rPr>
        <w:t>.</w:t>
      </w:r>
      <w:r w:rsidR="00066CD6">
        <w:rPr>
          <w:b/>
          <w:szCs w:val="24"/>
          <w:lang w:eastAsia="lt-LT"/>
        </w:rPr>
        <w:t> </w:t>
      </w:r>
      <w:r w:rsidR="00CF19EF" w:rsidRPr="00925078">
        <w:rPr>
          <w:szCs w:val="24"/>
          <w:lang w:eastAsia="lt-LT"/>
        </w:rPr>
        <w:t>4-119 „Dėl Smulkiojo ar vidutinio verslo subjekto statuso deklaravimo tvarkos aprašo ir Smulkiojo ar vidutinio verslo subjekto statuso deklaracijos formos patvirtinimo“</w:t>
      </w:r>
      <w:r w:rsidRPr="00925078">
        <w:rPr>
          <w:szCs w:val="24"/>
        </w:rPr>
        <w:t>;</w:t>
      </w:r>
    </w:p>
    <w:p w14:paraId="6DE04F0B" w14:textId="4B9AD9FB" w:rsidR="00E5455C" w:rsidRPr="00925078" w:rsidRDefault="002A1D9C" w:rsidP="000420DA">
      <w:pPr>
        <w:tabs>
          <w:tab w:val="left" w:pos="458"/>
        </w:tabs>
        <w:ind w:firstLine="709"/>
        <w:jc w:val="both"/>
        <w:rPr>
          <w:color w:val="000000"/>
          <w:szCs w:val="24"/>
          <w:shd w:val="clear" w:color="auto" w:fill="FFFFFF"/>
        </w:rPr>
      </w:pPr>
      <w:r w:rsidRPr="00925078">
        <w:rPr>
          <w:szCs w:val="24"/>
        </w:rPr>
        <w:t>1.1.1</w:t>
      </w:r>
      <w:r w:rsidR="00CF19EF" w:rsidRPr="00925078">
        <w:rPr>
          <w:szCs w:val="24"/>
        </w:rPr>
        <w:t>7</w:t>
      </w:r>
      <w:r w:rsidRPr="00925078">
        <w:rPr>
          <w:szCs w:val="24"/>
        </w:rPr>
        <w:t xml:space="preserve">. </w:t>
      </w:r>
      <w:r w:rsidR="00CF19EF" w:rsidRPr="00925078">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925078">
        <w:rPr>
          <w:szCs w:val="24"/>
        </w:rPr>
        <w:t>;</w:t>
      </w:r>
    </w:p>
    <w:p w14:paraId="26119787" w14:textId="37BE3D84" w:rsidR="00E5455C" w:rsidRPr="00925078" w:rsidRDefault="002A1D9C" w:rsidP="000420DA">
      <w:pPr>
        <w:tabs>
          <w:tab w:val="left" w:pos="458"/>
        </w:tabs>
        <w:ind w:firstLine="709"/>
        <w:jc w:val="both"/>
        <w:rPr>
          <w:color w:val="000000"/>
          <w:szCs w:val="24"/>
          <w:shd w:val="clear" w:color="auto" w:fill="FFFFFF"/>
        </w:rPr>
      </w:pPr>
      <w:r w:rsidRPr="00925078">
        <w:rPr>
          <w:szCs w:val="24"/>
        </w:rPr>
        <w:t>1.1.1</w:t>
      </w:r>
      <w:r w:rsidR="00CF19EF" w:rsidRPr="00925078">
        <w:rPr>
          <w:szCs w:val="24"/>
        </w:rPr>
        <w:t>8</w:t>
      </w:r>
      <w:r w:rsidRPr="00925078">
        <w:rPr>
          <w:szCs w:val="24"/>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7EEEAA4A" w14:textId="0C243A4B" w:rsidR="002A1D9C" w:rsidRPr="00925078" w:rsidRDefault="002A1D9C" w:rsidP="00CF19EF">
      <w:pPr>
        <w:tabs>
          <w:tab w:val="left" w:pos="458"/>
        </w:tabs>
        <w:ind w:firstLine="709"/>
        <w:jc w:val="both"/>
        <w:rPr>
          <w:szCs w:val="24"/>
        </w:rPr>
      </w:pPr>
      <w:r w:rsidRPr="00925078">
        <w:rPr>
          <w:szCs w:val="24"/>
        </w:rPr>
        <w:t>1.1.1</w:t>
      </w:r>
      <w:r w:rsidR="00CF19EF" w:rsidRPr="00925078">
        <w:rPr>
          <w:szCs w:val="24"/>
        </w:rPr>
        <w:t>9</w:t>
      </w:r>
      <w:r w:rsidRPr="00925078">
        <w:rPr>
          <w:szCs w:val="24"/>
        </w:rPr>
        <w:t xml:space="preserve">. </w:t>
      </w:r>
      <w:r w:rsidR="00F332E5" w:rsidRPr="00925078">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Pr="00925078">
        <w:rPr>
          <w:szCs w:val="24"/>
          <w:lang w:eastAsia="lt-LT"/>
        </w:rPr>
        <w:t>.“</w:t>
      </w:r>
    </w:p>
    <w:p w14:paraId="519EEFF2" w14:textId="2BF08A87" w:rsidR="00996288" w:rsidRPr="00925078" w:rsidRDefault="00932FAB">
      <w:pPr>
        <w:widowControl w:val="0"/>
        <w:ind w:firstLine="709"/>
        <w:jc w:val="both"/>
        <w:rPr>
          <w:szCs w:val="24"/>
        </w:rPr>
      </w:pPr>
      <w:r w:rsidRPr="00925078">
        <w:rPr>
          <w:szCs w:val="24"/>
        </w:rPr>
        <w:t xml:space="preserve">2.6. </w:t>
      </w:r>
      <w:r w:rsidR="00996288" w:rsidRPr="00925078">
        <w:rPr>
          <w:szCs w:val="24"/>
        </w:rPr>
        <w:t xml:space="preserve">Pakeičiu </w:t>
      </w:r>
      <w:r w:rsidR="00996288" w:rsidRPr="008702FF">
        <w:rPr>
          <w:szCs w:val="24"/>
        </w:rPr>
        <w:t xml:space="preserve">1.2.7 </w:t>
      </w:r>
      <w:r w:rsidR="00996288" w:rsidRPr="00925078">
        <w:rPr>
          <w:szCs w:val="24"/>
        </w:rPr>
        <w:t>papunktį ir jį išdėstau taip:</w:t>
      </w:r>
    </w:p>
    <w:p w14:paraId="57FABDF7" w14:textId="6D68DADF" w:rsidR="00996288" w:rsidRPr="008702FF" w:rsidRDefault="00996288" w:rsidP="004E79F0">
      <w:pPr>
        <w:tabs>
          <w:tab w:val="left" w:pos="458"/>
        </w:tabs>
        <w:ind w:firstLine="709"/>
        <w:jc w:val="both"/>
        <w:rPr>
          <w:szCs w:val="24"/>
        </w:rPr>
      </w:pPr>
      <w:r w:rsidRPr="00925078">
        <w:rPr>
          <w:szCs w:val="24"/>
        </w:rPr>
        <w:t>„</w:t>
      </w:r>
      <w:r w:rsidRPr="008702FF">
        <w:rPr>
          <w:szCs w:val="24"/>
        </w:rPr>
        <w:t xml:space="preserve">1.2.7. </w:t>
      </w:r>
      <w:r w:rsidRPr="00925078">
        <w:rPr>
          <w:color w:val="000000"/>
          <w:szCs w:val="24"/>
        </w:rPr>
        <w:t xml:space="preserve">Pramonės įmonė – įmonė, vykdanti pramonės ekonominę veiklą pagal </w:t>
      </w:r>
      <w:r w:rsidR="007C603B" w:rsidRPr="00925078">
        <w:rPr>
          <w:szCs w:val="24"/>
        </w:rPr>
        <w:t>Valstybės duomenų agentūros generalinio direktoriaus įsakymu tvirtinamą Ekonominės veiklos rūšių klasifikatori</w:t>
      </w:r>
      <w:r w:rsidR="00F40A0B" w:rsidRPr="00925078">
        <w:rPr>
          <w:szCs w:val="24"/>
        </w:rPr>
        <w:t>ų</w:t>
      </w:r>
      <w:r w:rsidR="007C603B" w:rsidRPr="00925078">
        <w:rPr>
          <w:szCs w:val="24"/>
        </w:rPr>
        <w:t xml:space="preserve"> (EVRK 2 red.)</w:t>
      </w:r>
      <w:r w:rsidRPr="00925078">
        <w:rPr>
          <w:color w:val="000000"/>
          <w:szCs w:val="24"/>
        </w:rPr>
        <w:t>, priskirtiną B sekcijai „Kasyba ir karjerų eksploatavimas“ (išskyrus šias ekonomines veiklas: B sekcijos 06 skyriaus „Žalios naftos ir gamtinių dujų gavyba“, B sekcijos 08.</w:t>
      </w:r>
      <w:r w:rsidR="00DB78A2" w:rsidRPr="00925078">
        <w:rPr>
          <w:color w:val="000000"/>
          <w:szCs w:val="24"/>
        </w:rPr>
        <w:t>92</w:t>
      </w:r>
      <w:r w:rsidR="00DB78A2">
        <w:rPr>
          <w:color w:val="000000"/>
          <w:szCs w:val="24"/>
        </w:rPr>
        <w:t> </w:t>
      </w:r>
      <w:r w:rsidRPr="00925078">
        <w:rPr>
          <w:color w:val="000000"/>
          <w:szCs w:val="24"/>
        </w:rPr>
        <w:t xml:space="preserve">klasės „Durpių gavyba“ ir B sekcijos 09.1 grupės „Naftos ir gamtinių dujų gavybai būdingų paslaugų veikla“) ir C </w:t>
      </w:r>
      <w:r w:rsidR="00790AE2" w:rsidRPr="00925078">
        <w:rPr>
          <w:color w:val="000000"/>
          <w:szCs w:val="24"/>
        </w:rPr>
        <w:t>sekcij</w:t>
      </w:r>
      <w:r w:rsidR="00790AE2">
        <w:rPr>
          <w:color w:val="000000"/>
          <w:szCs w:val="24"/>
        </w:rPr>
        <w:t>ai</w:t>
      </w:r>
      <w:r w:rsidR="00790AE2" w:rsidRPr="00925078">
        <w:rPr>
          <w:color w:val="000000"/>
          <w:szCs w:val="24"/>
        </w:rPr>
        <w:t xml:space="preserve"> </w:t>
      </w:r>
      <w:r w:rsidRPr="00925078">
        <w:rPr>
          <w:color w:val="000000"/>
          <w:szCs w:val="24"/>
        </w:rPr>
        <w:t>„Apdirbamoji gamyba“ (išskyrus C sekcijos 19 skyriaus „Kokso ir rafinuotų naftos produktų gamyba“ ekonominę veiklą) ir kurios pajamos iš šios (-ių) veiklos (-ų) sudaro ne mažiau kaip 51 procentą visų įmonės veiklų.</w:t>
      </w:r>
      <w:r w:rsidR="007C603B" w:rsidRPr="00925078">
        <w:rPr>
          <w:color w:val="000000"/>
          <w:szCs w:val="24"/>
        </w:rPr>
        <w:t>“</w:t>
      </w:r>
    </w:p>
    <w:p w14:paraId="4A9AFB6A" w14:textId="2855C155" w:rsidR="002A1D9C" w:rsidRPr="00C50301" w:rsidRDefault="007C603B" w:rsidP="004E79F0">
      <w:pPr>
        <w:widowControl w:val="0"/>
        <w:ind w:firstLine="709"/>
        <w:jc w:val="both"/>
        <w:rPr>
          <w:szCs w:val="24"/>
        </w:rPr>
      </w:pPr>
      <w:r w:rsidRPr="008702FF">
        <w:rPr>
          <w:szCs w:val="24"/>
        </w:rPr>
        <w:t>2</w:t>
      </w:r>
      <w:r w:rsidRPr="00C50301">
        <w:rPr>
          <w:szCs w:val="24"/>
        </w:rPr>
        <w:t xml:space="preserve">.7. </w:t>
      </w:r>
      <w:r w:rsidR="00E5455C" w:rsidRPr="00C50301">
        <w:rPr>
          <w:szCs w:val="24"/>
        </w:rPr>
        <w:t>Pakeičiu 2.1 papunktį ir jį išdėstau taip:</w:t>
      </w:r>
    </w:p>
    <w:p w14:paraId="041D2EC2" w14:textId="0E157496" w:rsidR="00E5455C" w:rsidRDefault="00E5455C" w:rsidP="000420DA">
      <w:pPr>
        <w:tabs>
          <w:tab w:val="left" w:pos="447"/>
        </w:tabs>
        <w:ind w:firstLine="709"/>
        <w:jc w:val="both"/>
        <w:rPr>
          <w:szCs w:val="24"/>
        </w:rPr>
      </w:pPr>
      <w:r w:rsidRPr="00C50301">
        <w:rPr>
          <w:szCs w:val="24"/>
        </w:rPr>
        <w:t>„2.1. Remiama veikla:</w:t>
      </w:r>
    </w:p>
    <w:p w14:paraId="1D52D61F" w14:textId="04351C97" w:rsidR="00E5455C" w:rsidRDefault="00C50301" w:rsidP="00C50301">
      <w:pPr>
        <w:tabs>
          <w:tab w:val="left" w:pos="447"/>
        </w:tabs>
        <w:ind w:firstLine="709"/>
        <w:jc w:val="both"/>
        <w:rPr>
          <w:szCs w:val="24"/>
        </w:rPr>
      </w:pPr>
      <w:r>
        <w:rPr>
          <w:szCs w:val="24"/>
        </w:rPr>
        <w:t xml:space="preserve">2.1.1. </w:t>
      </w:r>
      <w:r w:rsidR="00E5455C" w:rsidRPr="00C50301">
        <w:rPr>
          <w:szCs w:val="24"/>
        </w:rPr>
        <w:t>skatinti AEI diegimą pramonės įmonėse (Vidurio ir vakarų Lietuvos regionas);</w:t>
      </w:r>
    </w:p>
    <w:p w14:paraId="0D58E2A3" w14:textId="439101C3" w:rsidR="00E5455C" w:rsidRPr="00C50301" w:rsidRDefault="00FF38E5" w:rsidP="00964EDF">
      <w:pPr>
        <w:tabs>
          <w:tab w:val="left" w:pos="447"/>
        </w:tabs>
        <w:ind w:firstLine="709"/>
        <w:jc w:val="both"/>
        <w:rPr>
          <w:szCs w:val="24"/>
        </w:rPr>
      </w:pPr>
      <w:r>
        <w:rPr>
          <w:szCs w:val="24"/>
        </w:rPr>
        <w:t xml:space="preserve">2.1.2. </w:t>
      </w:r>
      <w:r w:rsidR="00E5455C" w:rsidRPr="00C50301">
        <w:t>skatinti AEI diegimą pramonės įmonėse (Kauno, Šiaulių ir Telšių apskr.)</w:t>
      </w:r>
      <w:r w:rsidR="00E5455C" w:rsidRPr="00C50301">
        <w:rPr>
          <w:szCs w:val="24"/>
        </w:rPr>
        <w:t>.“</w:t>
      </w:r>
    </w:p>
    <w:p w14:paraId="4F6ABAA9" w14:textId="0487A4EF" w:rsidR="00E5455C" w:rsidRPr="00C50301" w:rsidRDefault="00932FAB" w:rsidP="004E79F0">
      <w:pPr>
        <w:widowControl w:val="0"/>
        <w:ind w:firstLine="709"/>
        <w:jc w:val="both"/>
        <w:rPr>
          <w:szCs w:val="24"/>
        </w:rPr>
      </w:pPr>
      <w:r w:rsidRPr="00C50301">
        <w:rPr>
          <w:szCs w:val="24"/>
        </w:rPr>
        <w:t>2.</w:t>
      </w:r>
      <w:r w:rsidR="007C603B" w:rsidRPr="00C50301">
        <w:rPr>
          <w:szCs w:val="24"/>
        </w:rPr>
        <w:t>8</w:t>
      </w:r>
      <w:r w:rsidRPr="00C50301">
        <w:rPr>
          <w:szCs w:val="24"/>
        </w:rPr>
        <w:t xml:space="preserve">. </w:t>
      </w:r>
      <w:r w:rsidR="00E5455C" w:rsidRPr="00C50301">
        <w:rPr>
          <w:szCs w:val="24"/>
        </w:rPr>
        <w:t>Pakeičiu 2.2.5 papunktį ir jį išdėstau taip:</w:t>
      </w:r>
    </w:p>
    <w:p w14:paraId="0A27466D" w14:textId="14E71898" w:rsidR="00E5455C" w:rsidRPr="00925078" w:rsidRDefault="00E5455C" w:rsidP="000420DA">
      <w:pPr>
        <w:pStyle w:val="ListParagraph"/>
        <w:tabs>
          <w:tab w:val="left" w:pos="885"/>
        </w:tabs>
        <w:ind w:left="0" w:firstLine="709"/>
        <w:jc w:val="both"/>
        <w:rPr>
          <w:szCs w:val="24"/>
        </w:rPr>
      </w:pPr>
      <w:r w:rsidRPr="00925078">
        <w:rPr>
          <w:szCs w:val="24"/>
        </w:rPr>
        <w:t>„2.</w:t>
      </w:r>
      <w:r w:rsidR="00F82360">
        <w:rPr>
          <w:szCs w:val="24"/>
        </w:rPr>
        <w:t>2.</w:t>
      </w:r>
      <w:r w:rsidRPr="00925078">
        <w:rPr>
          <w:szCs w:val="24"/>
        </w:rPr>
        <w:t xml:space="preserve">5. Finansavimas gali būti skiriamas pareiškėjams visose srityse, išskyrus Reglamento (ES) Nr. 2021/1058 7 straipsnio 1–6 dalyse nustatytus atvejus, Reglamento (ES) Nr. 651/2014 </w:t>
      </w:r>
      <w:r w:rsidR="00A64DDD" w:rsidRPr="00925078">
        <w:rPr>
          <w:szCs w:val="24"/>
        </w:rPr>
        <w:t>1</w:t>
      </w:r>
      <w:r w:rsidR="00A64DDD">
        <w:rPr>
          <w:szCs w:val="24"/>
        </w:rPr>
        <w:t> </w:t>
      </w:r>
      <w:r w:rsidRPr="00925078">
        <w:rPr>
          <w:szCs w:val="24"/>
        </w:rPr>
        <w:t>straipsnio 2–5 dalyse ir 41 straipsnyje nustatytus apribojimus ir</w:t>
      </w:r>
      <w:r w:rsidRPr="00925078">
        <w:rPr>
          <w:rFonts w:eastAsia="Calibri"/>
          <w:szCs w:val="24"/>
        </w:rPr>
        <w:t xml:space="preserve"> Reglamento (ES) 2021/1056 4 ir </w:t>
      </w:r>
      <w:r w:rsidR="00A64DDD" w:rsidRPr="00925078">
        <w:rPr>
          <w:rFonts w:eastAsia="Calibri"/>
          <w:szCs w:val="24"/>
        </w:rPr>
        <w:t>9</w:t>
      </w:r>
      <w:r w:rsidR="00A64DDD">
        <w:rPr>
          <w:rFonts w:eastAsia="Calibri"/>
          <w:szCs w:val="24"/>
        </w:rPr>
        <w:t> </w:t>
      </w:r>
      <w:r w:rsidRPr="00925078">
        <w:rPr>
          <w:rFonts w:eastAsia="Calibri"/>
          <w:szCs w:val="24"/>
        </w:rPr>
        <w:t>straipsniuose nustatytus apribojimus</w:t>
      </w:r>
      <w:r w:rsidRPr="00925078">
        <w:rPr>
          <w:szCs w:val="24"/>
        </w:rPr>
        <w:t>, kai finansavimas skiriamas pagal PFSA 2.1.2 p</w:t>
      </w:r>
      <w:r w:rsidR="000C1326" w:rsidRPr="00925078">
        <w:rPr>
          <w:szCs w:val="24"/>
        </w:rPr>
        <w:t>apunktyje</w:t>
      </w:r>
      <w:r w:rsidRPr="00925078">
        <w:rPr>
          <w:szCs w:val="24"/>
        </w:rPr>
        <w:t xml:space="preserve"> nurodytą </w:t>
      </w:r>
      <w:r w:rsidR="00017D6F" w:rsidRPr="00925078">
        <w:rPr>
          <w:szCs w:val="24"/>
        </w:rPr>
        <w:t xml:space="preserve">remiamą </w:t>
      </w:r>
      <w:r w:rsidRPr="00925078">
        <w:rPr>
          <w:szCs w:val="24"/>
        </w:rPr>
        <w:t>veiklą.“</w:t>
      </w:r>
    </w:p>
    <w:p w14:paraId="264FC6DF" w14:textId="10D0AEA7" w:rsidR="00E5455C" w:rsidRPr="00925078" w:rsidRDefault="00932FAB" w:rsidP="00587B61">
      <w:pPr>
        <w:widowControl w:val="0"/>
        <w:ind w:firstLine="709"/>
        <w:jc w:val="both"/>
        <w:rPr>
          <w:szCs w:val="24"/>
        </w:rPr>
      </w:pPr>
      <w:r w:rsidRPr="00925078">
        <w:rPr>
          <w:szCs w:val="24"/>
        </w:rPr>
        <w:t>2.</w:t>
      </w:r>
      <w:r w:rsidR="007C603B" w:rsidRPr="00925078">
        <w:rPr>
          <w:szCs w:val="24"/>
        </w:rPr>
        <w:t>9</w:t>
      </w:r>
      <w:r w:rsidRPr="00925078">
        <w:rPr>
          <w:szCs w:val="24"/>
        </w:rPr>
        <w:t xml:space="preserve">. </w:t>
      </w:r>
      <w:r w:rsidR="00017D6F" w:rsidRPr="00925078">
        <w:rPr>
          <w:szCs w:val="24"/>
        </w:rPr>
        <w:t>Pakeičiu 2.3.2 papunktį ir jį išdėstau taip:</w:t>
      </w:r>
    </w:p>
    <w:p w14:paraId="10307B7F" w14:textId="0EB646A8" w:rsidR="00017D6F" w:rsidRPr="00925078" w:rsidRDefault="00017D6F" w:rsidP="000420DA">
      <w:pPr>
        <w:tabs>
          <w:tab w:val="left" w:pos="1025"/>
        </w:tabs>
        <w:ind w:firstLine="709"/>
        <w:jc w:val="both"/>
        <w:rPr>
          <w:szCs w:val="24"/>
        </w:rPr>
      </w:pPr>
      <w:r w:rsidRPr="00925078">
        <w:rPr>
          <w:szCs w:val="24"/>
        </w:rPr>
        <w:t xml:space="preserve">„2.3.2. Projekto veiklos įgyvendinamos Vidurio ir vakarų Lietuvos regione. </w:t>
      </w:r>
      <w:r w:rsidR="00BA2B9C" w:rsidRPr="00925078">
        <w:rPr>
          <w:szCs w:val="24"/>
        </w:rPr>
        <w:t xml:space="preserve">Kai projekto veikla įgyvendinama Kauno, Šiaulių ir Telšių apskrityje, projekto veiklos priskiriamos atitinkamai apskričiai, nurodytai Teritoriniame teisingos pertvarkos plane. Projektų veiklų priskyrimo regionui </w:t>
      </w:r>
      <w:r w:rsidR="00BA2B9C" w:rsidRPr="00925078">
        <w:rPr>
          <w:szCs w:val="24"/>
        </w:rPr>
        <w:lastRenderedPageBreak/>
        <w:t xml:space="preserve">vertinimas atliekamas vadovaujantis </w:t>
      </w:r>
      <w:r w:rsidR="00B76A9E" w:rsidRPr="00925078">
        <w:rPr>
          <w:szCs w:val="24"/>
        </w:rPr>
        <w:t xml:space="preserve">Centrinės projektų valdymo agentūros direktoriaus tvirtinamų Rekomendacijų dėl projektų išlaidų atitikties Europos Sąjungos fondų reikalavimams </w:t>
      </w:r>
      <w:r w:rsidR="00BA2B9C" w:rsidRPr="00925078">
        <w:rPr>
          <w:szCs w:val="24"/>
        </w:rPr>
        <w:t xml:space="preserve">(toliau – Rekomendacijos) 2 punktu ir atsižvelgiant į Rekomendacijų 2 lentelėje „Investicijų priskyrimo IP regionui vertinimo principai ir pavyzdžiai pagal projektų pobūdį“ pateiktus pavyzdžius. Rekomendacijos paskelbtos ES investicijų interneto svetainėje </w:t>
      </w:r>
      <w:r w:rsidR="00E15EEC" w:rsidRPr="00925078">
        <w:rPr>
          <w:szCs w:val="24"/>
        </w:rPr>
        <w:t>https://esinvesticijos.lt/dokumentai/rekomendacijos-del-projektu-islaidu-atitikties-europos-sajungos-fondu-reikalavimams</w:t>
      </w:r>
      <w:r w:rsidR="00BA2B9C" w:rsidRPr="00925078">
        <w:rPr>
          <w:szCs w:val="24"/>
        </w:rPr>
        <w:t>.</w:t>
      </w:r>
      <w:r w:rsidRPr="00925078">
        <w:rPr>
          <w:szCs w:val="24"/>
        </w:rPr>
        <w:t>“</w:t>
      </w:r>
    </w:p>
    <w:p w14:paraId="5FD472AC" w14:textId="66521F44" w:rsidR="00017D6F" w:rsidRPr="00925078" w:rsidRDefault="00EF3F9B" w:rsidP="00587B61">
      <w:pPr>
        <w:widowControl w:val="0"/>
        <w:ind w:firstLine="709"/>
        <w:jc w:val="both"/>
        <w:rPr>
          <w:szCs w:val="24"/>
        </w:rPr>
      </w:pPr>
      <w:r w:rsidRPr="00925078">
        <w:rPr>
          <w:szCs w:val="24"/>
        </w:rPr>
        <w:t>2.</w:t>
      </w:r>
      <w:r w:rsidR="007C603B" w:rsidRPr="00925078">
        <w:rPr>
          <w:szCs w:val="24"/>
        </w:rPr>
        <w:t>10</w:t>
      </w:r>
      <w:r w:rsidRPr="00925078">
        <w:rPr>
          <w:szCs w:val="24"/>
        </w:rPr>
        <w:t xml:space="preserve">. </w:t>
      </w:r>
      <w:r w:rsidR="00017D6F" w:rsidRPr="00925078">
        <w:rPr>
          <w:szCs w:val="24"/>
        </w:rPr>
        <w:t>Pakeičiu 2.3.7 papunktį ir jį išdėstau taip:</w:t>
      </w:r>
    </w:p>
    <w:p w14:paraId="6178773B" w14:textId="12F4C38F" w:rsidR="00017D6F" w:rsidRPr="00925078" w:rsidRDefault="00017D6F" w:rsidP="000420DA">
      <w:pPr>
        <w:widowControl w:val="0"/>
        <w:ind w:firstLine="709"/>
        <w:jc w:val="both"/>
        <w:rPr>
          <w:szCs w:val="24"/>
        </w:rPr>
      </w:pPr>
      <w:r w:rsidRPr="00925078">
        <w:rPr>
          <w:szCs w:val="24"/>
        </w:rPr>
        <w:t xml:space="preserve">„2.3.7. Pagal PFSA projektams įgyvendinti skiriama iki </w:t>
      </w:r>
      <w:r w:rsidR="000B74C0" w:rsidRPr="00925078">
        <w:rPr>
          <w:szCs w:val="24"/>
        </w:rPr>
        <w:t xml:space="preserve">31 868 860,00 Eur (trisdešimt vieno milijono aštuonių šimtų šešiasdešimt aštuonių tūkstančių aštuonių šimtų šešiasdešimties eurų) </w:t>
      </w:r>
      <w:r w:rsidRPr="00925078">
        <w:rPr>
          <w:szCs w:val="24"/>
        </w:rPr>
        <w:t>ES fondų investicijų lėšų</w:t>
      </w:r>
      <w:r w:rsidR="000B74C0" w:rsidRPr="00925078">
        <w:rPr>
          <w:szCs w:val="24"/>
        </w:rPr>
        <w:t>.</w:t>
      </w:r>
      <w:r w:rsidRPr="00925078">
        <w:rPr>
          <w:szCs w:val="24"/>
        </w:rPr>
        <w:t xml:space="preserve"> </w:t>
      </w:r>
      <w:r w:rsidR="000B74C0" w:rsidRPr="00925078">
        <w:rPr>
          <w:szCs w:val="24"/>
        </w:rPr>
        <w:t xml:space="preserve">Iki 17 009 784,00 Eur (septyniolikos milijonų devynių tūkstančių septynių šimtų aštuoniasdešimt keturių eurų) skiriama iš Europos regioninės plėtros fondo lėšų </w:t>
      </w:r>
      <w:r w:rsidRPr="00925078">
        <w:rPr>
          <w:szCs w:val="24"/>
        </w:rPr>
        <w:t>ir iki 14 859 076 Eur (keturiolikos milijonų aštuonių šimtų penkiasdešimt devynių tūkstančių septyniasdešimt šešių eurų) ES fondų investicijų (Teisingos pertvarkos fondo) lėšų. Numatoma paskelbti du kvietimus teikti PĮP finansavimui gauti. Jeigu paskelbus kvietimą pagal teigiamai įvertintus ir vertinamus PĮP prašoma skirti finansavimo lėšų suma yra didesnė negu kvietimui skirta lėšų suma, administruojančioji institucija gali teikti pasiūlymą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sumos.“</w:t>
      </w:r>
    </w:p>
    <w:p w14:paraId="00E72BB8" w14:textId="0F8B1BB4" w:rsidR="00855561" w:rsidRPr="00925078" w:rsidRDefault="00530081" w:rsidP="00587B61">
      <w:pPr>
        <w:pStyle w:val="ListParagraph"/>
        <w:widowControl w:val="0"/>
        <w:ind w:left="0" w:firstLine="709"/>
        <w:jc w:val="both"/>
        <w:rPr>
          <w:szCs w:val="24"/>
        </w:rPr>
      </w:pPr>
      <w:r w:rsidRPr="00925078">
        <w:rPr>
          <w:szCs w:val="24"/>
        </w:rPr>
        <w:t>2.1</w:t>
      </w:r>
      <w:r w:rsidR="007C603B" w:rsidRPr="00925078">
        <w:rPr>
          <w:szCs w:val="24"/>
        </w:rPr>
        <w:t>1</w:t>
      </w:r>
      <w:r w:rsidRPr="00925078">
        <w:rPr>
          <w:szCs w:val="24"/>
        </w:rPr>
        <w:t xml:space="preserve">. </w:t>
      </w:r>
      <w:r w:rsidR="00855561" w:rsidRPr="00925078">
        <w:rPr>
          <w:szCs w:val="24"/>
        </w:rPr>
        <w:t>Pakeičiu 2.3.10 papunktį ir jį išdėstau taip:</w:t>
      </w:r>
    </w:p>
    <w:p w14:paraId="2608E932" w14:textId="38F0A36C" w:rsidR="00E8637A" w:rsidRPr="00E8637A" w:rsidRDefault="009B25AF" w:rsidP="000420DA">
      <w:pPr>
        <w:tabs>
          <w:tab w:val="left" w:pos="1025"/>
        </w:tabs>
        <w:ind w:firstLine="709"/>
        <w:jc w:val="both"/>
        <w:rPr>
          <w:szCs w:val="24"/>
        </w:rPr>
      </w:pPr>
      <w:r w:rsidRPr="00925078">
        <w:rPr>
          <w:szCs w:val="24"/>
        </w:rPr>
        <w:t xml:space="preserve">„2.3.10. Pareiškėjai ir projektai turi atitikti bendruosius projektų atrankos kriterijus, kurių sąrašas ir vertinimo metodika nustatyti Projektų administravimo ir finansavimo taisyklių 2 priede, ir atitikti PFSA 6 punkte nustatytus specialiuosius kriterijus, patvirtintus </w:t>
      </w:r>
      <w:r w:rsidRPr="00925078">
        <w:rPr>
          <w:szCs w:val="24"/>
        </w:rPr>
        <w:br/>
        <w:t xml:space="preserve">2021–2027 metų Europos Sąjungos fondų investicijų programos stebėsenos komiteto 2022 m. spalio 20 d. posėdžio protokoliniu sprendimu Nr. 46P-3(3) ir 2025 m. birželio 17 d. posėdžio protokoliniu sprendimu Nr. </w:t>
      </w:r>
      <w:r w:rsidR="00E8637A" w:rsidRPr="00925078">
        <w:t>46P-4 (29)</w:t>
      </w:r>
      <w:r w:rsidRPr="00925078">
        <w:rPr>
          <w:szCs w:val="24"/>
        </w:rPr>
        <w:t>. Už atitiktį prioritetiniams projektų atrankos kriterijams projektams skiriami balai, nustatyti PFSA 6 punkte</w:t>
      </w:r>
      <w:r w:rsidRPr="00E8637A">
        <w:rPr>
          <w:szCs w:val="24"/>
        </w:rPr>
        <w:t>.“</w:t>
      </w:r>
    </w:p>
    <w:p w14:paraId="24595D44" w14:textId="1573AA3F" w:rsidR="007C603B" w:rsidRDefault="00530081">
      <w:pPr>
        <w:pStyle w:val="ListParagraph"/>
        <w:tabs>
          <w:tab w:val="left" w:pos="709"/>
          <w:tab w:val="left" w:pos="1418"/>
        </w:tabs>
        <w:ind w:left="709"/>
        <w:jc w:val="both"/>
        <w:rPr>
          <w:szCs w:val="24"/>
        </w:rPr>
        <w:sectPr w:rsidR="007C603B" w:rsidSect="006F4806">
          <w:pgSz w:w="11906" w:h="16838"/>
          <w:pgMar w:top="1701" w:right="567" w:bottom="1134" w:left="1701" w:header="567" w:footer="567" w:gutter="0"/>
          <w:cols w:space="1296"/>
          <w:docGrid w:linePitch="360"/>
        </w:sectPr>
      </w:pPr>
      <w:r>
        <w:rPr>
          <w:szCs w:val="24"/>
        </w:rPr>
        <w:t>2.1</w:t>
      </w:r>
      <w:r w:rsidR="007C603B">
        <w:rPr>
          <w:szCs w:val="24"/>
        </w:rPr>
        <w:t>2</w:t>
      </w:r>
      <w:r>
        <w:rPr>
          <w:szCs w:val="24"/>
        </w:rPr>
        <w:t xml:space="preserve">. </w:t>
      </w:r>
      <w:r w:rsidR="007C603B">
        <w:rPr>
          <w:szCs w:val="24"/>
        </w:rPr>
        <w:t xml:space="preserve">Pakeičiu </w:t>
      </w:r>
      <w:r w:rsidR="007C603B" w:rsidRPr="008702FF">
        <w:rPr>
          <w:szCs w:val="24"/>
        </w:rPr>
        <w:t>6 punktą ir j</w:t>
      </w:r>
      <w:r w:rsidR="007C603B">
        <w:rPr>
          <w:szCs w:val="24"/>
        </w:rPr>
        <w:t>į išdėstau taip:</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7C603B" w14:paraId="082B705B" w14:textId="77777777" w:rsidTr="000B2554">
        <w:tc>
          <w:tcPr>
            <w:tcW w:w="14709" w:type="dxa"/>
          </w:tcPr>
          <w:p w14:paraId="02EAE3A2" w14:textId="21858FC5" w:rsidR="007C603B" w:rsidRDefault="007C603B" w:rsidP="000B2554">
            <w:pPr>
              <w:ind w:left="426" w:hanging="426"/>
              <w:jc w:val="both"/>
              <w:rPr>
                <w:i/>
                <w:szCs w:val="24"/>
              </w:rPr>
            </w:pPr>
            <w:r w:rsidRPr="004E79F0">
              <w:rPr>
                <w:bCs/>
                <w:szCs w:val="24"/>
              </w:rPr>
              <w:lastRenderedPageBreak/>
              <w:t>„</w:t>
            </w:r>
            <w:r>
              <w:rPr>
                <w:b/>
                <w:szCs w:val="24"/>
              </w:rPr>
              <w:t>6. Projektų atrankos kriterijai</w:t>
            </w:r>
          </w:p>
        </w:tc>
      </w:tr>
      <w:tr w:rsidR="007C603B" w14:paraId="0547AB1A" w14:textId="77777777" w:rsidTr="008702FF">
        <w:trPr>
          <w:trHeight w:val="7361"/>
        </w:trPr>
        <w:tc>
          <w:tcPr>
            <w:tcW w:w="14709" w:type="dxa"/>
          </w:tcPr>
          <w:p w14:paraId="058216E0" w14:textId="77777777" w:rsidR="007C603B" w:rsidRDefault="007C603B" w:rsidP="000B2554">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7C603B" w14:paraId="698B3A85" w14:textId="77777777" w:rsidTr="000B2554">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AB4423D" w14:textId="77777777" w:rsidR="007C603B" w:rsidRDefault="007C603B" w:rsidP="000B2554">
                  <w:pPr>
                    <w:jc w:val="center"/>
                    <w:rPr>
                      <w:b/>
                      <w:bCs/>
                      <w:szCs w:val="24"/>
                    </w:rPr>
                  </w:pPr>
                  <w:r>
                    <w:rPr>
                      <w:b/>
                      <w:bCs/>
                      <w:szCs w:val="24"/>
                    </w:rPr>
                    <w:t>Eil.</w:t>
                  </w:r>
                </w:p>
                <w:p w14:paraId="205E1BEC" w14:textId="77777777" w:rsidR="007C603B" w:rsidRDefault="007C603B" w:rsidP="000B2554">
                  <w:pPr>
                    <w:jc w:val="center"/>
                    <w:rPr>
                      <w:b/>
                      <w:bCs/>
                      <w:szCs w:val="24"/>
                    </w:rPr>
                  </w:pPr>
                  <w:r>
                    <w:rPr>
                      <w:b/>
                      <w:bCs/>
                      <w:szCs w:val="24"/>
                    </w:rPr>
                    <w:t>Nr.</w:t>
                  </w:r>
                </w:p>
              </w:tc>
              <w:tc>
                <w:tcPr>
                  <w:tcW w:w="15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561DFAF" w14:textId="77777777" w:rsidR="007C603B" w:rsidRDefault="007C603B" w:rsidP="000B2554">
                  <w:pPr>
                    <w:jc w:val="center"/>
                    <w:rPr>
                      <w:b/>
                      <w:bCs/>
                      <w:szCs w:val="24"/>
                    </w:rPr>
                  </w:pPr>
                  <w:r>
                    <w:rPr>
                      <w:b/>
                      <w:bCs/>
                      <w:szCs w:val="24"/>
                    </w:rPr>
                    <w:t>Kriterijaus tipas</w:t>
                  </w:r>
                </w:p>
              </w:tc>
              <w:tc>
                <w:tcPr>
                  <w:tcW w:w="340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6CF2A32" w14:textId="77777777" w:rsidR="007C603B" w:rsidRDefault="007C603B" w:rsidP="000B2554">
                  <w:pPr>
                    <w:jc w:val="center"/>
                    <w:rPr>
                      <w:b/>
                      <w:bCs/>
                      <w:szCs w:val="24"/>
                    </w:rPr>
                  </w:pPr>
                  <w:r>
                    <w:rPr>
                      <w:b/>
                      <w:bCs/>
                      <w:szCs w:val="24"/>
                    </w:rPr>
                    <w:t>Kriterijus</w:t>
                  </w:r>
                </w:p>
              </w:tc>
              <w:tc>
                <w:tcPr>
                  <w:tcW w:w="524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929009" w14:textId="77777777" w:rsidR="007C603B" w:rsidRDefault="007C603B" w:rsidP="000B2554">
                  <w:pPr>
                    <w:jc w:val="center"/>
                    <w:rPr>
                      <w:b/>
                      <w:bCs/>
                      <w:szCs w:val="24"/>
                    </w:rPr>
                  </w:pPr>
                  <w:r>
                    <w:rPr>
                      <w:b/>
                      <w:bCs/>
                      <w:szCs w:val="24"/>
                    </w:rPr>
                    <w:t>Kriterijaus vertinimo metodas</w:t>
                  </w:r>
                </w:p>
              </w:tc>
              <w:tc>
                <w:tcPr>
                  <w:tcW w:w="1701" w:type="dxa"/>
                  <w:tcBorders>
                    <w:top w:val="single" w:sz="6" w:space="0" w:color="000000"/>
                    <w:left w:val="single" w:sz="6" w:space="0" w:color="000000"/>
                    <w:bottom w:val="single" w:sz="6" w:space="0" w:color="000000"/>
                    <w:right w:val="single" w:sz="6" w:space="0" w:color="000000"/>
                  </w:tcBorders>
                  <w:shd w:val="clear" w:color="auto" w:fill="C0E1FF"/>
                </w:tcPr>
                <w:p w14:paraId="35AC9B3D" w14:textId="77777777" w:rsidR="007C603B" w:rsidRDefault="007C603B" w:rsidP="000B2554">
                  <w:pPr>
                    <w:jc w:val="center"/>
                    <w:rPr>
                      <w:b/>
                      <w:bCs/>
                      <w:szCs w:val="24"/>
                    </w:rPr>
                  </w:pPr>
                  <w:r>
                    <w:rPr>
                      <w:b/>
                      <w:bCs/>
                      <w:szCs w:val="24"/>
                    </w:rPr>
                    <w:t>Didžiausias galimas kriterijaus balas</w:t>
                  </w:r>
                </w:p>
              </w:tc>
              <w:tc>
                <w:tcPr>
                  <w:tcW w:w="1809" w:type="dxa"/>
                  <w:tcBorders>
                    <w:top w:val="single" w:sz="6" w:space="0" w:color="000000"/>
                    <w:left w:val="single" w:sz="6" w:space="0" w:color="000000"/>
                    <w:bottom w:val="single" w:sz="6" w:space="0" w:color="000000"/>
                    <w:right w:val="single" w:sz="6" w:space="0" w:color="000000"/>
                  </w:tcBorders>
                  <w:shd w:val="clear" w:color="auto" w:fill="C0E1FF"/>
                </w:tcPr>
                <w:p w14:paraId="39CC3147" w14:textId="77777777" w:rsidR="007C603B" w:rsidRDefault="007C603B" w:rsidP="000B2554">
                  <w:pPr>
                    <w:jc w:val="center"/>
                    <w:rPr>
                      <w:b/>
                      <w:bCs/>
                      <w:szCs w:val="24"/>
                    </w:rPr>
                  </w:pPr>
                  <w:r>
                    <w:rPr>
                      <w:b/>
                      <w:bCs/>
                      <w:szCs w:val="24"/>
                    </w:rPr>
                    <w:t>Kriterijaus svorio koeficientas</w:t>
                  </w:r>
                </w:p>
              </w:tc>
            </w:tr>
            <w:tr w:rsidR="007C603B" w14:paraId="6FF02583" w14:textId="77777777" w:rsidTr="000B2554">
              <w:tc>
                <w:tcPr>
                  <w:tcW w:w="701" w:type="dxa"/>
                  <w:tcBorders>
                    <w:top w:val="single" w:sz="6" w:space="0" w:color="000000"/>
                    <w:left w:val="single" w:sz="6" w:space="0" w:color="000000"/>
                    <w:bottom w:val="single" w:sz="6" w:space="0" w:color="000000"/>
                    <w:right w:val="single" w:sz="6" w:space="0" w:color="000000"/>
                  </w:tcBorders>
                </w:tcPr>
                <w:p w14:paraId="1D50F655" w14:textId="79CF164A" w:rsidR="007C603B" w:rsidRPr="00E63066" w:rsidRDefault="007C603B" w:rsidP="000B2554">
                  <w:pPr>
                    <w:jc w:val="center"/>
                    <w:rPr>
                      <w:i/>
                      <w:iCs/>
                      <w:szCs w:val="24"/>
                      <w:lang w:val="en-US"/>
                    </w:rPr>
                  </w:pPr>
                  <w:r>
                    <w:rPr>
                      <w:i/>
                      <w:iCs/>
                      <w:szCs w:val="24"/>
                      <w:lang w:val="en-US"/>
                    </w:rPr>
                    <w:t>1</w:t>
                  </w:r>
                  <w:r w:rsidR="00532BEC">
                    <w:rPr>
                      <w:i/>
                      <w:iCs/>
                      <w:szCs w:val="24"/>
                      <w:lang w:val="en-US"/>
                    </w:rPr>
                    <w:t>.</w:t>
                  </w:r>
                </w:p>
              </w:tc>
              <w:tc>
                <w:tcPr>
                  <w:tcW w:w="1593" w:type="dxa"/>
                  <w:tcBorders>
                    <w:top w:val="single" w:sz="6" w:space="0" w:color="000000"/>
                    <w:left w:val="single" w:sz="6" w:space="0" w:color="000000"/>
                    <w:bottom w:val="single" w:sz="6" w:space="0" w:color="000000"/>
                    <w:right w:val="single" w:sz="6" w:space="0" w:color="000000"/>
                  </w:tcBorders>
                </w:tcPr>
                <w:p w14:paraId="4606D194" w14:textId="77777777" w:rsidR="007C603B" w:rsidRDefault="007C603B" w:rsidP="000B2554">
                  <w:pPr>
                    <w:jc w:val="center"/>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0EA2E52C" w14:textId="77777777" w:rsidR="007C603B" w:rsidRPr="007F67B5" w:rsidRDefault="007C603B" w:rsidP="000B2554">
                  <w:pPr>
                    <w:jc w:val="both"/>
                    <w:rPr>
                      <w:i/>
                      <w:iCs/>
                      <w:szCs w:val="24"/>
                    </w:rPr>
                  </w:pPr>
                  <w:r w:rsidRPr="007F67B5">
                    <w:rPr>
                      <w:i/>
                      <w:iCs/>
                    </w:rPr>
                    <w:t xml:space="preserve">Projekte numatytos veiklos turi atitikti kartu su </w:t>
                  </w:r>
                  <w:r>
                    <w:rPr>
                      <w:i/>
                      <w:iCs/>
                    </w:rPr>
                    <w:t xml:space="preserve">PĮP </w:t>
                  </w:r>
                  <w:r w:rsidRPr="007F67B5">
                    <w:rPr>
                      <w:i/>
                      <w:iCs/>
                    </w:rPr>
                    <w:t>pateiktoje energijos vartojimo audito ataskaitoje, parengtoje ne anksčiau kaip 2 metai iki PĮP pateikimo, rekomenduojamas priemones</w:t>
                  </w:r>
                  <w:r w:rsidRPr="007F67B5">
                    <w:t>.</w:t>
                  </w:r>
                </w:p>
              </w:tc>
              <w:tc>
                <w:tcPr>
                  <w:tcW w:w="5245" w:type="dxa"/>
                  <w:tcBorders>
                    <w:top w:val="single" w:sz="6" w:space="0" w:color="000000"/>
                    <w:left w:val="single" w:sz="6" w:space="0" w:color="000000"/>
                    <w:bottom w:val="single" w:sz="6" w:space="0" w:color="000000"/>
                    <w:right w:val="single" w:sz="6" w:space="0" w:color="000000"/>
                  </w:tcBorders>
                </w:tcPr>
                <w:p w14:paraId="1A3E8AA0" w14:textId="4976373D" w:rsidR="007C603B" w:rsidRPr="000A08CB" w:rsidRDefault="007C603B" w:rsidP="000B2554">
                  <w:pPr>
                    <w:widowControl w:val="0"/>
                    <w:jc w:val="both"/>
                    <w:textAlignment w:val="baseline"/>
                    <w:rPr>
                      <w:i/>
                      <w:iCs/>
                    </w:rPr>
                  </w:pPr>
                  <w:r w:rsidRPr="000A08CB">
                    <w:rPr>
                      <w:bCs/>
                      <w:i/>
                      <w:iCs/>
                    </w:rPr>
                    <w:t>V</w:t>
                  </w:r>
                  <w:r w:rsidRPr="000A08CB">
                    <w:rPr>
                      <w:i/>
                      <w:iCs/>
                    </w:rPr>
                    <w:t xml:space="preserve">ertinama, ar prašomos finansuoti veiklos atitinka kartu su PĮP pateiktoje Energijos išteklių ir vandens vartojimo technologiniuose procesuose ir įrenginiuose audito, atlikto vadovaujantis </w:t>
                  </w:r>
                  <w:r w:rsidR="00420D35" w:rsidRPr="00420D35">
                    <w:rPr>
                      <w:i/>
                      <w:iCs/>
                    </w:rPr>
                    <w:t>Energijos, energijos išteklių ir vandens vartojimo audito atlikimo technologiniuose procesuose ir įrenginiuose metodik</w:t>
                  </w:r>
                  <w:r w:rsidR="00420D35">
                    <w:rPr>
                      <w:i/>
                      <w:iCs/>
                    </w:rPr>
                    <w:t>a, patvirtinta</w:t>
                  </w:r>
                  <w:r w:rsidR="00420D35" w:rsidRPr="00420D35">
                    <w:rPr>
                      <w:i/>
                      <w:iCs/>
                    </w:rPr>
                    <w:t xml:space="preserve"> </w:t>
                  </w:r>
                  <w:r w:rsidR="008D0112" w:rsidRPr="008D0112">
                    <w:rPr>
                      <w:i/>
                      <w:iCs/>
                    </w:rPr>
                    <w:t>Lietuvos Respublikos energetikos ministro 2010 m. gegužės 10 d. įsakymu Nr. 1-141</w:t>
                  </w:r>
                  <w:r w:rsidR="008D0112">
                    <w:rPr>
                      <w:i/>
                      <w:iCs/>
                    </w:rPr>
                    <w:t xml:space="preserve"> </w:t>
                  </w:r>
                  <w:r w:rsidRPr="000A08CB">
                    <w:rPr>
                      <w:i/>
                      <w:iCs/>
                    </w:rPr>
                    <w:t>„Dėl Energijos, energijos išteklių ir vandens vartojimo audito atlikimo technologiniuose procesuose ir įrenginiuose metodikos patvirtinimo“, ataskaitoje, parengtoje ne anksčiau kaip 2 metai iki PĮP pateikimo</w:t>
                  </w:r>
                  <w:r w:rsidRPr="000A08CB">
                    <w:rPr>
                      <w:bCs/>
                      <w:i/>
                      <w:iCs/>
                    </w:rPr>
                    <w:t>,</w:t>
                  </w:r>
                  <w:r w:rsidRPr="000A08CB">
                    <w:rPr>
                      <w:i/>
                      <w:iCs/>
                    </w:rPr>
                    <w:t xml:space="preserve"> rekomenduojamas priemones.</w:t>
                  </w:r>
                </w:p>
                <w:p w14:paraId="6C58D418" w14:textId="77777777" w:rsidR="007C603B" w:rsidRPr="004E0F9F" w:rsidRDefault="007C603B" w:rsidP="000B2554">
                  <w:pPr>
                    <w:widowControl w:val="0"/>
                    <w:jc w:val="both"/>
                    <w:textAlignment w:val="baseline"/>
                    <w:rPr>
                      <w:i/>
                      <w:iCs/>
                    </w:rPr>
                  </w:pPr>
                  <w:r w:rsidRPr="000A08CB">
                    <w:rPr>
                      <w:bCs/>
                      <w:i/>
                      <w:iCs/>
                    </w:rPr>
                    <w:t xml:space="preserve">Projektų atrankos kriterijus tiesiogiai </w:t>
                  </w:r>
                  <w:r w:rsidRPr="000A08CB">
                    <w:rPr>
                      <w:bCs/>
                      <w:i/>
                      <w:iCs/>
                      <w:lang w:bidi="lt-LT"/>
                    </w:rPr>
                    <w:t xml:space="preserve">prisideda prie darnaus vystymosi horizontaliojo principo, kadangi projekte numatytos įgyvendinti veiklos privalės atitikti energijos vartojimo audito ataskaitoje, </w:t>
                  </w:r>
                  <w:r w:rsidRPr="000A08CB">
                    <w:rPr>
                      <w:i/>
                      <w:iCs/>
                      <w:lang w:bidi="lt-LT"/>
                    </w:rPr>
                    <w:t>parengtoje ne anksčiau kaip 2 metai iki PĮP pateikimo,</w:t>
                  </w:r>
                  <w:r w:rsidRPr="000A08CB">
                    <w:rPr>
                      <w:b/>
                      <w:bCs/>
                      <w:i/>
                      <w:iCs/>
                      <w:lang w:bidi="lt-LT"/>
                    </w:rPr>
                    <w:t xml:space="preserve"> </w:t>
                  </w:r>
                  <w:r w:rsidRPr="000A08CB">
                    <w:rPr>
                      <w:bCs/>
                      <w:i/>
                      <w:iCs/>
                      <w:lang w:bidi="lt-LT"/>
                    </w:rPr>
                    <w:t>rekomenduojamas priemones.</w:t>
                  </w:r>
                </w:p>
              </w:tc>
              <w:tc>
                <w:tcPr>
                  <w:tcW w:w="1701" w:type="dxa"/>
                  <w:tcBorders>
                    <w:top w:val="single" w:sz="6" w:space="0" w:color="000000"/>
                    <w:left w:val="single" w:sz="6" w:space="0" w:color="000000"/>
                    <w:bottom w:val="single" w:sz="6" w:space="0" w:color="000000"/>
                    <w:right w:val="single" w:sz="6" w:space="0" w:color="000000"/>
                  </w:tcBorders>
                </w:tcPr>
                <w:p w14:paraId="26CD90DC" w14:textId="77777777" w:rsidR="007C603B" w:rsidRDefault="007C603B" w:rsidP="000B2554">
                  <w:pPr>
                    <w:jc w:val="center"/>
                    <w:rPr>
                      <w:i/>
                      <w:iCs/>
                      <w:szCs w:val="24"/>
                    </w:rPr>
                  </w:pPr>
                  <w:r>
                    <w:rPr>
                      <w:i/>
                      <w:iCs/>
                      <w:szCs w:val="24"/>
                    </w:rPr>
                    <w:t>-</w:t>
                  </w:r>
                </w:p>
              </w:tc>
              <w:tc>
                <w:tcPr>
                  <w:tcW w:w="1809" w:type="dxa"/>
                  <w:tcBorders>
                    <w:top w:val="single" w:sz="6" w:space="0" w:color="000000"/>
                    <w:left w:val="single" w:sz="6" w:space="0" w:color="000000"/>
                    <w:bottom w:val="single" w:sz="6" w:space="0" w:color="000000"/>
                    <w:right w:val="single" w:sz="6" w:space="0" w:color="000000"/>
                  </w:tcBorders>
                </w:tcPr>
                <w:p w14:paraId="373B1061" w14:textId="77777777" w:rsidR="007C603B" w:rsidRDefault="007C603B" w:rsidP="000B2554">
                  <w:pPr>
                    <w:jc w:val="center"/>
                    <w:rPr>
                      <w:i/>
                      <w:iCs/>
                      <w:szCs w:val="24"/>
                    </w:rPr>
                  </w:pPr>
                  <w:r>
                    <w:rPr>
                      <w:i/>
                      <w:iCs/>
                      <w:szCs w:val="24"/>
                    </w:rPr>
                    <w:t>-</w:t>
                  </w:r>
                </w:p>
              </w:tc>
            </w:tr>
            <w:tr w:rsidR="007C603B" w14:paraId="146B2805" w14:textId="77777777" w:rsidTr="000B2554">
              <w:tc>
                <w:tcPr>
                  <w:tcW w:w="701" w:type="dxa"/>
                  <w:tcBorders>
                    <w:top w:val="single" w:sz="6" w:space="0" w:color="000000"/>
                    <w:left w:val="single" w:sz="6" w:space="0" w:color="000000"/>
                    <w:bottom w:val="single" w:sz="6" w:space="0" w:color="000000"/>
                    <w:right w:val="single" w:sz="6" w:space="0" w:color="000000"/>
                  </w:tcBorders>
                </w:tcPr>
                <w:p w14:paraId="6ADC0F58" w14:textId="49606455" w:rsidR="007C603B" w:rsidRDefault="007C603B" w:rsidP="000B2554">
                  <w:pPr>
                    <w:jc w:val="both"/>
                    <w:rPr>
                      <w:i/>
                      <w:iCs/>
                      <w:szCs w:val="24"/>
                    </w:rPr>
                  </w:pPr>
                  <w:r>
                    <w:rPr>
                      <w:i/>
                      <w:iCs/>
                      <w:szCs w:val="24"/>
                    </w:rPr>
                    <w:t>2</w:t>
                  </w:r>
                  <w:r w:rsidR="00532BEC">
                    <w:rPr>
                      <w:i/>
                      <w:iCs/>
                      <w:szCs w:val="24"/>
                    </w:rPr>
                    <w:t>.</w:t>
                  </w:r>
                </w:p>
              </w:tc>
              <w:tc>
                <w:tcPr>
                  <w:tcW w:w="1593" w:type="dxa"/>
                  <w:tcBorders>
                    <w:top w:val="single" w:sz="6" w:space="0" w:color="000000"/>
                    <w:left w:val="single" w:sz="6" w:space="0" w:color="000000"/>
                    <w:bottom w:val="single" w:sz="6" w:space="0" w:color="000000"/>
                    <w:right w:val="single" w:sz="6" w:space="0" w:color="000000"/>
                  </w:tcBorders>
                </w:tcPr>
                <w:p w14:paraId="17458D72" w14:textId="77777777" w:rsidR="007C603B" w:rsidRDefault="007C603B" w:rsidP="000B2554">
                  <w:pPr>
                    <w:jc w:val="both"/>
                    <w:rPr>
                      <w:i/>
                      <w:iCs/>
                      <w:szCs w:val="24"/>
                    </w:rPr>
                  </w:pPr>
                  <w:r>
                    <w:rPr>
                      <w:i/>
                      <w:iCs/>
                      <w:szCs w:val="24"/>
                    </w:rPr>
                    <w:t>Specialusis</w:t>
                  </w:r>
                </w:p>
              </w:tc>
              <w:tc>
                <w:tcPr>
                  <w:tcW w:w="3402" w:type="dxa"/>
                  <w:tcBorders>
                    <w:top w:val="single" w:sz="6" w:space="0" w:color="000000"/>
                    <w:left w:val="single" w:sz="6" w:space="0" w:color="000000"/>
                    <w:bottom w:val="single" w:sz="6" w:space="0" w:color="000000"/>
                    <w:right w:val="single" w:sz="6" w:space="0" w:color="000000"/>
                  </w:tcBorders>
                </w:tcPr>
                <w:p w14:paraId="6250063C" w14:textId="77777777" w:rsidR="007C603B" w:rsidRPr="000A08CB" w:rsidRDefault="007C603B" w:rsidP="000B2554">
                  <w:pPr>
                    <w:jc w:val="both"/>
                    <w:rPr>
                      <w:i/>
                      <w:iCs/>
                      <w:szCs w:val="24"/>
                    </w:rPr>
                  </w:pPr>
                  <w:r w:rsidRPr="000A08CB">
                    <w:rPr>
                      <w:i/>
                      <w:iCs/>
                    </w:rPr>
                    <w:t xml:space="preserve">Pareiškėjas iki PĮP pateikimo yra ne trumpiau kaip 3 metus veikianti pramonės įmonė, kurios metinės pajamos iš savo pagamintos produkcijos sudaro ne mažiau kaip 51 proc. bendroje pardavimų struktūroje ir </w:t>
                  </w:r>
                  <w:r w:rsidRPr="000A08CB">
                    <w:rPr>
                      <w:i/>
                      <w:iCs/>
                    </w:rPr>
                    <w:lastRenderedPageBreak/>
                    <w:t>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c>
                <w:tcPr>
                  <w:tcW w:w="5245" w:type="dxa"/>
                </w:tcPr>
                <w:p w14:paraId="330C1200" w14:textId="77777777" w:rsidR="007C603B" w:rsidRDefault="007C603B" w:rsidP="000B2554">
                  <w:pPr>
                    <w:tabs>
                      <w:tab w:val="left" w:pos="486"/>
                    </w:tabs>
                    <w:jc w:val="both"/>
                    <w:rPr>
                      <w:i/>
                      <w:iCs/>
                    </w:rPr>
                  </w:pPr>
                  <w:r w:rsidRPr="00CD64C5">
                    <w:rPr>
                      <w:i/>
                      <w:iCs/>
                    </w:rPr>
                    <w:lastRenderedPageBreak/>
                    <w:t xml:space="preserve">Vertinama, ar pareiškėjas </w:t>
                  </w:r>
                  <w:r w:rsidRPr="003E2EA3">
                    <w:rPr>
                      <w:i/>
                      <w:iCs/>
                    </w:rPr>
                    <w:t>iki PĮP pateikimo</w:t>
                  </w:r>
                  <w:r w:rsidRPr="003E2EA3">
                    <w:rPr>
                      <w:b/>
                      <w:bCs/>
                      <w:i/>
                      <w:iCs/>
                    </w:rPr>
                    <w:t xml:space="preserve"> </w:t>
                  </w:r>
                  <w:r w:rsidRPr="00CD64C5">
                    <w:rPr>
                      <w:i/>
                      <w:iCs/>
                    </w:rPr>
                    <w:t xml:space="preserve">yra pramonės </w:t>
                  </w:r>
                  <w:r w:rsidRPr="00CD64C5">
                    <w:rPr>
                      <w:bCs/>
                      <w:i/>
                      <w:iCs/>
                    </w:rPr>
                    <w:t>įmonė</w:t>
                  </w:r>
                  <w:r w:rsidRPr="00CD64C5">
                    <w:rPr>
                      <w:i/>
                      <w:iCs/>
                    </w:rPr>
                    <w:t>, kuri turi pakankamai patirties, t. y. veikia ne trumpiau kaip trejus 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Pr>
                      <w:i/>
                      <w:iCs/>
                    </w:rPr>
                    <w:t xml:space="preserve">PĮP </w:t>
                  </w:r>
                  <w:r w:rsidRPr="00CD64C5">
                    <w:rPr>
                      <w:i/>
                      <w:iCs/>
                    </w:rPr>
                    <w:t xml:space="preserve">pateikimo pagal pateiktus patvirtintos finansinės atskaitomybės </w:t>
                  </w:r>
                  <w:r w:rsidRPr="00CD64C5">
                    <w:rPr>
                      <w:i/>
                      <w:iCs/>
                    </w:rPr>
                    <w:lastRenderedPageBreak/>
                    <w:t xml:space="preserve">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711B5A8C" w14:textId="52FF0310" w:rsidR="007C603B" w:rsidRDefault="007C603B" w:rsidP="000B2554">
                  <w:pPr>
                    <w:tabs>
                      <w:tab w:val="left" w:pos="486"/>
                    </w:tabs>
                    <w:jc w:val="both"/>
                    <w:rPr>
                      <w:i/>
                      <w:iCs/>
                    </w:rPr>
                  </w:pPr>
                  <w:r w:rsidRPr="002401AB">
                    <w:rPr>
                      <w:i/>
                      <w:iCs/>
                    </w:rPr>
                    <w:t xml:space="preserve">Pramonės </w:t>
                  </w:r>
                  <w:r w:rsidRPr="00925078">
                    <w:rPr>
                      <w:i/>
                      <w:iCs/>
                    </w:rPr>
                    <w:t xml:space="preserve">įmonė </w:t>
                  </w:r>
                  <w:r w:rsidR="00F40A0B" w:rsidRPr="00925078">
                    <w:rPr>
                      <w:i/>
                      <w:iCs/>
                    </w:rPr>
                    <w:t xml:space="preserve">suprantama taip, kaip ji </w:t>
                  </w:r>
                  <w:r w:rsidR="00F40A0B" w:rsidRPr="00925078">
                    <w:rPr>
                      <w:i/>
                      <w:iCs/>
                      <w:szCs w:val="24"/>
                      <w:lang w:eastAsia="lt-LT" w:bidi="lt-LT"/>
                    </w:rPr>
                    <w:t>apibrėžiama PFSA 1.2.7 papunktyje</w:t>
                  </w:r>
                  <w:r w:rsidRPr="002401AB">
                    <w:rPr>
                      <w:i/>
                      <w:iCs/>
                    </w:rPr>
                    <w:t>.</w:t>
                  </w:r>
                </w:p>
                <w:p w14:paraId="416D90D0" w14:textId="77777777" w:rsidR="007C603B" w:rsidRPr="00CC5A0F" w:rsidRDefault="007C603B" w:rsidP="000B2554">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23596164" w14:textId="77777777" w:rsidR="007C603B" w:rsidRPr="00CC5A0F" w:rsidRDefault="007C603B" w:rsidP="000B2554">
                  <w:pPr>
                    <w:pStyle w:val="ListParagraph"/>
                    <w:tabs>
                      <w:tab w:val="left" w:pos="486"/>
                    </w:tabs>
                    <w:ind w:left="0"/>
                    <w:jc w:val="both"/>
                    <w:rPr>
                      <w:i/>
                      <w:iCs/>
                    </w:rPr>
                  </w:pPr>
                  <w:bookmarkStart w:id="5" w:name="_Hlk110350296"/>
                  <w:r w:rsidRPr="00CC5A0F">
                    <w:rPr>
                      <w:i/>
                      <w:iCs/>
                    </w:rPr>
                    <w:t>Įmonės pačios pagamintos produkcijos pajamos tikrinamos pagal metinių finansinių ataskaitų rinkinių duomenis</w:t>
                  </w:r>
                  <w:r>
                    <w:rPr>
                      <w:i/>
                      <w:iCs/>
                    </w:rPr>
                    <w:t xml:space="preserve"> ir (ar) kitus </w:t>
                  </w:r>
                  <w:r w:rsidRPr="00C71290">
                    <w:rPr>
                      <w:i/>
                      <w:iCs/>
                    </w:rPr>
                    <w:t xml:space="preserve">pačios </w:t>
                  </w:r>
                  <w:r>
                    <w:rPr>
                      <w:i/>
                      <w:iCs/>
                    </w:rPr>
                    <w:t>į</w:t>
                  </w:r>
                  <w:r w:rsidRPr="00C71290">
                    <w:rPr>
                      <w:i/>
                      <w:iCs/>
                    </w:rPr>
                    <w:t>monės pagamintos produkcijos pajam</w:t>
                  </w:r>
                  <w:r>
                    <w:rPr>
                      <w:i/>
                      <w:iCs/>
                    </w:rPr>
                    <w:t>a</w:t>
                  </w:r>
                  <w:r w:rsidRPr="00C71290">
                    <w:rPr>
                      <w:i/>
                      <w:iCs/>
                    </w:rPr>
                    <w:t xml:space="preserve">s </w:t>
                  </w:r>
                  <w:r>
                    <w:rPr>
                      <w:i/>
                      <w:iCs/>
                    </w:rPr>
                    <w:t>pagrindžiančius buhalterinės apskaitos dokumentus</w:t>
                  </w:r>
                  <w:r w:rsidRPr="00CC5A0F">
                    <w:rPr>
                      <w:i/>
                      <w:iCs/>
                    </w:rPr>
                    <w:t>.</w:t>
                  </w:r>
                </w:p>
                <w:bookmarkEnd w:id="5"/>
                <w:p w14:paraId="36FA0D66" w14:textId="77777777" w:rsidR="007C603B" w:rsidRDefault="007C603B" w:rsidP="000B2554">
                  <w:pPr>
                    <w:tabs>
                      <w:tab w:val="left" w:pos="486"/>
                    </w:tabs>
                    <w:jc w:val="both"/>
                    <w:rPr>
                      <w:bCs/>
                      <w:i/>
                      <w:iCs/>
                    </w:rPr>
                  </w:pPr>
                  <w:r w:rsidRPr="00CC5A0F">
                    <w:rPr>
                      <w:bCs/>
                      <w:i/>
                      <w:iCs/>
                    </w:rPr>
                    <w:t>Pa</w:t>
                  </w:r>
                  <w:r>
                    <w:rPr>
                      <w:bCs/>
                      <w:i/>
                      <w:iCs/>
                    </w:rPr>
                    <w:t>čios</w:t>
                  </w:r>
                  <w:r w:rsidRPr="00CC5A0F">
                    <w:rPr>
                      <w:bCs/>
                      <w:i/>
                      <w:iCs/>
                    </w:rPr>
                    <w:t xml:space="preserve"> pagaminta produkcija – įmonės gaminami gaminiai ir (arba) teikiamos paslaugos</w:t>
                  </w:r>
                  <w:r>
                    <w:rPr>
                      <w:bCs/>
                      <w:i/>
                      <w:iCs/>
                    </w:rPr>
                    <w:t>.</w:t>
                  </w:r>
                </w:p>
                <w:p w14:paraId="31E0D441" w14:textId="77777777" w:rsidR="007C603B" w:rsidRPr="00CD64C5" w:rsidRDefault="007C603B" w:rsidP="000B2554">
                  <w:pPr>
                    <w:tabs>
                      <w:tab w:val="left" w:pos="486"/>
                    </w:tabs>
                    <w:jc w:val="both"/>
                    <w:rPr>
                      <w:i/>
                      <w:iCs/>
                    </w:rPr>
                  </w:pPr>
                </w:p>
                <w:p w14:paraId="193B7F0F" w14:textId="77777777" w:rsidR="007C603B" w:rsidRDefault="007C603B" w:rsidP="000B2554">
                  <w:pPr>
                    <w:jc w:val="both"/>
                    <w:rPr>
                      <w:i/>
                      <w:iCs/>
                      <w:szCs w:val="24"/>
                    </w:rPr>
                  </w:pPr>
                  <w:r w:rsidRPr="00CD64C5">
                    <w:rPr>
                      <w:i/>
                      <w:iCs/>
                    </w:rPr>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1A8613D4" w14:textId="77777777" w:rsidR="007C603B" w:rsidRDefault="007C603B" w:rsidP="000B2554">
                  <w:pPr>
                    <w:jc w:val="center"/>
                    <w:rPr>
                      <w:i/>
                      <w:iCs/>
                      <w:szCs w:val="24"/>
                    </w:rPr>
                  </w:pPr>
                  <w:r>
                    <w:rPr>
                      <w:i/>
                      <w:iCs/>
                      <w:szCs w:val="24"/>
                    </w:rPr>
                    <w:lastRenderedPageBreak/>
                    <w:t>-</w:t>
                  </w:r>
                </w:p>
              </w:tc>
              <w:tc>
                <w:tcPr>
                  <w:tcW w:w="1809" w:type="dxa"/>
                  <w:tcBorders>
                    <w:top w:val="single" w:sz="6" w:space="0" w:color="000000"/>
                    <w:left w:val="single" w:sz="6" w:space="0" w:color="000000"/>
                    <w:bottom w:val="single" w:sz="6" w:space="0" w:color="000000"/>
                    <w:right w:val="single" w:sz="6" w:space="0" w:color="000000"/>
                  </w:tcBorders>
                </w:tcPr>
                <w:p w14:paraId="24B37A65" w14:textId="77777777" w:rsidR="007C603B" w:rsidRDefault="007C603B" w:rsidP="000B2554">
                  <w:pPr>
                    <w:jc w:val="center"/>
                    <w:rPr>
                      <w:i/>
                      <w:iCs/>
                      <w:szCs w:val="24"/>
                    </w:rPr>
                  </w:pPr>
                  <w:r>
                    <w:rPr>
                      <w:i/>
                      <w:iCs/>
                      <w:szCs w:val="24"/>
                    </w:rPr>
                    <w:t>-</w:t>
                  </w:r>
                </w:p>
              </w:tc>
            </w:tr>
            <w:tr w:rsidR="007C603B" w14:paraId="080210E2" w14:textId="77777777" w:rsidTr="000B2554">
              <w:tc>
                <w:tcPr>
                  <w:tcW w:w="701" w:type="dxa"/>
                  <w:tcBorders>
                    <w:top w:val="single" w:sz="6" w:space="0" w:color="000000"/>
                    <w:left w:val="single" w:sz="6" w:space="0" w:color="000000"/>
                    <w:bottom w:val="single" w:sz="6" w:space="0" w:color="000000"/>
                    <w:right w:val="single" w:sz="6" w:space="0" w:color="000000"/>
                  </w:tcBorders>
                </w:tcPr>
                <w:p w14:paraId="6DEB0B8D" w14:textId="3602C832" w:rsidR="007C603B" w:rsidRPr="00A938C5" w:rsidRDefault="007C603B" w:rsidP="000B2554">
                  <w:pPr>
                    <w:jc w:val="both"/>
                    <w:rPr>
                      <w:i/>
                      <w:iCs/>
                      <w:szCs w:val="24"/>
                      <w:lang w:val="en-US"/>
                    </w:rPr>
                  </w:pPr>
                  <w:r>
                    <w:rPr>
                      <w:i/>
                      <w:iCs/>
                      <w:szCs w:val="24"/>
                      <w:lang w:val="en-US"/>
                    </w:rPr>
                    <w:t>3</w:t>
                  </w:r>
                  <w:r w:rsidR="00532BEC">
                    <w:rPr>
                      <w:i/>
                      <w:iCs/>
                      <w:szCs w:val="24"/>
                      <w:lang w:val="en-US"/>
                    </w:rPr>
                    <w:t>.</w:t>
                  </w:r>
                </w:p>
              </w:tc>
              <w:tc>
                <w:tcPr>
                  <w:tcW w:w="1593" w:type="dxa"/>
                  <w:tcBorders>
                    <w:top w:val="single" w:sz="6" w:space="0" w:color="000000"/>
                    <w:left w:val="single" w:sz="6" w:space="0" w:color="000000"/>
                    <w:bottom w:val="single" w:sz="6" w:space="0" w:color="000000"/>
                    <w:right w:val="single" w:sz="6" w:space="0" w:color="000000"/>
                  </w:tcBorders>
                </w:tcPr>
                <w:p w14:paraId="6D2701DA" w14:textId="77777777" w:rsidR="007C603B" w:rsidRDefault="007C603B" w:rsidP="000B25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0C7EFC1D" w14:textId="77777777" w:rsidR="007C603B" w:rsidRPr="00E014A4" w:rsidRDefault="007C603B" w:rsidP="000B2554">
                  <w:pPr>
                    <w:jc w:val="both"/>
                    <w:rPr>
                      <w:i/>
                      <w:iCs/>
                      <w:szCs w:val="24"/>
                    </w:rPr>
                  </w:pPr>
                  <w:r w:rsidRPr="00E014A4">
                    <w:rPr>
                      <w:bCs/>
                      <w:i/>
                      <w:iCs/>
                    </w:rPr>
                    <w:t>Energijos, kurią numatoma gauti iš planuojamų įdiegti atsinaujinančius energijos išteklius naudojančių energijos gamybos pajėgumų, dalis bendrame pareiškėjo energijos sąnaudų balanse.</w:t>
                  </w:r>
                </w:p>
              </w:tc>
              <w:tc>
                <w:tcPr>
                  <w:tcW w:w="5245" w:type="dxa"/>
                  <w:tcBorders>
                    <w:top w:val="single" w:sz="6" w:space="0" w:color="000000"/>
                    <w:left w:val="single" w:sz="6" w:space="0" w:color="000000"/>
                    <w:bottom w:val="single" w:sz="6" w:space="0" w:color="000000"/>
                    <w:right w:val="single" w:sz="6" w:space="0" w:color="000000"/>
                  </w:tcBorders>
                </w:tcPr>
                <w:p w14:paraId="7E9A9802" w14:textId="77777777" w:rsidR="007C603B" w:rsidRPr="004262E1" w:rsidRDefault="007C603B" w:rsidP="000B2554">
                  <w:pPr>
                    <w:widowControl w:val="0"/>
                    <w:jc w:val="both"/>
                    <w:textAlignment w:val="baseline"/>
                    <w:rPr>
                      <w:bCs/>
                      <w:i/>
                      <w:iCs/>
                    </w:rPr>
                  </w:pPr>
                  <w:r w:rsidRPr="004262E1">
                    <w:rPr>
                      <w:bCs/>
                      <w:i/>
                      <w:iCs/>
                    </w:rPr>
                    <w:t>Vertinama, kokią dalį bendrame pareiškėjo energijos sąnaudų balanse sudarys energija, gaunama iš planuojamų įdiegti atsinaujinančius energijos išteklius naudojančių energijos gamybos pajėgumų. Kuo didesnis šis energijos sąnaudų santykis, tuo didesnis balas skiriamas projektui.</w:t>
                  </w:r>
                </w:p>
                <w:p w14:paraId="0BC67CC4" w14:textId="77777777" w:rsidR="007C603B" w:rsidRPr="004262E1" w:rsidRDefault="007C603B" w:rsidP="000B2554">
                  <w:pPr>
                    <w:widowControl w:val="0"/>
                    <w:jc w:val="both"/>
                    <w:textAlignment w:val="baseline"/>
                    <w:rPr>
                      <w:bCs/>
                      <w:i/>
                      <w:iCs/>
                    </w:rPr>
                  </w:pPr>
                  <w:r w:rsidRPr="004262E1">
                    <w:rPr>
                      <w:bCs/>
                      <w:i/>
                      <w:iCs/>
                    </w:rPr>
                    <w:t>Formulė: Y = X1/ X2, kurioje:</w:t>
                  </w:r>
                </w:p>
                <w:p w14:paraId="58AD1E61" w14:textId="77777777" w:rsidR="007C603B" w:rsidRPr="004262E1" w:rsidRDefault="007C603B" w:rsidP="000B2554">
                  <w:pPr>
                    <w:widowControl w:val="0"/>
                    <w:jc w:val="both"/>
                    <w:textAlignment w:val="baseline"/>
                    <w:rPr>
                      <w:bCs/>
                      <w:i/>
                      <w:iCs/>
                    </w:rPr>
                  </w:pPr>
                  <w:r w:rsidRPr="004262E1">
                    <w:rPr>
                      <w:bCs/>
                      <w:i/>
                      <w:iCs/>
                    </w:rPr>
                    <w:t xml:space="preserve">X1 – energija, kurią planuojama gauti įdiegus atsinaujinančius energijos išteklius naudojančius </w:t>
                  </w:r>
                  <w:r w:rsidRPr="004262E1">
                    <w:rPr>
                      <w:bCs/>
                      <w:i/>
                      <w:iCs/>
                    </w:rPr>
                    <w:lastRenderedPageBreak/>
                    <w:t>gamybos pajėgumus, išreikšta sąlyginiu vienetu (TNE);</w:t>
                  </w:r>
                </w:p>
                <w:p w14:paraId="04734B67" w14:textId="77777777" w:rsidR="007C603B" w:rsidRPr="004262E1" w:rsidRDefault="007C603B" w:rsidP="000B2554">
                  <w:pPr>
                    <w:widowControl w:val="0"/>
                    <w:jc w:val="both"/>
                    <w:textAlignment w:val="baseline"/>
                    <w:rPr>
                      <w:bCs/>
                      <w:i/>
                      <w:iCs/>
                    </w:rPr>
                  </w:pPr>
                  <w:r w:rsidRPr="004262E1">
                    <w:rPr>
                      <w:bCs/>
                      <w:i/>
                      <w:iCs/>
                    </w:rPr>
                    <w:t>X2 – bendras pareiškėjo energijos sąnaudų balansas, išreikštas sąlyginiu vienetu (TNE);</w:t>
                  </w:r>
                </w:p>
                <w:p w14:paraId="562071ED" w14:textId="1A2D3AB4" w:rsidR="007C603B" w:rsidRPr="004262E1" w:rsidRDefault="007C603B" w:rsidP="000B2554">
                  <w:pPr>
                    <w:widowControl w:val="0"/>
                    <w:jc w:val="both"/>
                    <w:textAlignment w:val="baseline"/>
                    <w:rPr>
                      <w:bCs/>
                      <w:i/>
                      <w:iCs/>
                    </w:rPr>
                  </w:pPr>
                  <w:r w:rsidRPr="004262E1">
                    <w:rPr>
                      <w:bCs/>
                      <w:i/>
                      <w:iCs/>
                    </w:rPr>
                    <w:t>Y – santykis tarp energijos, kurią planuojama gauti įdiegus atsinaujinančius energijos išteklius naudojančius gamybos pajėgumus</w:t>
                  </w:r>
                  <w:r w:rsidR="00F92521">
                    <w:rPr>
                      <w:bCs/>
                      <w:i/>
                      <w:iCs/>
                    </w:rPr>
                    <w:t>,</w:t>
                  </w:r>
                  <w:r w:rsidRPr="004262E1">
                    <w:rPr>
                      <w:bCs/>
                      <w:i/>
                      <w:iCs/>
                    </w:rPr>
                    <w:t xml:space="preserve"> ir bendro pareiškėjo energijos sąnaudų balanso.</w:t>
                  </w:r>
                </w:p>
                <w:p w14:paraId="35BF8430" w14:textId="77777777" w:rsidR="007C603B" w:rsidRPr="004262E1" w:rsidRDefault="007C603B" w:rsidP="000B2554">
                  <w:pPr>
                    <w:widowControl w:val="0"/>
                    <w:jc w:val="both"/>
                    <w:textAlignment w:val="baseline"/>
                    <w:rPr>
                      <w:bCs/>
                      <w:i/>
                      <w:iCs/>
                    </w:rPr>
                  </w:pPr>
                </w:p>
                <w:p w14:paraId="0F3EFF48" w14:textId="62015850" w:rsidR="007C603B" w:rsidRPr="004262E1" w:rsidRDefault="007C603B" w:rsidP="000B2554">
                  <w:pPr>
                    <w:widowControl w:val="0"/>
                    <w:jc w:val="both"/>
                    <w:textAlignment w:val="baseline"/>
                    <w:rPr>
                      <w:bCs/>
                      <w:i/>
                      <w:iCs/>
                    </w:rPr>
                  </w:pPr>
                  <w:r w:rsidRPr="004262E1">
                    <w:rPr>
                      <w:bCs/>
                      <w:i/>
                      <w:iCs/>
                    </w:rPr>
                    <w:t xml:space="preserve">Bendras pareiškėjo sąnaudų balansas ir energija, kurią planuojama gauti įdiegus atsinaujinančius energijos išteklius naudojančius gamybos pajėgumus, nustatoma remiantis Energijos išteklių ir vandens vartojimo technologiniuose procesuose ir įrenginiuose audito, atlikto vadovaujantis </w:t>
                  </w:r>
                  <w:r w:rsidR="00420D35" w:rsidRPr="00420D35">
                    <w:rPr>
                      <w:bCs/>
                      <w:i/>
                      <w:iCs/>
                    </w:rPr>
                    <w:t xml:space="preserve">Energijos, energijos išteklių ir vandens vartojimo audito atlikimo technologiniuose procesuose ir įrenginiuose metodika, patvirtinta </w:t>
                  </w:r>
                  <w:r w:rsidR="0021286E" w:rsidRPr="0021286E">
                    <w:rPr>
                      <w:bCs/>
                      <w:i/>
                      <w:iCs/>
                    </w:rPr>
                    <w:t>Lietuvos Respublikos energetikos ministro 2010 m. gegužės 10 d. įsakymu Nr. 1-141 „Dėl Energijos, energijos išteklių ir vandens vartojimo audito atlikimo technologiniuose procesuose ir įrenginiuose metodikos patvirtinimo“</w:t>
                  </w:r>
                  <w:r w:rsidRPr="004262E1">
                    <w:rPr>
                      <w:bCs/>
                      <w:i/>
                      <w:iCs/>
                    </w:rPr>
                    <w:t xml:space="preserve">, duomenimis. Projektų atrankos kriterijus prisideda prie darnaus vystymosi horizontaliojo principo, kadangi tokiu būdu pareiškėjai skatinami planuoti veiklas, kur atsinaujinančios energijos dalis bendrame pareiškėjo energijos sąnaudų balanse būtų didesnė. </w:t>
                  </w:r>
                </w:p>
                <w:p w14:paraId="7ED41876" w14:textId="77777777" w:rsidR="007C603B" w:rsidRPr="004262E1" w:rsidRDefault="007C603B" w:rsidP="000B2554">
                  <w:pPr>
                    <w:widowControl w:val="0"/>
                    <w:jc w:val="both"/>
                    <w:textAlignment w:val="baseline"/>
                    <w:rPr>
                      <w:bCs/>
                      <w:i/>
                      <w:iCs/>
                    </w:rPr>
                  </w:pPr>
                </w:p>
                <w:p w14:paraId="29BB669F" w14:textId="77777777" w:rsidR="007C603B" w:rsidRPr="004262E1" w:rsidRDefault="007C603B" w:rsidP="000B2554">
                  <w:pPr>
                    <w:widowControl w:val="0"/>
                    <w:jc w:val="both"/>
                    <w:textAlignment w:val="baseline"/>
                    <w:rPr>
                      <w:bCs/>
                      <w:i/>
                      <w:iCs/>
                    </w:rPr>
                  </w:pPr>
                  <w:r w:rsidRPr="004262E1">
                    <w:rPr>
                      <w:bCs/>
                      <w:i/>
                      <w:iCs/>
                    </w:rPr>
                    <w:t>Šis projektų atrankos kriterijus taikomas tik projekto vertinimo metu.</w:t>
                  </w:r>
                </w:p>
                <w:p w14:paraId="155CB011" w14:textId="77777777" w:rsidR="007C603B" w:rsidRPr="004E064B" w:rsidRDefault="007C603B" w:rsidP="000B2554">
                  <w:pPr>
                    <w:widowControl w:val="0"/>
                    <w:jc w:val="both"/>
                    <w:textAlignment w:val="baseline"/>
                  </w:pPr>
                </w:p>
                <w:p w14:paraId="1FDB2889" w14:textId="503C3DEF" w:rsidR="007C603B" w:rsidRPr="00AD5AB7" w:rsidRDefault="007C603B" w:rsidP="000B2554">
                  <w:pPr>
                    <w:jc w:val="both"/>
                    <w:rPr>
                      <w:i/>
                      <w:iCs/>
                      <w:szCs w:val="24"/>
                    </w:rPr>
                  </w:pPr>
                  <w:r w:rsidRPr="005907F9">
                    <w:rPr>
                      <w:i/>
                      <w:iCs/>
                      <w:szCs w:val="24"/>
                    </w:rPr>
                    <w:lastRenderedPageBreak/>
                    <w:t xml:space="preserve">5 balai </w:t>
                  </w:r>
                  <w:r w:rsidR="002D560E">
                    <w:rPr>
                      <w:bCs/>
                      <w:i/>
                      <w:iCs/>
                      <w:szCs w:val="24"/>
                      <w:lang w:eastAsia="lt-LT"/>
                    </w:rPr>
                    <w:t>skiriami</w:t>
                  </w:r>
                  <w:r w:rsidR="002D560E" w:rsidRPr="00D605C2">
                    <w:rPr>
                      <w:bCs/>
                      <w:i/>
                      <w:iCs/>
                      <w:szCs w:val="24"/>
                      <w:lang w:eastAsia="lt-LT"/>
                    </w:rPr>
                    <w:t xml:space="preserve"> </w:t>
                  </w:r>
                  <w:r w:rsidRPr="005907F9">
                    <w:rPr>
                      <w:i/>
                      <w:iCs/>
                      <w:szCs w:val="24"/>
                    </w:rPr>
                    <w:t>pirmiesiems</w:t>
                  </w:r>
                  <w:r>
                    <w:rPr>
                      <w:i/>
                      <w:iCs/>
                      <w:szCs w:val="24"/>
                    </w:rPr>
                    <w:t xml:space="preserve"> didžiausią energijos sąnaudų santykį numatantiems</w:t>
                  </w:r>
                  <w:r w:rsidRPr="005907F9">
                    <w:rPr>
                      <w:i/>
                      <w:iCs/>
                      <w:szCs w:val="24"/>
                    </w:rPr>
                    <w:t xml:space="preserve"> 20 proc. projektų (jeigu gaunamas skaičius nėra sveikasis, apvalinama pagal aritmetines taisykles iki sveikojo skaičiaus ir dviejų skaičių po kablelio; atitinkamai ši taisyklė taikoma ir toliau), 4 balai – kitiems 20 proc. projektų ir t. t. 1 balas </w:t>
                  </w:r>
                  <w:r w:rsidR="002D560E">
                    <w:rPr>
                      <w:bCs/>
                      <w:i/>
                      <w:iCs/>
                      <w:szCs w:val="24"/>
                      <w:lang w:eastAsia="lt-LT"/>
                    </w:rPr>
                    <w:t>skiriamas</w:t>
                  </w:r>
                  <w:r w:rsidR="002D560E" w:rsidRPr="00D605C2">
                    <w:rPr>
                      <w:bCs/>
                      <w:i/>
                      <w:iCs/>
                      <w:szCs w:val="24"/>
                      <w:lang w:eastAsia="lt-LT"/>
                    </w:rPr>
                    <w:t xml:space="preserve"> </w:t>
                  </w:r>
                  <w:r w:rsidRPr="005907F9">
                    <w:rPr>
                      <w:i/>
                      <w:iCs/>
                      <w:szCs w:val="24"/>
                    </w:rPr>
                    <w:t>paskutiniams 20</w:t>
                  </w:r>
                  <w:r>
                    <w:rPr>
                      <w:i/>
                      <w:iCs/>
                      <w:szCs w:val="24"/>
                    </w:rPr>
                    <w:t> </w:t>
                  </w:r>
                  <w:r w:rsidRPr="005907F9">
                    <w:rPr>
                      <w:i/>
                      <w:iCs/>
                      <w:szCs w:val="24"/>
                    </w:rPr>
                    <w:t>proc. projektų.</w:t>
                  </w:r>
                </w:p>
                <w:p w14:paraId="35AED7A0" w14:textId="4BB57C4E" w:rsidR="007C603B" w:rsidRPr="00AD5AB7" w:rsidRDefault="007C603B" w:rsidP="000B2554">
                  <w:pPr>
                    <w:jc w:val="both"/>
                    <w:rPr>
                      <w:i/>
                      <w:iCs/>
                      <w:szCs w:val="24"/>
                    </w:rPr>
                  </w:pPr>
                  <w:r w:rsidRPr="005907F9">
                    <w:rPr>
                      <w:i/>
                      <w:iCs/>
                      <w:szCs w:val="24"/>
                    </w:rPr>
                    <w:t xml:space="preserve"> Jeigu pirmieji projektai, pagal kuriuos numatomas vienodas energijos sąnaudų santykis, sudaro daugiau nei 20 proc. projektų, tuomet visiems jiems </w:t>
                  </w:r>
                  <w:r w:rsidR="007B320D">
                    <w:rPr>
                      <w:bCs/>
                      <w:i/>
                      <w:iCs/>
                      <w:szCs w:val="24"/>
                      <w:lang w:eastAsia="lt-LT"/>
                    </w:rPr>
                    <w:t>skiriami</w:t>
                  </w:r>
                  <w:r w:rsidR="007B320D" w:rsidRPr="00D605C2">
                    <w:rPr>
                      <w:bCs/>
                      <w:i/>
                      <w:iCs/>
                      <w:szCs w:val="24"/>
                      <w:lang w:eastAsia="lt-LT"/>
                    </w:rPr>
                    <w:t xml:space="preserve"> </w:t>
                  </w:r>
                  <w:r w:rsidRPr="005907F9">
                    <w:rPr>
                      <w:i/>
                      <w:iCs/>
                      <w:szCs w:val="24"/>
                    </w:rPr>
                    <w:t xml:space="preserve">5 balai. Tokiu atveju 4 balai </w:t>
                  </w:r>
                  <w:r w:rsidR="007B320D">
                    <w:rPr>
                      <w:bCs/>
                      <w:i/>
                      <w:iCs/>
                      <w:szCs w:val="24"/>
                      <w:lang w:eastAsia="lt-LT"/>
                    </w:rPr>
                    <w:t>skiriami</w:t>
                  </w:r>
                  <w:r w:rsidR="007B320D" w:rsidRPr="00D605C2">
                    <w:rPr>
                      <w:bCs/>
                      <w:i/>
                      <w:iCs/>
                      <w:szCs w:val="24"/>
                      <w:lang w:eastAsia="lt-LT"/>
                    </w:rPr>
                    <w:t xml:space="preserve"> </w:t>
                  </w:r>
                  <w:r w:rsidRPr="005907F9">
                    <w:rPr>
                      <w:i/>
                      <w:iCs/>
                      <w:szCs w:val="24"/>
                    </w:rPr>
                    <w:t>pirmiesiems 20 proc. likusių projektų, 3 balai – kitiems 20 proc. projektų ir t. t.</w:t>
                  </w:r>
                </w:p>
                <w:p w14:paraId="0F92F663" w14:textId="77777777" w:rsidR="007C603B" w:rsidRPr="00AD5AB7" w:rsidRDefault="007C603B" w:rsidP="000B2554">
                  <w:pPr>
                    <w:jc w:val="both"/>
                    <w:rPr>
                      <w:i/>
                      <w:iCs/>
                      <w:szCs w:val="24"/>
                    </w:rPr>
                  </w:pPr>
                  <w:r w:rsidRPr="005907F9">
                    <w:rPr>
                      <w:i/>
                      <w:iCs/>
                      <w:szCs w:val="24"/>
                    </w:rPr>
                    <w:t> </w:t>
                  </w:r>
                </w:p>
                <w:p w14:paraId="1402DE9A" w14:textId="0F3EC3DC" w:rsidR="007C603B" w:rsidRPr="00AD5AB7" w:rsidRDefault="007C603B" w:rsidP="000B2554">
                  <w:pPr>
                    <w:jc w:val="both"/>
                    <w:rPr>
                      <w:i/>
                      <w:iCs/>
                      <w:szCs w:val="24"/>
                    </w:rPr>
                  </w:pPr>
                  <w:r w:rsidRPr="005907F9">
                    <w:rPr>
                      <w:i/>
                      <w:iCs/>
                      <w:szCs w:val="24"/>
                    </w:rPr>
                    <w:t xml:space="preserve">Atitinkamai ta pati loginė seka taikoma, jeigu susidaro daugiau negu 20 proc. 4 balais vertinamų projektų, surinkusių vienodą balų skaičių. Tokiu atveju jiems visiems skiriami 4 balai, o likusiems tuo pačiu principu </w:t>
                  </w:r>
                  <w:r w:rsidR="007B320D">
                    <w:rPr>
                      <w:bCs/>
                      <w:i/>
                      <w:iCs/>
                      <w:szCs w:val="24"/>
                      <w:lang w:eastAsia="lt-LT"/>
                    </w:rPr>
                    <w:t>skiriami</w:t>
                  </w:r>
                  <w:r w:rsidR="007B320D" w:rsidRPr="00D605C2">
                    <w:rPr>
                      <w:bCs/>
                      <w:i/>
                      <w:iCs/>
                      <w:szCs w:val="24"/>
                      <w:lang w:eastAsia="lt-LT"/>
                    </w:rPr>
                    <w:t xml:space="preserve"> </w:t>
                  </w:r>
                  <w:r w:rsidRPr="005907F9">
                    <w:rPr>
                      <w:i/>
                      <w:iCs/>
                      <w:szCs w:val="24"/>
                    </w:rPr>
                    <w:t>žemesni vertinimai.</w:t>
                  </w:r>
                </w:p>
              </w:tc>
              <w:tc>
                <w:tcPr>
                  <w:tcW w:w="1701" w:type="dxa"/>
                  <w:tcBorders>
                    <w:top w:val="single" w:sz="6" w:space="0" w:color="000000"/>
                    <w:left w:val="single" w:sz="6" w:space="0" w:color="000000"/>
                    <w:bottom w:val="single" w:sz="6" w:space="0" w:color="000000"/>
                    <w:right w:val="single" w:sz="6" w:space="0" w:color="000000"/>
                  </w:tcBorders>
                </w:tcPr>
                <w:p w14:paraId="4D227AFC" w14:textId="77777777" w:rsidR="007C603B" w:rsidRDefault="007C603B" w:rsidP="000B2554">
                  <w:pPr>
                    <w:jc w:val="center"/>
                    <w:rPr>
                      <w:i/>
                      <w:iCs/>
                      <w:szCs w:val="24"/>
                    </w:rPr>
                  </w:pPr>
                  <w:r>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3ED4E280" w14:textId="77777777" w:rsidR="007C603B" w:rsidRDefault="007C603B" w:rsidP="000B2554">
                  <w:pPr>
                    <w:jc w:val="center"/>
                    <w:rPr>
                      <w:i/>
                      <w:iCs/>
                      <w:szCs w:val="24"/>
                    </w:rPr>
                  </w:pPr>
                  <w:r>
                    <w:rPr>
                      <w:i/>
                      <w:iCs/>
                      <w:szCs w:val="24"/>
                    </w:rPr>
                    <w:t>12</w:t>
                  </w:r>
                </w:p>
              </w:tc>
            </w:tr>
            <w:tr w:rsidR="007C603B" w14:paraId="386A0069" w14:textId="77777777" w:rsidTr="000B2554">
              <w:tc>
                <w:tcPr>
                  <w:tcW w:w="701" w:type="dxa"/>
                  <w:tcBorders>
                    <w:top w:val="single" w:sz="6" w:space="0" w:color="000000"/>
                    <w:left w:val="single" w:sz="6" w:space="0" w:color="000000"/>
                    <w:bottom w:val="single" w:sz="6" w:space="0" w:color="000000"/>
                    <w:right w:val="single" w:sz="6" w:space="0" w:color="000000"/>
                  </w:tcBorders>
                </w:tcPr>
                <w:p w14:paraId="524E7369" w14:textId="303848CA" w:rsidR="007C603B" w:rsidRDefault="007C603B" w:rsidP="000B2554">
                  <w:pPr>
                    <w:jc w:val="both"/>
                    <w:rPr>
                      <w:i/>
                      <w:iCs/>
                      <w:szCs w:val="24"/>
                    </w:rPr>
                  </w:pPr>
                  <w:r>
                    <w:rPr>
                      <w:i/>
                      <w:iCs/>
                      <w:szCs w:val="24"/>
                    </w:rPr>
                    <w:lastRenderedPageBreak/>
                    <w:t>4</w:t>
                  </w:r>
                  <w:r w:rsidR="00532BEC">
                    <w:rPr>
                      <w:i/>
                      <w:iCs/>
                      <w:szCs w:val="24"/>
                    </w:rPr>
                    <w:t>.</w:t>
                  </w:r>
                </w:p>
              </w:tc>
              <w:tc>
                <w:tcPr>
                  <w:tcW w:w="1593" w:type="dxa"/>
                  <w:tcBorders>
                    <w:top w:val="single" w:sz="6" w:space="0" w:color="000000"/>
                    <w:left w:val="single" w:sz="6" w:space="0" w:color="000000"/>
                    <w:bottom w:val="single" w:sz="6" w:space="0" w:color="000000"/>
                    <w:right w:val="single" w:sz="6" w:space="0" w:color="000000"/>
                  </w:tcBorders>
                </w:tcPr>
                <w:p w14:paraId="26AE5DA9" w14:textId="77777777" w:rsidR="007C603B" w:rsidRDefault="007C603B" w:rsidP="000B25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0A4BE00F" w14:textId="77777777" w:rsidR="007C603B" w:rsidRDefault="007C603B" w:rsidP="000B2554">
                  <w:pPr>
                    <w:jc w:val="both"/>
                    <w:rPr>
                      <w:i/>
                      <w:iCs/>
                      <w:szCs w:val="24"/>
                    </w:rPr>
                  </w:pPr>
                  <w:r w:rsidRPr="0071077A">
                    <w:rPr>
                      <w:i/>
                      <w:iCs/>
                      <w:szCs w:val="24"/>
                    </w:rPr>
                    <w:t>Projekto efektyvumas</w:t>
                  </w:r>
                  <w:r>
                    <w:rPr>
                      <w:i/>
                      <w:iCs/>
                      <w:szCs w:val="24"/>
                    </w:rPr>
                    <w:t>.</w:t>
                  </w:r>
                </w:p>
              </w:tc>
              <w:tc>
                <w:tcPr>
                  <w:tcW w:w="5245" w:type="dxa"/>
                  <w:tcBorders>
                    <w:top w:val="single" w:sz="6" w:space="0" w:color="000000"/>
                    <w:left w:val="single" w:sz="6" w:space="0" w:color="000000"/>
                    <w:bottom w:val="single" w:sz="6" w:space="0" w:color="000000"/>
                    <w:right w:val="single" w:sz="6" w:space="0" w:color="000000"/>
                  </w:tcBorders>
                </w:tcPr>
                <w:p w14:paraId="1BDF53C0" w14:textId="77777777" w:rsidR="007C603B" w:rsidRPr="0097120E" w:rsidRDefault="007C603B" w:rsidP="000B2554">
                  <w:pPr>
                    <w:jc w:val="both"/>
                    <w:rPr>
                      <w:bCs/>
                      <w:i/>
                      <w:iCs/>
                      <w:lang w:eastAsia="lt-LT"/>
                    </w:rPr>
                  </w:pPr>
                  <w:r w:rsidRPr="0097120E">
                    <w:rPr>
                      <w:bCs/>
                      <w:i/>
                      <w:iCs/>
                      <w:lang w:eastAsia="lt-LT"/>
                    </w:rPr>
                    <w:t>Vertinamas santykis tarp pareiškėjo planuojamų atsinaujinančių energijos išteklių gamybos pajėgumų ir prašomos finansavimo sumos.</w:t>
                  </w:r>
                </w:p>
                <w:p w14:paraId="619CBE58" w14:textId="77777777" w:rsidR="007C603B" w:rsidRPr="0097120E" w:rsidRDefault="007C603B" w:rsidP="000B2554">
                  <w:pPr>
                    <w:jc w:val="both"/>
                    <w:rPr>
                      <w:bCs/>
                      <w:i/>
                      <w:iCs/>
                      <w:lang w:eastAsia="lt-LT"/>
                    </w:rPr>
                  </w:pPr>
                  <w:r w:rsidRPr="0097120E">
                    <w:rPr>
                      <w:bCs/>
                      <w:i/>
                      <w:iCs/>
                      <w:lang w:eastAsia="lt-LT"/>
                    </w:rPr>
                    <w:t>Formulė: Y = X</w:t>
                  </w:r>
                  <w:r w:rsidRPr="0097120E">
                    <w:rPr>
                      <w:bCs/>
                      <w:i/>
                      <w:iCs/>
                      <w:vertAlign w:val="subscript"/>
                      <w:lang w:eastAsia="lt-LT"/>
                    </w:rPr>
                    <w:t>1</w:t>
                  </w:r>
                  <w:r w:rsidRPr="0097120E">
                    <w:rPr>
                      <w:bCs/>
                      <w:i/>
                      <w:iCs/>
                      <w:lang w:eastAsia="lt-LT"/>
                    </w:rPr>
                    <w:t>/ X</w:t>
                  </w:r>
                  <w:r w:rsidRPr="0097120E">
                    <w:rPr>
                      <w:bCs/>
                      <w:i/>
                      <w:iCs/>
                      <w:vertAlign w:val="subscript"/>
                      <w:lang w:eastAsia="lt-LT"/>
                    </w:rPr>
                    <w:t>2</w:t>
                  </w:r>
                  <w:r w:rsidRPr="0097120E">
                    <w:rPr>
                      <w:bCs/>
                      <w:i/>
                      <w:iCs/>
                      <w:lang w:eastAsia="lt-LT"/>
                    </w:rPr>
                    <w:t>, kurioje:</w:t>
                  </w:r>
                </w:p>
                <w:p w14:paraId="553F2EC1" w14:textId="315C7C2B" w:rsidR="007C603B" w:rsidRPr="00A35926" w:rsidRDefault="007C603B" w:rsidP="000B2554">
                  <w:pPr>
                    <w:jc w:val="both"/>
                    <w:rPr>
                      <w:bCs/>
                      <w:i/>
                      <w:iCs/>
                      <w:lang w:eastAsia="lt-LT"/>
                    </w:rPr>
                  </w:pPr>
                  <w:r w:rsidRPr="0097120E">
                    <w:rPr>
                      <w:bCs/>
                      <w:i/>
                      <w:iCs/>
                      <w:lang w:eastAsia="lt-LT"/>
                    </w:rPr>
                    <w:t>X</w:t>
                  </w:r>
                  <w:r w:rsidRPr="0097120E">
                    <w:rPr>
                      <w:bCs/>
                      <w:i/>
                      <w:iCs/>
                      <w:vertAlign w:val="subscript"/>
                      <w:lang w:eastAsia="lt-LT"/>
                    </w:rPr>
                    <w:t>1</w:t>
                  </w:r>
                  <w:r w:rsidRPr="0097120E">
                    <w:rPr>
                      <w:bCs/>
                      <w:i/>
                      <w:iCs/>
                      <w:lang w:eastAsia="lt-LT"/>
                    </w:rPr>
                    <w:t xml:space="preserve"> – pareiškėjo planuojamų atsinaujinančių energijos išteklių gamybos </w:t>
                  </w:r>
                  <w:r w:rsidRPr="00A35926">
                    <w:rPr>
                      <w:bCs/>
                      <w:i/>
                      <w:iCs/>
                      <w:lang w:eastAsia="lt-LT"/>
                    </w:rPr>
                    <w:t>pajėgumai</w:t>
                  </w:r>
                  <w:r w:rsidR="00A35926">
                    <w:rPr>
                      <w:bCs/>
                      <w:i/>
                      <w:iCs/>
                      <w:lang w:eastAsia="lt-LT"/>
                    </w:rPr>
                    <w:t>,</w:t>
                  </w:r>
                  <w:r w:rsidRPr="00A35926">
                    <w:rPr>
                      <w:bCs/>
                      <w:i/>
                      <w:iCs/>
                      <w:lang w:eastAsia="lt-LT"/>
                    </w:rPr>
                    <w:t xml:space="preserve"> kW;</w:t>
                  </w:r>
                </w:p>
                <w:p w14:paraId="73F17475" w14:textId="1E2D950D" w:rsidR="007C603B" w:rsidRPr="0097120E" w:rsidRDefault="007C603B" w:rsidP="000B2554">
                  <w:pPr>
                    <w:jc w:val="both"/>
                    <w:rPr>
                      <w:bCs/>
                      <w:i/>
                      <w:iCs/>
                      <w:lang w:eastAsia="lt-LT"/>
                    </w:rPr>
                  </w:pPr>
                  <w:r w:rsidRPr="00A35926">
                    <w:rPr>
                      <w:bCs/>
                      <w:i/>
                      <w:iCs/>
                      <w:lang w:eastAsia="lt-LT"/>
                    </w:rPr>
                    <w:t>X</w:t>
                  </w:r>
                  <w:r w:rsidRPr="00A35926">
                    <w:rPr>
                      <w:bCs/>
                      <w:i/>
                      <w:iCs/>
                      <w:vertAlign w:val="subscript"/>
                      <w:lang w:eastAsia="lt-LT"/>
                    </w:rPr>
                    <w:t>2</w:t>
                  </w:r>
                  <w:r w:rsidRPr="00A35926">
                    <w:rPr>
                      <w:bCs/>
                      <w:i/>
                      <w:iCs/>
                      <w:lang w:eastAsia="lt-LT"/>
                    </w:rPr>
                    <w:t xml:space="preserve"> – pareiškėjo prašoma finansavimo suma</w:t>
                  </w:r>
                  <w:r w:rsidR="00A35926">
                    <w:rPr>
                      <w:bCs/>
                      <w:i/>
                      <w:iCs/>
                      <w:lang w:eastAsia="lt-LT"/>
                    </w:rPr>
                    <w:t>,</w:t>
                  </w:r>
                  <w:r w:rsidRPr="00A35926">
                    <w:rPr>
                      <w:bCs/>
                      <w:i/>
                      <w:iCs/>
                      <w:lang w:eastAsia="lt-LT"/>
                    </w:rPr>
                    <w:t xml:space="preserve"> Eur;</w:t>
                  </w:r>
                </w:p>
                <w:p w14:paraId="110D9E40" w14:textId="77777777" w:rsidR="007C603B" w:rsidRPr="0097120E" w:rsidRDefault="007C603B" w:rsidP="000B2554">
                  <w:pPr>
                    <w:jc w:val="both"/>
                    <w:rPr>
                      <w:bCs/>
                      <w:i/>
                      <w:iCs/>
                      <w:lang w:eastAsia="lt-LT"/>
                    </w:rPr>
                  </w:pPr>
                  <w:r w:rsidRPr="0097120E">
                    <w:rPr>
                      <w:bCs/>
                      <w:i/>
                      <w:iCs/>
                      <w:lang w:eastAsia="lt-LT"/>
                    </w:rPr>
                    <w:t>Y – santykis tarp pareiškėjo planuojamų atsinaujinančių išteklių energijos gamybos pajėgumų ir prašomos finansavimo sumos.</w:t>
                  </w:r>
                </w:p>
                <w:p w14:paraId="527CA689" w14:textId="77777777" w:rsidR="007C603B" w:rsidRPr="0097120E" w:rsidRDefault="007C603B" w:rsidP="000B2554">
                  <w:pPr>
                    <w:jc w:val="both"/>
                    <w:rPr>
                      <w:bCs/>
                      <w:i/>
                      <w:iCs/>
                      <w:lang w:eastAsia="lt-LT"/>
                    </w:rPr>
                  </w:pPr>
                </w:p>
                <w:p w14:paraId="130DB2D5" w14:textId="77777777" w:rsidR="007C603B" w:rsidRPr="0097120E" w:rsidRDefault="007C603B" w:rsidP="000B2554">
                  <w:pPr>
                    <w:jc w:val="both"/>
                    <w:rPr>
                      <w:bCs/>
                      <w:i/>
                      <w:iCs/>
                      <w:lang w:eastAsia="lt-LT"/>
                    </w:rPr>
                  </w:pPr>
                  <w:r w:rsidRPr="0097120E">
                    <w:rPr>
                      <w:bCs/>
                      <w:i/>
                      <w:iCs/>
                      <w:lang w:eastAsia="lt-LT"/>
                    </w:rPr>
                    <w:t>Daugiau balų skiriama projektams, kurių nurodytas santykis yra didesnis.</w:t>
                  </w:r>
                </w:p>
                <w:p w14:paraId="0F925FC9" w14:textId="77777777" w:rsidR="007C603B" w:rsidRPr="0097120E" w:rsidRDefault="007C603B" w:rsidP="000B2554">
                  <w:pPr>
                    <w:jc w:val="both"/>
                    <w:rPr>
                      <w:bCs/>
                      <w:i/>
                      <w:iCs/>
                      <w:lang w:eastAsia="lt-LT"/>
                    </w:rPr>
                  </w:pPr>
                </w:p>
                <w:p w14:paraId="7D7163A7" w14:textId="1903E268" w:rsidR="007C603B" w:rsidRPr="0097120E" w:rsidRDefault="007C603B" w:rsidP="000B2554">
                  <w:pPr>
                    <w:jc w:val="both"/>
                    <w:rPr>
                      <w:bCs/>
                      <w:i/>
                      <w:iCs/>
                      <w:lang w:eastAsia="lt-LT"/>
                    </w:rPr>
                  </w:pPr>
                  <w:r w:rsidRPr="0097120E">
                    <w:rPr>
                      <w:bCs/>
                      <w:i/>
                      <w:iCs/>
                      <w:lang w:eastAsia="lt-LT"/>
                    </w:rPr>
                    <w:t xml:space="preserve">Pareiškėjo planuojamų atsinaujinančių energijos išteklių gamybos pajėgumai nustatomi remiantis Energijos išteklių ir vandens vartojimo technologiniuose procesuose ir įrenginiuose audito, atlikto vadovaujantis </w:t>
                  </w:r>
                  <w:r w:rsidR="00C716BC" w:rsidRPr="00C716BC">
                    <w:rPr>
                      <w:bCs/>
                      <w:i/>
                      <w:iCs/>
                      <w:lang w:eastAsia="lt-LT"/>
                    </w:rPr>
                    <w:t xml:space="preserve">Energijos, energijos išteklių ir vandens vartojimo audito atlikimo technologiniuose procesuose ir įrenginiuose metodika, patvirtinta </w:t>
                  </w:r>
                  <w:r w:rsidR="003E1D86" w:rsidRPr="003E1D86">
                    <w:rPr>
                      <w:bCs/>
                      <w:i/>
                      <w:iCs/>
                      <w:lang w:eastAsia="lt-LT"/>
                    </w:rPr>
                    <w:t>Lietuvos Respublikos energetikos ministro 2010 m. gegužės 10 d. įsakymu Nr. 1-141 „Dėl Energijos, energijos išteklių ir vandens vartojimo audito atlikimo technologiniuose procesuose ir įrenginiuose metodikos patvirtinimo“</w:t>
                  </w:r>
                  <w:r w:rsidRPr="0097120E">
                    <w:rPr>
                      <w:bCs/>
                      <w:i/>
                      <w:iCs/>
                      <w:lang w:eastAsia="lt-LT"/>
                    </w:rPr>
                    <w:t>, duomenimis.</w:t>
                  </w:r>
                </w:p>
                <w:p w14:paraId="0209025F" w14:textId="77777777" w:rsidR="007C603B" w:rsidRPr="0097120E" w:rsidRDefault="007C603B" w:rsidP="000B2554">
                  <w:pPr>
                    <w:jc w:val="both"/>
                    <w:rPr>
                      <w:bCs/>
                      <w:i/>
                      <w:iCs/>
                      <w:lang w:eastAsia="lt-LT"/>
                    </w:rPr>
                  </w:pPr>
                </w:p>
                <w:p w14:paraId="2EAC9E00" w14:textId="77777777" w:rsidR="007C603B" w:rsidRDefault="007C603B" w:rsidP="000B2554">
                  <w:pPr>
                    <w:jc w:val="both"/>
                    <w:rPr>
                      <w:bCs/>
                      <w:i/>
                      <w:iCs/>
                      <w:lang w:eastAsia="lt-LT"/>
                    </w:rPr>
                  </w:pPr>
                  <w:r w:rsidRPr="0097120E">
                    <w:rPr>
                      <w:bCs/>
                      <w:i/>
                      <w:iCs/>
                      <w:lang w:eastAsia="lt-LT"/>
                    </w:rPr>
                    <w:t>Šis projektų atrankos kriterijus taikomas tik projekto vertinimo metu.</w:t>
                  </w:r>
                </w:p>
                <w:p w14:paraId="2F363547" w14:textId="77777777" w:rsidR="007C603B" w:rsidRPr="0097120E" w:rsidRDefault="007C603B" w:rsidP="000B2554">
                  <w:pPr>
                    <w:jc w:val="both"/>
                    <w:rPr>
                      <w:bCs/>
                      <w:i/>
                      <w:iCs/>
                      <w:lang w:eastAsia="lt-LT"/>
                    </w:rPr>
                  </w:pPr>
                </w:p>
                <w:p w14:paraId="4DA6B604" w14:textId="1917A756" w:rsidR="007C603B" w:rsidRPr="008D2E51" w:rsidRDefault="007C603B" w:rsidP="000B2554">
                  <w:pPr>
                    <w:jc w:val="both"/>
                    <w:rPr>
                      <w:i/>
                      <w:iCs/>
                      <w:szCs w:val="24"/>
                    </w:rPr>
                  </w:pPr>
                  <w:r w:rsidRPr="008D2E51">
                    <w:rPr>
                      <w:i/>
                      <w:iCs/>
                      <w:szCs w:val="24"/>
                    </w:rPr>
                    <w:t xml:space="preserve">5 balai </w:t>
                  </w:r>
                  <w:r w:rsidR="00FC20E4">
                    <w:rPr>
                      <w:bCs/>
                      <w:i/>
                      <w:iCs/>
                      <w:szCs w:val="24"/>
                      <w:lang w:eastAsia="lt-LT"/>
                    </w:rPr>
                    <w:t>skiriami</w:t>
                  </w:r>
                  <w:r w:rsidR="00FC20E4" w:rsidRPr="00D605C2">
                    <w:rPr>
                      <w:bCs/>
                      <w:i/>
                      <w:iCs/>
                      <w:szCs w:val="24"/>
                      <w:lang w:eastAsia="lt-LT"/>
                    </w:rPr>
                    <w:t xml:space="preserve"> </w:t>
                  </w:r>
                  <w:r w:rsidRPr="008D2E51">
                    <w:rPr>
                      <w:i/>
                      <w:iCs/>
                      <w:szCs w:val="24"/>
                    </w:rPr>
                    <w:t xml:space="preserve">pirmiesiems </w:t>
                  </w:r>
                  <w:r>
                    <w:rPr>
                      <w:i/>
                      <w:iCs/>
                      <w:szCs w:val="24"/>
                    </w:rPr>
                    <w:t xml:space="preserve">didžiausią santykį numatantiems </w:t>
                  </w:r>
                  <w:r w:rsidRPr="008D2E51">
                    <w:rPr>
                      <w:i/>
                      <w:iCs/>
                      <w:szCs w:val="24"/>
                    </w:rPr>
                    <w:t>20 proc. projektų (jeigu gaunamas skaičius nėra sveikasis, apvalinama pagal aritmetines taisykles iki sveikojo skaičiaus ir dviejų skaičių po kablelio; atitinkamai ši taisyklė taikoma ir toliau), 4 balai – kitiems 20 proc. projektų ir t. t. 1</w:t>
                  </w:r>
                  <w:r>
                    <w:rPr>
                      <w:i/>
                      <w:iCs/>
                      <w:szCs w:val="24"/>
                    </w:rPr>
                    <w:t> </w:t>
                  </w:r>
                  <w:r w:rsidRPr="008D2E51">
                    <w:rPr>
                      <w:i/>
                      <w:iCs/>
                      <w:szCs w:val="24"/>
                    </w:rPr>
                    <w:t xml:space="preserve">balas </w:t>
                  </w:r>
                  <w:r w:rsidR="00FC20E4">
                    <w:rPr>
                      <w:bCs/>
                      <w:i/>
                      <w:iCs/>
                      <w:szCs w:val="24"/>
                      <w:lang w:eastAsia="lt-LT"/>
                    </w:rPr>
                    <w:t>skiriamas</w:t>
                  </w:r>
                  <w:r w:rsidR="00FC20E4" w:rsidRPr="00D605C2">
                    <w:rPr>
                      <w:bCs/>
                      <w:i/>
                      <w:iCs/>
                      <w:szCs w:val="24"/>
                      <w:lang w:eastAsia="lt-LT"/>
                    </w:rPr>
                    <w:t xml:space="preserve"> </w:t>
                  </w:r>
                  <w:r w:rsidRPr="008D2E51">
                    <w:rPr>
                      <w:i/>
                      <w:iCs/>
                      <w:szCs w:val="24"/>
                    </w:rPr>
                    <w:t>paskutiniams 20 proc. projektų.</w:t>
                  </w:r>
                </w:p>
                <w:p w14:paraId="0FA18D66" w14:textId="77777777" w:rsidR="007C603B" w:rsidRPr="008D2E51" w:rsidRDefault="007C603B" w:rsidP="000B2554">
                  <w:pPr>
                    <w:jc w:val="both"/>
                    <w:rPr>
                      <w:i/>
                      <w:iCs/>
                      <w:szCs w:val="24"/>
                    </w:rPr>
                  </w:pPr>
                  <w:r w:rsidRPr="008D2E51">
                    <w:rPr>
                      <w:i/>
                      <w:iCs/>
                      <w:szCs w:val="24"/>
                    </w:rPr>
                    <w:t xml:space="preserve"> </w:t>
                  </w:r>
                </w:p>
                <w:p w14:paraId="43BA42A5" w14:textId="55B93EDF" w:rsidR="007C603B" w:rsidRPr="008D2E51" w:rsidRDefault="007C603B" w:rsidP="000B2554">
                  <w:pPr>
                    <w:jc w:val="both"/>
                    <w:rPr>
                      <w:i/>
                      <w:iCs/>
                      <w:szCs w:val="24"/>
                    </w:rPr>
                  </w:pPr>
                  <w:r w:rsidRPr="008D2E51">
                    <w:rPr>
                      <w:i/>
                      <w:iCs/>
                      <w:szCs w:val="24"/>
                    </w:rPr>
                    <w:t xml:space="preserve">Jeigu pirmieji projektai, pagal kuriuos numatomas vienodas energijos sąnaudų santykis, sudaro daugiau nei 20 proc. projektų, tuomet visiems jiems </w:t>
                  </w:r>
                  <w:r w:rsidR="0081206E">
                    <w:rPr>
                      <w:bCs/>
                      <w:i/>
                      <w:iCs/>
                      <w:szCs w:val="24"/>
                      <w:lang w:eastAsia="lt-LT"/>
                    </w:rPr>
                    <w:t>skiriami</w:t>
                  </w:r>
                  <w:r w:rsidR="0081206E" w:rsidRPr="00D605C2">
                    <w:rPr>
                      <w:bCs/>
                      <w:i/>
                      <w:iCs/>
                      <w:szCs w:val="24"/>
                      <w:lang w:eastAsia="lt-LT"/>
                    </w:rPr>
                    <w:t xml:space="preserve"> </w:t>
                  </w:r>
                  <w:r w:rsidRPr="008D2E51">
                    <w:rPr>
                      <w:i/>
                      <w:iCs/>
                      <w:szCs w:val="24"/>
                    </w:rPr>
                    <w:t xml:space="preserve">5 balai. Tokiu atveju 4 balai </w:t>
                  </w:r>
                  <w:r w:rsidR="0081206E">
                    <w:rPr>
                      <w:bCs/>
                      <w:i/>
                      <w:iCs/>
                      <w:szCs w:val="24"/>
                      <w:lang w:eastAsia="lt-LT"/>
                    </w:rPr>
                    <w:t>skiriami</w:t>
                  </w:r>
                  <w:r w:rsidR="0081206E" w:rsidRPr="00D605C2">
                    <w:rPr>
                      <w:bCs/>
                      <w:i/>
                      <w:iCs/>
                      <w:szCs w:val="24"/>
                      <w:lang w:eastAsia="lt-LT"/>
                    </w:rPr>
                    <w:t xml:space="preserve"> </w:t>
                  </w:r>
                  <w:r w:rsidRPr="008D2E51">
                    <w:rPr>
                      <w:i/>
                      <w:iCs/>
                      <w:szCs w:val="24"/>
                    </w:rPr>
                    <w:t>pirmiesiems 20 proc. likusių projektų, 3 balai – kitiems 20 proc. projektų ir t. t.</w:t>
                  </w:r>
                </w:p>
                <w:p w14:paraId="5B9B7D72" w14:textId="77777777" w:rsidR="007C603B" w:rsidRPr="008D2E51" w:rsidRDefault="007C603B" w:rsidP="000B2554">
                  <w:pPr>
                    <w:jc w:val="both"/>
                    <w:rPr>
                      <w:i/>
                      <w:iCs/>
                      <w:szCs w:val="24"/>
                    </w:rPr>
                  </w:pPr>
                  <w:r w:rsidRPr="008D2E51">
                    <w:rPr>
                      <w:i/>
                      <w:iCs/>
                      <w:szCs w:val="24"/>
                    </w:rPr>
                    <w:t xml:space="preserve"> </w:t>
                  </w:r>
                </w:p>
                <w:p w14:paraId="77285F85" w14:textId="7E88C44E" w:rsidR="007C603B" w:rsidRPr="00AD5AB7" w:rsidRDefault="007C603B" w:rsidP="000B2554">
                  <w:pPr>
                    <w:jc w:val="both"/>
                    <w:rPr>
                      <w:i/>
                      <w:iCs/>
                      <w:szCs w:val="24"/>
                    </w:rPr>
                  </w:pPr>
                  <w:r w:rsidRPr="008D2E51">
                    <w:rPr>
                      <w:i/>
                      <w:iCs/>
                      <w:szCs w:val="24"/>
                    </w:rPr>
                    <w:lastRenderedPageBreak/>
                    <w:t xml:space="preserve">Atitinkamai ta pati loginė seka taikoma, jeigu susidaro daugiau negu 20 proc. 4 balais vertinamų projektų, surinkusių vienodą balų skaičių. Tokiu atveju jiems visiems skiriami 4 balai, o likusiems tuo pačiu principu </w:t>
                  </w:r>
                  <w:r w:rsidR="004439A2">
                    <w:rPr>
                      <w:bCs/>
                      <w:i/>
                      <w:iCs/>
                      <w:szCs w:val="24"/>
                      <w:lang w:eastAsia="lt-LT"/>
                    </w:rPr>
                    <w:t>skiriami</w:t>
                  </w:r>
                  <w:r w:rsidR="004439A2" w:rsidRPr="00D605C2">
                    <w:rPr>
                      <w:bCs/>
                      <w:i/>
                      <w:iCs/>
                      <w:szCs w:val="24"/>
                      <w:lang w:eastAsia="lt-LT"/>
                    </w:rPr>
                    <w:t xml:space="preserve"> </w:t>
                  </w:r>
                  <w:r w:rsidRPr="008D2E51">
                    <w:rPr>
                      <w:i/>
                      <w:iCs/>
                      <w:szCs w:val="24"/>
                    </w:rPr>
                    <w:t>žemesni vertinimai.</w:t>
                  </w:r>
                </w:p>
              </w:tc>
              <w:tc>
                <w:tcPr>
                  <w:tcW w:w="1701" w:type="dxa"/>
                  <w:tcBorders>
                    <w:top w:val="single" w:sz="6" w:space="0" w:color="000000"/>
                    <w:left w:val="single" w:sz="6" w:space="0" w:color="000000"/>
                    <w:bottom w:val="single" w:sz="6" w:space="0" w:color="000000"/>
                    <w:right w:val="single" w:sz="6" w:space="0" w:color="000000"/>
                  </w:tcBorders>
                </w:tcPr>
                <w:p w14:paraId="62E55ABD" w14:textId="77777777" w:rsidR="007C603B" w:rsidRDefault="007C603B" w:rsidP="000B2554">
                  <w:pPr>
                    <w:jc w:val="center"/>
                    <w:rPr>
                      <w:i/>
                      <w:iCs/>
                      <w:szCs w:val="24"/>
                    </w:rPr>
                  </w:pPr>
                  <w:r>
                    <w:rPr>
                      <w:i/>
                      <w:iCs/>
                      <w:szCs w:val="24"/>
                    </w:rPr>
                    <w:lastRenderedPageBreak/>
                    <w:t>5</w:t>
                  </w:r>
                </w:p>
              </w:tc>
              <w:tc>
                <w:tcPr>
                  <w:tcW w:w="1809" w:type="dxa"/>
                  <w:tcBorders>
                    <w:top w:val="single" w:sz="6" w:space="0" w:color="000000"/>
                    <w:left w:val="single" w:sz="6" w:space="0" w:color="000000"/>
                    <w:bottom w:val="single" w:sz="6" w:space="0" w:color="000000"/>
                    <w:right w:val="single" w:sz="6" w:space="0" w:color="000000"/>
                  </w:tcBorders>
                </w:tcPr>
                <w:p w14:paraId="13D6F462" w14:textId="77777777" w:rsidR="007C603B" w:rsidRDefault="007C603B" w:rsidP="000B2554">
                  <w:pPr>
                    <w:jc w:val="center"/>
                    <w:rPr>
                      <w:i/>
                      <w:iCs/>
                      <w:szCs w:val="24"/>
                    </w:rPr>
                  </w:pPr>
                  <w:r>
                    <w:rPr>
                      <w:i/>
                      <w:iCs/>
                      <w:szCs w:val="24"/>
                    </w:rPr>
                    <w:t>6</w:t>
                  </w:r>
                </w:p>
              </w:tc>
            </w:tr>
            <w:tr w:rsidR="007C603B" w14:paraId="7FC39000" w14:textId="77777777" w:rsidTr="000B2554">
              <w:tc>
                <w:tcPr>
                  <w:tcW w:w="701" w:type="dxa"/>
                  <w:tcBorders>
                    <w:top w:val="single" w:sz="6" w:space="0" w:color="000000"/>
                    <w:left w:val="single" w:sz="6" w:space="0" w:color="000000"/>
                    <w:bottom w:val="single" w:sz="6" w:space="0" w:color="000000"/>
                    <w:right w:val="single" w:sz="6" w:space="0" w:color="000000"/>
                  </w:tcBorders>
                </w:tcPr>
                <w:p w14:paraId="559E8772" w14:textId="7A631102" w:rsidR="007C603B" w:rsidRDefault="007C603B" w:rsidP="000B2554">
                  <w:pPr>
                    <w:jc w:val="both"/>
                    <w:rPr>
                      <w:i/>
                      <w:iCs/>
                      <w:szCs w:val="24"/>
                    </w:rPr>
                  </w:pPr>
                  <w:r>
                    <w:rPr>
                      <w:i/>
                      <w:iCs/>
                      <w:szCs w:val="24"/>
                    </w:rPr>
                    <w:lastRenderedPageBreak/>
                    <w:t>5</w:t>
                  </w:r>
                  <w:r w:rsidR="00532BEC">
                    <w:rPr>
                      <w:i/>
                      <w:iCs/>
                      <w:szCs w:val="24"/>
                    </w:rPr>
                    <w:t>.</w:t>
                  </w:r>
                </w:p>
              </w:tc>
              <w:tc>
                <w:tcPr>
                  <w:tcW w:w="1593" w:type="dxa"/>
                  <w:tcBorders>
                    <w:top w:val="single" w:sz="6" w:space="0" w:color="000000"/>
                    <w:left w:val="single" w:sz="6" w:space="0" w:color="000000"/>
                    <w:bottom w:val="single" w:sz="6" w:space="0" w:color="000000"/>
                    <w:right w:val="single" w:sz="6" w:space="0" w:color="000000"/>
                  </w:tcBorders>
                </w:tcPr>
                <w:p w14:paraId="3DBF0F4F" w14:textId="77777777" w:rsidR="007C603B" w:rsidRDefault="007C603B" w:rsidP="000B2554">
                  <w:pPr>
                    <w:jc w:val="both"/>
                    <w:rPr>
                      <w:i/>
                      <w:iCs/>
                      <w:szCs w:val="24"/>
                    </w:rPr>
                  </w:pPr>
                  <w:r>
                    <w:rPr>
                      <w:i/>
                      <w:iCs/>
                      <w:szCs w:val="24"/>
                    </w:rPr>
                    <w:t>Prioritetinis</w:t>
                  </w:r>
                </w:p>
              </w:tc>
              <w:tc>
                <w:tcPr>
                  <w:tcW w:w="3402" w:type="dxa"/>
                  <w:tcBorders>
                    <w:top w:val="single" w:sz="6" w:space="0" w:color="000000"/>
                    <w:left w:val="single" w:sz="6" w:space="0" w:color="000000"/>
                    <w:bottom w:val="single" w:sz="6" w:space="0" w:color="000000"/>
                    <w:right w:val="single" w:sz="6" w:space="0" w:color="000000"/>
                  </w:tcBorders>
                </w:tcPr>
                <w:p w14:paraId="65BB1CF1" w14:textId="77777777" w:rsidR="007C603B" w:rsidRPr="000F380F" w:rsidRDefault="007C603B" w:rsidP="000B2554">
                  <w:pPr>
                    <w:jc w:val="both"/>
                    <w:rPr>
                      <w:bCs/>
                      <w:i/>
                      <w:iCs/>
                      <w:szCs w:val="24"/>
                    </w:rPr>
                  </w:pPr>
                  <w:r w:rsidRPr="000F380F">
                    <w:rPr>
                      <w:bCs/>
                      <w:i/>
                      <w:iCs/>
                    </w:rPr>
                    <w:t>Pareiškėjai yra pramonės įmonės, kurios dar neturi įdiegtų atsinaujinančių energijos išteklių pajėgumų</w:t>
                  </w:r>
                  <w:r>
                    <w:rPr>
                      <w:bCs/>
                      <w:i/>
                      <w:iCs/>
                    </w:rPr>
                    <w:t>.</w:t>
                  </w:r>
                </w:p>
              </w:tc>
              <w:tc>
                <w:tcPr>
                  <w:tcW w:w="5245" w:type="dxa"/>
                  <w:tcBorders>
                    <w:top w:val="single" w:sz="4" w:space="0" w:color="auto"/>
                    <w:left w:val="single" w:sz="4" w:space="0" w:color="auto"/>
                    <w:bottom w:val="single" w:sz="4" w:space="0" w:color="auto"/>
                    <w:right w:val="single" w:sz="4" w:space="0" w:color="auto"/>
                  </w:tcBorders>
                </w:tcPr>
                <w:p w14:paraId="5652422F" w14:textId="7F4DE933" w:rsidR="007C603B" w:rsidRDefault="007C603B" w:rsidP="000B2554">
                  <w:pPr>
                    <w:widowControl w:val="0"/>
                    <w:jc w:val="both"/>
                    <w:textAlignment w:val="baseline"/>
                    <w:rPr>
                      <w:bCs/>
                      <w:i/>
                      <w:iCs/>
                      <w:lang w:eastAsia="lt-LT"/>
                    </w:rPr>
                  </w:pPr>
                  <w:r w:rsidRPr="00ED408A">
                    <w:rPr>
                      <w:bCs/>
                      <w:i/>
                      <w:szCs w:val="24"/>
                      <w:lang w:eastAsia="lt-LT"/>
                    </w:rPr>
                    <w:t>Vertinama</w:t>
                  </w:r>
                  <w:r>
                    <w:rPr>
                      <w:bCs/>
                      <w:i/>
                      <w:szCs w:val="24"/>
                      <w:lang w:eastAsia="lt-LT"/>
                    </w:rPr>
                    <w:t>,</w:t>
                  </w:r>
                  <w:r w:rsidRPr="00ED408A">
                    <w:rPr>
                      <w:bCs/>
                      <w:i/>
                      <w:szCs w:val="24"/>
                      <w:lang w:eastAsia="lt-LT"/>
                    </w:rPr>
                    <w:t xml:space="preserve"> ar pareiškėjas</w:t>
                  </w:r>
                  <w:r w:rsidRPr="00EC349B">
                    <w:rPr>
                      <w:bCs/>
                      <w:i/>
                      <w:szCs w:val="24"/>
                      <w:lang w:eastAsia="lt-LT"/>
                    </w:rPr>
                    <w:t xml:space="preserve"> </w:t>
                  </w:r>
                  <w:r w:rsidRPr="00CD64C5">
                    <w:rPr>
                      <w:bCs/>
                      <w:i/>
                      <w:szCs w:val="24"/>
                      <w:lang w:eastAsia="lt-LT"/>
                    </w:rPr>
                    <w:t xml:space="preserve">turi įdiegtų atsinaujinančių energijos išteklių </w:t>
                  </w:r>
                  <w:r w:rsidRPr="00CD64C5">
                    <w:rPr>
                      <w:bCs/>
                      <w:i/>
                      <w:iCs/>
                    </w:rPr>
                    <w:t>pajėgumų.</w:t>
                  </w:r>
                  <w:r>
                    <w:rPr>
                      <w:bCs/>
                      <w:i/>
                      <w:iCs/>
                    </w:rPr>
                    <w:t xml:space="preserve"> Didžiausią </w:t>
                  </w:r>
                  <w:r w:rsidRPr="00CD64C5">
                    <w:rPr>
                      <w:bCs/>
                      <w:i/>
                      <w:iCs/>
                      <w:lang w:eastAsia="lt-LT"/>
                    </w:rPr>
                    <w:t>bal</w:t>
                  </w:r>
                  <w:r>
                    <w:rPr>
                      <w:bCs/>
                      <w:i/>
                      <w:iCs/>
                      <w:lang w:eastAsia="lt-LT"/>
                    </w:rPr>
                    <w:t>ą gaus</w:t>
                  </w:r>
                  <w:r w:rsidRPr="00CD64C5">
                    <w:rPr>
                      <w:bCs/>
                      <w:i/>
                      <w:iCs/>
                      <w:lang w:eastAsia="lt-LT"/>
                    </w:rPr>
                    <w:t xml:space="preserve"> p</w:t>
                  </w:r>
                  <w:r>
                    <w:rPr>
                      <w:bCs/>
                      <w:i/>
                      <w:iCs/>
                      <w:lang w:eastAsia="lt-LT"/>
                    </w:rPr>
                    <w:t>areiškėjai</w:t>
                  </w:r>
                  <w:r w:rsidRPr="00CD64C5">
                    <w:rPr>
                      <w:bCs/>
                      <w:i/>
                      <w:iCs/>
                      <w:lang w:eastAsia="lt-LT"/>
                    </w:rPr>
                    <w:t>, kuri</w:t>
                  </w:r>
                  <w:r>
                    <w:rPr>
                      <w:bCs/>
                      <w:i/>
                      <w:iCs/>
                      <w:lang w:eastAsia="lt-LT"/>
                    </w:rPr>
                    <w:t xml:space="preserve">e iki PĮP pateikimo dar neturi įsidiegę jokių </w:t>
                  </w:r>
                  <w:r w:rsidRPr="00CD64C5">
                    <w:rPr>
                      <w:bCs/>
                      <w:i/>
                      <w:szCs w:val="24"/>
                      <w:lang w:eastAsia="lt-LT"/>
                    </w:rPr>
                    <w:t xml:space="preserve">atsinaujinančių energijos </w:t>
                  </w:r>
                  <w:r>
                    <w:rPr>
                      <w:bCs/>
                      <w:i/>
                      <w:iCs/>
                      <w:lang w:eastAsia="lt-LT"/>
                    </w:rPr>
                    <w:t xml:space="preserve">išteklių pajėgumų. Priešingu atveju bus </w:t>
                  </w:r>
                  <w:r w:rsidR="004439A2">
                    <w:rPr>
                      <w:bCs/>
                      <w:i/>
                      <w:iCs/>
                      <w:lang w:eastAsia="lt-LT"/>
                    </w:rPr>
                    <w:t xml:space="preserve">skirtas </w:t>
                  </w:r>
                  <w:r>
                    <w:rPr>
                      <w:bCs/>
                      <w:i/>
                      <w:iCs/>
                      <w:lang w:eastAsia="lt-LT"/>
                    </w:rPr>
                    <w:t>nulis balų.</w:t>
                  </w:r>
                </w:p>
                <w:p w14:paraId="2CC1EFD9" w14:textId="77777777" w:rsidR="007C603B" w:rsidRDefault="007C603B" w:rsidP="000B2554">
                  <w:pPr>
                    <w:widowControl w:val="0"/>
                    <w:jc w:val="both"/>
                    <w:textAlignment w:val="baseline"/>
                    <w:rPr>
                      <w:bCs/>
                      <w:i/>
                      <w:szCs w:val="24"/>
                      <w:lang w:eastAsia="lt-LT"/>
                    </w:rPr>
                  </w:pPr>
                </w:p>
                <w:p w14:paraId="271B2B74" w14:textId="77777777" w:rsidR="007C603B" w:rsidRPr="00111A36" w:rsidRDefault="007C603B" w:rsidP="000B2554">
                  <w:pPr>
                    <w:widowControl w:val="0"/>
                    <w:jc w:val="both"/>
                    <w:textAlignment w:val="baseline"/>
                    <w:rPr>
                      <w:bCs/>
                      <w:i/>
                      <w:iCs/>
                      <w:szCs w:val="24"/>
                      <w:lang w:eastAsia="lt-LT" w:bidi="lt-LT"/>
                    </w:rPr>
                  </w:pPr>
                  <w:r w:rsidRPr="00111A36">
                    <w:rPr>
                      <w:bCs/>
                      <w:i/>
                      <w:iCs/>
                      <w:szCs w:val="24"/>
                      <w:lang w:eastAsia="lt-LT"/>
                    </w:rPr>
                    <w:t xml:space="preserve">Projektų atrankos kriterijus </w:t>
                  </w:r>
                  <w:r w:rsidRPr="00111A36">
                    <w:rPr>
                      <w:bCs/>
                      <w:i/>
                      <w:iCs/>
                      <w:szCs w:val="24"/>
                      <w:lang w:eastAsia="lt-LT" w:bidi="lt-LT"/>
                    </w:rPr>
                    <w:t>prisideda prie darnaus vystymosi horizontaliojo principo, kadangi tokiu būdu pramonės įmonės skatinamos diegti</w:t>
                  </w:r>
                  <w:r>
                    <w:rPr>
                      <w:bCs/>
                      <w:i/>
                      <w:iCs/>
                      <w:szCs w:val="24"/>
                      <w:lang w:eastAsia="lt-LT" w:bidi="lt-LT"/>
                    </w:rPr>
                    <w:t>s</w:t>
                  </w:r>
                  <w:r w:rsidRPr="00111A36">
                    <w:rPr>
                      <w:bCs/>
                      <w:i/>
                      <w:iCs/>
                      <w:szCs w:val="24"/>
                      <w:lang w:eastAsia="lt-LT" w:bidi="lt-LT"/>
                    </w:rPr>
                    <w:t xml:space="preserve"> </w:t>
                  </w:r>
                  <w:r w:rsidRPr="00F036CD">
                    <w:rPr>
                      <w:bCs/>
                      <w:i/>
                      <w:iCs/>
                      <w:szCs w:val="24"/>
                      <w:lang w:eastAsia="lt-LT" w:bidi="lt-LT"/>
                    </w:rPr>
                    <w:t>atsinaujinančių energijos išteklių pajėgumus, kurios iki šiol to neturėjo.</w:t>
                  </w:r>
                  <w:r w:rsidRPr="00111A36">
                    <w:rPr>
                      <w:bCs/>
                      <w:i/>
                      <w:iCs/>
                      <w:szCs w:val="24"/>
                      <w:lang w:eastAsia="lt-LT" w:bidi="lt-LT"/>
                    </w:rPr>
                    <w:t xml:space="preserve"> </w:t>
                  </w:r>
                </w:p>
                <w:p w14:paraId="585ECFE4" w14:textId="77777777" w:rsidR="007C603B" w:rsidRPr="00ED408A" w:rsidRDefault="007C603B" w:rsidP="000B2554">
                  <w:pPr>
                    <w:widowControl w:val="0"/>
                    <w:jc w:val="both"/>
                    <w:textAlignment w:val="baseline"/>
                    <w:rPr>
                      <w:bCs/>
                      <w:i/>
                      <w:szCs w:val="24"/>
                      <w:lang w:eastAsia="lt-LT"/>
                    </w:rPr>
                  </w:pPr>
                </w:p>
                <w:p w14:paraId="485A33FF" w14:textId="77777777" w:rsidR="007C603B" w:rsidRPr="004E0F9F" w:rsidRDefault="007C603B" w:rsidP="000B2554">
                  <w:pPr>
                    <w:widowControl w:val="0"/>
                    <w:jc w:val="both"/>
                    <w:textAlignment w:val="baseline"/>
                    <w:rPr>
                      <w:bCs/>
                      <w:i/>
                      <w:iCs/>
                      <w:lang w:eastAsia="lt-LT"/>
                    </w:rPr>
                  </w:pPr>
                  <w:r w:rsidRPr="00CD64C5">
                    <w:rPr>
                      <w:bCs/>
                      <w:i/>
                      <w:iCs/>
                      <w:lang w:eastAsia="lt-LT"/>
                    </w:rPr>
                    <w:t>Šis projektų atrankos kriterijus taikomas tik projekto vertinimo metu.</w:t>
                  </w:r>
                </w:p>
              </w:tc>
              <w:tc>
                <w:tcPr>
                  <w:tcW w:w="1701" w:type="dxa"/>
                  <w:tcBorders>
                    <w:top w:val="single" w:sz="6" w:space="0" w:color="000000"/>
                    <w:left w:val="single" w:sz="6" w:space="0" w:color="000000"/>
                    <w:bottom w:val="single" w:sz="6" w:space="0" w:color="000000"/>
                    <w:right w:val="single" w:sz="6" w:space="0" w:color="000000"/>
                  </w:tcBorders>
                </w:tcPr>
                <w:p w14:paraId="47899321" w14:textId="77777777" w:rsidR="007C603B" w:rsidRDefault="007C603B" w:rsidP="000B2554">
                  <w:pPr>
                    <w:jc w:val="center"/>
                    <w:rPr>
                      <w:i/>
                      <w:iCs/>
                      <w:szCs w:val="24"/>
                    </w:rPr>
                  </w:pPr>
                  <w:r>
                    <w:rPr>
                      <w:i/>
                      <w:iCs/>
                      <w:szCs w:val="24"/>
                    </w:rPr>
                    <w:t>5</w:t>
                  </w:r>
                </w:p>
              </w:tc>
              <w:tc>
                <w:tcPr>
                  <w:tcW w:w="1809" w:type="dxa"/>
                  <w:tcBorders>
                    <w:top w:val="single" w:sz="6" w:space="0" w:color="000000"/>
                    <w:left w:val="single" w:sz="6" w:space="0" w:color="000000"/>
                    <w:bottom w:val="single" w:sz="6" w:space="0" w:color="000000"/>
                    <w:right w:val="single" w:sz="6" w:space="0" w:color="000000"/>
                  </w:tcBorders>
                </w:tcPr>
                <w:p w14:paraId="03DE3C7F" w14:textId="77777777" w:rsidR="007C603B" w:rsidRDefault="007C603B" w:rsidP="000B2554">
                  <w:pPr>
                    <w:jc w:val="center"/>
                    <w:rPr>
                      <w:i/>
                      <w:iCs/>
                      <w:szCs w:val="24"/>
                    </w:rPr>
                  </w:pPr>
                  <w:r>
                    <w:rPr>
                      <w:i/>
                      <w:iCs/>
                      <w:szCs w:val="24"/>
                    </w:rPr>
                    <w:t>2</w:t>
                  </w:r>
                </w:p>
              </w:tc>
            </w:tr>
            <w:tr w:rsidR="007C603B" w14:paraId="57913E22" w14:textId="77777777" w:rsidTr="000B2554">
              <w:tc>
                <w:tcPr>
                  <w:tcW w:w="10941" w:type="dxa"/>
                  <w:gridSpan w:val="4"/>
                  <w:tcBorders>
                    <w:top w:val="single" w:sz="6" w:space="0" w:color="000000"/>
                    <w:left w:val="single" w:sz="6" w:space="0" w:color="000000"/>
                    <w:bottom w:val="single" w:sz="6" w:space="0" w:color="000000"/>
                    <w:right w:val="single" w:sz="6" w:space="0" w:color="000000"/>
                  </w:tcBorders>
                </w:tcPr>
                <w:p w14:paraId="0C78553A" w14:textId="70C8CFE7" w:rsidR="007C603B" w:rsidRPr="0094023F" w:rsidRDefault="007C603B" w:rsidP="000B2554">
                  <w:pPr>
                    <w:widowControl w:val="0"/>
                    <w:jc w:val="both"/>
                    <w:textAlignment w:val="baseline"/>
                    <w:rPr>
                      <w:bCs/>
                      <w:i/>
                      <w:szCs w:val="24"/>
                      <w:lang w:eastAsia="lt-LT"/>
                    </w:rPr>
                  </w:pPr>
                  <w:r w:rsidRPr="00363309">
                    <w:rPr>
                      <w:color w:val="000000"/>
                      <w:szCs w:val="24"/>
                    </w:rPr>
                    <w:t>Minimali privaloma surinkti balų suma</w:t>
                  </w:r>
                  <w:r>
                    <w:rPr>
                      <w:color w:val="000000"/>
                      <w:szCs w:val="24"/>
                    </w:rPr>
                    <w:t xml:space="preserve"> – 40</w:t>
                  </w:r>
                  <w:r w:rsidRPr="009970D6">
                    <w:rPr>
                      <w:i/>
                      <w:iCs/>
                      <w:color w:val="000000"/>
                      <w:szCs w:val="24"/>
                    </w:rPr>
                    <w:t xml:space="preserve"> </w:t>
                  </w:r>
                  <w:r w:rsidRPr="00513BD1">
                    <w:rPr>
                      <w:color w:val="000000"/>
                      <w:szCs w:val="24"/>
                    </w:rPr>
                    <w:t>bal</w:t>
                  </w:r>
                  <w:r>
                    <w:rPr>
                      <w:color w:val="000000"/>
                      <w:szCs w:val="24"/>
                    </w:rPr>
                    <w:t>ų</w:t>
                  </w:r>
                  <w:r w:rsidR="00140B3C">
                    <w:rPr>
                      <w:color w:val="000000"/>
                      <w:szCs w:val="24"/>
                    </w:rPr>
                    <w:t>.</w:t>
                  </w:r>
                </w:p>
              </w:tc>
              <w:tc>
                <w:tcPr>
                  <w:tcW w:w="1701" w:type="dxa"/>
                  <w:tcBorders>
                    <w:top w:val="single" w:sz="6" w:space="0" w:color="000000"/>
                    <w:left w:val="single" w:sz="6" w:space="0" w:color="000000"/>
                    <w:bottom w:val="single" w:sz="6" w:space="0" w:color="000000"/>
                    <w:right w:val="single" w:sz="6" w:space="0" w:color="000000"/>
                  </w:tcBorders>
                </w:tcPr>
                <w:p w14:paraId="7F6A440B" w14:textId="77777777" w:rsidR="007C603B" w:rsidRDefault="007C603B" w:rsidP="000B25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2AC1601F" w14:textId="77777777" w:rsidR="007C603B" w:rsidRDefault="007C603B" w:rsidP="000B2554">
                  <w:pPr>
                    <w:jc w:val="center"/>
                    <w:rPr>
                      <w:i/>
                      <w:iCs/>
                      <w:szCs w:val="24"/>
                    </w:rPr>
                  </w:pPr>
                </w:p>
              </w:tc>
            </w:tr>
            <w:tr w:rsidR="007C603B" w14:paraId="17171E71" w14:textId="77777777" w:rsidTr="000B2554">
              <w:tc>
                <w:tcPr>
                  <w:tcW w:w="10941" w:type="dxa"/>
                  <w:gridSpan w:val="4"/>
                  <w:tcBorders>
                    <w:top w:val="single" w:sz="6" w:space="0" w:color="000000"/>
                    <w:left w:val="single" w:sz="6" w:space="0" w:color="000000"/>
                    <w:bottom w:val="single" w:sz="6" w:space="0" w:color="000000"/>
                    <w:right w:val="single" w:sz="6" w:space="0" w:color="000000"/>
                  </w:tcBorders>
                </w:tcPr>
                <w:p w14:paraId="7A097304" w14:textId="79891FC9" w:rsidR="007C603B" w:rsidRPr="0094023F" w:rsidRDefault="007C603B" w:rsidP="000B2554">
                  <w:pPr>
                    <w:widowControl w:val="0"/>
                    <w:jc w:val="both"/>
                    <w:textAlignment w:val="baseline"/>
                    <w:rPr>
                      <w:bCs/>
                      <w:i/>
                      <w:szCs w:val="24"/>
                      <w:lang w:eastAsia="lt-LT"/>
                    </w:rPr>
                  </w:pPr>
                  <w:r>
                    <w:rPr>
                      <w:color w:val="000000"/>
                      <w:szCs w:val="24"/>
                    </w:rPr>
                    <w:t>Maksimali galima balų suma (apvalinama iki sveiko</w:t>
                  </w:r>
                  <w:r w:rsidR="00E76777">
                    <w:rPr>
                      <w:color w:val="000000"/>
                      <w:szCs w:val="24"/>
                    </w:rPr>
                    <w:t>jo</w:t>
                  </w:r>
                  <w:r>
                    <w:rPr>
                      <w:color w:val="000000"/>
                      <w:szCs w:val="24"/>
                    </w:rPr>
                    <w:t xml:space="preserve"> skaičiaus):</w:t>
                  </w:r>
                </w:p>
              </w:tc>
              <w:tc>
                <w:tcPr>
                  <w:tcW w:w="1701" w:type="dxa"/>
                  <w:tcBorders>
                    <w:top w:val="single" w:sz="6" w:space="0" w:color="000000"/>
                    <w:left w:val="single" w:sz="6" w:space="0" w:color="000000"/>
                    <w:bottom w:val="single" w:sz="6" w:space="0" w:color="000000"/>
                    <w:right w:val="single" w:sz="6" w:space="0" w:color="000000"/>
                  </w:tcBorders>
                </w:tcPr>
                <w:p w14:paraId="578E6A65" w14:textId="77777777" w:rsidR="007C603B" w:rsidRPr="009970D6" w:rsidRDefault="007C603B" w:rsidP="000B2554">
                  <w:pPr>
                    <w:jc w:val="center"/>
                    <w:rPr>
                      <w:b/>
                      <w:bCs/>
                      <w:i/>
                      <w:iCs/>
                      <w:szCs w:val="24"/>
                    </w:rPr>
                  </w:pPr>
                  <w:r w:rsidRPr="009970D6">
                    <w:rPr>
                      <w:b/>
                      <w:bCs/>
                      <w:i/>
                      <w:iCs/>
                      <w:szCs w:val="24"/>
                    </w:rPr>
                    <w:t>100</w:t>
                  </w:r>
                </w:p>
              </w:tc>
              <w:tc>
                <w:tcPr>
                  <w:tcW w:w="1809" w:type="dxa"/>
                  <w:tcBorders>
                    <w:top w:val="single" w:sz="6" w:space="0" w:color="000000"/>
                    <w:left w:val="single" w:sz="6" w:space="0" w:color="000000"/>
                    <w:bottom w:val="single" w:sz="6" w:space="0" w:color="000000"/>
                    <w:right w:val="single" w:sz="6" w:space="0" w:color="000000"/>
                  </w:tcBorders>
                </w:tcPr>
                <w:p w14:paraId="0D948DF8" w14:textId="77777777" w:rsidR="007C603B" w:rsidRDefault="007C603B" w:rsidP="000B2554">
                  <w:pPr>
                    <w:jc w:val="center"/>
                    <w:rPr>
                      <w:i/>
                      <w:iCs/>
                      <w:szCs w:val="24"/>
                    </w:rPr>
                  </w:pPr>
                </w:p>
              </w:tc>
            </w:tr>
            <w:tr w:rsidR="007C603B" w14:paraId="2A0C3700" w14:textId="77777777" w:rsidTr="000B2554">
              <w:tc>
                <w:tcPr>
                  <w:tcW w:w="10941" w:type="dxa"/>
                  <w:gridSpan w:val="4"/>
                  <w:tcBorders>
                    <w:top w:val="single" w:sz="6" w:space="0" w:color="000000"/>
                    <w:left w:val="single" w:sz="6" w:space="0" w:color="000000"/>
                    <w:bottom w:val="single" w:sz="6" w:space="0" w:color="000000"/>
                    <w:right w:val="single" w:sz="6" w:space="0" w:color="000000"/>
                  </w:tcBorders>
                </w:tcPr>
                <w:p w14:paraId="6CF78321" w14:textId="77777777" w:rsidR="007C603B" w:rsidRDefault="007C603B" w:rsidP="000B2554">
                  <w:pPr>
                    <w:jc w:val="both"/>
                    <w:rPr>
                      <w:color w:val="000000"/>
                      <w:szCs w:val="24"/>
                    </w:rPr>
                  </w:pPr>
                  <w:r>
                    <w:rPr>
                      <w:color w:val="000000"/>
                      <w:szCs w:val="24"/>
                    </w:rPr>
                    <w:t>Balas apskaičiuojamas pagal formulę, kurioje: P – projekto surinktas balų skaičius, Y – kriterijaus gautas vertinimo balas ir S – kriterijui suteiktas svorio koeficientas:</w:t>
                  </w:r>
                </w:p>
                <w:p w14:paraId="6E6E7E06" w14:textId="317D6898" w:rsidR="007C603B" w:rsidRPr="0094023F" w:rsidRDefault="007C603B" w:rsidP="000B25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 Y</w:t>
                  </w:r>
                  <w:r w:rsidRPr="0041619D">
                    <w:rPr>
                      <w:color w:val="000000"/>
                      <w:szCs w:val="24"/>
                      <w:vertAlign w:val="subscript"/>
                    </w:rPr>
                    <w:t>3</w:t>
                  </w:r>
                  <w:r w:rsidRPr="0041619D">
                    <w:rPr>
                      <w:color w:val="000000"/>
                      <w:szCs w:val="24"/>
                    </w:rPr>
                    <w:t xml:space="preserve"> * S</w:t>
                  </w:r>
                  <w:r w:rsidRPr="0041619D">
                    <w:rPr>
                      <w:color w:val="000000"/>
                      <w:szCs w:val="24"/>
                      <w:vertAlign w:val="subscript"/>
                    </w:rPr>
                    <w:t>3</w:t>
                  </w:r>
                  <w:r w:rsidR="00D7365B">
                    <w:rPr>
                      <w:color w:val="000000"/>
                      <w:szCs w:val="24"/>
                    </w:rPr>
                    <w:t>.</w:t>
                  </w:r>
                  <w:r w:rsidRPr="0041619D">
                    <w:rPr>
                      <w:color w:val="000000"/>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1FE5A1E5" w14:textId="77777777" w:rsidR="007C603B" w:rsidRDefault="007C603B" w:rsidP="000B2554">
                  <w:pPr>
                    <w:jc w:val="center"/>
                    <w:rPr>
                      <w:i/>
                      <w:iCs/>
                      <w:szCs w:val="24"/>
                    </w:rPr>
                  </w:pPr>
                </w:p>
              </w:tc>
              <w:tc>
                <w:tcPr>
                  <w:tcW w:w="1809" w:type="dxa"/>
                  <w:tcBorders>
                    <w:top w:val="single" w:sz="6" w:space="0" w:color="000000"/>
                    <w:left w:val="single" w:sz="6" w:space="0" w:color="000000"/>
                    <w:bottom w:val="single" w:sz="6" w:space="0" w:color="000000"/>
                    <w:right w:val="single" w:sz="6" w:space="0" w:color="000000"/>
                  </w:tcBorders>
                </w:tcPr>
                <w:p w14:paraId="47808F74" w14:textId="77777777" w:rsidR="007C603B" w:rsidRDefault="007C603B" w:rsidP="000B2554">
                  <w:pPr>
                    <w:jc w:val="center"/>
                    <w:rPr>
                      <w:i/>
                      <w:iCs/>
                      <w:szCs w:val="24"/>
                    </w:rPr>
                  </w:pPr>
                </w:p>
              </w:tc>
            </w:tr>
            <w:tr w:rsidR="007C603B" w14:paraId="63C8013F" w14:textId="77777777" w:rsidTr="000B2554">
              <w:tc>
                <w:tcPr>
                  <w:tcW w:w="14451" w:type="dxa"/>
                  <w:gridSpan w:val="6"/>
                  <w:tcBorders>
                    <w:top w:val="single" w:sz="6" w:space="0" w:color="000000"/>
                    <w:left w:val="single" w:sz="6" w:space="0" w:color="000000"/>
                    <w:bottom w:val="single" w:sz="6" w:space="0" w:color="000000"/>
                    <w:right w:val="single" w:sz="6" w:space="0" w:color="000000"/>
                  </w:tcBorders>
                </w:tcPr>
                <w:p w14:paraId="31A6B705" w14:textId="5AF54975" w:rsidR="007C603B" w:rsidRPr="009970D6" w:rsidRDefault="007C603B" w:rsidP="000B2554">
                  <w:pPr>
                    <w:jc w:val="both"/>
                    <w:rPr>
                      <w:szCs w:val="24"/>
                    </w:rPr>
                  </w:pPr>
                  <w:r w:rsidRPr="00B0605C">
                    <w:rPr>
                      <w:szCs w:val="24"/>
                    </w:rPr>
                    <w:t xml:space="preserve">Jei projektas vertinimo metu nesurenka </w:t>
                  </w:r>
                  <w:r>
                    <w:rPr>
                      <w:szCs w:val="24"/>
                    </w:rPr>
                    <w:t>PFSA</w:t>
                  </w:r>
                  <w:r w:rsidRPr="00B0605C">
                    <w:rPr>
                      <w:szCs w:val="24"/>
                    </w:rPr>
                    <w:t xml:space="preserve"> 6 punkte nurodytos minimalios balų sumos, PĮP atmetamas. </w:t>
                  </w:r>
                  <w:r w:rsidRPr="00CE21A7">
                    <w:rPr>
                      <w:szCs w:val="24"/>
                    </w:rPr>
                    <w:t xml:space="preserve">Jeigu projektai surenka vienodą galutinį balų skaičių ir nepakanka kvietimui teikti PĮP skirtos finansavimo lėšų sumos, pirmenybė teikiama projektams, surinkusiems daugiau balų pagal pirmąjį </w:t>
                  </w:r>
                  <w:r>
                    <w:rPr>
                      <w:szCs w:val="24"/>
                    </w:rPr>
                    <w:t xml:space="preserve">PFSA </w:t>
                  </w:r>
                  <w:r w:rsidRPr="00CE21A7">
                    <w:rPr>
                      <w:szCs w:val="24"/>
                    </w:rPr>
                    <w:t xml:space="preserve">nurodytą prioritetinį atrankos kriterijų, o jeigu projektai vienodai įvertinti pagal šį prioritetinį atrankos kriterijų, pirmenybė suteikiama projektams, surinkusiems daugiau balų pagal kitą iš eilės nurodytą prioritetinį atrankos kriterijų. </w:t>
                  </w:r>
                  <w:r w:rsidRPr="00CD743D">
                    <w:rPr>
                      <w:rFonts w:eastAsia="Calibri"/>
                      <w:szCs w:val="24"/>
                    </w:rPr>
                    <w:t>Jeigu suteikti vienodi balai pagal visus prioritetinius atrankos kriterijus, šie projektai nurodomi PĮP vertinimo ataskaitos sąraše „Projektai, kuriems rekomenduojama skirti finansavimą“ pagal PĮP pateikimo laiką.</w:t>
                  </w:r>
                  <w:r w:rsidR="00F40A0B">
                    <w:rPr>
                      <w:rFonts w:eastAsia="Calibri"/>
                      <w:szCs w:val="24"/>
                    </w:rPr>
                    <w:t>“</w:t>
                  </w:r>
                </w:p>
              </w:tc>
            </w:tr>
          </w:tbl>
          <w:p w14:paraId="0AE4C434" w14:textId="77777777" w:rsidR="007C603B" w:rsidRDefault="007C603B" w:rsidP="000B2554">
            <w:pPr>
              <w:jc w:val="both"/>
              <w:rPr>
                <w:i/>
                <w:sz w:val="22"/>
                <w:szCs w:val="22"/>
              </w:rPr>
            </w:pPr>
          </w:p>
        </w:tc>
      </w:tr>
    </w:tbl>
    <w:p w14:paraId="141341AE" w14:textId="77777777" w:rsidR="00F40A0B" w:rsidRDefault="00F40A0B" w:rsidP="00F40A0B">
      <w:pPr>
        <w:tabs>
          <w:tab w:val="left" w:pos="709"/>
          <w:tab w:val="left" w:pos="1418"/>
        </w:tabs>
        <w:jc w:val="both"/>
        <w:rPr>
          <w:szCs w:val="24"/>
        </w:rPr>
        <w:sectPr w:rsidR="00F40A0B" w:rsidSect="007C603B">
          <w:pgSz w:w="16838" w:h="11906" w:orient="landscape"/>
          <w:pgMar w:top="1701" w:right="1701" w:bottom="567" w:left="1134" w:header="567" w:footer="567" w:gutter="0"/>
          <w:cols w:space="1296"/>
          <w:docGrid w:linePitch="360"/>
        </w:sectPr>
      </w:pPr>
    </w:p>
    <w:p w14:paraId="2BBB45AF" w14:textId="671BC2BC" w:rsidR="00111D4B" w:rsidRPr="00E8637A" w:rsidRDefault="00F40A0B" w:rsidP="004E79F0">
      <w:pPr>
        <w:pStyle w:val="ListParagraph"/>
        <w:tabs>
          <w:tab w:val="left" w:pos="709"/>
          <w:tab w:val="left" w:pos="1418"/>
        </w:tabs>
        <w:ind w:left="709"/>
        <w:jc w:val="both"/>
        <w:rPr>
          <w:szCs w:val="24"/>
        </w:rPr>
      </w:pPr>
      <w:r>
        <w:rPr>
          <w:szCs w:val="24"/>
        </w:rPr>
        <w:lastRenderedPageBreak/>
        <w:t xml:space="preserve">2.13. </w:t>
      </w:r>
      <w:r w:rsidR="009B25AF" w:rsidRPr="00E8637A">
        <w:rPr>
          <w:szCs w:val="24"/>
        </w:rPr>
        <w:t xml:space="preserve">Pakeičiu </w:t>
      </w:r>
      <w:r w:rsidR="00111D4B" w:rsidRPr="00E8637A">
        <w:rPr>
          <w:szCs w:val="24"/>
        </w:rPr>
        <w:t>1 priedo žymą ir ją išdėstau taip:</w:t>
      </w:r>
    </w:p>
    <w:p w14:paraId="67D35B49" w14:textId="04DF2F35" w:rsidR="00111D4B" w:rsidRPr="00E8637A" w:rsidRDefault="00111D4B" w:rsidP="000420DA">
      <w:pPr>
        <w:pStyle w:val="BodyText1"/>
        <w:spacing w:line="240" w:lineRule="auto"/>
        <w:ind w:left="3888" w:firstLine="0"/>
        <w:jc w:val="left"/>
        <w:rPr>
          <w:color w:val="auto"/>
          <w:sz w:val="24"/>
          <w:szCs w:val="24"/>
        </w:rPr>
      </w:pPr>
      <w:r w:rsidRPr="00E8637A">
        <w:rPr>
          <w:sz w:val="24"/>
          <w:szCs w:val="24"/>
        </w:rPr>
        <w:t xml:space="preserve">„2022–2030 metų </w:t>
      </w:r>
      <w:r w:rsidRPr="00E8637A">
        <w:rPr>
          <w:color w:val="auto"/>
          <w:sz w:val="24"/>
          <w:szCs w:val="24"/>
        </w:rPr>
        <w:t xml:space="preserve">ekonomikos transformacijos </w:t>
      </w:r>
    </w:p>
    <w:p w14:paraId="6CBAFEB7" w14:textId="1C256CE8" w:rsidR="00111D4B" w:rsidRPr="00E8637A" w:rsidRDefault="00111D4B" w:rsidP="000420DA">
      <w:pPr>
        <w:pStyle w:val="BodyText1"/>
        <w:spacing w:line="240" w:lineRule="auto"/>
        <w:ind w:left="3888" w:firstLine="0"/>
        <w:jc w:val="left"/>
        <w:rPr>
          <w:sz w:val="24"/>
          <w:szCs w:val="24"/>
          <w:lang w:eastAsia="lt-LT"/>
        </w:rPr>
      </w:pPr>
      <w:r w:rsidRPr="00BA44CE">
        <w:rPr>
          <w:color w:val="auto"/>
          <w:sz w:val="24"/>
          <w:szCs w:val="24"/>
        </w:rPr>
        <w:t xml:space="preserve">ir konkurencingumo plėtros programos pažangos priemonės Nr. 05-001-01-04-02 „Skatinti įmones pereiti link neutralios klimatui ekonomikos“ veiklos „Skatinti atsinaujinančių energijos išteklių diegimą pramonės įmonėse“ </w:t>
      </w:r>
      <w:r w:rsidRPr="00BA44CE">
        <w:rPr>
          <w:sz w:val="24"/>
          <w:szCs w:val="24"/>
        </w:rPr>
        <w:t>poveiklių „Skatinti atsinaujinančių energijos išteklių diegimą pramonės įmonėse (Vidurio ir vakarų Lietuvos regionas)“ ir „Skatinti atsinaujinančių energijos išteklių diegimą pramonės įmonėse (Kauno, Šiaulių ir Telšių apskr.)“</w:t>
      </w:r>
      <w:r w:rsidRPr="00BA44CE">
        <w:rPr>
          <w:b/>
          <w:bCs/>
          <w:sz w:val="24"/>
          <w:szCs w:val="24"/>
        </w:rPr>
        <w:t xml:space="preserve"> </w:t>
      </w:r>
      <w:r w:rsidRPr="00BA44CE">
        <w:rPr>
          <w:sz w:val="24"/>
          <w:szCs w:val="24"/>
          <w:lang w:eastAsia="lt-LT"/>
        </w:rPr>
        <w:t>projektų finansavimo sąlygų aprašo</w:t>
      </w:r>
      <w:r w:rsidRPr="00E8637A">
        <w:rPr>
          <w:sz w:val="24"/>
          <w:szCs w:val="24"/>
          <w:lang w:eastAsia="lt-LT"/>
        </w:rPr>
        <w:t xml:space="preserve"> </w:t>
      </w:r>
    </w:p>
    <w:p w14:paraId="5845E63D" w14:textId="4EC83CA8" w:rsidR="00111D4B" w:rsidRPr="00E8637A" w:rsidRDefault="00111D4B" w:rsidP="00964EDF">
      <w:pPr>
        <w:pStyle w:val="BodyText1"/>
        <w:numPr>
          <w:ilvl w:val="0"/>
          <w:numId w:val="12"/>
        </w:numPr>
        <w:tabs>
          <w:tab w:val="left" w:pos="3969"/>
        </w:tabs>
        <w:spacing w:line="240" w:lineRule="auto"/>
        <w:ind w:left="4111" w:hanging="223"/>
        <w:jc w:val="left"/>
        <w:rPr>
          <w:color w:val="auto"/>
          <w:sz w:val="24"/>
          <w:szCs w:val="24"/>
        </w:rPr>
      </w:pPr>
      <w:r w:rsidRPr="00E8637A">
        <w:rPr>
          <w:sz w:val="24"/>
          <w:szCs w:val="24"/>
        </w:rPr>
        <w:t>priedas“.</w:t>
      </w:r>
    </w:p>
    <w:p w14:paraId="3A927EE1" w14:textId="5BEF36BC" w:rsidR="00E0508F" w:rsidRPr="00DA2DC1" w:rsidRDefault="00530081" w:rsidP="004E79F0">
      <w:pPr>
        <w:tabs>
          <w:tab w:val="left" w:pos="993"/>
          <w:tab w:val="left" w:pos="1134"/>
          <w:tab w:val="left" w:pos="1418"/>
        </w:tabs>
        <w:ind w:left="709"/>
        <w:jc w:val="both"/>
        <w:rPr>
          <w:szCs w:val="24"/>
        </w:rPr>
      </w:pPr>
      <w:r>
        <w:rPr>
          <w:szCs w:val="24"/>
        </w:rPr>
        <w:t>2.1</w:t>
      </w:r>
      <w:r w:rsidR="00F40A0B">
        <w:rPr>
          <w:szCs w:val="24"/>
        </w:rPr>
        <w:t>4</w:t>
      </w:r>
      <w:r>
        <w:rPr>
          <w:szCs w:val="24"/>
        </w:rPr>
        <w:t xml:space="preserve">. </w:t>
      </w:r>
      <w:r w:rsidR="00111D4B" w:rsidRPr="003631F8">
        <w:rPr>
          <w:szCs w:val="24"/>
        </w:rPr>
        <w:t xml:space="preserve">Pakeičiu 2 </w:t>
      </w:r>
      <w:r w:rsidR="00E0508F" w:rsidRPr="003631F8">
        <w:rPr>
          <w:szCs w:val="24"/>
        </w:rPr>
        <w:t>priedą:</w:t>
      </w:r>
    </w:p>
    <w:p w14:paraId="5DD5BDCF" w14:textId="1F41E1A7" w:rsidR="00111D4B" w:rsidRPr="003631F8" w:rsidRDefault="00530081" w:rsidP="004E79F0">
      <w:pPr>
        <w:tabs>
          <w:tab w:val="left" w:pos="851"/>
          <w:tab w:val="left" w:pos="1134"/>
        </w:tabs>
        <w:ind w:left="709"/>
        <w:jc w:val="both"/>
        <w:rPr>
          <w:szCs w:val="24"/>
        </w:rPr>
      </w:pPr>
      <w:r>
        <w:rPr>
          <w:szCs w:val="24"/>
        </w:rPr>
        <w:t>2.1</w:t>
      </w:r>
      <w:r w:rsidR="00F40A0B">
        <w:rPr>
          <w:szCs w:val="24"/>
        </w:rPr>
        <w:t>4</w:t>
      </w:r>
      <w:r>
        <w:rPr>
          <w:szCs w:val="24"/>
        </w:rPr>
        <w:t xml:space="preserve">.1. </w:t>
      </w:r>
      <w:r w:rsidR="00E0508F" w:rsidRPr="003631F8">
        <w:rPr>
          <w:szCs w:val="24"/>
        </w:rPr>
        <w:t xml:space="preserve">Pakeičiu </w:t>
      </w:r>
      <w:r w:rsidR="00111D4B" w:rsidRPr="003631F8">
        <w:rPr>
          <w:szCs w:val="24"/>
        </w:rPr>
        <w:t>žymą ir ją išdėstau taip:</w:t>
      </w:r>
    </w:p>
    <w:p w14:paraId="6BDF8BB5" w14:textId="56B52AF2" w:rsidR="00111D4B" w:rsidRPr="00E8637A" w:rsidRDefault="00111D4B" w:rsidP="000420DA">
      <w:pPr>
        <w:pStyle w:val="BodyText1"/>
        <w:spacing w:line="240" w:lineRule="auto"/>
        <w:ind w:left="3888" w:firstLine="0"/>
        <w:jc w:val="left"/>
        <w:rPr>
          <w:color w:val="auto"/>
          <w:sz w:val="24"/>
          <w:szCs w:val="24"/>
        </w:rPr>
      </w:pPr>
      <w:r w:rsidRPr="00E8637A">
        <w:rPr>
          <w:sz w:val="24"/>
          <w:szCs w:val="24"/>
        </w:rPr>
        <w:t xml:space="preserve">„2022–2030 metų </w:t>
      </w:r>
      <w:r w:rsidRPr="00E8637A">
        <w:rPr>
          <w:color w:val="auto"/>
          <w:sz w:val="24"/>
          <w:szCs w:val="24"/>
        </w:rPr>
        <w:t xml:space="preserve">ekonomikos transformacijos </w:t>
      </w:r>
    </w:p>
    <w:p w14:paraId="79FF92F7" w14:textId="62CFCFEE" w:rsidR="00111D4B" w:rsidRPr="00E8637A" w:rsidRDefault="00111D4B" w:rsidP="000420DA">
      <w:pPr>
        <w:pStyle w:val="BodyText1"/>
        <w:spacing w:line="240" w:lineRule="auto"/>
        <w:ind w:left="3888" w:firstLine="0"/>
        <w:jc w:val="left"/>
        <w:rPr>
          <w:sz w:val="24"/>
          <w:szCs w:val="24"/>
          <w:lang w:eastAsia="lt-LT"/>
        </w:rPr>
      </w:pPr>
      <w:r w:rsidRPr="00E8637A">
        <w:rPr>
          <w:color w:val="auto"/>
          <w:sz w:val="24"/>
          <w:szCs w:val="24"/>
        </w:rPr>
        <w:t xml:space="preserve">ir konkurencingumo plėtros programos pažangos priemonės Nr. 05-001-01-04-02 „Skatinti įmones pereiti link neutralios klimatui ekonomikos“ veiklos „Skatinti atsinaujinančių energijos išteklių diegimą pramonės įmonėse“ </w:t>
      </w:r>
      <w:r w:rsidRPr="00925078">
        <w:rPr>
          <w:sz w:val="24"/>
          <w:szCs w:val="24"/>
        </w:rPr>
        <w:t>poveiklių „Skatinti atsinaujinančių energijos išteklių diegimą pramonės įmonėse (Vidurio ir vakarų Lietuvos regionas)“ ir „Skatinti atsinaujinančių energijos išteklių diegimą pramonės įmonėse (Kauno, Šiaulių ir Telšių apskr.)“</w:t>
      </w:r>
      <w:r w:rsidRPr="00E8637A">
        <w:rPr>
          <w:b/>
          <w:bCs/>
          <w:sz w:val="24"/>
          <w:szCs w:val="24"/>
        </w:rPr>
        <w:t xml:space="preserve"> </w:t>
      </w:r>
      <w:r w:rsidRPr="00E8637A">
        <w:rPr>
          <w:sz w:val="24"/>
          <w:szCs w:val="24"/>
          <w:lang w:eastAsia="lt-LT"/>
        </w:rPr>
        <w:t xml:space="preserve">projektų finansavimo sąlygų aprašo </w:t>
      </w:r>
    </w:p>
    <w:p w14:paraId="5CB60371" w14:textId="4602A5C9" w:rsidR="00111D4B" w:rsidRPr="00E8637A" w:rsidRDefault="00111D4B" w:rsidP="000420DA">
      <w:pPr>
        <w:pStyle w:val="BodyText1"/>
        <w:spacing w:line="240" w:lineRule="auto"/>
        <w:ind w:left="3888" w:firstLine="0"/>
        <w:jc w:val="left"/>
        <w:rPr>
          <w:color w:val="auto"/>
          <w:sz w:val="24"/>
          <w:szCs w:val="24"/>
        </w:rPr>
      </w:pPr>
      <w:r w:rsidRPr="00E8637A">
        <w:rPr>
          <w:sz w:val="24"/>
          <w:szCs w:val="24"/>
        </w:rPr>
        <w:t>2 priedas“.</w:t>
      </w:r>
    </w:p>
    <w:p w14:paraId="37010557" w14:textId="3EB9540B" w:rsidR="00E0508F" w:rsidRPr="004E79F0" w:rsidRDefault="00530081" w:rsidP="004E79F0">
      <w:pPr>
        <w:tabs>
          <w:tab w:val="left" w:pos="709"/>
          <w:tab w:val="left" w:pos="993"/>
          <w:tab w:val="left" w:pos="1134"/>
        </w:tabs>
        <w:ind w:left="709"/>
        <w:jc w:val="both"/>
        <w:rPr>
          <w:szCs w:val="24"/>
        </w:rPr>
      </w:pPr>
      <w:r>
        <w:rPr>
          <w:szCs w:val="24"/>
        </w:rPr>
        <w:t>2.1</w:t>
      </w:r>
      <w:r w:rsidR="00F40A0B">
        <w:rPr>
          <w:szCs w:val="24"/>
        </w:rPr>
        <w:t>4</w:t>
      </w:r>
      <w:r>
        <w:rPr>
          <w:szCs w:val="24"/>
        </w:rPr>
        <w:t xml:space="preserve">.2. </w:t>
      </w:r>
      <w:r w:rsidR="00E0508F" w:rsidRPr="004E79F0">
        <w:rPr>
          <w:szCs w:val="24"/>
        </w:rPr>
        <w:t>Pakei</w:t>
      </w:r>
      <w:r w:rsidR="00E0508F" w:rsidRPr="003631F8">
        <w:rPr>
          <w:szCs w:val="24"/>
        </w:rPr>
        <w:t xml:space="preserve">čiu </w:t>
      </w:r>
      <w:r w:rsidR="00E0508F" w:rsidRPr="004E79F0">
        <w:rPr>
          <w:szCs w:val="24"/>
        </w:rPr>
        <w:t>1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0508F" w:rsidRPr="00F42DF5" w14:paraId="53161D43" w14:textId="77777777" w:rsidTr="004E79F0">
        <w:trPr>
          <w:trHeight w:val="309"/>
        </w:trPr>
        <w:tc>
          <w:tcPr>
            <w:tcW w:w="9634" w:type="dxa"/>
            <w:shd w:val="clear" w:color="auto" w:fill="D9D9D9"/>
            <w:hideMark/>
          </w:tcPr>
          <w:p w14:paraId="076F477C" w14:textId="08F4028A" w:rsidR="00E0508F" w:rsidRPr="00F42DF5" w:rsidRDefault="00E0508F" w:rsidP="00E24673">
            <w:pPr>
              <w:jc w:val="both"/>
              <w:rPr>
                <w:szCs w:val="24"/>
                <w:lang w:eastAsia="lt-LT"/>
              </w:rPr>
            </w:pPr>
            <w:r w:rsidRPr="004E79F0">
              <w:rPr>
                <w:rFonts w:eastAsia="Calibri"/>
                <w:szCs w:val="24"/>
                <w:lang w:eastAsia="lt-LT"/>
              </w:rPr>
              <w:t>„1. Priemonės teisinis pagrindas</w:t>
            </w:r>
          </w:p>
        </w:tc>
      </w:tr>
      <w:tr w:rsidR="00E0508F" w:rsidRPr="00F42DF5" w14:paraId="0D4F94E0" w14:textId="77777777" w:rsidTr="004E79F0">
        <w:trPr>
          <w:trHeight w:val="657"/>
        </w:trPr>
        <w:tc>
          <w:tcPr>
            <w:tcW w:w="9634" w:type="dxa"/>
          </w:tcPr>
          <w:p w14:paraId="126D7C8B" w14:textId="21A71AA2" w:rsidR="00E0508F" w:rsidRPr="00F42DF5" w:rsidRDefault="00E0508F" w:rsidP="00E24673">
            <w:pPr>
              <w:jc w:val="both"/>
              <w:rPr>
                <w:szCs w:val="24"/>
                <w:lang w:eastAsia="lt-LT"/>
              </w:rPr>
            </w:pPr>
            <w:r w:rsidRPr="00F42DF5">
              <w:rPr>
                <w:rFonts w:eastAsia="Calibri"/>
                <w:bCs/>
                <w:szCs w:val="24"/>
                <w:lang w:eastAsia="lt-LT"/>
              </w:rPr>
              <w:t>2014 m. birželio 17 d. Komisijos reglamentas (ES) Nr. 651/2014, kuriuo tam tikrų kategorijų pagalba skelbiama suderinama su vidaus rinka taikant Sutarties 107 ir 108 straipsnius</w:t>
            </w:r>
            <w:r>
              <w:rPr>
                <w:rFonts w:eastAsia="Calibri"/>
                <w:bCs/>
                <w:szCs w:val="24"/>
                <w:lang w:eastAsia="lt-LT"/>
              </w:rPr>
              <w:t>,</w:t>
            </w:r>
            <w:r w:rsidRPr="00FD46A4">
              <w:rPr>
                <w:bCs/>
                <w:color w:val="000000"/>
                <w:szCs w:val="24"/>
                <w:lang w:eastAsia="lt-LT"/>
              </w:rPr>
              <w:t xml:space="preserve"> </w:t>
            </w:r>
            <w:r>
              <w:rPr>
                <w:bCs/>
                <w:color w:val="000000"/>
                <w:szCs w:val="24"/>
                <w:lang w:eastAsia="lt-LT"/>
              </w:rPr>
              <w:t xml:space="preserve">su </w:t>
            </w:r>
            <w:r w:rsidRPr="00925078">
              <w:rPr>
                <w:bCs/>
                <w:color w:val="000000"/>
                <w:szCs w:val="24"/>
                <w:lang w:eastAsia="lt-LT"/>
              </w:rPr>
              <w:t xml:space="preserve">paskutiniais pakeitimais, </w:t>
            </w:r>
            <w:r w:rsidRPr="00925078">
              <w:rPr>
                <w:bCs/>
                <w:szCs w:val="24"/>
                <w:lang w:eastAsia="lt-LT"/>
              </w:rPr>
              <w:t>padarytais 2023 m. birželio 23 d. Komisijos reglamentu (ES) 2023/1315</w:t>
            </w:r>
            <w:r w:rsidRPr="004E79F0">
              <w:rPr>
                <w:rFonts w:eastAsia="Calibri"/>
                <w:bCs/>
                <w:szCs w:val="24"/>
                <w:lang w:eastAsia="lt-LT"/>
              </w:rPr>
              <w:t>“.</w:t>
            </w:r>
          </w:p>
        </w:tc>
      </w:tr>
    </w:tbl>
    <w:p w14:paraId="2D7C7305" w14:textId="77777777" w:rsidR="00E0508F" w:rsidRPr="00860ED8" w:rsidRDefault="00E0508F" w:rsidP="004E79F0">
      <w:pPr>
        <w:tabs>
          <w:tab w:val="left" w:pos="993"/>
          <w:tab w:val="left" w:pos="1134"/>
          <w:tab w:val="left" w:pos="1418"/>
        </w:tabs>
        <w:jc w:val="both"/>
        <w:rPr>
          <w:szCs w:val="24"/>
        </w:rPr>
      </w:pPr>
    </w:p>
    <w:p w14:paraId="59E3B039" w14:textId="1EFFD964" w:rsidR="00AD7A6E" w:rsidRDefault="00496717" w:rsidP="00587B61">
      <w:pPr>
        <w:pStyle w:val="ListParagraph"/>
        <w:tabs>
          <w:tab w:val="left" w:pos="993"/>
          <w:tab w:val="left" w:pos="1134"/>
          <w:tab w:val="left" w:pos="1418"/>
        </w:tabs>
        <w:ind w:left="0" w:firstLine="709"/>
        <w:jc w:val="both"/>
        <w:rPr>
          <w:szCs w:val="24"/>
        </w:rPr>
      </w:pPr>
      <w:r>
        <w:rPr>
          <w:szCs w:val="24"/>
        </w:rPr>
        <w:t>2.1</w:t>
      </w:r>
      <w:r w:rsidR="00F40A0B">
        <w:rPr>
          <w:szCs w:val="24"/>
        </w:rPr>
        <w:t>5</w:t>
      </w:r>
      <w:r>
        <w:rPr>
          <w:szCs w:val="24"/>
        </w:rPr>
        <w:t xml:space="preserve">. </w:t>
      </w:r>
      <w:r w:rsidR="00111D4B" w:rsidRPr="00E8637A">
        <w:rPr>
          <w:szCs w:val="24"/>
        </w:rPr>
        <w:t>Pakeičiu 3 pried</w:t>
      </w:r>
      <w:r w:rsidR="00AD7A6E">
        <w:rPr>
          <w:szCs w:val="24"/>
        </w:rPr>
        <w:t>ą:</w:t>
      </w:r>
      <w:r w:rsidR="00111D4B" w:rsidRPr="00E8637A">
        <w:rPr>
          <w:szCs w:val="24"/>
        </w:rPr>
        <w:t xml:space="preserve"> </w:t>
      </w:r>
    </w:p>
    <w:p w14:paraId="0B8D46BE" w14:textId="78E702F0" w:rsidR="00AD7A6E" w:rsidRPr="00AD7A6E" w:rsidRDefault="00AD7A6E" w:rsidP="00587B61">
      <w:pPr>
        <w:pStyle w:val="ListParagraph"/>
        <w:tabs>
          <w:tab w:val="left" w:pos="993"/>
          <w:tab w:val="left" w:pos="1134"/>
          <w:tab w:val="left" w:pos="1418"/>
        </w:tabs>
        <w:ind w:left="0" w:firstLine="709"/>
        <w:jc w:val="both"/>
        <w:rPr>
          <w:szCs w:val="24"/>
        </w:rPr>
      </w:pPr>
      <w:r>
        <w:rPr>
          <w:szCs w:val="24"/>
        </w:rPr>
        <w:t>2.1</w:t>
      </w:r>
      <w:r w:rsidR="00F40A0B">
        <w:rPr>
          <w:szCs w:val="24"/>
        </w:rPr>
        <w:t>5</w:t>
      </w:r>
      <w:r w:rsidR="00C63B5D">
        <w:rPr>
          <w:szCs w:val="24"/>
        </w:rPr>
        <w:t xml:space="preserve">.1. </w:t>
      </w:r>
      <w:r>
        <w:rPr>
          <w:szCs w:val="24"/>
        </w:rPr>
        <w:t xml:space="preserve">Pakeičiu </w:t>
      </w:r>
      <w:r w:rsidRPr="00E8637A">
        <w:rPr>
          <w:szCs w:val="24"/>
        </w:rPr>
        <w:t>žymą ir ją išdėstau taip:</w:t>
      </w:r>
    </w:p>
    <w:p w14:paraId="4AE0E7B4" w14:textId="6B6056F6" w:rsidR="00111D4B" w:rsidRPr="00E8637A" w:rsidRDefault="00111D4B" w:rsidP="000420DA">
      <w:pPr>
        <w:pStyle w:val="BodyText1"/>
        <w:spacing w:line="240" w:lineRule="auto"/>
        <w:ind w:left="3888" w:firstLine="0"/>
        <w:jc w:val="left"/>
        <w:rPr>
          <w:color w:val="auto"/>
          <w:sz w:val="24"/>
          <w:szCs w:val="24"/>
        </w:rPr>
      </w:pPr>
      <w:r w:rsidRPr="00E8637A">
        <w:rPr>
          <w:sz w:val="24"/>
          <w:szCs w:val="24"/>
        </w:rPr>
        <w:t xml:space="preserve">„2022–2030 metų </w:t>
      </w:r>
      <w:r w:rsidRPr="00E8637A">
        <w:rPr>
          <w:color w:val="auto"/>
          <w:sz w:val="24"/>
          <w:szCs w:val="24"/>
        </w:rPr>
        <w:t xml:space="preserve">ekonomikos transformacijos </w:t>
      </w:r>
    </w:p>
    <w:p w14:paraId="3125C6C6" w14:textId="22B570D3" w:rsidR="00111D4B" w:rsidRPr="00E8637A" w:rsidRDefault="00111D4B" w:rsidP="000420DA">
      <w:pPr>
        <w:pStyle w:val="BodyText1"/>
        <w:spacing w:line="240" w:lineRule="auto"/>
        <w:ind w:left="3888" w:firstLine="0"/>
        <w:jc w:val="left"/>
        <w:rPr>
          <w:sz w:val="24"/>
          <w:szCs w:val="24"/>
          <w:lang w:eastAsia="lt-LT"/>
        </w:rPr>
      </w:pPr>
      <w:r w:rsidRPr="00E8637A">
        <w:rPr>
          <w:color w:val="auto"/>
          <w:sz w:val="24"/>
          <w:szCs w:val="24"/>
        </w:rPr>
        <w:t xml:space="preserve">ir konkurencingumo plėtros programos pažangos priemonės Nr. 05-001-01-04-02 „Skatinti įmones pereiti link neutralios klimatui ekonomikos“ veiklos „Skatinti </w:t>
      </w:r>
      <w:r w:rsidRPr="00925078">
        <w:rPr>
          <w:color w:val="auto"/>
          <w:sz w:val="24"/>
          <w:szCs w:val="24"/>
        </w:rPr>
        <w:t xml:space="preserve">atsinaujinančių energijos išteklių diegimą pramonės įmonėse“ </w:t>
      </w:r>
      <w:r w:rsidRPr="00925078">
        <w:rPr>
          <w:sz w:val="24"/>
          <w:szCs w:val="24"/>
        </w:rPr>
        <w:t>poveiklių „Skatinti atsinaujinančių energijos išteklių diegimą pramonės įmonėse (Vidurio ir vakarų Lietuvos regionas)“ ir „Skatinti atsinaujinančių energijos išteklių diegimą pramonės įmonėse (Kauno, Šiaulių ir Telšių apskr.)“</w:t>
      </w:r>
      <w:r w:rsidRPr="00E8637A">
        <w:rPr>
          <w:b/>
          <w:bCs/>
          <w:sz w:val="24"/>
          <w:szCs w:val="24"/>
        </w:rPr>
        <w:t xml:space="preserve"> </w:t>
      </w:r>
      <w:r w:rsidRPr="00E8637A">
        <w:rPr>
          <w:sz w:val="24"/>
          <w:szCs w:val="24"/>
          <w:lang w:eastAsia="lt-LT"/>
        </w:rPr>
        <w:t xml:space="preserve">projektų finansavimo sąlygų aprašo </w:t>
      </w:r>
    </w:p>
    <w:p w14:paraId="1147605E" w14:textId="79480839" w:rsidR="00111D4B" w:rsidRDefault="00111D4B" w:rsidP="000420DA">
      <w:pPr>
        <w:pStyle w:val="BodyText1"/>
        <w:spacing w:line="240" w:lineRule="auto"/>
        <w:ind w:left="3888" w:firstLine="0"/>
        <w:jc w:val="left"/>
        <w:rPr>
          <w:sz w:val="24"/>
          <w:szCs w:val="24"/>
        </w:rPr>
      </w:pPr>
      <w:r w:rsidRPr="00E8637A">
        <w:rPr>
          <w:sz w:val="24"/>
          <w:szCs w:val="24"/>
        </w:rPr>
        <w:t>3 priedas“.</w:t>
      </w:r>
    </w:p>
    <w:p w14:paraId="5B70783A" w14:textId="1BDB0757" w:rsidR="00FE5D2E" w:rsidRDefault="00FE5D2E" w:rsidP="004E79F0">
      <w:pPr>
        <w:pStyle w:val="BodyText1"/>
        <w:spacing w:line="240" w:lineRule="auto"/>
        <w:ind w:firstLine="709"/>
        <w:jc w:val="left"/>
        <w:rPr>
          <w:color w:val="auto"/>
          <w:sz w:val="24"/>
          <w:szCs w:val="24"/>
        </w:rPr>
      </w:pPr>
      <w:r>
        <w:rPr>
          <w:color w:val="auto"/>
          <w:sz w:val="24"/>
          <w:szCs w:val="24"/>
        </w:rPr>
        <w:t>2.1</w:t>
      </w:r>
      <w:r w:rsidR="00F40A0B">
        <w:rPr>
          <w:color w:val="auto"/>
          <w:sz w:val="24"/>
          <w:szCs w:val="24"/>
        </w:rPr>
        <w:t>5</w:t>
      </w:r>
      <w:r>
        <w:rPr>
          <w:color w:val="auto"/>
          <w:sz w:val="24"/>
          <w:szCs w:val="24"/>
        </w:rPr>
        <w:t>.2.</w:t>
      </w:r>
      <w:r w:rsidRPr="00FE5D2E">
        <w:t xml:space="preserve"> </w:t>
      </w:r>
      <w:r>
        <w:rPr>
          <w:color w:val="auto"/>
          <w:sz w:val="24"/>
          <w:szCs w:val="24"/>
        </w:rPr>
        <w:t>Pakeičiu 1 punktą</w:t>
      </w:r>
      <w:r w:rsidRPr="00FE5D2E">
        <w:rPr>
          <w:color w:val="auto"/>
          <w:sz w:val="24"/>
          <w:szCs w:val="24"/>
        </w:rPr>
        <w:t xml:space="preserve"> ir j</w:t>
      </w:r>
      <w:r>
        <w:rPr>
          <w:color w:val="auto"/>
          <w:sz w:val="24"/>
          <w:szCs w:val="24"/>
        </w:rPr>
        <w:t>į</w:t>
      </w:r>
      <w:r w:rsidRPr="00FE5D2E">
        <w:rPr>
          <w:color w:val="auto"/>
          <w:sz w:val="24"/>
          <w:szCs w:val="24"/>
        </w:rPr>
        <w:t xml:space="preserve"> išdėstau taip:</w:t>
      </w:r>
    </w:p>
    <w:p w14:paraId="192A1D83" w14:textId="5975E10B" w:rsidR="00B106D9" w:rsidRDefault="00FE5D2E" w:rsidP="00587B61">
      <w:pPr>
        <w:pStyle w:val="ListParagraph"/>
        <w:tabs>
          <w:tab w:val="left" w:pos="0"/>
          <w:tab w:val="left" w:pos="284"/>
        </w:tabs>
        <w:ind w:left="0" w:firstLine="709"/>
        <w:jc w:val="both"/>
        <w:rPr>
          <w:bCs/>
          <w:szCs w:val="24"/>
        </w:rPr>
      </w:pPr>
      <w:r>
        <w:rPr>
          <w:szCs w:val="24"/>
        </w:rPr>
        <w:t>„</w:t>
      </w:r>
      <w:r w:rsidR="00E0508F" w:rsidRPr="004E79F0">
        <w:rPr>
          <w:bCs/>
          <w:szCs w:val="24"/>
        </w:rPr>
        <w:t xml:space="preserve">1. Pareiškėjų vykdomos veiklos ir projekto veiklos priskiriamos </w:t>
      </w:r>
      <w:r w:rsidR="00931F04" w:rsidRPr="00925078">
        <w:rPr>
          <w:bCs/>
          <w:szCs w:val="24"/>
        </w:rPr>
        <w:t>Valstybės duomenų agentūros generalinio direktoriaus įsakymu tvirtinamam Ekonominės veiklos rūšių klasifikatoriui (EVRK 2 red.)</w:t>
      </w:r>
      <w:r w:rsidR="00E0508F" w:rsidRPr="00925078">
        <w:rPr>
          <w:bCs/>
          <w:szCs w:val="24"/>
        </w:rPr>
        <w:t xml:space="preserve"> (</w:t>
      </w:r>
      <w:r w:rsidR="00E0508F" w:rsidRPr="004E79F0">
        <w:rPr>
          <w:bCs/>
          <w:szCs w:val="24"/>
        </w:rPr>
        <w:t xml:space="preserve">toliau – EVRK 2 red.) (taikoma vertinant projekto atitiktį 2022–2030 metų ekonomikos transformacijos ir konkurencingumo plėtros programos pažangos priemonės </w:t>
      </w:r>
      <w:r w:rsidR="00436BDA">
        <w:rPr>
          <w:bCs/>
          <w:szCs w:val="24"/>
        </w:rPr>
        <w:br/>
      </w:r>
      <w:r w:rsidR="00E0508F" w:rsidRPr="004E79F0">
        <w:rPr>
          <w:bCs/>
          <w:szCs w:val="24"/>
        </w:rPr>
        <w:t xml:space="preserve">Nr. 05-001-01-04-02 „Skatinti įmones pereiti link neutralios klimatui ekonomikos“ veiklos „Skatinti </w:t>
      </w:r>
      <w:r w:rsidR="00E0508F" w:rsidRPr="004E79F0">
        <w:rPr>
          <w:bCs/>
          <w:szCs w:val="24"/>
        </w:rPr>
        <w:lastRenderedPageBreak/>
        <w:t>atsinaujinančių energijos išteklių diegimą pramonės įmonėse</w:t>
      </w:r>
      <w:r w:rsidR="00E0508F" w:rsidRPr="00E8637A">
        <w:rPr>
          <w:szCs w:val="24"/>
        </w:rPr>
        <w:t xml:space="preserve">“ </w:t>
      </w:r>
      <w:r w:rsidR="00E0508F" w:rsidRPr="00925078">
        <w:rPr>
          <w:szCs w:val="24"/>
        </w:rPr>
        <w:t>poveiklių „</w:t>
      </w:r>
      <w:r w:rsidR="00E0508F" w:rsidRPr="00925078">
        <w:rPr>
          <w:color w:val="000000"/>
          <w:szCs w:val="24"/>
        </w:rPr>
        <w:t>Skatinti atsinaujinančių energijos išteklių diegimą pramonės įmonėse (Vidurio ir vakarų Lietuvos regionas)“ ir „Skatinti atsinaujinančių energijos išteklių diegimą pramonės įmonėse (Kauno, Šiaulių ir Telšių apskr.)“</w:t>
      </w:r>
      <w:r w:rsidR="00E0508F" w:rsidRPr="004E79F0">
        <w:rPr>
          <w:bCs/>
          <w:szCs w:val="24"/>
        </w:rPr>
        <w:t xml:space="preserve"> projektų finansavimo sąlygų aprašo (toliau – PFSA) 6 punkto nuostatoms).</w:t>
      </w:r>
    </w:p>
    <w:tbl>
      <w:tblPr>
        <w:tblStyle w:val="TableGrid"/>
        <w:tblW w:w="9630" w:type="dxa"/>
        <w:tblLayout w:type="fixed"/>
        <w:tblLook w:val="04A0" w:firstRow="1" w:lastRow="0" w:firstColumn="1" w:lastColumn="0" w:noHBand="0" w:noVBand="1"/>
      </w:tblPr>
      <w:tblGrid>
        <w:gridCol w:w="615"/>
        <w:gridCol w:w="4904"/>
        <w:gridCol w:w="1701"/>
        <w:gridCol w:w="1134"/>
        <w:gridCol w:w="1276"/>
      </w:tblGrid>
      <w:tr w:rsidR="00B106D9" w:rsidRPr="00167646" w14:paraId="28ECB270" w14:textId="77777777" w:rsidTr="004E79F0">
        <w:trPr>
          <w:trHeight w:val="210"/>
        </w:trPr>
        <w:tc>
          <w:tcPr>
            <w:tcW w:w="615" w:type="dxa"/>
          </w:tcPr>
          <w:p w14:paraId="2E649DC5" w14:textId="77777777" w:rsidR="00B106D9" w:rsidRPr="00167646" w:rsidRDefault="00B106D9" w:rsidP="00E24673">
            <w:pPr>
              <w:ind w:left="-42"/>
              <w:jc w:val="center"/>
            </w:pPr>
            <w:r w:rsidRPr="00167646">
              <w:t>Eil.</w:t>
            </w:r>
          </w:p>
          <w:p w14:paraId="65054E8E" w14:textId="77777777" w:rsidR="00B106D9" w:rsidRPr="00167646" w:rsidRDefault="00B106D9" w:rsidP="00E24673">
            <w:pPr>
              <w:ind w:left="-42"/>
              <w:jc w:val="center"/>
            </w:pPr>
            <w:r w:rsidRPr="00167646">
              <w:rPr>
                <w:szCs w:val="24"/>
              </w:rPr>
              <w:t>Nr.</w:t>
            </w:r>
          </w:p>
        </w:tc>
        <w:tc>
          <w:tcPr>
            <w:tcW w:w="4904" w:type="dxa"/>
          </w:tcPr>
          <w:p w14:paraId="17A37C13" w14:textId="77777777" w:rsidR="00B106D9" w:rsidRPr="00167646" w:rsidRDefault="00B106D9" w:rsidP="00E24673">
            <w:pPr>
              <w:ind w:left="-42"/>
              <w:jc w:val="center"/>
            </w:pPr>
            <w:r w:rsidRPr="00167646">
              <w:rPr>
                <w:szCs w:val="24"/>
              </w:rPr>
              <w:t>Pareiškėjo vykdoma veikla ir pajamos</w:t>
            </w:r>
          </w:p>
        </w:tc>
        <w:tc>
          <w:tcPr>
            <w:tcW w:w="1701" w:type="dxa"/>
          </w:tcPr>
          <w:p w14:paraId="75DB9A40" w14:textId="77777777" w:rsidR="00B106D9" w:rsidRPr="00167646" w:rsidRDefault="00B106D9" w:rsidP="00E24673">
            <w:pPr>
              <w:jc w:val="center"/>
            </w:pPr>
            <w:r w:rsidRPr="00167646">
              <w:rPr>
                <w:szCs w:val="24"/>
              </w:rPr>
              <w:t>2019 m.</w:t>
            </w:r>
          </w:p>
        </w:tc>
        <w:tc>
          <w:tcPr>
            <w:tcW w:w="1134" w:type="dxa"/>
          </w:tcPr>
          <w:p w14:paraId="04B96FAE" w14:textId="77777777" w:rsidR="00B106D9" w:rsidRPr="00167646" w:rsidRDefault="00B106D9" w:rsidP="00E24673">
            <w:pPr>
              <w:jc w:val="center"/>
            </w:pPr>
            <w:r w:rsidRPr="00167646">
              <w:rPr>
                <w:szCs w:val="24"/>
              </w:rPr>
              <w:t>2020 m.</w:t>
            </w:r>
          </w:p>
        </w:tc>
        <w:tc>
          <w:tcPr>
            <w:tcW w:w="1276" w:type="dxa"/>
          </w:tcPr>
          <w:p w14:paraId="58FE2560" w14:textId="6E0354E1" w:rsidR="00B106D9" w:rsidRPr="00167646" w:rsidRDefault="00B106D9" w:rsidP="00E24673">
            <w:pPr>
              <w:jc w:val="center"/>
            </w:pPr>
            <w:r w:rsidRPr="00167646">
              <w:rPr>
                <w:szCs w:val="24"/>
              </w:rPr>
              <w:t>2021 m.</w:t>
            </w:r>
            <w:r>
              <w:rPr>
                <w:szCs w:val="24"/>
              </w:rPr>
              <w:t>“.</w:t>
            </w:r>
          </w:p>
        </w:tc>
      </w:tr>
      <w:tr w:rsidR="00B106D9" w:rsidRPr="00167646" w14:paraId="5642F8D9" w14:textId="77777777" w:rsidTr="004E79F0">
        <w:trPr>
          <w:trHeight w:val="210"/>
        </w:trPr>
        <w:tc>
          <w:tcPr>
            <w:tcW w:w="615" w:type="dxa"/>
          </w:tcPr>
          <w:p w14:paraId="1B862F02" w14:textId="77777777" w:rsidR="00B106D9" w:rsidRPr="00167646" w:rsidRDefault="00B106D9" w:rsidP="00E24673">
            <w:pPr>
              <w:ind w:left="-42"/>
              <w:jc w:val="center"/>
            </w:pPr>
            <w:r w:rsidRPr="00167646">
              <w:rPr>
                <w:szCs w:val="24"/>
              </w:rPr>
              <w:t>1.1.</w:t>
            </w:r>
          </w:p>
        </w:tc>
        <w:tc>
          <w:tcPr>
            <w:tcW w:w="4904" w:type="dxa"/>
          </w:tcPr>
          <w:p w14:paraId="05C61BAC" w14:textId="77777777" w:rsidR="00B106D9" w:rsidRPr="00167646" w:rsidRDefault="00B106D9" w:rsidP="00E24673">
            <w:pPr>
              <w:tabs>
                <w:tab w:val="left" w:pos="0"/>
              </w:tabs>
              <w:jc w:val="both"/>
            </w:pPr>
            <w:r w:rsidRPr="00167646">
              <w:rPr>
                <w:szCs w:val="24"/>
              </w:rPr>
              <w:t>Pareiškėjo vykdoma veikla (-os) pagal EVRK 2 red. ir pajamos iš šios (-ių) veiklos (-ų), Eur (nurodyti veiklos (-ų) pavadinimus ir kodus bei iš jų gautas pajamas kiekvienais nurodytais metais) (visos pajamos iš šios (-ių) veiklos (-ų) turi atitikti pareiškėjo patvirtintoje finansinėje atskaitomybėje (pelno (nuostolių) ataskaitoje) nurodytas pardavimo pajamas)</w:t>
            </w:r>
          </w:p>
        </w:tc>
        <w:tc>
          <w:tcPr>
            <w:tcW w:w="1701" w:type="dxa"/>
          </w:tcPr>
          <w:p w14:paraId="1C2054F3" w14:textId="77777777" w:rsidR="00B106D9" w:rsidRPr="00167646" w:rsidRDefault="00B106D9" w:rsidP="00E24673">
            <w:r w:rsidRPr="00167646">
              <w:rPr>
                <w:szCs w:val="24"/>
              </w:rPr>
              <w:t xml:space="preserve"> </w:t>
            </w:r>
          </w:p>
        </w:tc>
        <w:tc>
          <w:tcPr>
            <w:tcW w:w="1134" w:type="dxa"/>
          </w:tcPr>
          <w:p w14:paraId="1F67C259" w14:textId="77777777" w:rsidR="00B106D9" w:rsidRPr="00167646" w:rsidRDefault="00B106D9" w:rsidP="00E24673">
            <w:r w:rsidRPr="00167646">
              <w:rPr>
                <w:szCs w:val="24"/>
              </w:rPr>
              <w:t xml:space="preserve"> </w:t>
            </w:r>
          </w:p>
        </w:tc>
        <w:tc>
          <w:tcPr>
            <w:tcW w:w="1276" w:type="dxa"/>
          </w:tcPr>
          <w:p w14:paraId="6A97A287" w14:textId="77777777" w:rsidR="00B106D9" w:rsidRPr="00167646" w:rsidRDefault="00B106D9" w:rsidP="00E24673">
            <w:r w:rsidRPr="00167646">
              <w:rPr>
                <w:szCs w:val="24"/>
              </w:rPr>
              <w:t xml:space="preserve"> </w:t>
            </w:r>
          </w:p>
        </w:tc>
      </w:tr>
      <w:tr w:rsidR="00B106D9" w:rsidRPr="00167646" w14:paraId="1FA5E7DD" w14:textId="77777777" w:rsidTr="004E79F0">
        <w:trPr>
          <w:trHeight w:val="210"/>
        </w:trPr>
        <w:tc>
          <w:tcPr>
            <w:tcW w:w="615" w:type="dxa"/>
          </w:tcPr>
          <w:p w14:paraId="62517492" w14:textId="77777777" w:rsidR="00B106D9" w:rsidRPr="00167646" w:rsidRDefault="00B106D9" w:rsidP="00E24673">
            <w:pPr>
              <w:jc w:val="center"/>
            </w:pPr>
            <w:r w:rsidRPr="00167646">
              <w:rPr>
                <w:szCs w:val="24"/>
              </w:rPr>
              <w:t>1.2.</w:t>
            </w:r>
          </w:p>
        </w:tc>
        <w:tc>
          <w:tcPr>
            <w:tcW w:w="4904" w:type="dxa"/>
          </w:tcPr>
          <w:p w14:paraId="69F1F9C6" w14:textId="77777777" w:rsidR="00B106D9" w:rsidRPr="00167646" w:rsidRDefault="00B106D9" w:rsidP="00E24673">
            <w:pPr>
              <w:tabs>
                <w:tab w:val="left" w:pos="0"/>
              </w:tabs>
              <w:jc w:val="both"/>
            </w:pPr>
            <w:r w:rsidRPr="00167646">
              <w:rPr>
                <w:szCs w:val="24"/>
              </w:rPr>
              <w:t>Pareiškėjo metinės pajamos iš savo pagamintos produkcijos, Eur (per pastaruosius dvejus finansinius metus iki projekto įgyvendinimo plano (toliau – PĮP) finansuoti iš Europos Sąjungos struktūrinių fondų lėšų bendrai finansuojamą projektą pateikimo turi būti ne mažesnės negu 300 000 Eur (trys šimtai tūkstančių eurų), jeigu pramonės įmonė yra didelė įmonė, ir 145 000 Eur (šimtas keturiasdešimt penki tūkstančiai eurų), jeigu pramonės įmonė yra MVĮ)</w:t>
            </w:r>
          </w:p>
        </w:tc>
        <w:tc>
          <w:tcPr>
            <w:tcW w:w="1701" w:type="dxa"/>
          </w:tcPr>
          <w:p w14:paraId="030820FC" w14:textId="77777777" w:rsidR="00B106D9" w:rsidRPr="00167646" w:rsidRDefault="00B106D9" w:rsidP="00E24673">
            <w:pPr>
              <w:jc w:val="center"/>
            </w:pPr>
            <w:r w:rsidRPr="00167646">
              <w:rPr>
                <w:i/>
                <w:iCs/>
                <w:szCs w:val="24"/>
              </w:rPr>
              <w:t>X (Nepildoma)</w:t>
            </w:r>
          </w:p>
        </w:tc>
        <w:tc>
          <w:tcPr>
            <w:tcW w:w="1134" w:type="dxa"/>
          </w:tcPr>
          <w:p w14:paraId="69E62748" w14:textId="77777777" w:rsidR="00B106D9" w:rsidRPr="00167646" w:rsidRDefault="00B106D9" w:rsidP="00E24673">
            <w:r w:rsidRPr="00167646">
              <w:rPr>
                <w:szCs w:val="24"/>
              </w:rPr>
              <w:t xml:space="preserve"> </w:t>
            </w:r>
          </w:p>
        </w:tc>
        <w:tc>
          <w:tcPr>
            <w:tcW w:w="1276" w:type="dxa"/>
          </w:tcPr>
          <w:p w14:paraId="3D7DD6CA" w14:textId="77777777" w:rsidR="00B106D9" w:rsidRPr="00167646" w:rsidRDefault="00B106D9" w:rsidP="00E24673">
            <w:r w:rsidRPr="00167646">
              <w:rPr>
                <w:szCs w:val="24"/>
              </w:rPr>
              <w:t xml:space="preserve"> </w:t>
            </w:r>
          </w:p>
        </w:tc>
      </w:tr>
      <w:tr w:rsidR="00B106D9" w:rsidRPr="00167646" w14:paraId="03705CAE" w14:textId="77777777" w:rsidTr="004E79F0">
        <w:trPr>
          <w:trHeight w:val="855"/>
        </w:trPr>
        <w:tc>
          <w:tcPr>
            <w:tcW w:w="615" w:type="dxa"/>
          </w:tcPr>
          <w:p w14:paraId="3ABCD304" w14:textId="77777777" w:rsidR="00B106D9" w:rsidRPr="00167646" w:rsidRDefault="00B106D9" w:rsidP="00E24673">
            <w:pPr>
              <w:jc w:val="center"/>
            </w:pPr>
            <w:r w:rsidRPr="00167646">
              <w:rPr>
                <w:szCs w:val="24"/>
              </w:rPr>
              <w:t>1.3.</w:t>
            </w:r>
          </w:p>
        </w:tc>
        <w:tc>
          <w:tcPr>
            <w:tcW w:w="4904" w:type="dxa"/>
          </w:tcPr>
          <w:p w14:paraId="78F81019" w14:textId="7D743FEF" w:rsidR="00B106D9" w:rsidRPr="00167646" w:rsidRDefault="00B106D9" w:rsidP="00E24673">
            <w:pPr>
              <w:tabs>
                <w:tab w:val="left" w:pos="0"/>
              </w:tabs>
              <w:jc w:val="both"/>
            </w:pPr>
            <w:r w:rsidRPr="00167646">
              <w:t xml:space="preserve">Kiek procentų pareiškėjo bendro pardavimo struktūros sudaro pareiškėjo pajamos iš veiklų pagal EVRK 2 red., priskirtų B sekcijai „Kasyba ir karjerų eksploatavimas“ (išskyrus šias ekonomines veiklas: B sekcijos 06 skyriaus „Žalios naftos ir gamtinių dujų gavyba“, </w:t>
            </w:r>
            <w:r w:rsidR="00FE4210" w:rsidRPr="00167646">
              <w:t>B</w:t>
            </w:r>
            <w:r w:rsidR="00FE4210">
              <w:t> </w:t>
            </w:r>
            <w:r w:rsidRPr="00167646">
              <w:t xml:space="preserve">sekcijos 08.92 klasės „Durpių gavyba“ ir </w:t>
            </w:r>
            <w:r w:rsidR="00FE4210" w:rsidRPr="00167646">
              <w:t>B</w:t>
            </w:r>
            <w:r w:rsidR="00FE4210">
              <w:t> </w:t>
            </w:r>
            <w:r w:rsidRPr="00167646">
              <w:t xml:space="preserve">sekcijos 09.1 grupės „Naftos ir gamtinių dujų gavybai būdingų paslaugų veikla“) ir C sekcijai „Apdirbamoji gamyba“ (išskyrus C sekcijos </w:t>
            </w:r>
            <w:r w:rsidR="00383E34" w:rsidRPr="00167646">
              <w:t>19</w:t>
            </w:r>
            <w:r w:rsidR="00383E34">
              <w:t> </w:t>
            </w:r>
            <w:r w:rsidRPr="00167646">
              <w:t>skyriaus „Kokso ir rafinuotų naftos produktų gamyba“ ekonominę veiklą), proc. (pajamos iš šios (-ių) veiklos (-ų) turi sudaryti ne mažiau kaip 51 procentą visų įmonės veiklų kiekvienais nurodytais metais)</w:t>
            </w:r>
          </w:p>
        </w:tc>
        <w:tc>
          <w:tcPr>
            <w:tcW w:w="1701" w:type="dxa"/>
          </w:tcPr>
          <w:p w14:paraId="5F8E9281" w14:textId="77777777" w:rsidR="00B106D9" w:rsidRPr="00167646" w:rsidRDefault="00B106D9" w:rsidP="00E24673">
            <w:r w:rsidRPr="00167646">
              <w:rPr>
                <w:szCs w:val="24"/>
              </w:rPr>
              <w:t xml:space="preserve"> </w:t>
            </w:r>
          </w:p>
        </w:tc>
        <w:tc>
          <w:tcPr>
            <w:tcW w:w="1134" w:type="dxa"/>
          </w:tcPr>
          <w:p w14:paraId="7B974FC7" w14:textId="77777777" w:rsidR="00B106D9" w:rsidRPr="00167646" w:rsidRDefault="00B106D9" w:rsidP="00E24673">
            <w:r w:rsidRPr="00167646">
              <w:rPr>
                <w:szCs w:val="24"/>
              </w:rPr>
              <w:t xml:space="preserve"> </w:t>
            </w:r>
          </w:p>
        </w:tc>
        <w:tc>
          <w:tcPr>
            <w:tcW w:w="1276" w:type="dxa"/>
          </w:tcPr>
          <w:p w14:paraId="76DC7B3A" w14:textId="77777777" w:rsidR="00B106D9" w:rsidRPr="00167646" w:rsidRDefault="00B106D9" w:rsidP="00E24673"/>
        </w:tc>
      </w:tr>
    </w:tbl>
    <w:p w14:paraId="48CABBE2" w14:textId="1606EEF6" w:rsidR="00FE5D2E" w:rsidRPr="00E8637A" w:rsidRDefault="00FE5D2E" w:rsidP="004E79F0">
      <w:pPr>
        <w:pStyle w:val="ListParagraph"/>
        <w:tabs>
          <w:tab w:val="left" w:pos="0"/>
          <w:tab w:val="left" w:pos="284"/>
        </w:tabs>
        <w:ind w:left="0" w:firstLine="851"/>
        <w:jc w:val="both"/>
        <w:rPr>
          <w:szCs w:val="24"/>
        </w:rPr>
      </w:pPr>
    </w:p>
    <w:p w14:paraId="04908AFE" w14:textId="1270BD72" w:rsidR="009B25AF" w:rsidRPr="00E8637A" w:rsidRDefault="000A1FB9" w:rsidP="00587B61">
      <w:pPr>
        <w:pStyle w:val="ListParagraph"/>
        <w:widowControl w:val="0"/>
        <w:numPr>
          <w:ilvl w:val="0"/>
          <w:numId w:val="3"/>
        </w:numPr>
        <w:ind w:left="0" w:firstLine="709"/>
        <w:jc w:val="both"/>
        <w:rPr>
          <w:szCs w:val="24"/>
        </w:rPr>
      </w:pPr>
      <w:r w:rsidRPr="00E8637A">
        <w:rPr>
          <w:szCs w:val="24"/>
        </w:rPr>
        <w:t>Pakeičiu 4 priedą:</w:t>
      </w:r>
    </w:p>
    <w:p w14:paraId="1D9ADD04" w14:textId="0A2D56C3" w:rsidR="000A1FB9" w:rsidRPr="00E8637A" w:rsidRDefault="000A1FB9" w:rsidP="00587B61">
      <w:pPr>
        <w:pStyle w:val="ListParagraph"/>
        <w:widowControl w:val="0"/>
        <w:numPr>
          <w:ilvl w:val="1"/>
          <w:numId w:val="3"/>
        </w:numPr>
        <w:ind w:left="0" w:firstLine="709"/>
        <w:jc w:val="both"/>
        <w:rPr>
          <w:szCs w:val="24"/>
        </w:rPr>
      </w:pPr>
      <w:r w:rsidRPr="00E8637A">
        <w:rPr>
          <w:szCs w:val="24"/>
        </w:rPr>
        <w:t>Pakeičiu pavadinimą ir jį išdėstau taip:</w:t>
      </w:r>
    </w:p>
    <w:p w14:paraId="6BF3A3DA" w14:textId="76AFD622" w:rsidR="000A1FB9" w:rsidRPr="00E8637A" w:rsidRDefault="000A1FB9" w:rsidP="000420DA">
      <w:pPr>
        <w:ind w:right="-57"/>
        <w:jc w:val="center"/>
        <w:rPr>
          <w:szCs w:val="24"/>
        </w:rPr>
      </w:pPr>
      <w:r w:rsidRPr="00E8637A">
        <w:rPr>
          <w:szCs w:val="24"/>
        </w:rPr>
        <w:t>„</w:t>
      </w:r>
      <w:r w:rsidR="00EE53B1" w:rsidRPr="00925078">
        <w:rPr>
          <w:b/>
          <w:bCs/>
          <w:szCs w:val="24"/>
        </w:rPr>
        <w:t>2022–2030 METŲ EKONOMIKOS TRANSFORMACIJOS IR KONKURENCINGUMO PLĖTROS PROGRAMOS PAŽANGOS PRIEMONĖS NR. 05-001-01-04-02 „SKATINTI ĮMONES PEREITI LINK NEUTRALIOS KLIMATUI EKONOMIKOS“ VEIKLOS „DIDINTI ENERGIJOS VARTOJIMO EFEKTYVUMĄ PRAMONĖS ĮMONĖSE“ P</w:t>
      </w:r>
      <w:r w:rsidR="00EE53B1" w:rsidRPr="00E8637A">
        <w:rPr>
          <w:b/>
          <w:bCs/>
          <w:szCs w:val="24"/>
        </w:rPr>
        <w:t xml:space="preserve">OVEIKLIŲ „DIDINTI ENERGIJOS VARTOJIMO EFEKTYVUMĄ PRAMONĖS ĮMONĖSE (VISA LIETUVA)“, „DIDINTI ENERGIJOS VARTOJIMO EFEKTYVUMĄ PRAMONĖS ĮMONĖSE (VIDURIO IR VAKARŲ LIETUVOS REGIONAS)“, „DIDINTI </w:t>
      </w:r>
      <w:r w:rsidR="00EE53B1" w:rsidRPr="00E8637A">
        <w:rPr>
          <w:b/>
          <w:bCs/>
          <w:szCs w:val="24"/>
        </w:rPr>
        <w:lastRenderedPageBreak/>
        <w:t>ENERGIJOS VARTOJIMO EFEKTYVUMĄ PRAMONĖS ĮMONĖSE (KAUNO, ŠIAULIŲ IR TELŠIŲ APSKR</w:t>
      </w:r>
      <w:r w:rsidR="00EE53B1" w:rsidRPr="00925078">
        <w:rPr>
          <w:b/>
          <w:bCs/>
          <w:szCs w:val="24"/>
        </w:rPr>
        <w:t>.)“ PROJEKTŲ FINANSAVIMO SĄLYGŲ APRAŠAS</w:t>
      </w:r>
      <w:r w:rsidRPr="00E8637A">
        <w:rPr>
          <w:szCs w:val="24"/>
        </w:rPr>
        <w:t>“</w:t>
      </w:r>
      <w:r w:rsidR="007D50B8">
        <w:rPr>
          <w:szCs w:val="24"/>
        </w:rPr>
        <w:t>.</w:t>
      </w:r>
    </w:p>
    <w:p w14:paraId="473AF82B" w14:textId="580AF076" w:rsidR="00E0508F" w:rsidRPr="00A43876" w:rsidRDefault="00B45C81" w:rsidP="00587B61">
      <w:pPr>
        <w:pStyle w:val="ListParagraph"/>
        <w:widowControl w:val="0"/>
        <w:numPr>
          <w:ilvl w:val="1"/>
          <w:numId w:val="3"/>
        </w:numPr>
        <w:ind w:left="0" w:firstLine="709"/>
        <w:jc w:val="both"/>
        <w:rPr>
          <w:szCs w:val="24"/>
        </w:rPr>
      </w:pPr>
      <w:r>
        <w:rPr>
          <w:szCs w:val="24"/>
        </w:rPr>
        <w:t xml:space="preserve"> Pakeičiu</w:t>
      </w:r>
      <w:r w:rsidR="00032593">
        <w:rPr>
          <w:szCs w:val="24"/>
        </w:rPr>
        <w:t xml:space="preserve"> </w:t>
      </w:r>
      <w:bookmarkStart w:id="6" w:name="_Hlk204677496"/>
      <w:r w:rsidR="008F0430">
        <w:rPr>
          <w:szCs w:val="24"/>
        </w:rPr>
        <w:t>veiklos „</w:t>
      </w:r>
      <w:r w:rsidR="008F0430" w:rsidRPr="008F0430">
        <w:rPr>
          <w:szCs w:val="24"/>
        </w:rPr>
        <w:t>Didinti energijos vartojimo efektyvumą (EVE) pramonės įmonėse</w:t>
      </w:r>
      <w:r w:rsidR="008F0430">
        <w:rPr>
          <w:szCs w:val="24"/>
        </w:rPr>
        <w:t xml:space="preserve">“ </w:t>
      </w:r>
      <w:r w:rsidR="00032593">
        <w:rPr>
          <w:szCs w:val="24"/>
        </w:rPr>
        <w:t>poveiklės „</w:t>
      </w:r>
      <w:r w:rsidR="00032593" w:rsidRPr="00032593">
        <w:rPr>
          <w:szCs w:val="24"/>
        </w:rPr>
        <w:t>Didinti EVE pramonės įmonėse (</w:t>
      </w:r>
      <w:r w:rsidR="003B13F1" w:rsidRPr="00292010">
        <w:rPr>
          <w:szCs w:val="24"/>
        </w:rPr>
        <w:t xml:space="preserve">visa </w:t>
      </w:r>
      <w:r w:rsidR="00032593" w:rsidRPr="00292010">
        <w:rPr>
          <w:szCs w:val="24"/>
        </w:rPr>
        <w:t>Lietuva</w:t>
      </w:r>
      <w:r w:rsidR="00032593" w:rsidRPr="00032593">
        <w:rPr>
          <w:szCs w:val="24"/>
        </w:rPr>
        <w:t>)</w:t>
      </w:r>
      <w:r w:rsidR="00032593">
        <w:rPr>
          <w:szCs w:val="24"/>
        </w:rPr>
        <w:t>“</w:t>
      </w:r>
      <w:r>
        <w:rPr>
          <w:szCs w:val="24"/>
        </w:rPr>
        <w:t xml:space="preserve"> </w:t>
      </w:r>
      <w:bookmarkEnd w:id="6"/>
      <w:r w:rsidR="00032593" w:rsidRPr="00032593">
        <w:rPr>
          <w:szCs w:val="24"/>
        </w:rPr>
        <w:t>lentelę „Veiklos ar poveiklės, kurioms nustatomos projektų finansavimo sąlygos“ ir ją išdėstau taip:</w:t>
      </w:r>
    </w:p>
    <w:p w14:paraId="06AC8038" w14:textId="77777777" w:rsidR="00E0508F" w:rsidRDefault="00E0508F" w:rsidP="00E0508F">
      <w:pPr>
        <w:widowControl w:val="0"/>
        <w:jc w:val="both"/>
        <w:rPr>
          <w:szCs w:val="24"/>
        </w:rPr>
        <w:sectPr w:rsidR="00E0508F" w:rsidSect="00F40A0B">
          <w:pgSz w:w="11906" w:h="16838"/>
          <w:pgMar w:top="1701" w:right="567" w:bottom="1134" w:left="1701" w:header="567" w:footer="567" w:gutter="0"/>
          <w:cols w:space="1296"/>
          <w:docGrid w:linePitch="360"/>
        </w:sectPr>
      </w:pPr>
    </w:p>
    <w:p w14:paraId="028BFDD0" w14:textId="77777777" w:rsidR="00E0508F" w:rsidRPr="00D605C2" w:rsidRDefault="00E0508F" w:rsidP="00E0508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E0508F" w:rsidRPr="00D605C2" w14:paraId="1B604713" w14:textId="77777777" w:rsidTr="004E79F0">
        <w:tc>
          <w:tcPr>
            <w:tcW w:w="14856" w:type="dxa"/>
            <w:gridSpan w:val="12"/>
            <w:tcBorders>
              <w:top w:val="nil"/>
              <w:left w:val="nil"/>
              <w:bottom w:val="single" w:sz="4" w:space="0" w:color="auto"/>
              <w:right w:val="nil"/>
            </w:tcBorders>
            <w:vAlign w:val="center"/>
          </w:tcPr>
          <w:p w14:paraId="4F94D29A" w14:textId="5023ACBB" w:rsidR="00E0508F" w:rsidRPr="00E0508F" w:rsidRDefault="00E0508F" w:rsidP="004E79F0">
            <w:pPr>
              <w:jc w:val="right"/>
              <w:rPr>
                <w:b/>
                <w:sz w:val="22"/>
                <w:szCs w:val="22"/>
              </w:rPr>
            </w:pPr>
            <w:r w:rsidRPr="004E79F0">
              <w:rPr>
                <w:bCs/>
                <w:sz w:val="22"/>
                <w:szCs w:val="22"/>
              </w:rPr>
              <w:t>„</w:t>
            </w:r>
            <w:r w:rsidRPr="00925078">
              <w:rPr>
                <w:bCs/>
                <w:sz w:val="22"/>
                <w:szCs w:val="22"/>
                <w:lang w:val="en-US"/>
              </w:rPr>
              <w:t>1 lentel</w:t>
            </w:r>
            <w:r w:rsidRPr="00925078">
              <w:rPr>
                <w:bCs/>
                <w:sz w:val="22"/>
                <w:szCs w:val="22"/>
              </w:rPr>
              <w:t>ė</w:t>
            </w:r>
          </w:p>
        </w:tc>
      </w:tr>
      <w:tr w:rsidR="00E0508F" w:rsidRPr="00925078" w14:paraId="4BD7D2C2" w14:textId="77777777" w:rsidTr="004E79F0">
        <w:tc>
          <w:tcPr>
            <w:tcW w:w="14856" w:type="dxa"/>
            <w:gridSpan w:val="12"/>
            <w:tcBorders>
              <w:top w:val="single" w:sz="4" w:space="0" w:color="auto"/>
            </w:tcBorders>
            <w:vAlign w:val="center"/>
          </w:tcPr>
          <w:p w14:paraId="2FF7ADEB" w14:textId="09124D90" w:rsidR="00E0508F" w:rsidRPr="00925078" w:rsidRDefault="00E0508F" w:rsidP="00E24673">
            <w:pPr>
              <w:jc w:val="center"/>
              <w:rPr>
                <w:b/>
                <w:sz w:val="22"/>
                <w:szCs w:val="22"/>
              </w:rPr>
            </w:pPr>
            <w:r w:rsidRPr="00925078">
              <w:rPr>
                <w:b/>
                <w:sz w:val="22"/>
                <w:szCs w:val="22"/>
              </w:rPr>
              <w:t>VEIKLOS AR POVEIKLĖS, KURIOMS NUSTATOMOS PROJEKTŲ FINANSAVIMO SĄLYGOS</w:t>
            </w:r>
          </w:p>
        </w:tc>
      </w:tr>
      <w:tr w:rsidR="00E0508F" w:rsidRPr="00925078" w14:paraId="40D4FC72" w14:textId="77777777" w:rsidTr="00E24673">
        <w:tc>
          <w:tcPr>
            <w:tcW w:w="1110" w:type="dxa"/>
            <w:vAlign w:val="center"/>
          </w:tcPr>
          <w:p w14:paraId="57936850" w14:textId="1FD9B8BA" w:rsidR="00E0508F" w:rsidRPr="00925078" w:rsidRDefault="00E0508F" w:rsidP="00E24673">
            <w:pPr>
              <w:jc w:val="center"/>
              <w:rPr>
                <w:b/>
                <w:sz w:val="20"/>
                <w:szCs w:val="22"/>
              </w:rPr>
            </w:pPr>
            <w:r w:rsidRPr="00925078">
              <w:rPr>
                <w:b/>
                <w:sz w:val="20"/>
                <w:szCs w:val="22"/>
              </w:rPr>
              <w:t>Veiklos ar poveiklės</w:t>
            </w:r>
            <w:r w:rsidR="00032593" w:rsidRPr="00925078">
              <w:rPr>
                <w:b/>
                <w:sz w:val="20"/>
                <w:szCs w:val="22"/>
              </w:rPr>
              <w:t xml:space="preserve"> </w:t>
            </w:r>
            <w:r w:rsidRPr="00925078">
              <w:rPr>
                <w:b/>
                <w:sz w:val="20"/>
                <w:szCs w:val="22"/>
              </w:rPr>
              <w:t>pavadini-mas</w:t>
            </w:r>
          </w:p>
        </w:tc>
        <w:tc>
          <w:tcPr>
            <w:tcW w:w="1023" w:type="dxa"/>
            <w:vAlign w:val="center"/>
          </w:tcPr>
          <w:p w14:paraId="4D1598AF" w14:textId="77777777" w:rsidR="00E0508F" w:rsidRPr="00925078" w:rsidRDefault="00E0508F" w:rsidP="00E24673">
            <w:pPr>
              <w:jc w:val="center"/>
              <w:rPr>
                <w:b/>
                <w:sz w:val="20"/>
                <w:szCs w:val="22"/>
              </w:rPr>
            </w:pPr>
            <w:r w:rsidRPr="00925078">
              <w:rPr>
                <w:b/>
                <w:sz w:val="20"/>
                <w:szCs w:val="22"/>
              </w:rPr>
              <w:t>Finansa-vimo šaltinis</w:t>
            </w:r>
          </w:p>
        </w:tc>
        <w:tc>
          <w:tcPr>
            <w:tcW w:w="1236" w:type="dxa"/>
            <w:vAlign w:val="center"/>
          </w:tcPr>
          <w:p w14:paraId="508F4053" w14:textId="77777777" w:rsidR="00E0508F" w:rsidRPr="00925078" w:rsidRDefault="00E0508F" w:rsidP="00E24673">
            <w:pPr>
              <w:jc w:val="center"/>
              <w:rPr>
                <w:b/>
                <w:sz w:val="20"/>
                <w:szCs w:val="22"/>
              </w:rPr>
            </w:pPr>
            <w:r w:rsidRPr="00925078">
              <w:rPr>
                <w:b/>
                <w:sz w:val="20"/>
                <w:szCs w:val="22"/>
              </w:rPr>
              <w:t>Prioritetas ar komponen-tas</w:t>
            </w:r>
          </w:p>
        </w:tc>
        <w:tc>
          <w:tcPr>
            <w:tcW w:w="1134" w:type="dxa"/>
            <w:vAlign w:val="center"/>
          </w:tcPr>
          <w:p w14:paraId="22A38652" w14:textId="77777777" w:rsidR="00E0508F" w:rsidRPr="00925078" w:rsidRDefault="00E0508F" w:rsidP="00E24673">
            <w:pPr>
              <w:jc w:val="center"/>
              <w:rPr>
                <w:b/>
                <w:sz w:val="20"/>
                <w:szCs w:val="22"/>
              </w:rPr>
            </w:pPr>
            <w:r w:rsidRPr="00925078">
              <w:rPr>
                <w:b/>
                <w:sz w:val="20"/>
                <w:szCs w:val="22"/>
              </w:rPr>
              <w:t>Uždavi-nys ar priemonė</w:t>
            </w:r>
          </w:p>
        </w:tc>
        <w:tc>
          <w:tcPr>
            <w:tcW w:w="992" w:type="dxa"/>
            <w:vAlign w:val="center"/>
          </w:tcPr>
          <w:p w14:paraId="7664CD47" w14:textId="77777777" w:rsidR="00E0508F" w:rsidRPr="00925078" w:rsidRDefault="00E0508F" w:rsidP="00E24673">
            <w:pPr>
              <w:jc w:val="center"/>
              <w:rPr>
                <w:b/>
                <w:sz w:val="20"/>
                <w:szCs w:val="22"/>
              </w:rPr>
            </w:pPr>
            <w:r w:rsidRPr="00925078">
              <w:rPr>
                <w:b/>
                <w:sz w:val="20"/>
                <w:szCs w:val="22"/>
              </w:rPr>
              <w:t>Veikla ar poveiklė</w:t>
            </w:r>
          </w:p>
        </w:tc>
        <w:tc>
          <w:tcPr>
            <w:tcW w:w="1984" w:type="dxa"/>
            <w:vAlign w:val="center"/>
          </w:tcPr>
          <w:p w14:paraId="142426AA" w14:textId="77777777" w:rsidR="00E0508F" w:rsidRPr="00925078" w:rsidRDefault="00E0508F" w:rsidP="00E24673">
            <w:pPr>
              <w:jc w:val="center"/>
              <w:rPr>
                <w:b/>
                <w:sz w:val="20"/>
                <w:szCs w:val="22"/>
              </w:rPr>
            </w:pPr>
            <w:r w:rsidRPr="00925078">
              <w:rPr>
                <w:b/>
                <w:sz w:val="20"/>
                <w:szCs w:val="22"/>
              </w:rPr>
              <w:t>Intervencinės priemonės kodas</w:t>
            </w:r>
          </w:p>
        </w:tc>
        <w:tc>
          <w:tcPr>
            <w:tcW w:w="1344" w:type="dxa"/>
            <w:vAlign w:val="center"/>
          </w:tcPr>
          <w:p w14:paraId="49EC03A0" w14:textId="77777777" w:rsidR="00E0508F" w:rsidRPr="00925078" w:rsidRDefault="00E0508F" w:rsidP="00E24673">
            <w:pPr>
              <w:jc w:val="center"/>
              <w:rPr>
                <w:b/>
                <w:sz w:val="20"/>
                <w:szCs w:val="22"/>
              </w:rPr>
            </w:pPr>
            <w:r w:rsidRPr="00925078">
              <w:rPr>
                <w:b/>
                <w:sz w:val="20"/>
              </w:rPr>
              <w:t>Regionas, kuriam priskiriama veikla ar poveiklė</w:t>
            </w:r>
          </w:p>
        </w:tc>
        <w:tc>
          <w:tcPr>
            <w:tcW w:w="1080" w:type="dxa"/>
            <w:vAlign w:val="center"/>
          </w:tcPr>
          <w:p w14:paraId="7E53EFFB" w14:textId="77777777" w:rsidR="00E0508F" w:rsidRPr="00925078" w:rsidRDefault="00E0508F" w:rsidP="00E24673">
            <w:pPr>
              <w:jc w:val="center"/>
              <w:rPr>
                <w:b/>
                <w:sz w:val="20"/>
                <w:szCs w:val="22"/>
              </w:rPr>
            </w:pPr>
            <w:r w:rsidRPr="00925078">
              <w:rPr>
                <w:b/>
                <w:sz w:val="20"/>
                <w:szCs w:val="22"/>
              </w:rPr>
              <w:t>Paramos formos kodas</w:t>
            </w:r>
          </w:p>
        </w:tc>
        <w:tc>
          <w:tcPr>
            <w:tcW w:w="1432" w:type="dxa"/>
            <w:vAlign w:val="center"/>
          </w:tcPr>
          <w:p w14:paraId="752A6EBC" w14:textId="77777777" w:rsidR="00E0508F" w:rsidRPr="00925078" w:rsidRDefault="00E0508F" w:rsidP="00E24673">
            <w:pPr>
              <w:jc w:val="center"/>
              <w:rPr>
                <w:b/>
                <w:sz w:val="20"/>
                <w:szCs w:val="22"/>
              </w:rPr>
            </w:pPr>
            <w:r w:rsidRPr="00925078">
              <w:rPr>
                <w:b/>
                <w:sz w:val="20"/>
                <w:szCs w:val="22"/>
              </w:rPr>
              <w:t>Pagrindinės teritorinės srities kodas (-ai)</w:t>
            </w:r>
          </w:p>
        </w:tc>
        <w:tc>
          <w:tcPr>
            <w:tcW w:w="1240" w:type="dxa"/>
            <w:vAlign w:val="center"/>
          </w:tcPr>
          <w:p w14:paraId="77E71A8E" w14:textId="0D7EF763" w:rsidR="00E0508F" w:rsidRPr="00925078" w:rsidRDefault="00E0508F" w:rsidP="00E24673">
            <w:pPr>
              <w:jc w:val="center"/>
              <w:rPr>
                <w:b/>
                <w:sz w:val="20"/>
                <w:szCs w:val="22"/>
              </w:rPr>
            </w:pPr>
            <w:r w:rsidRPr="00925078">
              <w:rPr>
                <w:b/>
                <w:sz w:val="20"/>
                <w:szCs w:val="22"/>
              </w:rPr>
              <w:t>Ekonomi</w:t>
            </w:r>
            <w:r w:rsidR="00EE5EA1">
              <w:rPr>
                <w:b/>
                <w:sz w:val="20"/>
                <w:szCs w:val="22"/>
              </w:rPr>
              <w:t>-</w:t>
            </w:r>
            <w:r w:rsidRPr="00925078">
              <w:rPr>
                <w:b/>
                <w:sz w:val="20"/>
                <w:szCs w:val="22"/>
              </w:rPr>
              <w:t>nės veiklos kodas (-ai)</w:t>
            </w:r>
          </w:p>
        </w:tc>
        <w:tc>
          <w:tcPr>
            <w:tcW w:w="1132" w:type="dxa"/>
            <w:vAlign w:val="center"/>
          </w:tcPr>
          <w:p w14:paraId="77F2A7F4" w14:textId="1694D113" w:rsidR="00E0508F" w:rsidRPr="00925078" w:rsidRDefault="00E0508F" w:rsidP="00E24673">
            <w:pPr>
              <w:jc w:val="center"/>
              <w:rPr>
                <w:b/>
                <w:sz w:val="20"/>
                <w:szCs w:val="22"/>
              </w:rPr>
            </w:pPr>
            <w:r w:rsidRPr="00925078">
              <w:rPr>
                <w:b/>
                <w:sz w:val="20"/>
                <w:szCs w:val="22"/>
              </w:rPr>
              <w:t>„Europos socialinio fondo+“ (toliau – ESF+) antrinių temų kodai</w:t>
            </w:r>
          </w:p>
        </w:tc>
        <w:tc>
          <w:tcPr>
            <w:tcW w:w="1149" w:type="dxa"/>
            <w:vAlign w:val="center"/>
          </w:tcPr>
          <w:p w14:paraId="33222AE9" w14:textId="77777777" w:rsidR="00E0508F" w:rsidRPr="00925078" w:rsidRDefault="00E0508F" w:rsidP="00E24673">
            <w:pPr>
              <w:jc w:val="center"/>
              <w:rPr>
                <w:b/>
                <w:sz w:val="20"/>
                <w:szCs w:val="22"/>
              </w:rPr>
            </w:pPr>
            <w:r w:rsidRPr="00925078">
              <w:rPr>
                <w:b/>
                <w:sz w:val="20"/>
                <w:szCs w:val="22"/>
              </w:rPr>
              <w:t>Lyčių lygybės matmens kodas</w:t>
            </w:r>
          </w:p>
        </w:tc>
      </w:tr>
      <w:tr w:rsidR="00E0508F" w:rsidRPr="00D605C2" w14:paraId="288E6677" w14:textId="77777777" w:rsidTr="00925078">
        <w:trPr>
          <w:trHeight w:val="1859"/>
        </w:trPr>
        <w:tc>
          <w:tcPr>
            <w:tcW w:w="1110" w:type="dxa"/>
            <w:tcMar>
              <w:left w:w="28" w:type="dxa"/>
              <w:right w:w="28" w:type="dxa"/>
            </w:tcMar>
          </w:tcPr>
          <w:p w14:paraId="0C88C2E3" w14:textId="173A056B" w:rsidR="00E0508F" w:rsidRPr="00D605C2" w:rsidRDefault="00E0508F" w:rsidP="00925078">
            <w:pPr>
              <w:jc w:val="center"/>
              <w:rPr>
                <w:bCs/>
                <w:iCs/>
                <w:sz w:val="20"/>
              </w:rPr>
            </w:pPr>
            <w:r w:rsidRPr="00D605C2">
              <w:rPr>
                <w:bCs/>
                <w:iCs/>
                <w:sz w:val="20"/>
              </w:rPr>
              <w:t xml:space="preserve">Didinti energijos vartojimo efektyvumą (toliau </w:t>
            </w:r>
            <w:r w:rsidRPr="00D605C2">
              <w:rPr>
                <w:bCs/>
                <w:i/>
                <w:iCs/>
                <w:sz w:val="20"/>
              </w:rPr>
              <w:t xml:space="preserve">– </w:t>
            </w:r>
            <w:r w:rsidRPr="00D605C2">
              <w:rPr>
                <w:bCs/>
                <w:iCs/>
                <w:sz w:val="20"/>
              </w:rPr>
              <w:t>EVE) pramonės įmonėse:</w:t>
            </w:r>
          </w:p>
        </w:tc>
        <w:tc>
          <w:tcPr>
            <w:tcW w:w="1023" w:type="dxa"/>
            <w:tcMar>
              <w:left w:w="28" w:type="dxa"/>
              <w:right w:w="28" w:type="dxa"/>
            </w:tcMar>
          </w:tcPr>
          <w:p w14:paraId="75A940D9" w14:textId="77777777" w:rsidR="00E0508F" w:rsidRPr="00D605C2" w:rsidRDefault="00E0508F" w:rsidP="00E24673">
            <w:pPr>
              <w:jc w:val="center"/>
              <w:rPr>
                <w:bCs/>
                <w:iCs/>
                <w:sz w:val="20"/>
                <w:lang w:bidi="lt-LT"/>
              </w:rPr>
            </w:pPr>
          </w:p>
        </w:tc>
        <w:tc>
          <w:tcPr>
            <w:tcW w:w="1236" w:type="dxa"/>
            <w:tcMar>
              <w:left w:w="28" w:type="dxa"/>
              <w:right w:w="28" w:type="dxa"/>
            </w:tcMar>
          </w:tcPr>
          <w:p w14:paraId="7929C27C" w14:textId="77777777" w:rsidR="00E0508F" w:rsidRPr="00D605C2" w:rsidRDefault="00E0508F" w:rsidP="00E24673">
            <w:pPr>
              <w:jc w:val="center"/>
              <w:rPr>
                <w:sz w:val="20"/>
                <w:lang w:val="en-US"/>
              </w:rPr>
            </w:pPr>
          </w:p>
        </w:tc>
        <w:tc>
          <w:tcPr>
            <w:tcW w:w="1134" w:type="dxa"/>
            <w:tcMar>
              <w:left w:w="28" w:type="dxa"/>
              <w:right w:w="28" w:type="dxa"/>
            </w:tcMar>
          </w:tcPr>
          <w:p w14:paraId="5217006A" w14:textId="77777777" w:rsidR="00E0508F" w:rsidRPr="00D605C2" w:rsidRDefault="00E0508F" w:rsidP="00E24673">
            <w:pPr>
              <w:jc w:val="center"/>
              <w:rPr>
                <w:iCs/>
                <w:sz w:val="20"/>
              </w:rPr>
            </w:pPr>
          </w:p>
        </w:tc>
        <w:tc>
          <w:tcPr>
            <w:tcW w:w="992" w:type="dxa"/>
            <w:tcMar>
              <w:left w:w="28" w:type="dxa"/>
              <w:right w:w="28" w:type="dxa"/>
            </w:tcMar>
          </w:tcPr>
          <w:p w14:paraId="5777B59A" w14:textId="77777777" w:rsidR="00E0508F" w:rsidRPr="00D605C2" w:rsidRDefault="00E0508F" w:rsidP="00E24673">
            <w:pPr>
              <w:jc w:val="center"/>
              <w:rPr>
                <w:sz w:val="20"/>
              </w:rPr>
            </w:pPr>
          </w:p>
        </w:tc>
        <w:tc>
          <w:tcPr>
            <w:tcW w:w="1984" w:type="dxa"/>
            <w:tcMar>
              <w:left w:w="28" w:type="dxa"/>
              <w:right w:w="28" w:type="dxa"/>
            </w:tcMar>
          </w:tcPr>
          <w:p w14:paraId="267EBFA5" w14:textId="77777777" w:rsidR="00E0508F" w:rsidRPr="00D605C2" w:rsidRDefault="00E0508F" w:rsidP="00E24673">
            <w:pPr>
              <w:jc w:val="center"/>
              <w:rPr>
                <w:sz w:val="20"/>
              </w:rPr>
            </w:pPr>
          </w:p>
        </w:tc>
        <w:tc>
          <w:tcPr>
            <w:tcW w:w="1344" w:type="dxa"/>
            <w:tcMar>
              <w:left w:w="28" w:type="dxa"/>
              <w:right w:w="28" w:type="dxa"/>
            </w:tcMar>
          </w:tcPr>
          <w:p w14:paraId="678AE997" w14:textId="77777777" w:rsidR="00E0508F" w:rsidRPr="00D605C2" w:rsidRDefault="00E0508F" w:rsidP="00E24673">
            <w:pPr>
              <w:jc w:val="center"/>
              <w:rPr>
                <w:iCs/>
                <w:sz w:val="20"/>
              </w:rPr>
            </w:pPr>
          </w:p>
        </w:tc>
        <w:tc>
          <w:tcPr>
            <w:tcW w:w="1080" w:type="dxa"/>
            <w:tcMar>
              <w:left w:w="28" w:type="dxa"/>
              <w:right w:w="28" w:type="dxa"/>
            </w:tcMar>
          </w:tcPr>
          <w:p w14:paraId="57303F17" w14:textId="77777777" w:rsidR="00E0508F" w:rsidRPr="00D605C2" w:rsidRDefault="00E0508F" w:rsidP="00E24673">
            <w:pPr>
              <w:jc w:val="center"/>
              <w:rPr>
                <w:iCs/>
                <w:sz w:val="20"/>
              </w:rPr>
            </w:pPr>
          </w:p>
        </w:tc>
        <w:tc>
          <w:tcPr>
            <w:tcW w:w="1432" w:type="dxa"/>
            <w:tcMar>
              <w:left w:w="28" w:type="dxa"/>
              <w:right w:w="28" w:type="dxa"/>
            </w:tcMar>
          </w:tcPr>
          <w:p w14:paraId="70F12B25" w14:textId="77777777" w:rsidR="00E0508F" w:rsidRPr="00D605C2" w:rsidRDefault="00E0508F" w:rsidP="00E24673">
            <w:pPr>
              <w:jc w:val="center"/>
              <w:rPr>
                <w:iCs/>
                <w:sz w:val="20"/>
              </w:rPr>
            </w:pPr>
          </w:p>
        </w:tc>
        <w:tc>
          <w:tcPr>
            <w:tcW w:w="1240" w:type="dxa"/>
            <w:tcMar>
              <w:left w:w="28" w:type="dxa"/>
              <w:right w:w="28" w:type="dxa"/>
            </w:tcMar>
          </w:tcPr>
          <w:p w14:paraId="6F1129D1" w14:textId="77777777" w:rsidR="00E0508F" w:rsidRPr="00D605C2" w:rsidRDefault="00E0508F" w:rsidP="00E24673">
            <w:pPr>
              <w:jc w:val="center"/>
              <w:rPr>
                <w:sz w:val="20"/>
              </w:rPr>
            </w:pPr>
          </w:p>
        </w:tc>
        <w:tc>
          <w:tcPr>
            <w:tcW w:w="1132" w:type="dxa"/>
            <w:tcMar>
              <w:left w:w="28" w:type="dxa"/>
              <w:right w:w="28" w:type="dxa"/>
            </w:tcMar>
          </w:tcPr>
          <w:p w14:paraId="007E2F0A" w14:textId="77777777" w:rsidR="00E0508F" w:rsidRPr="00D605C2" w:rsidRDefault="00E0508F" w:rsidP="00E24673">
            <w:pPr>
              <w:jc w:val="center"/>
              <w:rPr>
                <w:sz w:val="20"/>
              </w:rPr>
            </w:pPr>
          </w:p>
        </w:tc>
        <w:tc>
          <w:tcPr>
            <w:tcW w:w="1149" w:type="dxa"/>
            <w:tcMar>
              <w:left w:w="28" w:type="dxa"/>
              <w:right w:w="28" w:type="dxa"/>
            </w:tcMar>
          </w:tcPr>
          <w:p w14:paraId="03DF4CB5" w14:textId="77777777" w:rsidR="00E0508F" w:rsidRPr="00D605C2" w:rsidRDefault="00E0508F" w:rsidP="00E24673">
            <w:pPr>
              <w:jc w:val="center"/>
              <w:rPr>
                <w:sz w:val="20"/>
              </w:rPr>
            </w:pPr>
          </w:p>
        </w:tc>
      </w:tr>
      <w:tr w:rsidR="00E0508F" w:rsidRPr="00D605C2" w14:paraId="4497D454" w14:textId="77777777" w:rsidTr="00E24673">
        <w:trPr>
          <w:trHeight w:val="2464"/>
        </w:trPr>
        <w:tc>
          <w:tcPr>
            <w:tcW w:w="1110" w:type="dxa"/>
            <w:tcMar>
              <w:left w:w="28" w:type="dxa"/>
              <w:right w:w="28" w:type="dxa"/>
            </w:tcMar>
          </w:tcPr>
          <w:p w14:paraId="6FEF65B0" w14:textId="4D839934" w:rsidR="00E0508F" w:rsidRPr="00D605C2" w:rsidRDefault="00E0508F" w:rsidP="004E79F0">
            <w:pPr>
              <w:jc w:val="center"/>
              <w:rPr>
                <w:b/>
                <w:i/>
                <w:sz w:val="18"/>
                <w:szCs w:val="22"/>
              </w:rPr>
            </w:pPr>
            <w:bookmarkStart w:id="7" w:name="_Hlk115959725"/>
            <w:r w:rsidRPr="00D605C2">
              <w:rPr>
                <w:bCs/>
                <w:iCs/>
                <w:sz w:val="20"/>
              </w:rPr>
              <w:t xml:space="preserve">Didinti </w:t>
            </w:r>
            <w:r w:rsidRPr="00D605C2">
              <w:rPr>
                <w:bCs/>
                <w:sz w:val="20"/>
              </w:rPr>
              <w:t>EVE</w:t>
            </w:r>
            <w:r w:rsidRPr="00D605C2">
              <w:rPr>
                <w:bCs/>
                <w:iCs/>
                <w:sz w:val="20"/>
              </w:rPr>
              <w:t xml:space="preserve"> pramonės įmonėse </w:t>
            </w:r>
            <w:bookmarkEnd w:id="7"/>
            <w:r w:rsidRPr="00D605C2">
              <w:rPr>
                <w:bCs/>
                <w:iCs/>
                <w:sz w:val="20"/>
              </w:rPr>
              <w:t>(</w:t>
            </w:r>
            <w:r w:rsidR="000F16B3">
              <w:rPr>
                <w:iCs/>
                <w:sz w:val="20"/>
              </w:rPr>
              <w:t>v</w:t>
            </w:r>
            <w:r w:rsidR="000F16B3" w:rsidRPr="00D605C2">
              <w:rPr>
                <w:iCs/>
                <w:sz w:val="20"/>
              </w:rPr>
              <w:t xml:space="preserve">isa </w:t>
            </w:r>
            <w:r w:rsidRPr="00D605C2">
              <w:rPr>
                <w:iCs/>
                <w:sz w:val="20"/>
              </w:rPr>
              <w:t>Lietuva)</w:t>
            </w:r>
          </w:p>
        </w:tc>
        <w:tc>
          <w:tcPr>
            <w:tcW w:w="1023" w:type="dxa"/>
            <w:tcMar>
              <w:left w:w="28" w:type="dxa"/>
              <w:right w:w="28" w:type="dxa"/>
            </w:tcMar>
          </w:tcPr>
          <w:p w14:paraId="4E1CFAE3" w14:textId="77777777" w:rsidR="00E0508F" w:rsidRPr="00D605C2" w:rsidRDefault="00E0508F" w:rsidP="00E24673">
            <w:pPr>
              <w:jc w:val="center"/>
              <w:rPr>
                <w:bCs/>
                <w:iCs/>
                <w:sz w:val="20"/>
                <w:lang w:bidi="lt-LT"/>
              </w:rPr>
            </w:pPr>
            <w:r w:rsidRPr="00D605C2">
              <w:rPr>
                <w:bCs/>
                <w:iCs/>
                <w:sz w:val="20"/>
                <w:lang w:bidi="lt-LT"/>
              </w:rPr>
              <w:t>2021–2027 metų Europos Sąjungos fondų investicijų programa</w:t>
            </w:r>
          </w:p>
          <w:p w14:paraId="48D1AA4F" w14:textId="77777777" w:rsidR="00E0508F" w:rsidRPr="00D605C2" w:rsidRDefault="00E0508F" w:rsidP="00E24673">
            <w:pPr>
              <w:jc w:val="center"/>
              <w:rPr>
                <w:sz w:val="20"/>
              </w:rPr>
            </w:pPr>
            <w:r w:rsidRPr="00D605C2">
              <w:rPr>
                <w:sz w:val="20"/>
              </w:rPr>
              <w:t>(toliau – Investicijų programa)</w:t>
            </w:r>
          </w:p>
        </w:tc>
        <w:tc>
          <w:tcPr>
            <w:tcW w:w="1236" w:type="dxa"/>
            <w:tcMar>
              <w:left w:w="28" w:type="dxa"/>
              <w:right w:w="28" w:type="dxa"/>
            </w:tcMar>
          </w:tcPr>
          <w:p w14:paraId="7542D456" w14:textId="0DF543BE" w:rsidR="00E0508F" w:rsidRPr="00D605C2" w:rsidRDefault="00E0508F" w:rsidP="004E79F0">
            <w:pPr>
              <w:jc w:val="center"/>
              <w:rPr>
                <w:b/>
                <w:i/>
                <w:sz w:val="18"/>
                <w:szCs w:val="22"/>
              </w:rPr>
            </w:pPr>
            <w:r w:rsidRPr="00D605C2">
              <w:rPr>
                <w:sz w:val="20"/>
                <w:lang w:val="en-US"/>
              </w:rPr>
              <w:t>2</w:t>
            </w:r>
          </w:p>
        </w:tc>
        <w:tc>
          <w:tcPr>
            <w:tcW w:w="1134" w:type="dxa"/>
            <w:tcMar>
              <w:left w:w="28" w:type="dxa"/>
              <w:right w:w="28" w:type="dxa"/>
            </w:tcMar>
          </w:tcPr>
          <w:p w14:paraId="4432219D" w14:textId="1B0BA444" w:rsidR="00E0508F" w:rsidRPr="00D605C2" w:rsidRDefault="00E0508F" w:rsidP="004E79F0">
            <w:pPr>
              <w:jc w:val="center"/>
              <w:rPr>
                <w:b/>
                <w:sz w:val="18"/>
                <w:szCs w:val="22"/>
              </w:rPr>
            </w:pPr>
            <w:r w:rsidRPr="00D605C2">
              <w:rPr>
                <w:iCs/>
                <w:sz w:val="20"/>
              </w:rPr>
              <w:t>2.1</w:t>
            </w:r>
          </w:p>
        </w:tc>
        <w:tc>
          <w:tcPr>
            <w:tcW w:w="992" w:type="dxa"/>
            <w:tcMar>
              <w:left w:w="28" w:type="dxa"/>
              <w:right w:w="28" w:type="dxa"/>
            </w:tcMar>
          </w:tcPr>
          <w:p w14:paraId="256D068A" w14:textId="69E89B6F" w:rsidR="00E0508F" w:rsidRPr="00D605C2" w:rsidRDefault="00E0508F" w:rsidP="004E79F0">
            <w:pPr>
              <w:jc w:val="center"/>
              <w:rPr>
                <w:b/>
                <w:i/>
                <w:sz w:val="18"/>
                <w:szCs w:val="22"/>
              </w:rPr>
            </w:pPr>
            <w:r w:rsidRPr="00D605C2">
              <w:rPr>
                <w:sz w:val="20"/>
              </w:rPr>
              <w:t>2.1.4.</w:t>
            </w:r>
            <w:r w:rsidRPr="00D605C2">
              <w:rPr>
                <w:bCs/>
                <w:sz w:val="20"/>
              </w:rPr>
              <w:t xml:space="preserve"> Didinti EVE pramonės įmonėse</w:t>
            </w:r>
          </w:p>
        </w:tc>
        <w:tc>
          <w:tcPr>
            <w:tcW w:w="1984" w:type="dxa"/>
            <w:tcMar>
              <w:left w:w="28" w:type="dxa"/>
              <w:right w:w="28" w:type="dxa"/>
            </w:tcMar>
          </w:tcPr>
          <w:p w14:paraId="7183F2AE" w14:textId="63DB9ABC" w:rsidR="00E0508F" w:rsidRPr="004E79F0" w:rsidRDefault="00E0508F" w:rsidP="00FB3DA5">
            <w:pPr>
              <w:jc w:val="center"/>
              <w:rPr>
                <w:sz w:val="20"/>
              </w:rPr>
            </w:pPr>
            <w:r w:rsidRPr="00D605C2">
              <w:rPr>
                <w:sz w:val="20"/>
              </w:rPr>
              <w:t>040</w:t>
            </w:r>
          </w:p>
        </w:tc>
        <w:tc>
          <w:tcPr>
            <w:tcW w:w="1344" w:type="dxa"/>
            <w:tcMar>
              <w:left w:w="28" w:type="dxa"/>
              <w:right w:w="28" w:type="dxa"/>
            </w:tcMar>
          </w:tcPr>
          <w:p w14:paraId="48D9B66D" w14:textId="078F5685" w:rsidR="00E0508F" w:rsidRPr="00D605C2" w:rsidRDefault="00E0508F" w:rsidP="004E79F0">
            <w:pPr>
              <w:jc w:val="center"/>
              <w:rPr>
                <w:i/>
                <w:sz w:val="18"/>
                <w:szCs w:val="18"/>
              </w:rPr>
            </w:pPr>
            <w:r w:rsidRPr="00D605C2">
              <w:rPr>
                <w:sz w:val="20"/>
              </w:rPr>
              <w:t>-</w:t>
            </w:r>
          </w:p>
        </w:tc>
        <w:tc>
          <w:tcPr>
            <w:tcW w:w="1080" w:type="dxa"/>
            <w:tcMar>
              <w:left w:w="28" w:type="dxa"/>
              <w:right w:w="28" w:type="dxa"/>
            </w:tcMar>
          </w:tcPr>
          <w:p w14:paraId="2B609645" w14:textId="3C491E94" w:rsidR="00E0508F" w:rsidRPr="00D605C2" w:rsidRDefault="00E0508F" w:rsidP="00FB3DA5">
            <w:pPr>
              <w:jc w:val="center"/>
              <w:rPr>
                <w:b/>
                <w:i/>
                <w:sz w:val="18"/>
                <w:szCs w:val="22"/>
              </w:rPr>
            </w:pPr>
            <w:r w:rsidRPr="00D605C2">
              <w:rPr>
                <w:iCs/>
                <w:sz w:val="20"/>
              </w:rPr>
              <w:t>01 – dotacija</w:t>
            </w:r>
          </w:p>
        </w:tc>
        <w:tc>
          <w:tcPr>
            <w:tcW w:w="1432" w:type="dxa"/>
            <w:tcMar>
              <w:left w:w="28" w:type="dxa"/>
              <w:right w:w="28" w:type="dxa"/>
            </w:tcMar>
          </w:tcPr>
          <w:p w14:paraId="597630EE" w14:textId="2D1FE83A" w:rsidR="00E0508F" w:rsidRPr="00D605C2" w:rsidRDefault="00E0508F" w:rsidP="004E79F0">
            <w:pPr>
              <w:jc w:val="center"/>
              <w:rPr>
                <w:b/>
                <w:sz w:val="18"/>
                <w:szCs w:val="22"/>
              </w:rPr>
            </w:pPr>
            <w:r w:rsidRPr="00D605C2">
              <w:rPr>
                <w:iCs/>
                <w:sz w:val="20"/>
              </w:rPr>
              <w:t>33 – nesiorientuojant į teritoriškumą</w:t>
            </w:r>
          </w:p>
        </w:tc>
        <w:tc>
          <w:tcPr>
            <w:tcW w:w="1240" w:type="dxa"/>
            <w:tcMar>
              <w:left w:w="28" w:type="dxa"/>
              <w:right w:w="28" w:type="dxa"/>
            </w:tcMar>
          </w:tcPr>
          <w:p w14:paraId="7E67F896" w14:textId="5B3A84B7" w:rsidR="00E0508F" w:rsidRPr="00D605C2" w:rsidRDefault="00E0508F" w:rsidP="004E79F0">
            <w:pPr>
              <w:jc w:val="center"/>
              <w:rPr>
                <w:b/>
                <w:sz w:val="18"/>
                <w:szCs w:val="22"/>
              </w:rPr>
            </w:pPr>
            <w:r w:rsidRPr="00D605C2">
              <w:rPr>
                <w:sz w:val="20"/>
              </w:rPr>
              <w:t>12</w:t>
            </w:r>
            <w:r w:rsidRPr="00D605C2">
              <w:rPr>
                <w:iCs/>
                <w:sz w:val="20"/>
              </w:rPr>
              <w:t xml:space="preserve"> – elektros energija, dujos, garas, karštas vanduo ir oro kondiciona</w:t>
            </w:r>
            <w:r w:rsidR="000C5D81">
              <w:rPr>
                <w:iCs/>
                <w:sz w:val="20"/>
              </w:rPr>
              <w:t>-</w:t>
            </w:r>
            <w:r w:rsidRPr="00D605C2">
              <w:rPr>
                <w:iCs/>
                <w:sz w:val="20"/>
              </w:rPr>
              <w:t>vimas</w:t>
            </w:r>
          </w:p>
        </w:tc>
        <w:tc>
          <w:tcPr>
            <w:tcW w:w="1132" w:type="dxa"/>
            <w:tcMar>
              <w:left w:w="28" w:type="dxa"/>
              <w:right w:w="28" w:type="dxa"/>
            </w:tcMar>
          </w:tcPr>
          <w:p w14:paraId="55BD754E" w14:textId="7CA68F98" w:rsidR="00E0508F" w:rsidRPr="00D605C2" w:rsidRDefault="00FB3DA5" w:rsidP="00FB3DA5">
            <w:pPr>
              <w:jc w:val="center"/>
              <w:rPr>
                <w:i/>
                <w:iCs/>
                <w:sz w:val="18"/>
              </w:rPr>
            </w:pPr>
            <w:r w:rsidRPr="00D605C2">
              <w:rPr>
                <w:sz w:val="20"/>
              </w:rPr>
              <w:t>-</w:t>
            </w:r>
          </w:p>
        </w:tc>
        <w:tc>
          <w:tcPr>
            <w:tcW w:w="1149" w:type="dxa"/>
            <w:tcMar>
              <w:left w:w="28" w:type="dxa"/>
              <w:right w:w="28" w:type="dxa"/>
            </w:tcMar>
          </w:tcPr>
          <w:p w14:paraId="750E6724" w14:textId="46591198" w:rsidR="00E0508F" w:rsidRPr="00D605C2" w:rsidRDefault="00E0508F" w:rsidP="004E79F0">
            <w:pPr>
              <w:jc w:val="center"/>
              <w:rPr>
                <w:i/>
                <w:iCs/>
                <w:sz w:val="18"/>
              </w:rPr>
            </w:pPr>
            <w:r w:rsidRPr="00D605C2">
              <w:rPr>
                <w:sz w:val="20"/>
              </w:rPr>
              <w:t>03 – neutralumas lyties požiūriu</w:t>
            </w:r>
            <w:r w:rsidR="00BD5AF3">
              <w:rPr>
                <w:sz w:val="20"/>
              </w:rPr>
              <w:t>“.</w:t>
            </w:r>
          </w:p>
        </w:tc>
      </w:tr>
    </w:tbl>
    <w:p w14:paraId="0FB964EC" w14:textId="071F307D" w:rsidR="00E0508F" w:rsidRDefault="00E0508F" w:rsidP="00E0508F">
      <w:pPr>
        <w:jc w:val="both"/>
      </w:pPr>
    </w:p>
    <w:p w14:paraId="5293D718" w14:textId="7D98E190" w:rsidR="00647505" w:rsidRPr="00E7405E" w:rsidRDefault="00647505" w:rsidP="00964EDF">
      <w:pPr>
        <w:ind w:right="-739" w:firstLine="709"/>
        <w:jc w:val="both"/>
      </w:pPr>
      <w:r>
        <w:t>3.3. Pakeičiu</w:t>
      </w:r>
      <w:r w:rsidR="008F0430" w:rsidRPr="008F0430">
        <w:t xml:space="preserve"> veiklos „Didinti energijos vartojimo efektyvumą (EVE) pramonės įmonėse“ </w:t>
      </w:r>
      <w:r w:rsidRPr="00647505">
        <w:t>poveiklės „Didinti EVE pramonės įmonėse (</w:t>
      </w:r>
      <w:r w:rsidR="009C02FB">
        <w:t>v</w:t>
      </w:r>
      <w:r w:rsidR="009C02FB" w:rsidRPr="00647505">
        <w:t xml:space="preserve">isa </w:t>
      </w:r>
      <w:r w:rsidRPr="00647505">
        <w:t>Lietuva)“</w:t>
      </w:r>
      <w:r>
        <w:t xml:space="preserve"> rodiklių lentelę ir ją išdėstau taip:</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5E39BA" w:rsidRPr="00925078" w14:paraId="0C156A45" w14:textId="77777777" w:rsidTr="004E79F0">
        <w:trPr>
          <w:trHeight w:val="405"/>
        </w:trPr>
        <w:tc>
          <w:tcPr>
            <w:tcW w:w="14879" w:type="dxa"/>
            <w:gridSpan w:val="4"/>
            <w:tcBorders>
              <w:top w:val="nil"/>
              <w:left w:val="nil"/>
              <w:bottom w:val="single" w:sz="4" w:space="0" w:color="auto"/>
              <w:right w:val="nil"/>
            </w:tcBorders>
            <w:vAlign w:val="center"/>
          </w:tcPr>
          <w:p w14:paraId="7FFF9C20" w14:textId="73B4A1A6" w:rsidR="005E39BA" w:rsidRPr="00925078" w:rsidRDefault="00BD5AF3" w:rsidP="004E79F0">
            <w:pPr>
              <w:jc w:val="right"/>
              <w:rPr>
                <w:bCs/>
                <w:sz w:val="22"/>
                <w:szCs w:val="22"/>
              </w:rPr>
            </w:pPr>
            <w:r w:rsidRPr="00925078">
              <w:rPr>
                <w:bCs/>
                <w:sz w:val="22"/>
                <w:szCs w:val="22"/>
                <w:lang w:val="en-US"/>
              </w:rPr>
              <w:t>„</w:t>
            </w:r>
            <w:r w:rsidR="005E39BA" w:rsidRPr="00925078">
              <w:rPr>
                <w:bCs/>
                <w:sz w:val="22"/>
                <w:szCs w:val="22"/>
                <w:lang w:val="en-US"/>
              </w:rPr>
              <w:t xml:space="preserve">2 </w:t>
            </w:r>
            <w:r w:rsidR="005E39BA" w:rsidRPr="00925078">
              <w:rPr>
                <w:bCs/>
                <w:sz w:val="22"/>
                <w:szCs w:val="22"/>
              </w:rPr>
              <w:t>lentelė</w:t>
            </w:r>
          </w:p>
        </w:tc>
      </w:tr>
      <w:tr w:rsidR="005E39BA" w:rsidRPr="00925078" w14:paraId="72003771" w14:textId="77777777" w:rsidTr="004E79F0">
        <w:trPr>
          <w:trHeight w:val="405"/>
        </w:trPr>
        <w:tc>
          <w:tcPr>
            <w:tcW w:w="3688" w:type="dxa"/>
            <w:tcBorders>
              <w:top w:val="single" w:sz="4" w:space="0" w:color="auto"/>
            </w:tcBorders>
            <w:vAlign w:val="center"/>
          </w:tcPr>
          <w:p w14:paraId="4DC6F4EC" w14:textId="685A34CD" w:rsidR="005E39BA" w:rsidRPr="00925078" w:rsidRDefault="005E39BA" w:rsidP="005E39BA">
            <w:pPr>
              <w:jc w:val="center"/>
              <w:rPr>
                <w:bCs/>
                <w:sz w:val="20"/>
              </w:rPr>
            </w:pPr>
            <w:r w:rsidRPr="00925078">
              <w:rPr>
                <w:bCs/>
                <w:sz w:val="20"/>
              </w:rPr>
              <w:t>Rodiklio pavadinimas</w:t>
            </w:r>
          </w:p>
        </w:tc>
        <w:tc>
          <w:tcPr>
            <w:tcW w:w="3688" w:type="dxa"/>
            <w:tcBorders>
              <w:top w:val="single" w:sz="4" w:space="0" w:color="auto"/>
            </w:tcBorders>
            <w:vAlign w:val="center"/>
          </w:tcPr>
          <w:p w14:paraId="64AEEB15" w14:textId="67A89541" w:rsidR="005E39BA" w:rsidRPr="00925078" w:rsidRDefault="005E39BA" w:rsidP="005E39BA">
            <w:pPr>
              <w:jc w:val="center"/>
              <w:rPr>
                <w:bCs/>
                <w:sz w:val="20"/>
              </w:rPr>
            </w:pPr>
            <w:r w:rsidRPr="00925078">
              <w:rPr>
                <w:bCs/>
                <w:sz w:val="20"/>
              </w:rPr>
              <w:t>Rodiklio kodas</w:t>
            </w:r>
          </w:p>
        </w:tc>
        <w:tc>
          <w:tcPr>
            <w:tcW w:w="3688" w:type="dxa"/>
            <w:tcBorders>
              <w:top w:val="single" w:sz="4" w:space="0" w:color="auto"/>
            </w:tcBorders>
            <w:vAlign w:val="center"/>
          </w:tcPr>
          <w:p w14:paraId="257D6D4E" w14:textId="4972D753" w:rsidR="005E39BA" w:rsidRPr="00925078" w:rsidRDefault="005E39BA" w:rsidP="005E39BA">
            <w:pPr>
              <w:jc w:val="center"/>
              <w:rPr>
                <w:bCs/>
                <w:sz w:val="20"/>
              </w:rPr>
            </w:pPr>
            <w:r w:rsidRPr="00925078">
              <w:rPr>
                <w:bCs/>
                <w:sz w:val="20"/>
              </w:rPr>
              <w:t>Matavimo vienetai</w:t>
            </w:r>
          </w:p>
        </w:tc>
        <w:tc>
          <w:tcPr>
            <w:tcW w:w="3815" w:type="dxa"/>
            <w:tcBorders>
              <w:top w:val="single" w:sz="4" w:space="0" w:color="auto"/>
            </w:tcBorders>
            <w:vAlign w:val="center"/>
          </w:tcPr>
          <w:p w14:paraId="57D719A8" w14:textId="55BB5687" w:rsidR="005E39BA" w:rsidRPr="00925078" w:rsidRDefault="005E39BA" w:rsidP="005E39BA">
            <w:pPr>
              <w:jc w:val="center"/>
              <w:rPr>
                <w:bCs/>
                <w:sz w:val="20"/>
              </w:rPr>
            </w:pPr>
            <w:r w:rsidRPr="00925078">
              <w:rPr>
                <w:bCs/>
                <w:sz w:val="20"/>
              </w:rPr>
              <w:t>Siektina reikšmė</w:t>
            </w:r>
          </w:p>
        </w:tc>
      </w:tr>
      <w:tr w:rsidR="005E39BA" w:rsidRPr="00925078" w14:paraId="078CA5CF" w14:textId="77777777" w:rsidTr="00E24673">
        <w:trPr>
          <w:trHeight w:val="548"/>
        </w:trPr>
        <w:tc>
          <w:tcPr>
            <w:tcW w:w="3688" w:type="dxa"/>
          </w:tcPr>
          <w:p w14:paraId="2C9A893F" w14:textId="1943B414" w:rsidR="005E39BA" w:rsidRPr="00925078" w:rsidRDefault="005E39BA" w:rsidP="005E39BA">
            <w:pPr>
              <w:jc w:val="center"/>
              <w:rPr>
                <w:bCs/>
                <w:sz w:val="20"/>
              </w:rPr>
            </w:pPr>
            <w:r w:rsidRPr="00925078">
              <w:rPr>
                <w:bCs/>
                <w:sz w:val="20"/>
              </w:rPr>
              <w:t xml:space="preserve">Paramą gavusios įmonės </w:t>
            </w:r>
            <w:r w:rsidR="006541A8">
              <w:rPr>
                <w:bCs/>
                <w:sz w:val="20"/>
              </w:rPr>
              <w:t>(</w:t>
            </w:r>
            <w:r w:rsidRPr="00925078">
              <w:rPr>
                <w:bCs/>
                <w:sz w:val="20"/>
              </w:rPr>
              <w:t>labai mažos, mažos, vidutinės ir didelės)</w:t>
            </w:r>
          </w:p>
        </w:tc>
        <w:tc>
          <w:tcPr>
            <w:tcW w:w="3688" w:type="dxa"/>
          </w:tcPr>
          <w:p w14:paraId="3F9007DC" w14:textId="77777777" w:rsidR="005E39BA" w:rsidRPr="00925078" w:rsidRDefault="005E39BA" w:rsidP="005E39BA">
            <w:pPr>
              <w:jc w:val="center"/>
              <w:rPr>
                <w:bCs/>
                <w:sz w:val="20"/>
              </w:rPr>
            </w:pPr>
            <w:r w:rsidRPr="00925078">
              <w:rPr>
                <w:bCs/>
                <w:sz w:val="20"/>
              </w:rPr>
              <w:t>P-05-001-01-04-02-26</w:t>
            </w:r>
          </w:p>
          <w:p w14:paraId="138A51D3" w14:textId="77777777" w:rsidR="005E39BA" w:rsidRPr="00925078" w:rsidRDefault="005E39BA" w:rsidP="005E39BA">
            <w:pPr>
              <w:jc w:val="center"/>
              <w:rPr>
                <w:bCs/>
                <w:sz w:val="20"/>
              </w:rPr>
            </w:pPr>
            <w:r w:rsidRPr="00925078">
              <w:rPr>
                <w:bCs/>
                <w:sz w:val="20"/>
              </w:rPr>
              <w:t>(P.S.2.1006)</w:t>
            </w:r>
          </w:p>
        </w:tc>
        <w:tc>
          <w:tcPr>
            <w:tcW w:w="3688" w:type="dxa"/>
          </w:tcPr>
          <w:p w14:paraId="3C71C965" w14:textId="77777777" w:rsidR="005E39BA" w:rsidRPr="00925078" w:rsidRDefault="005E39BA" w:rsidP="005E39BA">
            <w:pPr>
              <w:jc w:val="center"/>
              <w:rPr>
                <w:bCs/>
                <w:sz w:val="20"/>
              </w:rPr>
            </w:pPr>
            <w:r w:rsidRPr="00925078">
              <w:rPr>
                <w:bCs/>
                <w:sz w:val="20"/>
              </w:rPr>
              <w:t>Įmonės</w:t>
            </w:r>
          </w:p>
        </w:tc>
        <w:tc>
          <w:tcPr>
            <w:tcW w:w="3815" w:type="dxa"/>
          </w:tcPr>
          <w:p w14:paraId="7447F4F1" w14:textId="77777777" w:rsidR="005E39BA" w:rsidRPr="00925078" w:rsidRDefault="005E39BA" w:rsidP="005E39BA">
            <w:pPr>
              <w:jc w:val="center"/>
              <w:rPr>
                <w:bCs/>
                <w:sz w:val="20"/>
              </w:rPr>
            </w:pPr>
            <w:r w:rsidRPr="00925078">
              <w:rPr>
                <w:bCs/>
                <w:sz w:val="20"/>
              </w:rPr>
              <w:t>228</w:t>
            </w:r>
          </w:p>
        </w:tc>
      </w:tr>
      <w:tr w:rsidR="005E39BA" w:rsidRPr="00925078" w14:paraId="76D4505E" w14:textId="77777777" w:rsidTr="00E24673">
        <w:trPr>
          <w:trHeight w:val="548"/>
        </w:trPr>
        <w:tc>
          <w:tcPr>
            <w:tcW w:w="3688" w:type="dxa"/>
          </w:tcPr>
          <w:p w14:paraId="39C1AB2D" w14:textId="56C5F0EC" w:rsidR="005E39BA" w:rsidRPr="00925078" w:rsidRDefault="005E39BA" w:rsidP="005E39BA">
            <w:pPr>
              <w:jc w:val="center"/>
              <w:rPr>
                <w:bCs/>
                <w:sz w:val="20"/>
              </w:rPr>
            </w:pPr>
            <w:r w:rsidRPr="00925078">
              <w:rPr>
                <w:bCs/>
                <w:sz w:val="20"/>
              </w:rPr>
              <w:lastRenderedPageBreak/>
              <w:t>Paramą gavusios įmonės</w:t>
            </w:r>
            <w:r w:rsidR="00FB3DA5" w:rsidRPr="00925078">
              <w:rPr>
                <w:bCs/>
                <w:sz w:val="20"/>
              </w:rPr>
              <w:t>,</w:t>
            </w:r>
            <w:r w:rsidRPr="00925078">
              <w:rPr>
                <w:bCs/>
                <w:sz w:val="20"/>
              </w:rPr>
              <w:t xml:space="preserve"> iš kurių labai mažos</w:t>
            </w:r>
            <w:r w:rsidR="00FB3DA5" w:rsidRPr="00925078">
              <w:rPr>
                <w:bCs/>
                <w:sz w:val="20"/>
              </w:rPr>
              <w:t xml:space="preserve"> įmonės</w:t>
            </w:r>
          </w:p>
        </w:tc>
        <w:tc>
          <w:tcPr>
            <w:tcW w:w="3688" w:type="dxa"/>
          </w:tcPr>
          <w:p w14:paraId="55D0A0EF" w14:textId="77777777" w:rsidR="005E39BA" w:rsidRPr="00925078" w:rsidRDefault="005E39BA" w:rsidP="005E39BA">
            <w:pPr>
              <w:jc w:val="center"/>
              <w:rPr>
                <w:bCs/>
                <w:sz w:val="20"/>
              </w:rPr>
            </w:pPr>
            <w:r w:rsidRPr="00925078">
              <w:rPr>
                <w:bCs/>
                <w:sz w:val="20"/>
              </w:rPr>
              <w:t>P-05-001-01-04-02-27</w:t>
            </w:r>
          </w:p>
          <w:p w14:paraId="3FBAC485" w14:textId="77777777" w:rsidR="005E39BA" w:rsidRPr="00925078" w:rsidRDefault="005E39BA" w:rsidP="005E39BA">
            <w:pPr>
              <w:jc w:val="center"/>
              <w:rPr>
                <w:bCs/>
                <w:sz w:val="20"/>
              </w:rPr>
            </w:pPr>
            <w:r w:rsidRPr="00925078">
              <w:rPr>
                <w:bCs/>
                <w:sz w:val="20"/>
              </w:rPr>
              <w:t>(P.S.2.1006.1)</w:t>
            </w:r>
          </w:p>
        </w:tc>
        <w:tc>
          <w:tcPr>
            <w:tcW w:w="3688" w:type="dxa"/>
          </w:tcPr>
          <w:p w14:paraId="7B11F808" w14:textId="77777777" w:rsidR="005E39BA" w:rsidRPr="00925078" w:rsidRDefault="005E39BA" w:rsidP="005E39BA">
            <w:pPr>
              <w:jc w:val="center"/>
              <w:rPr>
                <w:bCs/>
                <w:sz w:val="20"/>
              </w:rPr>
            </w:pPr>
            <w:r w:rsidRPr="00925078">
              <w:rPr>
                <w:bCs/>
                <w:sz w:val="20"/>
              </w:rPr>
              <w:t>Įmonės</w:t>
            </w:r>
          </w:p>
        </w:tc>
        <w:tc>
          <w:tcPr>
            <w:tcW w:w="3815" w:type="dxa"/>
          </w:tcPr>
          <w:p w14:paraId="7B654350" w14:textId="77777777" w:rsidR="005E39BA" w:rsidRPr="00925078" w:rsidRDefault="005E39BA" w:rsidP="005E39BA">
            <w:pPr>
              <w:jc w:val="center"/>
              <w:rPr>
                <w:bCs/>
                <w:sz w:val="20"/>
              </w:rPr>
            </w:pPr>
            <w:r w:rsidRPr="00925078">
              <w:rPr>
                <w:bCs/>
                <w:sz w:val="20"/>
              </w:rPr>
              <w:t>n/a</w:t>
            </w:r>
          </w:p>
        </w:tc>
      </w:tr>
      <w:tr w:rsidR="005E39BA" w:rsidRPr="00925078" w14:paraId="112D7501" w14:textId="77777777" w:rsidTr="00E24673">
        <w:trPr>
          <w:trHeight w:val="548"/>
        </w:trPr>
        <w:tc>
          <w:tcPr>
            <w:tcW w:w="3688" w:type="dxa"/>
          </w:tcPr>
          <w:p w14:paraId="4A1C0D2D" w14:textId="0A97F572" w:rsidR="005E39BA" w:rsidRPr="00925078" w:rsidRDefault="005E39BA" w:rsidP="005E39BA">
            <w:pPr>
              <w:jc w:val="center"/>
              <w:rPr>
                <w:bCs/>
                <w:sz w:val="20"/>
              </w:rPr>
            </w:pPr>
            <w:r w:rsidRPr="00925078">
              <w:rPr>
                <w:bCs/>
                <w:sz w:val="20"/>
              </w:rPr>
              <w:t>Paramą gavusios įmonės</w:t>
            </w:r>
            <w:r w:rsidR="00FB3DA5" w:rsidRPr="00925078">
              <w:rPr>
                <w:bCs/>
                <w:sz w:val="20"/>
              </w:rPr>
              <w:t>,</w:t>
            </w:r>
            <w:r w:rsidRPr="00925078">
              <w:rPr>
                <w:bCs/>
                <w:sz w:val="20"/>
              </w:rPr>
              <w:t xml:space="preserve"> iš kurių mažos</w:t>
            </w:r>
            <w:r w:rsidR="00FB3DA5" w:rsidRPr="00925078">
              <w:rPr>
                <w:bCs/>
                <w:sz w:val="20"/>
              </w:rPr>
              <w:t xml:space="preserve"> įmonės</w:t>
            </w:r>
          </w:p>
        </w:tc>
        <w:tc>
          <w:tcPr>
            <w:tcW w:w="3688" w:type="dxa"/>
          </w:tcPr>
          <w:p w14:paraId="313247E6" w14:textId="77777777" w:rsidR="005E39BA" w:rsidRPr="00925078" w:rsidRDefault="005E39BA" w:rsidP="005E39BA">
            <w:pPr>
              <w:jc w:val="center"/>
              <w:rPr>
                <w:bCs/>
                <w:sz w:val="20"/>
              </w:rPr>
            </w:pPr>
            <w:r w:rsidRPr="00925078">
              <w:rPr>
                <w:bCs/>
                <w:sz w:val="20"/>
              </w:rPr>
              <w:t>P-05-001-01-04-02-28</w:t>
            </w:r>
          </w:p>
          <w:p w14:paraId="70FD0025" w14:textId="77777777" w:rsidR="005E39BA" w:rsidRPr="00925078" w:rsidRDefault="005E39BA" w:rsidP="005E39BA">
            <w:pPr>
              <w:jc w:val="center"/>
              <w:rPr>
                <w:bCs/>
                <w:sz w:val="20"/>
              </w:rPr>
            </w:pPr>
            <w:r w:rsidRPr="00925078">
              <w:rPr>
                <w:bCs/>
                <w:sz w:val="20"/>
              </w:rPr>
              <w:t>(P.S.2.1006.2)</w:t>
            </w:r>
          </w:p>
        </w:tc>
        <w:tc>
          <w:tcPr>
            <w:tcW w:w="3688" w:type="dxa"/>
          </w:tcPr>
          <w:p w14:paraId="34FB711F" w14:textId="77777777" w:rsidR="005E39BA" w:rsidRPr="00925078" w:rsidRDefault="005E39BA" w:rsidP="005E39BA">
            <w:pPr>
              <w:jc w:val="center"/>
              <w:rPr>
                <w:bCs/>
                <w:sz w:val="20"/>
              </w:rPr>
            </w:pPr>
            <w:r w:rsidRPr="00925078">
              <w:rPr>
                <w:bCs/>
                <w:sz w:val="20"/>
              </w:rPr>
              <w:t>Įmonės</w:t>
            </w:r>
          </w:p>
        </w:tc>
        <w:tc>
          <w:tcPr>
            <w:tcW w:w="3815" w:type="dxa"/>
          </w:tcPr>
          <w:p w14:paraId="2D2F7879" w14:textId="77777777" w:rsidR="005E39BA" w:rsidRPr="00925078" w:rsidRDefault="005E39BA" w:rsidP="005E39BA">
            <w:pPr>
              <w:jc w:val="center"/>
              <w:rPr>
                <w:bCs/>
                <w:sz w:val="20"/>
              </w:rPr>
            </w:pPr>
            <w:r w:rsidRPr="00925078">
              <w:rPr>
                <w:bCs/>
                <w:sz w:val="20"/>
              </w:rPr>
              <w:t>n/a</w:t>
            </w:r>
          </w:p>
        </w:tc>
      </w:tr>
      <w:tr w:rsidR="005E39BA" w:rsidRPr="00925078" w14:paraId="2007B7B0" w14:textId="77777777" w:rsidTr="00E24673">
        <w:trPr>
          <w:trHeight w:val="548"/>
        </w:trPr>
        <w:tc>
          <w:tcPr>
            <w:tcW w:w="3688" w:type="dxa"/>
          </w:tcPr>
          <w:p w14:paraId="17EE5FF0" w14:textId="7C373FA4" w:rsidR="005E39BA" w:rsidRPr="00925078" w:rsidRDefault="005E39BA" w:rsidP="005E39BA">
            <w:pPr>
              <w:jc w:val="center"/>
              <w:rPr>
                <w:bCs/>
                <w:sz w:val="20"/>
              </w:rPr>
            </w:pPr>
            <w:r w:rsidRPr="00925078">
              <w:rPr>
                <w:bCs/>
                <w:sz w:val="20"/>
              </w:rPr>
              <w:t>Paramą gavusios įmonės</w:t>
            </w:r>
            <w:r w:rsidR="00FB3DA5" w:rsidRPr="00925078">
              <w:rPr>
                <w:bCs/>
                <w:sz w:val="20"/>
              </w:rPr>
              <w:t>,</w:t>
            </w:r>
            <w:r w:rsidRPr="00925078">
              <w:rPr>
                <w:bCs/>
                <w:sz w:val="20"/>
              </w:rPr>
              <w:t xml:space="preserve"> iš kurių vidutinės</w:t>
            </w:r>
            <w:r w:rsidR="00FB3DA5" w:rsidRPr="00925078">
              <w:rPr>
                <w:bCs/>
                <w:sz w:val="20"/>
              </w:rPr>
              <w:t xml:space="preserve"> įmonės</w:t>
            </w:r>
          </w:p>
        </w:tc>
        <w:tc>
          <w:tcPr>
            <w:tcW w:w="3688" w:type="dxa"/>
          </w:tcPr>
          <w:p w14:paraId="2EE332FC" w14:textId="77777777" w:rsidR="005E39BA" w:rsidRPr="00925078" w:rsidRDefault="005E39BA" w:rsidP="005E39BA">
            <w:pPr>
              <w:jc w:val="center"/>
              <w:rPr>
                <w:bCs/>
                <w:sz w:val="20"/>
              </w:rPr>
            </w:pPr>
            <w:r w:rsidRPr="00925078">
              <w:rPr>
                <w:bCs/>
                <w:sz w:val="20"/>
              </w:rPr>
              <w:t>P-05-001-01-04-02-29</w:t>
            </w:r>
          </w:p>
          <w:p w14:paraId="5D27BB3F" w14:textId="77777777" w:rsidR="005E39BA" w:rsidRPr="00925078" w:rsidRDefault="005E39BA" w:rsidP="005E39BA">
            <w:pPr>
              <w:jc w:val="center"/>
              <w:rPr>
                <w:bCs/>
                <w:sz w:val="20"/>
              </w:rPr>
            </w:pPr>
            <w:r w:rsidRPr="00925078">
              <w:rPr>
                <w:bCs/>
                <w:sz w:val="20"/>
              </w:rPr>
              <w:t>(P.S.2.1006.3)</w:t>
            </w:r>
          </w:p>
        </w:tc>
        <w:tc>
          <w:tcPr>
            <w:tcW w:w="3688" w:type="dxa"/>
          </w:tcPr>
          <w:p w14:paraId="58474796" w14:textId="77777777" w:rsidR="005E39BA" w:rsidRPr="00925078" w:rsidRDefault="005E39BA" w:rsidP="005E39BA">
            <w:pPr>
              <w:jc w:val="center"/>
              <w:rPr>
                <w:bCs/>
                <w:sz w:val="20"/>
              </w:rPr>
            </w:pPr>
            <w:r w:rsidRPr="00925078">
              <w:rPr>
                <w:bCs/>
                <w:sz w:val="20"/>
              </w:rPr>
              <w:t>Įmonės</w:t>
            </w:r>
          </w:p>
        </w:tc>
        <w:tc>
          <w:tcPr>
            <w:tcW w:w="3815" w:type="dxa"/>
          </w:tcPr>
          <w:p w14:paraId="41922E51" w14:textId="77777777" w:rsidR="005E39BA" w:rsidRPr="00925078" w:rsidRDefault="005E39BA" w:rsidP="005E39BA">
            <w:pPr>
              <w:jc w:val="center"/>
              <w:rPr>
                <w:bCs/>
                <w:sz w:val="20"/>
              </w:rPr>
            </w:pPr>
            <w:r w:rsidRPr="00925078">
              <w:rPr>
                <w:bCs/>
                <w:sz w:val="20"/>
              </w:rPr>
              <w:t>n/a</w:t>
            </w:r>
          </w:p>
        </w:tc>
      </w:tr>
      <w:tr w:rsidR="005E39BA" w:rsidRPr="00925078" w14:paraId="3E571300" w14:textId="77777777" w:rsidTr="00E24673">
        <w:trPr>
          <w:trHeight w:val="548"/>
        </w:trPr>
        <w:tc>
          <w:tcPr>
            <w:tcW w:w="3688" w:type="dxa"/>
          </w:tcPr>
          <w:p w14:paraId="631EA1BE" w14:textId="60F5B4F8" w:rsidR="005E39BA" w:rsidRPr="00925078" w:rsidRDefault="005E39BA" w:rsidP="005E39BA">
            <w:pPr>
              <w:tabs>
                <w:tab w:val="left" w:pos="2268"/>
              </w:tabs>
              <w:jc w:val="center"/>
              <w:rPr>
                <w:bCs/>
                <w:sz w:val="20"/>
              </w:rPr>
            </w:pPr>
            <w:r w:rsidRPr="00925078">
              <w:rPr>
                <w:bCs/>
                <w:sz w:val="20"/>
              </w:rPr>
              <w:t>Paramą gavusios įmonės</w:t>
            </w:r>
            <w:r w:rsidR="00FB618B" w:rsidRPr="00925078">
              <w:rPr>
                <w:bCs/>
                <w:sz w:val="20"/>
              </w:rPr>
              <w:t>,</w:t>
            </w:r>
            <w:r w:rsidRPr="00925078">
              <w:rPr>
                <w:bCs/>
                <w:sz w:val="20"/>
              </w:rPr>
              <w:t xml:space="preserve"> iš kurių didelės</w:t>
            </w:r>
            <w:r w:rsidR="00FB618B" w:rsidRPr="00925078">
              <w:rPr>
                <w:bCs/>
                <w:sz w:val="20"/>
              </w:rPr>
              <w:t xml:space="preserve"> įmonės</w:t>
            </w:r>
          </w:p>
        </w:tc>
        <w:tc>
          <w:tcPr>
            <w:tcW w:w="3688" w:type="dxa"/>
          </w:tcPr>
          <w:p w14:paraId="292FE8D1" w14:textId="77777777" w:rsidR="005E39BA" w:rsidRPr="00925078" w:rsidRDefault="005E39BA" w:rsidP="005E39BA">
            <w:pPr>
              <w:tabs>
                <w:tab w:val="left" w:pos="2268"/>
              </w:tabs>
              <w:jc w:val="center"/>
              <w:rPr>
                <w:bCs/>
                <w:sz w:val="20"/>
              </w:rPr>
            </w:pPr>
            <w:r w:rsidRPr="00925078">
              <w:rPr>
                <w:bCs/>
                <w:sz w:val="20"/>
              </w:rPr>
              <w:t>P-05-001-01-04-02-30</w:t>
            </w:r>
          </w:p>
          <w:p w14:paraId="2E0357E5" w14:textId="77777777" w:rsidR="005E39BA" w:rsidRPr="00925078" w:rsidRDefault="005E39BA" w:rsidP="005E39BA">
            <w:pPr>
              <w:tabs>
                <w:tab w:val="left" w:pos="2268"/>
              </w:tabs>
              <w:jc w:val="center"/>
              <w:rPr>
                <w:bCs/>
                <w:sz w:val="20"/>
              </w:rPr>
            </w:pPr>
            <w:r w:rsidRPr="00925078">
              <w:rPr>
                <w:bCs/>
                <w:sz w:val="20"/>
              </w:rPr>
              <w:t>(P.S.2.1006.4)</w:t>
            </w:r>
          </w:p>
        </w:tc>
        <w:tc>
          <w:tcPr>
            <w:tcW w:w="3688" w:type="dxa"/>
          </w:tcPr>
          <w:p w14:paraId="514FA7FC" w14:textId="77777777" w:rsidR="005E39BA" w:rsidRPr="00925078" w:rsidRDefault="005E39BA" w:rsidP="005E39BA">
            <w:pPr>
              <w:jc w:val="center"/>
              <w:rPr>
                <w:bCs/>
                <w:sz w:val="20"/>
              </w:rPr>
            </w:pPr>
            <w:r w:rsidRPr="00925078">
              <w:rPr>
                <w:bCs/>
                <w:sz w:val="20"/>
              </w:rPr>
              <w:t>Įmonės</w:t>
            </w:r>
          </w:p>
        </w:tc>
        <w:tc>
          <w:tcPr>
            <w:tcW w:w="3815" w:type="dxa"/>
          </w:tcPr>
          <w:p w14:paraId="77EC466F" w14:textId="77777777" w:rsidR="005E39BA" w:rsidRPr="00925078" w:rsidRDefault="005E39BA" w:rsidP="005E39BA">
            <w:pPr>
              <w:jc w:val="center"/>
              <w:rPr>
                <w:bCs/>
                <w:sz w:val="20"/>
              </w:rPr>
            </w:pPr>
            <w:r w:rsidRPr="00925078">
              <w:rPr>
                <w:bCs/>
                <w:sz w:val="20"/>
              </w:rPr>
              <w:t>n/a</w:t>
            </w:r>
          </w:p>
        </w:tc>
      </w:tr>
      <w:tr w:rsidR="005E39BA" w:rsidRPr="00925078" w14:paraId="07911A88" w14:textId="77777777" w:rsidTr="00E24673">
        <w:trPr>
          <w:trHeight w:val="548"/>
        </w:trPr>
        <w:tc>
          <w:tcPr>
            <w:tcW w:w="3688" w:type="dxa"/>
          </w:tcPr>
          <w:p w14:paraId="2D80B873" w14:textId="77777777" w:rsidR="005E39BA" w:rsidRPr="00925078" w:rsidRDefault="005E39BA" w:rsidP="005E39BA">
            <w:pPr>
              <w:jc w:val="center"/>
              <w:rPr>
                <w:bCs/>
                <w:sz w:val="20"/>
              </w:rPr>
            </w:pPr>
            <w:r w:rsidRPr="00925078">
              <w:rPr>
                <w:bCs/>
                <w:sz w:val="20"/>
              </w:rPr>
              <w:t xml:space="preserve">Paramą dotacijomis gavusios įmonės </w:t>
            </w:r>
          </w:p>
        </w:tc>
        <w:tc>
          <w:tcPr>
            <w:tcW w:w="3688" w:type="dxa"/>
          </w:tcPr>
          <w:p w14:paraId="3E30D843" w14:textId="77777777" w:rsidR="005E39BA" w:rsidRPr="00925078" w:rsidRDefault="005E39BA" w:rsidP="005E39BA">
            <w:pPr>
              <w:jc w:val="center"/>
              <w:rPr>
                <w:bCs/>
                <w:sz w:val="20"/>
              </w:rPr>
            </w:pPr>
            <w:r w:rsidRPr="00925078">
              <w:rPr>
                <w:bCs/>
                <w:sz w:val="20"/>
              </w:rPr>
              <w:t>P-05-001-01-04-02-31</w:t>
            </w:r>
          </w:p>
          <w:p w14:paraId="72E55CED" w14:textId="77777777" w:rsidR="005E39BA" w:rsidRPr="00925078" w:rsidRDefault="005E39BA" w:rsidP="005E39BA">
            <w:pPr>
              <w:jc w:val="center"/>
              <w:rPr>
                <w:bCs/>
                <w:sz w:val="20"/>
              </w:rPr>
            </w:pPr>
            <w:r w:rsidRPr="00925078">
              <w:rPr>
                <w:bCs/>
                <w:sz w:val="20"/>
              </w:rPr>
              <w:t>(P.S.2.1007)</w:t>
            </w:r>
          </w:p>
        </w:tc>
        <w:tc>
          <w:tcPr>
            <w:tcW w:w="3688" w:type="dxa"/>
          </w:tcPr>
          <w:p w14:paraId="642AE116" w14:textId="77777777" w:rsidR="005E39BA" w:rsidRPr="00925078" w:rsidRDefault="005E39BA" w:rsidP="005E39BA">
            <w:pPr>
              <w:jc w:val="center"/>
              <w:rPr>
                <w:bCs/>
                <w:sz w:val="20"/>
              </w:rPr>
            </w:pPr>
            <w:r w:rsidRPr="00925078">
              <w:rPr>
                <w:bCs/>
                <w:sz w:val="20"/>
              </w:rPr>
              <w:t>Įmonės</w:t>
            </w:r>
          </w:p>
        </w:tc>
        <w:tc>
          <w:tcPr>
            <w:tcW w:w="3815" w:type="dxa"/>
          </w:tcPr>
          <w:p w14:paraId="5C0A05E5" w14:textId="77777777" w:rsidR="005E39BA" w:rsidRPr="00925078" w:rsidRDefault="005E39BA" w:rsidP="005E39BA">
            <w:pPr>
              <w:jc w:val="center"/>
              <w:rPr>
                <w:bCs/>
                <w:sz w:val="20"/>
              </w:rPr>
            </w:pPr>
            <w:r w:rsidRPr="00925078">
              <w:rPr>
                <w:bCs/>
                <w:sz w:val="20"/>
              </w:rPr>
              <w:t>228</w:t>
            </w:r>
          </w:p>
        </w:tc>
      </w:tr>
      <w:tr w:rsidR="005E39BA" w:rsidRPr="00925078" w14:paraId="33E7A3F8" w14:textId="77777777" w:rsidTr="00E24673">
        <w:trPr>
          <w:trHeight w:val="389"/>
        </w:trPr>
        <w:tc>
          <w:tcPr>
            <w:tcW w:w="3688" w:type="dxa"/>
          </w:tcPr>
          <w:p w14:paraId="64B37BF1" w14:textId="0800EA4C" w:rsidR="005E39BA" w:rsidRPr="00925078" w:rsidRDefault="005E39BA" w:rsidP="005E39BA">
            <w:pPr>
              <w:jc w:val="center"/>
              <w:rPr>
                <w:bCs/>
                <w:sz w:val="20"/>
              </w:rPr>
            </w:pPr>
            <w:r w:rsidRPr="00925078">
              <w:rPr>
                <w:bCs/>
                <w:sz w:val="20"/>
              </w:rPr>
              <w:t>Metinis pirminės energijos suvartojimo kiekis</w:t>
            </w:r>
            <w:r w:rsidR="00FB618B" w:rsidRPr="00925078">
              <w:rPr>
                <w:bCs/>
                <w:sz w:val="20"/>
              </w:rPr>
              <w:t>,</w:t>
            </w:r>
            <w:r w:rsidRPr="00925078">
              <w:rPr>
                <w:bCs/>
                <w:sz w:val="20"/>
              </w:rPr>
              <w:t xml:space="preserve"> iš kurio</w:t>
            </w:r>
            <w:r w:rsidR="00FB618B" w:rsidRPr="00925078">
              <w:rPr>
                <w:bCs/>
                <w:sz w:val="20"/>
              </w:rPr>
              <w:t xml:space="preserve"> suvartojama</w:t>
            </w:r>
            <w:r w:rsidRPr="00925078">
              <w:rPr>
                <w:bCs/>
                <w:sz w:val="20"/>
              </w:rPr>
              <w:t xml:space="preserve"> būst</w:t>
            </w:r>
            <w:r w:rsidR="00FB618B" w:rsidRPr="00925078">
              <w:rPr>
                <w:bCs/>
                <w:sz w:val="20"/>
              </w:rPr>
              <w:t>uose</w:t>
            </w:r>
            <w:r w:rsidRPr="00925078">
              <w:rPr>
                <w:bCs/>
                <w:sz w:val="20"/>
              </w:rPr>
              <w:t>, vieš</w:t>
            </w:r>
            <w:r w:rsidR="00FB618B" w:rsidRPr="00925078">
              <w:rPr>
                <w:bCs/>
                <w:sz w:val="20"/>
              </w:rPr>
              <w:t>uosiuose</w:t>
            </w:r>
            <w:r w:rsidRPr="00925078">
              <w:rPr>
                <w:bCs/>
                <w:sz w:val="20"/>
              </w:rPr>
              <w:t xml:space="preserve"> pastat</w:t>
            </w:r>
            <w:r w:rsidR="00FB618B" w:rsidRPr="00925078">
              <w:rPr>
                <w:bCs/>
                <w:sz w:val="20"/>
              </w:rPr>
              <w:t>uose</w:t>
            </w:r>
            <w:r w:rsidRPr="00925078">
              <w:rPr>
                <w:bCs/>
                <w:sz w:val="20"/>
              </w:rPr>
              <w:t>, įmonės</w:t>
            </w:r>
            <w:r w:rsidR="00FB618B" w:rsidRPr="00925078">
              <w:rPr>
                <w:bCs/>
                <w:sz w:val="20"/>
              </w:rPr>
              <w:t>e</w:t>
            </w:r>
            <w:r w:rsidRPr="00925078">
              <w:rPr>
                <w:bCs/>
                <w:sz w:val="20"/>
              </w:rPr>
              <w:t>, kit</w:t>
            </w:r>
            <w:r w:rsidR="00FB618B" w:rsidRPr="00925078">
              <w:rPr>
                <w:bCs/>
                <w:sz w:val="20"/>
              </w:rPr>
              <w:t>ur</w:t>
            </w:r>
          </w:p>
        </w:tc>
        <w:tc>
          <w:tcPr>
            <w:tcW w:w="3688" w:type="dxa"/>
          </w:tcPr>
          <w:p w14:paraId="54A6B0A7" w14:textId="77777777" w:rsidR="005E39BA" w:rsidRPr="00925078" w:rsidRDefault="005E39BA" w:rsidP="005E39BA">
            <w:pPr>
              <w:jc w:val="center"/>
              <w:rPr>
                <w:bCs/>
                <w:sz w:val="20"/>
              </w:rPr>
            </w:pPr>
            <w:r w:rsidRPr="00925078">
              <w:rPr>
                <w:bCs/>
                <w:sz w:val="20"/>
              </w:rPr>
              <w:t>R-05-001-01-04-02-07</w:t>
            </w:r>
          </w:p>
          <w:p w14:paraId="19D3EA49" w14:textId="77777777" w:rsidR="005E39BA" w:rsidRPr="00925078" w:rsidRDefault="005E39BA" w:rsidP="005E39BA">
            <w:pPr>
              <w:jc w:val="center"/>
              <w:rPr>
                <w:bCs/>
                <w:sz w:val="20"/>
              </w:rPr>
            </w:pPr>
            <w:r w:rsidRPr="00925078">
              <w:rPr>
                <w:bCs/>
                <w:sz w:val="20"/>
              </w:rPr>
              <w:t>(R.B.2.2026)</w:t>
            </w:r>
          </w:p>
        </w:tc>
        <w:tc>
          <w:tcPr>
            <w:tcW w:w="3688" w:type="dxa"/>
          </w:tcPr>
          <w:p w14:paraId="71CFB068" w14:textId="77777777" w:rsidR="005E39BA" w:rsidRPr="00925078" w:rsidRDefault="005E39BA" w:rsidP="005E39BA">
            <w:pPr>
              <w:jc w:val="center"/>
              <w:rPr>
                <w:bCs/>
                <w:sz w:val="20"/>
              </w:rPr>
            </w:pPr>
            <w:r w:rsidRPr="00925078">
              <w:rPr>
                <w:bCs/>
                <w:sz w:val="20"/>
              </w:rPr>
              <w:t>MWh/per metus</w:t>
            </w:r>
          </w:p>
        </w:tc>
        <w:tc>
          <w:tcPr>
            <w:tcW w:w="3815" w:type="dxa"/>
          </w:tcPr>
          <w:p w14:paraId="47AF8755" w14:textId="77777777" w:rsidR="005E39BA" w:rsidRPr="00925078" w:rsidRDefault="005E39BA" w:rsidP="005E39BA">
            <w:pPr>
              <w:jc w:val="center"/>
              <w:rPr>
                <w:bCs/>
                <w:sz w:val="20"/>
              </w:rPr>
            </w:pPr>
            <w:r w:rsidRPr="00925078">
              <w:rPr>
                <w:bCs/>
                <w:sz w:val="20"/>
              </w:rPr>
              <w:t>635 435</w:t>
            </w:r>
          </w:p>
        </w:tc>
      </w:tr>
      <w:tr w:rsidR="001E42FC" w:rsidRPr="00925078" w14:paraId="5727B0D5" w14:textId="77777777" w:rsidTr="00E24673">
        <w:trPr>
          <w:trHeight w:val="725"/>
        </w:trPr>
        <w:tc>
          <w:tcPr>
            <w:tcW w:w="3688" w:type="dxa"/>
          </w:tcPr>
          <w:p w14:paraId="54AAE013" w14:textId="77777777" w:rsidR="001E42FC" w:rsidRPr="00925078" w:rsidRDefault="001E42FC" w:rsidP="00E24673">
            <w:pPr>
              <w:jc w:val="center"/>
              <w:rPr>
                <w:bCs/>
                <w:sz w:val="20"/>
              </w:rPr>
            </w:pPr>
            <w:r w:rsidRPr="00925078">
              <w:rPr>
                <w:bCs/>
                <w:sz w:val="20"/>
              </w:rPr>
              <w:t>Metinis pirminės energijos suvartojimo kiekis, iš kurio suvartojama įmonėse</w:t>
            </w:r>
          </w:p>
        </w:tc>
        <w:tc>
          <w:tcPr>
            <w:tcW w:w="3688" w:type="dxa"/>
          </w:tcPr>
          <w:p w14:paraId="3A631BE2" w14:textId="77777777" w:rsidR="001E42FC" w:rsidRPr="00925078" w:rsidRDefault="001E42FC" w:rsidP="00E24673">
            <w:pPr>
              <w:jc w:val="center"/>
              <w:rPr>
                <w:bCs/>
                <w:sz w:val="20"/>
              </w:rPr>
            </w:pPr>
            <w:r w:rsidRPr="00925078">
              <w:rPr>
                <w:bCs/>
                <w:sz w:val="20"/>
              </w:rPr>
              <w:t>R-05-001-01-04-02-10</w:t>
            </w:r>
          </w:p>
          <w:p w14:paraId="073184EC" w14:textId="77777777" w:rsidR="001E42FC" w:rsidRPr="00925078" w:rsidRDefault="001E42FC" w:rsidP="00E24673">
            <w:pPr>
              <w:jc w:val="center"/>
              <w:rPr>
                <w:bCs/>
                <w:sz w:val="20"/>
              </w:rPr>
            </w:pPr>
            <w:r w:rsidRPr="00925078">
              <w:rPr>
                <w:bCs/>
                <w:sz w:val="20"/>
              </w:rPr>
              <w:t>(R.B.2.2026.3)</w:t>
            </w:r>
          </w:p>
        </w:tc>
        <w:tc>
          <w:tcPr>
            <w:tcW w:w="3688" w:type="dxa"/>
          </w:tcPr>
          <w:p w14:paraId="11C500B8" w14:textId="77777777" w:rsidR="001E42FC" w:rsidRPr="00925078" w:rsidRDefault="001E42FC" w:rsidP="00E24673">
            <w:pPr>
              <w:jc w:val="center"/>
              <w:rPr>
                <w:bCs/>
                <w:sz w:val="20"/>
              </w:rPr>
            </w:pPr>
            <w:r w:rsidRPr="00925078">
              <w:rPr>
                <w:bCs/>
                <w:sz w:val="20"/>
              </w:rPr>
              <w:t>MWh/per metus</w:t>
            </w:r>
          </w:p>
        </w:tc>
        <w:tc>
          <w:tcPr>
            <w:tcW w:w="3815" w:type="dxa"/>
          </w:tcPr>
          <w:p w14:paraId="4DB9420C" w14:textId="77777777" w:rsidR="001E42FC" w:rsidRPr="00925078" w:rsidRDefault="001E42FC" w:rsidP="00E24673">
            <w:pPr>
              <w:jc w:val="center"/>
              <w:rPr>
                <w:bCs/>
                <w:sz w:val="20"/>
              </w:rPr>
            </w:pPr>
            <w:r w:rsidRPr="00925078">
              <w:rPr>
                <w:bCs/>
                <w:sz w:val="20"/>
              </w:rPr>
              <w:t>n/a</w:t>
            </w:r>
          </w:p>
        </w:tc>
      </w:tr>
      <w:tr w:rsidR="005E39BA" w:rsidRPr="00925078" w14:paraId="01DDD7DA" w14:textId="77777777" w:rsidTr="00E24673">
        <w:trPr>
          <w:trHeight w:val="725"/>
        </w:trPr>
        <w:tc>
          <w:tcPr>
            <w:tcW w:w="3688" w:type="dxa"/>
          </w:tcPr>
          <w:p w14:paraId="588A1DA2" w14:textId="14BF2F9F" w:rsidR="005E39BA" w:rsidRPr="00925078" w:rsidRDefault="005E39BA" w:rsidP="005E39BA">
            <w:pPr>
              <w:jc w:val="center"/>
              <w:rPr>
                <w:bCs/>
                <w:sz w:val="20"/>
              </w:rPr>
            </w:pPr>
            <w:r w:rsidRPr="00925078">
              <w:rPr>
                <w:bCs/>
                <w:sz w:val="20"/>
              </w:rPr>
              <w:t>Numatomas išmetam</w:t>
            </w:r>
            <w:r w:rsidR="00FB618B" w:rsidRPr="00925078">
              <w:rPr>
                <w:bCs/>
                <w:sz w:val="20"/>
              </w:rPr>
              <w:t>ų</w:t>
            </w:r>
            <w:r w:rsidRPr="00925078">
              <w:rPr>
                <w:bCs/>
                <w:sz w:val="20"/>
              </w:rPr>
              <w:t xml:space="preserve"> šiltnamio efektą sukeliančių dujų kiekis </w:t>
            </w:r>
          </w:p>
        </w:tc>
        <w:tc>
          <w:tcPr>
            <w:tcW w:w="3688" w:type="dxa"/>
          </w:tcPr>
          <w:p w14:paraId="459FC710" w14:textId="77777777" w:rsidR="005E39BA" w:rsidRPr="00925078" w:rsidRDefault="005E39BA" w:rsidP="005E39BA">
            <w:pPr>
              <w:jc w:val="center"/>
              <w:rPr>
                <w:bCs/>
                <w:sz w:val="20"/>
              </w:rPr>
            </w:pPr>
            <w:r w:rsidRPr="00925078">
              <w:rPr>
                <w:bCs/>
                <w:sz w:val="20"/>
              </w:rPr>
              <w:t>R-05-001-01-04-02-12</w:t>
            </w:r>
          </w:p>
          <w:p w14:paraId="1DA48A48" w14:textId="77777777" w:rsidR="005E39BA" w:rsidRPr="00925078" w:rsidRDefault="005E39BA" w:rsidP="005E39BA">
            <w:pPr>
              <w:jc w:val="center"/>
              <w:rPr>
                <w:bCs/>
                <w:sz w:val="20"/>
              </w:rPr>
            </w:pPr>
            <w:r w:rsidRPr="00925078">
              <w:rPr>
                <w:bCs/>
                <w:sz w:val="20"/>
              </w:rPr>
              <w:t>(R.B.2.2029)</w:t>
            </w:r>
          </w:p>
        </w:tc>
        <w:tc>
          <w:tcPr>
            <w:tcW w:w="3688" w:type="dxa"/>
          </w:tcPr>
          <w:p w14:paraId="4C599AFC" w14:textId="77777777" w:rsidR="005E39BA" w:rsidRPr="00925078" w:rsidRDefault="005E39BA" w:rsidP="005E39BA">
            <w:pPr>
              <w:jc w:val="center"/>
              <w:rPr>
                <w:bCs/>
                <w:sz w:val="20"/>
              </w:rPr>
            </w:pPr>
            <w:r w:rsidRPr="00925078">
              <w:rPr>
                <w:bCs/>
                <w:sz w:val="20"/>
              </w:rPr>
              <w:t>tCO2/per metus</w:t>
            </w:r>
          </w:p>
        </w:tc>
        <w:tc>
          <w:tcPr>
            <w:tcW w:w="3815" w:type="dxa"/>
          </w:tcPr>
          <w:p w14:paraId="249BA38B" w14:textId="45116C66" w:rsidR="005E39BA" w:rsidRPr="00925078" w:rsidRDefault="005E39BA" w:rsidP="005E39BA">
            <w:pPr>
              <w:jc w:val="center"/>
              <w:rPr>
                <w:bCs/>
                <w:sz w:val="20"/>
              </w:rPr>
            </w:pPr>
            <w:r w:rsidRPr="00925078">
              <w:rPr>
                <w:bCs/>
                <w:sz w:val="20"/>
              </w:rPr>
              <w:t>266</w:t>
            </w:r>
            <w:r w:rsidR="00C65E20" w:rsidRPr="00925078">
              <w:rPr>
                <w:bCs/>
                <w:sz w:val="20"/>
              </w:rPr>
              <w:t> </w:t>
            </w:r>
            <w:r w:rsidRPr="00925078">
              <w:rPr>
                <w:bCs/>
                <w:sz w:val="20"/>
              </w:rPr>
              <w:t>883</w:t>
            </w:r>
            <w:r w:rsidR="00C65E20" w:rsidRPr="00925078">
              <w:rPr>
                <w:bCs/>
                <w:sz w:val="20"/>
              </w:rPr>
              <w:t>“.</w:t>
            </w:r>
          </w:p>
        </w:tc>
      </w:tr>
    </w:tbl>
    <w:p w14:paraId="5653A8F0" w14:textId="77777777" w:rsidR="00A43876" w:rsidRDefault="00A43876" w:rsidP="00E0508F">
      <w:pPr>
        <w:jc w:val="both"/>
        <w:rPr>
          <w:szCs w:val="24"/>
        </w:rPr>
        <w:sectPr w:rsidR="00A43876" w:rsidSect="00E0508F">
          <w:pgSz w:w="16838" w:h="11906" w:orient="landscape"/>
          <w:pgMar w:top="1701" w:right="1701" w:bottom="567" w:left="1134" w:header="567" w:footer="567" w:gutter="0"/>
          <w:cols w:space="1296"/>
          <w:docGrid w:linePitch="360"/>
        </w:sectPr>
      </w:pPr>
    </w:p>
    <w:p w14:paraId="2DDD2DCA" w14:textId="11B8669E" w:rsidR="00E0508F" w:rsidRDefault="001223A8" w:rsidP="004E79F0">
      <w:pPr>
        <w:tabs>
          <w:tab w:val="left" w:pos="4200"/>
          <w:tab w:val="left" w:pos="6600"/>
        </w:tabs>
        <w:ind w:right="-739" w:firstLine="709"/>
        <w:jc w:val="both"/>
        <w:rPr>
          <w:szCs w:val="24"/>
        </w:rPr>
      </w:pPr>
      <w:r>
        <w:rPr>
          <w:szCs w:val="24"/>
        </w:rPr>
        <w:lastRenderedPageBreak/>
        <w:t xml:space="preserve">3.4. </w:t>
      </w:r>
      <w:r w:rsidR="00C519CD">
        <w:rPr>
          <w:szCs w:val="24"/>
        </w:rPr>
        <w:t xml:space="preserve">Pakeičiu </w:t>
      </w:r>
      <w:r w:rsidR="00203E49">
        <w:rPr>
          <w:szCs w:val="24"/>
        </w:rPr>
        <w:t>veiklos „</w:t>
      </w:r>
      <w:r w:rsidR="00203E49" w:rsidRPr="00203E49">
        <w:rPr>
          <w:szCs w:val="24"/>
        </w:rPr>
        <w:t>Didinti EVE pramonės įmonėse</w:t>
      </w:r>
      <w:r w:rsidR="00203E49">
        <w:rPr>
          <w:szCs w:val="24"/>
        </w:rPr>
        <w:t>“</w:t>
      </w:r>
      <w:r w:rsidR="00203E49" w:rsidRPr="00203E49">
        <w:rPr>
          <w:szCs w:val="24"/>
        </w:rPr>
        <w:t xml:space="preserve"> </w:t>
      </w:r>
      <w:r w:rsidR="00C519CD">
        <w:rPr>
          <w:szCs w:val="24"/>
        </w:rPr>
        <w:t>poveiklės „</w:t>
      </w:r>
      <w:r w:rsidR="00C519CD" w:rsidRPr="001223A8">
        <w:rPr>
          <w:szCs w:val="24"/>
        </w:rPr>
        <w:t>Didinti EVE pramonės įmonėse (Vidurio ir vakarų Lietuvos regionas)</w:t>
      </w:r>
      <w:r w:rsidR="00C519CD">
        <w:rPr>
          <w:szCs w:val="24"/>
        </w:rPr>
        <w:t xml:space="preserve">“ </w:t>
      </w:r>
      <w:r w:rsidR="00C519CD" w:rsidRPr="00032593">
        <w:rPr>
          <w:szCs w:val="24"/>
        </w:rPr>
        <w:t>lentelę „Veiklos ar poveiklės, kurioms nustatomos projektų finansavimo sąlygos“ ir ją išdėstau taip:</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E0508F" w:rsidRPr="00D605C2" w14:paraId="3C751FD5" w14:textId="77777777" w:rsidTr="004E79F0">
        <w:tc>
          <w:tcPr>
            <w:tcW w:w="14856" w:type="dxa"/>
            <w:gridSpan w:val="12"/>
            <w:tcBorders>
              <w:top w:val="nil"/>
              <w:left w:val="nil"/>
              <w:bottom w:val="single" w:sz="4" w:space="0" w:color="auto"/>
              <w:right w:val="nil"/>
            </w:tcBorders>
            <w:vAlign w:val="center"/>
          </w:tcPr>
          <w:p w14:paraId="19325F0C" w14:textId="3033B51A" w:rsidR="00E0508F" w:rsidRPr="005E39BA" w:rsidRDefault="00C519CD" w:rsidP="004E79F0">
            <w:pPr>
              <w:jc w:val="right"/>
              <w:rPr>
                <w:b/>
                <w:sz w:val="22"/>
                <w:szCs w:val="22"/>
              </w:rPr>
            </w:pPr>
            <w:r w:rsidRPr="00032593">
              <w:rPr>
                <w:szCs w:val="24"/>
              </w:rPr>
              <w:t>„</w:t>
            </w:r>
            <w:r w:rsidR="005E39BA" w:rsidRPr="00925078">
              <w:rPr>
                <w:bCs/>
                <w:sz w:val="22"/>
                <w:szCs w:val="22"/>
                <w:lang w:val="en-US"/>
              </w:rPr>
              <w:t>3 lentel</w:t>
            </w:r>
            <w:r w:rsidR="005E39BA" w:rsidRPr="00925078">
              <w:rPr>
                <w:bCs/>
                <w:sz w:val="22"/>
                <w:szCs w:val="22"/>
              </w:rPr>
              <w:t>ė</w:t>
            </w:r>
          </w:p>
        </w:tc>
      </w:tr>
      <w:tr w:rsidR="005E39BA" w:rsidRPr="00FB618B" w14:paraId="1B9AF414" w14:textId="77777777" w:rsidTr="004E79F0">
        <w:tc>
          <w:tcPr>
            <w:tcW w:w="14856" w:type="dxa"/>
            <w:gridSpan w:val="12"/>
            <w:tcBorders>
              <w:top w:val="single" w:sz="4" w:space="0" w:color="auto"/>
            </w:tcBorders>
            <w:vAlign w:val="center"/>
          </w:tcPr>
          <w:p w14:paraId="62ACD602" w14:textId="49910BF9" w:rsidR="005E39BA" w:rsidRPr="00925078" w:rsidRDefault="005E39BA" w:rsidP="00E24673">
            <w:pPr>
              <w:jc w:val="center"/>
              <w:rPr>
                <w:b/>
                <w:sz w:val="22"/>
                <w:szCs w:val="22"/>
              </w:rPr>
            </w:pPr>
            <w:r w:rsidRPr="00925078">
              <w:rPr>
                <w:b/>
                <w:sz w:val="22"/>
                <w:szCs w:val="22"/>
              </w:rPr>
              <w:t>VEIKLOS AR POVEIKLĖS, KURIOMS NUSTATOMOS PROJEKTŲ FINANSAVIMO SĄLYGOS</w:t>
            </w:r>
          </w:p>
        </w:tc>
      </w:tr>
      <w:tr w:rsidR="00E0508F" w:rsidRPr="00FB618B" w14:paraId="12130822" w14:textId="77777777" w:rsidTr="00E24673">
        <w:tc>
          <w:tcPr>
            <w:tcW w:w="1110" w:type="dxa"/>
            <w:vAlign w:val="center"/>
          </w:tcPr>
          <w:p w14:paraId="74530B5D" w14:textId="0D38BFB5" w:rsidR="00E0508F" w:rsidRPr="00925078" w:rsidRDefault="00E0508F" w:rsidP="00E24673">
            <w:pPr>
              <w:jc w:val="center"/>
              <w:rPr>
                <w:b/>
                <w:sz w:val="20"/>
                <w:szCs w:val="22"/>
              </w:rPr>
            </w:pPr>
            <w:r w:rsidRPr="00925078">
              <w:rPr>
                <w:b/>
                <w:sz w:val="20"/>
                <w:szCs w:val="22"/>
              </w:rPr>
              <w:t>Veiklos ar poveiklės</w:t>
            </w:r>
            <w:r w:rsidR="00C707E6" w:rsidRPr="00925078">
              <w:rPr>
                <w:b/>
                <w:sz w:val="20"/>
                <w:szCs w:val="22"/>
              </w:rPr>
              <w:t xml:space="preserve"> </w:t>
            </w:r>
            <w:r w:rsidRPr="00925078">
              <w:rPr>
                <w:b/>
                <w:sz w:val="20"/>
                <w:szCs w:val="22"/>
              </w:rPr>
              <w:t>pavadini-mas</w:t>
            </w:r>
          </w:p>
        </w:tc>
        <w:tc>
          <w:tcPr>
            <w:tcW w:w="1023" w:type="dxa"/>
            <w:vAlign w:val="center"/>
          </w:tcPr>
          <w:p w14:paraId="30E7D896" w14:textId="77777777" w:rsidR="00E0508F" w:rsidRPr="00925078" w:rsidRDefault="00E0508F" w:rsidP="00E24673">
            <w:pPr>
              <w:jc w:val="center"/>
              <w:rPr>
                <w:b/>
                <w:sz w:val="20"/>
                <w:szCs w:val="22"/>
              </w:rPr>
            </w:pPr>
            <w:r w:rsidRPr="00925078">
              <w:rPr>
                <w:b/>
                <w:sz w:val="20"/>
                <w:szCs w:val="22"/>
              </w:rPr>
              <w:t>Finansa-vimo šaltinis</w:t>
            </w:r>
          </w:p>
        </w:tc>
        <w:tc>
          <w:tcPr>
            <w:tcW w:w="1236" w:type="dxa"/>
            <w:vAlign w:val="center"/>
          </w:tcPr>
          <w:p w14:paraId="496CB840" w14:textId="77777777" w:rsidR="00E0508F" w:rsidRPr="00925078" w:rsidRDefault="00E0508F" w:rsidP="00E24673">
            <w:pPr>
              <w:jc w:val="center"/>
              <w:rPr>
                <w:b/>
                <w:sz w:val="20"/>
                <w:szCs w:val="22"/>
              </w:rPr>
            </w:pPr>
            <w:r w:rsidRPr="00925078">
              <w:rPr>
                <w:b/>
                <w:sz w:val="20"/>
                <w:szCs w:val="22"/>
              </w:rPr>
              <w:t>Prioritetas ar komponen-tas</w:t>
            </w:r>
          </w:p>
        </w:tc>
        <w:tc>
          <w:tcPr>
            <w:tcW w:w="1134" w:type="dxa"/>
            <w:vAlign w:val="center"/>
          </w:tcPr>
          <w:p w14:paraId="6AE54D35" w14:textId="77777777" w:rsidR="00E0508F" w:rsidRPr="00925078" w:rsidRDefault="00E0508F" w:rsidP="00E24673">
            <w:pPr>
              <w:jc w:val="center"/>
              <w:rPr>
                <w:b/>
                <w:sz w:val="20"/>
                <w:szCs w:val="22"/>
              </w:rPr>
            </w:pPr>
            <w:r w:rsidRPr="00925078">
              <w:rPr>
                <w:b/>
                <w:sz w:val="20"/>
                <w:szCs w:val="22"/>
              </w:rPr>
              <w:t>Uždavi-nys ar priemonė</w:t>
            </w:r>
          </w:p>
        </w:tc>
        <w:tc>
          <w:tcPr>
            <w:tcW w:w="992" w:type="dxa"/>
            <w:vAlign w:val="center"/>
          </w:tcPr>
          <w:p w14:paraId="79CFE1E9" w14:textId="77777777" w:rsidR="00E0508F" w:rsidRPr="00925078" w:rsidRDefault="00E0508F" w:rsidP="00E24673">
            <w:pPr>
              <w:jc w:val="center"/>
              <w:rPr>
                <w:b/>
                <w:sz w:val="20"/>
                <w:szCs w:val="22"/>
              </w:rPr>
            </w:pPr>
            <w:r w:rsidRPr="00925078">
              <w:rPr>
                <w:b/>
                <w:sz w:val="20"/>
                <w:szCs w:val="22"/>
              </w:rPr>
              <w:t>Veikla ar poveiklė</w:t>
            </w:r>
          </w:p>
        </w:tc>
        <w:tc>
          <w:tcPr>
            <w:tcW w:w="1984" w:type="dxa"/>
            <w:vAlign w:val="center"/>
          </w:tcPr>
          <w:p w14:paraId="371AAAFF" w14:textId="77777777" w:rsidR="00E0508F" w:rsidRPr="00925078" w:rsidRDefault="00E0508F" w:rsidP="00E24673">
            <w:pPr>
              <w:jc w:val="center"/>
              <w:rPr>
                <w:b/>
                <w:sz w:val="20"/>
                <w:szCs w:val="22"/>
              </w:rPr>
            </w:pPr>
            <w:r w:rsidRPr="00925078">
              <w:rPr>
                <w:b/>
                <w:sz w:val="20"/>
                <w:szCs w:val="22"/>
              </w:rPr>
              <w:t>Intervencinės priemonės kodas</w:t>
            </w:r>
          </w:p>
        </w:tc>
        <w:tc>
          <w:tcPr>
            <w:tcW w:w="1344" w:type="dxa"/>
            <w:vAlign w:val="center"/>
          </w:tcPr>
          <w:p w14:paraId="151EBC26" w14:textId="77777777" w:rsidR="00E0508F" w:rsidRPr="00925078" w:rsidRDefault="00E0508F" w:rsidP="00E24673">
            <w:pPr>
              <w:jc w:val="center"/>
              <w:rPr>
                <w:b/>
                <w:sz w:val="20"/>
                <w:szCs w:val="22"/>
              </w:rPr>
            </w:pPr>
            <w:r w:rsidRPr="00925078">
              <w:rPr>
                <w:b/>
                <w:sz w:val="20"/>
              </w:rPr>
              <w:t>Regionas, kuriam priskiriama veikla ar poveiklė</w:t>
            </w:r>
          </w:p>
        </w:tc>
        <w:tc>
          <w:tcPr>
            <w:tcW w:w="1080" w:type="dxa"/>
            <w:vAlign w:val="center"/>
          </w:tcPr>
          <w:p w14:paraId="5724CA88" w14:textId="77777777" w:rsidR="00E0508F" w:rsidRPr="00925078" w:rsidRDefault="00E0508F" w:rsidP="00E24673">
            <w:pPr>
              <w:jc w:val="center"/>
              <w:rPr>
                <w:b/>
                <w:sz w:val="20"/>
                <w:szCs w:val="22"/>
              </w:rPr>
            </w:pPr>
            <w:r w:rsidRPr="00925078">
              <w:rPr>
                <w:b/>
                <w:sz w:val="20"/>
                <w:szCs w:val="22"/>
              </w:rPr>
              <w:t>Paramos formos kodas</w:t>
            </w:r>
          </w:p>
        </w:tc>
        <w:tc>
          <w:tcPr>
            <w:tcW w:w="1432" w:type="dxa"/>
            <w:vAlign w:val="center"/>
          </w:tcPr>
          <w:p w14:paraId="397A9D3F" w14:textId="77777777" w:rsidR="00E0508F" w:rsidRPr="00925078" w:rsidRDefault="00E0508F" w:rsidP="00E24673">
            <w:pPr>
              <w:jc w:val="center"/>
              <w:rPr>
                <w:b/>
                <w:sz w:val="20"/>
                <w:szCs w:val="22"/>
              </w:rPr>
            </w:pPr>
            <w:r w:rsidRPr="00925078">
              <w:rPr>
                <w:b/>
                <w:sz w:val="20"/>
                <w:szCs w:val="22"/>
              </w:rPr>
              <w:t>Pagrindinės teritorinės srities kodas (-ai)</w:t>
            </w:r>
          </w:p>
        </w:tc>
        <w:tc>
          <w:tcPr>
            <w:tcW w:w="1240" w:type="dxa"/>
            <w:vAlign w:val="center"/>
          </w:tcPr>
          <w:p w14:paraId="2FEF4B8F" w14:textId="74A49E32" w:rsidR="00E0508F" w:rsidRPr="00925078" w:rsidRDefault="00E0508F" w:rsidP="00E24673">
            <w:pPr>
              <w:jc w:val="center"/>
              <w:rPr>
                <w:b/>
                <w:sz w:val="20"/>
                <w:szCs w:val="22"/>
              </w:rPr>
            </w:pPr>
            <w:r w:rsidRPr="00925078">
              <w:rPr>
                <w:b/>
                <w:sz w:val="20"/>
                <w:szCs w:val="22"/>
              </w:rPr>
              <w:t>Ekonomi</w:t>
            </w:r>
            <w:r w:rsidR="00E810DC">
              <w:rPr>
                <w:b/>
                <w:sz w:val="20"/>
                <w:szCs w:val="22"/>
              </w:rPr>
              <w:t>-</w:t>
            </w:r>
            <w:r w:rsidRPr="00925078">
              <w:rPr>
                <w:b/>
                <w:sz w:val="20"/>
                <w:szCs w:val="22"/>
              </w:rPr>
              <w:t>nės veiklos kodas (-ai)</w:t>
            </w:r>
          </w:p>
        </w:tc>
        <w:tc>
          <w:tcPr>
            <w:tcW w:w="1132" w:type="dxa"/>
            <w:vAlign w:val="center"/>
          </w:tcPr>
          <w:p w14:paraId="0A328658" w14:textId="19B38A20" w:rsidR="00E0508F" w:rsidRPr="00925078" w:rsidRDefault="00E0508F" w:rsidP="00E24673">
            <w:pPr>
              <w:jc w:val="center"/>
              <w:rPr>
                <w:b/>
                <w:sz w:val="20"/>
                <w:szCs w:val="22"/>
              </w:rPr>
            </w:pPr>
            <w:r w:rsidRPr="00925078">
              <w:rPr>
                <w:b/>
                <w:sz w:val="20"/>
                <w:szCs w:val="22"/>
              </w:rPr>
              <w:t>„Europos socialinio fondo+“ (toliau – ESF+) antrinių temų kodai</w:t>
            </w:r>
          </w:p>
        </w:tc>
        <w:tc>
          <w:tcPr>
            <w:tcW w:w="1149" w:type="dxa"/>
            <w:vAlign w:val="center"/>
          </w:tcPr>
          <w:p w14:paraId="4F5885D4" w14:textId="77777777" w:rsidR="00E0508F" w:rsidRPr="00925078" w:rsidRDefault="00E0508F" w:rsidP="00E24673">
            <w:pPr>
              <w:jc w:val="center"/>
              <w:rPr>
                <w:b/>
                <w:sz w:val="20"/>
                <w:szCs w:val="22"/>
              </w:rPr>
            </w:pPr>
            <w:r w:rsidRPr="00925078">
              <w:rPr>
                <w:b/>
                <w:sz w:val="20"/>
                <w:szCs w:val="22"/>
              </w:rPr>
              <w:t>Lyčių lygybės matmens kodas</w:t>
            </w:r>
          </w:p>
        </w:tc>
      </w:tr>
      <w:tr w:rsidR="00E0508F" w:rsidRPr="00D605C2" w14:paraId="2189B43E" w14:textId="77777777" w:rsidTr="00E24673">
        <w:trPr>
          <w:trHeight w:val="575"/>
        </w:trPr>
        <w:tc>
          <w:tcPr>
            <w:tcW w:w="1110" w:type="dxa"/>
            <w:tcMar>
              <w:left w:w="28" w:type="dxa"/>
              <w:right w:w="28" w:type="dxa"/>
            </w:tcMar>
          </w:tcPr>
          <w:p w14:paraId="7F2BCC53" w14:textId="77777777" w:rsidR="00E0508F" w:rsidRPr="00D605C2" w:rsidRDefault="00E0508F" w:rsidP="00E24673">
            <w:pPr>
              <w:jc w:val="center"/>
              <w:rPr>
                <w:bCs/>
                <w:iCs/>
                <w:sz w:val="20"/>
              </w:rPr>
            </w:pPr>
            <w:r w:rsidRPr="00D605C2">
              <w:rPr>
                <w:bCs/>
                <w:iCs/>
                <w:sz w:val="20"/>
              </w:rPr>
              <w:t xml:space="preserve">Didinti EVE pramonės įmonėse: </w:t>
            </w:r>
          </w:p>
          <w:p w14:paraId="4E4A9366" w14:textId="77777777" w:rsidR="00E0508F" w:rsidRPr="00D605C2" w:rsidRDefault="00E0508F" w:rsidP="00E24673">
            <w:pPr>
              <w:jc w:val="center"/>
              <w:rPr>
                <w:bCs/>
                <w:iCs/>
                <w:sz w:val="20"/>
              </w:rPr>
            </w:pPr>
          </w:p>
        </w:tc>
        <w:tc>
          <w:tcPr>
            <w:tcW w:w="1023" w:type="dxa"/>
            <w:tcMar>
              <w:left w:w="28" w:type="dxa"/>
              <w:right w:w="28" w:type="dxa"/>
            </w:tcMar>
          </w:tcPr>
          <w:p w14:paraId="1E0584A7" w14:textId="77777777" w:rsidR="00E0508F" w:rsidRPr="00D605C2" w:rsidRDefault="00E0508F" w:rsidP="00E24673">
            <w:pPr>
              <w:jc w:val="center"/>
              <w:rPr>
                <w:bCs/>
                <w:iCs/>
                <w:sz w:val="20"/>
                <w:lang w:bidi="lt-LT"/>
              </w:rPr>
            </w:pPr>
          </w:p>
        </w:tc>
        <w:tc>
          <w:tcPr>
            <w:tcW w:w="1236" w:type="dxa"/>
            <w:tcMar>
              <w:left w:w="28" w:type="dxa"/>
              <w:right w:w="28" w:type="dxa"/>
            </w:tcMar>
          </w:tcPr>
          <w:p w14:paraId="54BEB0EA" w14:textId="77777777" w:rsidR="00E0508F" w:rsidRPr="00D605C2" w:rsidRDefault="00E0508F" w:rsidP="00E24673">
            <w:pPr>
              <w:jc w:val="center"/>
              <w:rPr>
                <w:sz w:val="20"/>
                <w:lang w:val="en-US"/>
              </w:rPr>
            </w:pPr>
          </w:p>
        </w:tc>
        <w:tc>
          <w:tcPr>
            <w:tcW w:w="1134" w:type="dxa"/>
            <w:tcMar>
              <w:left w:w="28" w:type="dxa"/>
              <w:right w:w="28" w:type="dxa"/>
            </w:tcMar>
          </w:tcPr>
          <w:p w14:paraId="3295EE54" w14:textId="77777777" w:rsidR="00E0508F" w:rsidRPr="00D605C2" w:rsidRDefault="00E0508F" w:rsidP="00E24673">
            <w:pPr>
              <w:jc w:val="center"/>
              <w:rPr>
                <w:iCs/>
                <w:sz w:val="20"/>
              </w:rPr>
            </w:pPr>
          </w:p>
        </w:tc>
        <w:tc>
          <w:tcPr>
            <w:tcW w:w="992" w:type="dxa"/>
            <w:tcMar>
              <w:left w:w="28" w:type="dxa"/>
              <w:right w:w="28" w:type="dxa"/>
            </w:tcMar>
          </w:tcPr>
          <w:p w14:paraId="3CE4E6E1" w14:textId="77777777" w:rsidR="00E0508F" w:rsidRPr="00D605C2" w:rsidRDefault="00E0508F" w:rsidP="00E24673">
            <w:pPr>
              <w:jc w:val="center"/>
              <w:rPr>
                <w:sz w:val="20"/>
              </w:rPr>
            </w:pPr>
          </w:p>
        </w:tc>
        <w:tc>
          <w:tcPr>
            <w:tcW w:w="1984" w:type="dxa"/>
            <w:tcMar>
              <w:left w:w="28" w:type="dxa"/>
              <w:right w:w="28" w:type="dxa"/>
            </w:tcMar>
          </w:tcPr>
          <w:p w14:paraId="347A21D4" w14:textId="77777777" w:rsidR="00E0508F" w:rsidRPr="00D605C2" w:rsidRDefault="00E0508F" w:rsidP="00E24673">
            <w:pPr>
              <w:jc w:val="center"/>
              <w:rPr>
                <w:sz w:val="20"/>
              </w:rPr>
            </w:pPr>
          </w:p>
        </w:tc>
        <w:tc>
          <w:tcPr>
            <w:tcW w:w="1344" w:type="dxa"/>
            <w:tcMar>
              <w:left w:w="28" w:type="dxa"/>
              <w:right w:w="28" w:type="dxa"/>
            </w:tcMar>
          </w:tcPr>
          <w:p w14:paraId="4C707E8F" w14:textId="77777777" w:rsidR="00E0508F" w:rsidRPr="00D605C2" w:rsidRDefault="00E0508F" w:rsidP="00E24673">
            <w:pPr>
              <w:jc w:val="center"/>
              <w:rPr>
                <w:iCs/>
                <w:sz w:val="20"/>
              </w:rPr>
            </w:pPr>
          </w:p>
        </w:tc>
        <w:tc>
          <w:tcPr>
            <w:tcW w:w="1080" w:type="dxa"/>
            <w:tcMar>
              <w:left w:w="28" w:type="dxa"/>
              <w:right w:w="28" w:type="dxa"/>
            </w:tcMar>
          </w:tcPr>
          <w:p w14:paraId="12B404CD" w14:textId="77777777" w:rsidR="00E0508F" w:rsidRPr="00D605C2" w:rsidRDefault="00E0508F" w:rsidP="00E24673">
            <w:pPr>
              <w:jc w:val="center"/>
              <w:rPr>
                <w:iCs/>
                <w:sz w:val="20"/>
              </w:rPr>
            </w:pPr>
          </w:p>
        </w:tc>
        <w:tc>
          <w:tcPr>
            <w:tcW w:w="1432" w:type="dxa"/>
            <w:tcMar>
              <w:left w:w="28" w:type="dxa"/>
              <w:right w:w="28" w:type="dxa"/>
            </w:tcMar>
          </w:tcPr>
          <w:p w14:paraId="1F28DF93" w14:textId="77777777" w:rsidR="00E0508F" w:rsidRPr="00D605C2" w:rsidRDefault="00E0508F" w:rsidP="00E24673">
            <w:pPr>
              <w:jc w:val="center"/>
              <w:rPr>
                <w:iCs/>
                <w:sz w:val="20"/>
              </w:rPr>
            </w:pPr>
          </w:p>
        </w:tc>
        <w:tc>
          <w:tcPr>
            <w:tcW w:w="1240" w:type="dxa"/>
            <w:tcMar>
              <w:left w:w="28" w:type="dxa"/>
              <w:right w:w="28" w:type="dxa"/>
            </w:tcMar>
          </w:tcPr>
          <w:p w14:paraId="7E15DF98" w14:textId="77777777" w:rsidR="00E0508F" w:rsidRPr="00D605C2" w:rsidRDefault="00E0508F" w:rsidP="00E24673">
            <w:pPr>
              <w:jc w:val="center"/>
              <w:rPr>
                <w:sz w:val="20"/>
              </w:rPr>
            </w:pPr>
          </w:p>
        </w:tc>
        <w:tc>
          <w:tcPr>
            <w:tcW w:w="1132" w:type="dxa"/>
            <w:tcMar>
              <w:left w:w="28" w:type="dxa"/>
              <w:right w:w="28" w:type="dxa"/>
            </w:tcMar>
          </w:tcPr>
          <w:p w14:paraId="282FB837" w14:textId="77777777" w:rsidR="00E0508F" w:rsidRPr="00D605C2" w:rsidRDefault="00E0508F" w:rsidP="00E24673">
            <w:pPr>
              <w:jc w:val="center"/>
              <w:rPr>
                <w:sz w:val="20"/>
              </w:rPr>
            </w:pPr>
          </w:p>
        </w:tc>
        <w:tc>
          <w:tcPr>
            <w:tcW w:w="1149" w:type="dxa"/>
            <w:tcMar>
              <w:left w:w="28" w:type="dxa"/>
              <w:right w:w="28" w:type="dxa"/>
            </w:tcMar>
          </w:tcPr>
          <w:p w14:paraId="49BAE255" w14:textId="77777777" w:rsidR="00E0508F" w:rsidRPr="00D605C2" w:rsidRDefault="00E0508F" w:rsidP="00E24673">
            <w:pPr>
              <w:jc w:val="center"/>
              <w:rPr>
                <w:sz w:val="20"/>
              </w:rPr>
            </w:pPr>
          </w:p>
        </w:tc>
      </w:tr>
      <w:tr w:rsidR="00E0508F" w:rsidRPr="00D605C2" w14:paraId="0C2AB76C" w14:textId="77777777" w:rsidTr="00E24673">
        <w:trPr>
          <w:trHeight w:val="1691"/>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3AD46E70" w14:textId="77777777" w:rsidR="00E0508F" w:rsidRPr="00D605C2" w:rsidRDefault="00E0508F" w:rsidP="00E24673">
            <w:pPr>
              <w:jc w:val="center"/>
              <w:rPr>
                <w:bCs/>
                <w:iCs/>
                <w:sz w:val="20"/>
              </w:rPr>
            </w:pPr>
            <w:r w:rsidRPr="00D605C2">
              <w:rPr>
                <w:bCs/>
                <w:iCs/>
                <w:sz w:val="20"/>
              </w:rPr>
              <w:t>Didinti EVE pramonės įmonėse (Vidurio ir vakarų Lietuvos regionas)</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tcPr>
          <w:p w14:paraId="029D9635" w14:textId="77777777" w:rsidR="00E0508F" w:rsidRPr="00D605C2" w:rsidRDefault="00E0508F" w:rsidP="00E24673">
            <w:pPr>
              <w:jc w:val="center"/>
              <w:rPr>
                <w:bCs/>
                <w:iCs/>
                <w:sz w:val="20"/>
                <w:lang w:bidi="lt-LT"/>
              </w:rPr>
            </w:pPr>
            <w:r w:rsidRPr="00D605C2">
              <w:rPr>
                <w:bCs/>
                <w:iCs/>
                <w:sz w:val="20"/>
                <w:lang w:bidi="lt-LT"/>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780C8683" w14:textId="17B0E51F" w:rsidR="00E0508F" w:rsidRPr="00D605C2" w:rsidRDefault="00E0508F" w:rsidP="004E79F0">
            <w:pPr>
              <w:jc w:val="center"/>
              <w:rPr>
                <w:sz w:val="20"/>
                <w:lang w:val="en-US"/>
              </w:rPr>
            </w:pPr>
            <w:r w:rsidRPr="00D605C2">
              <w:rPr>
                <w:sz w:val="20"/>
                <w:lang w:val="en-US"/>
              </w:rPr>
              <w:t>2</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31656C5E" w14:textId="7F11BF2D" w:rsidR="00E0508F" w:rsidRPr="00D605C2" w:rsidRDefault="00E0508F" w:rsidP="004E79F0">
            <w:pPr>
              <w:jc w:val="center"/>
              <w:rPr>
                <w:iCs/>
                <w:sz w:val="20"/>
              </w:rPr>
            </w:pPr>
            <w:r w:rsidRPr="00D605C2">
              <w:rPr>
                <w:iCs/>
                <w:sz w:val="20"/>
              </w:rPr>
              <w:t>2.1.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D069A32" w14:textId="6C5B40C4" w:rsidR="00E0508F" w:rsidRPr="00D605C2" w:rsidRDefault="00E0508F" w:rsidP="004E79F0">
            <w:pPr>
              <w:jc w:val="center"/>
              <w:rPr>
                <w:sz w:val="20"/>
              </w:rPr>
            </w:pPr>
            <w:r w:rsidRPr="00D605C2">
              <w:rPr>
                <w:sz w:val="20"/>
              </w:rPr>
              <w:t>2.1.4. Didinti EVE pramonės įmonėse</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4F956849" w14:textId="16D18FEF" w:rsidR="00E0508F" w:rsidRPr="00D605C2" w:rsidRDefault="00E0508F" w:rsidP="004E79F0">
            <w:pPr>
              <w:jc w:val="center"/>
              <w:rPr>
                <w:sz w:val="20"/>
              </w:rPr>
            </w:pPr>
            <w:r w:rsidRPr="00D605C2">
              <w:rPr>
                <w:sz w:val="20"/>
              </w:rPr>
              <w:t>040</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8C0D4C9" w14:textId="111B17C9" w:rsidR="00E0508F" w:rsidRPr="00D605C2" w:rsidRDefault="00E0508F" w:rsidP="00FB618B">
            <w:pPr>
              <w:jc w:val="center"/>
              <w:rPr>
                <w:iCs/>
                <w:sz w:val="20"/>
                <w:highlight w:val="yellow"/>
              </w:rPr>
            </w:pPr>
            <w:r w:rsidRPr="00D605C2">
              <w:rPr>
                <w:iCs/>
                <w:sz w:val="20"/>
              </w:rPr>
              <w:t>Vidurio ir vakarų Lietuvos regionas</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37A6A901" w14:textId="5F4CC2C9" w:rsidR="00E0508F" w:rsidRPr="00D605C2" w:rsidRDefault="00E0508F" w:rsidP="004E79F0">
            <w:pPr>
              <w:jc w:val="center"/>
              <w:rPr>
                <w:iCs/>
                <w:sz w:val="20"/>
              </w:rPr>
            </w:pPr>
            <w:r w:rsidRPr="00D605C2">
              <w:rPr>
                <w:iCs/>
                <w:sz w:val="20"/>
              </w:rPr>
              <w:t>01 – dotacija</w:t>
            </w:r>
          </w:p>
        </w:tc>
        <w:tc>
          <w:tcPr>
            <w:tcW w:w="1432" w:type="dxa"/>
            <w:tcBorders>
              <w:top w:val="single" w:sz="4" w:space="0" w:color="auto"/>
              <w:left w:val="single" w:sz="4" w:space="0" w:color="auto"/>
              <w:bottom w:val="single" w:sz="4" w:space="0" w:color="auto"/>
              <w:right w:val="single" w:sz="4" w:space="0" w:color="auto"/>
            </w:tcBorders>
            <w:tcMar>
              <w:left w:w="28" w:type="dxa"/>
              <w:right w:w="28" w:type="dxa"/>
            </w:tcMar>
          </w:tcPr>
          <w:p w14:paraId="58D15CA8" w14:textId="7F09EC51" w:rsidR="00E0508F" w:rsidRPr="00D605C2" w:rsidRDefault="00E0508F" w:rsidP="00FB618B">
            <w:pPr>
              <w:jc w:val="center"/>
              <w:rPr>
                <w:iCs/>
                <w:sz w:val="20"/>
              </w:rPr>
            </w:pPr>
            <w:r w:rsidRPr="00D605C2">
              <w:rPr>
                <w:iCs/>
                <w:sz w:val="20"/>
              </w:rPr>
              <w:t>33 – nesiorientuojant į teritoriškumą</w:t>
            </w:r>
          </w:p>
        </w:tc>
        <w:tc>
          <w:tcPr>
            <w:tcW w:w="1240" w:type="dxa"/>
            <w:tcBorders>
              <w:top w:val="single" w:sz="4" w:space="0" w:color="auto"/>
              <w:left w:val="single" w:sz="4" w:space="0" w:color="auto"/>
              <w:bottom w:val="single" w:sz="4" w:space="0" w:color="auto"/>
              <w:right w:val="single" w:sz="4" w:space="0" w:color="auto"/>
            </w:tcBorders>
            <w:tcMar>
              <w:left w:w="28" w:type="dxa"/>
              <w:right w:w="28" w:type="dxa"/>
            </w:tcMar>
          </w:tcPr>
          <w:p w14:paraId="72DC81DA" w14:textId="5286DD4E" w:rsidR="00E0508F" w:rsidRPr="00D605C2" w:rsidRDefault="00E0508F" w:rsidP="00E24673">
            <w:pPr>
              <w:jc w:val="center"/>
              <w:rPr>
                <w:sz w:val="20"/>
              </w:rPr>
            </w:pPr>
            <w:r w:rsidRPr="00D605C2">
              <w:rPr>
                <w:sz w:val="20"/>
              </w:rPr>
              <w:t>12 – elektros energija, dujos, garas, karštas vanduo ir oro kondiciona</w:t>
            </w:r>
            <w:r w:rsidR="00107A10">
              <w:rPr>
                <w:sz w:val="20"/>
              </w:rPr>
              <w:t>-</w:t>
            </w:r>
            <w:r w:rsidRPr="00D605C2">
              <w:rPr>
                <w:sz w:val="20"/>
              </w:rPr>
              <w:t xml:space="preserve">vimas </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2820E149" w14:textId="646E3B66" w:rsidR="00E0508F" w:rsidRPr="00D605C2" w:rsidRDefault="00E0508F" w:rsidP="004E79F0">
            <w:pPr>
              <w:jc w:val="center"/>
              <w:rPr>
                <w:sz w:val="20"/>
              </w:rPr>
            </w:pPr>
            <w:r w:rsidRPr="00D605C2">
              <w:rPr>
                <w:sz w:val="20"/>
              </w:rPr>
              <w:t>-</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14:paraId="52AE84D5" w14:textId="05E8D640" w:rsidR="00E0508F" w:rsidRPr="00D605C2" w:rsidRDefault="00E0508F" w:rsidP="004E79F0">
            <w:pPr>
              <w:jc w:val="center"/>
              <w:rPr>
                <w:sz w:val="20"/>
              </w:rPr>
            </w:pPr>
            <w:r w:rsidRPr="00D605C2">
              <w:rPr>
                <w:sz w:val="20"/>
              </w:rPr>
              <w:t>03 – neutralumas lyties požiūriu</w:t>
            </w:r>
            <w:r w:rsidR="00C519CD">
              <w:rPr>
                <w:sz w:val="20"/>
              </w:rPr>
              <w:t>“.</w:t>
            </w:r>
          </w:p>
        </w:tc>
      </w:tr>
    </w:tbl>
    <w:p w14:paraId="5DCB6E1E" w14:textId="77777777" w:rsidR="00E0508F" w:rsidRPr="00F67EC4" w:rsidRDefault="00E0508F" w:rsidP="00E0508F">
      <w:pPr>
        <w:jc w:val="both"/>
        <w:rPr>
          <w:szCs w:val="24"/>
        </w:rPr>
      </w:pPr>
    </w:p>
    <w:p w14:paraId="604C6477" w14:textId="77581E41" w:rsidR="00E0508F" w:rsidRPr="004E79F0" w:rsidRDefault="00C519CD" w:rsidP="004E79F0">
      <w:pPr>
        <w:ind w:right="-739" w:firstLine="709"/>
        <w:jc w:val="both"/>
        <w:rPr>
          <w:iCs/>
          <w:szCs w:val="24"/>
        </w:rPr>
      </w:pPr>
      <w:r>
        <w:rPr>
          <w:iCs/>
          <w:szCs w:val="24"/>
        </w:rPr>
        <w:t xml:space="preserve">3.5. </w:t>
      </w:r>
      <w:r w:rsidRPr="00C519CD">
        <w:rPr>
          <w:iCs/>
          <w:szCs w:val="24"/>
        </w:rPr>
        <w:t xml:space="preserve">Pakeičiu </w:t>
      </w:r>
      <w:r w:rsidR="00203E49" w:rsidRPr="00203E49">
        <w:rPr>
          <w:iCs/>
          <w:szCs w:val="24"/>
        </w:rPr>
        <w:t xml:space="preserve">veiklos „Didinti EVE pramonės įmonėse“ </w:t>
      </w:r>
      <w:r w:rsidRPr="00C519CD">
        <w:rPr>
          <w:iCs/>
          <w:szCs w:val="24"/>
        </w:rPr>
        <w:t>poveiklės „Didinti EVE pramonės įmonėse (Vidurio ir vakarų Lietuvos regionas)“ rodiklių lentelę ir ją išdėstau taip:</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5E39BA" w:rsidRPr="00FB618B" w14:paraId="0167DABD" w14:textId="77777777" w:rsidTr="004E79F0">
        <w:trPr>
          <w:trHeight w:val="405"/>
        </w:trPr>
        <w:tc>
          <w:tcPr>
            <w:tcW w:w="14879" w:type="dxa"/>
            <w:gridSpan w:val="4"/>
            <w:tcBorders>
              <w:top w:val="nil"/>
              <w:left w:val="nil"/>
              <w:bottom w:val="single" w:sz="4" w:space="0" w:color="auto"/>
              <w:right w:val="nil"/>
            </w:tcBorders>
            <w:vAlign w:val="center"/>
          </w:tcPr>
          <w:p w14:paraId="62A57AE0" w14:textId="4AB785AE" w:rsidR="005E39BA" w:rsidRPr="004E79F0" w:rsidRDefault="00C519CD" w:rsidP="004E79F0">
            <w:pPr>
              <w:jc w:val="right"/>
              <w:rPr>
                <w:b/>
                <w:bCs/>
                <w:sz w:val="22"/>
                <w:szCs w:val="22"/>
              </w:rPr>
            </w:pPr>
            <w:bookmarkStart w:id="8" w:name="_Hlk121123761"/>
            <w:r w:rsidRPr="00E76ED3">
              <w:rPr>
                <w:szCs w:val="24"/>
              </w:rPr>
              <w:t>„</w:t>
            </w:r>
            <w:r w:rsidR="005E39BA" w:rsidRPr="00925078">
              <w:rPr>
                <w:sz w:val="22"/>
                <w:szCs w:val="22"/>
                <w:lang w:val="en-US"/>
              </w:rPr>
              <w:t>4 lentel</w:t>
            </w:r>
            <w:r w:rsidR="005E39BA" w:rsidRPr="00925078">
              <w:rPr>
                <w:sz w:val="22"/>
                <w:szCs w:val="22"/>
              </w:rPr>
              <w:t>ė</w:t>
            </w:r>
          </w:p>
        </w:tc>
      </w:tr>
      <w:tr w:rsidR="005E39BA" w:rsidRPr="00FB618B" w14:paraId="6FB9013D" w14:textId="77777777" w:rsidTr="004E79F0">
        <w:trPr>
          <w:trHeight w:val="405"/>
        </w:trPr>
        <w:tc>
          <w:tcPr>
            <w:tcW w:w="3688" w:type="dxa"/>
            <w:tcBorders>
              <w:top w:val="single" w:sz="4" w:space="0" w:color="auto"/>
            </w:tcBorders>
            <w:vAlign w:val="center"/>
          </w:tcPr>
          <w:p w14:paraId="61624145" w14:textId="31E85CDB" w:rsidR="005E39BA" w:rsidRPr="00925078" w:rsidRDefault="005E39BA" w:rsidP="005E39BA">
            <w:pPr>
              <w:jc w:val="center"/>
              <w:rPr>
                <w:sz w:val="20"/>
              </w:rPr>
            </w:pPr>
            <w:r w:rsidRPr="00925078">
              <w:rPr>
                <w:sz w:val="20"/>
              </w:rPr>
              <w:t>Rodiklio pavadinimas</w:t>
            </w:r>
          </w:p>
        </w:tc>
        <w:tc>
          <w:tcPr>
            <w:tcW w:w="3688" w:type="dxa"/>
            <w:tcBorders>
              <w:top w:val="single" w:sz="4" w:space="0" w:color="auto"/>
            </w:tcBorders>
            <w:vAlign w:val="center"/>
          </w:tcPr>
          <w:p w14:paraId="116EF16D" w14:textId="3A3F1500" w:rsidR="005E39BA" w:rsidRPr="00925078" w:rsidRDefault="005E39BA" w:rsidP="005E39BA">
            <w:pPr>
              <w:jc w:val="center"/>
              <w:rPr>
                <w:sz w:val="20"/>
              </w:rPr>
            </w:pPr>
            <w:r w:rsidRPr="00925078">
              <w:rPr>
                <w:sz w:val="20"/>
              </w:rPr>
              <w:t>Rodiklio kodas</w:t>
            </w:r>
          </w:p>
        </w:tc>
        <w:tc>
          <w:tcPr>
            <w:tcW w:w="3688" w:type="dxa"/>
            <w:tcBorders>
              <w:top w:val="single" w:sz="4" w:space="0" w:color="auto"/>
            </w:tcBorders>
            <w:vAlign w:val="center"/>
          </w:tcPr>
          <w:p w14:paraId="683091A7" w14:textId="211579DE" w:rsidR="005E39BA" w:rsidRPr="00925078" w:rsidRDefault="005E39BA" w:rsidP="005E39BA">
            <w:pPr>
              <w:jc w:val="center"/>
              <w:rPr>
                <w:sz w:val="20"/>
              </w:rPr>
            </w:pPr>
            <w:r w:rsidRPr="00925078">
              <w:rPr>
                <w:sz w:val="20"/>
              </w:rPr>
              <w:t>Matavimo vienetai</w:t>
            </w:r>
          </w:p>
        </w:tc>
        <w:tc>
          <w:tcPr>
            <w:tcW w:w="3815" w:type="dxa"/>
            <w:tcBorders>
              <w:top w:val="single" w:sz="4" w:space="0" w:color="auto"/>
            </w:tcBorders>
            <w:vAlign w:val="center"/>
          </w:tcPr>
          <w:p w14:paraId="2A509035" w14:textId="4FF0FD75" w:rsidR="005E39BA" w:rsidRPr="00925078" w:rsidRDefault="005E39BA" w:rsidP="005E39BA">
            <w:pPr>
              <w:jc w:val="center"/>
              <w:rPr>
                <w:sz w:val="20"/>
              </w:rPr>
            </w:pPr>
            <w:r w:rsidRPr="00925078">
              <w:rPr>
                <w:sz w:val="20"/>
              </w:rPr>
              <w:t>Siektina reikšmė</w:t>
            </w:r>
          </w:p>
        </w:tc>
      </w:tr>
      <w:tr w:rsidR="005E39BA" w:rsidRPr="00FB618B" w14:paraId="19993B8C" w14:textId="77777777" w:rsidTr="00E24673">
        <w:trPr>
          <w:trHeight w:val="725"/>
        </w:trPr>
        <w:tc>
          <w:tcPr>
            <w:tcW w:w="3688" w:type="dxa"/>
          </w:tcPr>
          <w:p w14:paraId="083F45B4" w14:textId="30A5145F" w:rsidR="005E39BA" w:rsidRPr="00925078" w:rsidRDefault="005E39BA" w:rsidP="005E39BA">
            <w:pPr>
              <w:jc w:val="center"/>
              <w:rPr>
                <w:iCs/>
                <w:sz w:val="20"/>
              </w:rPr>
            </w:pPr>
            <w:r w:rsidRPr="00925078">
              <w:rPr>
                <w:sz w:val="20"/>
              </w:rPr>
              <w:t>Paramą gavusios įmonės</w:t>
            </w:r>
            <w:r w:rsidR="00FB618B" w:rsidRPr="00925078">
              <w:rPr>
                <w:sz w:val="20"/>
              </w:rPr>
              <w:t>,</w:t>
            </w:r>
            <w:r w:rsidRPr="00925078">
              <w:rPr>
                <w:sz w:val="20"/>
              </w:rPr>
              <w:t xml:space="preserve"> iš kurių labai mažos, mažos, vidutinės ir didelės</w:t>
            </w:r>
            <w:r w:rsidR="00FB618B" w:rsidRPr="00925078">
              <w:rPr>
                <w:sz w:val="20"/>
              </w:rPr>
              <w:t xml:space="preserve"> įmonės</w:t>
            </w:r>
          </w:p>
        </w:tc>
        <w:tc>
          <w:tcPr>
            <w:tcW w:w="3688" w:type="dxa"/>
          </w:tcPr>
          <w:p w14:paraId="7E61B0FA" w14:textId="77777777" w:rsidR="005E39BA" w:rsidRPr="00925078" w:rsidRDefault="005E39BA" w:rsidP="005E39BA">
            <w:pPr>
              <w:jc w:val="center"/>
              <w:rPr>
                <w:sz w:val="20"/>
              </w:rPr>
            </w:pPr>
            <w:r w:rsidRPr="00925078">
              <w:rPr>
                <w:sz w:val="20"/>
              </w:rPr>
              <w:t>P-05-001-01-04-02-26</w:t>
            </w:r>
          </w:p>
          <w:p w14:paraId="04CF6112" w14:textId="77777777" w:rsidR="005E39BA" w:rsidRPr="00925078" w:rsidRDefault="005E39BA" w:rsidP="005E39BA">
            <w:pPr>
              <w:jc w:val="center"/>
              <w:rPr>
                <w:sz w:val="20"/>
              </w:rPr>
            </w:pPr>
            <w:r w:rsidRPr="00925078">
              <w:rPr>
                <w:sz w:val="20"/>
                <w:lang w:val="en-US"/>
              </w:rPr>
              <w:t>(</w:t>
            </w:r>
            <w:r w:rsidRPr="00925078">
              <w:rPr>
                <w:sz w:val="20"/>
              </w:rPr>
              <w:t>P.B.2.0001)</w:t>
            </w:r>
          </w:p>
        </w:tc>
        <w:tc>
          <w:tcPr>
            <w:tcW w:w="3688" w:type="dxa"/>
          </w:tcPr>
          <w:p w14:paraId="22CB9D2C" w14:textId="77777777" w:rsidR="005E39BA" w:rsidRPr="00925078" w:rsidRDefault="005E39BA" w:rsidP="005E39BA">
            <w:pPr>
              <w:jc w:val="center"/>
              <w:rPr>
                <w:sz w:val="20"/>
              </w:rPr>
            </w:pPr>
            <w:r w:rsidRPr="00925078">
              <w:rPr>
                <w:sz w:val="20"/>
              </w:rPr>
              <w:t>Įmonės</w:t>
            </w:r>
          </w:p>
        </w:tc>
        <w:tc>
          <w:tcPr>
            <w:tcW w:w="3815" w:type="dxa"/>
          </w:tcPr>
          <w:p w14:paraId="78596C36" w14:textId="77777777" w:rsidR="005E39BA" w:rsidRPr="00925078" w:rsidRDefault="005E39BA" w:rsidP="005E39BA">
            <w:pPr>
              <w:jc w:val="center"/>
              <w:rPr>
                <w:sz w:val="20"/>
              </w:rPr>
            </w:pPr>
            <w:r w:rsidRPr="00925078">
              <w:rPr>
                <w:sz w:val="20"/>
              </w:rPr>
              <w:t>268</w:t>
            </w:r>
          </w:p>
        </w:tc>
      </w:tr>
      <w:tr w:rsidR="005E39BA" w:rsidRPr="00FB618B" w14:paraId="2623E89E" w14:textId="77777777" w:rsidTr="00E24673">
        <w:trPr>
          <w:trHeight w:val="585"/>
        </w:trPr>
        <w:tc>
          <w:tcPr>
            <w:tcW w:w="3688" w:type="dxa"/>
          </w:tcPr>
          <w:p w14:paraId="268E1AF0" w14:textId="24B9AF87" w:rsidR="005E39BA" w:rsidRPr="00925078" w:rsidRDefault="005E39BA" w:rsidP="005E39BA">
            <w:pPr>
              <w:jc w:val="center"/>
              <w:rPr>
                <w:sz w:val="20"/>
              </w:rPr>
            </w:pPr>
            <w:r w:rsidRPr="00925078">
              <w:rPr>
                <w:sz w:val="20"/>
              </w:rPr>
              <w:t>Paramą gavusios įmonės</w:t>
            </w:r>
            <w:r w:rsidR="00FB618B" w:rsidRPr="00925078">
              <w:rPr>
                <w:sz w:val="20"/>
              </w:rPr>
              <w:t>,</w:t>
            </w:r>
            <w:r w:rsidRPr="00925078">
              <w:rPr>
                <w:sz w:val="20"/>
              </w:rPr>
              <w:t xml:space="preserve"> iš kurių labai mažos</w:t>
            </w:r>
            <w:r w:rsidR="00195382" w:rsidRPr="00925078">
              <w:rPr>
                <w:sz w:val="20"/>
              </w:rPr>
              <w:t xml:space="preserve"> įmonės</w:t>
            </w:r>
          </w:p>
        </w:tc>
        <w:tc>
          <w:tcPr>
            <w:tcW w:w="3688" w:type="dxa"/>
          </w:tcPr>
          <w:p w14:paraId="34AC420E" w14:textId="77777777" w:rsidR="005E39BA" w:rsidRPr="00925078" w:rsidRDefault="005E39BA" w:rsidP="005E39BA">
            <w:pPr>
              <w:jc w:val="center"/>
              <w:rPr>
                <w:sz w:val="20"/>
              </w:rPr>
            </w:pPr>
            <w:r w:rsidRPr="00925078">
              <w:rPr>
                <w:sz w:val="20"/>
              </w:rPr>
              <w:t>P-05-001-01-04-02-27</w:t>
            </w:r>
          </w:p>
          <w:p w14:paraId="4F6ED6E5" w14:textId="77777777" w:rsidR="005E39BA" w:rsidRPr="00925078" w:rsidRDefault="005E39BA" w:rsidP="005E39BA">
            <w:pPr>
              <w:jc w:val="center"/>
              <w:rPr>
                <w:sz w:val="20"/>
              </w:rPr>
            </w:pPr>
            <w:r w:rsidRPr="00925078">
              <w:rPr>
                <w:sz w:val="20"/>
              </w:rPr>
              <w:t>(P.B.2.0001.1)</w:t>
            </w:r>
          </w:p>
        </w:tc>
        <w:tc>
          <w:tcPr>
            <w:tcW w:w="3688" w:type="dxa"/>
          </w:tcPr>
          <w:p w14:paraId="6A36F7CA" w14:textId="77777777" w:rsidR="005E39BA" w:rsidRPr="00925078" w:rsidRDefault="005E39BA" w:rsidP="005E39BA">
            <w:pPr>
              <w:jc w:val="center"/>
              <w:rPr>
                <w:sz w:val="20"/>
              </w:rPr>
            </w:pPr>
            <w:r w:rsidRPr="00925078">
              <w:rPr>
                <w:sz w:val="20"/>
              </w:rPr>
              <w:t>Įmonės</w:t>
            </w:r>
          </w:p>
        </w:tc>
        <w:tc>
          <w:tcPr>
            <w:tcW w:w="3815" w:type="dxa"/>
          </w:tcPr>
          <w:p w14:paraId="59CCF01A" w14:textId="77777777" w:rsidR="005E39BA" w:rsidRPr="00925078" w:rsidRDefault="005E39BA" w:rsidP="005E39BA">
            <w:pPr>
              <w:jc w:val="center"/>
              <w:rPr>
                <w:sz w:val="20"/>
              </w:rPr>
            </w:pPr>
            <w:r w:rsidRPr="00925078">
              <w:rPr>
                <w:sz w:val="20"/>
              </w:rPr>
              <w:t>n/a</w:t>
            </w:r>
          </w:p>
        </w:tc>
      </w:tr>
      <w:tr w:rsidR="005E39BA" w:rsidRPr="00FB618B" w14:paraId="38BD5285" w14:textId="77777777" w:rsidTr="00E24673">
        <w:trPr>
          <w:trHeight w:val="423"/>
        </w:trPr>
        <w:tc>
          <w:tcPr>
            <w:tcW w:w="3688" w:type="dxa"/>
          </w:tcPr>
          <w:p w14:paraId="4A9FC0B3" w14:textId="0A6C0D3F" w:rsidR="005E39BA" w:rsidRPr="00925078" w:rsidRDefault="005E39BA" w:rsidP="005E39BA">
            <w:pPr>
              <w:jc w:val="center"/>
              <w:rPr>
                <w:sz w:val="20"/>
              </w:rPr>
            </w:pPr>
            <w:r w:rsidRPr="00925078">
              <w:rPr>
                <w:sz w:val="20"/>
              </w:rPr>
              <w:t>Paramą gavusios įmonės</w:t>
            </w:r>
            <w:r w:rsidR="00195382" w:rsidRPr="00925078">
              <w:rPr>
                <w:sz w:val="20"/>
              </w:rPr>
              <w:t>,</w:t>
            </w:r>
            <w:r w:rsidRPr="00925078">
              <w:rPr>
                <w:sz w:val="20"/>
              </w:rPr>
              <w:t xml:space="preserve"> iš kurių mažo</w:t>
            </w:r>
            <w:r w:rsidR="00925078" w:rsidRPr="00925078">
              <w:rPr>
                <w:sz w:val="20"/>
              </w:rPr>
              <w:t>s</w:t>
            </w:r>
            <w:r w:rsidR="00195382" w:rsidRPr="00925078">
              <w:rPr>
                <w:sz w:val="20"/>
              </w:rPr>
              <w:t xml:space="preserve"> įmonės</w:t>
            </w:r>
          </w:p>
        </w:tc>
        <w:tc>
          <w:tcPr>
            <w:tcW w:w="3688" w:type="dxa"/>
          </w:tcPr>
          <w:p w14:paraId="6DB081EB" w14:textId="77777777" w:rsidR="005E39BA" w:rsidRPr="00925078" w:rsidRDefault="005E39BA" w:rsidP="005E39BA">
            <w:pPr>
              <w:jc w:val="center"/>
              <w:rPr>
                <w:sz w:val="20"/>
              </w:rPr>
            </w:pPr>
            <w:r w:rsidRPr="00925078">
              <w:rPr>
                <w:sz w:val="20"/>
              </w:rPr>
              <w:t>P-05-001-01-04-02-28</w:t>
            </w:r>
          </w:p>
          <w:p w14:paraId="27750DFB" w14:textId="77777777" w:rsidR="005E39BA" w:rsidRPr="00925078" w:rsidRDefault="005E39BA" w:rsidP="005E39BA">
            <w:pPr>
              <w:jc w:val="center"/>
              <w:rPr>
                <w:sz w:val="20"/>
              </w:rPr>
            </w:pPr>
            <w:r w:rsidRPr="00925078">
              <w:rPr>
                <w:sz w:val="20"/>
              </w:rPr>
              <w:t>(P.B.2.0001.2)</w:t>
            </w:r>
          </w:p>
        </w:tc>
        <w:tc>
          <w:tcPr>
            <w:tcW w:w="3688" w:type="dxa"/>
          </w:tcPr>
          <w:p w14:paraId="50A62887" w14:textId="77777777" w:rsidR="005E39BA" w:rsidRPr="00925078" w:rsidRDefault="005E39BA" w:rsidP="005E39BA">
            <w:pPr>
              <w:jc w:val="center"/>
              <w:rPr>
                <w:sz w:val="20"/>
              </w:rPr>
            </w:pPr>
            <w:r w:rsidRPr="00925078">
              <w:rPr>
                <w:sz w:val="20"/>
              </w:rPr>
              <w:t>Įmonės</w:t>
            </w:r>
          </w:p>
        </w:tc>
        <w:tc>
          <w:tcPr>
            <w:tcW w:w="3815" w:type="dxa"/>
          </w:tcPr>
          <w:p w14:paraId="116DB4CA" w14:textId="77777777" w:rsidR="005E39BA" w:rsidRPr="00925078" w:rsidRDefault="005E39BA" w:rsidP="005E39BA">
            <w:pPr>
              <w:jc w:val="center"/>
              <w:rPr>
                <w:sz w:val="20"/>
              </w:rPr>
            </w:pPr>
            <w:r w:rsidRPr="00925078">
              <w:rPr>
                <w:sz w:val="20"/>
              </w:rPr>
              <w:t>n/a</w:t>
            </w:r>
          </w:p>
        </w:tc>
      </w:tr>
      <w:tr w:rsidR="005E39BA" w:rsidRPr="00FB618B" w14:paraId="46E32449" w14:textId="77777777" w:rsidTr="00E24673">
        <w:trPr>
          <w:trHeight w:val="473"/>
        </w:trPr>
        <w:tc>
          <w:tcPr>
            <w:tcW w:w="3688" w:type="dxa"/>
          </w:tcPr>
          <w:p w14:paraId="52138771" w14:textId="05E7990A" w:rsidR="005E39BA" w:rsidRPr="00925078" w:rsidRDefault="005E39BA" w:rsidP="005E39BA">
            <w:pPr>
              <w:jc w:val="center"/>
              <w:rPr>
                <w:sz w:val="20"/>
              </w:rPr>
            </w:pPr>
            <w:r w:rsidRPr="00925078">
              <w:rPr>
                <w:sz w:val="20"/>
              </w:rPr>
              <w:lastRenderedPageBreak/>
              <w:t>Paramą gavusios įmonės</w:t>
            </w:r>
            <w:r w:rsidR="00195382" w:rsidRPr="00925078">
              <w:rPr>
                <w:sz w:val="20"/>
              </w:rPr>
              <w:t>,</w:t>
            </w:r>
            <w:r w:rsidRPr="00925078">
              <w:rPr>
                <w:sz w:val="20"/>
              </w:rPr>
              <w:t xml:space="preserve"> iš kurių vidutinės</w:t>
            </w:r>
            <w:r w:rsidR="00195382" w:rsidRPr="00925078">
              <w:rPr>
                <w:sz w:val="20"/>
              </w:rPr>
              <w:t xml:space="preserve"> įmonės</w:t>
            </w:r>
          </w:p>
        </w:tc>
        <w:tc>
          <w:tcPr>
            <w:tcW w:w="3688" w:type="dxa"/>
          </w:tcPr>
          <w:p w14:paraId="523FCCB2" w14:textId="77777777" w:rsidR="005E39BA" w:rsidRPr="00925078" w:rsidRDefault="005E39BA" w:rsidP="005E39BA">
            <w:pPr>
              <w:jc w:val="center"/>
              <w:rPr>
                <w:sz w:val="20"/>
              </w:rPr>
            </w:pPr>
            <w:r w:rsidRPr="00925078">
              <w:rPr>
                <w:sz w:val="20"/>
              </w:rPr>
              <w:t>P-05-001-01-04-02-29</w:t>
            </w:r>
          </w:p>
          <w:p w14:paraId="749CAFEA" w14:textId="77777777" w:rsidR="005E39BA" w:rsidRPr="00925078" w:rsidRDefault="005E39BA" w:rsidP="005E39BA">
            <w:pPr>
              <w:jc w:val="center"/>
              <w:rPr>
                <w:sz w:val="20"/>
              </w:rPr>
            </w:pPr>
            <w:r w:rsidRPr="00925078">
              <w:rPr>
                <w:sz w:val="20"/>
              </w:rPr>
              <w:t>(P.B.2.0001.3)</w:t>
            </w:r>
          </w:p>
        </w:tc>
        <w:tc>
          <w:tcPr>
            <w:tcW w:w="3688" w:type="dxa"/>
          </w:tcPr>
          <w:p w14:paraId="3A158963" w14:textId="77777777" w:rsidR="005E39BA" w:rsidRPr="00925078" w:rsidRDefault="005E39BA" w:rsidP="005E39BA">
            <w:pPr>
              <w:jc w:val="center"/>
              <w:rPr>
                <w:sz w:val="20"/>
              </w:rPr>
            </w:pPr>
            <w:r w:rsidRPr="00925078">
              <w:rPr>
                <w:sz w:val="20"/>
              </w:rPr>
              <w:t>Įmonės</w:t>
            </w:r>
          </w:p>
        </w:tc>
        <w:tc>
          <w:tcPr>
            <w:tcW w:w="3815" w:type="dxa"/>
          </w:tcPr>
          <w:p w14:paraId="67446BA9" w14:textId="77777777" w:rsidR="005E39BA" w:rsidRPr="00925078" w:rsidRDefault="005E39BA" w:rsidP="005E39BA">
            <w:pPr>
              <w:jc w:val="center"/>
              <w:rPr>
                <w:sz w:val="20"/>
              </w:rPr>
            </w:pPr>
            <w:r w:rsidRPr="00925078">
              <w:rPr>
                <w:sz w:val="20"/>
              </w:rPr>
              <w:t>n/a</w:t>
            </w:r>
          </w:p>
        </w:tc>
      </w:tr>
      <w:tr w:rsidR="005E39BA" w:rsidRPr="00FB618B" w14:paraId="1220EBC4" w14:textId="77777777" w:rsidTr="00E24673">
        <w:trPr>
          <w:trHeight w:val="563"/>
        </w:trPr>
        <w:tc>
          <w:tcPr>
            <w:tcW w:w="3688" w:type="dxa"/>
          </w:tcPr>
          <w:p w14:paraId="12F3E1F5" w14:textId="51C9A278" w:rsidR="005E39BA" w:rsidRPr="00925078" w:rsidRDefault="005E39BA" w:rsidP="005E39BA">
            <w:pPr>
              <w:jc w:val="center"/>
              <w:rPr>
                <w:sz w:val="20"/>
              </w:rPr>
            </w:pPr>
            <w:r w:rsidRPr="00925078">
              <w:rPr>
                <w:sz w:val="20"/>
              </w:rPr>
              <w:t>Paramą gavusios įmonės</w:t>
            </w:r>
            <w:r w:rsidR="00195382" w:rsidRPr="00925078">
              <w:rPr>
                <w:sz w:val="20"/>
              </w:rPr>
              <w:t>,</w:t>
            </w:r>
            <w:r w:rsidRPr="00925078">
              <w:rPr>
                <w:sz w:val="20"/>
              </w:rPr>
              <w:t xml:space="preserve"> iš kurių didelės</w:t>
            </w:r>
            <w:r w:rsidR="00195382" w:rsidRPr="00925078">
              <w:rPr>
                <w:sz w:val="20"/>
              </w:rPr>
              <w:t xml:space="preserve"> įmonės</w:t>
            </w:r>
          </w:p>
        </w:tc>
        <w:tc>
          <w:tcPr>
            <w:tcW w:w="3688" w:type="dxa"/>
          </w:tcPr>
          <w:p w14:paraId="31303AE3" w14:textId="77777777" w:rsidR="005E39BA" w:rsidRPr="00925078" w:rsidRDefault="005E39BA" w:rsidP="005E39BA">
            <w:pPr>
              <w:jc w:val="center"/>
              <w:rPr>
                <w:sz w:val="20"/>
              </w:rPr>
            </w:pPr>
            <w:r w:rsidRPr="00925078">
              <w:rPr>
                <w:sz w:val="20"/>
              </w:rPr>
              <w:t>P-05-001-01-04-02-30</w:t>
            </w:r>
          </w:p>
          <w:p w14:paraId="224FE9DD" w14:textId="77777777" w:rsidR="005E39BA" w:rsidRPr="00925078" w:rsidRDefault="005E39BA" w:rsidP="005E39BA">
            <w:pPr>
              <w:jc w:val="center"/>
              <w:rPr>
                <w:sz w:val="20"/>
              </w:rPr>
            </w:pPr>
            <w:r w:rsidRPr="00925078">
              <w:rPr>
                <w:sz w:val="20"/>
              </w:rPr>
              <w:t>(P.B.2.0001.4)</w:t>
            </w:r>
          </w:p>
        </w:tc>
        <w:tc>
          <w:tcPr>
            <w:tcW w:w="3688" w:type="dxa"/>
          </w:tcPr>
          <w:p w14:paraId="6ECB7D21" w14:textId="77777777" w:rsidR="005E39BA" w:rsidRPr="00925078" w:rsidRDefault="005E39BA" w:rsidP="005E39BA">
            <w:pPr>
              <w:jc w:val="center"/>
              <w:rPr>
                <w:sz w:val="20"/>
              </w:rPr>
            </w:pPr>
            <w:r w:rsidRPr="00925078">
              <w:rPr>
                <w:sz w:val="20"/>
              </w:rPr>
              <w:t>Įmonės</w:t>
            </w:r>
          </w:p>
        </w:tc>
        <w:tc>
          <w:tcPr>
            <w:tcW w:w="3815" w:type="dxa"/>
          </w:tcPr>
          <w:p w14:paraId="0F8C3D86" w14:textId="77777777" w:rsidR="005E39BA" w:rsidRPr="00925078" w:rsidRDefault="005E39BA" w:rsidP="005E39BA">
            <w:pPr>
              <w:jc w:val="center"/>
              <w:rPr>
                <w:sz w:val="20"/>
              </w:rPr>
            </w:pPr>
            <w:r w:rsidRPr="00925078">
              <w:rPr>
                <w:sz w:val="20"/>
              </w:rPr>
              <w:t>n/a</w:t>
            </w:r>
          </w:p>
        </w:tc>
      </w:tr>
      <w:tr w:rsidR="005E39BA" w:rsidRPr="00FB618B" w14:paraId="40ED0A08" w14:textId="77777777" w:rsidTr="00E24673">
        <w:trPr>
          <w:trHeight w:val="563"/>
        </w:trPr>
        <w:tc>
          <w:tcPr>
            <w:tcW w:w="3688" w:type="dxa"/>
          </w:tcPr>
          <w:p w14:paraId="14016684" w14:textId="77777777" w:rsidR="005E39BA" w:rsidRPr="00925078" w:rsidRDefault="005E39BA" w:rsidP="005E39BA">
            <w:pPr>
              <w:jc w:val="center"/>
              <w:rPr>
                <w:iCs/>
                <w:sz w:val="20"/>
              </w:rPr>
            </w:pPr>
            <w:r w:rsidRPr="00925078">
              <w:rPr>
                <w:sz w:val="20"/>
              </w:rPr>
              <w:t xml:space="preserve">Paramą dotacijomis gavusios įmonės </w:t>
            </w:r>
          </w:p>
        </w:tc>
        <w:tc>
          <w:tcPr>
            <w:tcW w:w="3688" w:type="dxa"/>
          </w:tcPr>
          <w:p w14:paraId="14C6A528" w14:textId="77777777" w:rsidR="005E39BA" w:rsidRPr="00925078" w:rsidRDefault="005E39BA" w:rsidP="005E39BA">
            <w:pPr>
              <w:jc w:val="center"/>
              <w:rPr>
                <w:sz w:val="20"/>
              </w:rPr>
            </w:pPr>
            <w:r w:rsidRPr="00925078">
              <w:rPr>
                <w:sz w:val="20"/>
              </w:rPr>
              <w:t>P-05-001-01-04-02-31</w:t>
            </w:r>
          </w:p>
          <w:p w14:paraId="23BAA2C9" w14:textId="77777777" w:rsidR="005E39BA" w:rsidRPr="00925078" w:rsidRDefault="005E39BA" w:rsidP="005E39BA">
            <w:pPr>
              <w:jc w:val="center"/>
              <w:rPr>
                <w:sz w:val="20"/>
              </w:rPr>
            </w:pPr>
            <w:r w:rsidRPr="00925078">
              <w:rPr>
                <w:sz w:val="20"/>
              </w:rPr>
              <w:t>(P.B.2.0002)</w:t>
            </w:r>
          </w:p>
        </w:tc>
        <w:tc>
          <w:tcPr>
            <w:tcW w:w="3688" w:type="dxa"/>
          </w:tcPr>
          <w:p w14:paraId="4A03B5C9" w14:textId="77777777" w:rsidR="005E39BA" w:rsidRPr="00925078" w:rsidRDefault="005E39BA" w:rsidP="005E39BA">
            <w:pPr>
              <w:jc w:val="center"/>
              <w:rPr>
                <w:sz w:val="20"/>
              </w:rPr>
            </w:pPr>
            <w:r w:rsidRPr="00925078">
              <w:rPr>
                <w:sz w:val="20"/>
              </w:rPr>
              <w:t>Įmonės</w:t>
            </w:r>
          </w:p>
        </w:tc>
        <w:tc>
          <w:tcPr>
            <w:tcW w:w="3815" w:type="dxa"/>
          </w:tcPr>
          <w:p w14:paraId="0B61C5C7" w14:textId="77777777" w:rsidR="005E39BA" w:rsidRPr="00925078" w:rsidRDefault="005E39BA" w:rsidP="005E39BA">
            <w:pPr>
              <w:jc w:val="center"/>
              <w:rPr>
                <w:sz w:val="20"/>
              </w:rPr>
            </w:pPr>
            <w:r w:rsidRPr="00925078">
              <w:rPr>
                <w:sz w:val="20"/>
              </w:rPr>
              <w:t>268</w:t>
            </w:r>
          </w:p>
        </w:tc>
      </w:tr>
      <w:tr w:rsidR="005E39BA" w:rsidRPr="00FB618B" w14:paraId="16988B03" w14:textId="77777777" w:rsidTr="00E24673">
        <w:trPr>
          <w:trHeight w:val="725"/>
        </w:trPr>
        <w:tc>
          <w:tcPr>
            <w:tcW w:w="3688" w:type="dxa"/>
          </w:tcPr>
          <w:p w14:paraId="60A6AB39" w14:textId="0AEBC2E5" w:rsidR="005E39BA" w:rsidRPr="00925078" w:rsidRDefault="005E39BA" w:rsidP="005E39BA">
            <w:pPr>
              <w:jc w:val="center"/>
              <w:rPr>
                <w:iCs/>
                <w:sz w:val="20"/>
              </w:rPr>
            </w:pPr>
            <w:r w:rsidRPr="00925078">
              <w:rPr>
                <w:sz w:val="20"/>
              </w:rPr>
              <w:t>Metinis pirminės energijos suvartojimo kiekis</w:t>
            </w:r>
            <w:r w:rsidR="00195382" w:rsidRPr="00925078">
              <w:rPr>
                <w:sz w:val="20"/>
              </w:rPr>
              <w:t>,</w:t>
            </w:r>
            <w:r w:rsidRPr="00925078">
              <w:rPr>
                <w:sz w:val="20"/>
              </w:rPr>
              <w:t xml:space="preserve"> iš kurio</w:t>
            </w:r>
            <w:r w:rsidR="00195382" w:rsidRPr="00925078">
              <w:rPr>
                <w:sz w:val="20"/>
              </w:rPr>
              <w:t xml:space="preserve"> suvartojama</w:t>
            </w:r>
            <w:r w:rsidRPr="00925078">
              <w:rPr>
                <w:sz w:val="20"/>
              </w:rPr>
              <w:t xml:space="preserve"> būst</w:t>
            </w:r>
            <w:r w:rsidR="00195382" w:rsidRPr="00925078">
              <w:rPr>
                <w:sz w:val="20"/>
              </w:rPr>
              <w:t>uose</w:t>
            </w:r>
            <w:r w:rsidRPr="00925078">
              <w:rPr>
                <w:sz w:val="20"/>
              </w:rPr>
              <w:t>, vieš</w:t>
            </w:r>
            <w:r w:rsidR="00195382" w:rsidRPr="00925078">
              <w:rPr>
                <w:sz w:val="20"/>
              </w:rPr>
              <w:t>uosiuose</w:t>
            </w:r>
            <w:r w:rsidRPr="00925078">
              <w:rPr>
                <w:sz w:val="20"/>
              </w:rPr>
              <w:t xml:space="preserve"> pastat</w:t>
            </w:r>
            <w:r w:rsidR="00195382" w:rsidRPr="00925078">
              <w:rPr>
                <w:sz w:val="20"/>
              </w:rPr>
              <w:t>uose</w:t>
            </w:r>
            <w:r w:rsidRPr="00925078">
              <w:rPr>
                <w:sz w:val="20"/>
              </w:rPr>
              <w:t>, įmonės</w:t>
            </w:r>
            <w:r w:rsidR="00195382" w:rsidRPr="00925078">
              <w:rPr>
                <w:sz w:val="20"/>
              </w:rPr>
              <w:t>e</w:t>
            </w:r>
            <w:r w:rsidRPr="00925078">
              <w:rPr>
                <w:sz w:val="20"/>
              </w:rPr>
              <w:t>, kit</w:t>
            </w:r>
            <w:r w:rsidR="00195382" w:rsidRPr="00925078">
              <w:rPr>
                <w:sz w:val="20"/>
              </w:rPr>
              <w:t>ur</w:t>
            </w:r>
          </w:p>
        </w:tc>
        <w:tc>
          <w:tcPr>
            <w:tcW w:w="3688" w:type="dxa"/>
          </w:tcPr>
          <w:p w14:paraId="75038D22" w14:textId="77777777" w:rsidR="005E39BA" w:rsidRPr="00925078" w:rsidRDefault="005E39BA" w:rsidP="005E39BA">
            <w:pPr>
              <w:jc w:val="center"/>
              <w:rPr>
                <w:sz w:val="20"/>
              </w:rPr>
            </w:pPr>
            <w:r w:rsidRPr="00925078">
              <w:rPr>
                <w:sz w:val="20"/>
              </w:rPr>
              <w:t>R-05-001-01-04-02-07</w:t>
            </w:r>
          </w:p>
          <w:p w14:paraId="244A52FB" w14:textId="77777777" w:rsidR="005E39BA" w:rsidRPr="00925078" w:rsidRDefault="005E39BA" w:rsidP="005E39BA">
            <w:pPr>
              <w:jc w:val="center"/>
              <w:rPr>
                <w:sz w:val="20"/>
              </w:rPr>
            </w:pPr>
            <w:r w:rsidRPr="00925078">
              <w:rPr>
                <w:sz w:val="20"/>
              </w:rPr>
              <w:t>(R.B.2.2026)</w:t>
            </w:r>
          </w:p>
        </w:tc>
        <w:tc>
          <w:tcPr>
            <w:tcW w:w="3688" w:type="dxa"/>
          </w:tcPr>
          <w:p w14:paraId="525E23F3" w14:textId="77777777" w:rsidR="005E39BA" w:rsidRPr="00925078" w:rsidRDefault="005E39BA" w:rsidP="005E39BA">
            <w:pPr>
              <w:jc w:val="center"/>
              <w:rPr>
                <w:sz w:val="20"/>
              </w:rPr>
            </w:pPr>
            <w:r w:rsidRPr="00925078">
              <w:rPr>
                <w:sz w:val="20"/>
              </w:rPr>
              <w:t>MWh/per metus</w:t>
            </w:r>
          </w:p>
        </w:tc>
        <w:tc>
          <w:tcPr>
            <w:tcW w:w="3815" w:type="dxa"/>
          </w:tcPr>
          <w:p w14:paraId="00960709" w14:textId="77777777" w:rsidR="005E39BA" w:rsidRPr="00925078" w:rsidRDefault="005E39BA" w:rsidP="005E39BA">
            <w:pPr>
              <w:jc w:val="center"/>
              <w:rPr>
                <w:sz w:val="20"/>
              </w:rPr>
            </w:pPr>
            <w:r w:rsidRPr="00925078">
              <w:rPr>
                <w:sz w:val="20"/>
              </w:rPr>
              <w:t>794 293</w:t>
            </w:r>
          </w:p>
        </w:tc>
      </w:tr>
      <w:tr w:rsidR="001E42FC" w:rsidRPr="008056B9" w14:paraId="2CD8B9F2" w14:textId="77777777" w:rsidTr="00E24673">
        <w:trPr>
          <w:trHeight w:val="725"/>
        </w:trPr>
        <w:tc>
          <w:tcPr>
            <w:tcW w:w="3688" w:type="dxa"/>
          </w:tcPr>
          <w:p w14:paraId="7399145F" w14:textId="77777777" w:rsidR="001E42FC" w:rsidRPr="00925078" w:rsidRDefault="001E42FC" w:rsidP="00E24673">
            <w:pPr>
              <w:jc w:val="center"/>
              <w:rPr>
                <w:sz w:val="20"/>
              </w:rPr>
            </w:pPr>
            <w:r w:rsidRPr="00925078">
              <w:rPr>
                <w:sz w:val="20"/>
              </w:rPr>
              <w:t>Metinis pirminės energijos suvartojimo kiekis, iš kurio suvartojama įmonėse</w:t>
            </w:r>
          </w:p>
        </w:tc>
        <w:tc>
          <w:tcPr>
            <w:tcW w:w="3688" w:type="dxa"/>
          </w:tcPr>
          <w:p w14:paraId="52AF8309" w14:textId="77777777" w:rsidR="001E42FC" w:rsidRPr="00925078" w:rsidRDefault="001E42FC" w:rsidP="00E24673">
            <w:pPr>
              <w:jc w:val="center"/>
              <w:rPr>
                <w:sz w:val="20"/>
              </w:rPr>
            </w:pPr>
            <w:r w:rsidRPr="00925078">
              <w:rPr>
                <w:sz w:val="20"/>
              </w:rPr>
              <w:t>R-05-001-01-04-02-10</w:t>
            </w:r>
          </w:p>
          <w:p w14:paraId="3242DA4B" w14:textId="77777777" w:rsidR="001E42FC" w:rsidRPr="00925078" w:rsidRDefault="001E42FC" w:rsidP="00E24673">
            <w:pPr>
              <w:jc w:val="center"/>
              <w:rPr>
                <w:sz w:val="20"/>
              </w:rPr>
            </w:pPr>
            <w:r w:rsidRPr="00925078">
              <w:rPr>
                <w:sz w:val="20"/>
              </w:rPr>
              <w:t>(R.B.2.2026.3)</w:t>
            </w:r>
          </w:p>
        </w:tc>
        <w:tc>
          <w:tcPr>
            <w:tcW w:w="3688" w:type="dxa"/>
          </w:tcPr>
          <w:p w14:paraId="49BD49E9" w14:textId="77777777" w:rsidR="001E42FC" w:rsidRPr="00925078" w:rsidRDefault="001E42FC" w:rsidP="00E24673">
            <w:pPr>
              <w:jc w:val="center"/>
              <w:rPr>
                <w:sz w:val="20"/>
              </w:rPr>
            </w:pPr>
            <w:r w:rsidRPr="00925078">
              <w:rPr>
                <w:sz w:val="20"/>
              </w:rPr>
              <w:t>MWh/per metus</w:t>
            </w:r>
          </w:p>
        </w:tc>
        <w:tc>
          <w:tcPr>
            <w:tcW w:w="3815" w:type="dxa"/>
          </w:tcPr>
          <w:p w14:paraId="7DC9413D" w14:textId="77777777" w:rsidR="001E42FC" w:rsidRPr="00925078" w:rsidRDefault="001E42FC" w:rsidP="00E24673">
            <w:pPr>
              <w:jc w:val="center"/>
              <w:rPr>
                <w:sz w:val="20"/>
              </w:rPr>
            </w:pPr>
            <w:r w:rsidRPr="00925078">
              <w:rPr>
                <w:sz w:val="20"/>
              </w:rPr>
              <w:t>n/a</w:t>
            </w:r>
          </w:p>
        </w:tc>
      </w:tr>
      <w:tr w:rsidR="005E39BA" w:rsidRPr="00FB618B" w14:paraId="57227520" w14:textId="77777777" w:rsidTr="00E24673">
        <w:trPr>
          <w:trHeight w:val="496"/>
        </w:trPr>
        <w:tc>
          <w:tcPr>
            <w:tcW w:w="3688" w:type="dxa"/>
          </w:tcPr>
          <w:p w14:paraId="7519A20B" w14:textId="57A09B57" w:rsidR="005E39BA" w:rsidRPr="00925078" w:rsidRDefault="005E39BA" w:rsidP="005E39BA">
            <w:pPr>
              <w:jc w:val="center"/>
              <w:rPr>
                <w:iCs/>
                <w:sz w:val="20"/>
              </w:rPr>
            </w:pPr>
            <w:r w:rsidRPr="00925078">
              <w:rPr>
                <w:sz w:val="20"/>
              </w:rPr>
              <w:t>Numatomas išmetam</w:t>
            </w:r>
            <w:r w:rsidR="00195382" w:rsidRPr="00925078">
              <w:rPr>
                <w:sz w:val="20"/>
              </w:rPr>
              <w:t>ų</w:t>
            </w:r>
            <w:r w:rsidRPr="00925078">
              <w:rPr>
                <w:sz w:val="20"/>
              </w:rPr>
              <w:t xml:space="preserve"> šiltnamio efektą sukeliančių dujų kiekis </w:t>
            </w:r>
          </w:p>
        </w:tc>
        <w:tc>
          <w:tcPr>
            <w:tcW w:w="3688" w:type="dxa"/>
          </w:tcPr>
          <w:p w14:paraId="736A6EED" w14:textId="77777777" w:rsidR="005E39BA" w:rsidRPr="00925078" w:rsidRDefault="005E39BA" w:rsidP="005E39BA">
            <w:pPr>
              <w:jc w:val="center"/>
              <w:rPr>
                <w:sz w:val="20"/>
              </w:rPr>
            </w:pPr>
            <w:r w:rsidRPr="00925078">
              <w:rPr>
                <w:sz w:val="20"/>
              </w:rPr>
              <w:t>R-05-001-01-04-02-12</w:t>
            </w:r>
          </w:p>
          <w:p w14:paraId="552E641F" w14:textId="77777777" w:rsidR="005E39BA" w:rsidRPr="00925078" w:rsidRDefault="005E39BA" w:rsidP="005E39BA">
            <w:pPr>
              <w:jc w:val="center"/>
              <w:rPr>
                <w:sz w:val="20"/>
              </w:rPr>
            </w:pPr>
            <w:r w:rsidRPr="00925078">
              <w:rPr>
                <w:sz w:val="20"/>
              </w:rPr>
              <w:t>(R.B.2.2029)</w:t>
            </w:r>
          </w:p>
        </w:tc>
        <w:tc>
          <w:tcPr>
            <w:tcW w:w="3688" w:type="dxa"/>
          </w:tcPr>
          <w:p w14:paraId="6FC3D3FF" w14:textId="77777777" w:rsidR="005E39BA" w:rsidRPr="00925078" w:rsidRDefault="005E39BA" w:rsidP="005E39BA">
            <w:pPr>
              <w:jc w:val="center"/>
              <w:rPr>
                <w:sz w:val="20"/>
              </w:rPr>
            </w:pPr>
            <w:r w:rsidRPr="00925078">
              <w:rPr>
                <w:sz w:val="20"/>
              </w:rPr>
              <w:t>tCO2/per metus</w:t>
            </w:r>
          </w:p>
        </w:tc>
        <w:tc>
          <w:tcPr>
            <w:tcW w:w="3815" w:type="dxa"/>
          </w:tcPr>
          <w:p w14:paraId="46A8DC91" w14:textId="48C26E1F" w:rsidR="005E39BA" w:rsidRPr="00925078" w:rsidRDefault="005E39BA" w:rsidP="005E39BA">
            <w:pPr>
              <w:jc w:val="center"/>
              <w:rPr>
                <w:sz w:val="20"/>
              </w:rPr>
            </w:pPr>
            <w:r w:rsidRPr="00925078">
              <w:rPr>
                <w:sz w:val="20"/>
              </w:rPr>
              <w:t>333 603“</w:t>
            </w:r>
            <w:r w:rsidR="00D07B27" w:rsidRPr="00925078">
              <w:rPr>
                <w:sz w:val="20"/>
              </w:rPr>
              <w:t>.</w:t>
            </w:r>
          </w:p>
        </w:tc>
      </w:tr>
      <w:bookmarkEnd w:id="8"/>
    </w:tbl>
    <w:p w14:paraId="5FF42D48" w14:textId="77777777" w:rsidR="00E0508F" w:rsidRPr="00D605C2" w:rsidRDefault="00E0508F" w:rsidP="00E0508F">
      <w:pPr>
        <w:rPr>
          <w:sz w:val="14"/>
          <w:szCs w:val="14"/>
        </w:rPr>
      </w:pPr>
    </w:p>
    <w:p w14:paraId="5C860D3E" w14:textId="77777777" w:rsidR="00E0508F" w:rsidRPr="00E0508F" w:rsidRDefault="00E0508F" w:rsidP="004E79F0">
      <w:pPr>
        <w:widowControl w:val="0"/>
        <w:jc w:val="both"/>
        <w:rPr>
          <w:szCs w:val="24"/>
        </w:rPr>
      </w:pPr>
    </w:p>
    <w:p w14:paraId="0ED1C8EE" w14:textId="6E9FF727" w:rsidR="008742C8" w:rsidRPr="00D54A22" w:rsidRDefault="00507527" w:rsidP="00587B61">
      <w:pPr>
        <w:widowControl w:val="0"/>
        <w:ind w:firstLine="851"/>
        <w:jc w:val="both"/>
        <w:rPr>
          <w:szCs w:val="24"/>
        </w:rPr>
        <w:sectPr w:rsidR="008742C8" w:rsidRPr="00D54A22" w:rsidSect="004E79F0">
          <w:pgSz w:w="16838" w:h="11906" w:orient="landscape"/>
          <w:pgMar w:top="1701" w:right="1701" w:bottom="567" w:left="1134" w:header="567" w:footer="567" w:gutter="0"/>
          <w:cols w:space="1296"/>
          <w:docGrid w:linePitch="360"/>
        </w:sectPr>
      </w:pPr>
      <w:r>
        <w:rPr>
          <w:szCs w:val="24"/>
        </w:rPr>
        <w:t xml:space="preserve">3.6. </w:t>
      </w:r>
      <w:r w:rsidR="008742C8" w:rsidRPr="00D54A22">
        <w:rPr>
          <w:szCs w:val="24"/>
        </w:rPr>
        <w:t>Papildau</w:t>
      </w:r>
      <w:r w:rsidR="00A43876" w:rsidRPr="00D54A22">
        <w:rPr>
          <w:szCs w:val="24"/>
        </w:rPr>
        <w:t xml:space="preserve"> 5 ir 6 lentelėmis:</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8742C8" w:rsidRPr="008056B9" w14:paraId="2A0B5A7B" w14:textId="77777777" w:rsidTr="004E79F0">
        <w:tc>
          <w:tcPr>
            <w:tcW w:w="14856" w:type="dxa"/>
            <w:gridSpan w:val="12"/>
            <w:tcBorders>
              <w:top w:val="nil"/>
              <w:left w:val="nil"/>
              <w:bottom w:val="single" w:sz="4" w:space="0" w:color="auto"/>
              <w:right w:val="nil"/>
            </w:tcBorders>
            <w:vAlign w:val="center"/>
          </w:tcPr>
          <w:p w14:paraId="35842850" w14:textId="77769D9B" w:rsidR="008742C8" w:rsidRPr="008056B9" w:rsidRDefault="005E39BA" w:rsidP="004E79F0">
            <w:pPr>
              <w:jc w:val="right"/>
              <w:rPr>
                <w:b/>
                <w:sz w:val="22"/>
                <w:szCs w:val="22"/>
              </w:rPr>
            </w:pPr>
            <w:r w:rsidRPr="004E79F0">
              <w:rPr>
                <w:bCs/>
                <w:sz w:val="22"/>
                <w:szCs w:val="22"/>
              </w:rPr>
              <w:lastRenderedPageBreak/>
              <w:t>„</w:t>
            </w:r>
            <w:r w:rsidRPr="00925078">
              <w:rPr>
                <w:sz w:val="22"/>
                <w:szCs w:val="22"/>
                <w:lang w:val="en-US"/>
              </w:rPr>
              <w:t xml:space="preserve">5 </w:t>
            </w:r>
            <w:r w:rsidRPr="00925078">
              <w:rPr>
                <w:sz w:val="22"/>
                <w:szCs w:val="22"/>
              </w:rPr>
              <w:t>lentelė</w:t>
            </w:r>
          </w:p>
        </w:tc>
      </w:tr>
      <w:tr w:rsidR="005E39BA" w:rsidRPr="008056B9" w14:paraId="262BB51D" w14:textId="77777777" w:rsidTr="004E79F0">
        <w:tc>
          <w:tcPr>
            <w:tcW w:w="14856" w:type="dxa"/>
            <w:gridSpan w:val="12"/>
            <w:tcBorders>
              <w:top w:val="single" w:sz="4" w:space="0" w:color="auto"/>
            </w:tcBorders>
            <w:vAlign w:val="center"/>
          </w:tcPr>
          <w:p w14:paraId="53134ADC" w14:textId="1251451B" w:rsidR="005E39BA" w:rsidRPr="005E39BA" w:rsidRDefault="005E39BA" w:rsidP="005E39BA">
            <w:pPr>
              <w:jc w:val="center"/>
              <w:rPr>
                <w:b/>
                <w:bCs/>
                <w:sz w:val="22"/>
                <w:szCs w:val="22"/>
              </w:rPr>
            </w:pPr>
            <w:r w:rsidRPr="008056B9">
              <w:rPr>
                <w:b/>
                <w:sz w:val="22"/>
                <w:szCs w:val="22"/>
              </w:rPr>
              <w:t>VEIKLOS AR POVEIKLĖS, KURIOMS NUSTATOMOS PROJEKTŲ FINANSAVIMO SĄLYGOS</w:t>
            </w:r>
          </w:p>
        </w:tc>
      </w:tr>
      <w:tr w:rsidR="005E39BA" w:rsidRPr="008056B9" w14:paraId="08B35A6C" w14:textId="77777777" w:rsidTr="00C20006">
        <w:tc>
          <w:tcPr>
            <w:tcW w:w="1110" w:type="dxa"/>
            <w:vAlign w:val="center"/>
          </w:tcPr>
          <w:p w14:paraId="109AFD39" w14:textId="77777777" w:rsidR="005E39BA" w:rsidRPr="008056B9" w:rsidRDefault="005E39BA" w:rsidP="005E39BA">
            <w:pPr>
              <w:jc w:val="center"/>
              <w:rPr>
                <w:b/>
                <w:sz w:val="20"/>
                <w:szCs w:val="22"/>
              </w:rPr>
            </w:pPr>
            <w:r w:rsidRPr="008056B9">
              <w:rPr>
                <w:b/>
                <w:sz w:val="20"/>
                <w:szCs w:val="22"/>
              </w:rPr>
              <w:t>Veiklos ar poveiklėspavadini-mas</w:t>
            </w:r>
          </w:p>
        </w:tc>
        <w:tc>
          <w:tcPr>
            <w:tcW w:w="1023" w:type="dxa"/>
            <w:vAlign w:val="center"/>
          </w:tcPr>
          <w:p w14:paraId="24F133B3" w14:textId="77777777" w:rsidR="005E39BA" w:rsidRPr="00E2102A" w:rsidRDefault="005E39BA" w:rsidP="005E39BA">
            <w:pPr>
              <w:jc w:val="center"/>
              <w:rPr>
                <w:b/>
                <w:sz w:val="20"/>
                <w:szCs w:val="22"/>
              </w:rPr>
            </w:pPr>
            <w:r w:rsidRPr="00E2102A">
              <w:rPr>
                <w:b/>
                <w:sz w:val="20"/>
                <w:szCs w:val="22"/>
              </w:rPr>
              <w:t>Finansa-vimo šaltinis</w:t>
            </w:r>
          </w:p>
        </w:tc>
        <w:tc>
          <w:tcPr>
            <w:tcW w:w="1236" w:type="dxa"/>
            <w:vAlign w:val="center"/>
          </w:tcPr>
          <w:p w14:paraId="54591226" w14:textId="77777777" w:rsidR="005E39BA" w:rsidRPr="008056B9" w:rsidRDefault="005E39BA" w:rsidP="005E39BA">
            <w:pPr>
              <w:jc w:val="center"/>
              <w:rPr>
                <w:b/>
                <w:sz w:val="20"/>
                <w:szCs w:val="22"/>
              </w:rPr>
            </w:pPr>
            <w:r w:rsidRPr="00FB65CC">
              <w:rPr>
                <w:b/>
                <w:bCs/>
                <w:sz w:val="20"/>
                <w:szCs w:val="22"/>
              </w:rPr>
              <w:t>Prioritetas ar komponen-tas</w:t>
            </w:r>
          </w:p>
        </w:tc>
        <w:tc>
          <w:tcPr>
            <w:tcW w:w="1134" w:type="dxa"/>
            <w:vAlign w:val="center"/>
          </w:tcPr>
          <w:p w14:paraId="781A1784" w14:textId="77777777" w:rsidR="005E39BA" w:rsidRPr="008056B9" w:rsidRDefault="005E39BA" w:rsidP="005E39BA">
            <w:pPr>
              <w:jc w:val="center"/>
              <w:rPr>
                <w:b/>
                <w:sz w:val="20"/>
                <w:szCs w:val="22"/>
              </w:rPr>
            </w:pPr>
            <w:r w:rsidRPr="008056B9">
              <w:rPr>
                <w:b/>
                <w:bCs/>
                <w:sz w:val="20"/>
                <w:szCs w:val="22"/>
              </w:rPr>
              <w:t>Uždavi-nys ar priemonė</w:t>
            </w:r>
          </w:p>
        </w:tc>
        <w:tc>
          <w:tcPr>
            <w:tcW w:w="992" w:type="dxa"/>
            <w:vAlign w:val="center"/>
          </w:tcPr>
          <w:p w14:paraId="1C050962" w14:textId="77777777" w:rsidR="005E39BA" w:rsidRPr="008056B9" w:rsidRDefault="005E39BA" w:rsidP="005E39BA">
            <w:pPr>
              <w:jc w:val="center"/>
              <w:rPr>
                <w:b/>
                <w:sz w:val="20"/>
                <w:szCs w:val="22"/>
              </w:rPr>
            </w:pPr>
            <w:r w:rsidRPr="008056B9">
              <w:rPr>
                <w:b/>
                <w:bCs/>
                <w:sz w:val="20"/>
                <w:szCs w:val="22"/>
              </w:rPr>
              <w:t>Veikla ar poveiklė</w:t>
            </w:r>
          </w:p>
        </w:tc>
        <w:tc>
          <w:tcPr>
            <w:tcW w:w="1984" w:type="dxa"/>
            <w:vAlign w:val="center"/>
          </w:tcPr>
          <w:p w14:paraId="0845B3C5" w14:textId="77777777" w:rsidR="005E39BA" w:rsidRPr="008056B9" w:rsidRDefault="005E39BA" w:rsidP="005E39BA">
            <w:pPr>
              <w:jc w:val="center"/>
              <w:rPr>
                <w:b/>
                <w:sz w:val="20"/>
                <w:szCs w:val="22"/>
              </w:rPr>
            </w:pPr>
            <w:r w:rsidRPr="008056B9">
              <w:rPr>
                <w:b/>
                <w:sz w:val="20"/>
                <w:szCs w:val="22"/>
              </w:rPr>
              <w:t>Intervencinės priemonės kodas</w:t>
            </w:r>
          </w:p>
        </w:tc>
        <w:tc>
          <w:tcPr>
            <w:tcW w:w="1344" w:type="dxa"/>
            <w:vAlign w:val="center"/>
          </w:tcPr>
          <w:p w14:paraId="750E44C2" w14:textId="77777777" w:rsidR="005E39BA" w:rsidRPr="008056B9" w:rsidRDefault="005E39BA" w:rsidP="005E39BA">
            <w:pPr>
              <w:jc w:val="center"/>
              <w:rPr>
                <w:b/>
                <w:bCs/>
                <w:sz w:val="20"/>
                <w:szCs w:val="22"/>
              </w:rPr>
            </w:pPr>
            <w:r w:rsidRPr="008056B9">
              <w:rPr>
                <w:b/>
                <w:sz w:val="20"/>
              </w:rPr>
              <w:t>Regionas, kuriam priskiriama veikla ar poveiklė</w:t>
            </w:r>
          </w:p>
        </w:tc>
        <w:tc>
          <w:tcPr>
            <w:tcW w:w="1080" w:type="dxa"/>
            <w:vAlign w:val="center"/>
          </w:tcPr>
          <w:p w14:paraId="3F70CF85" w14:textId="77777777" w:rsidR="005E39BA" w:rsidRPr="008056B9" w:rsidRDefault="005E39BA" w:rsidP="005E39BA">
            <w:pPr>
              <w:jc w:val="center"/>
              <w:rPr>
                <w:b/>
                <w:sz w:val="20"/>
                <w:szCs w:val="22"/>
              </w:rPr>
            </w:pPr>
            <w:r w:rsidRPr="008056B9">
              <w:rPr>
                <w:b/>
                <w:bCs/>
                <w:sz w:val="20"/>
                <w:szCs w:val="22"/>
              </w:rPr>
              <w:t>Paramos formos kodas</w:t>
            </w:r>
          </w:p>
        </w:tc>
        <w:tc>
          <w:tcPr>
            <w:tcW w:w="1432" w:type="dxa"/>
            <w:vAlign w:val="center"/>
          </w:tcPr>
          <w:p w14:paraId="65D603B2" w14:textId="77777777" w:rsidR="005E39BA" w:rsidRPr="008056B9" w:rsidRDefault="005E39BA" w:rsidP="005E39BA">
            <w:pPr>
              <w:jc w:val="center"/>
              <w:rPr>
                <w:b/>
                <w:sz w:val="20"/>
                <w:szCs w:val="22"/>
              </w:rPr>
            </w:pPr>
            <w:r w:rsidRPr="008056B9">
              <w:rPr>
                <w:b/>
                <w:bCs/>
                <w:sz w:val="20"/>
                <w:szCs w:val="22"/>
              </w:rPr>
              <w:t>Pagrindinės teritorinės srities kodas (-ai)</w:t>
            </w:r>
          </w:p>
        </w:tc>
        <w:tc>
          <w:tcPr>
            <w:tcW w:w="1240" w:type="dxa"/>
            <w:vAlign w:val="center"/>
          </w:tcPr>
          <w:p w14:paraId="5E58B075" w14:textId="777D4B53" w:rsidR="005E39BA" w:rsidRPr="008056B9" w:rsidRDefault="005E39BA" w:rsidP="005E39BA">
            <w:pPr>
              <w:jc w:val="center"/>
              <w:rPr>
                <w:b/>
                <w:sz w:val="20"/>
                <w:szCs w:val="22"/>
              </w:rPr>
            </w:pPr>
            <w:r w:rsidRPr="008056B9">
              <w:rPr>
                <w:b/>
                <w:bCs/>
                <w:sz w:val="20"/>
                <w:szCs w:val="22"/>
              </w:rPr>
              <w:t>Ekonomi</w:t>
            </w:r>
            <w:r w:rsidR="000D6E44">
              <w:rPr>
                <w:b/>
                <w:bCs/>
                <w:sz w:val="20"/>
                <w:szCs w:val="22"/>
              </w:rPr>
              <w:t>-</w:t>
            </w:r>
            <w:r w:rsidRPr="008056B9">
              <w:rPr>
                <w:b/>
                <w:bCs/>
                <w:sz w:val="20"/>
                <w:szCs w:val="22"/>
              </w:rPr>
              <w:t>nės veiklos kodas (-ai)</w:t>
            </w:r>
          </w:p>
        </w:tc>
        <w:tc>
          <w:tcPr>
            <w:tcW w:w="1132" w:type="dxa"/>
            <w:vAlign w:val="center"/>
          </w:tcPr>
          <w:p w14:paraId="0B766ED2" w14:textId="27EC6D13" w:rsidR="005E39BA" w:rsidRPr="008056B9" w:rsidRDefault="005E39BA" w:rsidP="005E39BA">
            <w:pPr>
              <w:jc w:val="center"/>
              <w:rPr>
                <w:b/>
                <w:bCs/>
                <w:sz w:val="20"/>
                <w:szCs w:val="22"/>
              </w:rPr>
            </w:pPr>
            <w:r w:rsidRPr="008056B9">
              <w:rPr>
                <w:b/>
                <w:bCs/>
                <w:sz w:val="20"/>
                <w:szCs w:val="22"/>
              </w:rPr>
              <w:t xml:space="preserve"> ESF+ antrinių temų kodai</w:t>
            </w:r>
          </w:p>
        </w:tc>
        <w:tc>
          <w:tcPr>
            <w:tcW w:w="1149" w:type="dxa"/>
            <w:vAlign w:val="center"/>
          </w:tcPr>
          <w:p w14:paraId="59861A7F" w14:textId="77777777" w:rsidR="005E39BA" w:rsidRPr="008056B9" w:rsidRDefault="005E39BA" w:rsidP="005E39BA">
            <w:pPr>
              <w:jc w:val="center"/>
              <w:rPr>
                <w:b/>
                <w:bCs/>
                <w:sz w:val="20"/>
                <w:szCs w:val="22"/>
              </w:rPr>
            </w:pPr>
            <w:r w:rsidRPr="008056B9">
              <w:rPr>
                <w:b/>
                <w:bCs/>
                <w:sz w:val="20"/>
                <w:szCs w:val="22"/>
              </w:rPr>
              <w:t>Lyčių lygybės matmens kodas</w:t>
            </w:r>
          </w:p>
        </w:tc>
      </w:tr>
      <w:tr w:rsidR="005E39BA" w:rsidRPr="00925078" w14:paraId="493D1562" w14:textId="77777777" w:rsidTr="00C20006">
        <w:trPr>
          <w:trHeight w:val="575"/>
        </w:trPr>
        <w:tc>
          <w:tcPr>
            <w:tcW w:w="1110" w:type="dxa"/>
            <w:tcMar>
              <w:left w:w="28" w:type="dxa"/>
              <w:right w:w="28" w:type="dxa"/>
            </w:tcMar>
          </w:tcPr>
          <w:p w14:paraId="63A0A45E" w14:textId="77777777" w:rsidR="005E39BA" w:rsidRPr="00925078" w:rsidRDefault="005E39BA" w:rsidP="005E39BA">
            <w:pPr>
              <w:jc w:val="center"/>
              <w:rPr>
                <w:iCs/>
                <w:sz w:val="20"/>
              </w:rPr>
            </w:pPr>
            <w:r w:rsidRPr="00925078">
              <w:rPr>
                <w:iCs/>
                <w:sz w:val="20"/>
              </w:rPr>
              <w:t xml:space="preserve">Didinti EVE pramonės įmonėse: </w:t>
            </w:r>
          </w:p>
          <w:p w14:paraId="24CEA0C3" w14:textId="77777777" w:rsidR="005E39BA" w:rsidRPr="00925078" w:rsidRDefault="005E39BA" w:rsidP="005E39BA">
            <w:pPr>
              <w:jc w:val="center"/>
              <w:rPr>
                <w:iCs/>
                <w:sz w:val="20"/>
              </w:rPr>
            </w:pPr>
          </w:p>
        </w:tc>
        <w:tc>
          <w:tcPr>
            <w:tcW w:w="1023" w:type="dxa"/>
            <w:tcMar>
              <w:left w:w="28" w:type="dxa"/>
              <w:right w:w="28" w:type="dxa"/>
            </w:tcMar>
          </w:tcPr>
          <w:p w14:paraId="25FA20EC" w14:textId="77777777" w:rsidR="005E39BA" w:rsidRPr="00925078" w:rsidRDefault="005E39BA" w:rsidP="005E39BA">
            <w:pPr>
              <w:jc w:val="center"/>
              <w:rPr>
                <w:iCs/>
                <w:sz w:val="20"/>
                <w:lang w:bidi="lt-LT"/>
              </w:rPr>
            </w:pPr>
          </w:p>
        </w:tc>
        <w:tc>
          <w:tcPr>
            <w:tcW w:w="1236" w:type="dxa"/>
            <w:tcMar>
              <w:left w:w="28" w:type="dxa"/>
              <w:right w:w="28" w:type="dxa"/>
            </w:tcMar>
          </w:tcPr>
          <w:p w14:paraId="07CDCD89" w14:textId="77777777" w:rsidR="005E39BA" w:rsidRPr="00925078" w:rsidRDefault="005E39BA" w:rsidP="005E39BA">
            <w:pPr>
              <w:jc w:val="center"/>
              <w:rPr>
                <w:sz w:val="20"/>
              </w:rPr>
            </w:pPr>
          </w:p>
        </w:tc>
        <w:tc>
          <w:tcPr>
            <w:tcW w:w="1134" w:type="dxa"/>
            <w:tcMar>
              <w:left w:w="28" w:type="dxa"/>
              <w:right w:w="28" w:type="dxa"/>
            </w:tcMar>
          </w:tcPr>
          <w:p w14:paraId="7D52C567" w14:textId="77777777" w:rsidR="005E39BA" w:rsidRPr="00925078" w:rsidRDefault="005E39BA" w:rsidP="005E39BA">
            <w:pPr>
              <w:jc w:val="center"/>
              <w:rPr>
                <w:iCs/>
                <w:sz w:val="20"/>
              </w:rPr>
            </w:pPr>
          </w:p>
        </w:tc>
        <w:tc>
          <w:tcPr>
            <w:tcW w:w="992" w:type="dxa"/>
            <w:tcMar>
              <w:left w:w="28" w:type="dxa"/>
              <w:right w:w="28" w:type="dxa"/>
            </w:tcMar>
          </w:tcPr>
          <w:p w14:paraId="6B6BE8F1" w14:textId="77777777" w:rsidR="005E39BA" w:rsidRPr="00925078" w:rsidRDefault="005E39BA" w:rsidP="005E39BA">
            <w:pPr>
              <w:jc w:val="center"/>
              <w:rPr>
                <w:sz w:val="20"/>
              </w:rPr>
            </w:pPr>
          </w:p>
        </w:tc>
        <w:tc>
          <w:tcPr>
            <w:tcW w:w="1984" w:type="dxa"/>
            <w:tcMar>
              <w:left w:w="28" w:type="dxa"/>
              <w:right w:w="28" w:type="dxa"/>
            </w:tcMar>
          </w:tcPr>
          <w:p w14:paraId="25D44E61" w14:textId="77777777" w:rsidR="005E39BA" w:rsidRPr="00925078" w:rsidRDefault="005E39BA" w:rsidP="005E39BA">
            <w:pPr>
              <w:jc w:val="center"/>
              <w:rPr>
                <w:sz w:val="20"/>
              </w:rPr>
            </w:pPr>
          </w:p>
        </w:tc>
        <w:tc>
          <w:tcPr>
            <w:tcW w:w="1344" w:type="dxa"/>
            <w:tcMar>
              <w:left w:w="28" w:type="dxa"/>
              <w:right w:w="28" w:type="dxa"/>
            </w:tcMar>
          </w:tcPr>
          <w:p w14:paraId="5CCF9735" w14:textId="77777777" w:rsidR="005E39BA" w:rsidRPr="00925078" w:rsidRDefault="005E39BA" w:rsidP="005E39BA">
            <w:pPr>
              <w:jc w:val="center"/>
              <w:rPr>
                <w:iCs/>
                <w:sz w:val="20"/>
              </w:rPr>
            </w:pPr>
          </w:p>
        </w:tc>
        <w:tc>
          <w:tcPr>
            <w:tcW w:w="1080" w:type="dxa"/>
            <w:tcMar>
              <w:left w:w="28" w:type="dxa"/>
              <w:right w:w="28" w:type="dxa"/>
            </w:tcMar>
          </w:tcPr>
          <w:p w14:paraId="22E8C065" w14:textId="77777777" w:rsidR="005E39BA" w:rsidRPr="00925078" w:rsidRDefault="005E39BA" w:rsidP="005E39BA">
            <w:pPr>
              <w:jc w:val="center"/>
              <w:rPr>
                <w:iCs/>
                <w:sz w:val="20"/>
              </w:rPr>
            </w:pPr>
          </w:p>
        </w:tc>
        <w:tc>
          <w:tcPr>
            <w:tcW w:w="1432" w:type="dxa"/>
            <w:tcMar>
              <w:left w:w="28" w:type="dxa"/>
              <w:right w:w="28" w:type="dxa"/>
            </w:tcMar>
          </w:tcPr>
          <w:p w14:paraId="5629AAFF" w14:textId="77777777" w:rsidR="005E39BA" w:rsidRPr="00925078" w:rsidRDefault="005E39BA" w:rsidP="005E39BA">
            <w:pPr>
              <w:jc w:val="center"/>
              <w:rPr>
                <w:iCs/>
                <w:sz w:val="20"/>
              </w:rPr>
            </w:pPr>
          </w:p>
        </w:tc>
        <w:tc>
          <w:tcPr>
            <w:tcW w:w="1240" w:type="dxa"/>
            <w:tcMar>
              <w:left w:w="28" w:type="dxa"/>
              <w:right w:w="28" w:type="dxa"/>
            </w:tcMar>
          </w:tcPr>
          <w:p w14:paraId="1791DD58" w14:textId="77777777" w:rsidR="005E39BA" w:rsidRPr="00925078" w:rsidRDefault="005E39BA" w:rsidP="005E39BA">
            <w:pPr>
              <w:jc w:val="center"/>
              <w:rPr>
                <w:sz w:val="20"/>
              </w:rPr>
            </w:pPr>
          </w:p>
        </w:tc>
        <w:tc>
          <w:tcPr>
            <w:tcW w:w="1132" w:type="dxa"/>
            <w:tcMar>
              <w:left w:w="28" w:type="dxa"/>
              <w:right w:w="28" w:type="dxa"/>
            </w:tcMar>
          </w:tcPr>
          <w:p w14:paraId="51E5313D" w14:textId="77777777" w:rsidR="005E39BA" w:rsidRPr="00925078" w:rsidRDefault="005E39BA" w:rsidP="005E39BA">
            <w:pPr>
              <w:jc w:val="center"/>
              <w:rPr>
                <w:sz w:val="20"/>
              </w:rPr>
            </w:pPr>
          </w:p>
        </w:tc>
        <w:tc>
          <w:tcPr>
            <w:tcW w:w="1149" w:type="dxa"/>
            <w:tcMar>
              <w:left w:w="28" w:type="dxa"/>
              <w:right w:w="28" w:type="dxa"/>
            </w:tcMar>
          </w:tcPr>
          <w:p w14:paraId="609EDACF" w14:textId="77777777" w:rsidR="005E39BA" w:rsidRPr="00925078" w:rsidRDefault="005E39BA" w:rsidP="005E39BA">
            <w:pPr>
              <w:jc w:val="center"/>
              <w:rPr>
                <w:sz w:val="20"/>
              </w:rPr>
            </w:pPr>
          </w:p>
        </w:tc>
      </w:tr>
      <w:tr w:rsidR="005E39BA" w:rsidRPr="00925078" w14:paraId="32FBFE04" w14:textId="77777777" w:rsidTr="00C20006">
        <w:trPr>
          <w:trHeight w:val="1691"/>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476A36CE" w14:textId="77777777" w:rsidR="005E39BA" w:rsidRPr="00925078" w:rsidRDefault="005E39BA" w:rsidP="005E39BA">
            <w:pPr>
              <w:jc w:val="center"/>
              <w:rPr>
                <w:iCs/>
                <w:sz w:val="20"/>
              </w:rPr>
            </w:pPr>
            <w:r w:rsidRPr="00925078">
              <w:rPr>
                <w:iCs/>
                <w:sz w:val="20"/>
              </w:rPr>
              <w:t>Didinti EVE pramonės įmonėse (Kauno, Šiaulių ir Telšių apskr.)</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tcPr>
          <w:p w14:paraId="50C54D62" w14:textId="77777777" w:rsidR="005E39BA" w:rsidRPr="00925078" w:rsidRDefault="005E39BA" w:rsidP="005E39BA">
            <w:pPr>
              <w:jc w:val="center"/>
              <w:rPr>
                <w:iCs/>
                <w:sz w:val="20"/>
                <w:lang w:bidi="lt-LT"/>
              </w:rPr>
            </w:pPr>
            <w:r w:rsidRPr="00925078">
              <w:rPr>
                <w:iCs/>
                <w:sz w:val="20"/>
                <w:lang w:bidi="lt-LT"/>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3C368C8E" w14:textId="77777777" w:rsidR="005E39BA" w:rsidRPr="00925078" w:rsidRDefault="005E39BA" w:rsidP="005E39BA">
            <w:pPr>
              <w:jc w:val="center"/>
              <w:rPr>
                <w:sz w:val="20"/>
              </w:rPr>
            </w:pPr>
            <w:r w:rsidRPr="00925078">
              <w:rPr>
                <w:sz w:val="20"/>
              </w:rPr>
              <w:t>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13BB0944" w14:textId="77777777" w:rsidR="005E39BA" w:rsidRPr="00925078" w:rsidRDefault="005E39BA" w:rsidP="005E39BA">
            <w:pPr>
              <w:jc w:val="center"/>
              <w:rPr>
                <w:iCs/>
                <w:sz w:val="20"/>
              </w:rPr>
            </w:pPr>
            <w:r w:rsidRPr="00925078">
              <w:rPr>
                <w:iCs/>
                <w:sz w:val="20"/>
              </w:rPr>
              <w:t>9.1.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95F3BD7" w14:textId="77777777" w:rsidR="005E39BA" w:rsidRPr="00925078" w:rsidRDefault="005E39BA" w:rsidP="005E39BA">
            <w:pPr>
              <w:jc w:val="center"/>
              <w:rPr>
                <w:sz w:val="20"/>
              </w:rPr>
            </w:pPr>
            <w:r w:rsidRPr="00925078">
              <w:rPr>
                <w:sz w:val="20"/>
              </w:rPr>
              <w:t>9.1.4. Didinti EVE pramonės įmonėse</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25875B2F" w14:textId="77777777" w:rsidR="005E39BA" w:rsidRPr="00925078" w:rsidRDefault="005E39BA" w:rsidP="005E39BA">
            <w:pPr>
              <w:jc w:val="center"/>
              <w:rPr>
                <w:sz w:val="20"/>
              </w:rPr>
            </w:pPr>
            <w:r w:rsidRPr="00925078">
              <w:rPr>
                <w:sz w:val="20"/>
              </w:rPr>
              <w:t>040</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54C1D6C4" w14:textId="77777777" w:rsidR="005E39BA" w:rsidRPr="00925078" w:rsidRDefault="005E39BA" w:rsidP="005E39BA">
            <w:pPr>
              <w:jc w:val="center"/>
              <w:rPr>
                <w:iCs/>
                <w:sz w:val="20"/>
              </w:rPr>
            </w:pPr>
            <w:r w:rsidRPr="00925078">
              <w:rPr>
                <w:iCs/>
                <w:sz w:val="20"/>
              </w:rPr>
              <w:t>-</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2B58FBFD" w14:textId="77777777" w:rsidR="005E39BA" w:rsidRPr="00925078" w:rsidRDefault="005E39BA" w:rsidP="005E39BA">
            <w:pPr>
              <w:jc w:val="center"/>
              <w:rPr>
                <w:iCs/>
                <w:sz w:val="20"/>
              </w:rPr>
            </w:pPr>
            <w:r w:rsidRPr="00925078">
              <w:rPr>
                <w:iCs/>
                <w:sz w:val="20"/>
              </w:rPr>
              <w:t>01 – dotacija</w:t>
            </w:r>
          </w:p>
        </w:tc>
        <w:tc>
          <w:tcPr>
            <w:tcW w:w="1432" w:type="dxa"/>
            <w:tcBorders>
              <w:top w:val="single" w:sz="4" w:space="0" w:color="auto"/>
              <w:left w:val="single" w:sz="4" w:space="0" w:color="auto"/>
              <w:bottom w:val="single" w:sz="4" w:space="0" w:color="auto"/>
              <w:right w:val="single" w:sz="4" w:space="0" w:color="auto"/>
            </w:tcBorders>
            <w:tcMar>
              <w:left w:w="28" w:type="dxa"/>
              <w:right w:w="28" w:type="dxa"/>
            </w:tcMar>
          </w:tcPr>
          <w:p w14:paraId="0FC7EA23" w14:textId="78ECA434" w:rsidR="005E39BA" w:rsidRPr="00925078" w:rsidRDefault="005E39BA" w:rsidP="005E39BA">
            <w:pPr>
              <w:jc w:val="center"/>
              <w:rPr>
                <w:iCs/>
                <w:sz w:val="20"/>
              </w:rPr>
            </w:pPr>
            <w:r w:rsidRPr="00925078">
              <w:rPr>
                <w:iCs/>
                <w:sz w:val="20"/>
              </w:rPr>
              <w:t xml:space="preserve">32 – </w:t>
            </w:r>
            <w:r w:rsidR="00AF7BD8">
              <w:rPr>
                <w:sz w:val="20"/>
              </w:rPr>
              <w:t>k</w:t>
            </w:r>
            <w:r w:rsidR="00AF7BD8" w:rsidRPr="00925078">
              <w:rPr>
                <w:sz w:val="20"/>
              </w:rPr>
              <w:t xml:space="preserve">itų </w:t>
            </w:r>
            <w:r w:rsidRPr="00925078">
              <w:rPr>
                <w:sz w:val="20"/>
              </w:rPr>
              <w:t>rūšių tikslinės teritorijos</w:t>
            </w:r>
          </w:p>
        </w:tc>
        <w:tc>
          <w:tcPr>
            <w:tcW w:w="1240" w:type="dxa"/>
            <w:tcBorders>
              <w:top w:val="single" w:sz="4" w:space="0" w:color="auto"/>
              <w:left w:val="single" w:sz="4" w:space="0" w:color="auto"/>
              <w:bottom w:val="single" w:sz="4" w:space="0" w:color="auto"/>
              <w:right w:val="single" w:sz="4" w:space="0" w:color="auto"/>
            </w:tcBorders>
            <w:tcMar>
              <w:left w:w="28" w:type="dxa"/>
              <w:right w:w="28" w:type="dxa"/>
            </w:tcMar>
          </w:tcPr>
          <w:p w14:paraId="036DF04C" w14:textId="22851B5C" w:rsidR="005E39BA" w:rsidRPr="00925078" w:rsidRDefault="005E39BA" w:rsidP="005E39BA">
            <w:pPr>
              <w:jc w:val="center"/>
              <w:rPr>
                <w:sz w:val="20"/>
              </w:rPr>
            </w:pPr>
            <w:r w:rsidRPr="00925078">
              <w:rPr>
                <w:sz w:val="20"/>
              </w:rPr>
              <w:t>12 – elektros energija, dujos, garas, karštas vanduo ir oro kondiciona</w:t>
            </w:r>
            <w:r w:rsidR="00BA4224">
              <w:rPr>
                <w:sz w:val="20"/>
              </w:rPr>
              <w:t>-</w:t>
            </w:r>
            <w:r w:rsidRPr="00925078">
              <w:rPr>
                <w:sz w:val="20"/>
              </w:rPr>
              <w:t xml:space="preserve">vimas </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2BA85433" w14:textId="77777777" w:rsidR="005E39BA" w:rsidRPr="00925078" w:rsidRDefault="005E39BA" w:rsidP="005E39BA">
            <w:pPr>
              <w:jc w:val="center"/>
              <w:rPr>
                <w:sz w:val="20"/>
              </w:rPr>
            </w:pPr>
            <w:r w:rsidRPr="00925078">
              <w:rPr>
                <w:sz w:val="20"/>
              </w:rPr>
              <w:t>-</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14:paraId="73B2F207" w14:textId="77777777" w:rsidR="005E39BA" w:rsidRPr="00925078" w:rsidRDefault="005E39BA" w:rsidP="005E39BA">
            <w:pPr>
              <w:jc w:val="center"/>
              <w:rPr>
                <w:sz w:val="20"/>
              </w:rPr>
            </w:pPr>
            <w:r w:rsidRPr="00925078">
              <w:rPr>
                <w:sz w:val="20"/>
              </w:rPr>
              <w:t>03 – neutralumas lyties požiūriu</w:t>
            </w:r>
          </w:p>
        </w:tc>
      </w:tr>
    </w:tbl>
    <w:p w14:paraId="084CA285" w14:textId="77777777" w:rsidR="008742C8" w:rsidRPr="004E79F0" w:rsidRDefault="008742C8" w:rsidP="000420DA">
      <w:pPr>
        <w:rPr>
          <w:b/>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5E39BA" w:rsidRPr="00925078" w14:paraId="554789C5" w14:textId="77777777" w:rsidTr="004E79F0">
        <w:trPr>
          <w:trHeight w:val="405"/>
        </w:trPr>
        <w:tc>
          <w:tcPr>
            <w:tcW w:w="14879" w:type="dxa"/>
            <w:gridSpan w:val="4"/>
            <w:tcBorders>
              <w:top w:val="nil"/>
              <w:left w:val="nil"/>
              <w:bottom w:val="single" w:sz="4" w:space="0" w:color="auto"/>
              <w:right w:val="nil"/>
            </w:tcBorders>
            <w:vAlign w:val="center"/>
          </w:tcPr>
          <w:p w14:paraId="3D67E1A0" w14:textId="77E596E5" w:rsidR="005E39BA" w:rsidRPr="00925078" w:rsidRDefault="005E39BA" w:rsidP="004E79F0">
            <w:pPr>
              <w:jc w:val="right"/>
              <w:rPr>
                <w:bCs/>
                <w:sz w:val="22"/>
                <w:szCs w:val="22"/>
              </w:rPr>
            </w:pPr>
            <w:r w:rsidRPr="00925078">
              <w:rPr>
                <w:bCs/>
                <w:sz w:val="22"/>
                <w:szCs w:val="22"/>
                <w:lang w:val="en-US"/>
              </w:rPr>
              <w:t xml:space="preserve">6 </w:t>
            </w:r>
            <w:r w:rsidRPr="00925078">
              <w:rPr>
                <w:bCs/>
                <w:sz w:val="22"/>
                <w:szCs w:val="22"/>
              </w:rPr>
              <w:t>lentelė</w:t>
            </w:r>
          </w:p>
        </w:tc>
      </w:tr>
      <w:tr w:rsidR="005E39BA" w:rsidRPr="00925078" w14:paraId="4159A929" w14:textId="77777777" w:rsidTr="004E79F0">
        <w:trPr>
          <w:trHeight w:val="405"/>
        </w:trPr>
        <w:tc>
          <w:tcPr>
            <w:tcW w:w="3688" w:type="dxa"/>
            <w:tcBorders>
              <w:top w:val="single" w:sz="4" w:space="0" w:color="auto"/>
            </w:tcBorders>
            <w:vAlign w:val="center"/>
          </w:tcPr>
          <w:p w14:paraId="1917DBAA" w14:textId="22E97A5A" w:rsidR="005E39BA" w:rsidRPr="00925078" w:rsidRDefault="005E39BA" w:rsidP="005E39BA">
            <w:pPr>
              <w:jc w:val="center"/>
              <w:rPr>
                <w:bCs/>
                <w:sz w:val="20"/>
              </w:rPr>
            </w:pPr>
            <w:r w:rsidRPr="00925078">
              <w:rPr>
                <w:bCs/>
                <w:sz w:val="20"/>
              </w:rPr>
              <w:t>Rodiklio pavadinimas</w:t>
            </w:r>
          </w:p>
        </w:tc>
        <w:tc>
          <w:tcPr>
            <w:tcW w:w="3688" w:type="dxa"/>
            <w:tcBorders>
              <w:top w:val="single" w:sz="4" w:space="0" w:color="auto"/>
            </w:tcBorders>
            <w:vAlign w:val="center"/>
          </w:tcPr>
          <w:p w14:paraId="4352B677" w14:textId="72079BDE" w:rsidR="005E39BA" w:rsidRPr="00925078" w:rsidRDefault="005E39BA" w:rsidP="005E39BA">
            <w:pPr>
              <w:jc w:val="center"/>
              <w:rPr>
                <w:bCs/>
                <w:sz w:val="20"/>
              </w:rPr>
            </w:pPr>
            <w:r w:rsidRPr="00925078">
              <w:rPr>
                <w:bCs/>
                <w:sz w:val="20"/>
              </w:rPr>
              <w:t>Rodiklio kodas</w:t>
            </w:r>
          </w:p>
        </w:tc>
        <w:tc>
          <w:tcPr>
            <w:tcW w:w="3688" w:type="dxa"/>
            <w:tcBorders>
              <w:top w:val="single" w:sz="4" w:space="0" w:color="auto"/>
            </w:tcBorders>
            <w:vAlign w:val="center"/>
          </w:tcPr>
          <w:p w14:paraId="572EC56D" w14:textId="28F3974D" w:rsidR="005E39BA" w:rsidRPr="00925078" w:rsidRDefault="005E39BA" w:rsidP="005E39BA">
            <w:pPr>
              <w:jc w:val="center"/>
              <w:rPr>
                <w:bCs/>
                <w:sz w:val="20"/>
              </w:rPr>
            </w:pPr>
            <w:r w:rsidRPr="00925078">
              <w:rPr>
                <w:bCs/>
                <w:sz w:val="20"/>
              </w:rPr>
              <w:t>Matavimo vienetai</w:t>
            </w:r>
          </w:p>
        </w:tc>
        <w:tc>
          <w:tcPr>
            <w:tcW w:w="3815" w:type="dxa"/>
            <w:tcBorders>
              <w:top w:val="single" w:sz="4" w:space="0" w:color="auto"/>
            </w:tcBorders>
            <w:vAlign w:val="center"/>
          </w:tcPr>
          <w:p w14:paraId="3858CA67" w14:textId="24001DFF" w:rsidR="005E39BA" w:rsidRPr="00925078" w:rsidRDefault="005E39BA" w:rsidP="005E39BA">
            <w:pPr>
              <w:jc w:val="center"/>
              <w:rPr>
                <w:bCs/>
                <w:sz w:val="20"/>
              </w:rPr>
            </w:pPr>
            <w:r w:rsidRPr="00925078">
              <w:rPr>
                <w:bCs/>
                <w:sz w:val="20"/>
              </w:rPr>
              <w:t>Siektina reikšmė</w:t>
            </w:r>
          </w:p>
        </w:tc>
      </w:tr>
      <w:tr w:rsidR="005E39BA" w:rsidRPr="00925078" w14:paraId="2223D18A" w14:textId="77777777" w:rsidTr="00E8637A">
        <w:trPr>
          <w:trHeight w:val="665"/>
        </w:trPr>
        <w:tc>
          <w:tcPr>
            <w:tcW w:w="3688" w:type="dxa"/>
          </w:tcPr>
          <w:p w14:paraId="347D31D2" w14:textId="0134AF0D" w:rsidR="005E39BA" w:rsidRPr="00925078" w:rsidRDefault="005E39BA" w:rsidP="005E39BA">
            <w:pPr>
              <w:jc w:val="center"/>
              <w:rPr>
                <w:bCs/>
                <w:iCs/>
                <w:sz w:val="20"/>
              </w:rPr>
            </w:pPr>
            <w:r w:rsidRPr="00925078">
              <w:rPr>
                <w:bCs/>
                <w:sz w:val="20"/>
              </w:rPr>
              <w:t>Paramą gavusios įmonės, iš kurių labai mažos, mažos, vidutinės ir didelės įmonės</w:t>
            </w:r>
          </w:p>
        </w:tc>
        <w:tc>
          <w:tcPr>
            <w:tcW w:w="3688" w:type="dxa"/>
          </w:tcPr>
          <w:p w14:paraId="41ED044E" w14:textId="77777777" w:rsidR="005E39BA" w:rsidRPr="00925078" w:rsidRDefault="005E39BA" w:rsidP="005E39BA">
            <w:pPr>
              <w:jc w:val="center"/>
              <w:rPr>
                <w:bCs/>
                <w:sz w:val="20"/>
              </w:rPr>
            </w:pPr>
            <w:r w:rsidRPr="00925078">
              <w:rPr>
                <w:bCs/>
                <w:sz w:val="20"/>
              </w:rPr>
              <w:t>P-05-001-01-04-02-26</w:t>
            </w:r>
          </w:p>
          <w:p w14:paraId="3CCAF4F6" w14:textId="77777777" w:rsidR="005E39BA" w:rsidRPr="00925078" w:rsidRDefault="005E39BA" w:rsidP="005E39BA">
            <w:pPr>
              <w:jc w:val="center"/>
              <w:rPr>
                <w:bCs/>
                <w:sz w:val="20"/>
              </w:rPr>
            </w:pPr>
            <w:r w:rsidRPr="00925078">
              <w:rPr>
                <w:bCs/>
                <w:sz w:val="20"/>
              </w:rPr>
              <w:t>(P.B.2.0001)</w:t>
            </w:r>
          </w:p>
        </w:tc>
        <w:tc>
          <w:tcPr>
            <w:tcW w:w="3688" w:type="dxa"/>
          </w:tcPr>
          <w:p w14:paraId="512445ED" w14:textId="77777777" w:rsidR="005E39BA" w:rsidRPr="00925078" w:rsidRDefault="005E39BA" w:rsidP="005E39BA">
            <w:pPr>
              <w:jc w:val="center"/>
              <w:rPr>
                <w:bCs/>
                <w:sz w:val="20"/>
              </w:rPr>
            </w:pPr>
            <w:r w:rsidRPr="00925078">
              <w:rPr>
                <w:bCs/>
                <w:sz w:val="20"/>
              </w:rPr>
              <w:t>Įmonės</w:t>
            </w:r>
          </w:p>
        </w:tc>
        <w:tc>
          <w:tcPr>
            <w:tcW w:w="3815" w:type="dxa"/>
          </w:tcPr>
          <w:p w14:paraId="779B76A7" w14:textId="77777777" w:rsidR="005E39BA" w:rsidRPr="00925078" w:rsidRDefault="005E39BA" w:rsidP="005E39BA">
            <w:pPr>
              <w:jc w:val="center"/>
              <w:rPr>
                <w:bCs/>
                <w:sz w:val="20"/>
              </w:rPr>
            </w:pPr>
            <w:r w:rsidRPr="00925078">
              <w:rPr>
                <w:bCs/>
                <w:sz w:val="20"/>
              </w:rPr>
              <w:t>27</w:t>
            </w:r>
          </w:p>
        </w:tc>
      </w:tr>
      <w:tr w:rsidR="005E39BA" w:rsidRPr="00925078" w14:paraId="04A12D15" w14:textId="77777777" w:rsidTr="00C20006">
        <w:trPr>
          <w:trHeight w:val="585"/>
        </w:trPr>
        <w:tc>
          <w:tcPr>
            <w:tcW w:w="3688" w:type="dxa"/>
          </w:tcPr>
          <w:p w14:paraId="532A7220" w14:textId="574D8370" w:rsidR="005E39BA" w:rsidRPr="00925078" w:rsidRDefault="005E39BA" w:rsidP="005E39BA">
            <w:pPr>
              <w:jc w:val="center"/>
              <w:rPr>
                <w:bCs/>
                <w:sz w:val="20"/>
              </w:rPr>
            </w:pPr>
            <w:r w:rsidRPr="00925078">
              <w:rPr>
                <w:bCs/>
                <w:sz w:val="20"/>
              </w:rPr>
              <w:t>Paramą gavusios įmonės, iš kurių labai mažos įmonės</w:t>
            </w:r>
          </w:p>
        </w:tc>
        <w:tc>
          <w:tcPr>
            <w:tcW w:w="3688" w:type="dxa"/>
          </w:tcPr>
          <w:p w14:paraId="1E690B0C" w14:textId="77777777" w:rsidR="005E39BA" w:rsidRPr="00925078" w:rsidRDefault="005E39BA" w:rsidP="005E39BA">
            <w:pPr>
              <w:jc w:val="center"/>
              <w:rPr>
                <w:bCs/>
                <w:sz w:val="20"/>
              </w:rPr>
            </w:pPr>
            <w:r w:rsidRPr="00925078">
              <w:rPr>
                <w:bCs/>
                <w:sz w:val="20"/>
              </w:rPr>
              <w:t>P-05-001-01-04-02-27</w:t>
            </w:r>
          </w:p>
          <w:p w14:paraId="3ED98188" w14:textId="77777777" w:rsidR="005E39BA" w:rsidRPr="00925078" w:rsidRDefault="005E39BA" w:rsidP="005E39BA">
            <w:pPr>
              <w:jc w:val="center"/>
              <w:rPr>
                <w:bCs/>
                <w:sz w:val="20"/>
              </w:rPr>
            </w:pPr>
            <w:r w:rsidRPr="00925078">
              <w:rPr>
                <w:bCs/>
                <w:sz w:val="20"/>
              </w:rPr>
              <w:t>(P.B.2.0001.1)</w:t>
            </w:r>
          </w:p>
        </w:tc>
        <w:tc>
          <w:tcPr>
            <w:tcW w:w="3688" w:type="dxa"/>
          </w:tcPr>
          <w:p w14:paraId="394B24C2" w14:textId="77777777" w:rsidR="005E39BA" w:rsidRPr="00925078" w:rsidRDefault="005E39BA" w:rsidP="005E39BA">
            <w:pPr>
              <w:jc w:val="center"/>
              <w:rPr>
                <w:bCs/>
                <w:sz w:val="20"/>
              </w:rPr>
            </w:pPr>
            <w:r w:rsidRPr="00925078">
              <w:rPr>
                <w:bCs/>
                <w:sz w:val="20"/>
              </w:rPr>
              <w:t>Įmonės</w:t>
            </w:r>
          </w:p>
        </w:tc>
        <w:tc>
          <w:tcPr>
            <w:tcW w:w="3815" w:type="dxa"/>
          </w:tcPr>
          <w:p w14:paraId="12CE04F7" w14:textId="77777777" w:rsidR="005E39BA" w:rsidRPr="00925078" w:rsidRDefault="005E39BA" w:rsidP="005E39BA">
            <w:pPr>
              <w:jc w:val="center"/>
              <w:rPr>
                <w:bCs/>
                <w:sz w:val="20"/>
              </w:rPr>
            </w:pPr>
            <w:r w:rsidRPr="00925078">
              <w:rPr>
                <w:bCs/>
                <w:sz w:val="20"/>
              </w:rPr>
              <w:t>n/a</w:t>
            </w:r>
          </w:p>
        </w:tc>
      </w:tr>
      <w:tr w:rsidR="005E39BA" w:rsidRPr="00925078" w14:paraId="34817E2D" w14:textId="77777777" w:rsidTr="00C20006">
        <w:trPr>
          <w:trHeight w:val="423"/>
        </w:trPr>
        <w:tc>
          <w:tcPr>
            <w:tcW w:w="3688" w:type="dxa"/>
          </w:tcPr>
          <w:p w14:paraId="364B3EB2" w14:textId="037DF4CE" w:rsidR="005E39BA" w:rsidRPr="00925078" w:rsidRDefault="005E39BA" w:rsidP="005E39BA">
            <w:pPr>
              <w:jc w:val="center"/>
              <w:rPr>
                <w:bCs/>
                <w:sz w:val="20"/>
              </w:rPr>
            </w:pPr>
            <w:r w:rsidRPr="00925078">
              <w:rPr>
                <w:bCs/>
                <w:sz w:val="20"/>
              </w:rPr>
              <w:t>Paramą gavusios įmonės, iš kurių mažos įmonės</w:t>
            </w:r>
          </w:p>
        </w:tc>
        <w:tc>
          <w:tcPr>
            <w:tcW w:w="3688" w:type="dxa"/>
          </w:tcPr>
          <w:p w14:paraId="7FB0F1C0" w14:textId="77777777" w:rsidR="005E39BA" w:rsidRPr="00925078" w:rsidRDefault="005E39BA" w:rsidP="005E39BA">
            <w:pPr>
              <w:jc w:val="center"/>
              <w:rPr>
                <w:bCs/>
                <w:sz w:val="20"/>
              </w:rPr>
            </w:pPr>
            <w:r w:rsidRPr="00925078">
              <w:rPr>
                <w:bCs/>
                <w:sz w:val="20"/>
              </w:rPr>
              <w:t>P-05-001-01-04-02-28</w:t>
            </w:r>
          </w:p>
          <w:p w14:paraId="423750B4" w14:textId="77777777" w:rsidR="005E39BA" w:rsidRPr="00925078" w:rsidRDefault="005E39BA" w:rsidP="005E39BA">
            <w:pPr>
              <w:jc w:val="center"/>
              <w:rPr>
                <w:bCs/>
                <w:sz w:val="20"/>
              </w:rPr>
            </w:pPr>
            <w:r w:rsidRPr="00925078">
              <w:rPr>
                <w:bCs/>
                <w:sz w:val="20"/>
              </w:rPr>
              <w:t>(P.B.2.0001.2)</w:t>
            </w:r>
          </w:p>
        </w:tc>
        <w:tc>
          <w:tcPr>
            <w:tcW w:w="3688" w:type="dxa"/>
          </w:tcPr>
          <w:p w14:paraId="5F1FF044" w14:textId="77777777" w:rsidR="005E39BA" w:rsidRPr="00925078" w:rsidRDefault="005E39BA" w:rsidP="005E39BA">
            <w:pPr>
              <w:jc w:val="center"/>
              <w:rPr>
                <w:bCs/>
                <w:sz w:val="20"/>
              </w:rPr>
            </w:pPr>
            <w:r w:rsidRPr="00925078">
              <w:rPr>
                <w:bCs/>
                <w:sz w:val="20"/>
              </w:rPr>
              <w:t>Įmonės</w:t>
            </w:r>
          </w:p>
        </w:tc>
        <w:tc>
          <w:tcPr>
            <w:tcW w:w="3815" w:type="dxa"/>
          </w:tcPr>
          <w:p w14:paraId="6751499A" w14:textId="77777777" w:rsidR="005E39BA" w:rsidRPr="00925078" w:rsidRDefault="005E39BA" w:rsidP="005E39BA">
            <w:pPr>
              <w:jc w:val="center"/>
              <w:rPr>
                <w:bCs/>
                <w:sz w:val="20"/>
              </w:rPr>
            </w:pPr>
            <w:r w:rsidRPr="00925078">
              <w:rPr>
                <w:bCs/>
                <w:sz w:val="20"/>
              </w:rPr>
              <w:t>n/a</w:t>
            </w:r>
          </w:p>
        </w:tc>
      </w:tr>
      <w:tr w:rsidR="005E39BA" w:rsidRPr="00925078" w14:paraId="5C7C8539" w14:textId="77777777" w:rsidTr="00C20006">
        <w:trPr>
          <w:trHeight w:val="473"/>
        </w:trPr>
        <w:tc>
          <w:tcPr>
            <w:tcW w:w="3688" w:type="dxa"/>
          </w:tcPr>
          <w:p w14:paraId="66D24708" w14:textId="69E8EAED" w:rsidR="005E39BA" w:rsidRPr="00925078" w:rsidRDefault="005E39BA" w:rsidP="005E39BA">
            <w:pPr>
              <w:jc w:val="center"/>
              <w:rPr>
                <w:bCs/>
                <w:sz w:val="20"/>
              </w:rPr>
            </w:pPr>
            <w:r w:rsidRPr="00925078">
              <w:rPr>
                <w:bCs/>
                <w:sz w:val="20"/>
              </w:rPr>
              <w:t>Paramą gavusios įmonės, iš kurių vidutinės įmonės</w:t>
            </w:r>
          </w:p>
        </w:tc>
        <w:tc>
          <w:tcPr>
            <w:tcW w:w="3688" w:type="dxa"/>
          </w:tcPr>
          <w:p w14:paraId="2BFBF113" w14:textId="77777777" w:rsidR="005E39BA" w:rsidRPr="00925078" w:rsidRDefault="005E39BA" w:rsidP="005E39BA">
            <w:pPr>
              <w:jc w:val="center"/>
              <w:rPr>
                <w:bCs/>
                <w:sz w:val="20"/>
              </w:rPr>
            </w:pPr>
            <w:r w:rsidRPr="00925078">
              <w:rPr>
                <w:bCs/>
                <w:sz w:val="20"/>
              </w:rPr>
              <w:t>P-05-001-01-04-02-29</w:t>
            </w:r>
          </w:p>
          <w:p w14:paraId="7B5C2058" w14:textId="77777777" w:rsidR="005E39BA" w:rsidRPr="00925078" w:rsidRDefault="005E39BA" w:rsidP="005E39BA">
            <w:pPr>
              <w:jc w:val="center"/>
              <w:rPr>
                <w:bCs/>
                <w:sz w:val="20"/>
              </w:rPr>
            </w:pPr>
            <w:r w:rsidRPr="00925078">
              <w:rPr>
                <w:bCs/>
                <w:sz w:val="20"/>
              </w:rPr>
              <w:t>(P.B.2.0001.3)</w:t>
            </w:r>
          </w:p>
        </w:tc>
        <w:tc>
          <w:tcPr>
            <w:tcW w:w="3688" w:type="dxa"/>
          </w:tcPr>
          <w:p w14:paraId="1851C3E3" w14:textId="77777777" w:rsidR="005E39BA" w:rsidRPr="00925078" w:rsidRDefault="005E39BA" w:rsidP="005E39BA">
            <w:pPr>
              <w:jc w:val="center"/>
              <w:rPr>
                <w:bCs/>
                <w:sz w:val="20"/>
              </w:rPr>
            </w:pPr>
            <w:r w:rsidRPr="00925078">
              <w:rPr>
                <w:bCs/>
                <w:sz w:val="20"/>
              </w:rPr>
              <w:t>Įmonės</w:t>
            </w:r>
          </w:p>
        </w:tc>
        <w:tc>
          <w:tcPr>
            <w:tcW w:w="3815" w:type="dxa"/>
          </w:tcPr>
          <w:p w14:paraId="13D48EF2" w14:textId="77777777" w:rsidR="005E39BA" w:rsidRPr="00925078" w:rsidRDefault="005E39BA" w:rsidP="005E39BA">
            <w:pPr>
              <w:jc w:val="center"/>
              <w:rPr>
                <w:bCs/>
                <w:sz w:val="20"/>
              </w:rPr>
            </w:pPr>
            <w:r w:rsidRPr="00925078">
              <w:rPr>
                <w:bCs/>
                <w:sz w:val="20"/>
              </w:rPr>
              <w:t>n/a</w:t>
            </w:r>
          </w:p>
        </w:tc>
      </w:tr>
      <w:tr w:rsidR="005E39BA" w:rsidRPr="00925078" w14:paraId="23FC462D" w14:textId="77777777" w:rsidTr="00C20006">
        <w:trPr>
          <w:trHeight w:val="563"/>
        </w:trPr>
        <w:tc>
          <w:tcPr>
            <w:tcW w:w="3688" w:type="dxa"/>
          </w:tcPr>
          <w:p w14:paraId="300FB519" w14:textId="5AAEBBBA" w:rsidR="005E39BA" w:rsidRPr="00925078" w:rsidRDefault="005E39BA" w:rsidP="005E39BA">
            <w:pPr>
              <w:jc w:val="center"/>
              <w:rPr>
                <w:bCs/>
                <w:sz w:val="20"/>
              </w:rPr>
            </w:pPr>
            <w:r w:rsidRPr="00925078">
              <w:rPr>
                <w:bCs/>
                <w:sz w:val="20"/>
              </w:rPr>
              <w:t>Paramą gavusios įmonės, iš kurių didelės įmonės</w:t>
            </w:r>
          </w:p>
        </w:tc>
        <w:tc>
          <w:tcPr>
            <w:tcW w:w="3688" w:type="dxa"/>
          </w:tcPr>
          <w:p w14:paraId="65A34E4E" w14:textId="77777777" w:rsidR="005E39BA" w:rsidRPr="00925078" w:rsidRDefault="005E39BA" w:rsidP="005E39BA">
            <w:pPr>
              <w:jc w:val="center"/>
              <w:rPr>
                <w:bCs/>
                <w:sz w:val="20"/>
              </w:rPr>
            </w:pPr>
            <w:r w:rsidRPr="00925078">
              <w:rPr>
                <w:bCs/>
                <w:sz w:val="20"/>
              </w:rPr>
              <w:t>P-05-001-01-04-02-30</w:t>
            </w:r>
          </w:p>
          <w:p w14:paraId="44FFF874" w14:textId="77777777" w:rsidR="005E39BA" w:rsidRPr="00925078" w:rsidRDefault="005E39BA" w:rsidP="005E39BA">
            <w:pPr>
              <w:jc w:val="center"/>
              <w:rPr>
                <w:bCs/>
                <w:sz w:val="20"/>
              </w:rPr>
            </w:pPr>
            <w:r w:rsidRPr="00925078">
              <w:rPr>
                <w:bCs/>
                <w:sz w:val="20"/>
              </w:rPr>
              <w:t>(P.B.2.0001.4)</w:t>
            </w:r>
          </w:p>
        </w:tc>
        <w:tc>
          <w:tcPr>
            <w:tcW w:w="3688" w:type="dxa"/>
          </w:tcPr>
          <w:p w14:paraId="2AEB461F" w14:textId="77777777" w:rsidR="005E39BA" w:rsidRPr="00925078" w:rsidRDefault="005E39BA" w:rsidP="005E39BA">
            <w:pPr>
              <w:jc w:val="center"/>
              <w:rPr>
                <w:bCs/>
                <w:sz w:val="20"/>
              </w:rPr>
            </w:pPr>
            <w:r w:rsidRPr="00925078">
              <w:rPr>
                <w:bCs/>
                <w:sz w:val="20"/>
              </w:rPr>
              <w:t>Įmonės</w:t>
            </w:r>
          </w:p>
        </w:tc>
        <w:tc>
          <w:tcPr>
            <w:tcW w:w="3815" w:type="dxa"/>
          </w:tcPr>
          <w:p w14:paraId="1EEDCDC8" w14:textId="77777777" w:rsidR="005E39BA" w:rsidRPr="00925078" w:rsidRDefault="005E39BA" w:rsidP="005E39BA">
            <w:pPr>
              <w:jc w:val="center"/>
              <w:rPr>
                <w:bCs/>
                <w:sz w:val="20"/>
              </w:rPr>
            </w:pPr>
            <w:r w:rsidRPr="00925078">
              <w:rPr>
                <w:bCs/>
                <w:sz w:val="20"/>
              </w:rPr>
              <w:t>n/a</w:t>
            </w:r>
          </w:p>
        </w:tc>
      </w:tr>
      <w:tr w:rsidR="005E39BA" w:rsidRPr="00925078" w14:paraId="77074CAE" w14:textId="77777777" w:rsidTr="00C20006">
        <w:trPr>
          <w:trHeight w:val="563"/>
        </w:trPr>
        <w:tc>
          <w:tcPr>
            <w:tcW w:w="3688" w:type="dxa"/>
          </w:tcPr>
          <w:p w14:paraId="201D01FE" w14:textId="77777777" w:rsidR="005E39BA" w:rsidRPr="00925078" w:rsidRDefault="005E39BA" w:rsidP="005E39BA">
            <w:pPr>
              <w:jc w:val="center"/>
              <w:rPr>
                <w:bCs/>
                <w:iCs/>
                <w:sz w:val="20"/>
              </w:rPr>
            </w:pPr>
            <w:r w:rsidRPr="00925078">
              <w:rPr>
                <w:bCs/>
                <w:sz w:val="20"/>
              </w:rPr>
              <w:t xml:space="preserve">Paramą dotacijomis gavusios įmonės </w:t>
            </w:r>
          </w:p>
        </w:tc>
        <w:tc>
          <w:tcPr>
            <w:tcW w:w="3688" w:type="dxa"/>
          </w:tcPr>
          <w:p w14:paraId="13E2385B" w14:textId="77777777" w:rsidR="005E39BA" w:rsidRPr="00925078" w:rsidRDefault="005E39BA" w:rsidP="005E39BA">
            <w:pPr>
              <w:jc w:val="center"/>
              <w:rPr>
                <w:bCs/>
                <w:sz w:val="20"/>
              </w:rPr>
            </w:pPr>
            <w:r w:rsidRPr="00925078">
              <w:rPr>
                <w:bCs/>
                <w:sz w:val="20"/>
              </w:rPr>
              <w:t>P-05-001-01-04-02-31</w:t>
            </w:r>
          </w:p>
          <w:p w14:paraId="6898AEAF" w14:textId="77777777" w:rsidR="005E39BA" w:rsidRPr="00925078" w:rsidRDefault="005E39BA" w:rsidP="005E39BA">
            <w:pPr>
              <w:jc w:val="center"/>
              <w:rPr>
                <w:bCs/>
                <w:sz w:val="20"/>
              </w:rPr>
            </w:pPr>
            <w:r w:rsidRPr="00925078">
              <w:rPr>
                <w:bCs/>
                <w:sz w:val="20"/>
              </w:rPr>
              <w:t>(P.B.2.0002)</w:t>
            </w:r>
          </w:p>
        </w:tc>
        <w:tc>
          <w:tcPr>
            <w:tcW w:w="3688" w:type="dxa"/>
          </w:tcPr>
          <w:p w14:paraId="44724F2F" w14:textId="77777777" w:rsidR="005E39BA" w:rsidRPr="00925078" w:rsidRDefault="005E39BA" w:rsidP="005E39BA">
            <w:pPr>
              <w:jc w:val="center"/>
              <w:rPr>
                <w:bCs/>
                <w:sz w:val="20"/>
              </w:rPr>
            </w:pPr>
            <w:r w:rsidRPr="00925078">
              <w:rPr>
                <w:bCs/>
                <w:sz w:val="20"/>
              </w:rPr>
              <w:t>Įmonės</w:t>
            </w:r>
          </w:p>
        </w:tc>
        <w:tc>
          <w:tcPr>
            <w:tcW w:w="3815" w:type="dxa"/>
          </w:tcPr>
          <w:p w14:paraId="70548F38" w14:textId="77777777" w:rsidR="005E39BA" w:rsidRPr="00925078" w:rsidRDefault="005E39BA" w:rsidP="005E39BA">
            <w:pPr>
              <w:jc w:val="center"/>
              <w:rPr>
                <w:bCs/>
                <w:sz w:val="20"/>
              </w:rPr>
            </w:pPr>
            <w:r w:rsidRPr="00925078">
              <w:rPr>
                <w:bCs/>
                <w:sz w:val="20"/>
              </w:rPr>
              <w:t>27</w:t>
            </w:r>
          </w:p>
        </w:tc>
      </w:tr>
      <w:tr w:rsidR="005E39BA" w:rsidRPr="00925078" w14:paraId="32612BE8" w14:textId="77777777" w:rsidTr="00C20006">
        <w:trPr>
          <w:trHeight w:val="725"/>
        </w:trPr>
        <w:tc>
          <w:tcPr>
            <w:tcW w:w="3688" w:type="dxa"/>
          </w:tcPr>
          <w:p w14:paraId="6E159A6E" w14:textId="3FF36260" w:rsidR="005E39BA" w:rsidRPr="00925078" w:rsidRDefault="005E39BA" w:rsidP="005E39BA">
            <w:pPr>
              <w:jc w:val="center"/>
              <w:rPr>
                <w:bCs/>
                <w:iCs/>
                <w:sz w:val="20"/>
              </w:rPr>
            </w:pPr>
            <w:r w:rsidRPr="00925078">
              <w:rPr>
                <w:bCs/>
                <w:sz w:val="20"/>
              </w:rPr>
              <w:lastRenderedPageBreak/>
              <w:t xml:space="preserve">Metinis pirminės energijos suvartojimo kiekis, </w:t>
            </w:r>
            <w:r w:rsidR="001E42FC" w:rsidRPr="00925078">
              <w:rPr>
                <w:bCs/>
                <w:sz w:val="20"/>
              </w:rPr>
              <w:t xml:space="preserve">iš </w:t>
            </w:r>
            <w:r w:rsidRPr="00925078">
              <w:rPr>
                <w:bCs/>
                <w:sz w:val="20"/>
              </w:rPr>
              <w:t>kurio suvartojama būstuose, viešuosiuose pastatuose, įmonėse, kitur</w:t>
            </w:r>
          </w:p>
        </w:tc>
        <w:tc>
          <w:tcPr>
            <w:tcW w:w="3688" w:type="dxa"/>
          </w:tcPr>
          <w:p w14:paraId="4DD26B77" w14:textId="77777777" w:rsidR="005E39BA" w:rsidRPr="00925078" w:rsidRDefault="005E39BA" w:rsidP="005E39BA">
            <w:pPr>
              <w:jc w:val="center"/>
              <w:rPr>
                <w:bCs/>
                <w:sz w:val="20"/>
              </w:rPr>
            </w:pPr>
            <w:r w:rsidRPr="00925078">
              <w:rPr>
                <w:bCs/>
                <w:sz w:val="20"/>
              </w:rPr>
              <w:t>R-05-001-01-04-02-07</w:t>
            </w:r>
          </w:p>
          <w:p w14:paraId="1C7197AA" w14:textId="77777777" w:rsidR="005E39BA" w:rsidRPr="00925078" w:rsidRDefault="005E39BA" w:rsidP="005E39BA">
            <w:pPr>
              <w:jc w:val="center"/>
              <w:rPr>
                <w:bCs/>
                <w:sz w:val="20"/>
              </w:rPr>
            </w:pPr>
            <w:r w:rsidRPr="00925078">
              <w:rPr>
                <w:bCs/>
                <w:sz w:val="20"/>
              </w:rPr>
              <w:t>(R.B.2.2026)</w:t>
            </w:r>
          </w:p>
        </w:tc>
        <w:tc>
          <w:tcPr>
            <w:tcW w:w="3688" w:type="dxa"/>
          </w:tcPr>
          <w:p w14:paraId="4CD409A8" w14:textId="77777777" w:rsidR="005E39BA" w:rsidRPr="00925078" w:rsidRDefault="005E39BA" w:rsidP="005E39BA">
            <w:pPr>
              <w:jc w:val="center"/>
              <w:rPr>
                <w:bCs/>
                <w:sz w:val="20"/>
              </w:rPr>
            </w:pPr>
            <w:r w:rsidRPr="00925078">
              <w:rPr>
                <w:bCs/>
                <w:sz w:val="20"/>
              </w:rPr>
              <w:t>MWh/per metus</w:t>
            </w:r>
          </w:p>
        </w:tc>
        <w:tc>
          <w:tcPr>
            <w:tcW w:w="3815" w:type="dxa"/>
          </w:tcPr>
          <w:p w14:paraId="7D835502" w14:textId="77777777" w:rsidR="005E39BA" w:rsidRPr="00925078" w:rsidRDefault="005E39BA" w:rsidP="005E39BA">
            <w:pPr>
              <w:jc w:val="center"/>
              <w:rPr>
                <w:bCs/>
                <w:sz w:val="20"/>
              </w:rPr>
            </w:pPr>
            <w:r w:rsidRPr="00925078">
              <w:rPr>
                <w:bCs/>
                <w:sz w:val="20"/>
              </w:rPr>
              <w:t>29 371</w:t>
            </w:r>
          </w:p>
        </w:tc>
      </w:tr>
      <w:tr w:rsidR="005E39BA" w:rsidRPr="00925078" w14:paraId="045E0A36" w14:textId="77777777" w:rsidTr="00C20006">
        <w:trPr>
          <w:trHeight w:val="725"/>
        </w:trPr>
        <w:tc>
          <w:tcPr>
            <w:tcW w:w="3688" w:type="dxa"/>
          </w:tcPr>
          <w:p w14:paraId="54DE38A0" w14:textId="77777777" w:rsidR="005E39BA" w:rsidRPr="00925078" w:rsidRDefault="005E39BA" w:rsidP="005E39BA">
            <w:pPr>
              <w:jc w:val="center"/>
              <w:rPr>
                <w:bCs/>
                <w:sz w:val="20"/>
              </w:rPr>
            </w:pPr>
            <w:r w:rsidRPr="00925078">
              <w:rPr>
                <w:bCs/>
                <w:sz w:val="20"/>
              </w:rPr>
              <w:t>Metinis pirminės energijos suvartojimo kiekis, iš kurio suvartojama įmonėse</w:t>
            </w:r>
          </w:p>
        </w:tc>
        <w:tc>
          <w:tcPr>
            <w:tcW w:w="3688" w:type="dxa"/>
          </w:tcPr>
          <w:p w14:paraId="6C2F27B1" w14:textId="77777777" w:rsidR="005E39BA" w:rsidRPr="00925078" w:rsidRDefault="005E39BA" w:rsidP="005E39BA">
            <w:pPr>
              <w:jc w:val="center"/>
              <w:rPr>
                <w:bCs/>
                <w:sz w:val="20"/>
              </w:rPr>
            </w:pPr>
            <w:r w:rsidRPr="00925078">
              <w:rPr>
                <w:bCs/>
                <w:sz w:val="20"/>
              </w:rPr>
              <w:t>R-05-001-01-04-02-10</w:t>
            </w:r>
          </w:p>
          <w:p w14:paraId="68129BC6" w14:textId="77777777" w:rsidR="005E39BA" w:rsidRPr="00925078" w:rsidRDefault="005E39BA" w:rsidP="005E39BA">
            <w:pPr>
              <w:jc w:val="center"/>
              <w:rPr>
                <w:bCs/>
                <w:sz w:val="20"/>
              </w:rPr>
            </w:pPr>
            <w:r w:rsidRPr="00925078">
              <w:rPr>
                <w:bCs/>
                <w:sz w:val="20"/>
              </w:rPr>
              <w:t>(R.B.2.2026.3)</w:t>
            </w:r>
          </w:p>
        </w:tc>
        <w:tc>
          <w:tcPr>
            <w:tcW w:w="3688" w:type="dxa"/>
          </w:tcPr>
          <w:p w14:paraId="2CEED91E" w14:textId="77777777" w:rsidR="005E39BA" w:rsidRPr="00925078" w:rsidRDefault="005E39BA" w:rsidP="005E39BA">
            <w:pPr>
              <w:jc w:val="center"/>
              <w:rPr>
                <w:bCs/>
                <w:sz w:val="20"/>
              </w:rPr>
            </w:pPr>
            <w:r w:rsidRPr="00925078">
              <w:rPr>
                <w:bCs/>
                <w:sz w:val="20"/>
              </w:rPr>
              <w:t>MWh/per metus</w:t>
            </w:r>
          </w:p>
        </w:tc>
        <w:tc>
          <w:tcPr>
            <w:tcW w:w="3815" w:type="dxa"/>
          </w:tcPr>
          <w:p w14:paraId="620C13BC" w14:textId="77777777" w:rsidR="005E39BA" w:rsidRPr="00925078" w:rsidRDefault="005E39BA" w:rsidP="005E39BA">
            <w:pPr>
              <w:jc w:val="center"/>
              <w:rPr>
                <w:bCs/>
                <w:sz w:val="20"/>
              </w:rPr>
            </w:pPr>
            <w:r w:rsidRPr="00925078">
              <w:rPr>
                <w:bCs/>
                <w:sz w:val="20"/>
              </w:rPr>
              <w:t>n/a</w:t>
            </w:r>
          </w:p>
        </w:tc>
      </w:tr>
      <w:tr w:rsidR="005E39BA" w:rsidRPr="00925078" w14:paraId="0C4DDC99" w14:textId="77777777" w:rsidTr="00C20006">
        <w:trPr>
          <w:trHeight w:val="496"/>
        </w:trPr>
        <w:tc>
          <w:tcPr>
            <w:tcW w:w="3688" w:type="dxa"/>
          </w:tcPr>
          <w:p w14:paraId="26BA7736" w14:textId="3B7A363D" w:rsidR="005E39BA" w:rsidRPr="00925078" w:rsidRDefault="005E39BA" w:rsidP="005E39BA">
            <w:pPr>
              <w:jc w:val="center"/>
              <w:rPr>
                <w:bCs/>
                <w:iCs/>
                <w:sz w:val="20"/>
              </w:rPr>
            </w:pPr>
            <w:r w:rsidRPr="00925078">
              <w:rPr>
                <w:bCs/>
                <w:sz w:val="20"/>
              </w:rPr>
              <w:t xml:space="preserve">Numatomas išmetamų šiltnamio efektą sukeliančių dujų kiekis </w:t>
            </w:r>
          </w:p>
        </w:tc>
        <w:tc>
          <w:tcPr>
            <w:tcW w:w="3688" w:type="dxa"/>
          </w:tcPr>
          <w:p w14:paraId="5A7C11EE" w14:textId="77777777" w:rsidR="005E39BA" w:rsidRPr="00925078" w:rsidRDefault="005E39BA" w:rsidP="005E39BA">
            <w:pPr>
              <w:jc w:val="center"/>
              <w:rPr>
                <w:bCs/>
                <w:sz w:val="20"/>
              </w:rPr>
            </w:pPr>
            <w:r w:rsidRPr="00925078">
              <w:rPr>
                <w:bCs/>
                <w:sz w:val="20"/>
              </w:rPr>
              <w:t>R-05-001-01-04-02-12</w:t>
            </w:r>
          </w:p>
          <w:p w14:paraId="64C8C3F5" w14:textId="77777777" w:rsidR="005E39BA" w:rsidRPr="00925078" w:rsidRDefault="005E39BA" w:rsidP="005E39BA">
            <w:pPr>
              <w:jc w:val="center"/>
              <w:rPr>
                <w:bCs/>
                <w:sz w:val="20"/>
              </w:rPr>
            </w:pPr>
            <w:r w:rsidRPr="00925078">
              <w:rPr>
                <w:bCs/>
                <w:sz w:val="20"/>
              </w:rPr>
              <w:t>(R.B.2.2029)</w:t>
            </w:r>
          </w:p>
        </w:tc>
        <w:tc>
          <w:tcPr>
            <w:tcW w:w="3688" w:type="dxa"/>
          </w:tcPr>
          <w:p w14:paraId="05126872" w14:textId="77777777" w:rsidR="005E39BA" w:rsidRPr="00925078" w:rsidRDefault="005E39BA" w:rsidP="005E39BA">
            <w:pPr>
              <w:jc w:val="center"/>
              <w:rPr>
                <w:bCs/>
                <w:sz w:val="20"/>
              </w:rPr>
            </w:pPr>
            <w:r w:rsidRPr="00925078">
              <w:rPr>
                <w:bCs/>
                <w:sz w:val="20"/>
              </w:rPr>
              <w:t>tCO</w:t>
            </w:r>
            <w:r w:rsidRPr="00925078">
              <w:rPr>
                <w:bCs/>
                <w:sz w:val="20"/>
                <w:vertAlign w:val="subscript"/>
              </w:rPr>
              <w:t>2</w:t>
            </w:r>
            <w:r w:rsidRPr="00925078">
              <w:rPr>
                <w:bCs/>
                <w:sz w:val="20"/>
              </w:rPr>
              <w:t>/per metus</w:t>
            </w:r>
          </w:p>
        </w:tc>
        <w:tc>
          <w:tcPr>
            <w:tcW w:w="3815" w:type="dxa"/>
          </w:tcPr>
          <w:p w14:paraId="2E3D9A1B" w14:textId="4043DEBA" w:rsidR="005E39BA" w:rsidRPr="00925078" w:rsidRDefault="005E39BA" w:rsidP="005E39BA">
            <w:pPr>
              <w:jc w:val="center"/>
              <w:rPr>
                <w:bCs/>
                <w:sz w:val="20"/>
              </w:rPr>
            </w:pPr>
            <w:r w:rsidRPr="00925078">
              <w:rPr>
                <w:bCs/>
                <w:sz w:val="20"/>
              </w:rPr>
              <w:t>12 439“.</w:t>
            </w:r>
          </w:p>
        </w:tc>
      </w:tr>
    </w:tbl>
    <w:p w14:paraId="4C223CD6" w14:textId="77777777" w:rsidR="00C85267" w:rsidRPr="00E8637A" w:rsidRDefault="00C85267" w:rsidP="000420DA">
      <w:pPr>
        <w:rPr>
          <w:szCs w:val="24"/>
        </w:rPr>
        <w:sectPr w:rsidR="00C85267" w:rsidRPr="00E8637A" w:rsidSect="008742C8">
          <w:pgSz w:w="16838" w:h="11906" w:orient="landscape"/>
          <w:pgMar w:top="1701" w:right="1701" w:bottom="567" w:left="1134" w:header="567" w:footer="567" w:gutter="0"/>
          <w:cols w:space="1296"/>
          <w:docGrid w:linePitch="360"/>
        </w:sectPr>
      </w:pPr>
    </w:p>
    <w:p w14:paraId="1CEE7D28" w14:textId="0E6D1569" w:rsidR="00DD345B" w:rsidRPr="00D54A22" w:rsidRDefault="00CB4426" w:rsidP="00587B61">
      <w:pPr>
        <w:ind w:firstLine="709"/>
        <w:rPr>
          <w:szCs w:val="24"/>
        </w:rPr>
      </w:pPr>
      <w:r>
        <w:rPr>
          <w:szCs w:val="24"/>
        </w:rPr>
        <w:lastRenderedPageBreak/>
        <w:t xml:space="preserve">3.7. </w:t>
      </w:r>
      <w:r w:rsidR="00DD345B" w:rsidRPr="00D54A22">
        <w:rPr>
          <w:szCs w:val="24"/>
        </w:rPr>
        <w:t>Pakeičiu 1.1 papunktį ir jį išdėstau taip:</w:t>
      </w:r>
    </w:p>
    <w:p w14:paraId="67D49462" w14:textId="24167914" w:rsidR="00DD345B" w:rsidRPr="00925078" w:rsidRDefault="00DD345B" w:rsidP="000420DA">
      <w:pPr>
        <w:tabs>
          <w:tab w:val="left" w:pos="458"/>
          <w:tab w:val="left" w:pos="595"/>
          <w:tab w:val="left" w:pos="1028"/>
        </w:tabs>
        <w:ind w:firstLine="709"/>
        <w:jc w:val="both"/>
        <w:rPr>
          <w:szCs w:val="24"/>
          <w:lang w:eastAsia="lt-LT"/>
        </w:rPr>
      </w:pPr>
      <w:r w:rsidRPr="00E8637A">
        <w:rPr>
          <w:szCs w:val="24"/>
        </w:rPr>
        <w:t>„</w:t>
      </w:r>
      <w:r w:rsidRPr="00925078">
        <w:rPr>
          <w:szCs w:val="24"/>
        </w:rPr>
        <w:t xml:space="preserve">1.1. </w:t>
      </w:r>
      <w:r w:rsidRPr="00925078">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05-001-01-04-02 „Skatinti įmones pereiti link neutralios klimatui ekonomikos“ veiklos „Didinti EVE pramonės įmonėse“ </w:t>
      </w:r>
      <w:r w:rsidRPr="00925078">
        <w:rPr>
          <w:szCs w:val="24"/>
        </w:rPr>
        <w:t xml:space="preserve">poveiklių „Didinti energijos vartojimo efektyvumą pramonės įmonėse (visa Lietuva)“, „Didinti energijos vartojimo efektyvumą pramonės įmonėse (Vidurio ir vakarų Lietuvos regionas)“, „Didinti energijos vartojimo efektyvumą pramonės įmonėse (Kauno, Šiaulių ir Telšių apskr.)“ </w:t>
      </w:r>
      <w:r w:rsidRPr="00925078">
        <w:rPr>
          <w:szCs w:val="24"/>
          <w:lang w:eastAsia="lt-LT"/>
        </w:rPr>
        <w:t>projektų finansavimo sąlygų aprašą (toliau – PFSA):</w:t>
      </w:r>
    </w:p>
    <w:p w14:paraId="21661AB8" w14:textId="0DA6AF33"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 xml:space="preserve">1.1.1. </w:t>
      </w:r>
      <w:r w:rsidR="005E39BA" w:rsidRPr="00925078">
        <w:rPr>
          <w:szCs w:val="24"/>
        </w:rPr>
        <w:t>2014 m. birželio 17 d. Komisijos reglamentas (ES) Nr. 651/2014, kuriuo tam tikrų kategorijų pagalba skelbiama suderinama su vidaus rinka taikant Sutarties 107 ir 108 straipsnius, su paskutiniais pakeitimais,</w:t>
      </w:r>
      <w:r w:rsidR="005E39BA" w:rsidRPr="00925078">
        <w:rPr>
          <w:szCs w:val="24"/>
          <w:lang w:eastAsia="lt-LT"/>
        </w:rPr>
        <w:t xml:space="preserve"> padarytais 2023 m. birželio 23 d. Komisijos reglamentu (ES) 2023/1315</w:t>
      </w:r>
      <w:r w:rsidRPr="00925078">
        <w:rPr>
          <w:szCs w:val="24"/>
          <w:lang w:eastAsia="lt-LT"/>
        </w:rPr>
        <w:t>;</w:t>
      </w:r>
    </w:p>
    <w:p w14:paraId="1EE98731" w14:textId="4F567344"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 xml:space="preserve">1.1.2. </w:t>
      </w:r>
      <w:r w:rsidR="005E39BA" w:rsidRPr="00925078">
        <w:rPr>
          <w:rFonts w:eastAsia="Calibri"/>
          <w:szCs w:val="24"/>
        </w:rPr>
        <w:t>2021 m. birželio 24 d. Europos Parlamento ir Tarybos reglamentas (ES) 2021/1056, kuriuo įsteigiamas Teisingos pertvarkos fondas, su pakeitimais</w:t>
      </w:r>
      <w:r w:rsidR="005E39BA" w:rsidRPr="00925078">
        <w:rPr>
          <w:szCs w:val="24"/>
          <w:lang w:eastAsia="lt-LT"/>
        </w:rPr>
        <w:t>, padarytais 2024 m. vasario 29 d. Europos Parlamento ir Tarybos reglamentu (ES) 2024/795</w:t>
      </w:r>
      <w:r w:rsidRPr="00925078">
        <w:rPr>
          <w:szCs w:val="24"/>
          <w:lang w:eastAsia="lt-LT"/>
        </w:rPr>
        <w:t>;</w:t>
      </w:r>
    </w:p>
    <w:p w14:paraId="2427FD93" w14:textId="7653E7B1"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 xml:space="preserve">1.1.3. </w:t>
      </w:r>
      <w:r w:rsidR="005E39BA" w:rsidRPr="00925078">
        <w:rPr>
          <w:szCs w:val="24"/>
          <w:lang w:eastAsia="lt-LT"/>
        </w:rPr>
        <w:t>2021 m. birželio 24 d. Europos Parlamento ir Tarybos reglamentas (ES) 2021/1058 dėl Europos regioninės plėtros fondo ir Sanglaudos fondo</w:t>
      </w:r>
      <w:r w:rsidR="005E39BA" w:rsidRPr="00925078">
        <w:rPr>
          <w:iCs/>
          <w:color w:val="000000"/>
          <w:szCs w:val="24"/>
          <w:shd w:val="clear" w:color="auto" w:fill="FFFFFF"/>
        </w:rPr>
        <w:t xml:space="preserve">, </w:t>
      </w:r>
      <w:r w:rsidR="005E39BA" w:rsidRPr="00925078">
        <w:rPr>
          <w:rFonts w:eastAsia="Calibri"/>
          <w:szCs w:val="24"/>
        </w:rPr>
        <w:t>su paskutiniais pakeitimais</w:t>
      </w:r>
      <w:r w:rsidR="005E39BA" w:rsidRPr="00925078">
        <w:rPr>
          <w:iCs/>
          <w:szCs w:val="24"/>
        </w:rPr>
        <w:t xml:space="preserve">, </w:t>
      </w:r>
      <w:r w:rsidR="005E39BA" w:rsidRPr="00925078">
        <w:rPr>
          <w:szCs w:val="24"/>
          <w:lang w:eastAsia="lt-LT"/>
        </w:rPr>
        <w:t xml:space="preserve">padarytais </w:t>
      </w:r>
      <w:r w:rsidR="008E33A5" w:rsidRPr="00925078">
        <w:rPr>
          <w:szCs w:val="24"/>
          <w:lang w:eastAsia="lt-LT"/>
        </w:rPr>
        <w:t>2024</w:t>
      </w:r>
      <w:r w:rsidR="008E33A5">
        <w:rPr>
          <w:szCs w:val="24"/>
          <w:lang w:eastAsia="lt-LT"/>
        </w:rPr>
        <w:t> </w:t>
      </w:r>
      <w:r w:rsidR="005E39BA" w:rsidRPr="00925078">
        <w:rPr>
          <w:szCs w:val="24"/>
          <w:lang w:eastAsia="lt-LT"/>
        </w:rPr>
        <w:t>m. gruodžio 19 d. Europos Parlamento ir Tarybos reglamentu (ES) 2024/3236</w:t>
      </w:r>
      <w:r w:rsidRPr="00925078">
        <w:rPr>
          <w:szCs w:val="24"/>
          <w:lang w:eastAsia="lt-LT"/>
        </w:rPr>
        <w:t>;</w:t>
      </w:r>
    </w:p>
    <w:p w14:paraId="5FAE0D7D" w14:textId="29210289"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 xml:space="preserve">1.1.4. </w:t>
      </w:r>
      <w:r w:rsidR="005E39BA" w:rsidRPr="00925078">
        <w:rPr>
          <w:szCs w:val="24"/>
          <w:lang w:eastAsia="lt-LT"/>
        </w:rPr>
        <w:t>2021 m. birželio 24 d. Europos Parlamento ir Tarybos reglamentas (ES) 2021/1060, kuriuo nustatomos bendros Europos regioninės plėtros fondo, „</w:t>
      </w:r>
      <w:r w:rsidR="005E39BA" w:rsidRPr="000A56EA">
        <w:rPr>
          <w:szCs w:val="24"/>
          <w:lang w:eastAsia="lt-LT"/>
        </w:rPr>
        <w:t>Europos socialinio fondo+“,</w:t>
      </w:r>
      <w:r w:rsidR="005E39BA" w:rsidRPr="00925078">
        <w:rPr>
          <w:szCs w:val="24"/>
          <w:lang w:eastAsia="lt-LT"/>
        </w:rPr>
        <w:t xml:space="preserve">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E39BA" w:rsidRPr="00925078">
        <w:rPr>
          <w:iCs/>
          <w:szCs w:val="24"/>
        </w:rPr>
        <w:t xml:space="preserve">, </w:t>
      </w:r>
      <w:r w:rsidR="005E39BA" w:rsidRPr="00925078">
        <w:rPr>
          <w:rFonts w:eastAsia="Calibri"/>
          <w:szCs w:val="24"/>
        </w:rPr>
        <w:t>su paskutiniais pakeitimais</w:t>
      </w:r>
      <w:r w:rsidR="005E39BA" w:rsidRPr="00925078">
        <w:rPr>
          <w:iCs/>
          <w:szCs w:val="24"/>
        </w:rPr>
        <w:t xml:space="preserve">, </w:t>
      </w:r>
      <w:r w:rsidR="005E39BA" w:rsidRPr="00925078">
        <w:rPr>
          <w:szCs w:val="24"/>
          <w:lang w:eastAsia="lt-LT"/>
        </w:rPr>
        <w:t>padarytais 2024 m. vasario 29 d. Europos Parlamento ir Tarybos reglamentu (ES) 2024/795</w:t>
      </w:r>
      <w:r w:rsidRPr="00925078">
        <w:rPr>
          <w:szCs w:val="24"/>
          <w:lang w:eastAsia="lt-LT"/>
        </w:rPr>
        <w:t>;</w:t>
      </w:r>
    </w:p>
    <w:p w14:paraId="02E517AA" w14:textId="130DB05F"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 xml:space="preserve">1.1.5. 2021–2027 metų Europos Sąjungos fondų investicijų programa, patvirtinta Europos Komisijos 2022 m. rugpjūčio 3 d. </w:t>
      </w:r>
      <w:r w:rsidR="00580991" w:rsidRPr="00925078">
        <w:rPr>
          <w:szCs w:val="24"/>
          <w:lang w:eastAsia="lt-LT"/>
        </w:rPr>
        <w:t xml:space="preserve">įgyvendinimo </w:t>
      </w:r>
      <w:r w:rsidRPr="00925078">
        <w:rPr>
          <w:szCs w:val="24"/>
          <w:lang w:eastAsia="lt-LT"/>
        </w:rPr>
        <w:t>sprendimu Nr. C(2022) 5742</w:t>
      </w:r>
      <w:r w:rsidR="00580991" w:rsidRPr="00925078">
        <w:rPr>
          <w:szCs w:val="24"/>
          <w:lang w:eastAsia="lt-LT"/>
        </w:rPr>
        <w:t xml:space="preserve">, kuriuo patvirtinama programa „2021–2027 metų Europos Sąjungos fondų investicijų programa“ dėl paramos iš Europos regioninės plėtros fondo, Sanglaudos fondo, „Europos </w:t>
      </w:r>
      <w:r w:rsidR="00580991" w:rsidRPr="007C3066">
        <w:rPr>
          <w:szCs w:val="24"/>
          <w:lang w:eastAsia="lt-LT"/>
        </w:rPr>
        <w:t>socialinio fondo+“</w:t>
      </w:r>
      <w:r w:rsidR="00580991" w:rsidRPr="00925078">
        <w:rPr>
          <w:szCs w:val="24"/>
          <w:lang w:eastAsia="lt-LT"/>
        </w:rPr>
        <w:t xml:space="preserve"> ir Teisingos pertvarkos fondo Lietuvoje siekiant investicijų į darbo vietų kūrimą ir ekonomikos augimą tikslo</w:t>
      </w:r>
      <w:r w:rsidRPr="00925078">
        <w:rPr>
          <w:lang w:eastAsia="lt-LT"/>
        </w:rPr>
        <w:t xml:space="preserve">, </w:t>
      </w:r>
      <w:r w:rsidRPr="00925078">
        <w:rPr>
          <w:rFonts w:eastAsia="Calibri"/>
          <w:szCs w:val="24"/>
        </w:rPr>
        <w:t>su paskutiniais pakeitimais</w:t>
      </w:r>
      <w:r w:rsidRPr="00925078">
        <w:rPr>
          <w:szCs w:val="24"/>
        </w:rPr>
        <w:t xml:space="preserve">, padarytais </w:t>
      </w:r>
      <w:r w:rsidRPr="00925078">
        <w:rPr>
          <w:szCs w:val="24"/>
          <w:lang w:eastAsia="lt-LT"/>
        </w:rPr>
        <w:t xml:space="preserve">2025 m. </w:t>
      </w:r>
      <w:r w:rsidR="00580991" w:rsidRPr="00925078">
        <w:rPr>
          <w:szCs w:val="24"/>
          <w:lang w:eastAsia="lt-LT"/>
        </w:rPr>
        <w:t>birželio 25</w:t>
      </w:r>
      <w:r w:rsidRPr="00925078">
        <w:rPr>
          <w:szCs w:val="24"/>
          <w:lang w:eastAsia="lt-LT"/>
        </w:rPr>
        <w:t xml:space="preserve"> d. Europos Komisijos įgyvendinimo sprendimu  C(2025)</w:t>
      </w:r>
      <w:r w:rsidR="00580991" w:rsidRPr="00925078">
        <w:rPr>
          <w:szCs w:val="24"/>
          <w:lang w:eastAsia="lt-LT"/>
        </w:rPr>
        <w:t>3821</w:t>
      </w:r>
      <w:r w:rsidRPr="00925078">
        <w:rPr>
          <w:szCs w:val="24"/>
          <w:lang w:eastAsia="lt-LT"/>
        </w:rPr>
        <w:t>;</w:t>
      </w:r>
    </w:p>
    <w:p w14:paraId="5FBB2660" w14:textId="7BC516A6" w:rsidR="00CF19EF" w:rsidRPr="00925078" w:rsidRDefault="00CF19EF" w:rsidP="000420DA">
      <w:pPr>
        <w:tabs>
          <w:tab w:val="left" w:pos="458"/>
          <w:tab w:val="left" w:pos="595"/>
          <w:tab w:val="left" w:pos="1028"/>
        </w:tabs>
        <w:ind w:firstLine="709"/>
        <w:jc w:val="both"/>
        <w:rPr>
          <w:szCs w:val="24"/>
          <w:lang w:val="en-US" w:eastAsia="lt-LT"/>
        </w:rPr>
      </w:pPr>
      <w:r w:rsidRPr="00925078">
        <w:rPr>
          <w:szCs w:val="24"/>
          <w:lang w:val="en-US" w:eastAsia="lt-LT"/>
        </w:rPr>
        <w:t xml:space="preserve">1.1.6. </w:t>
      </w:r>
      <w:r w:rsidRPr="00925078">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925078">
        <w:rPr>
          <w:szCs w:val="24"/>
          <w:lang w:eastAsia="lt-LT"/>
        </w:rPr>
        <w:t xml:space="preserve">2025 m.  birželio 25 d. Europos Komisijos įgyvendinimo sprendimu  C(2025) 3821 </w:t>
      </w:r>
      <w:r w:rsidRPr="00925078">
        <w:rPr>
          <w:szCs w:val="24"/>
        </w:rPr>
        <w:t>(toliau – Teritorinis teisingos pertvarkos planas);</w:t>
      </w:r>
    </w:p>
    <w:p w14:paraId="1C60DDEB" w14:textId="6B772600"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7</w:t>
      </w:r>
      <w:r w:rsidRPr="00925078">
        <w:rPr>
          <w:szCs w:val="24"/>
          <w:lang w:eastAsia="lt-LT"/>
        </w:rPr>
        <w:t>. Lietuvos Respublikos</w:t>
      </w:r>
      <w:r w:rsidR="006B6A98" w:rsidRPr="00925078">
        <w:rPr>
          <w:szCs w:val="24"/>
          <w:lang w:eastAsia="lt-LT"/>
        </w:rPr>
        <w:t xml:space="preserve"> smulkiojo ir vidutinio verslo plėtros įstatymas</w:t>
      </w:r>
      <w:r w:rsidRPr="00925078">
        <w:rPr>
          <w:szCs w:val="24"/>
          <w:lang w:eastAsia="lt-LT"/>
        </w:rPr>
        <w:t>;</w:t>
      </w:r>
    </w:p>
    <w:p w14:paraId="15DDBD8D" w14:textId="7FD9D892"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8</w:t>
      </w:r>
      <w:r w:rsidRPr="00925078">
        <w:rPr>
          <w:szCs w:val="24"/>
          <w:lang w:eastAsia="lt-LT"/>
        </w:rPr>
        <w:t xml:space="preserve">. Lietuvos Respublikos </w:t>
      </w:r>
      <w:r w:rsidR="006B6A98" w:rsidRPr="00925078">
        <w:rPr>
          <w:szCs w:val="24"/>
          <w:lang w:eastAsia="lt-LT"/>
        </w:rPr>
        <w:t>strateginio valdymo įstatymas</w:t>
      </w:r>
      <w:r w:rsidRPr="00925078">
        <w:rPr>
          <w:szCs w:val="24"/>
          <w:lang w:eastAsia="lt-LT"/>
        </w:rPr>
        <w:t>;</w:t>
      </w:r>
    </w:p>
    <w:p w14:paraId="398AF161" w14:textId="3999D93E"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9</w:t>
      </w:r>
      <w:r w:rsidRPr="00925078">
        <w:rPr>
          <w:szCs w:val="24"/>
          <w:lang w:eastAsia="lt-LT"/>
        </w:rPr>
        <w:t xml:space="preserve">. </w:t>
      </w:r>
      <w:r w:rsidR="00E913CF" w:rsidRPr="00925078">
        <w:rPr>
          <w:szCs w:val="24"/>
        </w:rPr>
        <w:t>Suteiktos valstybės pagalbos ir nereikšmingos (</w:t>
      </w:r>
      <w:r w:rsidR="00E913CF" w:rsidRPr="00925078">
        <w:rPr>
          <w:i/>
          <w:iCs/>
          <w:szCs w:val="24"/>
        </w:rPr>
        <w:t>de minimis</w:t>
      </w:r>
      <w:r w:rsidR="00E913CF" w:rsidRPr="00925078">
        <w:rPr>
          <w:szCs w:val="24"/>
        </w:rPr>
        <w:t>) pagalbos registro nuostatai, patvirtinti Lietuvos Respublikos Vyriausybės 2005 m. sausio 19 d. nutarimu Nr. 35 „Dėl Suteiktos valstybės pagalbos ir nereikšmingos (</w:t>
      </w:r>
      <w:r w:rsidR="00E913CF" w:rsidRPr="00925078">
        <w:rPr>
          <w:i/>
          <w:iCs/>
          <w:szCs w:val="24"/>
        </w:rPr>
        <w:t>de minimis</w:t>
      </w:r>
      <w:r w:rsidR="00E913CF" w:rsidRPr="00925078">
        <w:rPr>
          <w:szCs w:val="24"/>
        </w:rPr>
        <w:t>) pagalbos registro nuostatų patvirtinimo“</w:t>
      </w:r>
      <w:r w:rsidRPr="00925078">
        <w:rPr>
          <w:szCs w:val="24"/>
          <w:lang w:eastAsia="lt-LT"/>
        </w:rPr>
        <w:t>;</w:t>
      </w:r>
    </w:p>
    <w:p w14:paraId="60C7D1C9" w14:textId="30D0C588"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10</w:t>
      </w:r>
      <w:r w:rsidRPr="00925078">
        <w:rPr>
          <w:szCs w:val="24"/>
          <w:lang w:eastAsia="lt-LT"/>
        </w:rPr>
        <w:t xml:space="preserve">. </w:t>
      </w:r>
      <w:r w:rsidR="00E913CF" w:rsidRPr="00925078">
        <w:rPr>
          <w:color w:val="000000"/>
          <w:lang w:eastAsia="ar-SA"/>
        </w:rPr>
        <w:t xml:space="preserve">Lietuvos Respublikos Vyriausybės </w:t>
      </w:r>
      <w:r w:rsidR="00E913CF" w:rsidRPr="00925078">
        <w:rPr>
          <w:color w:val="000000"/>
          <w:lang w:eastAsia="lt-LT"/>
        </w:rPr>
        <w:t>2016 m. sausio 6 d.</w:t>
      </w:r>
      <w:r w:rsidR="00E913CF" w:rsidRPr="00925078">
        <w:rPr>
          <w:color w:val="000000"/>
          <w:lang w:eastAsia="ar-SA"/>
        </w:rPr>
        <w:t xml:space="preserve"> nutarimas Nr. </w:t>
      </w:r>
      <w:r w:rsidR="00E913CF" w:rsidRPr="00925078">
        <w:rPr>
          <w:color w:val="000000"/>
          <w:lang w:eastAsia="lt-LT"/>
        </w:rPr>
        <w:t>5 „Dėl Sostinės regiono ir Vidurio ir vakarų Lietuvos regiono sudarymo“</w:t>
      </w:r>
      <w:r w:rsidRPr="00925078">
        <w:rPr>
          <w:szCs w:val="24"/>
          <w:lang w:eastAsia="lt-LT"/>
        </w:rPr>
        <w:t>;</w:t>
      </w:r>
    </w:p>
    <w:p w14:paraId="6E1C4FD5" w14:textId="5033C3CC"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11</w:t>
      </w:r>
      <w:r w:rsidRPr="00925078">
        <w:rPr>
          <w:szCs w:val="24"/>
          <w:lang w:eastAsia="lt-LT"/>
        </w:rPr>
        <w:t xml:space="preserve">. Vadovaujančiosios, administruojančiosios ir audito institucijų funkcijų, įgyvendinant Ekonomikos gaivinimo ir atsparumo didinimo planą „Naujos kartos Lietuva“, paskirstymo taisyklės, patvirtintos Lietuvos Respublikos Vyriausybės 2020 m. lapkričio 25 d. nutarimu Nr. 1322 „Dėl </w:t>
      </w:r>
      <w:r w:rsidRPr="00925078">
        <w:rPr>
          <w:szCs w:val="24"/>
          <w:lang w:eastAsia="lt-LT"/>
        </w:rPr>
        <w:lastRenderedPageBreak/>
        <w:t xml:space="preserve">pasirengimo administruoti Europos Sąjungos </w:t>
      </w:r>
      <w:r w:rsidR="00554AF0" w:rsidRPr="00925078">
        <w:rPr>
          <w:szCs w:val="24"/>
          <w:lang w:eastAsia="lt-LT"/>
        </w:rPr>
        <w:t xml:space="preserve">ir kitos tarptautinės finansinės paramos </w:t>
      </w:r>
      <w:r w:rsidRPr="00925078">
        <w:rPr>
          <w:szCs w:val="24"/>
          <w:lang w:eastAsia="lt-LT"/>
        </w:rPr>
        <w:t>lėšas ir jų administravimo“;</w:t>
      </w:r>
    </w:p>
    <w:p w14:paraId="13696932" w14:textId="53CA8486"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12</w:t>
      </w:r>
      <w:r w:rsidRPr="00925078">
        <w:rPr>
          <w:szCs w:val="24"/>
          <w:lang w:eastAsia="lt-LT"/>
        </w:rPr>
        <w:t xml:space="preserve">. </w:t>
      </w:r>
      <w:r w:rsidR="00E913CF" w:rsidRPr="00925078">
        <w:rPr>
          <w:szCs w:val="24"/>
          <w:shd w:val="clear" w:color="auto" w:fill="FFFFFF"/>
        </w:rPr>
        <w:t>Strateginio valdymo metodika, patvirtinta Lietuvos Respublikos Vyriausybės 2021 m. balandžio 28 d. nutarimu Nr. 292 „</w:t>
      </w:r>
      <w:r w:rsidR="00E913CF" w:rsidRPr="00925078">
        <w:rPr>
          <w:szCs w:val="24"/>
        </w:rPr>
        <w:t>Dėl Strateginio valdymo metodikos patvirtinimo</w:t>
      </w:r>
      <w:r w:rsidR="00E913CF" w:rsidRPr="00925078">
        <w:rPr>
          <w:szCs w:val="24"/>
          <w:shd w:val="clear" w:color="auto" w:fill="FFFFFF"/>
        </w:rPr>
        <w:t>“</w:t>
      </w:r>
      <w:r w:rsidRPr="00925078">
        <w:rPr>
          <w:szCs w:val="24"/>
          <w:lang w:eastAsia="lt-LT"/>
        </w:rPr>
        <w:t>;</w:t>
      </w:r>
    </w:p>
    <w:p w14:paraId="425C8E08" w14:textId="169E1A5B" w:rsidR="00DD345B"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13</w:t>
      </w:r>
      <w:r w:rsidRPr="00925078">
        <w:rPr>
          <w:szCs w:val="24"/>
          <w:lang w:eastAsia="lt-LT"/>
        </w:rPr>
        <w:t xml:space="preserve">. </w:t>
      </w:r>
      <w:r w:rsidR="00E913CF" w:rsidRPr="00925078">
        <w:rPr>
          <w:szCs w:val="24"/>
        </w:rPr>
        <w:t>Lietuvos</w:t>
      </w:r>
      <w:r w:rsidR="00E913CF" w:rsidRPr="00925078">
        <w:rPr>
          <w:iCs/>
          <w:szCs w:val="24"/>
        </w:rPr>
        <w:t xml:space="preserve"> Respublikos Vyriausybės 2021 m. gruodžio 22 d. nutarimas Nr. 1123 „Dėl regioninės pagalbos teikimo pagal Lietuvos Respublikos regioninės pagalbos žemėlapį, taikytiną nuo 2022 m. sausio 1 d. iki 2027 m. gruodžio 31 d.“</w:t>
      </w:r>
      <w:r w:rsidRPr="00925078">
        <w:rPr>
          <w:szCs w:val="24"/>
          <w:lang w:eastAsia="lt-LT"/>
        </w:rPr>
        <w:t>;</w:t>
      </w:r>
    </w:p>
    <w:p w14:paraId="74B0CA46" w14:textId="6C91EEC2" w:rsidR="0097132E"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14</w:t>
      </w:r>
      <w:r w:rsidRPr="00925078">
        <w:rPr>
          <w:szCs w:val="24"/>
          <w:lang w:eastAsia="lt-LT"/>
        </w:rPr>
        <w:t xml:space="preserve">. </w:t>
      </w:r>
      <w:r w:rsidR="00E913CF" w:rsidRPr="00925078">
        <w:rPr>
          <w:szCs w:val="24"/>
        </w:rPr>
        <w:t xml:space="preserve">2022–2030 m. ekonomikos transformacijos ir konkurencingumo plėtros programa, patvirtinta Lietuvos Respublikos Vyriausybės 2022 m. kovo 16 d. nutarimu Nr. 247 „Dėl </w:t>
      </w:r>
      <w:r w:rsidR="00960062">
        <w:rPr>
          <w:szCs w:val="24"/>
        </w:rPr>
        <w:br/>
      </w:r>
      <w:r w:rsidR="00E913CF" w:rsidRPr="00925078">
        <w:rPr>
          <w:szCs w:val="24"/>
        </w:rPr>
        <w:t>2022–2030 metų ekonomikos transformacijos ir konkurencingumo plėtros programos patvirtinimo“</w:t>
      </w:r>
      <w:r w:rsidRPr="00925078">
        <w:rPr>
          <w:szCs w:val="24"/>
          <w:lang w:eastAsia="lt-LT"/>
        </w:rPr>
        <w:t>;</w:t>
      </w:r>
    </w:p>
    <w:p w14:paraId="4092F8EE" w14:textId="1BF93EAD" w:rsidR="0097132E"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15</w:t>
      </w:r>
      <w:r w:rsidRPr="00925078">
        <w:rPr>
          <w:szCs w:val="24"/>
          <w:lang w:eastAsia="lt-LT"/>
        </w:rPr>
        <w:t xml:space="preserve">. </w:t>
      </w:r>
      <w:r w:rsidR="00E913CF" w:rsidRPr="00925078">
        <w:rPr>
          <w:szCs w:val="24"/>
        </w:rPr>
        <w:t xml:space="preserve">Smulkiojo ar vidutinio verslo subjekto statuso deklaravimo tvarkos aprašas, patvirtintas </w:t>
      </w:r>
      <w:r w:rsidR="00E913CF" w:rsidRPr="00925078">
        <w:rPr>
          <w:szCs w:val="24"/>
          <w:lang w:eastAsia="lt-LT"/>
        </w:rPr>
        <w:t>Lietuvos Respublikos ekonomikos ir inovacijų ministro 2008 m. kovo 26 d. įsakymu Nr</w:t>
      </w:r>
      <w:r w:rsidR="00956DBE" w:rsidRPr="00925078">
        <w:rPr>
          <w:szCs w:val="24"/>
          <w:lang w:eastAsia="lt-LT"/>
        </w:rPr>
        <w:t>.</w:t>
      </w:r>
      <w:r w:rsidR="00956DBE">
        <w:rPr>
          <w:szCs w:val="24"/>
          <w:lang w:eastAsia="lt-LT"/>
        </w:rPr>
        <w:t> </w:t>
      </w:r>
      <w:r w:rsidR="00E913CF" w:rsidRPr="00925078">
        <w:rPr>
          <w:szCs w:val="24"/>
          <w:lang w:eastAsia="lt-LT"/>
        </w:rPr>
        <w:t>4-119 „Dėl Smulkiojo ar vidutinio verslo subjekto statuso deklaravimo tvarkos aprašo ir Smulkiojo ar vidutinio verslo subjekto statuso deklaracijos formos patvirtinimo“</w:t>
      </w:r>
      <w:r w:rsidRPr="00925078">
        <w:rPr>
          <w:szCs w:val="24"/>
          <w:lang w:eastAsia="lt-LT"/>
        </w:rPr>
        <w:t>;</w:t>
      </w:r>
    </w:p>
    <w:p w14:paraId="1B96BED2" w14:textId="0751DC24" w:rsidR="0097132E"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16</w:t>
      </w:r>
      <w:r w:rsidRPr="00925078">
        <w:rPr>
          <w:szCs w:val="24"/>
          <w:lang w:eastAsia="lt-LT"/>
        </w:rPr>
        <w:t xml:space="preserve">. </w:t>
      </w:r>
      <w:r w:rsidR="00E913CF" w:rsidRPr="00925078">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925078">
        <w:rPr>
          <w:szCs w:val="24"/>
          <w:lang w:eastAsia="lt-LT"/>
        </w:rPr>
        <w:t>;</w:t>
      </w:r>
    </w:p>
    <w:p w14:paraId="450E6F1A" w14:textId="05292656" w:rsidR="0097132E" w:rsidRPr="00925078" w:rsidRDefault="00DD345B" w:rsidP="000420DA">
      <w:pPr>
        <w:tabs>
          <w:tab w:val="left" w:pos="458"/>
          <w:tab w:val="left" w:pos="595"/>
          <w:tab w:val="left" w:pos="1028"/>
        </w:tabs>
        <w:ind w:firstLine="709"/>
        <w:jc w:val="both"/>
        <w:rPr>
          <w:szCs w:val="24"/>
          <w:lang w:eastAsia="lt-LT"/>
        </w:rPr>
      </w:pPr>
      <w:r w:rsidRPr="00925078">
        <w:rPr>
          <w:szCs w:val="24"/>
          <w:lang w:eastAsia="lt-LT"/>
        </w:rPr>
        <w:t>1.1.</w:t>
      </w:r>
      <w:r w:rsidR="00CF19EF" w:rsidRPr="00925078">
        <w:rPr>
          <w:szCs w:val="24"/>
          <w:lang w:eastAsia="lt-LT"/>
        </w:rPr>
        <w:t>17</w:t>
      </w:r>
      <w:r w:rsidRPr="00925078">
        <w:rPr>
          <w:szCs w:val="24"/>
          <w:lang w:eastAsia="lt-LT"/>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7568E7D2" w14:textId="21C554B3" w:rsidR="00DD345B" w:rsidRPr="00A44393" w:rsidRDefault="00DD345B" w:rsidP="000420DA">
      <w:pPr>
        <w:tabs>
          <w:tab w:val="left" w:pos="458"/>
          <w:tab w:val="left" w:pos="595"/>
          <w:tab w:val="left" w:pos="1028"/>
        </w:tabs>
        <w:ind w:firstLine="709"/>
        <w:jc w:val="both"/>
        <w:rPr>
          <w:b/>
          <w:bCs/>
          <w:szCs w:val="24"/>
        </w:rPr>
      </w:pPr>
      <w:r w:rsidRPr="00925078">
        <w:rPr>
          <w:szCs w:val="24"/>
          <w:lang w:eastAsia="lt-LT"/>
        </w:rPr>
        <w:t>1.1.</w:t>
      </w:r>
      <w:r w:rsidR="00CF19EF" w:rsidRPr="00925078">
        <w:rPr>
          <w:szCs w:val="24"/>
          <w:lang w:eastAsia="lt-LT"/>
        </w:rPr>
        <w:t>18</w:t>
      </w:r>
      <w:r w:rsidRPr="00925078">
        <w:rPr>
          <w:szCs w:val="24"/>
          <w:lang w:eastAsia="lt-LT"/>
        </w:rPr>
        <w:t xml:space="preserve">. </w:t>
      </w:r>
      <w:r w:rsidR="00571D62" w:rsidRPr="00925078">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Pr="00925078">
        <w:rPr>
          <w:szCs w:val="24"/>
          <w:lang w:eastAsia="lt-LT"/>
        </w:rPr>
        <w:t>.“</w:t>
      </w:r>
    </w:p>
    <w:p w14:paraId="33E9D290" w14:textId="2BAED6DC" w:rsidR="00F40A0B" w:rsidRDefault="00CB4426" w:rsidP="00587B61">
      <w:pPr>
        <w:ind w:firstLine="709"/>
        <w:rPr>
          <w:szCs w:val="24"/>
        </w:rPr>
      </w:pPr>
      <w:r>
        <w:rPr>
          <w:szCs w:val="24"/>
        </w:rPr>
        <w:t xml:space="preserve">3.8. </w:t>
      </w:r>
      <w:r w:rsidR="00F40A0B">
        <w:rPr>
          <w:szCs w:val="24"/>
        </w:rPr>
        <w:t xml:space="preserve">Pakeičiu </w:t>
      </w:r>
      <w:r w:rsidR="00F40A0B" w:rsidRPr="008702FF">
        <w:rPr>
          <w:szCs w:val="24"/>
        </w:rPr>
        <w:t xml:space="preserve">1.2.6 </w:t>
      </w:r>
      <w:r w:rsidR="00F40A0B">
        <w:rPr>
          <w:szCs w:val="24"/>
        </w:rPr>
        <w:t>papunktį ir jį išdėstau taip:</w:t>
      </w:r>
    </w:p>
    <w:p w14:paraId="49EFC8F7" w14:textId="724BB055" w:rsidR="00F40A0B" w:rsidRPr="008702FF" w:rsidRDefault="00F40A0B" w:rsidP="00587B61">
      <w:pPr>
        <w:tabs>
          <w:tab w:val="left" w:pos="458"/>
        </w:tabs>
        <w:ind w:firstLine="709"/>
        <w:jc w:val="both"/>
        <w:rPr>
          <w:szCs w:val="24"/>
        </w:rPr>
      </w:pPr>
      <w:r w:rsidRPr="00604658">
        <w:rPr>
          <w:szCs w:val="24"/>
        </w:rPr>
        <w:t xml:space="preserve">„1.2.6. </w:t>
      </w:r>
      <w:r w:rsidRPr="00604658">
        <w:rPr>
          <w:b/>
          <w:bCs/>
          <w:color w:val="000000"/>
          <w:szCs w:val="24"/>
        </w:rPr>
        <w:t>Pramonės įmonė </w:t>
      </w:r>
      <w:r w:rsidRPr="00604658">
        <w:rPr>
          <w:color w:val="000000"/>
          <w:szCs w:val="24"/>
        </w:rPr>
        <w:t xml:space="preserve">– įmonė, vykdanti pramonės ekonominę veiklą pagal </w:t>
      </w:r>
      <w:r w:rsidRPr="00604658">
        <w:rPr>
          <w:szCs w:val="24"/>
        </w:rPr>
        <w:t>Valstybės duomenų agentūros generalinio direktoriaus įsakymu tvirtinamą Ekonominės veiklos rūšių klasifikatorių (EVRK 2 red.)</w:t>
      </w:r>
      <w:r w:rsidRPr="00604658">
        <w:rPr>
          <w:color w:val="000000"/>
          <w:szCs w:val="24"/>
        </w:rPr>
        <w:t>, priskirtiną B sekcijai „Kasyba ir karjerų eksploatavimas“ (išskyrus šias ekonomines veiklas: B sekcijos 06 skyriaus „Žalios naftos ir gamtinių dujų gavyba“, B sekcijos 08.</w:t>
      </w:r>
      <w:r w:rsidR="00673B66" w:rsidRPr="00604658">
        <w:rPr>
          <w:color w:val="000000"/>
          <w:szCs w:val="24"/>
        </w:rPr>
        <w:t>92 </w:t>
      </w:r>
      <w:r w:rsidRPr="00604658">
        <w:rPr>
          <w:color w:val="000000"/>
          <w:szCs w:val="24"/>
        </w:rPr>
        <w:t xml:space="preserve">klasės „Durpių gavyba“ ir B sekcijos 09.1 grupės „Naftos ir gamtinių dujų gavybai būdingų paslaugų veikla“) ir C </w:t>
      </w:r>
      <w:r w:rsidR="004E0E20" w:rsidRPr="00604658">
        <w:rPr>
          <w:color w:val="000000"/>
          <w:szCs w:val="24"/>
        </w:rPr>
        <w:t>sekcij</w:t>
      </w:r>
      <w:r w:rsidR="004E0E20">
        <w:rPr>
          <w:color w:val="000000"/>
          <w:szCs w:val="24"/>
        </w:rPr>
        <w:t>ai</w:t>
      </w:r>
      <w:r w:rsidR="004E0E20" w:rsidRPr="00604658">
        <w:rPr>
          <w:color w:val="000000"/>
          <w:szCs w:val="24"/>
        </w:rPr>
        <w:t xml:space="preserve"> </w:t>
      </w:r>
      <w:r w:rsidRPr="00604658">
        <w:rPr>
          <w:color w:val="000000"/>
          <w:szCs w:val="24"/>
        </w:rPr>
        <w:t>„Apdirbamoji gamyba“ (išskyrus C sekcijos 19 skyriaus „Kokso ir rafinuotų naftos produktų gamyba“ ekonominę veiklą) ir kurios pajamos iš šios (-ių) veiklos (-ų) sudaro ne mažiau kaip 51 procentą visų įmonės veiklų.“</w:t>
      </w:r>
    </w:p>
    <w:p w14:paraId="0B9C7322" w14:textId="067573D0" w:rsidR="00DD345B" w:rsidRPr="00D54A22" w:rsidRDefault="00F40A0B" w:rsidP="00587B61">
      <w:pPr>
        <w:ind w:firstLine="709"/>
        <w:rPr>
          <w:szCs w:val="24"/>
        </w:rPr>
      </w:pPr>
      <w:r w:rsidRPr="008702FF">
        <w:rPr>
          <w:szCs w:val="24"/>
        </w:rPr>
        <w:t xml:space="preserve">3.9. </w:t>
      </w:r>
      <w:r w:rsidR="0097132E" w:rsidRPr="00D54A22">
        <w:rPr>
          <w:szCs w:val="24"/>
        </w:rPr>
        <w:t>Pakeičiu 2.1 papunktį ir jį išdėstau taip:</w:t>
      </w:r>
    </w:p>
    <w:p w14:paraId="08162B94" w14:textId="5ED13D7A" w:rsidR="0097132E" w:rsidRPr="00E8637A" w:rsidRDefault="0097132E" w:rsidP="000420DA">
      <w:pPr>
        <w:tabs>
          <w:tab w:val="left" w:pos="426"/>
        </w:tabs>
        <w:ind w:left="34" w:firstLine="675"/>
        <w:jc w:val="both"/>
        <w:rPr>
          <w:szCs w:val="24"/>
        </w:rPr>
      </w:pPr>
      <w:r w:rsidRPr="00E8637A">
        <w:rPr>
          <w:szCs w:val="24"/>
        </w:rPr>
        <w:t xml:space="preserve">„2.1. </w:t>
      </w:r>
      <w:r w:rsidRPr="00E8637A">
        <w:t>Remiama veikla: „Didinti EVE pramonės įmonėse“ (poveiklės „Didinti EVE pramonės įmonėse (</w:t>
      </w:r>
      <w:r w:rsidR="000F16B3">
        <w:t>v</w:t>
      </w:r>
      <w:r w:rsidR="000F16B3" w:rsidRPr="00E8637A">
        <w:t xml:space="preserve">isa </w:t>
      </w:r>
      <w:r w:rsidRPr="00E8637A">
        <w:t>Lietuva)“</w:t>
      </w:r>
      <w:r w:rsidRPr="00E8637A">
        <w:rPr>
          <w:b/>
          <w:bCs/>
        </w:rPr>
        <w:t>,</w:t>
      </w:r>
      <w:r w:rsidRPr="00E8637A">
        <w:t xml:space="preserve"> „Didinti EVE pramonės įmonėse (</w:t>
      </w:r>
      <w:r w:rsidRPr="00925078">
        <w:t xml:space="preserve">Vidurio ir vakarų Lietuvos regionas), </w:t>
      </w:r>
      <w:r w:rsidRPr="00925078">
        <w:rPr>
          <w:szCs w:val="24"/>
        </w:rPr>
        <w:t>„Didinti energijos vartojimo efektyvumą pramonės įmonėse (Kauno, Šiaulių ir Telšių apskr.)“</w:t>
      </w:r>
      <w:r w:rsidRPr="00925078">
        <w:t>). N</w:t>
      </w:r>
      <w:r w:rsidRPr="00925078">
        <w:rPr>
          <w:szCs w:val="24"/>
          <w:lang w:eastAsia="lt-LT"/>
        </w:rPr>
        <w:t xml:space="preserve">umatoma investuoti į EVE didinimą ir </w:t>
      </w:r>
      <w:r w:rsidRPr="00925078">
        <w:rPr>
          <w:rFonts w:eastAsia="Calibri"/>
          <w:szCs w:val="24"/>
        </w:rPr>
        <w:t>energijos vartojimo</w:t>
      </w:r>
      <w:r w:rsidRPr="00E8637A">
        <w:rPr>
          <w:rFonts w:eastAsia="Calibri"/>
          <w:szCs w:val="24"/>
        </w:rPr>
        <w:t xml:space="preserve"> </w:t>
      </w:r>
      <w:r w:rsidRPr="00E8637A">
        <w:rPr>
          <w:szCs w:val="24"/>
          <w:lang w:eastAsia="lt-LT"/>
        </w:rPr>
        <w:t>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procesų infrastruktūros atnaujinimą.</w:t>
      </w:r>
      <w:r w:rsidR="00925078">
        <w:rPr>
          <w:szCs w:val="24"/>
          <w:lang w:eastAsia="lt-LT"/>
        </w:rPr>
        <w:t>“</w:t>
      </w:r>
    </w:p>
    <w:p w14:paraId="6C1BF9D9" w14:textId="7E78A693" w:rsidR="0097132E" w:rsidRPr="00D54A22" w:rsidRDefault="00CB4426" w:rsidP="00587B61">
      <w:pPr>
        <w:ind w:firstLine="709"/>
        <w:rPr>
          <w:szCs w:val="24"/>
        </w:rPr>
      </w:pPr>
      <w:r>
        <w:rPr>
          <w:szCs w:val="24"/>
        </w:rPr>
        <w:t>3.</w:t>
      </w:r>
      <w:r w:rsidR="00F40A0B">
        <w:rPr>
          <w:szCs w:val="24"/>
        </w:rPr>
        <w:t>10</w:t>
      </w:r>
      <w:r>
        <w:rPr>
          <w:szCs w:val="24"/>
        </w:rPr>
        <w:t xml:space="preserve">. </w:t>
      </w:r>
      <w:r w:rsidR="0097132E" w:rsidRPr="00D54A22">
        <w:rPr>
          <w:szCs w:val="24"/>
        </w:rPr>
        <w:t>Pakeičiu 2.2.4 papunktį ir jį išdėstau taip:</w:t>
      </w:r>
    </w:p>
    <w:p w14:paraId="3052B460" w14:textId="095CEB12" w:rsidR="0097132E" w:rsidRPr="00E8637A" w:rsidRDefault="0097132E" w:rsidP="000420DA">
      <w:pPr>
        <w:tabs>
          <w:tab w:val="left" w:pos="885"/>
        </w:tabs>
        <w:ind w:firstLine="709"/>
        <w:contextualSpacing/>
        <w:jc w:val="both"/>
        <w:rPr>
          <w:szCs w:val="24"/>
        </w:rPr>
      </w:pPr>
      <w:r w:rsidRPr="00E8637A">
        <w:rPr>
          <w:szCs w:val="24"/>
        </w:rPr>
        <w:t xml:space="preserve">„2.2.4. Finansavimas gali būti skiriamas pareiškėjams visose srityse, išskyrus Reglamento (ES) Nr. 2021/1058 7 straipsnio 1–6 dalyse nustatytus atvejus, Reglamento (ES) Nr. 651/2014 </w:t>
      </w:r>
      <w:r w:rsidR="002D12D1" w:rsidRPr="00E8637A">
        <w:rPr>
          <w:szCs w:val="24"/>
        </w:rPr>
        <w:t>1</w:t>
      </w:r>
      <w:r w:rsidR="002D12D1">
        <w:rPr>
          <w:szCs w:val="24"/>
        </w:rPr>
        <w:t> </w:t>
      </w:r>
      <w:r w:rsidRPr="00E8637A">
        <w:rPr>
          <w:szCs w:val="24"/>
        </w:rPr>
        <w:t xml:space="preserve">straipsnio 2–5 dalyse ir 38 straipsnyje nustatytus </w:t>
      </w:r>
      <w:r w:rsidRPr="00925078">
        <w:rPr>
          <w:szCs w:val="24"/>
        </w:rPr>
        <w:t>apribojimus bei</w:t>
      </w:r>
      <w:r w:rsidRPr="00925078">
        <w:rPr>
          <w:rFonts w:eastAsia="Calibri"/>
          <w:szCs w:val="24"/>
        </w:rPr>
        <w:t xml:space="preserve"> Reglamento (ES) 2021/1056 4 ir 9 straipsniuose nustatytus apribojimus</w:t>
      </w:r>
      <w:r w:rsidRPr="00925078">
        <w:rPr>
          <w:szCs w:val="24"/>
        </w:rPr>
        <w:t>, kai finansavimas skiriamas projektams, įgyvendinamiems Kauno, Šiaulių ir Telšių apskrityse.“</w:t>
      </w:r>
    </w:p>
    <w:p w14:paraId="7036AF93" w14:textId="759B5C45" w:rsidR="0097132E" w:rsidRPr="00E8637A" w:rsidRDefault="00CB4426" w:rsidP="00587B61">
      <w:pPr>
        <w:pStyle w:val="ListParagraph"/>
        <w:ind w:left="0" w:firstLine="709"/>
        <w:rPr>
          <w:szCs w:val="24"/>
        </w:rPr>
      </w:pPr>
      <w:r>
        <w:rPr>
          <w:szCs w:val="24"/>
        </w:rPr>
        <w:lastRenderedPageBreak/>
        <w:t>3.1</w:t>
      </w:r>
      <w:r w:rsidR="00F40A0B">
        <w:rPr>
          <w:szCs w:val="24"/>
        </w:rPr>
        <w:t>1</w:t>
      </w:r>
      <w:r>
        <w:rPr>
          <w:szCs w:val="24"/>
        </w:rPr>
        <w:t xml:space="preserve">. </w:t>
      </w:r>
      <w:r w:rsidR="0097132E" w:rsidRPr="00E8637A">
        <w:rPr>
          <w:szCs w:val="24"/>
        </w:rPr>
        <w:t>Pakeičiu 2.3.2 papunktį ir jį išdėstau taip:</w:t>
      </w:r>
    </w:p>
    <w:p w14:paraId="6A7E15E6" w14:textId="0A3B9C75" w:rsidR="0097132E" w:rsidRPr="00E8637A" w:rsidRDefault="0097132E" w:rsidP="000420DA">
      <w:pPr>
        <w:tabs>
          <w:tab w:val="left" w:pos="1025"/>
        </w:tabs>
        <w:ind w:firstLine="709"/>
        <w:contextualSpacing/>
        <w:jc w:val="both"/>
        <w:rPr>
          <w:szCs w:val="24"/>
        </w:rPr>
      </w:pPr>
      <w:r w:rsidRPr="00E8637A">
        <w:rPr>
          <w:szCs w:val="24"/>
        </w:rPr>
        <w:t xml:space="preserve">„2.3.2. Projekto veiklos įgyvendinamos </w:t>
      </w:r>
      <w:r w:rsidRPr="00925078">
        <w:rPr>
          <w:szCs w:val="24"/>
        </w:rPr>
        <w:t>Sostinės ir Vidurio ir vakarų Lietuvos regionuose. Kai projekto veikla įgyvendinama Kauno, Šiaulių ir Telšių apskrity</w:t>
      </w:r>
      <w:r w:rsidR="00363EFD" w:rsidRPr="00925078">
        <w:rPr>
          <w:szCs w:val="24"/>
        </w:rPr>
        <w:t>j</w:t>
      </w:r>
      <w:r w:rsidRPr="00925078">
        <w:rPr>
          <w:szCs w:val="24"/>
        </w:rPr>
        <w:t>e, projekto veiklos priskiriamos atitinkamai apskričiai, nurodytai Teritoriniame teisingos pertvarkos plane</w:t>
      </w:r>
      <w:r w:rsidR="00363EFD" w:rsidRPr="00925078">
        <w:rPr>
          <w:szCs w:val="24"/>
        </w:rPr>
        <w:t xml:space="preserve">. Projektų veiklų priskyrimo regionui vertinimas atliekamas vadovaujantis </w:t>
      </w:r>
      <w:r w:rsidR="00571D62" w:rsidRPr="00925078">
        <w:rPr>
          <w:szCs w:val="24"/>
        </w:rPr>
        <w:t xml:space="preserve">Centrinės projektų valdymo agentūros direktoriaus tvirtinamų Rekomendacijų dėl projektų išlaidų atitikties Europos Sąjungos fondų reikalavimams </w:t>
      </w:r>
      <w:r w:rsidR="00363EFD" w:rsidRPr="00925078">
        <w:rPr>
          <w:szCs w:val="24"/>
        </w:rPr>
        <w:t xml:space="preserve">(toliau – Rekomendacijos) 2 punktu ir atsižvelgiant į Rekomendacijų 2 lentelėje „Investicijų priskyrimo IP regionui vertinimo principai ir pavyzdžiai pagal projektų pobūdį“ pateiktus pavyzdžius. Rekomendacijos paskelbtos ES investicijų interneto svetainėje </w:t>
      </w:r>
      <w:r w:rsidR="00571D62" w:rsidRPr="00925078">
        <w:rPr>
          <w:szCs w:val="24"/>
        </w:rPr>
        <w:t>https://esinvesticijos.lt/dokumentai/rekomendacijos-del-projektu-islaidu-atitikties-europos-sajungos-fondu-reikalavimams</w:t>
      </w:r>
      <w:r w:rsidR="00363EFD" w:rsidRPr="00925078">
        <w:rPr>
          <w:szCs w:val="24"/>
        </w:rPr>
        <w:t>.</w:t>
      </w:r>
      <w:r w:rsidRPr="00E8637A">
        <w:rPr>
          <w:szCs w:val="24"/>
        </w:rPr>
        <w:t>“</w:t>
      </w:r>
    </w:p>
    <w:p w14:paraId="5D635421" w14:textId="2BEDD95F" w:rsidR="0097132E" w:rsidRPr="00E8637A" w:rsidRDefault="00CB4426" w:rsidP="004E79F0">
      <w:pPr>
        <w:pStyle w:val="ListParagraph"/>
        <w:ind w:left="709"/>
        <w:rPr>
          <w:szCs w:val="24"/>
        </w:rPr>
      </w:pPr>
      <w:r>
        <w:rPr>
          <w:szCs w:val="24"/>
        </w:rPr>
        <w:t>3.1</w:t>
      </w:r>
      <w:r w:rsidR="00F40A0B">
        <w:rPr>
          <w:szCs w:val="24"/>
        </w:rPr>
        <w:t>2</w:t>
      </w:r>
      <w:r>
        <w:rPr>
          <w:szCs w:val="24"/>
        </w:rPr>
        <w:t xml:space="preserve">. </w:t>
      </w:r>
      <w:r w:rsidR="0097132E" w:rsidRPr="00E8637A">
        <w:rPr>
          <w:szCs w:val="24"/>
        </w:rPr>
        <w:t>Pakeičiu 2.3.7 papunktį ir jį išdėstau taip:</w:t>
      </w:r>
    </w:p>
    <w:p w14:paraId="4FAC1207" w14:textId="30AFB6E5" w:rsidR="0097132E" w:rsidRPr="00E8637A" w:rsidRDefault="0097132E" w:rsidP="000420DA">
      <w:pPr>
        <w:tabs>
          <w:tab w:val="left" w:pos="742"/>
          <w:tab w:val="left" w:pos="1025"/>
        </w:tabs>
        <w:ind w:firstLine="709"/>
        <w:contextualSpacing/>
        <w:jc w:val="both"/>
        <w:rPr>
          <w:szCs w:val="24"/>
        </w:rPr>
      </w:pPr>
      <w:r w:rsidRPr="00E8637A">
        <w:rPr>
          <w:szCs w:val="24"/>
        </w:rPr>
        <w:t xml:space="preserve">„2.3.7. </w:t>
      </w:r>
      <w:r w:rsidRPr="00E8637A">
        <w:t xml:space="preserve">Pagal PFSA projektams įgyvendinti skiriama iki 35 000 000,00 Eur (trisdešimt penkių milijonų eurų) ES fondų investicijų lėšų. </w:t>
      </w:r>
      <w:r w:rsidRPr="00925078">
        <w:t>Iki 15 941 935,00 Eur (penkiolikos milijonų devynių šimtų trisdešimt penkių eurų) skiriama iš Europos regioninės plėtros fondo lėšų projektams įgyvendinti Vidurio ir vakarų Lietuvos regione, iki 15 000 000,00 Eur (penkiolikos milijonų eurų) skiriama iš Sanglaudos fondo lėšų projektams įgyvendinti Sostinės regione ir iki 4 058 065,00 Eur (keturių milijonų penkiasdešimt aštuonių tūkstančių šešiasdešimt penkių eurų)</w:t>
      </w:r>
      <w:r w:rsidR="00F56CF6" w:rsidRPr="00925078">
        <w:t xml:space="preserve"> skiriama iš Teisingos pertvarkos fondo lėšų projektams įgyvendinti</w:t>
      </w:r>
      <w:r w:rsidR="004D3367" w:rsidRPr="00925078">
        <w:t xml:space="preserve"> Kauno, Šiaulių ir Telšių apskrityse</w:t>
      </w:r>
      <w:r w:rsidRPr="00925078">
        <w:t xml:space="preserve">. </w:t>
      </w:r>
      <w:r w:rsidRPr="00925078">
        <w:rPr>
          <w:rFonts w:eastAsia="Calibri"/>
        </w:rPr>
        <w:t>Numatoma paskelbti vieną kvietimą teikti PĮP finansavimui gauti.</w:t>
      </w:r>
      <w:r w:rsidRPr="00E8637A">
        <w:rPr>
          <w:rFonts w:eastAsia="Calibri"/>
        </w:rPr>
        <w:t xml:space="preserve"> Vidurio ir vakarų Lietuvos regione  – labai mažoms įmonėms, mažoms įmonėms ir vidutinėms įmonėms (toliau – MVĮ) – numatoma skirti iki 12 000 000,00 Eur (dvylikos milijonų eurų), Vidurio ir vakarų Lietuvos regione  – didelėms įmonėms – numatoma skirti iki 8 000 000,00 Eur (aštuonių milijonų eurų). Sostinės regione  – MVĮ – numatoma skirti iki 7 500 000,00 Eur (septynių milijonų penkių šimtų tūkstančių eurų), Sostinės regione  – didelėms įmonėms – numatoma skirti iki 7 500 000,00 Eur (septynių milijonų penkių šimtų tūkstančių eurų). </w:t>
      </w:r>
      <w:r w:rsidRPr="00E8637A">
        <w:t>Jeigu paskelbus kvietimą pagal teigiamai įvertintus ir vertinamus PĮP prašoma skirti finansavimo lėšų suma yra didesnė, negu kvietimui skirta lėšų suma, administruojančioji institucija gali teikti pasiūlymą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sumos.“</w:t>
      </w:r>
    </w:p>
    <w:p w14:paraId="4D3063A8" w14:textId="5EB8D313" w:rsidR="0097132E" w:rsidRPr="00D54A22" w:rsidRDefault="00CB4426" w:rsidP="00587B61">
      <w:pPr>
        <w:ind w:firstLine="709"/>
        <w:rPr>
          <w:szCs w:val="24"/>
        </w:rPr>
      </w:pPr>
      <w:r>
        <w:rPr>
          <w:szCs w:val="24"/>
        </w:rPr>
        <w:t>3.1</w:t>
      </w:r>
      <w:r w:rsidR="00F40A0B">
        <w:rPr>
          <w:szCs w:val="24"/>
        </w:rPr>
        <w:t>3</w:t>
      </w:r>
      <w:r>
        <w:rPr>
          <w:szCs w:val="24"/>
        </w:rPr>
        <w:t xml:space="preserve">. </w:t>
      </w:r>
      <w:r w:rsidR="0097132E" w:rsidRPr="00D54A22">
        <w:rPr>
          <w:szCs w:val="24"/>
        </w:rPr>
        <w:t>Pakeičiu 2.3.10 papunktį ir jį išdėstau taip:</w:t>
      </w:r>
    </w:p>
    <w:p w14:paraId="7380E2E9" w14:textId="29FB73FE" w:rsidR="0097132E" w:rsidRDefault="0097132E" w:rsidP="000420DA">
      <w:pPr>
        <w:tabs>
          <w:tab w:val="left" w:pos="1025"/>
        </w:tabs>
        <w:ind w:firstLine="709"/>
        <w:contextualSpacing/>
        <w:jc w:val="both"/>
        <w:rPr>
          <w:szCs w:val="24"/>
        </w:rPr>
      </w:pPr>
      <w:r w:rsidRPr="00E8637A">
        <w:rPr>
          <w:szCs w:val="24"/>
        </w:rPr>
        <w:t xml:space="preserve">„2.3.10. Pareiškėjai ir projektai turi atitikti bendruosius projektų atrankos kriterijus, kurių sąrašas ir vertinimo metodika nustatyti Projektų administravimo ir finansavimo taisyklių 2 priede ir atitikti PFSA 6 punkte nustatytus specialiuosius kriterijus, patvirtintus </w:t>
      </w:r>
      <w:r w:rsidRPr="00E8637A">
        <w:rPr>
          <w:szCs w:val="24"/>
        </w:rPr>
        <w:br/>
        <w:t xml:space="preserve">2021–2027 metų Europos </w:t>
      </w:r>
      <w:r w:rsidRPr="00925078">
        <w:rPr>
          <w:szCs w:val="24"/>
        </w:rPr>
        <w:t xml:space="preserve">Sąjungos fondų investicijų programos stebėsenos komiteto 2022 m. lapkričio 9 d. protokoliniu sprendimu Nr. 46P-4 (4) ir 2025 m. birželio 17 d. posėdžio protokoliniu sprendimu Nr. </w:t>
      </w:r>
      <w:r w:rsidR="00E8637A" w:rsidRPr="00925078">
        <w:t>46P-4 (29)</w:t>
      </w:r>
      <w:r w:rsidRPr="00925078">
        <w:rPr>
          <w:szCs w:val="24"/>
        </w:rPr>
        <w:t>. Už atitiktį</w:t>
      </w:r>
      <w:r w:rsidRPr="00E8637A">
        <w:rPr>
          <w:szCs w:val="24"/>
        </w:rPr>
        <w:t xml:space="preserve"> prioritetiniams projektų atrankos kriterijams projektams skiriami balai, nustatyti PFSA 6 punkte.“</w:t>
      </w:r>
    </w:p>
    <w:p w14:paraId="5215A9E7" w14:textId="48785CDF" w:rsidR="00C65FBD" w:rsidRDefault="00C65FBD" w:rsidP="000420DA">
      <w:pPr>
        <w:tabs>
          <w:tab w:val="left" w:pos="1025"/>
        </w:tabs>
        <w:ind w:firstLine="709"/>
        <w:contextualSpacing/>
        <w:jc w:val="both"/>
        <w:rPr>
          <w:szCs w:val="24"/>
        </w:rPr>
      </w:pPr>
      <w:r>
        <w:rPr>
          <w:szCs w:val="24"/>
        </w:rPr>
        <w:t>3.1</w:t>
      </w:r>
      <w:r w:rsidR="00EB2DE6">
        <w:rPr>
          <w:szCs w:val="24"/>
        </w:rPr>
        <w:t>4</w:t>
      </w:r>
      <w:r>
        <w:rPr>
          <w:szCs w:val="24"/>
        </w:rPr>
        <w:t xml:space="preserve">. Pakeičiu </w:t>
      </w:r>
      <w:r w:rsidRPr="008702FF">
        <w:rPr>
          <w:szCs w:val="24"/>
        </w:rPr>
        <w:t>6 punkt</w:t>
      </w:r>
      <w:r>
        <w:rPr>
          <w:szCs w:val="24"/>
        </w:rPr>
        <w:t>ą ir jį išdėstau taip:</w:t>
      </w:r>
    </w:p>
    <w:p w14:paraId="4137E281" w14:textId="77777777" w:rsidR="00C65FBD" w:rsidRPr="008702FF" w:rsidRDefault="00C65FBD" w:rsidP="00C65FBD">
      <w:pPr>
        <w:tabs>
          <w:tab w:val="left" w:pos="1025"/>
        </w:tabs>
        <w:contextualSpacing/>
        <w:jc w:val="both"/>
        <w:rPr>
          <w:szCs w:val="24"/>
        </w:rPr>
        <w:sectPr w:rsidR="00C65FBD" w:rsidRPr="008702FF" w:rsidSect="00C85267">
          <w:pgSz w:w="11906" w:h="16838"/>
          <w:pgMar w:top="1701" w:right="567" w:bottom="1134" w:left="1701" w:header="567" w:footer="567" w:gutter="0"/>
          <w:cols w:space="1296"/>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C65FBD" w:rsidRPr="00D605C2" w14:paraId="4B38A163" w14:textId="77777777" w:rsidTr="000B2554">
        <w:tc>
          <w:tcPr>
            <w:tcW w:w="14709" w:type="dxa"/>
          </w:tcPr>
          <w:p w14:paraId="51447B3D" w14:textId="0CBD6F57" w:rsidR="00C65FBD" w:rsidRPr="00D605C2" w:rsidRDefault="00C65FBD" w:rsidP="000B2554">
            <w:pPr>
              <w:ind w:left="426" w:hanging="426"/>
              <w:jc w:val="both"/>
              <w:rPr>
                <w:b/>
                <w:szCs w:val="24"/>
                <w:lang w:val="en-US"/>
              </w:rPr>
            </w:pPr>
            <w:r w:rsidRPr="004E79F0">
              <w:rPr>
                <w:bCs/>
                <w:szCs w:val="24"/>
              </w:rPr>
              <w:lastRenderedPageBreak/>
              <w:t>„</w:t>
            </w:r>
            <w:r w:rsidRPr="00D605C2">
              <w:rPr>
                <w:b/>
                <w:szCs w:val="24"/>
              </w:rPr>
              <w:t>6. Projektų atrankos kriterijai</w:t>
            </w:r>
          </w:p>
        </w:tc>
      </w:tr>
      <w:tr w:rsidR="00C65FBD" w:rsidRPr="00D605C2" w14:paraId="617D2D0C" w14:textId="77777777" w:rsidTr="008702FF">
        <w:trPr>
          <w:trHeight w:val="7919"/>
        </w:trPr>
        <w:tc>
          <w:tcPr>
            <w:tcW w:w="14709" w:type="dxa"/>
          </w:tcPr>
          <w:p w14:paraId="56941EB7" w14:textId="77777777" w:rsidR="00C65FBD" w:rsidRPr="00D605C2" w:rsidRDefault="00C65FBD" w:rsidP="000B2554">
            <w:pPr>
              <w:jc w:val="both"/>
              <w:rPr>
                <w:i/>
                <w:szCs w:val="24"/>
              </w:rPr>
            </w:pPr>
          </w:p>
          <w:tbl>
            <w:tblPr>
              <w:tblW w:w="0" w:type="auto"/>
              <w:tblLayout w:type="fixed"/>
              <w:tblLook w:val="00A0" w:firstRow="1" w:lastRow="0" w:firstColumn="1" w:lastColumn="0" w:noHBand="0" w:noVBand="0"/>
            </w:tblPr>
            <w:tblGrid>
              <w:gridCol w:w="701"/>
              <w:gridCol w:w="1593"/>
              <w:gridCol w:w="3402"/>
              <w:gridCol w:w="5387"/>
              <w:gridCol w:w="1559"/>
              <w:gridCol w:w="1809"/>
            </w:tblGrid>
            <w:tr w:rsidR="00C65FBD" w:rsidRPr="00D605C2" w14:paraId="0BC00FEF" w14:textId="77777777" w:rsidTr="000B255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6B44D3" w14:textId="77777777" w:rsidR="00C65FBD" w:rsidRPr="00D605C2" w:rsidRDefault="00C65FBD" w:rsidP="000B2554">
                  <w:pPr>
                    <w:jc w:val="center"/>
                    <w:rPr>
                      <w:b/>
                      <w:bCs/>
                      <w:szCs w:val="24"/>
                    </w:rPr>
                  </w:pPr>
                  <w:r w:rsidRPr="00D605C2">
                    <w:rPr>
                      <w:b/>
                      <w:bCs/>
                      <w:szCs w:val="24"/>
                    </w:rPr>
                    <w:t>Eil.</w:t>
                  </w:r>
                </w:p>
                <w:p w14:paraId="2D3C0D2C" w14:textId="77777777" w:rsidR="00C65FBD" w:rsidRPr="00D605C2" w:rsidRDefault="00C65FBD" w:rsidP="000B2554">
                  <w:pPr>
                    <w:jc w:val="center"/>
                    <w:rPr>
                      <w:b/>
                      <w:bCs/>
                      <w:szCs w:val="24"/>
                    </w:rPr>
                  </w:pPr>
                  <w:r w:rsidRPr="00D605C2">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3D22580" w14:textId="77777777" w:rsidR="00C65FBD" w:rsidRPr="00D605C2" w:rsidRDefault="00C65FBD" w:rsidP="000B2554">
                  <w:pPr>
                    <w:jc w:val="center"/>
                    <w:rPr>
                      <w:b/>
                      <w:bCs/>
                      <w:szCs w:val="24"/>
                    </w:rPr>
                  </w:pPr>
                  <w:r w:rsidRPr="00D605C2">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FF59B81" w14:textId="77777777" w:rsidR="00C65FBD" w:rsidRPr="00D605C2" w:rsidRDefault="00C65FBD" w:rsidP="000B2554">
                  <w:pPr>
                    <w:jc w:val="center"/>
                    <w:rPr>
                      <w:b/>
                      <w:bCs/>
                      <w:szCs w:val="24"/>
                    </w:rPr>
                  </w:pPr>
                  <w:r w:rsidRPr="00D605C2">
                    <w:rPr>
                      <w:b/>
                      <w:bCs/>
                      <w:szCs w:val="24"/>
                    </w:rPr>
                    <w:t>Kriterijus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5B9561" w14:textId="77777777" w:rsidR="00C65FBD" w:rsidRPr="00D605C2" w:rsidRDefault="00C65FBD" w:rsidP="000B2554">
                  <w:pPr>
                    <w:jc w:val="center"/>
                    <w:rPr>
                      <w:b/>
                      <w:bCs/>
                      <w:szCs w:val="24"/>
                    </w:rPr>
                  </w:pPr>
                  <w:r w:rsidRPr="00D605C2">
                    <w:rPr>
                      <w:b/>
                      <w:bCs/>
                      <w:szCs w:val="24"/>
                    </w:rPr>
                    <w:t>Kriterijaus vertinimo metodas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07E8B33" w14:textId="77777777" w:rsidR="00C65FBD" w:rsidRPr="00D605C2" w:rsidRDefault="00C65FBD" w:rsidP="000B2554">
                  <w:pPr>
                    <w:jc w:val="center"/>
                    <w:rPr>
                      <w:b/>
                      <w:bCs/>
                      <w:szCs w:val="24"/>
                    </w:rPr>
                  </w:pPr>
                  <w:r w:rsidRPr="00D605C2">
                    <w:rPr>
                      <w:b/>
                      <w:bCs/>
                      <w:szCs w:val="24"/>
                    </w:rPr>
                    <w:t>Didžiausias galimas kriterijaus balas (B)</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1AED8CD" w14:textId="77777777" w:rsidR="00C65FBD" w:rsidRPr="00D605C2" w:rsidRDefault="00C65FBD" w:rsidP="000B2554">
                  <w:pPr>
                    <w:jc w:val="center"/>
                    <w:rPr>
                      <w:b/>
                      <w:bCs/>
                      <w:szCs w:val="24"/>
                    </w:rPr>
                  </w:pPr>
                  <w:r w:rsidRPr="00D605C2">
                    <w:rPr>
                      <w:b/>
                      <w:bCs/>
                      <w:szCs w:val="24"/>
                    </w:rPr>
                    <w:t>Kriterijaus svorio koeficientas (S)</w:t>
                  </w:r>
                </w:p>
              </w:tc>
            </w:tr>
            <w:tr w:rsidR="00C65FBD" w:rsidRPr="00D605C2" w14:paraId="438C1393" w14:textId="77777777" w:rsidTr="004E79F0">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00708" w14:textId="77777777" w:rsidR="00C65FBD" w:rsidRPr="00D605C2" w:rsidRDefault="00C65FBD" w:rsidP="000B2554">
                  <w:pPr>
                    <w:jc w:val="both"/>
                    <w:rPr>
                      <w:i/>
                      <w:iCs/>
                      <w:szCs w:val="24"/>
                      <w:lang w:val="en-US"/>
                    </w:rPr>
                  </w:pPr>
                  <w:r w:rsidRPr="00D605C2">
                    <w:rPr>
                      <w:i/>
                      <w:iCs/>
                      <w:szCs w:val="24"/>
                      <w:lang w:val="en-US"/>
                    </w:rPr>
                    <w:t>1</w:t>
                  </w:r>
                  <w:r>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ABB7C" w14:textId="77777777" w:rsidR="00C65FBD" w:rsidRPr="00D605C2" w:rsidRDefault="00C65FBD" w:rsidP="000B2554">
                  <w:pPr>
                    <w:jc w:val="both"/>
                    <w:rPr>
                      <w:i/>
                      <w:iCs/>
                      <w:szCs w:val="24"/>
                    </w:rPr>
                  </w:pPr>
                  <w:r w:rsidRPr="00D605C2">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76E5F" w14:textId="77777777" w:rsidR="00C65FBD" w:rsidRPr="00D605C2" w:rsidRDefault="00C65FBD" w:rsidP="000B2554">
                  <w:pPr>
                    <w:jc w:val="both"/>
                    <w:rPr>
                      <w:i/>
                      <w:iCs/>
                      <w:szCs w:val="24"/>
                    </w:rPr>
                  </w:pPr>
                  <w:r w:rsidRPr="00D605C2">
                    <w:rPr>
                      <w:i/>
                      <w:iCs/>
                    </w:rPr>
                    <w:t>Projekte numatytos veiklos turi atitikti kartu su projekto įgyvendinimo planu (toliau – PĮP) pateiktoje energijos vartojimo audito ataskaitoje, parengtoje ne anksčiau kaip 2 metai iki PĮP pateikimo, rekomenduojamas priemones</w:t>
                  </w:r>
                  <w:r w:rsidRPr="00D605C2">
                    <w:t>.</w:t>
                  </w:r>
                </w:p>
              </w:tc>
              <w:tc>
                <w:tcPr>
                  <w:tcW w:w="5387" w:type="dxa"/>
                  <w:tcBorders>
                    <w:top w:val="single" w:sz="6" w:space="0" w:color="000000" w:themeColor="text1"/>
                    <w:left w:val="single" w:sz="6" w:space="0" w:color="000000" w:themeColor="text1"/>
                    <w:bottom w:val="single" w:sz="4" w:space="0" w:color="auto"/>
                    <w:right w:val="single" w:sz="6" w:space="0" w:color="000000" w:themeColor="text1"/>
                  </w:tcBorders>
                </w:tcPr>
                <w:p w14:paraId="5F6202AF" w14:textId="645C8899" w:rsidR="00C65FBD" w:rsidRPr="00D605C2" w:rsidRDefault="00C65FBD" w:rsidP="000B2554">
                  <w:pPr>
                    <w:widowControl w:val="0"/>
                    <w:jc w:val="both"/>
                    <w:textAlignment w:val="baseline"/>
                    <w:rPr>
                      <w:i/>
                      <w:iCs/>
                    </w:rPr>
                  </w:pPr>
                  <w:r w:rsidRPr="00D605C2">
                    <w:rPr>
                      <w:bCs/>
                      <w:i/>
                      <w:iCs/>
                    </w:rPr>
                    <w:t>V</w:t>
                  </w:r>
                  <w:r w:rsidRPr="00D605C2">
                    <w:rPr>
                      <w:i/>
                      <w:iCs/>
                    </w:rPr>
                    <w:t xml:space="preserve">ertinama, ar prašomos finansuoti veiklos atitinka kartu su PĮP pateiktoje Energijos išteklių ir vandens vartojimo technologiniuose procesuose ir įrenginiuose audito, atlikto vadovaujantis </w:t>
                  </w:r>
                  <w:r w:rsidR="005A5F4D" w:rsidRPr="005A5F4D">
                    <w:rPr>
                      <w:i/>
                      <w:iCs/>
                    </w:rPr>
                    <w:t>Energijos, energijos išteklių ir vandens vartojimo audito atlikimo technologiniuose procesuose ir įrenginiuose metodik</w:t>
                  </w:r>
                  <w:r w:rsidR="005A5F4D">
                    <w:rPr>
                      <w:i/>
                      <w:iCs/>
                    </w:rPr>
                    <w:t>a, patvirtinta</w:t>
                  </w:r>
                  <w:r w:rsidR="005A5F4D" w:rsidRPr="005A5F4D">
                    <w:rPr>
                      <w:i/>
                      <w:iCs/>
                    </w:rPr>
                    <w:t xml:space="preserve"> </w:t>
                  </w:r>
                  <w:r w:rsidR="00E623F3" w:rsidRPr="00E623F3">
                    <w:rPr>
                      <w:i/>
                      <w:iCs/>
                    </w:rPr>
                    <w:t xml:space="preserve">Lietuvos Respublikos energetikos ministro 2010 m. gegužės 10 d. įsakymu Nr. 1-141 </w:t>
                  </w:r>
                  <w:r w:rsidRPr="00D605C2">
                    <w:rPr>
                      <w:i/>
                      <w:iCs/>
                    </w:rPr>
                    <w:t>„Dėl Energijos, energijos išteklių ir vandens vartojimo audito atlikimo technologiniuose procesuose ir įrenginiuose metodikos patvirtinimo“, ataskaitoje, parengtoje ne anksčiau kaip 2 metai iki PĮP pateikimo</w:t>
                  </w:r>
                  <w:r w:rsidRPr="00964EDF">
                    <w:rPr>
                      <w:i/>
                      <w:iCs/>
                    </w:rPr>
                    <w:t>,</w:t>
                  </w:r>
                  <w:r w:rsidRPr="00D605C2">
                    <w:rPr>
                      <w:i/>
                      <w:iCs/>
                    </w:rPr>
                    <w:t xml:space="preserve"> rekomenduojamas priemones.</w:t>
                  </w:r>
                </w:p>
                <w:p w14:paraId="4E0DDB0D" w14:textId="7CD365FC" w:rsidR="00C65FBD" w:rsidRPr="00D605C2" w:rsidRDefault="00C65FBD" w:rsidP="000B2554">
                  <w:pPr>
                    <w:widowControl w:val="0"/>
                    <w:jc w:val="both"/>
                    <w:textAlignment w:val="baseline"/>
                    <w:rPr>
                      <w:i/>
                      <w:iCs/>
                    </w:rPr>
                  </w:pPr>
                  <w:r w:rsidRPr="00D605C2">
                    <w:rPr>
                      <w:bCs/>
                      <w:i/>
                      <w:iCs/>
                    </w:rPr>
                    <w:t xml:space="preserve">Projektų atrankos kriterijus tiesiogiai </w:t>
                  </w:r>
                  <w:r w:rsidRPr="00D605C2">
                    <w:rPr>
                      <w:bCs/>
                      <w:i/>
                      <w:iCs/>
                      <w:lang w:bidi="lt-LT"/>
                    </w:rPr>
                    <w:t xml:space="preserve">prisideda prie darnaus vystymosi horizontaliojo principo, kadangi projekte numatytos įgyvendinti veiklos privalės atitikti energijos vartojimo audito ataskaitoje, </w:t>
                  </w:r>
                  <w:r w:rsidRPr="00D605C2">
                    <w:rPr>
                      <w:i/>
                      <w:iCs/>
                      <w:lang w:bidi="lt-LT"/>
                    </w:rPr>
                    <w:t>parengtoje ne anksčiau kaip 2 metai iki PĮP pateikimo,</w:t>
                  </w:r>
                  <w:r w:rsidRPr="00D605C2">
                    <w:rPr>
                      <w:b/>
                      <w:bCs/>
                      <w:i/>
                      <w:iCs/>
                      <w:lang w:bidi="lt-LT"/>
                    </w:rPr>
                    <w:t xml:space="preserve"> </w:t>
                  </w:r>
                  <w:r w:rsidRPr="00D605C2">
                    <w:rPr>
                      <w:bCs/>
                      <w:i/>
                      <w:iCs/>
                      <w:lang w:bidi="lt-LT"/>
                    </w:rPr>
                    <w:t>rekomenduojamas priemones.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955A5" w14:textId="77777777" w:rsidR="00C65FBD" w:rsidRPr="00D605C2" w:rsidRDefault="00C65FBD" w:rsidP="000B2554">
                  <w:pPr>
                    <w:jc w:val="center"/>
                    <w:rPr>
                      <w:i/>
                      <w:iCs/>
                      <w:szCs w:val="24"/>
                    </w:rPr>
                  </w:pPr>
                  <w:r w:rsidRPr="00D605C2">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75F34" w14:textId="77777777" w:rsidR="00C65FBD" w:rsidRPr="00D605C2" w:rsidRDefault="00C65FBD" w:rsidP="000B2554">
                  <w:pPr>
                    <w:jc w:val="center"/>
                    <w:rPr>
                      <w:i/>
                      <w:iCs/>
                      <w:szCs w:val="24"/>
                    </w:rPr>
                  </w:pPr>
                  <w:r w:rsidRPr="00D605C2">
                    <w:rPr>
                      <w:i/>
                      <w:iCs/>
                      <w:szCs w:val="24"/>
                    </w:rPr>
                    <w:t>-</w:t>
                  </w:r>
                </w:p>
              </w:tc>
            </w:tr>
            <w:tr w:rsidR="00C65FBD" w:rsidRPr="00D605C2" w14:paraId="7949A544" w14:textId="77777777" w:rsidTr="004E79F0">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7C564" w14:textId="77777777" w:rsidR="00C65FBD" w:rsidRPr="00D605C2" w:rsidRDefault="00C65FBD" w:rsidP="000B2554">
                  <w:pPr>
                    <w:jc w:val="both"/>
                    <w:rPr>
                      <w:i/>
                      <w:iCs/>
                      <w:szCs w:val="24"/>
                    </w:rPr>
                  </w:pPr>
                  <w:r w:rsidRPr="00D605C2">
                    <w:rPr>
                      <w:i/>
                      <w:iCs/>
                      <w:szCs w:val="24"/>
                    </w:rPr>
                    <w:t>2</w:t>
                  </w:r>
                  <w:r>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C891C" w14:textId="77777777" w:rsidR="00C65FBD" w:rsidRPr="00D605C2" w:rsidRDefault="00C65FBD" w:rsidP="000B2554">
                  <w:pPr>
                    <w:jc w:val="both"/>
                    <w:rPr>
                      <w:i/>
                      <w:iCs/>
                      <w:szCs w:val="24"/>
                    </w:rPr>
                  </w:pPr>
                  <w:r w:rsidRPr="00D605C2">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tcPr>
                <w:p w14:paraId="32E4D3B6" w14:textId="77777777" w:rsidR="00C65FBD" w:rsidRPr="00D605C2" w:rsidRDefault="00C65FBD" w:rsidP="000B2554">
                  <w:pPr>
                    <w:jc w:val="both"/>
                    <w:rPr>
                      <w:i/>
                      <w:iCs/>
                    </w:rPr>
                  </w:pPr>
                  <w:r w:rsidRPr="00D605C2">
                    <w:rPr>
                      <w:i/>
                      <w:iCs/>
                    </w:rPr>
                    <w:t xml:space="preserve">Pareiškėjas iki PĮP pateikimo yra ne trumpiau kaip 3 metus veikianti pramonės įmonė, kurios metinės pajamos iš savo pagamintos produkcijos sudaro ne mažiau kaip 51 proc. bendroje pardavimų struktūroje ir vidutinės metinės pajamos iš </w:t>
                  </w:r>
                  <w:r w:rsidRPr="00D605C2">
                    <w:rPr>
                      <w:i/>
                      <w:iCs/>
                    </w:rPr>
                    <w:lastRenderedPageBreak/>
                    <w:t>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c>
                <w:tcPr>
                  <w:tcW w:w="5387" w:type="dxa"/>
                  <w:tcBorders>
                    <w:top w:val="single" w:sz="4" w:space="0" w:color="auto"/>
                    <w:bottom w:val="single" w:sz="4" w:space="0" w:color="auto"/>
                  </w:tcBorders>
                </w:tcPr>
                <w:p w14:paraId="0F9AAD1C" w14:textId="187970E4" w:rsidR="00C65FBD" w:rsidRPr="00D605C2" w:rsidRDefault="00C65FBD" w:rsidP="000B2554">
                  <w:pPr>
                    <w:tabs>
                      <w:tab w:val="left" w:pos="486"/>
                    </w:tabs>
                    <w:jc w:val="both"/>
                    <w:rPr>
                      <w:i/>
                      <w:iCs/>
                    </w:rPr>
                  </w:pPr>
                  <w:r w:rsidRPr="00D605C2">
                    <w:rPr>
                      <w:i/>
                      <w:iCs/>
                    </w:rPr>
                    <w:lastRenderedPageBreak/>
                    <w:t>Vertinama, ar pareiškėjas iki PĮP pateikimo</w:t>
                  </w:r>
                  <w:r w:rsidRPr="00D605C2">
                    <w:rPr>
                      <w:b/>
                      <w:bCs/>
                      <w:i/>
                      <w:iCs/>
                    </w:rPr>
                    <w:t xml:space="preserve"> </w:t>
                  </w:r>
                  <w:r w:rsidRPr="00D605C2">
                    <w:rPr>
                      <w:i/>
                      <w:iCs/>
                    </w:rPr>
                    <w:t xml:space="preserve">yra pramonės </w:t>
                  </w:r>
                  <w:r w:rsidRPr="00D605C2">
                    <w:rPr>
                      <w:bCs/>
                      <w:i/>
                      <w:iCs/>
                    </w:rPr>
                    <w:t>įmonė</w:t>
                  </w:r>
                  <w:r w:rsidRPr="00D605C2">
                    <w:rPr>
                      <w:i/>
                      <w:iCs/>
                    </w:rPr>
                    <w:t>, kuri turi pakankamai patirties, t. y. veikia ne trumpiau kaip 3 metus</w:t>
                  </w:r>
                  <w:r w:rsidR="009962A5">
                    <w:rPr>
                      <w:i/>
                      <w:iCs/>
                    </w:rPr>
                    <w:t>,</w:t>
                  </w:r>
                  <w:r w:rsidRPr="00D605C2">
                    <w:rPr>
                      <w:i/>
                      <w:iCs/>
                    </w:rPr>
                    <w:t xml:space="preserve"> ir kuri yra finansiškai pajėgi, t. y. jos vidutinės metinės pajamos</w:t>
                  </w:r>
                  <w:r w:rsidRPr="00D605C2">
                    <w:rPr>
                      <w:b/>
                      <w:i/>
                      <w:iCs/>
                    </w:rPr>
                    <w:t xml:space="preserve"> </w:t>
                  </w:r>
                  <w:r w:rsidRPr="00D605C2">
                    <w:rPr>
                      <w:i/>
                      <w:iCs/>
                    </w:rPr>
                    <w:t xml:space="preserve">iš savo pagamintos produkcijos per pastaruosius dvejus finansinius metus iki PĮP pateikimo pagal pateiktus patvirtintos finansinės atskaitomybės dokumentus yra ne mažesnės kaip 300 000 Eur, jeigu pramonės įmonė </w:t>
                  </w:r>
                  <w:r w:rsidRPr="00D605C2">
                    <w:rPr>
                      <w:i/>
                      <w:iCs/>
                    </w:rPr>
                    <w:lastRenderedPageBreak/>
                    <w:t xml:space="preserve">yra didelė įmonė, ir 145 000 Eur, jeigu pramonės įmonė yra labai maža įmonė, maža įmonė ar vidutinė įmonė, įgyvendinti projekte numatytas veiklas. </w:t>
                  </w:r>
                </w:p>
                <w:p w14:paraId="3BEFC34B" w14:textId="600836D2" w:rsidR="00C65FBD" w:rsidRPr="00D605C2" w:rsidRDefault="00C65FBD" w:rsidP="000B2554">
                  <w:pPr>
                    <w:tabs>
                      <w:tab w:val="left" w:pos="486"/>
                    </w:tabs>
                    <w:jc w:val="both"/>
                    <w:rPr>
                      <w:i/>
                      <w:iCs/>
                    </w:rPr>
                  </w:pPr>
                  <w:r w:rsidRPr="00D605C2">
                    <w:rPr>
                      <w:i/>
                      <w:iCs/>
                    </w:rPr>
                    <w:t xml:space="preserve">Pramonės </w:t>
                  </w:r>
                  <w:r w:rsidRPr="00925078">
                    <w:rPr>
                      <w:i/>
                      <w:iCs/>
                    </w:rPr>
                    <w:t xml:space="preserve">įmonė suprantama taip, kaip ji apibrėžiama PFSA </w:t>
                  </w:r>
                  <w:r w:rsidRPr="008702FF">
                    <w:rPr>
                      <w:i/>
                      <w:iCs/>
                    </w:rPr>
                    <w:t xml:space="preserve">1.2.6 </w:t>
                  </w:r>
                  <w:r w:rsidRPr="00925078">
                    <w:rPr>
                      <w:i/>
                      <w:iCs/>
                    </w:rPr>
                    <w:t>papunktyje.</w:t>
                  </w:r>
                </w:p>
                <w:p w14:paraId="7823EFF5" w14:textId="77777777" w:rsidR="00C65FBD" w:rsidRPr="00D605C2" w:rsidRDefault="00C65FBD" w:rsidP="000B2554">
                  <w:pPr>
                    <w:jc w:val="both"/>
                    <w:rPr>
                      <w:i/>
                      <w:iCs/>
                    </w:rPr>
                  </w:pPr>
                  <w:r w:rsidRPr="00D605C2">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D605C2" w:rsidDel="0025387A">
                    <w:rPr>
                      <w:i/>
                      <w:iCs/>
                    </w:rPr>
                    <w:t xml:space="preserve"> </w:t>
                  </w:r>
                  <w:r w:rsidRPr="00D605C2">
                    <w:rPr>
                      <w:i/>
                      <w:iCs/>
                    </w:rPr>
                    <w:t xml:space="preserve"> Juridinių asmenų registrui.</w:t>
                  </w:r>
                </w:p>
                <w:p w14:paraId="15B9706F" w14:textId="77777777" w:rsidR="00C65FBD" w:rsidRPr="00D605C2" w:rsidRDefault="00C65FBD" w:rsidP="000B2554">
                  <w:pPr>
                    <w:tabs>
                      <w:tab w:val="left" w:pos="486"/>
                    </w:tabs>
                    <w:spacing w:after="160" w:line="256" w:lineRule="auto"/>
                    <w:contextualSpacing/>
                    <w:jc w:val="both"/>
                    <w:rPr>
                      <w:i/>
                      <w:iCs/>
                    </w:rPr>
                  </w:pPr>
                  <w:r w:rsidRPr="00D605C2">
                    <w:rPr>
                      <w:i/>
                      <w:iCs/>
                    </w:rPr>
                    <w:t xml:space="preserve">Įmonės pačios pagamintos produkcijos pajamos tikrinamos pagal metinių finansinių ataskaitų rinkinių duomenis </w:t>
                  </w:r>
                  <w:r w:rsidRPr="00D605C2">
                    <w:rPr>
                      <w:i/>
                      <w:iCs/>
                      <w:szCs w:val="24"/>
                    </w:rPr>
                    <w:t>ir (ar) kitus pačios įmonės pagamintos produkcijos pajamas pagrindžiančius buhalterinės apskaitos dokumentus.</w:t>
                  </w:r>
                  <w:r w:rsidRPr="00D605C2">
                    <w:rPr>
                      <w:i/>
                      <w:iCs/>
                      <w:highlight w:val="yellow"/>
                    </w:rPr>
                    <w:t xml:space="preserve"> </w:t>
                  </w:r>
                </w:p>
                <w:p w14:paraId="061B117E" w14:textId="77777777" w:rsidR="00C65FBD" w:rsidRPr="00D605C2" w:rsidRDefault="00C65FBD" w:rsidP="000B2554">
                  <w:pPr>
                    <w:tabs>
                      <w:tab w:val="left" w:pos="486"/>
                    </w:tabs>
                    <w:jc w:val="both"/>
                    <w:rPr>
                      <w:bCs/>
                      <w:i/>
                      <w:iCs/>
                    </w:rPr>
                  </w:pPr>
                  <w:r w:rsidRPr="00D605C2">
                    <w:rPr>
                      <w:bCs/>
                      <w:i/>
                      <w:iCs/>
                    </w:rPr>
                    <w:t>Pačios pagaminta produkcija – įmonės gaminami gaminiai ir (arba) teikiamos paslaugos.</w:t>
                  </w:r>
                </w:p>
                <w:p w14:paraId="577AC6F8" w14:textId="77777777" w:rsidR="00C65FBD" w:rsidRPr="00D605C2" w:rsidRDefault="00C65FBD" w:rsidP="000B2554">
                  <w:pPr>
                    <w:tabs>
                      <w:tab w:val="left" w:pos="486"/>
                    </w:tabs>
                    <w:jc w:val="both"/>
                    <w:rPr>
                      <w:i/>
                      <w:iCs/>
                    </w:rPr>
                  </w:pPr>
                </w:p>
                <w:p w14:paraId="1C2FFAC7" w14:textId="77777777" w:rsidR="00C65FBD" w:rsidRPr="00D605C2" w:rsidRDefault="00C65FBD" w:rsidP="000B2554">
                  <w:pPr>
                    <w:jc w:val="both"/>
                    <w:rPr>
                      <w:i/>
                      <w:iCs/>
                      <w:szCs w:val="24"/>
                    </w:rPr>
                  </w:pPr>
                  <w:r w:rsidRPr="00D605C2">
                    <w:rPr>
                      <w:i/>
                      <w:iCs/>
                    </w:rPr>
                    <w:t>Šis projektų atrankos kriterijus taikomas tik projekto vertinimo metu.</w:t>
                  </w:r>
                </w:p>
              </w:tc>
              <w:tc>
                <w:tcPr>
                  <w:tcW w:w="1559" w:type="dxa"/>
                  <w:tcBorders>
                    <w:top w:val="single" w:sz="6" w:space="0" w:color="000000" w:themeColor="text1"/>
                    <w:left w:val="single" w:sz="4" w:space="0" w:color="auto"/>
                    <w:bottom w:val="single" w:sz="6" w:space="0" w:color="000000" w:themeColor="text1"/>
                    <w:right w:val="single" w:sz="6" w:space="0" w:color="000000" w:themeColor="text1"/>
                  </w:tcBorders>
                </w:tcPr>
                <w:p w14:paraId="77B4603C" w14:textId="77777777" w:rsidR="00C65FBD" w:rsidRPr="00D605C2" w:rsidRDefault="00C65FBD" w:rsidP="000B2554">
                  <w:pPr>
                    <w:jc w:val="center"/>
                    <w:rPr>
                      <w:i/>
                      <w:iCs/>
                      <w:szCs w:val="24"/>
                    </w:rPr>
                  </w:pPr>
                  <w:r w:rsidRPr="00D605C2">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CC39F" w14:textId="77777777" w:rsidR="00C65FBD" w:rsidRPr="00D605C2" w:rsidRDefault="00C65FBD" w:rsidP="000B2554">
                  <w:pPr>
                    <w:jc w:val="center"/>
                    <w:rPr>
                      <w:i/>
                      <w:iCs/>
                      <w:szCs w:val="24"/>
                    </w:rPr>
                  </w:pPr>
                  <w:r w:rsidRPr="00D605C2">
                    <w:rPr>
                      <w:i/>
                      <w:iCs/>
                      <w:szCs w:val="24"/>
                    </w:rPr>
                    <w:t>-</w:t>
                  </w:r>
                </w:p>
              </w:tc>
            </w:tr>
            <w:tr w:rsidR="00C65FBD" w:rsidRPr="00D605C2" w14:paraId="37A60C76" w14:textId="77777777" w:rsidTr="004E79F0">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12BA9" w14:textId="1F9FD3D0" w:rsidR="00C65FBD" w:rsidRPr="00D605C2" w:rsidRDefault="00C65FBD" w:rsidP="00C65FBD">
                  <w:pPr>
                    <w:jc w:val="both"/>
                    <w:rPr>
                      <w:i/>
                      <w:iCs/>
                      <w:szCs w:val="24"/>
                    </w:rPr>
                  </w:pPr>
                  <w:r w:rsidRPr="00D605C2">
                    <w:rPr>
                      <w:i/>
                      <w:iCs/>
                      <w:szCs w:val="24"/>
                      <w:lang w:val="en-US"/>
                    </w:rPr>
                    <w:t>3</w:t>
                  </w:r>
                  <w:r>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4D91F" w14:textId="518D84C4" w:rsidR="00C65FBD" w:rsidRPr="00D605C2" w:rsidRDefault="00C65FBD" w:rsidP="00C65FBD">
                  <w:pPr>
                    <w:jc w:val="both"/>
                    <w:rPr>
                      <w:i/>
                      <w:iCs/>
                      <w:szCs w:val="24"/>
                    </w:rPr>
                  </w:pPr>
                  <w:r w:rsidRPr="00D605C2">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tcPr>
                <w:p w14:paraId="056A553B" w14:textId="3D2B2D01" w:rsidR="00C65FBD" w:rsidRPr="00D605C2" w:rsidRDefault="00C65FBD" w:rsidP="00C65FBD">
                  <w:pPr>
                    <w:jc w:val="both"/>
                    <w:rPr>
                      <w:i/>
                      <w:iCs/>
                    </w:rPr>
                  </w:pPr>
                  <w:r w:rsidRPr="00D605C2">
                    <w:rPr>
                      <w:i/>
                      <w:iCs/>
                      <w:szCs w:val="24"/>
                    </w:rPr>
                    <w:t>Projektu siekiama bent 30 proc. sumažinti tiesiogiai ir netiesiogiai išmetamų šiltnamio efektą sukeliančių dujų kiekį, palyginti su energijos vartojimo efektyvumo audito ataskaitoje nurodytu bendru įmonės (pareiškėjo) išmetamu kiekiu.</w:t>
                  </w:r>
                </w:p>
              </w:tc>
              <w:tc>
                <w:tcPr>
                  <w:tcW w:w="5387" w:type="dxa"/>
                  <w:tcBorders>
                    <w:top w:val="single" w:sz="4" w:space="0" w:color="auto"/>
                    <w:bottom w:val="single" w:sz="4" w:space="0" w:color="auto"/>
                  </w:tcBorders>
                </w:tcPr>
                <w:p w14:paraId="3C6A60C5" w14:textId="25F16445" w:rsidR="00C65FBD" w:rsidRPr="00D605C2" w:rsidRDefault="00C65FBD" w:rsidP="00C65FBD">
                  <w:pPr>
                    <w:widowControl w:val="0"/>
                    <w:jc w:val="both"/>
                    <w:textAlignment w:val="baseline"/>
                    <w:rPr>
                      <w:bCs/>
                      <w:i/>
                      <w:iCs/>
                      <w:szCs w:val="24"/>
                    </w:rPr>
                  </w:pPr>
                  <w:r w:rsidRPr="00D605C2">
                    <w:rPr>
                      <w:bCs/>
                      <w:i/>
                      <w:iCs/>
                      <w:szCs w:val="24"/>
                    </w:rPr>
                    <w:t>Vertinamas projekte tiesiogiai ir netiesiogiai išmetamų šiltnamio efektą sukeliančių dujų kiekio sumažinimas, palyginti su bendru įmonės (pareiškėjo)</w:t>
                  </w:r>
                  <w:r w:rsidRPr="00D605C2">
                    <w:rPr>
                      <w:b/>
                      <w:bCs/>
                      <w:i/>
                      <w:iCs/>
                      <w:szCs w:val="24"/>
                    </w:rPr>
                    <w:t xml:space="preserve"> </w:t>
                  </w:r>
                  <w:r w:rsidRPr="00D605C2">
                    <w:rPr>
                      <w:bCs/>
                      <w:i/>
                      <w:iCs/>
                      <w:szCs w:val="24"/>
                    </w:rPr>
                    <w:t>išmetamu kiekiu,</w:t>
                  </w:r>
                  <w:r w:rsidRPr="00D605C2">
                    <w:rPr>
                      <w:b/>
                      <w:bCs/>
                      <w:i/>
                      <w:iCs/>
                      <w:szCs w:val="24"/>
                    </w:rPr>
                    <w:t xml:space="preserve"> </w:t>
                  </w:r>
                  <w:r w:rsidRPr="00D605C2">
                    <w:rPr>
                      <w:bCs/>
                      <w:i/>
                      <w:iCs/>
                      <w:szCs w:val="24"/>
                    </w:rPr>
                    <w:t>nurodytu Energijos išteklių ir vandens vartojimo technologiniuose procesuose ir įrenginiuose audito, atlikto vadovaujantis</w:t>
                  </w:r>
                  <w:r w:rsidR="000F3084">
                    <w:t xml:space="preserve"> </w:t>
                  </w:r>
                  <w:r w:rsidR="000F3084" w:rsidRPr="000F3084">
                    <w:rPr>
                      <w:bCs/>
                      <w:i/>
                      <w:iCs/>
                      <w:szCs w:val="24"/>
                    </w:rPr>
                    <w:t>Energijos, energijos išteklių ir vandens vartojimo audito atlikimo technologiniuose procesuose ir įrenginiuose metodik</w:t>
                  </w:r>
                  <w:r w:rsidR="000F3084">
                    <w:rPr>
                      <w:bCs/>
                      <w:i/>
                      <w:iCs/>
                      <w:szCs w:val="24"/>
                    </w:rPr>
                    <w:t xml:space="preserve">a, patvirtinta </w:t>
                  </w:r>
                  <w:r w:rsidR="00E623F3" w:rsidRPr="00E623F3">
                    <w:rPr>
                      <w:bCs/>
                      <w:i/>
                      <w:iCs/>
                      <w:szCs w:val="24"/>
                    </w:rPr>
                    <w:t xml:space="preserve">Lietuvos Respublikos energetikos ministro 2010 m. gegužės 10 d. įsakymu Nr. 1-141 </w:t>
                  </w:r>
                  <w:r w:rsidRPr="00D605C2">
                    <w:rPr>
                      <w:bCs/>
                      <w:i/>
                      <w:iCs/>
                      <w:szCs w:val="24"/>
                    </w:rPr>
                    <w:t xml:space="preserve">„Dėl Energijos, energijos išteklių ir </w:t>
                  </w:r>
                  <w:r w:rsidRPr="00D605C2">
                    <w:rPr>
                      <w:bCs/>
                      <w:i/>
                      <w:iCs/>
                      <w:szCs w:val="24"/>
                    </w:rPr>
                    <w:lastRenderedPageBreak/>
                    <w:t>vandens vartojimo audito atlikimo technologiniuose procesuose ir įrenginiuose metodikos patvirtinimo“, ataskaitoje, parengtoje ne anksčiau kaip 2 metai iki PĮP pateikimo.</w:t>
                  </w:r>
                </w:p>
                <w:p w14:paraId="580F4480" w14:textId="77777777" w:rsidR="00C65FBD" w:rsidRPr="00D605C2" w:rsidRDefault="00C65FBD" w:rsidP="00C65FBD">
                  <w:pPr>
                    <w:widowControl w:val="0"/>
                    <w:jc w:val="both"/>
                    <w:textAlignment w:val="baseline"/>
                    <w:rPr>
                      <w:bCs/>
                      <w:i/>
                      <w:iCs/>
                      <w:szCs w:val="24"/>
                    </w:rPr>
                  </w:pPr>
                  <w:r w:rsidRPr="00D605C2">
                    <w:rPr>
                      <w:bCs/>
                      <w:i/>
                      <w:iCs/>
                      <w:szCs w:val="24"/>
                    </w:rPr>
                    <w:t>Formulė: Y = (X</w:t>
                  </w:r>
                  <w:r w:rsidRPr="00D605C2">
                    <w:rPr>
                      <w:bCs/>
                      <w:i/>
                      <w:iCs/>
                      <w:szCs w:val="24"/>
                      <w:vertAlign w:val="subscript"/>
                    </w:rPr>
                    <w:t>1</w:t>
                  </w:r>
                  <w:r w:rsidRPr="00D605C2">
                    <w:rPr>
                      <w:bCs/>
                      <w:i/>
                      <w:iCs/>
                      <w:szCs w:val="24"/>
                    </w:rPr>
                    <w:t>/ X</w:t>
                  </w:r>
                  <w:r w:rsidRPr="00D605C2">
                    <w:rPr>
                      <w:bCs/>
                      <w:i/>
                      <w:iCs/>
                      <w:szCs w:val="24"/>
                      <w:vertAlign w:val="subscript"/>
                    </w:rPr>
                    <w:t xml:space="preserve">2 </w:t>
                  </w:r>
                  <w:r w:rsidRPr="00D605C2">
                    <w:rPr>
                      <w:bCs/>
                      <w:i/>
                      <w:iCs/>
                      <w:szCs w:val="24"/>
                    </w:rPr>
                    <w:t>)*100, kurioje:</w:t>
                  </w:r>
                </w:p>
                <w:p w14:paraId="5CC3C1A8" w14:textId="6C01D02F" w:rsidR="00C65FBD" w:rsidRPr="00D605C2" w:rsidRDefault="00C65FBD" w:rsidP="00C65FBD">
                  <w:pPr>
                    <w:widowControl w:val="0"/>
                    <w:jc w:val="both"/>
                    <w:textAlignment w:val="baseline"/>
                    <w:rPr>
                      <w:bCs/>
                      <w:i/>
                      <w:iCs/>
                      <w:szCs w:val="24"/>
                    </w:rPr>
                  </w:pPr>
                  <w:r w:rsidRPr="00D605C2">
                    <w:rPr>
                      <w:bCs/>
                      <w:i/>
                      <w:iCs/>
                      <w:szCs w:val="24"/>
                    </w:rPr>
                    <w:t>X</w:t>
                  </w:r>
                  <w:r w:rsidRPr="00D605C2">
                    <w:rPr>
                      <w:bCs/>
                      <w:i/>
                      <w:iCs/>
                      <w:szCs w:val="24"/>
                      <w:vertAlign w:val="subscript"/>
                    </w:rPr>
                    <w:t>1</w:t>
                  </w:r>
                  <w:r w:rsidRPr="00D605C2">
                    <w:rPr>
                      <w:bCs/>
                      <w:i/>
                      <w:iCs/>
                      <w:szCs w:val="24"/>
                    </w:rPr>
                    <w:t xml:space="preserve"> – pareiškėjo planuojamas sumažinti šiltnamio efektą sukeliančių dujų kiekis</w:t>
                  </w:r>
                  <w:r w:rsidR="00BC23C5">
                    <w:rPr>
                      <w:bCs/>
                      <w:i/>
                      <w:iCs/>
                      <w:szCs w:val="24"/>
                    </w:rPr>
                    <w:t>,</w:t>
                  </w:r>
                  <w:r w:rsidRPr="00D605C2">
                    <w:rPr>
                      <w:bCs/>
                      <w:i/>
                      <w:iCs/>
                      <w:szCs w:val="24"/>
                    </w:rPr>
                    <w:t xml:space="preserve"> t</w:t>
                  </w:r>
                  <w:r w:rsidRPr="008702FF">
                    <w:rPr>
                      <w:bCs/>
                      <w:i/>
                      <w:iCs/>
                      <w:szCs w:val="24"/>
                    </w:rPr>
                    <w:t>/metus</w:t>
                  </w:r>
                  <w:r w:rsidRPr="00D605C2">
                    <w:rPr>
                      <w:bCs/>
                      <w:i/>
                      <w:iCs/>
                      <w:szCs w:val="24"/>
                    </w:rPr>
                    <w:t>;</w:t>
                  </w:r>
                </w:p>
                <w:p w14:paraId="5CE93E18" w14:textId="26262CA8" w:rsidR="00C65FBD" w:rsidRPr="00D605C2" w:rsidRDefault="00C65FBD" w:rsidP="00C65FBD">
                  <w:pPr>
                    <w:widowControl w:val="0"/>
                    <w:jc w:val="both"/>
                    <w:textAlignment w:val="baseline"/>
                    <w:rPr>
                      <w:bCs/>
                      <w:i/>
                      <w:iCs/>
                      <w:szCs w:val="24"/>
                    </w:rPr>
                  </w:pPr>
                  <w:r w:rsidRPr="00D605C2">
                    <w:rPr>
                      <w:bCs/>
                      <w:i/>
                      <w:iCs/>
                      <w:szCs w:val="24"/>
                    </w:rPr>
                    <w:t>X</w:t>
                  </w:r>
                  <w:r w:rsidRPr="00D605C2">
                    <w:rPr>
                      <w:bCs/>
                      <w:i/>
                      <w:iCs/>
                      <w:szCs w:val="24"/>
                      <w:vertAlign w:val="subscript"/>
                    </w:rPr>
                    <w:t>2</w:t>
                  </w:r>
                  <w:r w:rsidRPr="00D605C2">
                    <w:rPr>
                      <w:bCs/>
                      <w:i/>
                      <w:iCs/>
                      <w:szCs w:val="24"/>
                    </w:rPr>
                    <w:t xml:space="preserve"> – pareiškėjo pateiktoje audito ataskaitoje nurodomas bendras įmonės (pareiškėjo)</w:t>
                  </w:r>
                  <w:r w:rsidRPr="00D605C2">
                    <w:rPr>
                      <w:b/>
                      <w:bCs/>
                      <w:i/>
                      <w:iCs/>
                      <w:szCs w:val="24"/>
                    </w:rPr>
                    <w:t xml:space="preserve"> </w:t>
                  </w:r>
                  <w:r w:rsidRPr="00D605C2">
                    <w:rPr>
                      <w:bCs/>
                      <w:i/>
                      <w:iCs/>
                      <w:szCs w:val="24"/>
                    </w:rPr>
                    <w:t>išmetamas šiltnamio efektą sukeliančių dujų kiekis</w:t>
                  </w:r>
                  <w:r w:rsidR="00BC23C5">
                    <w:rPr>
                      <w:bCs/>
                      <w:i/>
                      <w:iCs/>
                      <w:szCs w:val="24"/>
                    </w:rPr>
                    <w:t>,</w:t>
                  </w:r>
                  <w:r w:rsidRPr="00D605C2">
                    <w:rPr>
                      <w:bCs/>
                      <w:i/>
                      <w:iCs/>
                      <w:szCs w:val="24"/>
                    </w:rPr>
                    <w:t xml:space="preserve"> t/metus;</w:t>
                  </w:r>
                </w:p>
                <w:p w14:paraId="7B00066B" w14:textId="252EB423" w:rsidR="00C65FBD" w:rsidRPr="00D605C2" w:rsidRDefault="00C65FBD" w:rsidP="00C65FBD">
                  <w:pPr>
                    <w:widowControl w:val="0"/>
                    <w:jc w:val="both"/>
                    <w:textAlignment w:val="baseline"/>
                    <w:rPr>
                      <w:bCs/>
                      <w:i/>
                      <w:iCs/>
                      <w:szCs w:val="24"/>
                    </w:rPr>
                  </w:pPr>
                  <w:r w:rsidRPr="00D605C2">
                    <w:rPr>
                      <w:bCs/>
                      <w:i/>
                      <w:iCs/>
                      <w:szCs w:val="24"/>
                    </w:rPr>
                    <w:t>Y – santykis tarp pareiškėjo planuojamo sumažinti šiltnamio efektą sukeliančių dujų kiekio ir pareiškėjo pateiktoje audito ataskaitoje nurodomo bendro įmonės (pareiškėjo) išmetamo šiltnamio efektą sukeliančių dujų kiekio</w:t>
                  </w:r>
                  <w:r w:rsidR="00BC23C5">
                    <w:rPr>
                      <w:bCs/>
                      <w:i/>
                      <w:iCs/>
                      <w:szCs w:val="24"/>
                    </w:rPr>
                    <w:t>,</w:t>
                  </w:r>
                  <w:r w:rsidRPr="00D605C2">
                    <w:rPr>
                      <w:bCs/>
                      <w:i/>
                      <w:iCs/>
                      <w:szCs w:val="24"/>
                    </w:rPr>
                    <w:t xml:space="preserve"> procentais.</w:t>
                  </w:r>
                </w:p>
                <w:p w14:paraId="4B031FB2" w14:textId="77777777" w:rsidR="00C65FBD" w:rsidRPr="00D605C2" w:rsidRDefault="00C65FBD" w:rsidP="00C65FBD">
                  <w:pPr>
                    <w:widowControl w:val="0"/>
                    <w:jc w:val="both"/>
                    <w:textAlignment w:val="baseline"/>
                    <w:rPr>
                      <w:bCs/>
                      <w:i/>
                      <w:iCs/>
                      <w:szCs w:val="24"/>
                    </w:rPr>
                  </w:pPr>
                </w:p>
                <w:p w14:paraId="5B54592D" w14:textId="12C66331" w:rsidR="00C65FBD" w:rsidRPr="00D605C2" w:rsidRDefault="00C65FBD" w:rsidP="00C65FBD">
                  <w:pPr>
                    <w:tabs>
                      <w:tab w:val="left" w:pos="486"/>
                    </w:tabs>
                    <w:jc w:val="both"/>
                    <w:rPr>
                      <w:i/>
                      <w:iCs/>
                    </w:rPr>
                  </w:pPr>
                  <w:r w:rsidRPr="00D605C2">
                    <w:rPr>
                      <w:bCs/>
                      <w:i/>
                      <w:iCs/>
                      <w:szCs w:val="24"/>
                    </w:rPr>
                    <w:t xml:space="preserve">Projektų atrankos kriterijus tiesiogiai </w:t>
                  </w:r>
                  <w:r w:rsidRPr="00D605C2">
                    <w:rPr>
                      <w:bCs/>
                      <w:i/>
                      <w:iCs/>
                      <w:szCs w:val="24"/>
                      <w:lang w:bidi="lt-LT"/>
                    </w:rPr>
                    <w:t>prisideda prie darnaus vystymosi horizontaliojo principo, kadangi projekte numatyto</w:t>
                  </w:r>
                  <w:r w:rsidR="002A05E3">
                    <w:rPr>
                      <w:bCs/>
                      <w:i/>
                      <w:iCs/>
                      <w:szCs w:val="24"/>
                      <w:lang w:bidi="lt-LT"/>
                    </w:rPr>
                    <w:t>mi</w:t>
                  </w:r>
                  <w:r w:rsidRPr="00D605C2">
                    <w:rPr>
                      <w:bCs/>
                      <w:i/>
                      <w:iCs/>
                      <w:szCs w:val="24"/>
                      <w:lang w:bidi="lt-LT"/>
                    </w:rPr>
                    <w:t>s įgyvendinti veiklo</w:t>
                  </w:r>
                  <w:r w:rsidR="00510651">
                    <w:rPr>
                      <w:bCs/>
                      <w:i/>
                      <w:iCs/>
                      <w:szCs w:val="24"/>
                      <w:lang w:bidi="lt-LT"/>
                    </w:rPr>
                    <w:t>mi</w:t>
                  </w:r>
                  <w:r w:rsidRPr="00D605C2">
                    <w:rPr>
                      <w:bCs/>
                      <w:i/>
                      <w:iCs/>
                      <w:szCs w:val="24"/>
                      <w:lang w:bidi="lt-LT"/>
                    </w:rPr>
                    <w:t>s</w:t>
                  </w:r>
                  <w:r w:rsidR="00510651">
                    <w:rPr>
                      <w:bCs/>
                      <w:i/>
                      <w:iCs/>
                      <w:szCs w:val="24"/>
                      <w:lang w:bidi="lt-LT"/>
                    </w:rPr>
                    <w:t xml:space="preserve"> bus</w:t>
                  </w:r>
                  <w:r w:rsidRPr="00D605C2">
                    <w:rPr>
                      <w:bCs/>
                      <w:i/>
                      <w:iCs/>
                      <w:szCs w:val="24"/>
                      <w:lang w:bidi="lt-LT"/>
                    </w:rPr>
                    <w:t xml:space="preserve"> </w:t>
                  </w:r>
                  <w:r w:rsidR="00510651" w:rsidRPr="00D605C2">
                    <w:rPr>
                      <w:bCs/>
                      <w:i/>
                      <w:iCs/>
                      <w:szCs w:val="24"/>
                      <w:lang w:bidi="lt-LT"/>
                    </w:rPr>
                    <w:t>siek</w:t>
                  </w:r>
                  <w:r w:rsidR="00510651">
                    <w:rPr>
                      <w:bCs/>
                      <w:i/>
                      <w:iCs/>
                      <w:szCs w:val="24"/>
                      <w:lang w:bidi="lt-LT"/>
                    </w:rPr>
                    <w:t>iama</w:t>
                  </w:r>
                  <w:r w:rsidR="00510651" w:rsidRPr="00D605C2">
                    <w:rPr>
                      <w:bCs/>
                      <w:i/>
                      <w:iCs/>
                      <w:szCs w:val="24"/>
                      <w:lang w:bidi="lt-LT"/>
                    </w:rPr>
                    <w:t xml:space="preserve"> </w:t>
                  </w:r>
                  <w:r w:rsidRPr="00D605C2">
                    <w:rPr>
                      <w:bCs/>
                      <w:i/>
                      <w:iCs/>
                      <w:szCs w:val="24"/>
                      <w:lang w:bidi="lt-LT"/>
                    </w:rPr>
                    <w:t>tiesiogiai ir netiesiogiai išmetamų šiltnamio efektą sukeliančių dujų kiekio sumažėjimo.</w:t>
                  </w:r>
                </w:p>
              </w:tc>
              <w:tc>
                <w:tcPr>
                  <w:tcW w:w="1559" w:type="dxa"/>
                  <w:tcBorders>
                    <w:top w:val="single" w:sz="6" w:space="0" w:color="000000" w:themeColor="text1"/>
                    <w:left w:val="single" w:sz="4" w:space="0" w:color="auto"/>
                    <w:bottom w:val="single" w:sz="6" w:space="0" w:color="000000" w:themeColor="text1"/>
                    <w:right w:val="single" w:sz="6" w:space="0" w:color="000000" w:themeColor="text1"/>
                  </w:tcBorders>
                </w:tcPr>
                <w:p w14:paraId="4DEDFBA6" w14:textId="2B62A3C7" w:rsidR="00C65FBD" w:rsidRPr="00D605C2" w:rsidRDefault="00C65FBD" w:rsidP="00C65FBD">
                  <w:pPr>
                    <w:jc w:val="center"/>
                    <w:rPr>
                      <w:i/>
                      <w:iCs/>
                      <w:szCs w:val="24"/>
                    </w:rPr>
                  </w:pPr>
                  <w:r w:rsidRPr="00D605C2">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BE326" w14:textId="0231D19A" w:rsidR="00C65FBD" w:rsidRPr="00D605C2" w:rsidRDefault="00C65FBD" w:rsidP="00C65FBD">
                  <w:pPr>
                    <w:jc w:val="center"/>
                    <w:rPr>
                      <w:i/>
                      <w:iCs/>
                      <w:szCs w:val="24"/>
                    </w:rPr>
                  </w:pPr>
                  <w:r w:rsidRPr="00D605C2">
                    <w:rPr>
                      <w:i/>
                      <w:iCs/>
                      <w:szCs w:val="24"/>
                    </w:rPr>
                    <w:t>-</w:t>
                  </w:r>
                </w:p>
              </w:tc>
            </w:tr>
            <w:tr w:rsidR="00C65FBD" w:rsidRPr="00D605C2" w14:paraId="24F05FFB" w14:textId="77777777" w:rsidTr="000B255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4F528" w14:textId="77777777" w:rsidR="00C65FBD" w:rsidRPr="00D605C2" w:rsidRDefault="00C65FBD" w:rsidP="00C65FBD">
                  <w:pPr>
                    <w:jc w:val="both"/>
                    <w:rPr>
                      <w:i/>
                      <w:iCs/>
                      <w:szCs w:val="24"/>
                      <w:lang w:val="en-US"/>
                    </w:rPr>
                  </w:pPr>
                  <w:r w:rsidRPr="00D605C2">
                    <w:rPr>
                      <w:i/>
                      <w:iCs/>
                      <w:szCs w:val="24"/>
                      <w:lang w:val="en-US"/>
                    </w:rPr>
                    <w:t>4</w:t>
                  </w:r>
                  <w:r>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DCFB4" w14:textId="77777777" w:rsidR="00C65FBD" w:rsidRPr="00D605C2" w:rsidRDefault="00C65FBD" w:rsidP="00C65FBD">
                  <w:pPr>
                    <w:jc w:val="both"/>
                    <w:rPr>
                      <w:i/>
                      <w:iCs/>
                      <w:szCs w:val="24"/>
                    </w:rPr>
                  </w:pPr>
                  <w:r w:rsidRPr="00D605C2">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613DF" w14:textId="77777777" w:rsidR="00C65FBD" w:rsidRPr="00D605C2" w:rsidRDefault="00C65FBD" w:rsidP="00C65FBD">
                  <w:pPr>
                    <w:jc w:val="both"/>
                    <w:rPr>
                      <w:i/>
                      <w:iCs/>
                      <w:szCs w:val="24"/>
                    </w:rPr>
                  </w:pPr>
                  <w:bookmarkStart w:id="9" w:name="_Hlk113966237"/>
                  <w:r w:rsidRPr="00D605C2">
                    <w:rPr>
                      <w:i/>
                      <w:iCs/>
                      <w:szCs w:val="24"/>
                    </w:rPr>
                    <w:t>Projektu siekiama daugiau kaip 30 proc. sumažinti tiesiogiai ir netiesiogiai išmetamų šiltnamio efektą sukeliančių dujų kiekį, palyginti su energijos vartojimo efektyvumo audito ataskaitoje nurodytu bendru įmonės (pareiškėjo) išmetamu kiekiu.</w:t>
                  </w:r>
                  <w:bookmarkEnd w:id="9"/>
                </w:p>
              </w:tc>
              <w:tc>
                <w:tcPr>
                  <w:tcW w:w="5387" w:type="dxa"/>
                </w:tcPr>
                <w:p w14:paraId="4ED4FFA4" w14:textId="40A33299" w:rsidR="00C65FBD" w:rsidRPr="00D605C2" w:rsidRDefault="00C65FBD" w:rsidP="00C65FBD">
                  <w:pPr>
                    <w:widowControl w:val="0"/>
                    <w:jc w:val="both"/>
                    <w:textAlignment w:val="baseline"/>
                    <w:rPr>
                      <w:bCs/>
                      <w:i/>
                      <w:iCs/>
                      <w:szCs w:val="24"/>
                      <w:lang w:eastAsia="lt-LT"/>
                    </w:rPr>
                  </w:pPr>
                  <w:r w:rsidRPr="00D605C2">
                    <w:rPr>
                      <w:bCs/>
                      <w:i/>
                      <w:szCs w:val="24"/>
                      <w:lang w:eastAsia="lt-LT"/>
                    </w:rPr>
                    <w:t xml:space="preserve">Vertinamas projekte </w:t>
                  </w:r>
                  <w:r w:rsidRPr="00D605C2">
                    <w:rPr>
                      <w:bCs/>
                      <w:i/>
                      <w:iCs/>
                      <w:szCs w:val="24"/>
                      <w:lang w:eastAsia="lt-LT"/>
                    </w:rPr>
                    <w:t xml:space="preserve">tiesiogiai ir netiesiogiai išmetamų šiltnamio efektą sukeliančių dujų kiekio sumažinimas, palyginti su </w:t>
                  </w:r>
                  <w:r w:rsidRPr="00D605C2">
                    <w:rPr>
                      <w:i/>
                      <w:iCs/>
                      <w:szCs w:val="24"/>
                      <w:lang w:eastAsia="lt-LT"/>
                    </w:rPr>
                    <w:t>bendru įmonės (pareiškėjo)</w:t>
                  </w:r>
                  <w:r w:rsidRPr="00D605C2">
                    <w:rPr>
                      <w:b/>
                      <w:bCs/>
                      <w:i/>
                      <w:iCs/>
                      <w:szCs w:val="24"/>
                      <w:lang w:eastAsia="lt-LT"/>
                    </w:rPr>
                    <w:t xml:space="preserve"> </w:t>
                  </w:r>
                  <w:r w:rsidRPr="00D605C2">
                    <w:rPr>
                      <w:i/>
                      <w:iCs/>
                      <w:szCs w:val="24"/>
                      <w:lang w:eastAsia="lt-LT"/>
                    </w:rPr>
                    <w:t>išmetamu kiekiu, nurodytu</w:t>
                  </w:r>
                  <w:r w:rsidRPr="00D605C2">
                    <w:rPr>
                      <w:bCs/>
                      <w:i/>
                      <w:iCs/>
                      <w:szCs w:val="24"/>
                      <w:lang w:eastAsia="lt-LT"/>
                    </w:rPr>
                    <w:t xml:space="preserve"> Energijos išteklių ir vandens vartojimo technologiniuose procesuose ir įrenginiuose audito, atlikto vadovaujantis </w:t>
                  </w:r>
                  <w:r w:rsidR="00BF48FA" w:rsidRPr="00BF48FA">
                    <w:rPr>
                      <w:bCs/>
                      <w:i/>
                      <w:iCs/>
                      <w:szCs w:val="24"/>
                      <w:lang w:eastAsia="lt-LT"/>
                    </w:rPr>
                    <w:t>Energijos, energijos išteklių ir vandens vartojimo audito atlikimo technologiniuose procesuose ir įrenginiuose metodika</w:t>
                  </w:r>
                  <w:r w:rsidR="00BF48FA">
                    <w:rPr>
                      <w:bCs/>
                      <w:i/>
                      <w:iCs/>
                      <w:szCs w:val="24"/>
                      <w:lang w:eastAsia="lt-LT"/>
                    </w:rPr>
                    <w:t>, patvirtinta</w:t>
                  </w:r>
                  <w:r w:rsidR="00BF48FA" w:rsidRPr="00BF48FA" w:rsidDel="00E623F3">
                    <w:rPr>
                      <w:bCs/>
                      <w:i/>
                      <w:iCs/>
                      <w:szCs w:val="24"/>
                      <w:lang w:eastAsia="lt-LT"/>
                    </w:rPr>
                    <w:t xml:space="preserve"> </w:t>
                  </w:r>
                  <w:r w:rsidR="00E623F3" w:rsidRPr="00E623F3">
                    <w:rPr>
                      <w:bCs/>
                      <w:i/>
                      <w:iCs/>
                      <w:szCs w:val="24"/>
                      <w:lang w:eastAsia="lt-LT"/>
                    </w:rPr>
                    <w:t xml:space="preserve">Lietuvos Respublikos energetikos ministro 2010 m. gegužės 10  d. įsakymu Nr. 1-141 </w:t>
                  </w:r>
                  <w:r w:rsidRPr="00D605C2">
                    <w:rPr>
                      <w:bCs/>
                      <w:i/>
                      <w:iCs/>
                      <w:szCs w:val="24"/>
                      <w:lang w:eastAsia="lt-LT"/>
                    </w:rPr>
                    <w:t xml:space="preserve">„Dėl Energijos, energijos išteklių ir vandens vartojimo audito atlikimo technologiniuose </w:t>
                  </w:r>
                  <w:r w:rsidRPr="00D605C2">
                    <w:rPr>
                      <w:bCs/>
                      <w:i/>
                      <w:iCs/>
                      <w:szCs w:val="24"/>
                      <w:lang w:eastAsia="lt-LT"/>
                    </w:rPr>
                    <w:lastRenderedPageBreak/>
                    <w:t>procesuose ir įrenginiuose metodikos patvirtinimo“, ataskaitoje, parengtoje ne anksčiau kaip 2 metai iki PĮP pateikimo.</w:t>
                  </w:r>
                </w:p>
                <w:p w14:paraId="5C60282B" w14:textId="77777777" w:rsidR="00C65FBD" w:rsidRPr="00D605C2" w:rsidRDefault="00C65FBD" w:rsidP="00C65FBD">
                  <w:pPr>
                    <w:widowControl w:val="0"/>
                    <w:jc w:val="both"/>
                    <w:textAlignment w:val="baseline"/>
                    <w:rPr>
                      <w:bCs/>
                      <w:i/>
                      <w:iCs/>
                      <w:szCs w:val="24"/>
                      <w:lang w:eastAsia="lt-LT"/>
                    </w:rPr>
                  </w:pPr>
                  <w:r w:rsidRPr="00D605C2">
                    <w:rPr>
                      <w:bCs/>
                      <w:i/>
                      <w:iCs/>
                      <w:szCs w:val="24"/>
                      <w:lang w:eastAsia="lt-LT"/>
                    </w:rPr>
                    <w:t>Formulė: Y = (X</w:t>
                  </w:r>
                  <w:r w:rsidRPr="00D605C2">
                    <w:rPr>
                      <w:bCs/>
                      <w:i/>
                      <w:iCs/>
                      <w:szCs w:val="24"/>
                      <w:vertAlign w:val="subscript"/>
                      <w:lang w:eastAsia="lt-LT"/>
                    </w:rPr>
                    <w:t>1</w:t>
                  </w:r>
                  <w:r w:rsidRPr="00D605C2">
                    <w:rPr>
                      <w:bCs/>
                      <w:i/>
                      <w:iCs/>
                      <w:szCs w:val="24"/>
                      <w:lang w:eastAsia="lt-LT"/>
                    </w:rPr>
                    <w:t>/ X</w:t>
                  </w:r>
                  <w:r w:rsidRPr="00D605C2">
                    <w:rPr>
                      <w:bCs/>
                      <w:i/>
                      <w:iCs/>
                      <w:szCs w:val="24"/>
                      <w:vertAlign w:val="subscript"/>
                      <w:lang w:eastAsia="lt-LT"/>
                    </w:rPr>
                    <w:t xml:space="preserve">2 </w:t>
                  </w:r>
                  <w:r w:rsidRPr="00D605C2">
                    <w:rPr>
                      <w:bCs/>
                      <w:i/>
                      <w:iCs/>
                      <w:szCs w:val="24"/>
                      <w:lang w:eastAsia="lt-LT"/>
                    </w:rPr>
                    <w:t>)*100, kurioje:</w:t>
                  </w:r>
                </w:p>
                <w:p w14:paraId="6FF1E18B" w14:textId="5C300625" w:rsidR="00C65FBD" w:rsidRPr="00D605C2" w:rsidRDefault="00C65FBD" w:rsidP="00C65FBD">
                  <w:pPr>
                    <w:widowControl w:val="0"/>
                    <w:jc w:val="both"/>
                    <w:textAlignment w:val="baseline"/>
                    <w:rPr>
                      <w:bCs/>
                      <w:i/>
                      <w:iCs/>
                      <w:szCs w:val="24"/>
                      <w:lang w:eastAsia="lt-LT"/>
                    </w:rPr>
                  </w:pPr>
                  <w:r w:rsidRPr="00D605C2">
                    <w:rPr>
                      <w:bCs/>
                      <w:i/>
                      <w:iCs/>
                      <w:szCs w:val="24"/>
                      <w:lang w:eastAsia="lt-LT"/>
                    </w:rPr>
                    <w:t>X</w:t>
                  </w:r>
                  <w:r w:rsidRPr="00D605C2">
                    <w:rPr>
                      <w:bCs/>
                      <w:i/>
                      <w:iCs/>
                      <w:szCs w:val="24"/>
                      <w:vertAlign w:val="subscript"/>
                      <w:lang w:eastAsia="lt-LT"/>
                    </w:rPr>
                    <w:t>1</w:t>
                  </w:r>
                  <w:r w:rsidRPr="00D605C2">
                    <w:rPr>
                      <w:bCs/>
                      <w:i/>
                      <w:iCs/>
                      <w:szCs w:val="24"/>
                      <w:lang w:eastAsia="lt-LT"/>
                    </w:rPr>
                    <w:t xml:space="preserve"> – pareiškėjo planuojamas sumažinti šiltnamio efektą sukeliančių dujų kiekis</w:t>
                  </w:r>
                  <w:r w:rsidR="003A1766">
                    <w:rPr>
                      <w:bCs/>
                      <w:i/>
                      <w:iCs/>
                      <w:szCs w:val="24"/>
                      <w:lang w:eastAsia="lt-LT"/>
                    </w:rPr>
                    <w:t>,</w:t>
                  </w:r>
                  <w:r w:rsidRPr="00D605C2">
                    <w:rPr>
                      <w:bCs/>
                      <w:i/>
                      <w:iCs/>
                      <w:szCs w:val="24"/>
                      <w:lang w:eastAsia="lt-LT"/>
                    </w:rPr>
                    <w:t xml:space="preserve"> t</w:t>
                  </w:r>
                  <w:r w:rsidRPr="008702FF">
                    <w:rPr>
                      <w:bCs/>
                      <w:i/>
                      <w:iCs/>
                      <w:szCs w:val="24"/>
                      <w:lang w:eastAsia="lt-LT"/>
                    </w:rPr>
                    <w:t>/metus</w:t>
                  </w:r>
                  <w:r w:rsidRPr="00D605C2">
                    <w:rPr>
                      <w:bCs/>
                      <w:i/>
                      <w:iCs/>
                      <w:szCs w:val="24"/>
                      <w:lang w:eastAsia="lt-LT"/>
                    </w:rPr>
                    <w:t>;</w:t>
                  </w:r>
                </w:p>
                <w:p w14:paraId="2D668F3A" w14:textId="75A900FF" w:rsidR="00C65FBD" w:rsidRPr="00D605C2" w:rsidRDefault="00C65FBD" w:rsidP="00C65FBD">
                  <w:pPr>
                    <w:widowControl w:val="0"/>
                    <w:jc w:val="both"/>
                    <w:textAlignment w:val="baseline"/>
                    <w:rPr>
                      <w:bCs/>
                      <w:i/>
                      <w:iCs/>
                      <w:szCs w:val="24"/>
                      <w:lang w:eastAsia="lt-LT"/>
                    </w:rPr>
                  </w:pPr>
                  <w:r w:rsidRPr="00D605C2">
                    <w:rPr>
                      <w:bCs/>
                      <w:i/>
                      <w:iCs/>
                      <w:szCs w:val="24"/>
                      <w:lang w:eastAsia="lt-LT"/>
                    </w:rPr>
                    <w:t>X</w:t>
                  </w:r>
                  <w:r w:rsidRPr="00D605C2">
                    <w:rPr>
                      <w:bCs/>
                      <w:i/>
                      <w:iCs/>
                      <w:szCs w:val="24"/>
                      <w:vertAlign w:val="subscript"/>
                      <w:lang w:eastAsia="lt-LT"/>
                    </w:rPr>
                    <w:t>2</w:t>
                  </w:r>
                  <w:r w:rsidRPr="00D605C2">
                    <w:rPr>
                      <w:bCs/>
                      <w:i/>
                      <w:iCs/>
                      <w:szCs w:val="24"/>
                      <w:lang w:eastAsia="lt-LT"/>
                    </w:rPr>
                    <w:t xml:space="preserve"> – pareiškėjo pateiktoje audito ataskaitoje nurodomas </w:t>
                  </w:r>
                  <w:r w:rsidRPr="00D605C2">
                    <w:rPr>
                      <w:i/>
                      <w:iCs/>
                      <w:szCs w:val="24"/>
                      <w:lang w:eastAsia="lt-LT"/>
                    </w:rPr>
                    <w:t>bendras įmonės (pareiškėjo)</w:t>
                  </w:r>
                  <w:r w:rsidRPr="00D605C2">
                    <w:rPr>
                      <w:b/>
                      <w:bCs/>
                      <w:i/>
                      <w:iCs/>
                      <w:szCs w:val="24"/>
                      <w:lang w:eastAsia="lt-LT"/>
                    </w:rPr>
                    <w:t xml:space="preserve"> </w:t>
                  </w:r>
                  <w:r w:rsidRPr="00D605C2">
                    <w:rPr>
                      <w:bCs/>
                      <w:i/>
                      <w:iCs/>
                      <w:szCs w:val="24"/>
                      <w:lang w:eastAsia="lt-LT"/>
                    </w:rPr>
                    <w:t>išmetamas šiltnamio efektą sukeliančių dujų kiekis</w:t>
                  </w:r>
                  <w:r w:rsidR="003A1766">
                    <w:rPr>
                      <w:bCs/>
                      <w:i/>
                      <w:iCs/>
                      <w:szCs w:val="24"/>
                      <w:lang w:eastAsia="lt-LT"/>
                    </w:rPr>
                    <w:t>,</w:t>
                  </w:r>
                  <w:r w:rsidRPr="00D605C2">
                    <w:rPr>
                      <w:bCs/>
                      <w:i/>
                      <w:iCs/>
                      <w:szCs w:val="24"/>
                      <w:lang w:eastAsia="lt-LT"/>
                    </w:rPr>
                    <w:t xml:space="preserve"> t/metus;</w:t>
                  </w:r>
                </w:p>
                <w:p w14:paraId="5291761E" w14:textId="5FE46B9D" w:rsidR="00C65FBD" w:rsidRPr="00D605C2" w:rsidRDefault="00C65FBD" w:rsidP="00C65FBD">
                  <w:pPr>
                    <w:widowControl w:val="0"/>
                    <w:jc w:val="both"/>
                    <w:textAlignment w:val="baseline"/>
                    <w:rPr>
                      <w:bCs/>
                      <w:i/>
                      <w:iCs/>
                      <w:szCs w:val="24"/>
                      <w:lang w:eastAsia="lt-LT"/>
                    </w:rPr>
                  </w:pPr>
                  <w:r w:rsidRPr="00D605C2">
                    <w:rPr>
                      <w:bCs/>
                      <w:i/>
                      <w:iCs/>
                      <w:szCs w:val="24"/>
                      <w:lang w:eastAsia="lt-LT"/>
                    </w:rPr>
                    <w:t>Y – santykis tarp pareiškėjo planuojamo sumažinti šiltnamio efektą sukeliančių dujų kiekio ir pareiškėjo pateiktoje audito ataskaitoje nurodomo bendro įmonės (pareiškėjo) išmetamo šiltnamio efektą sukeliančių dujų kiekio</w:t>
                  </w:r>
                  <w:r w:rsidR="003A1766">
                    <w:rPr>
                      <w:bCs/>
                      <w:i/>
                      <w:iCs/>
                      <w:szCs w:val="24"/>
                      <w:lang w:eastAsia="lt-LT"/>
                    </w:rPr>
                    <w:t>,</w:t>
                  </w:r>
                  <w:r w:rsidRPr="00D605C2">
                    <w:rPr>
                      <w:bCs/>
                      <w:i/>
                      <w:iCs/>
                      <w:szCs w:val="24"/>
                      <w:lang w:eastAsia="lt-LT"/>
                    </w:rPr>
                    <w:t xml:space="preserve"> procentais.</w:t>
                  </w:r>
                </w:p>
                <w:p w14:paraId="316D32C4" w14:textId="77777777" w:rsidR="00C65FBD" w:rsidRPr="00D605C2" w:rsidRDefault="00C65FBD" w:rsidP="00C65FBD">
                  <w:pPr>
                    <w:widowControl w:val="0"/>
                    <w:jc w:val="both"/>
                    <w:textAlignment w:val="baseline"/>
                    <w:rPr>
                      <w:bCs/>
                      <w:i/>
                      <w:iCs/>
                      <w:szCs w:val="24"/>
                      <w:lang w:eastAsia="lt-LT"/>
                    </w:rPr>
                  </w:pPr>
                </w:p>
                <w:p w14:paraId="45416930" w14:textId="77777777" w:rsidR="00C65FBD" w:rsidRPr="00D605C2" w:rsidRDefault="00C65FBD" w:rsidP="00C65FBD">
                  <w:pPr>
                    <w:widowControl w:val="0"/>
                    <w:jc w:val="both"/>
                    <w:textAlignment w:val="baseline"/>
                    <w:rPr>
                      <w:bCs/>
                      <w:i/>
                      <w:iCs/>
                      <w:szCs w:val="24"/>
                      <w:lang w:eastAsia="lt-LT"/>
                    </w:rPr>
                  </w:pPr>
                  <w:r w:rsidRPr="00D605C2">
                    <w:rPr>
                      <w:bCs/>
                      <w:i/>
                      <w:iCs/>
                      <w:szCs w:val="24"/>
                      <w:lang w:eastAsia="lt-LT"/>
                    </w:rPr>
                    <w:t>Daugiau balų skiriama projektams, kurių nurodytas santykis Y yra didesnis.</w:t>
                  </w:r>
                </w:p>
                <w:p w14:paraId="796D240F" w14:textId="77777777" w:rsidR="00C65FBD" w:rsidRPr="00D605C2" w:rsidRDefault="00C65FBD" w:rsidP="00C65FBD">
                  <w:pPr>
                    <w:widowControl w:val="0"/>
                    <w:jc w:val="both"/>
                    <w:textAlignment w:val="baseline"/>
                    <w:rPr>
                      <w:bCs/>
                      <w:i/>
                      <w:iCs/>
                      <w:szCs w:val="24"/>
                      <w:lang w:eastAsia="lt-LT"/>
                    </w:rPr>
                  </w:pPr>
                </w:p>
                <w:p w14:paraId="6B0D5A8B" w14:textId="108975B3" w:rsidR="00C65FBD" w:rsidRPr="00D605C2" w:rsidRDefault="00C65FBD" w:rsidP="00C65FBD">
                  <w:pPr>
                    <w:widowControl w:val="0"/>
                    <w:jc w:val="both"/>
                    <w:textAlignment w:val="baseline"/>
                    <w:rPr>
                      <w:bCs/>
                      <w:i/>
                      <w:iCs/>
                      <w:szCs w:val="24"/>
                      <w:lang w:eastAsia="lt-LT" w:bidi="lt-LT"/>
                    </w:rPr>
                  </w:pPr>
                  <w:r w:rsidRPr="00D605C2">
                    <w:rPr>
                      <w:bCs/>
                      <w:i/>
                      <w:iCs/>
                      <w:szCs w:val="24"/>
                      <w:lang w:eastAsia="lt-LT"/>
                    </w:rPr>
                    <w:t xml:space="preserve">Projektų atrankos kriterijus tiesiogiai </w:t>
                  </w:r>
                  <w:r w:rsidRPr="00D605C2">
                    <w:rPr>
                      <w:bCs/>
                      <w:i/>
                      <w:iCs/>
                      <w:szCs w:val="24"/>
                      <w:lang w:eastAsia="lt-LT" w:bidi="lt-LT"/>
                    </w:rPr>
                    <w:t>prisideda prie darnaus vystymosi horizontaliojo principo, kadangi projekte numatyto</w:t>
                  </w:r>
                  <w:r w:rsidR="00C920CB">
                    <w:rPr>
                      <w:bCs/>
                      <w:i/>
                      <w:iCs/>
                      <w:szCs w:val="24"/>
                      <w:lang w:eastAsia="lt-LT" w:bidi="lt-LT"/>
                    </w:rPr>
                    <w:t>mi</w:t>
                  </w:r>
                  <w:r w:rsidRPr="00D605C2">
                    <w:rPr>
                      <w:bCs/>
                      <w:i/>
                      <w:iCs/>
                      <w:szCs w:val="24"/>
                      <w:lang w:eastAsia="lt-LT" w:bidi="lt-LT"/>
                    </w:rPr>
                    <w:t>s įgyvendinti veiklo</w:t>
                  </w:r>
                  <w:r w:rsidR="00C920CB">
                    <w:rPr>
                      <w:bCs/>
                      <w:i/>
                      <w:iCs/>
                      <w:szCs w:val="24"/>
                      <w:lang w:eastAsia="lt-LT" w:bidi="lt-LT"/>
                    </w:rPr>
                    <w:t>mi</w:t>
                  </w:r>
                  <w:r w:rsidRPr="00D605C2">
                    <w:rPr>
                      <w:bCs/>
                      <w:i/>
                      <w:iCs/>
                      <w:szCs w:val="24"/>
                      <w:lang w:eastAsia="lt-LT" w:bidi="lt-LT"/>
                    </w:rPr>
                    <w:t xml:space="preserve">s </w:t>
                  </w:r>
                  <w:r w:rsidR="00C920CB">
                    <w:rPr>
                      <w:bCs/>
                      <w:i/>
                      <w:iCs/>
                      <w:szCs w:val="24"/>
                      <w:lang w:eastAsia="lt-LT" w:bidi="lt-LT"/>
                    </w:rPr>
                    <w:t xml:space="preserve">bus </w:t>
                  </w:r>
                  <w:r w:rsidR="00C920CB" w:rsidRPr="00D605C2">
                    <w:rPr>
                      <w:bCs/>
                      <w:i/>
                      <w:iCs/>
                      <w:szCs w:val="24"/>
                      <w:lang w:eastAsia="lt-LT" w:bidi="lt-LT"/>
                    </w:rPr>
                    <w:t>siek</w:t>
                  </w:r>
                  <w:r w:rsidR="00C920CB">
                    <w:rPr>
                      <w:bCs/>
                      <w:i/>
                      <w:iCs/>
                      <w:szCs w:val="24"/>
                      <w:lang w:eastAsia="lt-LT" w:bidi="lt-LT"/>
                    </w:rPr>
                    <w:t>iama</w:t>
                  </w:r>
                  <w:r w:rsidR="00C920CB" w:rsidRPr="00D605C2">
                    <w:rPr>
                      <w:bCs/>
                      <w:i/>
                      <w:iCs/>
                      <w:szCs w:val="24"/>
                      <w:lang w:eastAsia="lt-LT" w:bidi="lt-LT"/>
                    </w:rPr>
                    <w:t xml:space="preserve"> </w:t>
                  </w:r>
                  <w:r w:rsidRPr="00D605C2">
                    <w:rPr>
                      <w:bCs/>
                      <w:i/>
                      <w:iCs/>
                      <w:szCs w:val="24"/>
                      <w:lang w:eastAsia="lt-LT" w:bidi="lt-LT"/>
                    </w:rPr>
                    <w:t>tiesiogiai ir netiesiogiai išmetamų šiltnamio efektą sukeliančių dujų kiekio sumažėjimo.</w:t>
                  </w:r>
                </w:p>
                <w:p w14:paraId="7A577383" w14:textId="77777777" w:rsidR="00C65FBD" w:rsidRPr="00D605C2" w:rsidRDefault="00C65FBD" w:rsidP="00C65FBD">
                  <w:pPr>
                    <w:widowControl w:val="0"/>
                    <w:jc w:val="both"/>
                    <w:textAlignment w:val="baseline"/>
                    <w:rPr>
                      <w:bCs/>
                      <w:i/>
                      <w:iCs/>
                      <w:szCs w:val="24"/>
                      <w:lang w:eastAsia="lt-LT"/>
                    </w:rPr>
                  </w:pPr>
                </w:p>
                <w:p w14:paraId="07F773E3" w14:textId="08A03A71" w:rsidR="00C65FBD" w:rsidRPr="00D605C2" w:rsidRDefault="00C65FBD" w:rsidP="00C65FBD">
                  <w:pPr>
                    <w:widowControl w:val="0"/>
                    <w:jc w:val="both"/>
                    <w:textAlignment w:val="baseline"/>
                    <w:rPr>
                      <w:bCs/>
                      <w:i/>
                      <w:iCs/>
                      <w:szCs w:val="24"/>
                      <w:lang w:eastAsia="lt-LT"/>
                    </w:rPr>
                  </w:pPr>
                  <w:r w:rsidRPr="00D605C2">
                    <w:rPr>
                      <w:bCs/>
                      <w:i/>
                      <w:iCs/>
                      <w:szCs w:val="24"/>
                      <w:lang w:eastAsia="lt-LT"/>
                    </w:rPr>
                    <w:t xml:space="preserve">5 balai </w:t>
                  </w:r>
                  <w:r w:rsidR="00E328D5">
                    <w:rPr>
                      <w:bCs/>
                      <w:i/>
                      <w:iCs/>
                      <w:szCs w:val="24"/>
                      <w:lang w:eastAsia="lt-LT"/>
                    </w:rPr>
                    <w:t>skiriami</w:t>
                  </w:r>
                  <w:r w:rsidR="00E328D5" w:rsidRPr="00D605C2">
                    <w:rPr>
                      <w:bCs/>
                      <w:i/>
                      <w:iCs/>
                      <w:szCs w:val="24"/>
                      <w:lang w:eastAsia="lt-LT"/>
                    </w:rPr>
                    <w:t xml:space="preserve"> </w:t>
                  </w:r>
                  <w:r w:rsidRPr="00D605C2">
                    <w:rPr>
                      <w:bCs/>
                      <w:i/>
                      <w:iCs/>
                      <w:szCs w:val="24"/>
                      <w:lang w:eastAsia="lt-LT"/>
                    </w:rPr>
                    <w:t xml:space="preserve">pirmiesiems 20 proc. projektų, </w:t>
                  </w:r>
                  <w:r w:rsidR="002A05E3" w:rsidRPr="00D605C2">
                    <w:rPr>
                      <w:bCs/>
                      <w:i/>
                      <w:iCs/>
                      <w:szCs w:val="24"/>
                      <w:lang w:eastAsia="lt-LT"/>
                    </w:rPr>
                    <w:t>4</w:t>
                  </w:r>
                  <w:r w:rsidR="002A05E3">
                    <w:rPr>
                      <w:bCs/>
                      <w:i/>
                      <w:iCs/>
                      <w:szCs w:val="24"/>
                      <w:lang w:eastAsia="lt-LT"/>
                    </w:rPr>
                    <w:t> </w:t>
                  </w:r>
                  <w:r w:rsidRPr="00D605C2">
                    <w:rPr>
                      <w:bCs/>
                      <w:i/>
                      <w:iCs/>
                      <w:szCs w:val="24"/>
                      <w:lang w:eastAsia="lt-LT"/>
                    </w:rPr>
                    <w:t xml:space="preserve">balai – kitiems 20 proc. projektų ir t. t. 1 balas </w:t>
                  </w:r>
                  <w:r w:rsidR="00057948">
                    <w:rPr>
                      <w:bCs/>
                      <w:i/>
                      <w:iCs/>
                      <w:szCs w:val="24"/>
                      <w:lang w:eastAsia="lt-LT"/>
                    </w:rPr>
                    <w:t>skiriamas</w:t>
                  </w:r>
                  <w:r w:rsidR="00057948" w:rsidRPr="00D605C2">
                    <w:rPr>
                      <w:bCs/>
                      <w:i/>
                      <w:iCs/>
                      <w:szCs w:val="24"/>
                      <w:lang w:eastAsia="lt-LT"/>
                    </w:rPr>
                    <w:t xml:space="preserve"> </w:t>
                  </w:r>
                  <w:r w:rsidRPr="00D605C2">
                    <w:rPr>
                      <w:bCs/>
                      <w:i/>
                      <w:iCs/>
                      <w:szCs w:val="24"/>
                      <w:lang w:eastAsia="lt-LT"/>
                    </w:rPr>
                    <w:t>paskutiniams 20 proc. projektų.</w:t>
                  </w:r>
                </w:p>
                <w:p w14:paraId="3B25725A" w14:textId="741F460F" w:rsidR="00C65FBD" w:rsidRPr="00D605C2" w:rsidRDefault="00C65FBD" w:rsidP="00C65FBD">
                  <w:pPr>
                    <w:widowControl w:val="0"/>
                    <w:jc w:val="both"/>
                    <w:textAlignment w:val="baseline"/>
                    <w:rPr>
                      <w:bCs/>
                      <w:i/>
                      <w:iCs/>
                      <w:szCs w:val="24"/>
                      <w:lang w:eastAsia="lt-LT"/>
                    </w:rPr>
                  </w:pPr>
                  <w:r w:rsidRPr="00D605C2">
                    <w:rPr>
                      <w:bCs/>
                      <w:i/>
                      <w:iCs/>
                      <w:szCs w:val="24"/>
                      <w:lang w:eastAsia="lt-LT"/>
                    </w:rPr>
                    <w:t xml:space="preserve"> Jeigu pirmieji projektai, pagal kuriuos numatomas vienodas šiltnamio efektą sukeliančių dujų kiekio  santykis, sudaro daugiau nei 20 proc. projektų, tuomet visiems jiems </w:t>
                  </w:r>
                  <w:r w:rsidR="00057948">
                    <w:rPr>
                      <w:bCs/>
                      <w:i/>
                      <w:iCs/>
                      <w:szCs w:val="24"/>
                      <w:lang w:eastAsia="lt-LT"/>
                    </w:rPr>
                    <w:t>skiriami</w:t>
                  </w:r>
                  <w:r w:rsidR="00057948" w:rsidRPr="00D605C2">
                    <w:rPr>
                      <w:bCs/>
                      <w:i/>
                      <w:iCs/>
                      <w:szCs w:val="24"/>
                      <w:lang w:eastAsia="lt-LT"/>
                    </w:rPr>
                    <w:t xml:space="preserve"> </w:t>
                  </w:r>
                  <w:r w:rsidRPr="00D605C2">
                    <w:rPr>
                      <w:bCs/>
                      <w:i/>
                      <w:iCs/>
                      <w:szCs w:val="24"/>
                      <w:lang w:eastAsia="lt-LT"/>
                    </w:rPr>
                    <w:t xml:space="preserve">5 balai. Tokiu atveju 4 balai </w:t>
                  </w:r>
                  <w:r w:rsidR="00903647">
                    <w:rPr>
                      <w:bCs/>
                      <w:i/>
                      <w:iCs/>
                      <w:szCs w:val="24"/>
                      <w:lang w:eastAsia="lt-LT"/>
                    </w:rPr>
                    <w:t>skiriami</w:t>
                  </w:r>
                  <w:r w:rsidR="00903647" w:rsidRPr="00D605C2">
                    <w:rPr>
                      <w:bCs/>
                      <w:i/>
                      <w:iCs/>
                      <w:szCs w:val="24"/>
                      <w:lang w:eastAsia="lt-LT"/>
                    </w:rPr>
                    <w:t xml:space="preserve"> </w:t>
                  </w:r>
                  <w:r w:rsidRPr="00D605C2">
                    <w:rPr>
                      <w:bCs/>
                      <w:i/>
                      <w:iCs/>
                      <w:szCs w:val="24"/>
                      <w:lang w:eastAsia="lt-LT"/>
                    </w:rPr>
                    <w:t xml:space="preserve">pirmiesiems 20 proc. likusių projektų, </w:t>
                  </w:r>
                  <w:r w:rsidR="00673E79" w:rsidRPr="00D605C2">
                    <w:rPr>
                      <w:bCs/>
                      <w:i/>
                      <w:iCs/>
                      <w:szCs w:val="24"/>
                      <w:lang w:eastAsia="lt-LT"/>
                    </w:rPr>
                    <w:t>3</w:t>
                  </w:r>
                  <w:r w:rsidR="00673E79">
                    <w:rPr>
                      <w:bCs/>
                      <w:i/>
                      <w:iCs/>
                      <w:szCs w:val="24"/>
                      <w:lang w:eastAsia="lt-LT"/>
                    </w:rPr>
                    <w:t> </w:t>
                  </w:r>
                  <w:r w:rsidRPr="00D605C2">
                    <w:rPr>
                      <w:bCs/>
                      <w:i/>
                      <w:iCs/>
                      <w:szCs w:val="24"/>
                      <w:lang w:eastAsia="lt-LT"/>
                    </w:rPr>
                    <w:t>balai – kitiems 20 proc. projektų ir t. t.</w:t>
                  </w:r>
                </w:p>
                <w:p w14:paraId="26A0CAF4" w14:textId="77777777" w:rsidR="00C65FBD" w:rsidRPr="00D605C2" w:rsidRDefault="00C65FBD" w:rsidP="00C65FBD">
                  <w:pPr>
                    <w:widowControl w:val="0"/>
                    <w:jc w:val="both"/>
                    <w:textAlignment w:val="baseline"/>
                    <w:rPr>
                      <w:bCs/>
                      <w:i/>
                      <w:iCs/>
                      <w:szCs w:val="24"/>
                      <w:lang w:eastAsia="lt-LT"/>
                    </w:rPr>
                  </w:pPr>
                  <w:r w:rsidRPr="00D605C2">
                    <w:rPr>
                      <w:bCs/>
                      <w:i/>
                      <w:iCs/>
                      <w:szCs w:val="24"/>
                      <w:lang w:eastAsia="lt-LT"/>
                    </w:rPr>
                    <w:lastRenderedPageBreak/>
                    <w:t xml:space="preserve"> </w:t>
                  </w:r>
                </w:p>
                <w:p w14:paraId="0196A778" w14:textId="09F6F956" w:rsidR="00C65FBD" w:rsidRPr="00D605C2" w:rsidRDefault="00C65FBD" w:rsidP="00C65FBD">
                  <w:pPr>
                    <w:widowControl w:val="0"/>
                    <w:jc w:val="both"/>
                    <w:textAlignment w:val="baseline"/>
                    <w:rPr>
                      <w:bCs/>
                      <w:i/>
                      <w:iCs/>
                      <w:szCs w:val="24"/>
                      <w:lang w:eastAsia="lt-LT"/>
                    </w:rPr>
                  </w:pPr>
                  <w:r w:rsidRPr="00D605C2">
                    <w:rPr>
                      <w:bCs/>
                      <w:i/>
                      <w:iCs/>
                      <w:szCs w:val="24"/>
                      <w:lang w:eastAsia="lt-LT"/>
                    </w:rPr>
                    <w:t xml:space="preserve">Atitinkamai ta pati loginė seka taikoma, jeigu susidaro daugiau negu 20 proc. 4 balais vertinamų projektų, surinkusių vienodą balų skaičių. Tokiu atveju jiems visiems skiriami 4 balai, o likusiems tuo pačiu principu </w:t>
                  </w:r>
                  <w:r w:rsidR="00903647">
                    <w:rPr>
                      <w:bCs/>
                      <w:i/>
                      <w:iCs/>
                      <w:szCs w:val="24"/>
                      <w:lang w:eastAsia="lt-LT"/>
                    </w:rPr>
                    <w:t>skiriami</w:t>
                  </w:r>
                  <w:r w:rsidR="00903647" w:rsidRPr="00D605C2">
                    <w:rPr>
                      <w:bCs/>
                      <w:i/>
                      <w:iCs/>
                      <w:szCs w:val="24"/>
                      <w:lang w:eastAsia="lt-LT"/>
                    </w:rPr>
                    <w:t xml:space="preserve"> </w:t>
                  </w:r>
                  <w:r w:rsidRPr="00D605C2">
                    <w:rPr>
                      <w:bCs/>
                      <w:i/>
                      <w:iCs/>
                      <w:szCs w:val="24"/>
                      <w:lang w:eastAsia="lt-LT"/>
                    </w:rPr>
                    <w:t>žemesni vertinimai.</w:t>
                  </w:r>
                </w:p>
                <w:p w14:paraId="0BA35C3F" w14:textId="77777777" w:rsidR="00C65FBD" w:rsidRPr="00D605C2" w:rsidRDefault="00C65FBD" w:rsidP="00C65FBD">
                  <w:pPr>
                    <w:widowControl w:val="0"/>
                    <w:jc w:val="both"/>
                    <w:textAlignment w:val="baseline"/>
                    <w:rPr>
                      <w:bCs/>
                      <w:i/>
                      <w:iCs/>
                      <w:szCs w:val="24"/>
                      <w:lang w:eastAsia="lt-LT" w:bidi="lt-LT"/>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69277" w14:textId="77777777" w:rsidR="00C65FBD" w:rsidRPr="00D605C2" w:rsidRDefault="00C65FBD" w:rsidP="00C65FBD">
                  <w:pPr>
                    <w:jc w:val="center"/>
                    <w:rPr>
                      <w:i/>
                      <w:iCs/>
                      <w:szCs w:val="24"/>
                    </w:rPr>
                  </w:pPr>
                  <w:r w:rsidRPr="00D605C2">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D9957" w14:textId="77777777" w:rsidR="00C65FBD" w:rsidRPr="00D605C2" w:rsidRDefault="00C65FBD" w:rsidP="00C65FBD">
                  <w:pPr>
                    <w:jc w:val="center"/>
                    <w:rPr>
                      <w:i/>
                      <w:iCs/>
                      <w:szCs w:val="24"/>
                    </w:rPr>
                  </w:pPr>
                  <w:r w:rsidRPr="00D605C2">
                    <w:rPr>
                      <w:i/>
                      <w:iCs/>
                      <w:szCs w:val="24"/>
                    </w:rPr>
                    <w:t>12</w:t>
                  </w:r>
                </w:p>
              </w:tc>
            </w:tr>
            <w:tr w:rsidR="00C65FBD" w:rsidRPr="00D605C2" w14:paraId="24BB51EB" w14:textId="77777777" w:rsidTr="000B255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EF950" w14:textId="77777777" w:rsidR="00C65FBD" w:rsidRPr="00D605C2" w:rsidRDefault="00C65FBD" w:rsidP="00C65FBD">
                  <w:pPr>
                    <w:jc w:val="both"/>
                    <w:rPr>
                      <w:i/>
                      <w:iCs/>
                      <w:szCs w:val="24"/>
                    </w:rPr>
                  </w:pPr>
                  <w:r w:rsidRPr="00D605C2">
                    <w:rPr>
                      <w:i/>
                      <w:iCs/>
                      <w:szCs w:val="24"/>
                    </w:rPr>
                    <w:lastRenderedPageBreak/>
                    <w:t>5</w:t>
                  </w:r>
                  <w:r>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F3B14" w14:textId="77777777" w:rsidR="00C65FBD" w:rsidRPr="00D605C2" w:rsidRDefault="00C65FBD" w:rsidP="00C65FBD">
                  <w:pPr>
                    <w:jc w:val="both"/>
                    <w:rPr>
                      <w:i/>
                      <w:iCs/>
                      <w:szCs w:val="24"/>
                    </w:rPr>
                  </w:pPr>
                  <w:r w:rsidRPr="00D605C2">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A5BA0" w14:textId="77777777" w:rsidR="00C65FBD" w:rsidRPr="00D605C2" w:rsidRDefault="00C65FBD" w:rsidP="00C65FBD">
                  <w:pPr>
                    <w:jc w:val="both"/>
                    <w:rPr>
                      <w:bCs/>
                      <w:i/>
                      <w:iCs/>
                      <w:szCs w:val="24"/>
                    </w:rPr>
                  </w:pPr>
                  <w:r w:rsidRPr="00D605C2">
                    <w:rPr>
                      <w:bCs/>
                      <w:i/>
                      <w:iCs/>
                    </w:rPr>
                    <w:t>Projekto efektyvumas.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9D3C2" w14:textId="732BF749" w:rsidR="00C65FBD" w:rsidRPr="00D605C2" w:rsidRDefault="00C65FBD" w:rsidP="00C65FBD">
                  <w:pPr>
                    <w:jc w:val="both"/>
                    <w:rPr>
                      <w:bCs/>
                      <w:i/>
                      <w:iCs/>
                      <w:lang w:eastAsia="lt-LT"/>
                    </w:rPr>
                  </w:pPr>
                  <w:r w:rsidRPr="00D605C2">
                    <w:rPr>
                      <w:bCs/>
                      <w:i/>
                      <w:iCs/>
                      <w:lang w:eastAsia="lt-LT"/>
                    </w:rPr>
                    <w:t xml:space="preserve">Vertinamas santykis tarp pareiškėjo planuojamo sumažinti šiltnamio efektą sukeliančių dujų kiekio, nurodyto Energijos išteklių ir vandens vartojimo technologiniuose procesuose ir įrenginiuose audito, atlikto vadovaujantis </w:t>
                  </w:r>
                  <w:r w:rsidR="009510B8" w:rsidRPr="009510B8">
                    <w:rPr>
                      <w:bCs/>
                      <w:i/>
                      <w:iCs/>
                      <w:lang w:eastAsia="lt-LT"/>
                    </w:rPr>
                    <w:t>Energijos, energijos išteklių ir vandens vartojimo audito atlikimo technologiniuose procesuose ir įrenginiuose metodik</w:t>
                  </w:r>
                  <w:r w:rsidR="009510B8">
                    <w:rPr>
                      <w:bCs/>
                      <w:i/>
                      <w:iCs/>
                      <w:lang w:eastAsia="lt-LT"/>
                    </w:rPr>
                    <w:t xml:space="preserve">a, patvirtinta </w:t>
                  </w:r>
                  <w:r w:rsidR="009510B8" w:rsidRPr="009510B8">
                    <w:rPr>
                      <w:bCs/>
                      <w:i/>
                      <w:iCs/>
                      <w:lang w:eastAsia="lt-LT"/>
                    </w:rPr>
                    <w:t xml:space="preserve"> </w:t>
                  </w:r>
                  <w:r w:rsidR="00E7210C" w:rsidRPr="00E7210C">
                    <w:rPr>
                      <w:bCs/>
                      <w:i/>
                      <w:iCs/>
                      <w:lang w:eastAsia="lt-LT"/>
                    </w:rPr>
                    <w:t xml:space="preserve">Lietuvos Respublikos energetikos ministro 2010 m. gegužės 10 d. įsakymu Nr. 1-141 </w:t>
                  </w:r>
                  <w:r w:rsidRPr="00D605C2">
                    <w:rPr>
                      <w:bCs/>
                      <w:i/>
                      <w:iCs/>
                      <w:lang w:eastAsia="lt-LT"/>
                    </w:rPr>
                    <w:t>„Dėl Energijos, energijos išteklių ir vandens vartojimo audito atlikimo technologiniuose procesuose ir įrenginiuose metodikos patvirtinimo“, ataskaitoje, parengtoje ne anksčiau kaip 2 metai iki PĮP pateikimo, ir prašomos finansavimo sumos.</w:t>
                  </w:r>
                </w:p>
                <w:p w14:paraId="217D69A8" w14:textId="77777777" w:rsidR="00C65FBD" w:rsidRPr="00D605C2" w:rsidRDefault="00C65FBD" w:rsidP="00C65FBD">
                  <w:pPr>
                    <w:jc w:val="both"/>
                    <w:rPr>
                      <w:bCs/>
                      <w:i/>
                      <w:iCs/>
                      <w:lang w:eastAsia="lt-LT"/>
                    </w:rPr>
                  </w:pPr>
                  <w:r w:rsidRPr="00D605C2">
                    <w:rPr>
                      <w:bCs/>
                      <w:i/>
                      <w:iCs/>
                      <w:lang w:eastAsia="lt-LT"/>
                    </w:rPr>
                    <w:t>Formulė: Y = X</w:t>
                  </w:r>
                  <w:r w:rsidRPr="00D605C2">
                    <w:rPr>
                      <w:bCs/>
                      <w:i/>
                      <w:iCs/>
                      <w:vertAlign w:val="subscript"/>
                      <w:lang w:eastAsia="lt-LT"/>
                    </w:rPr>
                    <w:t>1</w:t>
                  </w:r>
                  <w:r w:rsidRPr="00D605C2">
                    <w:rPr>
                      <w:bCs/>
                      <w:i/>
                      <w:iCs/>
                      <w:lang w:eastAsia="lt-LT"/>
                    </w:rPr>
                    <w:t>/ X</w:t>
                  </w:r>
                  <w:r w:rsidRPr="00D605C2">
                    <w:rPr>
                      <w:bCs/>
                      <w:i/>
                      <w:iCs/>
                      <w:vertAlign w:val="subscript"/>
                      <w:lang w:eastAsia="lt-LT"/>
                    </w:rPr>
                    <w:t>2</w:t>
                  </w:r>
                  <w:r w:rsidRPr="00D605C2">
                    <w:rPr>
                      <w:bCs/>
                      <w:i/>
                      <w:iCs/>
                      <w:lang w:eastAsia="lt-LT"/>
                    </w:rPr>
                    <w:t>, kurioje:</w:t>
                  </w:r>
                </w:p>
                <w:p w14:paraId="634B2400" w14:textId="5D736DB7" w:rsidR="00C65FBD" w:rsidRPr="00D605C2" w:rsidRDefault="00C65FBD" w:rsidP="00C65FBD">
                  <w:pPr>
                    <w:jc w:val="both"/>
                    <w:rPr>
                      <w:bCs/>
                      <w:i/>
                      <w:iCs/>
                      <w:lang w:eastAsia="lt-LT"/>
                    </w:rPr>
                  </w:pPr>
                  <w:r w:rsidRPr="00D605C2">
                    <w:rPr>
                      <w:bCs/>
                      <w:i/>
                      <w:iCs/>
                      <w:lang w:eastAsia="lt-LT"/>
                    </w:rPr>
                    <w:t>X</w:t>
                  </w:r>
                  <w:r w:rsidRPr="00D605C2">
                    <w:rPr>
                      <w:bCs/>
                      <w:i/>
                      <w:iCs/>
                      <w:vertAlign w:val="subscript"/>
                      <w:lang w:eastAsia="lt-LT"/>
                    </w:rPr>
                    <w:t>1</w:t>
                  </w:r>
                  <w:r w:rsidRPr="00D605C2">
                    <w:rPr>
                      <w:bCs/>
                      <w:i/>
                      <w:iCs/>
                      <w:lang w:eastAsia="lt-LT"/>
                    </w:rPr>
                    <w:t xml:space="preserve"> – pareiškėjo planuojamas sumažinti šiltnamio efektą sukeliančių dujų kiekis</w:t>
                  </w:r>
                  <w:r w:rsidR="003A1766">
                    <w:rPr>
                      <w:bCs/>
                      <w:i/>
                      <w:iCs/>
                      <w:lang w:eastAsia="lt-LT"/>
                    </w:rPr>
                    <w:t>,</w:t>
                  </w:r>
                  <w:r w:rsidRPr="00D605C2">
                    <w:rPr>
                      <w:bCs/>
                      <w:i/>
                      <w:iCs/>
                      <w:lang w:eastAsia="lt-LT"/>
                    </w:rPr>
                    <w:t xml:space="preserve"> t</w:t>
                  </w:r>
                  <w:r w:rsidRPr="008702FF">
                    <w:rPr>
                      <w:bCs/>
                      <w:i/>
                      <w:iCs/>
                      <w:lang w:eastAsia="lt-LT"/>
                    </w:rPr>
                    <w:t>/metus</w:t>
                  </w:r>
                  <w:r w:rsidRPr="00D605C2">
                    <w:rPr>
                      <w:bCs/>
                      <w:i/>
                      <w:iCs/>
                      <w:lang w:eastAsia="lt-LT"/>
                    </w:rPr>
                    <w:t>;</w:t>
                  </w:r>
                </w:p>
                <w:p w14:paraId="54B10943" w14:textId="652F49B7" w:rsidR="00C65FBD" w:rsidRPr="00D605C2" w:rsidRDefault="00C65FBD" w:rsidP="00C65FBD">
                  <w:pPr>
                    <w:jc w:val="both"/>
                    <w:rPr>
                      <w:bCs/>
                      <w:i/>
                      <w:iCs/>
                      <w:lang w:eastAsia="lt-LT"/>
                    </w:rPr>
                  </w:pPr>
                  <w:r w:rsidRPr="00D605C2">
                    <w:rPr>
                      <w:bCs/>
                      <w:i/>
                      <w:iCs/>
                      <w:lang w:eastAsia="lt-LT"/>
                    </w:rPr>
                    <w:t>X</w:t>
                  </w:r>
                  <w:r w:rsidRPr="00D605C2">
                    <w:rPr>
                      <w:bCs/>
                      <w:i/>
                      <w:iCs/>
                      <w:vertAlign w:val="subscript"/>
                      <w:lang w:eastAsia="lt-LT"/>
                    </w:rPr>
                    <w:t>2</w:t>
                  </w:r>
                  <w:r w:rsidRPr="00D605C2">
                    <w:rPr>
                      <w:bCs/>
                      <w:i/>
                      <w:iCs/>
                      <w:lang w:eastAsia="lt-LT"/>
                    </w:rPr>
                    <w:t xml:space="preserve"> – pareiškėjo prašoma finansavimo suma</w:t>
                  </w:r>
                  <w:r w:rsidR="003A1766">
                    <w:rPr>
                      <w:bCs/>
                      <w:i/>
                      <w:iCs/>
                      <w:lang w:eastAsia="lt-LT"/>
                    </w:rPr>
                    <w:t>,</w:t>
                  </w:r>
                  <w:r w:rsidRPr="00D605C2">
                    <w:rPr>
                      <w:bCs/>
                      <w:i/>
                      <w:iCs/>
                      <w:lang w:eastAsia="lt-LT"/>
                    </w:rPr>
                    <w:t xml:space="preserve"> Eur;</w:t>
                  </w:r>
                </w:p>
                <w:p w14:paraId="26BD3372" w14:textId="77777777" w:rsidR="00C65FBD" w:rsidRPr="00D605C2" w:rsidRDefault="00C65FBD" w:rsidP="00C65FBD">
                  <w:pPr>
                    <w:jc w:val="both"/>
                    <w:rPr>
                      <w:bCs/>
                      <w:i/>
                      <w:iCs/>
                      <w:lang w:eastAsia="lt-LT"/>
                    </w:rPr>
                  </w:pPr>
                  <w:r w:rsidRPr="00D605C2">
                    <w:rPr>
                      <w:bCs/>
                      <w:i/>
                      <w:iCs/>
                      <w:lang w:eastAsia="lt-LT"/>
                    </w:rPr>
                    <w:t>Y – santykis tarp pareiškėjo planuojamo sumažinti šiltnamio efektą sukeliančių dujų kiekio ir prašomos finansavimo sumos.</w:t>
                  </w:r>
                </w:p>
                <w:p w14:paraId="436B69AA" w14:textId="77777777" w:rsidR="00C65FBD" w:rsidRPr="00D605C2" w:rsidRDefault="00C65FBD" w:rsidP="00C65FBD">
                  <w:pPr>
                    <w:jc w:val="both"/>
                    <w:rPr>
                      <w:bCs/>
                      <w:i/>
                      <w:iCs/>
                      <w:lang w:eastAsia="lt-LT"/>
                    </w:rPr>
                  </w:pPr>
                </w:p>
                <w:p w14:paraId="0AC18304" w14:textId="77777777" w:rsidR="00C65FBD" w:rsidRPr="00D605C2" w:rsidRDefault="00C65FBD" w:rsidP="00C65FBD">
                  <w:pPr>
                    <w:jc w:val="both"/>
                    <w:rPr>
                      <w:bCs/>
                      <w:i/>
                      <w:iCs/>
                      <w:lang w:eastAsia="lt-LT"/>
                    </w:rPr>
                  </w:pPr>
                  <w:r w:rsidRPr="00D605C2">
                    <w:rPr>
                      <w:bCs/>
                      <w:i/>
                      <w:iCs/>
                      <w:lang w:eastAsia="lt-LT"/>
                    </w:rPr>
                    <w:t>Daugiau balų skiriama projektams, kurių nurodytas santykis Y yra didesnis.</w:t>
                  </w:r>
                </w:p>
                <w:p w14:paraId="3CCBE547" w14:textId="77777777" w:rsidR="00C65FBD" w:rsidRPr="00D605C2" w:rsidRDefault="00C65FBD" w:rsidP="00C65FBD">
                  <w:pPr>
                    <w:jc w:val="both"/>
                    <w:rPr>
                      <w:bCs/>
                      <w:i/>
                      <w:iCs/>
                      <w:lang w:eastAsia="lt-LT"/>
                    </w:rPr>
                  </w:pPr>
                </w:p>
                <w:p w14:paraId="7527B0CD" w14:textId="1586D119" w:rsidR="00C65FBD" w:rsidRPr="00D605C2" w:rsidRDefault="00C65FBD" w:rsidP="00C65FBD">
                  <w:pPr>
                    <w:widowControl w:val="0"/>
                    <w:jc w:val="both"/>
                    <w:textAlignment w:val="baseline"/>
                    <w:rPr>
                      <w:bCs/>
                      <w:i/>
                      <w:iCs/>
                      <w:szCs w:val="24"/>
                      <w:lang w:val="en-US" w:eastAsia="lt-LT" w:bidi="lt-LT"/>
                    </w:rPr>
                  </w:pPr>
                  <w:r w:rsidRPr="00D605C2">
                    <w:rPr>
                      <w:bCs/>
                      <w:i/>
                      <w:iCs/>
                      <w:szCs w:val="24"/>
                      <w:lang w:eastAsia="lt-LT" w:bidi="lt-LT"/>
                    </w:rPr>
                    <w:t xml:space="preserve">5 balai </w:t>
                  </w:r>
                  <w:r w:rsidR="00903647">
                    <w:rPr>
                      <w:bCs/>
                      <w:i/>
                      <w:iCs/>
                      <w:szCs w:val="24"/>
                      <w:lang w:eastAsia="lt-LT"/>
                    </w:rPr>
                    <w:t>skiriami</w:t>
                  </w:r>
                  <w:r w:rsidR="00903647" w:rsidRPr="00D605C2">
                    <w:rPr>
                      <w:bCs/>
                      <w:i/>
                      <w:iCs/>
                      <w:szCs w:val="24"/>
                      <w:lang w:eastAsia="lt-LT"/>
                    </w:rPr>
                    <w:t xml:space="preserve"> </w:t>
                  </w:r>
                  <w:r w:rsidRPr="00D605C2">
                    <w:rPr>
                      <w:bCs/>
                      <w:i/>
                      <w:iCs/>
                      <w:szCs w:val="24"/>
                      <w:lang w:eastAsia="lt-LT" w:bidi="lt-LT"/>
                    </w:rPr>
                    <w:t xml:space="preserve">pirmiesiems 20 proc. projektų, </w:t>
                  </w:r>
                  <w:r w:rsidR="004E1E53" w:rsidRPr="00D605C2">
                    <w:rPr>
                      <w:bCs/>
                      <w:i/>
                      <w:iCs/>
                      <w:szCs w:val="24"/>
                      <w:lang w:eastAsia="lt-LT" w:bidi="lt-LT"/>
                    </w:rPr>
                    <w:lastRenderedPageBreak/>
                    <w:t>4</w:t>
                  </w:r>
                  <w:r w:rsidR="004E1E53">
                    <w:t> </w:t>
                  </w:r>
                  <w:r w:rsidR="00903647" w:rsidRPr="00D605C2">
                    <w:rPr>
                      <w:bCs/>
                      <w:i/>
                      <w:iCs/>
                      <w:szCs w:val="24"/>
                      <w:lang w:eastAsia="lt-LT" w:bidi="lt-LT"/>
                    </w:rPr>
                    <w:t>balai</w:t>
                  </w:r>
                  <w:r w:rsidR="00903647">
                    <w:rPr>
                      <w:bCs/>
                      <w:i/>
                      <w:iCs/>
                      <w:szCs w:val="24"/>
                      <w:lang w:eastAsia="lt-LT" w:bidi="lt-LT"/>
                    </w:rPr>
                    <w:t> </w:t>
                  </w:r>
                  <w:r w:rsidRPr="00D605C2">
                    <w:rPr>
                      <w:bCs/>
                      <w:i/>
                      <w:iCs/>
                      <w:szCs w:val="24"/>
                      <w:lang w:eastAsia="lt-LT" w:bidi="lt-LT"/>
                    </w:rPr>
                    <w:t xml:space="preserve">– kitiems 20 proc. projektų ir t. t. 1 balas </w:t>
                  </w:r>
                  <w:r w:rsidR="00903647">
                    <w:rPr>
                      <w:bCs/>
                      <w:i/>
                      <w:iCs/>
                      <w:szCs w:val="24"/>
                      <w:lang w:eastAsia="lt-LT"/>
                    </w:rPr>
                    <w:t xml:space="preserve">skiriamas </w:t>
                  </w:r>
                  <w:r w:rsidRPr="00D605C2">
                    <w:rPr>
                      <w:bCs/>
                      <w:i/>
                      <w:iCs/>
                      <w:szCs w:val="24"/>
                      <w:lang w:eastAsia="lt-LT" w:bidi="lt-LT"/>
                    </w:rPr>
                    <w:t>paskutiniams 20 proc. projektų.</w:t>
                  </w:r>
                </w:p>
                <w:p w14:paraId="0EB6AAC7" w14:textId="56771CB6" w:rsidR="00C65FBD" w:rsidRPr="008702FF" w:rsidRDefault="00C65FBD" w:rsidP="00C65FBD">
                  <w:pPr>
                    <w:widowControl w:val="0"/>
                    <w:jc w:val="both"/>
                    <w:textAlignment w:val="baseline"/>
                    <w:rPr>
                      <w:bCs/>
                      <w:i/>
                      <w:iCs/>
                      <w:szCs w:val="24"/>
                      <w:lang w:eastAsia="lt-LT" w:bidi="lt-LT"/>
                    </w:rPr>
                  </w:pPr>
                  <w:r w:rsidRPr="00D605C2">
                    <w:rPr>
                      <w:bCs/>
                      <w:i/>
                      <w:iCs/>
                      <w:szCs w:val="24"/>
                      <w:lang w:eastAsia="lt-LT" w:bidi="lt-LT"/>
                    </w:rPr>
                    <w:t xml:space="preserve"> Jeigu pirmieji projektai, pagal kuriuos numatomas vienodas </w:t>
                  </w:r>
                  <w:r w:rsidRPr="00D605C2">
                    <w:rPr>
                      <w:i/>
                      <w:iCs/>
                    </w:rPr>
                    <w:t xml:space="preserve">santykis tarp </w:t>
                  </w:r>
                  <w:r w:rsidRPr="00D605C2">
                    <w:rPr>
                      <w:bCs/>
                      <w:i/>
                      <w:iCs/>
                    </w:rPr>
                    <w:t>pareiškėjo planuojamo sumažinti šiltnamio efektą sukeliančių dujų kiekio ir prašomos finansavimo sumos</w:t>
                  </w:r>
                  <w:r w:rsidRPr="00D605C2">
                    <w:rPr>
                      <w:bCs/>
                      <w:i/>
                      <w:iCs/>
                      <w:szCs w:val="24"/>
                      <w:lang w:eastAsia="lt-LT" w:bidi="lt-LT"/>
                    </w:rPr>
                    <w:t xml:space="preserve">, sudaro daugiau nei </w:t>
                  </w:r>
                  <w:r w:rsidR="00976DE9" w:rsidRPr="00D605C2">
                    <w:rPr>
                      <w:bCs/>
                      <w:i/>
                      <w:iCs/>
                      <w:szCs w:val="24"/>
                      <w:lang w:eastAsia="lt-LT" w:bidi="lt-LT"/>
                    </w:rPr>
                    <w:t>20</w:t>
                  </w:r>
                  <w:r w:rsidR="00976DE9">
                    <w:rPr>
                      <w:bCs/>
                      <w:i/>
                      <w:iCs/>
                      <w:szCs w:val="24"/>
                      <w:lang w:eastAsia="lt-LT" w:bidi="lt-LT"/>
                    </w:rPr>
                    <w:t> </w:t>
                  </w:r>
                  <w:r w:rsidRPr="00D605C2">
                    <w:rPr>
                      <w:bCs/>
                      <w:i/>
                      <w:iCs/>
                      <w:szCs w:val="24"/>
                      <w:lang w:eastAsia="lt-LT" w:bidi="lt-LT"/>
                    </w:rPr>
                    <w:t xml:space="preserve">proc. projektų, tuomet visiems jiems </w:t>
                  </w:r>
                  <w:r w:rsidR="00211128">
                    <w:rPr>
                      <w:bCs/>
                      <w:i/>
                      <w:iCs/>
                      <w:szCs w:val="24"/>
                      <w:lang w:eastAsia="lt-LT"/>
                    </w:rPr>
                    <w:t>skiriami</w:t>
                  </w:r>
                  <w:r w:rsidR="00211128" w:rsidRPr="00D605C2">
                    <w:rPr>
                      <w:bCs/>
                      <w:i/>
                      <w:iCs/>
                      <w:szCs w:val="24"/>
                      <w:lang w:eastAsia="lt-LT"/>
                    </w:rPr>
                    <w:t xml:space="preserve"> </w:t>
                  </w:r>
                  <w:r w:rsidRPr="00D605C2">
                    <w:rPr>
                      <w:bCs/>
                      <w:i/>
                      <w:iCs/>
                      <w:szCs w:val="24"/>
                      <w:lang w:eastAsia="lt-LT" w:bidi="lt-LT"/>
                    </w:rPr>
                    <w:t xml:space="preserve">5 balai. Tokiu atveju 4 balai </w:t>
                  </w:r>
                  <w:r w:rsidR="00211128">
                    <w:rPr>
                      <w:bCs/>
                      <w:i/>
                      <w:iCs/>
                      <w:szCs w:val="24"/>
                      <w:lang w:eastAsia="lt-LT"/>
                    </w:rPr>
                    <w:t>skiriami</w:t>
                  </w:r>
                  <w:r w:rsidR="00211128" w:rsidRPr="00D605C2">
                    <w:rPr>
                      <w:bCs/>
                      <w:i/>
                      <w:iCs/>
                      <w:szCs w:val="24"/>
                      <w:lang w:eastAsia="lt-LT"/>
                    </w:rPr>
                    <w:t xml:space="preserve"> </w:t>
                  </w:r>
                  <w:r w:rsidRPr="00D605C2">
                    <w:rPr>
                      <w:bCs/>
                      <w:i/>
                      <w:iCs/>
                      <w:szCs w:val="24"/>
                      <w:lang w:eastAsia="lt-LT" w:bidi="lt-LT"/>
                    </w:rPr>
                    <w:t>pirmiesiems 20 proc. likusių projektų, 3 balai – kitiems 20 proc. projektų ir t. t.</w:t>
                  </w:r>
                </w:p>
                <w:p w14:paraId="10C242FA" w14:textId="77777777" w:rsidR="00C65FBD" w:rsidRPr="008702FF" w:rsidRDefault="00C65FBD" w:rsidP="00C65FBD">
                  <w:pPr>
                    <w:widowControl w:val="0"/>
                    <w:jc w:val="both"/>
                    <w:textAlignment w:val="baseline"/>
                    <w:rPr>
                      <w:bCs/>
                      <w:i/>
                      <w:iCs/>
                      <w:szCs w:val="24"/>
                      <w:lang w:eastAsia="lt-LT" w:bidi="lt-LT"/>
                    </w:rPr>
                  </w:pPr>
                  <w:r w:rsidRPr="00D605C2">
                    <w:rPr>
                      <w:bCs/>
                      <w:i/>
                      <w:iCs/>
                      <w:szCs w:val="24"/>
                      <w:lang w:eastAsia="lt-LT" w:bidi="lt-LT"/>
                    </w:rPr>
                    <w:t> </w:t>
                  </w:r>
                </w:p>
                <w:p w14:paraId="07902A85" w14:textId="55301667" w:rsidR="00C65FBD" w:rsidRPr="008702FF" w:rsidRDefault="00C65FBD" w:rsidP="00C65FBD">
                  <w:pPr>
                    <w:jc w:val="both"/>
                    <w:rPr>
                      <w:i/>
                      <w:iCs/>
                      <w:szCs w:val="24"/>
                    </w:rPr>
                  </w:pPr>
                  <w:r w:rsidRPr="00D605C2">
                    <w:rPr>
                      <w:bCs/>
                      <w:i/>
                      <w:iCs/>
                      <w:szCs w:val="24"/>
                      <w:lang w:eastAsia="lt-LT" w:bidi="lt-LT"/>
                    </w:rPr>
                    <w:t xml:space="preserve">Atitinkamai ta pati loginė seka taikoma, jeigu susidaro daugiau negu 20 proc. 4 balais vertinamų projektų, surinkusių vienodą balų skaičių. Tokiu atveju jiems visiems skiriami 4 balai, o likusiems tuo pačiu principu </w:t>
                  </w:r>
                  <w:r w:rsidR="00211128">
                    <w:rPr>
                      <w:bCs/>
                      <w:i/>
                      <w:iCs/>
                      <w:szCs w:val="24"/>
                      <w:lang w:eastAsia="lt-LT"/>
                    </w:rPr>
                    <w:t>skiriami</w:t>
                  </w:r>
                  <w:r w:rsidR="00211128" w:rsidRPr="00D605C2">
                    <w:rPr>
                      <w:bCs/>
                      <w:i/>
                      <w:iCs/>
                      <w:szCs w:val="24"/>
                      <w:lang w:eastAsia="lt-LT"/>
                    </w:rPr>
                    <w:t xml:space="preserve"> </w:t>
                  </w:r>
                  <w:r w:rsidRPr="00D605C2">
                    <w:rPr>
                      <w:bCs/>
                      <w:i/>
                      <w:iCs/>
                      <w:szCs w:val="24"/>
                      <w:lang w:eastAsia="lt-LT" w:bidi="lt-LT"/>
                    </w:rPr>
                    <w:t>žemesni vertinimai.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BDE8C" w14:textId="77777777" w:rsidR="00C65FBD" w:rsidRPr="00D605C2" w:rsidRDefault="00C65FBD" w:rsidP="00C65FBD">
                  <w:pPr>
                    <w:jc w:val="center"/>
                    <w:rPr>
                      <w:i/>
                      <w:iCs/>
                      <w:szCs w:val="24"/>
                    </w:rPr>
                  </w:pPr>
                  <w:r w:rsidRPr="00D605C2">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557D7A" w14:textId="77777777" w:rsidR="00C65FBD" w:rsidRPr="00D605C2" w:rsidRDefault="00C65FBD" w:rsidP="00C65FBD">
                  <w:pPr>
                    <w:jc w:val="center"/>
                    <w:rPr>
                      <w:i/>
                      <w:iCs/>
                      <w:szCs w:val="24"/>
                    </w:rPr>
                  </w:pPr>
                  <w:r w:rsidRPr="00D605C2">
                    <w:rPr>
                      <w:i/>
                      <w:iCs/>
                      <w:szCs w:val="24"/>
                    </w:rPr>
                    <w:t>4</w:t>
                  </w:r>
                </w:p>
              </w:tc>
            </w:tr>
            <w:tr w:rsidR="00C65FBD" w:rsidRPr="00D605C2" w14:paraId="764408FF" w14:textId="77777777" w:rsidTr="000B255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25860" w14:textId="77777777" w:rsidR="00C65FBD" w:rsidRPr="00D605C2" w:rsidRDefault="00C65FBD" w:rsidP="00C65FBD">
                  <w:pPr>
                    <w:jc w:val="both"/>
                    <w:rPr>
                      <w:i/>
                      <w:iCs/>
                      <w:szCs w:val="24"/>
                    </w:rPr>
                  </w:pPr>
                  <w:r w:rsidRPr="00D605C2">
                    <w:rPr>
                      <w:i/>
                      <w:iCs/>
                      <w:szCs w:val="24"/>
                    </w:rPr>
                    <w:t>6</w:t>
                  </w:r>
                  <w:r>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5279A" w14:textId="77777777" w:rsidR="00C65FBD" w:rsidRPr="00D605C2" w:rsidRDefault="00C65FBD" w:rsidP="00C65FBD">
                  <w:pPr>
                    <w:jc w:val="both"/>
                    <w:rPr>
                      <w:i/>
                      <w:iCs/>
                      <w:szCs w:val="24"/>
                    </w:rPr>
                  </w:pPr>
                  <w:r w:rsidRPr="00D605C2">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D18C8" w14:textId="77777777" w:rsidR="00C65FBD" w:rsidRPr="00D605C2" w:rsidRDefault="00C65FBD" w:rsidP="00C65FBD">
                  <w:pPr>
                    <w:jc w:val="both"/>
                    <w:rPr>
                      <w:i/>
                      <w:iCs/>
                      <w:szCs w:val="24"/>
                    </w:rPr>
                  </w:pPr>
                  <w:r w:rsidRPr="00D605C2">
                    <w:rPr>
                      <w:i/>
                      <w:iCs/>
                    </w:rPr>
                    <w:t>Pareiškėjas yra pramonės įmonė, kurios metinis sutaupytos pirminės energijos kiekis yra didesnis.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CA8B1" w14:textId="212F0C4A" w:rsidR="00C65FBD" w:rsidRPr="00D605C2" w:rsidRDefault="00C65FBD" w:rsidP="00C65FBD">
                  <w:pPr>
                    <w:widowControl w:val="0"/>
                    <w:jc w:val="both"/>
                    <w:textAlignment w:val="baseline"/>
                    <w:rPr>
                      <w:bCs/>
                      <w:i/>
                      <w:iCs/>
                      <w:szCs w:val="24"/>
                      <w:lang w:eastAsia="lt-LT"/>
                    </w:rPr>
                  </w:pPr>
                  <w:bookmarkStart w:id="10" w:name="_Hlk113351654"/>
                  <w:r w:rsidRPr="00D605C2">
                    <w:rPr>
                      <w:bCs/>
                      <w:i/>
                      <w:szCs w:val="24"/>
                      <w:lang w:eastAsia="lt-LT"/>
                    </w:rPr>
                    <w:t>Vertinamas projekte pareiškėjo planuojamas sutaupyti metinis pirminės energijos kiekis (MWh/per metus), remiantis</w:t>
                  </w:r>
                  <w:r w:rsidRPr="00D605C2">
                    <w:rPr>
                      <w:bCs/>
                      <w:i/>
                      <w:iCs/>
                      <w:szCs w:val="24"/>
                      <w:lang w:eastAsia="lt-LT"/>
                    </w:rPr>
                    <w:t xml:space="preserve"> Energijos išteklių ir vandens vartojimo technologiniuose procesuose ir įrenginiuose audito, atlikto vadovaujantis</w:t>
                  </w:r>
                  <w:r w:rsidR="00914FD6">
                    <w:t xml:space="preserve"> </w:t>
                  </w:r>
                  <w:r w:rsidR="00914FD6" w:rsidRPr="00914FD6">
                    <w:rPr>
                      <w:bCs/>
                      <w:i/>
                      <w:iCs/>
                      <w:szCs w:val="24"/>
                      <w:lang w:eastAsia="lt-LT"/>
                    </w:rPr>
                    <w:t>Energijos, energijos išteklių ir vandens vartojimo audito atlikimo technologiniuose procesuose ir įrenginiuose metodik</w:t>
                  </w:r>
                  <w:r w:rsidR="00914FD6">
                    <w:rPr>
                      <w:bCs/>
                      <w:i/>
                      <w:iCs/>
                      <w:szCs w:val="24"/>
                      <w:lang w:eastAsia="lt-LT"/>
                    </w:rPr>
                    <w:t>a, patvirtinta</w:t>
                  </w:r>
                  <w:r w:rsidRPr="00D605C2">
                    <w:rPr>
                      <w:bCs/>
                      <w:i/>
                      <w:iCs/>
                      <w:szCs w:val="24"/>
                      <w:lang w:eastAsia="lt-LT"/>
                    </w:rPr>
                    <w:t xml:space="preserve"> </w:t>
                  </w:r>
                  <w:r w:rsidR="00E7210C" w:rsidRPr="00E7210C">
                    <w:rPr>
                      <w:bCs/>
                      <w:i/>
                      <w:iCs/>
                      <w:szCs w:val="24"/>
                      <w:lang w:eastAsia="lt-LT"/>
                    </w:rPr>
                    <w:t>Lietuvos Respublikos energetikos ministro 2010 m. gegužės 10  d. įsakymu Nr. 1-141 „Dėl Energijos, energijos išteklių ir vandens vartojimo audito atlikimo technologiniuose procesuose ir įrenginiuose metodikos patvirtinimo“</w:t>
                  </w:r>
                  <w:r w:rsidRPr="00D605C2">
                    <w:rPr>
                      <w:bCs/>
                      <w:i/>
                      <w:iCs/>
                      <w:szCs w:val="24"/>
                      <w:lang w:eastAsia="lt-LT"/>
                    </w:rPr>
                    <w:t xml:space="preserve">, duomenimis. </w:t>
                  </w:r>
                </w:p>
                <w:p w14:paraId="7B6067B0" w14:textId="071B7568" w:rsidR="00C65FBD" w:rsidRPr="00D605C2" w:rsidRDefault="00C65FBD" w:rsidP="00C65FBD">
                  <w:pPr>
                    <w:widowControl w:val="0"/>
                    <w:jc w:val="both"/>
                    <w:textAlignment w:val="baseline"/>
                    <w:rPr>
                      <w:i/>
                      <w:iCs/>
                      <w:szCs w:val="24"/>
                      <w:lang w:eastAsia="lt-LT"/>
                    </w:rPr>
                  </w:pPr>
                  <w:r w:rsidRPr="00D605C2">
                    <w:rPr>
                      <w:i/>
                      <w:iCs/>
                      <w:szCs w:val="24"/>
                      <w:lang w:eastAsia="lt-LT"/>
                    </w:rPr>
                    <w:t xml:space="preserve">Kuo pramonės </w:t>
                  </w:r>
                  <w:r w:rsidRPr="00D605C2">
                    <w:rPr>
                      <w:bCs/>
                      <w:i/>
                      <w:szCs w:val="24"/>
                      <w:lang w:eastAsia="lt-LT"/>
                    </w:rPr>
                    <w:t xml:space="preserve">įmonės planuojamas sutaupyti metinis pirminės energijos suvartojimo kiekis yra didesnis, tuo aukštesnis balas </w:t>
                  </w:r>
                  <w:r w:rsidR="008F268D">
                    <w:rPr>
                      <w:bCs/>
                      <w:i/>
                      <w:szCs w:val="24"/>
                      <w:lang w:eastAsia="lt-LT"/>
                    </w:rPr>
                    <w:t>skiriamas</w:t>
                  </w:r>
                  <w:r w:rsidR="008F268D" w:rsidRPr="00D605C2">
                    <w:rPr>
                      <w:bCs/>
                      <w:i/>
                      <w:szCs w:val="24"/>
                      <w:lang w:eastAsia="lt-LT"/>
                    </w:rPr>
                    <w:t xml:space="preserve"> </w:t>
                  </w:r>
                  <w:r w:rsidRPr="00D605C2">
                    <w:rPr>
                      <w:bCs/>
                      <w:i/>
                      <w:szCs w:val="24"/>
                      <w:lang w:eastAsia="lt-LT"/>
                    </w:rPr>
                    <w:t>projektui</w:t>
                  </w:r>
                  <w:r w:rsidRPr="00D605C2">
                    <w:rPr>
                      <w:i/>
                      <w:iCs/>
                      <w:szCs w:val="24"/>
                      <w:lang w:eastAsia="lt-LT"/>
                    </w:rPr>
                    <w:t>.</w:t>
                  </w:r>
                </w:p>
                <w:bookmarkEnd w:id="10"/>
                <w:p w14:paraId="3C76BF87" w14:textId="77777777" w:rsidR="00C65FBD" w:rsidRPr="00D605C2" w:rsidRDefault="00C65FBD" w:rsidP="00C65FBD">
                  <w:pPr>
                    <w:widowControl w:val="0"/>
                    <w:jc w:val="both"/>
                    <w:textAlignment w:val="baseline"/>
                    <w:rPr>
                      <w:i/>
                      <w:iCs/>
                      <w:szCs w:val="24"/>
                      <w:lang w:eastAsia="lt-LT"/>
                    </w:rPr>
                  </w:pPr>
                </w:p>
                <w:p w14:paraId="329E69CC" w14:textId="77777777" w:rsidR="00C65FBD" w:rsidRPr="00D605C2" w:rsidRDefault="00C65FBD" w:rsidP="00C65FBD">
                  <w:pPr>
                    <w:widowControl w:val="0"/>
                    <w:jc w:val="both"/>
                    <w:textAlignment w:val="baseline"/>
                    <w:rPr>
                      <w:bCs/>
                      <w:i/>
                      <w:szCs w:val="24"/>
                      <w:lang w:eastAsia="lt-LT"/>
                    </w:rPr>
                  </w:pPr>
                  <w:r w:rsidRPr="00D605C2">
                    <w:rPr>
                      <w:bCs/>
                      <w:i/>
                      <w:iCs/>
                      <w:szCs w:val="24"/>
                      <w:lang w:eastAsia="lt-LT"/>
                    </w:rPr>
                    <w:lastRenderedPageBreak/>
                    <w:t xml:space="preserve">Projektų atrankos kriterijus </w:t>
                  </w:r>
                  <w:r w:rsidRPr="00D605C2">
                    <w:rPr>
                      <w:bCs/>
                      <w:i/>
                      <w:iCs/>
                      <w:szCs w:val="24"/>
                      <w:lang w:eastAsia="lt-LT" w:bidi="lt-LT"/>
                    </w:rPr>
                    <w:t>prisideda prie darnaus vystymosi horizontaliojo principo, kadangi projekte numatytos įgyvendinti veiklos sieks pirminės energijos suvartojimo mažinimo.</w:t>
                  </w:r>
                </w:p>
                <w:p w14:paraId="024D8317" w14:textId="77777777" w:rsidR="00C65FBD" w:rsidRPr="00D605C2" w:rsidRDefault="00C65FBD" w:rsidP="00C65FBD">
                  <w:pPr>
                    <w:widowControl w:val="0"/>
                    <w:jc w:val="both"/>
                    <w:textAlignment w:val="baseline"/>
                    <w:rPr>
                      <w:bCs/>
                      <w:i/>
                      <w:szCs w:val="24"/>
                      <w:lang w:eastAsia="lt-LT"/>
                    </w:rPr>
                  </w:pPr>
                </w:p>
                <w:p w14:paraId="72AAC3DF" w14:textId="45F2EB83" w:rsidR="00C65FBD" w:rsidRPr="00D605C2" w:rsidRDefault="00C65FBD" w:rsidP="00C65FBD">
                  <w:pPr>
                    <w:widowControl w:val="0"/>
                    <w:jc w:val="both"/>
                    <w:textAlignment w:val="baseline"/>
                    <w:rPr>
                      <w:bCs/>
                      <w:i/>
                      <w:iCs/>
                      <w:szCs w:val="24"/>
                      <w:lang w:val="en-US" w:eastAsia="lt-LT" w:bidi="lt-LT"/>
                    </w:rPr>
                  </w:pPr>
                  <w:r w:rsidRPr="00D605C2">
                    <w:rPr>
                      <w:bCs/>
                      <w:i/>
                      <w:iCs/>
                      <w:szCs w:val="24"/>
                      <w:lang w:eastAsia="lt-LT" w:bidi="lt-LT"/>
                    </w:rPr>
                    <w:t xml:space="preserve">5 balai </w:t>
                  </w:r>
                  <w:r w:rsidR="00F819EB">
                    <w:rPr>
                      <w:bCs/>
                      <w:i/>
                      <w:iCs/>
                      <w:szCs w:val="24"/>
                      <w:lang w:eastAsia="lt-LT"/>
                    </w:rPr>
                    <w:t>skiriami</w:t>
                  </w:r>
                  <w:r w:rsidR="00F819EB" w:rsidRPr="00D605C2">
                    <w:rPr>
                      <w:bCs/>
                      <w:i/>
                      <w:iCs/>
                      <w:szCs w:val="24"/>
                      <w:lang w:eastAsia="lt-LT"/>
                    </w:rPr>
                    <w:t xml:space="preserve"> </w:t>
                  </w:r>
                  <w:r w:rsidRPr="00D605C2">
                    <w:rPr>
                      <w:bCs/>
                      <w:i/>
                      <w:iCs/>
                      <w:szCs w:val="24"/>
                      <w:lang w:eastAsia="lt-LT" w:bidi="lt-LT"/>
                    </w:rPr>
                    <w:t xml:space="preserve">pirmiesiems 20 proc. projektų, </w:t>
                  </w:r>
                  <w:r w:rsidR="009B41BF" w:rsidRPr="00D605C2">
                    <w:rPr>
                      <w:bCs/>
                      <w:i/>
                      <w:iCs/>
                      <w:szCs w:val="24"/>
                      <w:lang w:eastAsia="lt-LT" w:bidi="lt-LT"/>
                    </w:rPr>
                    <w:t>4</w:t>
                  </w:r>
                  <w:r w:rsidR="009B41BF">
                    <w:rPr>
                      <w:bCs/>
                      <w:i/>
                      <w:iCs/>
                      <w:szCs w:val="24"/>
                      <w:lang w:eastAsia="lt-LT" w:bidi="lt-LT"/>
                    </w:rPr>
                    <w:t> </w:t>
                  </w:r>
                  <w:r w:rsidRPr="00D605C2">
                    <w:rPr>
                      <w:bCs/>
                      <w:i/>
                      <w:iCs/>
                      <w:szCs w:val="24"/>
                      <w:lang w:eastAsia="lt-LT" w:bidi="lt-LT"/>
                    </w:rPr>
                    <w:t xml:space="preserve">balai – kitiems 20 proc. projektų ir t. t. 1 balas </w:t>
                  </w:r>
                  <w:r w:rsidR="00F819EB">
                    <w:rPr>
                      <w:bCs/>
                      <w:i/>
                      <w:iCs/>
                      <w:szCs w:val="24"/>
                      <w:lang w:eastAsia="lt-LT"/>
                    </w:rPr>
                    <w:t>skiriamas</w:t>
                  </w:r>
                  <w:r w:rsidR="00F819EB" w:rsidRPr="00D605C2">
                    <w:rPr>
                      <w:bCs/>
                      <w:i/>
                      <w:iCs/>
                      <w:szCs w:val="24"/>
                      <w:lang w:eastAsia="lt-LT"/>
                    </w:rPr>
                    <w:t xml:space="preserve"> </w:t>
                  </w:r>
                  <w:r w:rsidRPr="00D605C2">
                    <w:rPr>
                      <w:bCs/>
                      <w:i/>
                      <w:iCs/>
                      <w:szCs w:val="24"/>
                      <w:lang w:eastAsia="lt-LT" w:bidi="lt-LT"/>
                    </w:rPr>
                    <w:t>paskutiniams 20 proc. projektų.</w:t>
                  </w:r>
                </w:p>
                <w:p w14:paraId="1C293CE6" w14:textId="4ACB0B60" w:rsidR="00C65FBD" w:rsidRPr="008702FF" w:rsidRDefault="00C65FBD" w:rsidP="00C65FBD">
                  <w:pPr>
                    <w:widowControl w:val="0"/>
                    <w:jc w:val="both"/>
                    <w:textAlignment w:val="baseline"/>
                    <w:rPr>
                      <w:bCs/>
                      <w:i/>
                      <w:iCs/>
                      <w:szCs w:val="24"/>
                      <w:lang w:eastAsia="lt-LT" w:bidi="lt-LT"/>
                    </w:rPr>
                  </w:pPr>
                  <w:r w:rsidRPr="00D605C2">
                    <w:rPr>
                      <w:bCs/>
                      <w:i/>
                      <w:iCs/>
                      <w:szCs w:val="24"/>
                      <w:lang w:eastAsia="lt-LT" w:bidi="lt-LT"/>
                    </w:rPr>
                    <w:t> </w:t>
                  </w:r>
                  <w:r w:rsidRPr="00E1070E">
                    <w:rPr>
                      <w:bCs/>
                      <w:i/>
                      <w:iCs/>
                      <w:szCs w:val="24"/>
                      <w:lang w:eastAsia="lt-LT" w:bidi="lt-LT"/>
                    </w:rPr>
                    <w:t xml:space="preserve">Jeigu pirmieji projektai, </w:t>
                  </w:r>
                  <w:r w:rsidR="00B83D2B" w:rsidRPr="00E1070E">
                    <w:rPr>
                      <w:bCs/>
                      <w:i/>
                      <w:iCs/>
                      <w:szCs w:val="24"/>
                      <w:lang w:eastAsia="lt-LT" w:bidi="lt-LT"/>
                    </w:rPr>
                    <w:t xml:space="preserve">pagal </w:t>
                  </w:r>
                  <w:r w:rsidRPr="00E1070E">
                    <w:rPr>
                      <w:bCs/>
                      <w:i/>
                      <w:iCs/>
                      <w:szCs w:val="24"/>
                      <w:lang w:eastAsia="lt-LT" w:bidi="lt-LT"/>
                    </w:rPr>
                    <w:t xml:space="preserve">kuriuos </w:t>
                  </w:r>
                  <w:r w:rsidRPr="00E1070E">
                    <w:rPr>
                      <w:i/>
                      <w:iCs/>
                    </w:rPr>
                    <w:t>metinis sutaupytos pirminės energijos kiekis</w:t>
                  </w:r>
                  <w:r w:rsidRPr="00E1070E">
                    <w:rPr>
                      <w:bCs/>
                      <w:i/>
                      <w:iCs/>
                      <w:szCs w:val="24"/>
                      <w:lang w:eastAsia="lt-LT" w:bidi="lt-LT"/>
                    </w:rPr>
                    <w:t xml:space="preserve"> </w:t>
                  </w:r>
                  <w:r w:rsidR="00383B0E">
                    <w:rPr>
                      <w:bCs/>
                      <w:i/>
                      <w:iCs/>
                      <w:szCs w:val="24"/>
                      <w:lang w:eastAsia="lt-LT" w:bidi="lt-LT"/>
                    </w:rPr>
                    <w:t xml:space="preserve">yra didesnis, </w:t>
                  </w:r>
                  <w:r w:rsidRPr="00E1070E">
                    <w:rPr>
                      <w:bCs/>
                      <w:i/>
                      <w:iCs/>
                      <w:szCs w:val="24"/>
                      <w:lang w:eastAsia="lt-LT" w:bidi="lt-LT"/>
                    </w:rPr>
                    <w:t>sudaro daugiau nei 20 proc. projektų,</w:t>
                  </w:r>
                  <w:r w:rsidRPr="00D605C2">
                    <w:rPr>
                      <w:bCs/>
                      <w:i/>
                      <w:iCs/>
                      <w:szCs w:val="24"/>
                      <w:lang w:eastAsia="lt-LT" w:bidi="lt-LT"/>
                    </w:rPr>
                    <w:t xml:space="preserve"> tuomet visiems jiems </w:t>
                  </w:r>
                  <w:r w:rsidR="008A4FA5">
                    <w:rPr>
                      <w:bCs/>
                      <w:i/>
                      <w:iCs/>
                      <w:szCs w:val="24"/>
                      <w:lang w:eastAsia="lt-LT"/>
                    </w:rPr>
                    <w:t>skiriami</w:t>
                  </w:r>
                  <w:r w:rsidR="008A4FA5" w:rsidRPr="00D605C2">
                    <w:rPr>
                      <w:bCs/>
                      <w:i/>
                      <w:iCs/>
                      <w:szCs w:val="24"/>
                      <w:lang w:eastAsia="lt-LT"/>
                    </w:rPr>
                    <w:t xml:space="preserve"> </w:t>
                  </w:r>
                  <w:r w:rsidRPr="00D605C2">
                    <w:rPr>
                      <w:bCs/>
                      <w:i/>
                      <w:iCs/>
                      <w:szCs w:val="24"/>
                      <w:lang w:eastAsia="lt-LT" w:bidi="lt-LT"/>
                    </w:rPr>
                    <w:t xml:space="preserve">5 balai. Tokiu atveju 4 balai </w:t>
                  </w:r>
                  <w:r w:rsidR="008A4FA5">
                    <w:rPr>
                      <w:bCs/>
                      <w:i/>
                      <w:iCs/>
                      <w:szCs w:val="24"/>
                      <w:lang w:eastAsia="lt-LT"/>
                    </w:rPr>
                    <w:t>skiriami</w:t>
                  </w:r>
                  <w:r w:rsidR="008A4FA5" w:rsidRPr="00D605C2">
                    <w:rPr>
                      <w:bCs/>
                      <w:i/>
                      <w:iCs/>
                      <w:szCs w:val="24"/>
                      <w:lang w:eastAsia="lt-LT"/>
                    </w:rPr>
                    <w:t xml:space="preserve"> </w:t>
                  </w:r>
                  <w:r w:rsidRPr="00D605C2">
                    <w:rPr>
                      <w:bCs/>
                      <w:i/>
                      <w:iCs/>
                      <w:szCs w:val="24"/>
                      <w:lang w:eastAsia="lt-LT" w:bidi="lt-LT"/>
                    </w:rPr>
                    <w:t xml:space="preserve">pirmiesiems </w:t>
                  </w:r>
                  <w:r w:rsidR="00C072BD" w:rsidRPr="00D605C2">
                    <w:rPr>
                      <w:bCs/>
                      <w:i/>
                      <w:iCs/>
                      <w:szCs w:val="24"/>
                      <w:lang w:eastAsia="lt-LT" w:bidi="lt-LT"/>
                    </w:rPr>
                    <w:t>20</w:t>
                  </w:r>
                  <w:r w:rsidR="00C072BD">
                    <w:rPr>
                      <w:bCs/>
                      <w:i/>
                      <w:iCs/>
                      <w:szCs w:val="24"/>
                      <w:lang w:eastAsia="lt-LT" w:bidi="lt-LT"/>
                    </w:rPr>
                    <w:t> </w:t>
                  </w:r>
                  <w:r w:rsidRPr="00D605C2">
                    <w:rPr>
                      <w:bCs/>
                      <w:i/>
                      <w:iCs/>
                      <w:szCs w:val="24"/>
                      <w:lang w:eastAsia="lt-LT" w:bidi="lt-LT"/>
                    </w:rPr>
                    <w:t>proc. likusių projektų, 3 balai – kitiems 20 proc. projektų ir t. t.</w:t>
                  </w:r>
                </w:p>
                <w:p w14:paraId="751209E9" w14:textId="77777777" w:rsidR="00C65FBD" w:rsidRPr="008702FF" w:rsidRDefault="00C65FBD" w:rsidP="00C65FBD">
                  <w:pPr>
                    <w:widowControl w:val="0"/>
                    <w:jc w:val="both"/>
                    <w:textAlignment w:val="baseline"/>
                    <w:rPr>
                      <w:bCs/>
                      <w:i/>
                      <w:iCs/>
                      <w:szCs w:val="24"/>
                      <w:lang w:eastAsia="lt-LT" w:bidi="lt-LT"/>
                    </w:rPr>
                  </w:pPr>
                  <w:r w:rsidRPr="00D605C2">
                    <w:rPr>
                      <w:bCs/>
                      <w:i/>
                      <w:iCs/>
                      <w:szCs w:val="24"/>
                      <w:lang w:eastAsia="lt-LT" w:bidi="lt-LT"/>
                    </w:rPr>
                    <w:t> </w:t>
                  </w:r>
                </w:p>
                <w:p w14:paraId="50131EFD" w14:textId="120E3EEA" w:rsidR="00C65FBD" w:rsidRPr="00D605C2" w:rsidRDefault="00C65FBD" w:rsidP="00C65FBD">
                  <w:pPr>
                    <w:widowControl w:val="0"/>
                    <w:jc w:val="both"/>
                    <w:textAlignment w:val="baseline"/>
                    <w:rPr>
                      <w:bCs/>
                      <w:i/>
                      <w:iCs/>
                      <w:lang w:eastAsia="lt-LT"/>
                    </w:rPr>
                  </w:pPr>
                  <w:r w:rsidRPr="00D605C2">
                    <w:rPr>
                      <w:bCs/>
                      <w:i/>
                      <w:iCs/>
                      <w:szCs w:val="24"/>
                      <w:lang w:eastAsia="lt-LT" w:bidi="lt-LT"/>
                    </w:rPr>
                    <w:t xml:space="preserve">Atitinkamai ta pati loginė seka taikoma, jeigu susidaro daugiau negu 20 proc. 4 balais vertinamų projektų, surinkusių vienodą balų skaičių. Tokiu atveju jiems visiems skiriami 4 balai, o likusiems tuo pačiu principu </w:t>
                  </w:r>
                  <w:r w:rsidR="00890533">
                    <w:rPr>
                      <w:bCs/>
                      <w:i/>
                      <w:iCs/>
                      <w:szCs w:val="24"/>
                      <w:lang w:eastAsia="lt-LT"/>
                    </w:rPr>
                    <w:t>skiriami</w:t>
                  </w:r>
                  <w:r w:rsidR="00890533" w:rsidRPr="00D605C2">
                    <w:rPr>
                      <w:bCs/>
                      <w:i/>
                      <w:iCs/>
                      <w:szCs w:val="24"/>
                      <w:lang w:eastAsia="lt-LT"/>
                    </w:rPr>
                    <w:t xml:space="preserve"> </w:t>
                  </w:r>
                  <w:r w:rsidRPr="00D605C2">
                    <w:rPr>
                      <w:bCs/>
                      <w:i/>
                      <w:iCs/>
                      <w:szCs w:val="24"/>
                      <w:lang w:eastAsia="lt-LT" w:bidi="lt-LT"/>
                    </w:rPr>
                    <w:t>žemesni vertinimai.</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8A6C1" w14:textId="77777777" w:rsidR="00C65FBD" w:rsidRPr="00D605C2" w:rsidRDefault="00C65FBD" w:rsidP="00C65FBD">
                  <w:pPr>
                    <w:jc w:val="center"/>
                    <w:rPr>
                      <w:i/>
                      <w:iCs/>
                      <w:szCs w:val="24"/>
                    </w:rPr>
                  </w:pPr>
                  <w:r w:rsidRPr="00D605C2">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20198" w14:textId="77777777" w:rsidR="00C65FBD" w:rsidRPr="00D605C2" w:rsidRDefault="00C65FBD" w:rsidP="00C65FBD">
                  <w:pPr>
                    <w:jc w:val="center"/>
                    <w:rPr>
                      <w:i/>
                      <w:iCs/>
                      <w:szCs w:val="24"/>
                    </w:rPr>
                  </w:pPr>
                  <w:r w:rsidRPr="00D605C2">
                    <w:rPr>
                      <w:i/>
                      <w:iCs/>
                      <w:szCs w:val="24"/>
                    </w:rPr>
                    <w:t>4</w:t>
                  </w:r>
                </w:p>
              </w:tc>
            </w:tr>
            <w:tr w:rsidR="00C65FBD" w:rsidRPr="00D605C2" w14:paraId="022995D2" w14:textId="77777777" w:rsidTr="000B2554">
              <w:tc>
                <w:tcPr>
                  <w:tcW w:w="110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1A043E" w14:textId="05D54B43" w:rsidR="00C65FBD" w:rsidRPr="00D605C2" w:rsidRDefault="00C65FBD" w:rsidP="00C65FBD">
                  <w:pPr>
                    <w:widowControl w:val="0"/>
                    <w:jc w:val="both"/>
                    <w:textAlignment w:val="baseline"/>
                    <w:rPr>
                      <w:bCs/>
                      <w:i/>
                      <w:szCs w:val="24"/>
                      <w:lang w:eastAsia="lt-LT"/>
                    </w:rPr>
                  </w:pPr>
                  <w:r w:rsidRPr="00D605C2">
                    <w:rPr>
                      <w:color w:val="000000"/>
                      <w:szCs w:val="24"/>
                    </w:rPr>
                    <w:t>Minimali privaloma surinkti balų suma – 50</w:t>
                  </w:r>
                  <w:r w:rsidRPr="00D605C2">
                    <w:rPr>
                      <w:i/>
                      <w:iCs/>
                      <w:color w:val="000000"/>
                      <w:szCs w:val="24"/>
                    </w:rPr>
                    <w:t xml:space="preserve"> </w:t>
                  </w:r>
                  <w:r w:rsidRPr="00D605C2">
                    <w:rPr>
                      <w:color w:val="000000"/>
                      <w:szCs w:val="24"/>
                    </w:rPr>
                    <w:t>balų</w:t>
                  </w:r>
                  <w:r w:rsidR="00167F7C">
                    <w:rPr>
                      <w:color w:val="000000"/>
                      <w:szCs w:val="24"/>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7DB1" w14:textId="77777777" w:rsidR="00C65FBD" w:rsidRPr="00D605C2" w:rsidRDefault="00C65FBD" w:rsidP="00C65FBD">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FA77F" w14:textId="77777777" w:rsidR="00C65FBD" w:rsidRPr="00D605C2" w:rsidRDefault="00C65FBD" w:rsidP="00C65FBD">
                  <w:pPr>
                    <w:jc w:val="center"/>
                    <w:rPr>
                      <w:i/>
                      <w:iCs/>
                      <w:szCs w:val="24"/>
                    </w:rPr>
                  </w:pPr>
                </w:p>
              </w:tc>
            </w:tr>
            <w:tr w:rsidR="00C65FBD" w:rsidRPr="00D605C2" w14:paraId="39CEBAA3" w14:textId="77777777" w:rsidTr="000B2554">
              <w:tc>
                <w:tcPr>
                  <w:tcW w:w="110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5553C" w14:textId="7CBBCD2D" w:rsidR="00C65FBD" w:rsidRPr="00D605C2" w:rsidRDefault="00C65FBD" w:rsidP="00C65FBD">
                  <w:pPr>
                    <w:widowControl w:val="0"/>
                    <w:jc w:val="both"/>
                    <w:textAlignment w:val="baseline"/>
                    <w:rPr>
                      <w:bCs/>
                      <w:i/>
                      <w:szCs w:val="24"/>
                      <w:lang w:eastAsia="lt-LT"/>
                    </w:rPr>
                  </w:pPr>
                  <w:r w:rsidRPr="00D605C2">
                    <w:rPr>
                      <w:color w:val="000000"/>
                      <w:szCs w:val="24"/>
                    </w:rPr>
                    <w:t>Maksimali galima balų suma (apvalinama iki sveiko</w:t>
                  </w:r>
                  <w:r w:rsidR="004D27AD">
                    <w:rPr>
                      <w:color w:val="000000"/>
                      <w:szCs w:val="24"/>
                    </w:rPr>
                    <w:t>jo</w:t>
                  </w:r>
                  <w:r w:rsidRPr="00D605C2">
                    <w:rPr>
                      <w:color w:val="000000"/>
                      <w:szCs w:val="24"/>
                    </w:rPr>
                    <w:t xml:space="preserve"> skaičiaus) – </w:t>
                  </w:r>
                  <w:r w:rsidRPr="00D605C2">
                    <w:rPr>
                      <w:szCs w:val="24"/>
                    </w:rPr>
                    <w:t>100 balų</w:t>
                  </w:r>
                  <w:r w:rsidR="000C0093">
                    <w:rPr>
                      <w:szCs w:val="24"/>
                    </w:rPr>
                    <w:t>.</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39E44" w14:textId="77777777" w:rsidR="00C65FBD" w:rsidRPr="00D605C2" w:rsidRDefault="00C65FBD" w:rsidP="00C65FBD">
                  <w:pPr>
                    <w:jc w:val="center"/>
                    <w:rPr>
                      <w:b/>
                      <w:bCs/>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B5B6A" w14:textId="77777777" w:rsidR="00C65FBD" w:rsidRPr="00D605C2" w:rsidRDefault="00C65FBD" w:rsidP="00C65FBD">
                  <w:pPr>
                    <w:jc w:val="center"/>
                    <w:rPr>
                      <w:i/>
                      <w:iCs/>
                      <w:szCs w:val="24"/>
                    </w:rPr>
                  </w:pPr>
                </w:p>
              </w:tc>
            </w:tr>
            <w:tr w:rsidR="00C65FBD" w:rsidRPr="00D605C2" w14:paraId="7D8D4A42" w14:textId="77777777" w:rsidTr="000B2554">
              <w:tc>
                <w:tcPr>
                  <w:tcW w:w="110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AE3D8" w14:textId="77777777" w:rsidR="00C65FBD" w:rsidRPr="00D605C2" w:rsidRDefault="00C65FBD" w:rsidP="00C65FBD">
                  <w:pPr>
                    <w:jc w:val="both"/>
                    <w:rPr>
                      <w:color w:val="000000"/>
                      <w:szCs w:val="24"/>
                    </w:rPr>
                  </w:pPr>
                  <w:r w:rsidRPr="00D605C2">
                    <w:rPr>
                      <w:color w:val="000000"/>
                      <w:szCs w:val="24"/>
                    </w:rPr>
                    <w:t>Balas apskaičiuojamas pagal formulę, kurioje: P – projekto surinktas balų skaičius, B – kriterijaus gautas vertinimo balas ir S – kriterijui suteiktas svorio koeficientas:</w:t>
                  </w:r>
                </w:p>
                <w:p w14:paraId="4A63AD22" w14:textId="6F065E37" w:rsidR="00C65FBD" w:rsidRPr="00D605C2" w:rsidRDefault="00C65FBD" w:rsidP="00C65FBD">
                  <w:pPr>
                    <w:widowControl w:val="0"/>
                    <w:jc w:val="both"/>
                    <w:textAlignment w:val="baseline"/>
                    <w:rPr>
                      <w:bCs/>
                      <w:i/>
                      <w:szCs w:val="24"/>
                      <w:lang w:eastAsia="lt-LT"/>
                    </w:rPr>
                  </w:pPr>
                  <w:r w:rsidRPr="00D605C2">
                    <w:rPr>
                      <w:color w:val="000000"/>
                      <w:szCs w:val="24"/>
                    </w:rPr>
                    <w:t>P = B</w:t>
                  </w:r>
                  <w:r w:rsidRPr="00D605C2">
                    <w:rPr>
                      <w:color w:val="000000"/>
                      <w:szCs w:val="24"/>
                      <w:vertAlign w:val="subscript"/>
                    </w:rPr>
                    <w:t>1</w:t>
                  </w:r>
                  <w:r w:rsidRPr="00D605C2">
                    <w:rPr>
                      <w:color w:val="000000"/>
                      <w:szCs w:val="24"/>
                    </w:rPr>
                    <w:t xml:space="preserve"> * S</w:t>
                  </w:r>
                  <w:r w:rsidRPr="00D605C2">
                    <w:rPr>
                      <w:color w:val="000000"/>
                      <w:szCs w:val="24"/>
                      <w:vertAlign w:val="subscript"/>
                    </w:rPr>
                    <w:t>1</w:t>
                  </w:r>
                  <w:r w:rsidRPr="00D605C2">
                    <w:rPr>
                      <w:color w:val="000000"/>
                      <w:szCs w:val="24"/>
                    </w:rPr>
                    <w:t xml:space="preserve"> + B</w:t>
                  </w:r>
                  <w:r w:rsidRPr="00D605C2">
                    <w:rPr>
                      <w:color w:val="000000"/>
                      <w:szCs w:val="24"/>
                      <w:vertAlign w:val="subscript"/>
                    </w:rPr>
                    <w:t>2</w:t>
                  </w:r>
                  <w:r w:rsidRPr="00D605C2">
                    <w:rPr>
                      <w:color w:val="000000"/>
                      <w:szCs w:val="24"/>
                    </w:rPr>
                    <w:t xml:space="preserve"> * S</w:t>
                  </w:r>
                  <w:r w:rsidRPr="00D605C2">
                    <w:rPr>
                      <w:color w:val="000000"/>
                      <w:szCs w:val="24"/>
                      <w:vertAlign w:val="subscript"/>
                    </w:rPr>
                    <w:t>2</w:t>
                  </w:r>
                  <w:r w:rsidRPr="00D605C2">
                    <w:rPr>
                      <w:color w:val="000000"/>
                      <w:szCs w:val="24"/>
                    </w:rPr>
                    <w:t xml:space="preserve"> + B</w:t>
                  </w:r>
                  <w:r w:rsidRPr="00D605C2">
                    <w:rPr>
                      <w:color w:val="000000"/>
                      <w:szCs w:val="24"/>
                      <w:vertAlign w:val="subscript"/>
                    </w:rPr>
                    <w:t>3</w:t>
                  </w:r>
                  <w:r w:rsidRPr="00D605C2">
                    <w:rPr>
                      <w:color w:val="000000"/>
                      <w:szCs w:val="24"/>
                    </w:rPr>
                    <w:t xml:space="preserve"> * S</w:t>
                  </w:r>
                  <w:r w:rsidRPr="00D605C2">
                    <w:rPr>
                      <w:color w:val="000000"/>
                      <w:szCs w:val="24"/>
                      <w:vertAlign w:val="subscript"/>
                    </w:rPr>
                    <w:t>3</w:t>
                  </w:r>
                  <w:r w:rsidR="00DC4CB8">
                    <w:rPr>
                      <w:color w:val="000000"/>
                      <w:szCs w:val="24"/>
                    </w:rPr>
                    <w:t>.</w:t>
                  </w:r>
                  <w:r w:rsidRPr="00D605C2">
                    <w:rPr>
                      <w:color w:val="000000"/>
                      <w:szCs w:val="24"/>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5DF1E" w14:textId="77777777" w:rsidR="00C65FBD" w:rsidRPr="00D605C2" w:rsidRDefault="00C65FBD" w:rsidP="00C65FBD">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D8613" w14:textId="77777777" w:rsidR="00C65FBD" w:rsidRPr="00D605C2" w:rsidRDefault="00C65FBD" w:rsidP="00C65FBD">
                  <w:pPr>
                    <w:jc w:val="center"/>
                    <w:rPr>
                      <w:i/>
                      <w:iCs/>
                      <w:szCs w:val="24"/>
                    </w:rPr>
                  </w:pPr>
                </w:p>
              </w:tc>
            </w:tr>
            <w:tr w:rsidR="00C65FBD" w:rsidRPr="00D605C2" w14:paraId="737FB100" w14:textId="77777777" w:rsidTr="008702FF">
              <w:trPr>
                <w:trHeight w:val="1666"/>
              </w:trPr>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66D17F" w14:textId="0EB0D785" w:rsidR="00C65FBD" w:rsidRPr="00D605C2" w:rsidRDefault="00C65FBD" w:rsidP="00C65FBD">
                  <w:pPr>
                    <w:jc w:val="both"/>
                  </w:pPr>
                  <w:r w:rsidRPr="00D605C2">
                    <w:t xml:space="preserve">Jei projektas vertinimo metu nesurenka PFSA 6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w:t>
                  </w:r>
                  <w:r w:rsidR="00F2045E">
                    <w:t>skirti</w:t>
                  </w:r>
                  <w:r w:rsidR="00F2045E" w:rsidRPr="00D605C2">
                    <w:t xml:space="preserve"> </w:t>
                  </w:r>
                  <w:r w:rsidRPr="00D605C2">
                    <w:t>vienodi balai pagal visus prioritetinius atrankos kriterijus, šie projektai nurodomi PĮP vertinimo ataskaitos sąraše „Projektai, kuriems rekomenduojama skirti finansavimą“ pagal PĮP pateikimo laiką.</w:t>
                  </w:r>
                  <w:r>
                    <w:t>“</w:t>
                  </w:r>
                </w:p>
              </w:tc>
            </w:tr>
          </w:tbl>
          <w:p w14:paraId="04B6523A" w14:textId="77777777" w:rsidR="00C65FBD" w:rsidRPr="00D605C2" w:rsidRDefault="00C65FBD" w:rsidP="000B2554">
            <w:pPr>
              <w:jc w:val="both"/>
              <w:rPr>
                <w:i/>
                <w:sz w:val="22"/>
                <w:szCs w:val="22"/>
              </w:rPr>
            </w:pPr>
          </w:p>
        </w:tc>
      </w:tr>
    </w:tbl>
    <w:p w14:paraId="67AC71F2" w14:textId="77777777" w:rsidR="00C65FBD" w:rsidRPr="008702FF" w:rsidRDefault="00C65FBD" w:rsidP="00C65FBD">
      <w:pPr>
        <w:tabs>
          <w:tab w:val="left" w:pos="1025"/>
        </w:tabs>
        <w:contextualSpacing/>
        <w:jc w:val="both"/>
        <w:rPr>
          <w:szCs w:val="24"/>
        </w:rPr>
        <w:sectPr w:rsidR="00C65FBD" w:rsidRPr="008702FF" w:rsidSect="00C65FBD">
          <w:pgSz w:w="16838" w:h="11906" w:orient="landscape"/>
          <w:pgMar w:top="1701" w:right="1701" w:bottom="567" w:left="1134" w:header="567" w:footer="567" w:gutter="0"/>
          <w:cols w:space="1296"/>
          <w:docGrid w:linePitch="360"/>
        </w:sectPr>
      </w:pPr>
    </w:p>
    <w:p w14:paraId="501AA839" w14:textId="24F72430" w:rsidR="0097132E" w:rsidRPr="00E8637A" w:rsidRDefault="00CB4426" w:rsidP="004E79F0">
      <w:pPr>
        <w:pStyle w:val="ListParagraph"/>
        <w:tabs>
          <w:tab w:val="left" w:pos="709"/>
          <w:tab w:val="left" w:pos="1418"/>
        </w:tabs>
        <w:ind w:left="709"/>
        <w:jc w:val="both"/>
        <w:rPr>
          <w:szCs w:val="24"/>
        </w:rPr>
      </w:pPr>
      <w:r>
        <w:rPr>
          <w:szCs w:val="24"/>
        </w:rPr>
        <w:lastRenderedPageBreak/>
        <w:t>3.1</w:t>
      </w:r>
      <w:r w:rsidR="00EB2DE6">
        <w:rPr>
          <w:szCs w:val="24"/>
        </w:rPr>
        <w:t>5</w:t>
      </w:r>
      <w:r>
        <w:rPr>
          <w:szCs w:val="24"/>
        </w:rPr>
        <w:t xml:space="preserve">. </w:t>
      </w:r>
      <w:r w:rsidR="0097132E" w:rsidRPr="00E8637A">
        <w:rPr>
          <w:szCs w:val="24"/>
        </w:rPr>
        <w:t>Pakeičiu 1 priedo žymą ir ją išdėstau taip:</w:t>
      </w:r>
    </w:p>
    <w:p w14:paraId="55F95D97" w14:textId="2110A9AA" w:rsidR="0097132E" w:rsidRPr="00E8637A" w:rsidRDefault="0097132E" w:rsidP="00F14651">
      <w:pPr>
        <w:pStyle w:val="BodyText1"/>
        <w:spacing w:line="240" w:lineRule="auto"/>
        <w:ind w:left="3888" w:firstLine="0"/>
        <w:jc w:val="left"/>
        <w:rPr>
          <w:color w:val="auto"/>
          <w:sz w:val="24"/>
          <w:szCs w:val="24"/>
        </w:rPr>
      </w:pPr>
      <w:r w:rsidRPr="00E8637A">
        <w:rPr>
          <w:sz w:val="24"/>
          <w:szCs w:val="24"/>
        </w:rPr>
        <w:t xml:space="preserve">„2022–2030 metų ekonomikos transformacijos ir konkurencingumo plėtros </w:t>
      </w:r>
      <w:r w:rsidRPr="00E8637A">
        <w:rPr>
          <w:color w:val="auto"/>
          <w:sz w:val="24"/>
          <w:szCs w:val="24"/>
        </w:rPr>
        <w:t xml:space="preserve">programos pažangos priemonės Nr. 05-001-01-04-02 „Skatinti įmones pereiti link neutralios klimatui ekonomikos“ veiklos „Didinti energijos vartojimo </w:t>
      </w:r>
      <w:r w:rsidRPr="00925078">
        <w:rPr>
          <w:color w:val="auto"/>
          <w:sz w:val="24"/>
          <w:szCs w:val="24"/>
        </w:rPr>
        <w:t>efektyvumą 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w:t>
      </w:r>
      <w:r w:rsidRPr="00E8637A">
        <w:rPr>
          <w:color w:val="auto"/>
          <w:sz w:val="24"/>
          <w:szCs w:val="24"/>
        </w:rPr>
        <w:t xml:space="preserve"> finansavimo sąlygų aprašo </w:t>
      </w:r>
    </w:p>
    <w:p w14:paraId="5A8848F0" w14:textId="77777777" w:rsidR="0097132E" w:rsidRPr="00E8637A" w:rsidRDefault="0097132E" w:rsidP="000420DA">
      <w:pPr>
        <w:pStyle w:val="BodyText1"/>
        <w:spacing w:line="240" w:lineRule="auto"/>
        <w:ind w:left="2592" w:firstLine="1296"/>
        <w:jc w:val="left"/>
        <w:rPr>
          <w:color w:val="auto"/>
          <w:sz w:val="24"/>
          <w:szCs w:val="24"/>
        </w:rPr>
      </w:pPr>
      <w:r w:rsidRPr="00E8637A">
        <w:rPr>
          <w:sz w:val="24"/>
          <w:szCs w:val="24"/>
        </w:rPr>
        <w:t>1 priedas“.</w:t>
      </w:r>
    </w:p>
    <w:p w14:paraId="2CB75BAF" w14:textId="38340CD8" w:rsidR="00571D62" w:rsidRPr="00D54A22" w:rsidRDefault="00CB4426" w:rsidP="00587B61">
      <w:pPr>
        <w:tabs>
          <w:tab w:val="left" w:pos="709"/>
          <w:tab w:val="left" w:pos="1418"/>
        </w:tabs>
        <w:ind w:firstLine="709"/>
        <w:jc w:val="both"/>
        <w:rPr>
          <w:szCs w:val="24"/>
        </w:rPr>
      </w:pPr>
      <w:r>
        <w:rPr>
          <w:szCs w:val="24"/>
        </w:rPr>
        <w:t>3.1</w:t>
      </w:r>
      <w:r w:rsidR="00EB2DE6">
        <w:rPr>
          <w:szCs w:val="24"/>
        </w:rPr>
        <w:t>6</w:t>
      </w:r>
      <w:r>
        <w:rPr>
          <w:szCs w:val="24"/>
        </w:rPr>
        <w:t xml:space="preserve">. </w:t>
      </w:r>
      <w:r w:rsidR="00EC28D9" w:rsidRPr="00D54A22">
        <w:rPr>
          <w:szCs w:val="24"/>
        </w:rPr>
        <w:t xml:space="preserve">Pakeičiu </w:t>
      </w:r>
      <w:r w:rsidR="00CD0302" w:rsidRPr="00D54A22">
        <w:rPr>
          <w:szCs w:val="24"/>
        </w:rPr>
        <w:t>2</w:t>
      </w:r>
      <w:r w:rsidR="00EC28D9" w:rsidRPr="00D54A22">
        <w:rPr>
          <w:szCs w:val="24"/>
        </w:rPr>
        <w:t xml:space="preserve"> </w:t>
      </w:r>
      <w:r w:rsidR="00571D62" w:rsidRPr="00D54A22">
        <w:rPr>
          <w:szCs w:val="24"/>
        </w:rPr>
        <w:t>priedą:</w:t>
      </w:r>
    </w:p>
    <w:p w14:paraId="6A72158D" w14:textId="3FDD9848" w:rsidR="00EC28D9" w:rsidRPr="00D54A22" w:rsidRDefault="00CB4426" w:rsidP="00587B61">
      <w:pPr>
        <w:tabs>
          <w:tab w:val="left" w:pos="709"/>
          <w:tab w:val="left" w:pos="1418"/>
        </w:tabs>
        <w:ind w:left="1429" w:hanging="720"/>
        <w:jc w:val="both"/>
        <w:rPr>
          <w:szCs w:val="24"/>
        </w:rPr>
      </w:pPr>
      <w:r>
        <w:rPr>
          <w:szCs w:val="24"/>
        </w:rPr>
        <w:t>3.1</w:t>
      </w:r>
      <w:r w:rsidR="00EB2DE6">
        <w:rPr>
          <w:szCs w:val="24"/>
        </w:rPr>
        <w:t>6</w:t>
      </w:r>
      <w:r>
        <w:rPr>
          <w:szCs w:val="24"/>
        </w:rPr>
        <w:t xml:space="preserve">.1. </w:t>
      </w:r>
      <w:r w:rsidR="006D6EF0" w:rsidRPr="00D54A22">
        <w:rPr>
          <w:szCs w:val="24"/>
        </w:rPr>
        <w:t>Pakeičiu</w:t>
      </w:r>
      <w:r w:rsidR="00571D62" w:rsidRPr="00D54A22">
        <w:rPr>
          <w:szCs w:val="24"/>
        </w:rPr>
        <w:t xml:space="preserve"> </w:t>
      </w:r>
      <w:r w:rsidR="00EC28D9" w:rsidRPr="00D54A22">
        <w:rPr>
          <w:szCs w:val="24"/>
        </w:rPr>
        <w:t>žymą ir ją išdėstau taip:</w:t>
      </w:r>
    </w:p>
    <w:p w14:paraId="7BD38B6D" w14:textId="7B7A87BE" w:rsidR="00EC28D9" w:rsidRPr="00E8637A" w:rsidRDefault="00EC28D9" w:rsidP="00B3474F">
      <w:pPr>
        <w:pStyle w:val="BodyText1"/>
        <w:spacing w:line="240" w:lineRule="auto"/>
        <w:ind w:left="3888" w:firstLine="0"/>
        <w:jc w:val="left"/>
        <w:rPr>
          <w:color w:val="auto"/>
          <w:sz w:val="24"/>
          <w:szCs w:val="24"/>
        </w:rPr>
      </w:pPr>
      <w:r w:rsidRPr="00E8637A">
        <w:rPr>
          <w:sz w:val="24"/>
          <w:szCs w:val="24"/>
        </w:rPr>
        <w:t xml:space="preserve">„2022–2030 metų ekonomikos transformacijos ir konkurencingumo plėtros </w:t>
      </w:r>
      <w:r w:rsidRPr="00E8637A">
        <w:rPr>
          <w:color w:val="auto"/>
          <w:sz w:val="24"/>
          <w:szCs w:val="24"/>
        </w:rPr>
        <w:t xml:space="preserve">programos pažangos priemonės Nr. 05-001-01-04-02 „Skatinti įmones pereiti link neutralios </w:t>
      </w:r>
      <w:r w:rsidRPr="008702FF">
        <w:rPr>
          <w:color w:val="auto"/>
          <w:sz w:val="24"/>
          <w:szCs w:val="24"/>
        </w:rPr>
        <w:t>klimatui ekonomikos“ veiklos „Didinti energijos vartojimo efektyvumą 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w:t>
      </w:r>
      <w:r w:rsidRPr="00E8637A">
        <w:rPr>
          <w:color w:val="auto"/>
          <w:sz w:val="24"/>
          <w:szCs w:val="24"/>
        </w:rPr>
        <w:t xml:space="preserve"> finansavimo sąlygų aprašo </w:t>
      </w:r>
    </w:p>
    <w:p w14:paraId="7D98D519" w14:textId="02D7695C" w:rsidR="00EC28D9" w:rsidRPr="00E8637A" w:rsidRDefault="00CD0302" w:rsidP="000420DA">
      <w:pPr>
        <w:pStyle w:val="BodyText1"/>
        <w:spacing w:line="240" w:lineRule="auto"/>
        <w:ind w:left="2592" w:firstLine="1296"/>
        <w:jc w:val="left"/>
        <w:rPr>
          <w:color w:val="auto"/>
          <w:sz w:val="24"/>
          <w:szCs w:val="24"/>
        </w:rPr>
      </w:pPr>
      <w:r w:rsidRPr="00E8637A">
        <w:rPr>
          <w:sz w:val="24"/>
          <w:szCs w:val="24"/>
        </w:rPr>
        <w:t>2</w:t>
      </w:r>
      <w:r w:rsidR="00EC28D9" w:rsidRPr="00E8637A">
        <w:rPr>
          <w:sz w:val="24"/>
          <w:szCs w:val="24"/>
        </w:rPr>
        <w:t xml:space="preserve"> priedas“.</w:t>
      </w:r>
    </w:p>
    <w:p w14:paraId="684F65DB" w14:textId="3327C585" w:rsidR="006D6EF0" w:rsidRPr="004E79F0" w:rsidRDefault="00CB4426" w:rsidP="004E79F0">
      <w:pPr>
        <w:tabs>
          <w:tab w:val="left" w:pos="993"/>
          <w:tab w:val="left" w:pos="1134"/>
          <w:tab w:val="left" w:pos="1418"/>
        </w:tabs>
        <w:ind w:left="1429" w:hanging="720"/>
        <w:jc w:val="both"/>
        <w:rPr>
          <w:szCs w:val="24"/>
        </w:rPr>
      </w:pPr>
      <w:r>
        <w:rPr>
          <w:szCs w:val="24"/>
        </w:rPr>
        <w:t>3.1</w:t>
      </w:r>
      <w:r w:rsidR="00EB2DE6">
        <w:rPr>
          <w:szCs w:val="24"/>
        </w:rPr>
        <w:t>6</w:t>
      </w:r>
      <w:r>
        <w:rPr>
          <w:szCs w:val="24"/>
        </w:rPr>
        <w:t xml:space="preserve">.2. </w:t>
      </w:r>
      <w:r w:rsidR="006D6EF0" w:rsidRPr="004E79F0">
        <w:rPr>
          <w:szCs w:val="24"/>
        </w:rPr>
        <w:t>Pakei</w:t>
      </w:r>
      <w:r w:rsidR="006D6EF0" w:rsidRPr="00D54A22">
        <w:rPr>
          <w:szCs w:val="24"/>
        </w:rPr>
        <w:t xml:space="preserve">čiu </w:t>
      </w:r>
      <w:r w:rsidR="006D6EF0" w:rsidRPr="004E79F0">
        <w:rPr>
          <w:szCs w:val="24"/>
        </w:rPr>
        <w:t>1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D6EF0" w:rsidRPr="00F42DF5" w14:paraId="26D6235A" w14:textId="77777777" w:rsidTr="00E24673">
        <w:trPr>
          <w:trHeight w:val="309"/>
        </w:trPr>
        <w:tc>
          <w:tcPr>
            <w:tcW w:w="9634" w:type="dxa"/>
            <w:shd w:val="clear" w:color="auto" w:fill="D9D9D9"/>
            <w:hideMark/>
          </w:tcPr>
          <w:p w14:paraId="4903836F" w14:textId="77777777" w:rsidR="006D6EF0" w:rsidRPr="00F42DF5" w:rsidRDefault="006D6EF0" w:rsidP="00E24673">
            <w:pPr>
              <w:jc w:val="both"/>
              <w:rPr>
                <w:szCs w:val="24"/>
                <w:lang w:eastAsia="lt-LT"/>
              </w:rPr>
            </w:pPr>
            <w:r w:rsidRPr="0071674F">
              <w:rPr>
                <w:rFonts w:eastAsia="Calibri"/>
                <w:szCs w:val="24"/>
                <w:lang w:eastAsia="lt-LT"/>
              </w:rPr>
              <w:t>„1. Priemonės teisinis pagrindas</w:t>
            </w:r>
          </w:p>
        </w:tc>
      </w:tr>
      <w:tr w:rsidR="006D6EF0" w:rsidRPr="00F42DF5" w14:paraId="09CEF33D" w14:textId="77777777" w:rsidTr="00E24673">
        <w:trPr>
          <w:trHeight w:val="657"/>
        </w:trPr>
        <w:tc>
          <w:tcPr>
            <w:tcW w:w="9634" w:type="dxa"/>
          </w:tcPr>
          <w:p w14:paraId="0016E800" w14:textId="5D28D2A0" w:rsidR="006D6EF0" w:rsidRPr="00F42DF5" w:rsidRDefault="006D6EF0" w:rsidP="00E24673">
            <w:pPr>
              <w:jc w:val="both"/>
              <w:rPr>
                <w:szCs w:val="24"/>
                <w:lang w:eastAsia="lt-LT"/>
              </w:rPr>
            </w:pPr>
            <w:r w:rsidRPr="00F42DF5">
              <w:rPr>
                <w:rFonts w:eastAsia="Calibri"/>
                <w:bCs/>
                <w:szCs w:val="24"/>
                <w:lang w:eastAsia="lt-LT"/>
              </w:rPr>
              <w:t xml:space="preserve">2014 m. </w:t>
            </w:r>
            <w:r w:rsidRPr="008702FF">
              <w:rPr>
                <w:rFonts w:eastAsia="Calibri"/>
                <w:bCs/>
                <w:szCs w:val="24"/>
                <w:lang w:eastAsia="lt-LT"/>
              </w:rPr>
              <w:t>birželio 17 d. Komisijos reglamentas (ES) Nr. 651/2014, kuriuo tam tikrų kategorijų pagalba skelbiama suderinama su vidaus rinka taikant Sutarties 107 ir 108 straipsnius,</w:t>
            </w:r>
            <w:r w:rsidRPr="008702FF">
              <w:rPr>
                <w:bCs/>
                <w:color w:val="000000"/>
                <w:szCs w:val="24"/>
                <w:lang w:eastAsia="lt-LT"/>
              </w:rPr>
              <w:t xml:space="preserve"> su paskutiniais pakeitimais, </w:t>
            </w:r>
            <w:r w:rsidRPr="008702FF">
              <w:rPr>
                <w:bCs/>
                <w:szCs w:val="24"/>
                <w:lang w:eastAsia="lt-LT"/>
              </w:rPr>
              <w:t>padarytais 2023 m. birželio 23 d. Komisijos reglamentu (ES) 2023/1315</w:t>
            </w:r>
            <w:r w:rsidRPr="008702FF">
              <w:rPr>
                <w:rFonts w:eastAsia="Calibri"/>
                <w:bCs/>
                <w:szCs w:val="24"/>
                <w:lang w:eastAsia="lt-LT"/>
              </w:rPr>
              <w:t>“.</w:t>
            </w:r>
          </w:p>
        </w:tc>
      </w:tr>
    </w:tbl>
    <w:p w14:paraId="32ABDB07" w14:textId="6820882C" w:rsidR="006D6EF0" w:rsidRPr="00860ED8" w:rsidRDefault="006D6EF0" w:rsidP="004E79F0">
      <w:pPr>
        <w:tabs>
          <w:tab w:val="left" w:pos="709"/>
          <w:tab w:val="left" w:pos="1418"/>
        </w:tabs>
        <w:jc w:val="both"/>
        <w:rPr>
          <w:szCs w:val="24"/>
        </w:rPr>
      </w:pPr>
    </w:p>
    <w:p w14:paraId="4EBCED29" w14:textId="17D13E1C" w:rsidR="00CA02DF" w:rsidRPr="00D54A22" w:rsidRDefault="00CB4426" w:rsidP="004E79F0">
      <w:pPr>
        <w:tabs>
          <w:tab w:val="left" w:pos="709"/>
          <w:tab w:val="left" w:pos="1418"/>
        </w:tabs>
        <w:ind w:left="851" w:hanging="142"/>
        <w:jc w:val="both"/>
        <w:rPr>
          <w:szCs w:val="24"/>
        </w:rPr>
      </w:pPr>
      <w:r>
        <w:rPr>
          <w:szCs w:val="24"/>
        </w:rPr>
        <w:t>3.1</w:t>
      </w:r>
      <w:r w:rsidR="00EB2DE6">
        <w:rPr>
          <w:szCs w:val="24"/>
        </w:rPr>
        <w:t>7</w:t>
      </w:r>
      <w:r>
        <w:rPr>
          <w:szCs w:val="24"/>
        </w:rPr>
        <w:t xml:space="preserve">. </w:t>
      </w:r>
      <w:r w:rsidR="00CD0302" w:rsidRPr="00D54A22">
        <w:rPr>
          <w:szCs w:val="24"/>
        </w:rPr>
        <w:t>Pakeičiu 3 pried</w:t>
      </w:r>
      <w:r w:rsidR="00CA02DF" w:rsidRPr="00D54A22">
        <w:rPr>
          <w:szCs w:val="24"/>
        </w:rPr>
        <w:t>ą</w:t>
      </w:r>
      <w:r w:rsidR="00CD0302" w:rsidRPr="00D54A22">
        <w:rPr>
          <w:szCs w:val="24"/>
        </w:rPr>
        <w:t>:</w:t>
      </w:r>
    </w:p>
    <w:p w14:paraId="66F9EFED" w14:textId="514873E4" w:rsidR="00CA02DF" w:rsidRPr="00CA02DF" w:rsidRDefault="00CA02DF" w:rsidP="004E79F0">
      <w:pPr>
        <w:tabs>
          <w:tab w:val="left" w:pos="709"/>
          <w:tab w:val="left" w:pos="1418"/>
        </w:tabs>
        <w:ind w:left="1844" w:hanging="1135"/>
        <w:jc w:val="both"/>
        <w:rPr>
          <w:szCs w:val="24"/>
        </w:rPr>
      </w:pPr>
      <w:r>
        <w:rPr>
          <w:szCs w:val="24"/>
        </w:rPr>
        <w:t>3.1</w:t>
      </w:r>
      <w:r w:rsidR="00EB2DE6">
        <w:rPr>
          <w:szCs w:val="24"/>
        </w:rPr>
        <w:t>7</w:t>
      </w:r>
      <w:r>
        <w:rPr>
          <w:szCs w:val="24"/>
        </w:rPr>
        <w:t xml:space="preserve">.1. Pakeičiu </w:t>
      </w:r>
      <w:r w:rsidRPr="00E8637A">
        <w:rPr>
          <w:szCs w:val="24"/>
        </w:rPr>
        <w:t>žymą ir ją išdėstau taip:</w:t>
      </w:r>
    </w:p>
    <w:p w14:paraId="5AAA49B4" w14:textId="6308281E" w:rsidR="00CD0302" w:rsidRPr="00E8637A" w:rsidRDefault="00CD0302" w:rsidP="004B6460">
      <w:pPr>
        <w:pStyle w:val="BodyText1"/>
        <w:spacing w:line="240" w:lineRule="auto"/>
        <w:ind w:left="3888" w:firstLine="0"/>
        <w:jc w:val="left"/>
        <w:rPr>
          <w:color w:val="auto"/>
          <w:sz w:val="24"/>
          <w:szCs w:val="24"/>
        </w:rPr>
      </w:pPr>
      <w:r w:rsidRPr="00E8637A">
        <w:rPr>
          <w:sz w:val="24"/>
          <w:szCs w:val="24"/>
        </w:rPr>
        <w:t xml:space="preserve">„2022–2030 metų ekonomikos transformacijos ir konkurencingumo plėtros </w:t>
      </w:r>
      <w:r w:rsidRPr="00E8637A">
        <w:rPr>
          <w:color w:val="auto"/>
          <w:sz w:val="24"/>
          <w:szCs w:val="24"/>
        </w:rPr>
        <w:t xml:space="preserve">programos pažangos priemonės Nr. 05-001-01-04-02 „Skatinti įmones pereiti link neutralios klimatui ekonomikos“ veiklos „Didinti energijos vartojimo efektyvumą </w:t>
      </w:r>
      <w:r w:rsidRPr="008702FF">
        <w:rPr>
          <w:color w:val="auto"/>
          <w:sz w:val="24"/>
          <w:szCs w:val="24"/>
        </w:rPr>
        <w:t>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 finansavimo</w:t>
      </w:r>
      <w:r w:rsidRPr="00E8637A">
        <w:rPr>
          <w:color w:val="auto"/>
          <w:sz w:val="24"/>
          <w:szCs w:val="24"/>
        </w:rPr>
        <w:t xml:space="preserve"> sąlygų aprašo </w:t>
      </w:r>
    </w:p>
    <w:p w14:paraId="51DA5CB9" w14:textId="2210F59E" w:rsidR="00CD0302" w:rsidRDefault="00CD0302" w:rsidP="000420DA">
      <w:pPr>
        <w:pStyle w:val="BodyText1"/>
        <w:spacing w:line="240" w:lineRule="auto"/>
        <w:ind w:left="2592" w:firstLine="1296"/>
        <w:jc w:val="left"/>
        <w:rPr>
          <w:sz w:val="24"/>
          <w:szCs w:val="24"/>
        </w:rPr>
      </w:pPr>
      <w:r w:rsidRPr="00E8637A">
        <w:rPr>
          <w:sz w:val="24"/>
          <w:szCs w:val="24"/>
        </w:rPr>
        <w:t>3 priedas“.</w:t>
      </w:r>
    </w:p>
    <w:p w14:paraId="7FAB7F8B" w14:textId="6392C2C0" w:rsidR="00CA02DF" w:rsidRDefault="00CA02DF" w:rsidP="00CA02DF">
      <w:pPr>
        <w:pStyle w:val="BodyText1"/>
        <w:spacing w:line="240" w:lineRule="auto"/>
        <w:ind w:firstLine="709"/>
        <w:jc w:val="left"/>
        <w:rPr>
          <w:sz w:val="24"/>
          <w:szCs w:val="24"/>
        </w:rPr>
      </w:pPr>
      <w:r>
        <w:rPr>
          <w:sz w:val="24"/>
          <w:szCs w:val="24"/>
        </w:rPr>
        <w:t>3.1</w:t>
      </w:r>
      <w:r w:rsidR="00EB2DE6">
        <w:rPr>
          <w:sz w:val="24"/>
          <w:szCs w:val="24"/>
        </w:rPr>
        <w:t>7</w:t>
      </w:r>
      <w:r>
        <w:rPr>
          <w:sz w:val="24"/>
          <w:szCs w:val="24"/>
        </w:rPr>
        <w:t>.2.</w:t>
      </w:r>
      <w:r w:rsidRPr="00CA02DF">
        <w:t xml:space="preserve"> </w:t>
      </w:r>
      <w:r w:rsidRPr="00CA02DF">
        <w:rPr>
          <w:sz w:val="24"/>
          <w:szCs w:val="24"/>
        </w:rPr>
        <w:t xml:space="preserve">Pakeičiu </w:t>
      </w:r>
      <w:r>
        <w:rPr>
          <w:sz w:val="24"/>
          <w:szCs w:val="24"/>
        </w:rPr>
        <w:t>1 punktą</w:t>
      </w:r>
      <w:r w:rsidRPr="00CA02DF">
        <w:rPr>
          <w:sz w:val="24"/>
          <w:szCs w:val="24"/>
        </w:rPr>
        <w:t xml:space="preserve"> ir j</w:t>
      </w:r>
      <w:r>
        <w:rPr>
          <w:sz w:val="24"/>
          <w:szCs w:val="24"/>
        </w:rPr>
        <w:t>į</w:t>
      </w:r>
      <w:r w:rsidRPr="00CA02DF">
        <w:rPr>
          <w:sz w:val="24"/>
          <w:szCs w:val="24"/>
        </w:rPr>
        <w:t xml:space="preserve"> išdėstau taip:</w:t>
      </w:r>
    </w:p>
    <w:p w14:paraId="652E7730" w14:textId="2B800B45" w:rsidR="00B106D9" w:rsidRDefault="00CA02DF">
      <w:pPr>
        <w:tabs>
          <w:tab w:val="left" w:pos="0"/>
          <w:tab w:val="left" w:pos="284"/>
        </w:tabs>
        <w:spacing w:after="160" w:line="256" w:lineRule="auto"/>
        <w:ind w:firstLine="709"/>
        <w:contextualSpacing/>
        <w:jc w:val="both"/>
        <w:rPr>
          <w:bCs/>
          <w:szCs w:val="24"/>
        </w:rPr>
      </w:pPr>
      <w:r>
        <w:rPr>
          <w:szCs w:val="24"/>
        </w:rPr>
        <w:t>„</w:t>
      </w:r>
      <w:r w:rsidR="006D6EF0" w:rsidRPr="004E79F0">
        <w:rPr>
          <w:szCs w:val="24"/>
        </w:rPr>
        <w:t xml:space="preserve">1. </w:t>
      </w:r>
      <w:r w:rsidR="006D6EF0" w:rsidRPr="004E79F0">
        <w:rPr>
          <w:bCs/>
          <w:szCs w:val="24"/>
        </w:rPr>
        <w:t xml:space="preserve">Pareiškėjų vykdomos veiklos ir projekto veiklos priskiriamos </w:t>
      </w:r>
      <w:r w:rsidR="00931F04" w:rsidRPr="008702FF">
        <w:rPr>
          <w:bCs/>
          <w:szCs w:val="24"/>
        </w:rPr>
        <w:t xml:space="preserve">Valstybės duomenų agentūros generalinio direktoriaus įsakymu tvirtinamam Ekonominės veiklos rūšių klasifikatoriui </w:t>
      </w:r>
      <w:r w:rsidR="00931F04" w:rsidRPr="008702FF">
        <w:rPr>
          <w:bCs/>
          <w:szCs w:val="24"/>
        </w:rPr>
        <w:lastRenderedPageBreak/>
        <w:t>(EVRK 2 red.)</w:t>
      </w:r>
      <w:r w:rsidR="006D6EF0" w:rsidRPr="008702FF">
        <w:rPr>
          <w:bCs/>
          <w:szCs w:val="24"/>
        </w:rPr>
        <w:t xml:space="preserve"> (toliau – EVRK 2 red.) (taikoma vertinant projekto atitiktį 2022–2030 metų ekonomikos transformacijos ir konkurencingumo plėtros programos pažangos priemonės </w:t>
      </w:r>
      <w:r w:rsidR="005F5B25">
        <w:rPr>
          <w:bCs/>
          <w:szCs w:val="24"/>
        </w:rPr>
        <w:br/>
      </w:r>
      <w:r w:rsidR="006D6EF0" w:rsidRPr="008702FF">
        <w:rPr>
          <w:bCs/>
          <w:szCs w:val="24"/>
        </w:rPr>
        <w:t>Nr. 05-001-01-04-02 „Skatinti įmones pereiti link neutralios klimatui ekonomikos“ veiklos „Didinti energijos vartojimo efektyvumą 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w:t>
      </w:r>
      <w:r w:rsidR="006D6EF0" w:rsidRPr="004E79F0">
        <w:rPr>
          <w:bCs/>
          <w:szCs w:val="24"/>
        </w:rPr>
        <w:t xml:space="preserve"> finansavimo sąlygų aprašo (toliau – PFSA) </w:t>
      </w:r>
      <w:r w:rsidR="005F5B25" w:rsidRPr="004E79F0">
        <w:rPr>
          <w:bCs/>
          <w:szCs w:val="24"/>
        </w:rPr>
        <w:t>6</w:t>
      </w:r>
      <w:r w:rsidR="005F5B25">
        <w:rPr>
          <w:bCs/>
          <w:szCs w:val="24"/>
        </w:rPr>
        <w:t> </w:t>
      </w:r>
      <w:r w:rsidR="006D6EF0" w:rsidRPr="004E79F0">
        <w:rPr>
          <w:bCs/>
          <w:szCs w:val="24"/>
        </w:rPr>
        <w:t>punkto nuostatoms).</w:t>
      </w:r>
    </w:p>
    <w:tbl>
      <w:tblPr>
        <w:tblStyle w:val="TableGrid"/>
        <w:tblW w:w="9630" w:type="dxa"/>
        <w:tblLayout w:type="fixed"/>
        <w:tblLook w:val="04A0" w:firstRow="1" w:lastRow="0" w:firstColumn="1" w:lastColumn="0" w:noHBand="0" w:noVBand="1"/>
      </w:tblPr>
      <w:tblGrid>
        <w:gridCol w:w="780"/>
        <w:gridCol w:w="4313"/>
        <w:gridCol w:w="1985"/>
        <w:gridCol w:w="1276"/>
        <w:gridCol w:w="1276"/>
      </w:tblGrid>
      <w:tr w:rsidR="00B106D9" w:rsidRPr="006C0061" w14:paraId="38EA574D" w14:textId="77777777" w:rsidTr="004E79F0">
        <w:trPr>
          <w:trHeight w:val="210"/>
        </w:trPr>
        <w:tc>
          <w:tcPr>
            <w:tcW w:w="780" w:type="dxa"/>
          </w:tcPr>
          <w:p w14:paraId="30BC4F3C" w14:textId="77777777" w:rsidR="00B106D9" w:rsidRPr="006C0061" w:rsidRDefault="00B106D9" w:rsidP="00E24673">
            <w:pPr>
              <w:ind w:left="-42"/>
              <w:jc w:val="center"/>
            </w:pPr>
            <w:r w:rsidRPr="006C0061">
              <w:rPr>
                <w:szCs w:val="24"/>
              </w:rPr>
              <w:t>Eil.</w:t>
            </w:r>
          </w:p>
          <w:p w14:paraId="43386D7D" w14:textId="77777777" w:rsidR="00B106D9" w:rsidRPr="006C0061" w:rsidRDefault="00B106D9" w:rsidP="00E24673">
            <w:pPr>
              <w:ind w:left="-42"/>
              <w:jc w:val="center"/>
            </w:pPr>
            <w:r w:rsidRPr="006C0061">
              <w:rPr>
                <w:szCs w:val="24"/>
              </w:rPr>
              <w:t>Nr.</w:t>
            </w:r>
          </w:p>
        </w:tc>
        <w:tc>
          <w:tcPr>
            <w:tcW w:w="4313" w:type="dxa"/>
          </w:tcPr>
          <w:p w14:paraId="66CD3331" w14:textId="77777777" w:rsidR="00B106D9" w:rsidRPr="006C0061" w:rsidRDefault="00B106D9" w:rsidP="00E24673">
            <w:pPr>
              <w:ind w:left="-42"/>
              <w:jc w:val="center"/>
            </w:pPr>
            <w:r w:rsidRPr="006C0061">
              <w:rPr>
                <w:szCs w:val="24"/>
              </w:rPr>
              <w:t>Pareiškėjo vykdoma veikla ir pajamos</w:t>
            </w:r>
          </w:p>
        </w:tc>
        <w:tc>
          <w:tcPr>
            <w:tcW w:w="1985" w:type="dxa"/>
          </w:tcPr>
          <w:p w14:paraId="6931D662" w14:textId="77777777" w:rsidR="00B106D9" w:rsidRPr="006C0061" w:rsidRDefault="00B106D9" w:rsidP="00E24673">
            <w:pPr>
              <w:jc w:val="center"/>
            </w:pPr>
            <w:r w:rsidRPr="006C0061">
              <w:rPr>
                <w:szCs w:val="24"/>
              </w:rPr>
              <w:t>2019 m.</w:t>
            </w:r>
          </w:p>
        </w:tc>
        <w:tc>
          <w:tcPr>
            <w:tcW w:w="1276" w:type="dxa"/>
          </w:tcPr>
          <w:p w14:paraId="37FA69E9" w14:textId="77777777" w:rsidR="00B106D9" w:rsidRPr="006C0061" w:rsidRDefault="00B106D9" w:rsidP="00E24673">
            <w:pPr>
              <w:jc w:val="center"/>
            </w:pPr>
            <w:r w:rsidRPr="006C0061">
              <w:rPr>
                <w:szCs w:val="24"/>
              </w:rPr>
              <w:t>2020 m.</w:t>
            </w:r>
          </w:p>
        </w:tc>
        <w:tc>
          <w:tcPr>
            <w:tcW w:w="1276" w:type="dxa"/>
          </w:tcPr>
          <w:p w14:paraId="1CBDD03C" w14:textId="497E3C63" w:rsidR="00B106D9" w:rsidRPr="006C0061" w:rsidRDefault="00B106D9" w:rsidP="00E24673">
            <w:pPr>
              <w:jc w:val="center"/>
            </w:pPr>
            <w:r w:rsidRPr="006C0061">
              <w:rPr>
                <w:szCs w:val="24"/>
              </w:rPr>
              <w:t>2021 m.</w:t>
            </w:r>
            <w:r>
              <w:rPr>
                <w:szCs w:val="24"/>
              </w:rPr>
              <w:t>“.</w:t>
            </w:r>
          </w:p>
        </w:tc>
      </w:tr>
      <w:tr w:rsidR="00B106D9" w:rsidRPr="006C0061" w14:paraId="1AEEF57F" w14:textId="77777777" w:rsidTr="004E79F0">
        <w:trPr>
          <w:trHeight w:val="210"/>
        </w:trPr>
        <w:tc>
          <w:tcPr>
            <w:tcW w:w="780" w:type="dxa"/>
          </w:tcPr>
          <w:p w14:paraId="11240615" w14:textId="77777777" w:rsidR="00B106D9" w:rsidRPr="006C0061" w:rsidRDefault="00B106D9" w:rsidP="00E24673">
            <w:pPr>
              <w:ind w:left="-42" w:firstLine="184"/>
              <w:jc w:val="both"/>
            </w:pPr>
            <w:r w:rsidRPr="006C0061">
              <w:rPr>
                <w:szCs w:val="24"/>
              </w:rPr>
              <w:t>1.1.</w:t>
            </w:r>
          </w:p>
        </w:tc>
        <w:tc>
          <w:tcPr>
            <w:tcW w:w="4313" w:type="dxa"/>
          </w:tcPr>
          <w:p w14:paraId="2E0A16B1" w14:textId="076042E8" w:rsidR="00B106D9" w:rsidRPr="006C0061" w:rsidRDefault="00B106D9" w:rsidP="00E24673">
            <w:pPr>
              <w:tabs>
                <w:tab w:val="left" w:pos="0"/>
              </w:tabs>
              <w:jc w:val="both"/>
            </w:pPr>
            <w:r w:rsidRPr="006C0061">
              <w:rPr>
                <w:szCs w:val="24"/>
              </w:rPr>
              <w:t xml:space="preserve">Pareiškėjo vykdoma </w:t>
            </w:r>
            <w:r w:rsidR="0045371F">
              <w:rPr>
                <w:szCs w:val="24"/>
              </w:rPr>
              <w:t xml:space="preserve">(-os) </w:t>
            </w:r>
            <w:r w:rsidRPr="006C0061">
              <w:rPr>
                <w:szCs w:val="24"/>
              </w:rPr>
              <w:t>veikla (-os) pagal EVRK 2 red. ir pajamos iš šios (-ių) veiklos (-ų), Eur (nurodyti veiklos (-ų) pavadinimus ir kodus bei iš jų gautas pajamas kiekvienais nurodytais metais) (visos pajamos iš šios (-ių) veiklos (-ų) turi atitikti pareiškėjo patvirtintoje finansinėje atskaitomybėje (pelno (nuostolių) ataskaitoje) nurodytas pardavimo pajamas)</w:t>
            </w:r>
          </w:p>
        </w:tc>
        <w:tc>
          <w:tcPr>
            <w:tcW w:w="1985" w:type="dxa"/>
          </w:tcPr>
          <w:p w14:paraId="54154D94" w14:textId="77777777" w:rsidR="00B106D9" w:rsidRPr="006C0061" w:rsidRDefault="00B106D9" w:rsidP="00E24673">
            <w:r w:rsidRPr="006C0061">
              <w:rPr>
                <w:szCs w:val="24"/>
              </w:rPr>
              <w:t xml:space="preserve"> </w:t>
            </w:r>
          </w:p>
        </w:tc>
        <w:tc>
          <w:tcPr>
            <w:tcW w:w="1276" w:type="dxa"/>
          </w:tcPr>
          <w:p w14:paraId="504E1955" w14:textId="77777777" w:rsidR="00B106D9" w:rsidRPr="006C0061" w:rsidRDefault="00B106D9" w:rsidP="00E24673">
            <w:r w:rsidRPr="006C0061">
              <w:rPr>
                <w:szCs w:val="24"/>
              </w:rPr>
              <w:t xml:space="preserve"> </w:t>
            </w:r>
          </w:p>
        </w:tc>
        <w:tc>
          <w:tcPr>
            <w:tcW w:w="1276" w:type="dxa"/>
          </w:tcPr>
          <w:p w14:paraId="5F2EA14D" w14:textId="77777777" w:rsidR="00B106D9" w:rsidRPr="006C0061" w:rsidRDefault="00B106D9" w:rsidP="00E24673">
            <w:r w:rsidRPr="006C0061">
              <w:rPr>
                <w:szCs w:val="24"/>
              </w:rPr>
              <w:t xml:space="preserve"> </w:t>
            </w:r>
          </w:p>
        </w:tc>
      </w:tr>
      <w:tr w:rsidR="00B106D9" w:rsidRPr="006C0061" w14:paraId="223F2731" w14:textId="77777777" w:rsidTr="004E79F0">
        <w:trPr>
          <w:trHeight w:val="210"/>
        </w:trPr>
        <w:tc>
          <w:tcPr>
            <w:tcW w:w="780" w:type="dxa"/>
          </w:tcPr>
          <w:p w14:paraId="5C4CB98A" w14:textId="77777777" w:rsidR="00B106D9" w:rsidRPr="006C0061" w:rsidRDefault="00B106D9" w:rsidP="00E24673">
            <w:pPr>
              <w:jc w:val="both"/>
            </w:pPr>
            <w:r w:rsidRPr="006C0061">
              <w:rPr>
                <w:szCs w:val="24"/>
              </w:rPr>
              <w:t>1.2.</w:t>
            </w:r>
          </w:p>
        </w:tc>
        <w:tc>
          <w:tcPr>
            <w:tcW w:w="4313" w:type="dxa"/>
          </w:tcPr>
          <w:p w14:paraId="0676CA03" w14:textId="623C06ED" w:rsidR="00B106D9" w:rsidRPr="006C0061" w:rsidRDefault="00B106D9" w:rsidP="00E24673">
            <w:pPr>
              <w:tabs>
                <w:tab w:val="left" w:pos="0"/>
              </w:tabs>
              <w:jc w:val="both"/>
            </w:pPr>
            <w:r w:rsidRPr="006C0061">
              <w:rPr>
                <w:szCs w:val="24"/>
              </w:rPr>
              <w:t xml:space="preserve">Kiek procentų pareiškėjo bendro pardavimo struktūros sudaro pareiškėjo pajamos iš veiklų pagal EVRK 2 red., priskirtų B sekcijai „Kasyba ir karjerų eksploatavimas“ (išskyrus šias ekonomines veiklas: B sekcijos </w:t>
            </w:r>
            <w:r w:rsidR="004D5565" w:rsidRPr="006C0061">
              <w:rPr>
                <w:szCs w:val="24"/>
              </w:rPr>
              <w:t>06</w:t>
            </w:r>
            <w:r w:rsidR="004D5565">
              <w:rPr>
                <w:szCs w:val="24"/>
              </w:rPr>
              <w:t> </w:t>
            </w:r>
            <w:r w:rsidRPr="006C0061">
              <w:rPr>
                <w:szCs w:val="24"/>
              </w:rPr>
              <w:t>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 (pajamos iš šios (-ių) veiklos (-ų) turi sudaryti ne mažiau kaip 51 procentą visų įmonės veiklų kiekvienais nurodytais metais)</w:t>
            </w:r>
          </w:p>
        </w:tc>
        <w:tc>
          <w:tcPr>
            <w:tcW w:w="1985" w:type="dxa"/>
          </w:tcPr>
          <w:p w14:paraId="163097A1" w14:textId="77777777" w:rsidR="00B106D9" w:rsidRPr="006C0061" w:rsidRDefault="00B106D9" w:rsidP="00E24673">
            <w:pPr>
              <w:jc w:val="center"/>
            </w:pPr>
            <w:r w:rsidRPr="006C0061">
              <w:rPr>
                <w:i/>
                <w:iCs/>
                <w:szCs w:val="24"/>
              </w:rPr>
              <w:t xml:space="preserve"> </w:t>
            </w:r>
          </w:p>
        </w:tc>
        <w:tc>
          <w:tcPr>
            <w:tcW w:w="1276" w:type="dxa"/>
          </w:tcPr>
          <w:p w14:paraId="6135BA5A" w14:textId="77777777" w:rsidR="00B106D9" w:rsidRPr="006C0061" w:rsidRDefault="00B106D9" w:rsidP="00E24673">
            <w:r w:rsidRPr="006C0061">
              <w:rPr>
                <w:szCs w:val="24"/>
              </w:rPr>
              <w:t xml:space="preserve"> </w:t>
            </w:r>
          </w:p>
        </w:tc>
        <w:tc>
          <w:tcPr>
            <w:tcW w:w="1276" w:type="dxa"/>
          </w:tcPr>
          <w:p w14:paraId="653AF7BE" w14:textId="77777777" w:rsidR="00B106D9" w:rsidRPr="006C0061" w:rsidRDefault="00B106D9" w:rsidP="00E24673">
            <w:r w:rsidRPr="006C0061">
              <w:rPr>
                <w:szCs w:val="24"/>
              </w:rPr>
              <w:t xml:space="preserve"> </w:t>
            </w:r>
          </w:p>
        </w:tc>
      </w:tr>
      <w:tr w:rsidR="00B106D9" w:rsidRPr="006C0061" w14:paraId="13C1F73D" w14:textId="77777777" w:rsidTr="004E79F0">
        <w:trPr>
          <w:trHeight w:val="210"/>
        </w:trPr>
        <w:tc>
          <w:tcPr>
            <w:tcW w:w="780" w:type="dxa"/>
          </w:tcPr>
          <w:p w14:paraId="6BCF3D3E" w14:textId="77777777" w:rsidR="00B106D9" w:rsidRPr="006C0061" w:rsidRDefault="00B106D9" w:rsidP="00E24673">
            <w:pPr>
              <w:jc w:val="both"/>
            </w:pPr>
            <w:r w:rsidRPr="006C0061">
              <w:rPr>
                <w:szCs w:val="24"/>
              </w:rPr>
              <w:t>1.3.</w:t>
            </w:r>
          </w:p>
        </w:tc>
        <w:tc>
          <w:tcPr>
            <w:tcW w:w="4313" w:type="dxa"/>
          </w:tcPr>
          <w:p w14:paraId="086D6771" w14:textId="77777777" w:rsidR="00B106D9" w:rsidRPr="006C0061" w:rsidRDefault="00B106D9" w:rsidP="00E24673">
            <w:pPr>
              <w:tabs>
                <w:tab w:val="left" w:pos="0"/>
              </w:tabs>
              <w:jc w:val="both"/>
            </w:pPr>
            <w:r w:rsidRPr="006C0061">
              <w:t>Pareiškėjo metinės pajamos iš savo pagamintos produkcijos, Eur (per pastaruosius dvejus finansinius metus iki projekto įgyvendinimo plano (toliau – PĮP) finansuoti iš Europos Sąjungos struktūrinių fondų lėšų bendrai finansuojamą projektą pateikimo turi būti ne mažesnės negu 300 000 Eur (trys šimtai tūkstančių eurų), jeigu pramonės įmonė yra didelė įmonė, ir 145 000 Eur (šimtas keturiasdešimt penki tūkstančiai eurų), jeigu pramonės įmonė yra labai maža įmonė, maža įmonė ar vidutinė įmonė)</w:t>
            </w:r>
          </w:p>
        </w:tc>
        <w:tc>
          <w:tcPr>
            <w:tcW w:w="1985" w:type="dxa"/>
          </w:tcPr>
          <w:p w14:paraId="68260D86" w14:textId="77777777" w:rsidR="00B106D9" w:rsidRPr="006C0061" w:rsidRDefault="00B106D9" w:rsidP="00E24673">
            <w:pPr>
              <w:jc w:val="center"/>
              <w:rPr>
                <w:i/>
              </w:rPr>
            </w:pPr>
            <w:r w:rsidRPr="006C0061">
              <w:rPr>
                <w:i/>
              </w:rPr>
              <w:t>X (Nepildoma</w:t>
            </w:r>
            <w:r w:rsidRPr="006C0061">
              <w:rPr>
                <w:i/>
                <w:iCs/>
              </w:rPr>
              <w:t>)</w:t>
            </w:r>
          </w:p>
        </w:tc>
        <w:tc>
          <w:tcPr>
            <w:tcW w:w="1276" w:type="dxa"/>
          </w:tcPr>
          <w:p w14:paraId="16E1C5B8" w14:textId="77777777" w:rsidR="00B106D9" w:rsidRPr="006C0061" w:rsidRDefault="00B106D9" w:rsidP="00E24673">
            <w:r w:rsidRPr="006C0061">
              <w:rPr>
                <w:szCs w:val="24"/>
              </w:rPr>
              <w:t xml:space="preserve"> </w:t>
            </w:r>
          </w:p>
        </w:tc>
        <w:tc>
          <w:tcPr>
            <w:tcW w:w="1276" w:type="dxa"/>
          </w:tcPr>
          <w:p w14:paraId="6E6AD6DE" w14:textId="77777777" w:rsidR="00B106D9" w:rsidRPr="006C0061" w:rsidRDefault="00B106D9" w:rsidP="00E24673">
            <w:pPr>
              <w:rPr>
                <w:szCs w:val="24"/>
              </w:rPr>
            </w:pPr>
          </w:p>
        </w:tc>
      </w:tr>
    </w:tbl>
    <w:p w14:paraId="64E4AF69" w14:textId="6EFDD4FE" w:rsidR="0097132E" w:rsidRPr="00E8637A" w:rsidRDefault="00326C45" w:rsidP="004E79F0">
      <w:pPr>
        <w:pStyle w:val="ListParagraph"/>
        <w:numPr>
          <w:ilvl w:val="0"/>
          <w:numId w:val="3"/>
        </w:numPr>
        <w:tabs>
          <w:tab w:val="left" w:pos="709"/>
        </w:tabs>
        <w:ind w:left="0" w:firstLine="709"/>
        <w:jc w:val="both"/>
        <w:rPr>
          <w:szCs w:val="24"/>
        </w:rPr>
      </w:pPr>
      <w:r w:rsidRPr="00E8637A">
        <w:rPr>
          <w:szCs w:val="24"/>
        </w:rPr>
        <w:lastRenderedPageBreak/>
        <w:t>Pakeičiu 12 priedą:</w:t>
      </w:r>
    </w:p>
    <w:p w14:paraId="3F9074C9" w14:textId="7BE1BAEF" w:rsidR="0097132E" w:rsidRPr="00E8637A" w:rsidRDefault="00326C45" w:rsidP="004E79F0">
      <w:pPr>
        <w:pStyle w:val="ListParagraph"/>
        <w:numPr>
          <w:ilvl w:val="1"/>
          <w:numId w:val="3"/>
        </w:numPr>
        <w:ind w:left="0" w:firstLine="709"/>
        <w:rPr>
          <w:szCs w:val="24"/>
        </w:rPr>
      </w:pPr>
      <w:r w:rsidRPr="00E8637A">
        <w:rPr>
          <w:szCs w:val="24"/>
        </w:rPr>
        <w:t>Pakeičiu pavadinimą ir jį išdėstau taip:</w:t>
      </w:r>
    </w:p>
    <w:p w14:paraId="4DCE458E" w14:textId="69B27A0F" w:rsidR="00326C45" w:rsidRDefault="00326C45" w:rsidP="000420DA">
      <w:pPr>
        <w:jc w:val="center"/>
        <w:rPr>
          <w:bCs/>
          <w:szCs w:val="24"/>
        </w:rPr>
      </w:pPr>
      <w:r w:rsidRPr="00E8637A">
        <w:rPr>
          <w:szCs w:val="24"/>
        </w:rPr>
        <w:t>„</w:t>
      </w:r>
      <w:r w:rsidRPr="008702FF">
        <w:rPr>
          <w:b/>
          <w:szCs w:val="24"/>
        </w:rPr>
        <w:t>2022–2030 METŲ EKONOMIKOS TRANSFORMACIJOS IR KONKURENCINGUMO PLĖTROS PROGRAMOS PAŽANGOS PRIEMONĖS NR. 05-001-01-04-02 „SKATINTI ĮMONES PEREITI LINK NEUTRALIOS KLIMATUI EKONOMIKOS“ VEIKLOS „DIDINTI ENERGIJOS VARTOJIMO EFEKTYVUMĄ 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 FINANSAVIMO SĄLYGŲ APRAŠAS</w:t>
      </w:r>
      <w:r w:rsidRPr="00E8637A">
        <w:rPr>
          <w:bCs/>
          <w:szCs w:val="24"/>
        </w:rPr>
        <w:t>“</w:t>
      </w:r>
      <w:r w:rsidR="007D50B8">
        <w:rPr>
          <w:bCs/>
          <w:szCs w:val="24"/>
        </w:rPr>
        <w:t>.</w:t>
      </w:r>
    </w:p>
    <w:p w14:paraId="7331E3FE" w14:textId="77777777" w:rsidR="008F511C" w:rsidRPr="00E8637A" w:rsidRDefault="008F511C" w:rsidP="000420DA">
      <w:pPr>
        <w:jc w:val="center"/>
        <w:rPr>
          <w:szCs w:val="24"/>
        </w:rPr>
      </w:pPr>
    </w:p>
    <w:p w14:paraId="3E377703" w14:textId="351B43A8" w:rsidR="00587B61" w:rsidRPr="00307C4B" w:rsidRDefault="00D54A22" w:rsidP="004E79F0">
      <w:pPr>
        <w:spacing w:line="0" w:lineRule="atLeast"/>
        <w:ind w:firstLine="709"/>
        <w:jc w:val="both"/>
        <w:rPr>
          <w:bCs/>
          <w:iCs/>
          <w:szCs w:val="24"/>
          <w:lang w:bidi="lt-LT"/>
        </w:rPr>
        <w:sectPr w:rsidR="00587B61" w:rsidRPr="00307C4B" w:rsidSect="00C65FBD">
          <w:pgSz w:w="11906" w:h="16838"/>
          <w:pgMar w:top="1701" w:right="567" w:bottom="1134" w:left="1701" w:header="567" w:footer="567" w:gutter="0"/>
          <w:cols w:space="1296"/>
          <w:docGrid w:linePitch="360"/>
        </w:sectPr>
      </w:pPr>
      <w:r>
        <w:rPr>
          <w:szCs w:val="24"/>
        </w:rPr>
        <w:t xml:space="preserve">4.2. </w:t>
      </w:r>
      <w:r w:rsidRPr="00D54A22">
        <w:rPr>
          <w:szCs w:val="24"/>
        </w:rPr>
        <w:t>Pakeičiu</w:t>
      </w:r>
      <w:r>
        <w:rPr>
          <w:szCs w:val="24"/>
        </w:rPr>
        <w:t xml:space="preserve"> veiklos „</w:t>
      </w:r>
      <w:r w:rsidRPr="00D54A22">
        <w:rPr>
          <w:szCs w:val="24"/>
        </w:rPr>
        <w:t>3. Didinti energijos vartojimo efektyvumą (EVE) pramonės įmonėse</w:t>
      </w:r>
      <w:r>
        <w:rPr>
          <w:szCs w:val="24"/>
        </w:rPr>
        <w:t>“ povei</w:t>
      </w:r>
      <w:r w:rsidR="009B34D3">
        <w:rPr>
          <w:szCs w:val="24"/>
        </w:rPr>
        <w:t>k</w:t>
      </w:r>
      <w:r>
        <w:rPr>
          <w:szCs w:val="24"/>
        </w:rPr>
        <w:t xml:space="preserve">lės </w:t>
      </w:r>
      <w:r w:rsidRPr="00D54A22">
        <w:rPr>
          <w:szCs w:val="24"/>
        </w:rPr>
        <w:t xml:space="preserve">„3.1. </w:t>
      </w:r>
      <w:r w:rsidRPr="004E79F0">
        <w:rPr>
          <w:bCs/>
          <w:iCs/>
          <w:szCs w:val="24"/>
          <w:lang w:bidi="lt-LT"/>
        </w:rPr>
        <w:t>Didinti EVE pramonės įmonėse</w:t>
      </w:r>
      <w:r w:rsidR="009B34D3">
        <w:rPr>
          <w:bCs/>
          <w:iCs/>
          <w:szCs w:val="24"/>
          <w:lang w:bidi="lt-LT"/>
        </w:rPr>
        <w:t xml:space="preserve"> </w:t>
      </w:r>
      <w:r w:rsidRPr="004E79F0">
        <w:rPr>
          <w:bCs/>
          <w:iCs/>
          <w:szCs w:val="24"/>
          <w:lang w:bidi="lt-LT"/>
        </w:rPr>
        <w:t>(visa Lietuva)</w:t>
      </w:r>
      <w:r w:rsidRPr="00D54A22">
        <w:rPr>
          <w:szCs w:val="24"/>
        </w:rPr>
        <w:t>“</w:t>
      </w:r>
      <w:r>
        <w:rPr>
          <w:szCs w:val="24"/>
        </w:rPr>
        <w:t xml:space="preserve"> lentelę „</w:t>
      </w:r>
      <w:r w:rsidRPr="00D54A22">
        <w:rPr>
          <w:szCs w:val="24"/>
        </w:rPr>
        <w:t>Veiklos ar poveiklės, kurioms nustatomos projektų finansavimo sąlygos</w:t>
      </w:r>
      <w:r>
        <w:rPr>
          <w:szCs w:val="24"/>
        </w:rPr>
        <w:t>“</w:t>
      </w:r>
      <w:r w:rsidRPr="00D54A22">
        <w:rPr>
          <w:szCs w:val="24"/>
        </w:rPr>
        <w:t xml:space="preserve"> </w:t>
      </w:r>
      <w:r w:rsidR="009B34D3">
        <w:rPr>
          <w:szCs w:val="24"/>
        </w:rPr>
        <w:t>ir ją išdėstau taip:</w:t>
      </w:r>
      <w:r w:rsidRPr="00D54A22">
        <w:rPr>
          <w:szCs w:val="24"/>
        </w:rPr>
        <w:t xml:space="preserve">    </w:t>
      </w:r>
    </w:p>
    <w:p w14:paraId="24A4A82F" w14:textId="77777777" w:rsidR="008F511C" w:rsidRPr="008F511C" w:rsidRDefault="008F511C" w:rsidP="004E79F0">
      <w:pPr>
        <w:pStyle w:val="ListParagraph"/>
        <w:ind w:left="1069"/>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8F511C" w:rsidRPr="00D605C2" w14:paraId="0D675A2C" w14:textId="77777777" w:rsidTr="004E79F0">
        <w:tc>
          <w:tcPr>
            <w:tcW w:w="14856" w:type="dxa"/>
            <w:gridSpan w:val="12"/>
            <w:tcBorders>
              <w:top w:val="nil"/>
              <w:left w:val="nil"/>
              <w:bottom w:val="single" w:sz="4" w:space="0" w:color="auto"/>
              <w:right w:val="nil"/>
            </w:tcBorders>
            <w:vAlign w:val="center"/>
          </w:tcPr>
          <w:p w14:paraId="5BD4CA72" w14:textId="3BB9C719" w:rsidR="008F511C" w:rsidRPr="008F511C" w:rsidRDefault="008F511C" w:rsidP="004E79F0">
            <w:pPr>
              <w:jc w:val="right"/>
              <w:rPr>
                <w:b/>
                <w:sz w:val="22"/>
                <w:szCs w:val="22"/>
              </w:rPr>
            </w:pPr>
            <w:r w:rsidRPr="00964EDF">
              <w:rPr>
                <w:sz w:val="22"/>
                <w:szCs w:val="22"/>
              </w:rPr>
              <w:t>„</w:t>
            </w:r>
            <w:r w:rsidRPr="008702FF">
              <w:rPr>
                <w:bCs/>
                <w:sz w:val="22"/>
                <w:szCs w:val="22"/>
                <w:lang w:val="en-US"/>
              </w:rPr>
              <w:t xml:space="preserve">1 </w:t>
            </w:r>
            <w:r w:rsidRPr="008702FF">
              <w:rPr>
                <w:bCs/>
                <w:sz w:val="22"/>
                <w:szCs w:val="22"/>
              </w:rPr>
              <w:t>lentelė</w:t>
            </w:r>
          </w:p>
        </w:tc>
      </w:tr>
      <w:tr w:rsidR="008F511C" w:rsidRPr="00D605C2" w14:paraId="0EEA7346" w14:textId="77777777" w:rsidTr="004E79F0">
        <w:tc>
          <w:tcPr>
            <w:tcW w:w="14856" w:type="dxa"/>
            <w:gridSpan w:val="12"/>
            <w:tcBorders>
              <w:top w:val="single" w:sz="4" w:space="0" w:color="auto"/>
            </w:tcBorders>
            <w:vAlign w:val="center"/>
          </w:tcPr>
          <w:p w14:paraId="0168073D" w14:textId="62721B7C" w:rsidR="008F511C" w:rsidRPr="008702FF" w:rsidRDefault="008F511C" w:rsidP="00E24673">
            <w:pPr>
              <w:jc w:val="center"/>
              <w:rPr>
                <w:b/>
                <w:sz w:val="22"/>
                <w:szCs w:val="22"/>
              </w:rPr>
            </w:pPr>
            <w:r w:rsidRPr="008702FF">
              <w:rPr>
                <w:b/>
                <w:sz w:val="22"/>
                <w:szCs w:val="22"/>
              </w:rPr>
              <w:t>VEIKLOS AR POVEIKLĖS, KURIOMS NUSTATOMOS PROJEKTŲ FINANSAVIMO SĄLYGOS</w:t>
            </w:r>
          </w:p>
        </w:tc>
      </w:tr>
      <w:tr w:rsidR="008F511C" w:rsidRPr="00D605C2" w14:paraId="64F25A05" w14:textId="77777777" w:rsidTr="00E24673">
        <w:tc>
          <w:tcPr>
            <w:tcW w:w="1110" w:type="dxa"/>
            <w:vAlign w:val="center"/>
          </w:tcPr>
          <w:p w14:paraId="50FB0CE5" w14:textId="77777777" w:rsidR="008F511C" w:rsidRPr="008702FF" w:rsidRDefault="008F511C" w:rsidP="00E24673">
            <w:pPr>
              <w:jc w:val="center"/>
              <w:rPr>
                <w:b/>
                <w:sz w:val="20"/>
                <w:szCs w:val="22"/>
              </w:rPr>
            </w:pPr>
            <w:r w:rsidRPr="008702FF">
              <w:rPr>
                <w:b/>
                <w:sz w:val="20"/>
                <w:szCs w:val="22"/>
              </w:rPr>
              <w:t>Veiklos ar poveiklėspavadini-mas</w:t>
            </w:r>
          </w:p>
        </w:tc>
        <w:tc>
          <w:tcPr>
            <w:tcW w:w="1023" w:type="dxa"/>
            <w:vAlign w:val="center"/>
          </w:tcPr>
          <w:p w14:paraId="4A2A8EE6" w14:textId="77777777" w:rsidR="008F511C" w:rsidRPr="008702FF" w:rsidRDefault="008F511C" w:rsidP="00E24673">
            <w:pPr>
              <w:jc w:val="center"/>
              <w:rPr>
                <w:b/>
                <w:sz w:val="20"/>
                <w:szCs w:val="22"/>
              </w:rPr>
            </w:pPr>
            <w:r w:rsidRPr="008702FF">
              <w:rPr>
                <w:b/>
                <w:sz w:val="20"/>
                <w:szCs w:val="22"/>
              </w:rPr>
              <w:t>Finansa-vimo šaltinis</w:t>
            </w:r>
          </w:p>
        </w:tc>
        <w:tc>
          <w:tcPr>
            <w:tcW w:w="1236" w:type="dxa"/>
            <w:vAlign w:val="center"/>
          </w:tcPr>
          <w:p w14:paraId="5DB8E1FF" w14:textId="77777777" w:rsidR="008F511C" w:rsidRPr="008702FF" w:rsidRDefault="008F511C" w:rsidP="00E24673">
            <w:pPr>
              <w:jc w:val="center"/>
              <w:rPr>
                <w:b/>
                <w:sz w:val="20"/>
                <w:szCs w:val="22"/>
              </w:rPr>
            </w:pPr>
            <w:r w:rsidRPr="008702FF">
              <w:rPr>
                <w:b/>
                <w:sz w:val="20"/>
                <w:szCs w:val="22"/>
              </w:rPr>
              <w:t>Prioritetas ar komponen-tas</w:t>
            </w:r>
          </w:p>
        </w:tc>
        <w:tc>
          <w:tcPr>
            <w:tcW w:w="1134" w:type="dxa"/>
            <w:vAlign w:val="center"/>
          </w:tcPr>
          <w:p w14:paraId="18C2E8AD" w14:textId="77777777" w:rsidR="008F511C" w:rsidRPr="008702FF" w:rsidRDefault="008F511C" w:rsidP="00E24673">
            <w:pPr>
              <w:jc w:val="center"/>
              <w:rPr>
                <w:b/>
                <w:sz w:val="20"/>
                <w:szCs w:val="22"/>
              </w:rPr>
            </w:pPr>
            <w:r w:rsidRPr="008702FF">
              <w:rPr>
                <w:b/>
                <w:sz w:val="20"/>
                <w:szCs w:val="22"/>
              </w:rPr>
              <w:t>Uždavi-nys ar priemonė</w:t>
            </w:r>
          </w:p>
        </w:tc>
        <w:tc>
          <w:tcPr>
            <w:tcW w:w="992" w:type="dxa"/>
            <w:vAlign w:val="center"/>
          </w:tcPr>
          <w:p w14:paraId="0865040D" w14:textId="77777777" w:rsidR="008F511C" w:rsidRPr="008702FF" w:rsidRDefault="008F511C" w:rsidP="00E24673">
            <w:pPr>
              <w:jc w:val="center"/>
              <w:rPr>
                <w:b/>
                <w:sz w:val="20"/>
                <w:szCs w:val="22"/>
              </w:rPr>
            </w:pPr>
            <w:r w:rsidRPr="008702FF">
              <w:rPr>
                <w:b/>
                <w:sz w:val="20"/>
                <w:szCs w:val="22"/>
              </w:rPr>
              <w:t>Veikla ar poveiklė</w:t>
            </w:r>
          </w:p>
        </w:tc>
        <w:tc>
          <w:tcPr>
            <w:tcW w:w="1984" w:type="dxa"/>
            <w:vAlign w:val="center"/>
          </w:tcPr>
          <w:p w14:paraId="265919FA" w14:textId="77777777" w:rsidR="008F511C" w:rsidRPr="008702FF" w:rsidRDefault="008F511C" w:rsidP="00E24673">
            <w:pPr>
              <w:jc w:val="center"/>
              <w:rPr>
                <w:b/>
                <w:sz w:val="20"/>
                <w:szCs w:val="22"/>
              </w:rPr>
            </w:pPr>
            <w:r w:rsidRPr="008702FF">
              <w:rPr>
                <w:b/>
                <w:sz w:val="20"/>
                <w:szCs w:val="22"/>
              </w:rPr>
              <w:t>Intervencinės priemonės kodas</w:t>
            </w:r>
          </w:p>
        </w:tc>
        <w:tc>
          <w:tcPr>
            <w:tcW w:w="1344" w:type="dxa"/>
            <w:vAlign w:val="center"/>
          </w:tcPr>
          <w:p w14:paraId="43464896" w14:textId="77777777" w:rsidR="008F511C" w:rsidRPr="008702FF" w:rsidRDefault="008F511C" w:rsidP="00E24673">
            <w:pPr>
              <w:jc w:val="center"/>
              <w:rPr>
                <w:b/>
                <w:sz w:val="20"/>
                <w:szCs w:val="22"/>
              </w:rPr>
            </w:pPr>
            <w:r w:rsidRPr="008702FF">
              <w:rPr>
                <w:b/>
                <w:sz w:val="20"/>
              </w:rPr>
              <w:t>Regionas, kuriam priskiriama veikla ar poveiklė</w:t>
            </w:r>
          </w:p>
        </w:tc>
        <w:tc>
          <w:tcPr>
            <w:tcW w:w="1080" w:type="dxa"/>
            <w:vAlign w:val="center"/>
          </w:tcPr>
          <w:p w14:paraId="7A5B883E" w14:textId="77777777" w:rsidR="008F511C" w:rsidRPr="008702FF" w:rsidRDefault="008F511C" w:rsidP="00E24673">
            <w:pPr>
              <w:jc w:val="center"/>
              <w:rPr>
                <w:b/>
                <w:sz w:val="20"/>
                <w:szCs w:val="22"/>
              </w:rPr>
            </w:pPr>
            <w:r w:rsidRPr="008702FF">
              <w:rPr>
                <w:b/>
                <w:sz w:val="20"/>
                <w:szCs w:val="22"/>
              </w:rPr>
              <w:t>Paramos formos kodas</w:t>
            </w:r>
          </w:p>
        </w:tc>
        <w:tc>
          <w:tcPr>
            <w:tcW w:w="1432" w:type="dxa"/>
            <w:vAlign w:val="center"/>
          </w:tcPr>
          <w:p w14:paraId="2486A5FD" w14:textId="77777777" w:rsidR="008F511C" w:rsidRPr="008702FF" w:rsidRDefault="008F511C" w:rsidP="00E24673">
            <w:pPr>
              <w:jc w:val="center"/>
              <w:rPr>
                <w:b/>
                <w:sz w:val="20"/>
                <w:szCs w:val="22"/>
              </w:rPr>
            </w:pPr>
            <w:r w:rsidRPr="008702FF">
              <w:rPr>
                <w:b/>
                <w:sz w:val="20"/>
                <w:szCs w:val="22"/>
              </w:rPr>
              <w:t>Pagrindinės teritorinės srities kodas (-ai)</w:t>
            </w:r>
          </w:p>
        </w:tc>
        <w:tc>
          <w:tcPr>
            <w:tcW w:w="1240" w:type="dxa"/>
            <w:vAlign w:val="center"/>
          </w:tcPr>
          <w:p w14:paraId="5C9AB14D" w14:textId="45B88B8D" w:rsidR="008F511C" w:rsidRPr="008702FF" w:rsidRDefault="008F511C" w:rsidP="00E24673">
            <w:pPr>
              <w:jc w:val="center"/>
              <w:rPr>
                <w:b/>
                <w:sz w:val="20"/>
                <w:szCs w:val="22"/>
              </w:rPr>
            </w:pPr>
            <w:r w:rsidRPr="008702FF">
              <w:rPr>
                <w:b/>
                <w:sz w:val="20"/>
                <w:szCs w:val="22"/>
              </w:rPr>
              <w:t>Ekonomi</w:t>
            </w:r>
            <w:r w:rsidR="00E23083">
              <w:rPr>
                <w:b/>
                <w:sz w:val="20"/>
                <w:szCs w:val="22"/>
              </w:rPr>
              <w:t>-</w:t>
            </w:r>
            <w:r w:rsidRPr="008702FF">
              <w:rPr>
                <w:b/>
                <w:sz w:val="20"/>
                <w:szCs w:val="22"/>
              </w:rPr>
              <w:t>nės veiklos kodas (-ai)</w:t>
            </w:r>
          </w:p>
        </w:tc>
        <w:tc>
          <w:tcPr>
            <w:tcW w:w="1132" w:type="dxa"/>
            <w:vAlign w:val="center"/>
          </w:tcPr>
          <w:p w14:paraId="3590C15F" w14:textId="1EBB663D" w:rsidR="008F511C" w:rsidRPr="008702FF" w:rsidRDefault="008F511C" w:rsidP="00E24673">
            <w:pPr>
              <w:jc w:val="center"/>
              <w:rPr>
                <w:b/>
                <w:sz w:val="20"/>
                <w:szCs w:val="22"/>
              </w:rPr>
            </w:pPr>
            <w:r w:rsidRPr="008702FF">
              <w:rPr>
                <w:b/>
                <w:sz w:val="20"/>
                <w:szCs w:val="22"/>
              </w:rPr>
              <w:t>„Europos socialinio fondo+“ (toliau – ESF+) antrinių temų kodai</w:t>
            </w:r>
          </w:p>
        </w:tc>
        <w:tc>
          <w:tcPr>
            <w:tcW w:w="1149" w:type="dxa"/>
            <w:vAlign w:val="center"/>
          </w:tcPr>
          <w:p w14:paraId="0D5730A8" w14:textId="77777777" w:rsidR="008F511C" w:rsidRPr="008702FF" w:rsidRDefault="008F511C" w:rsidP="00E24673">
            <w:pPr>
              <w:jc w:val="center"/>
              <w:rPr>
                <w:b/>
                <w:sz w:val="20"/>
                <w:szCs w:val="22"/>
              </w:rPr>
            </w:pPr>
            <w:r w:rsidRPr="008702FF">
              <w:rPr>
                <w:b/>
                <w:sz w:val="20"/>
                <w:szCs w:val="22"/>
              </w:rPr>
              <w:t>Lyčių lygybės matmens kodas</w:t>
            </w:r>
          </w:p>
        </w:tc>
      </w:tr>
      <w:tr w:rsidR="008F511C" w:rsidRPr="00D605C2" w14:paraId="23180DC9" w14:textId="77777777" w:rsidTr="008702FF">
        <w:trPr>
          <w:trHeight w:val="2001"/>
        </w:trPr>
        <w:tc>
          <w:tcPr>
            <w:tcW w:w="1110" w:type="dxa"/>
            <w:tcMar>
              <w:left w:w="28" w:type="dxa"/>
              <w:right w:w="28" w:type="dxa"/>
            </w:tcMar>
          </w:tcPr>
          <w:p w14:paraId="4D72450F" w14:textId="70F52C11" w:rsidR="008F511C" w:rsidRPr="00D605C2" w:rsidRDefault="00BC257F" w:rsidP="008702FF">
            <w:pPr>
              <w:jc w:val="center"/>
              <w:rPr>
                <w:bCs/>
                <w:iCs/>
                <w:sz w:val="20"/>
              </w:rPr>
            </w:pPr>
            <w:r>
              <w:rPr>
                <w:bCs/>
                <w:iCs/>
                <w:sz w:val="20"/>
                <w:lang w:val="en-US"/>
              </w:rPr>
              <w:t xml:space="preserve">3. </w:t>
            </w:r>
            <w:r w:rsidR="008F511C" w:rsidRPr="00D605C2">
              <w:rPr>
                <w:bCs/>
                <w:iCs/>
                <w:sz w:val="20"/>
              </w:rPr>
              <w:t xml:space="preserve">Didinti energijos vartojimo efektyvumą (toliau </w:t>
            </w:r>
            <w:r w:rsidR="008F511C" w:rsidRPr="00D605C2">
              <w:rPr>
                <w:bCs/>
                <w:i/>
                <w:iCs/>
                <w:sz w:val="20"/>
              </w:rPr>
              <w:t xml:space="preserve">– </w:t>
            </w:r>
            <w:r w:rsidR="008F511C" w:rsidRPr="00D605C2">
              <w:rPr>
                <w:bCs/>
                <w:iCs/>
                <w:sz w:val="20"/>
              </w:rPr>
              <w:t>EVE) pramonės įmonėse:</w:t>
            </w:r>
          </w:p>
        </w:tc>
        <w:tc>
          <w:tcPr>
            <w:tcW w:w="1023" w:type="dxa"/>
            <w:tcMar>
              <w:left w:w="28" w:type="dxa"/>
              <w:right w:w="28" w:type="dxa"/>
            </w:tcMar>
          </w:tcPr>
          <w:p w14:paraId="33D027E4" w14:textId="77777777" w:rsidR="008F511C" w:rsidRPr="00D605C2" w:rsidRDefault="008F511C" w:rsidP="00E24673">
            <w:pPr>
              <w:jc w:val="center"/>
              <w:rPr>
                <w:bCs/>
                <w:iCs/>
                <w:sz w:val="20"/>
                <w:lang w:bidi="lt-LT"/>
              </w:rPr>
            </w:pPr>
          </w:p>
        </w:tc>
        <w:tc>
          <w:tcPr>
            <w:tcW w:w="1236" w:type="dxa"/>
            <w:tcMar>
              <w:left w:w="28" w:type="dxa"/>
              <w:right w:w="28" w:type="dxa"/>
            </w:tcMar>
          </w:tcPr>
          <w:p w14:paraId="53972EB1" w14:textId="77777777" w:rsidR="008F511C" w:rsidRPr="00D605C2" w:rsidRDefault="008F511C" w:rsidP="00E24673">
            <w:pPr>
              <w:jc w:val="center"/>
              <w:rPr>
                <w:sz w:val="20"/>
                <w:lang w:val="en-US"/>
              </w:rPr>
            </w:pPr>
          </w:p>
        </w:tc>
        <w:tc>
          <w:tcPr>
            <w:tcW w:w="1134" w:type="dxa"/>
            <w:tcMar>
              <w:left w:w="28" w:type="dxa"/>
              <w:right w:w="28" w:type="dxa"/>
            </w:tcMar>
          </w:tcPr>
          <w:p w14:paraId="69E72679" w14:textId="77777777" w:rsidR="008F511C" w:rsidRPr="008F511C" w:rsidRDefault="008F511C" w:rsidP="00E24673">
            <w:pPr>
              <w:jc w:val="center"/>
              <w:rPr>
                <w:bCs/>
                <w:iCs/>
                <w:sz w:val="20"/>
              </w:rPr>
            </w:pPr>
          </w:p>
        </w:tc>
        <w:tc>
          <w:tcPr>
            <w:tcW w:w="992" w:type="dxa"/>
            <w:tcMar>
              <w:left w:w="28" w:type="dxa"/>
              <w:right w:w="28" w:type="dxa"/>
            </w:tcMar>
          </w:tcPr>
          <w:p w14:paraId="63BBD88E" w14:textId="77777777" w:rsidR="008F511C" w:rsidRPr="008F511C" w:rsidRDefault="008F511C" w:rsidP="00E24673">
            <w:pPr>
              <w:jc w:val="center"/>
              <w:rPr>
                <w:bCs/>
                <w:sz w:val="20"/>
              </w:rPr>
            </w:pPr>
          </w:p>
        </w:tc>
        <w:tc>
          <w:tcPr>
            <w:tcW w:w="1984" w:type="dxa"/>
            <w:tcMar>
              <w:left w:w="28" w:type="dxa"/>
              <w:right w:w="28" w:type="dxa"/>
            </w:tcMar>
          </w:tcPr>
          <w:p w14:paraId="386FAF4E" w14:textId="77777777" w:rsidR="008F511C" w:rsidRPr="008F511C" w:rsidRDefault="008F511C" w:rsidP="00E24673">
            <w:pPr>
              <w:jc w:val="center"/>
              <w:rPr>
                <w:bCs/>
                <w:sz w:val="20"/>
              </w:rPr>
            </w:pPr>
          </w:p>
        </w:tc>
        <w:tc>
          <w:tcPr>
            <w:tcW w:w="1344" w:type="dxa"/>
            <w:tcMar>
              <w:left w:w="28" w:type="dxa"/>
              <w:right w:w="28" w:type="dxa"/>
            </w:tcMar>
          </w:tcPr>
          <w:p w14:paraId="2FA51682" w14:textId="77777777" w:rsidR="008F511C" w:rsidRPr="008F511C" w:rsidRDefault="008F511C" w:rsidP="00E24673">
            <w:pPr>
              <w:jc w:val="center"/>
              <w:rPr>
                <w:bCs/>
                <w:iCs/>
                <w:sz w:val="20"/>
              </w:rPr>
            </w:pPr>
          </w:p>
        </w:tc>
        <w:tc>
          <w:tcPr>
            <w:tcW w:w="1080" w:type="dxa"/>
            <w:tcMar>
              <w:left w:w="28" w:type="dxa"/>
              <w:right w:w="28" w:type="dxa"/>
            </w:tcMar>
          </w:tcPr>
          <w:p w14:paraId="6B5D4487" w14:textId="77777777" w:rsidR="008F511C" w:rsidRPr="008F511C" w:rsidRDefault="008F511C" w:rsidP="00E24673">
            <w:pPr>
              <w:jc w:val="center"/>
              <w:rPr>
                <w:bCs/>
                <w:iCs/>
                <w:sz w:val="20"/>
              </w:rPr>
            </w:pPr>
          </w:p>
        </w:tc>
        <w:tc>
          <w:tcPr>
            <w:tcW w:w="1432" w:type="dxa"/>
            <w:tcMar>
              <w:left w:w="28" w:type="dxa"/>
              <w:right w:w="28" w:type="dxa"/>
            </w:tcMar>
          </w:tcPr>
          <w:p w14:paraId="741ADDEF" w14:textId="77777777" w:rsidR="008F511C" w:rsidRPr="008F511C" w:rsidRDefault="008F511C" w:rsidP="00E24673">
            <w:pPr>
              <w:jc w:val="center"/>
              <w:rPr>
                <w:bCs/>
                <w:iCs/>
                <w:sz w:val="20"/>
              </w:rPr>
            </w:pPr>
          </w:p>
        </w:tc>
        <w:tc>
          <w:tcPr>
            <w:tcW w:w="1240" w:type="dxa"/>
            <w:tcMar>
              <w:left w:w="28" w:type="dxa"/>
              <w:right w:w="28" w:type="dxa"/>
            </w:tcMar>
          </w:tcPr>
          <w:p w14:paraId="45C1136F" w14:textId="77777777" w:rsidR="008F511C" w:rsidRPr="008F511C" w:rsidRDefault="008F511C" w:rsidP="00E24673">
            <w:pPr>
              <w:jc w:val="center"/>
              <w:rPr>
                <w:bCs/>
                <w:sz w:val="20"/>
              </w:rPr>
            </w:pPr>
          </w:p>
        </w:tc>
        <w:tc>
          <w:tcPr>
            <w:tcW w:w="1132" w:type="dxa"/>
            <w:tcMar>
              <w:left w:w="28" w:type="dxa"/>
              <w:right w:w="28" w:type="dxa"/>
            </w:tcMar>
          </w:tcPr>
          <w:p w14:paraId="1B135BAC" w14:textId="77777777" w:rsidR="008F511C" w:rsidRPr="008F511C" w:rsidRDefault="008F511C" w:rsidP="00E24673">
            <w:pPr>
              <w:jc w:val="center"/>
              <w:rPr>
                <w:bCs/>
                <w:sz w:val="20"/>
              </w:rPr>
            </w:pPr>
          </w:p>
        </w:tc>
        <w:tc>
          <w:tcPr>
            <w:tcW w:w="1149" w:type="dxa"/>
            <w:tcMar>
              <w:left w:w="28" w:type="dxa"/>
              <w:right w:w="28" w:type="dxa"/>
            </w:tcMar>
          </w:tcPr>
          <w:p w14:paraId="50B0A0DD" w14:textId="77777777" w:rsidR="008F511C" w:rsidRPr="008F511C" w:rsidRDefault="008F511C" w:rsidP="00E24673">
            <w:pPr>
              <w:jc w:val="center"/>
              <w:rPr>
                <w:bCs/>
                <w:sz w:val="20"/>
              </w:rPr>
            </w:pPr>
          </w:p>
        </w:tc>
      </w:tr>
      <w:tr w:rsidR="008F511C" w:rsidRPr="00D605C2" w14:paraId="1DDEBC1A" w14:textId="77777777" w:rsidTr="00E24673">
        <w:trPr>
          <w:trHeight w:val="2464"/>
        </w:trPr>
        <w:tc>
          <w:tcPr>
            <w:tcW w:w="1110" w:type="dxa"/>
            <w:tcMar>
              <w:left w:w="28" w:type="dxa"/>
              <w:right w:w="28" w:type="dxa"/>
            </w:tcMar>
          </w:tcPr>
          <w:p w14:paraId="73BB7851" w14:textId="6931992F" w:rsidR="008F511C" w:rsidRPr="00D605C2" w:rsidRDefault="00BC257F" w:rsidP="004E79F0">
            <w:pPr>
              <w:jc w:val="center"/>
              <w:rPr>
                <w:b/>
                <w:i/>
                <w:sz w:val="18"/>
                <w:szCs w:val="22"/>
              </w:rPr>
            </w:pPr>
            <w:r>
              <w:rPr>
                <w:bCs/>
                <w:iCs/>
                <w:sz w:val="20"/>
              </w:rPr>
              <w:t xml:space="preserve">3.1. </w:t>
            </w:r>
            <w:r w:rsidR="008F511C" w:rsidRPr="00D605C2">
              <w:rPr>
                <w:bCs/>
                <w:iCs/>
                <w:sz w:val="20"/>
              </w:rPr>
              <w:t xml:space="preserve">Didinti </w:t>
            </w:r>
            <w:r w:rsidR="008F511C" w:rsidRPr="00D605C2">
              <w:rPr>
                <w:bCs/>
                <w:sz w:val="20"/>
              </w:rPr>
              <w:t>EVE</w:t>
            </w:r>
            <w:r w:rsidR="008F511C" w:rsidRPr="00D605C2">
              <w:rPr>
                <w:bCs/>
                <w:iCs/>
                <w:sz w:val="20"/>
              </w:rPr>
              <w:t xml:space="preserve"> pramonės įmonėse </w:t>
            </w:r>
            <w:r w:rsidR="008F511C" w:rsidRPr="009203DE">
              <w:rPr>
                <w:bCs/>
                <w:iCs/>
                <w:sz w:val="20"/>
              </w:rPr>
              <w:t>(</w:t>
            </w:r>
            <w:r w:rsidR="005903CB" w:rsidRPr="009203DE">
              <w:rPr>
                <w:iCs/>
                <w:sz w:val="20"/>
              </w:rPr>
              <w:t xml:space="preserve">visa </w:t>
            </w:r>
            <w:r w:rsidR="008F511C" w:rsidRPr="009203DE">
              <w:rPr>
                <w:iCs/>
                <w:sz w:val="20"/>
              </w:rPr>
              <w:t>Lietuva)</w:t>
            </w:r>
          </w:p>
        </w:tc>
        <w:tc>
          <w:tcPr>
            <w:tcW w:w="1023" w:type="dxa"/>
            <w:tcMar>
              <w:left w:w="28" w:type="dxa"/>
              <w:right w:w="28" w:type="dxa"/>
            </w:tcMar>
          </w:tcPr>
          <w:p w14:paraId="7A03A7C5" w14:textId="77777777" w:rsidR="008F511C" w:rsidRPr="00D605C2" w:rsidRDefault="008F511C" w:rsidP="00E24673">
            <w:pPr>
              <w:jc w:val="center"/>
              <w:rPr>
                <w:bCs/>
                <w:iCs/>
                <w:sz w:val="20"/>
                <w:lang w:bidi="lt-LT"/>
              </w:rPr>
            </w:pPr>
            <w:r w:rsidRPr="00D605C2">
              <w:rPr>
                <w:bCs/>
                <w:iCs/>
                <w:sz w:val="20"/>
                <w:lang w:bidi="lt-LT"/>
              </w:rPr>
              <w:t>2021–2027 metų Europos Sąjungos fondų investicijų programa</w:t>
            </w:r>
          </w:p>
          <w:p w14:paraId="79482394" w14:textId="77777777" w:rsidR="008F511C" w:rsidRPr="00D605C2" w:rsidRDefault="008F511C" w:rsidP="00E24673">
            <w:pPr>
              <w:jc w:val="center"/>
              <w:rPr>
                <w:sz w:val="20"/>
              </w:rPr>
            </w:pPr>
            <w:r w:rsidRPr="00D605C2">
              <w:rPr>
                <w:sz w:val="20"/>
              </w:rPr>
              <w:t>(toliau – Investicijų programa)</w:t>
            </w:r>
          </w:p>
        </w:tc>
        <w:tc>
          <w:tcPr>
            <w:tcW w:w="1236" w:type="dxa"/>
            <w:tcMar>
              <w:left w:w="28" w:type="dxa"/>
              <w:right w:w="28" w:type="dxa"/>
            </w:tcMar>
          </w:tcPr>
          <w:p w14:paraId="326DCBD5" w14:textId="35943229" w:rsidR="008F511C" w:rsidRPr="00D605C2" w:rsidRDefault="008F511C" w:rsidP="004E79F0">
            <w:pPr>
              <w:jc w:val="center"/>
              <w:rPr>
                <w:b/>
                <w:i/>
                <w:sz w:val="18"/>
                <w:szCs w:val="22"/>
              </w:rPr>
            </w:pPr>
            <w:r w:rsidRPr="00D605C2">
              <w:rPr>
                <w:sz w:val="20"/>
                <w:lang w:val="en-US"/>
              </w:rPr>
              <w:t>2</w:t>
            </w:r>
          </w:p>
        </w:tc>
        <w:tc>
          <w:tcPr>
            <w:tcW w:w="1134" w:type="dxa"/>
            <w:tcMar>
              <w:left w:w="28" w:type="dxa"/>
              <w:right w:w="28" w:type="dxa"/>
            </w:tcMar>
          </w:tcPr>
          <w:p w14:paraId="5977C59F" w14:textId="36D26F9D" w:rsidR="008F511C" w:rsidRPr="00D605C2" w:rsidRDefault="008F511C" w:rsidP="004E79F0">
            <w:pPr>
              <w:jc w:val="center"/>
              <w:rPr>
                <w:b/>
                <w:sz w:val="18"/>
                <w:szCs w:val="22"/>
              </w:rPr>
            </w:pPr>
            <w:r w:rsidRPr="00D605C2">
              <w:rPr>
                <w:iCs/>
                <w:sz w:val="20"/>
              </w:rPr>
              <w:t>2.1.</w:t>
            </w:r>
          </w:p>
        </w:tc>
        <w:tc>
          <w:tcPr>
            <w:tcW w:w="992" w:type="dxa"/>
            <w:tcMar>
              <w:left w:w="28" w:type="dxa"/>
              <w:right w:w="28" w:type="dxa"/>
            </w:tcMar>
          </w:tcPr>
          <w:p w14:paraId="210198B6" w14:textId="55335790" w:rsidR="008F511C" w:rsidRPr="00D605C2" w:rsidRDefault="008F511C" w:rsidP="004E79F0">
            <w:pPr>
              <w:jc w:val="center"/>
              <w:rPr>
                <w:b/>
                <w:i/>
                <w:sz w:val="18"/>
                <w:szCs w:val="22"/>
              </w:rPr>
            </w:pPr>
            <w:r w:rsidRPr="00D605C2">
              <w:rPr>
                <w:sz w:val="20"/>
              </w:rPr>
              <w:t>2.1.4.</w:t>
            </w:r>
            <w:r w:rsidRPr="00D605C2">
              <w:rPr>
                <w:bCs/>
                <w:sz w:val="20"/>
              </w:rPr>
              <w:t xml:space="preserve"> Didinti EVE pramonės įmonėse</w:t>
            </w:r>
          </w:p>
        </w:tc>
        <w:tc>
          <w:tcPr>
            <w:tcW w:w="1984" w:type="dxa"/>
            <w:tcMar>
              <w:left w:w="28" w:type="dxa"/>
              <w:right w:w="28" w:type="dxa"/>
            </w:tcMar>
          </w:tcPr>
          <w:p w14:paraId="0037DE69" w14:textId="18E9EF3A" w:rsidR="008F511C" w:rsidRPr="00D605C2" w:rsidRDefault="008F511C" w:rsidP="00195382">
            <w:pPr>
              <w:jc w:val="center"/>
              <w:rPr>
                <w:i/>
                <w:sz w:val="18"/>
              </w:rPr>
            </w:pPr>
            <w:r w:rsidRPr="00D605C2">
              <w:rPr>
                <w:sz w:val="20"/>
              </w:rPr>
              <w:t>040</w:t>
            </w:r>
          </w:p>
        </w:tc>
        <w:tc>
          <w:tcPr>
            <w:tcW w:w="1344" w:type="dxa"/>
            <w:tcMar>
              <w:left w:w="28" w:type="dxa"/>
              <w:right w:w="28" w:type="dxa"/>
            </w:tcMar>
          </w:tcPr>
          <w:p w14:paraId="776CA672" w14:textId="5C1622D9" w:rsidR="008F511C" w:rsidRPr="00D605C2" w:rsidRDefault="008F511C" w:rsidP="004E79F0">
            <w:pPr>
              <w:jc w:val="center"/>
              <w:rPr>
                <w:i/>
                <w:sz w:val="18"/>
                <w:szCs w:val="18"/>
              </w:rPr>
            </w:pPr>
            <w:r w:rsidRPr="00D605C2">
              <w:rPr>
                <w:sz w:val="20"/>
              </w:rPr>
              <w:t>-</w:t>
            </w:r>
          </w:p>
        </w:tc>
        <w:tc>
          <w:tcPr>
            <w:tcW w:w="1080" w:type="dxa"/>
            <w:tcMar>
              <w:left w:w="28" w:type="dxa"/>
              <w:right w:w="28" w:type="dxa"/>
            </w:tcMar>
          </w:tcPr>
          <w:p w14:paraId="09DBDA89" w14:textId="24353B3D" w:rsidR="008F511C" w:rsidRPr="00D605C2" w:rsidRDefault="008F511C" w:rsidP="00195382">
            <w:pPr>
              <w:jc w:val="center"/>
              <w:rPr>
                <w:b/>
                <w:i/>
                <w:sz w:val="18"/>
                <w:szCs w:val="22"/>
              </w:rPr>
            </w:pPr>
            <w:r w:rsidRPr="00D605C2">
              <w:rPr>
                <w:iCs/>
                <w:sz w:val="20"/>
              </w:rPr>
              <w:t>01 – dotacija</w:t>
            </w:r>
          </w:p>
        </w:tc>
        <w:tc>
          <w:tcPr>
            <w:tcW w:w="1432" w:type="dxa"/>
            <w:tcMar>
              <w:left w:w="28" w:type="dxa"/>
              <w:right w:w="28" w:type="dxa"/>
            </w:tcMar>
          </w:tcPr>
          <w:p w14:paraId="5C134B01" w14:textId="53984ABA" w:rsidR="008F511C" w:rsidRPr="00D605C2" w:rsidRDefault="008F511C" w:rsidP="004E79F0">
            <w:pPr>
              <w:jc w:val="center"/>
              <w:rPr>
                <w:b/>
                <w:sz w:val="18"/>
                <w:szCs w:val="22"/>
              </w:rPr>
            </w:pPr>
            <w:r w:rsidRPr="00D605C2">
              <w:rPr>
                <w:iCs/>
                <w:sz w:val="20"/>
              </w:rPr>
              <w:t>33 – nesiorientuojant į teritoriškumą</w:t>
            </w:r>
          </w:p>
        </w:tc>
        <w:tc>
          <w:tcPr>
            <w:tcW w:w="1240" w:type="dxa"/>
            <w:tcMar>
              <w:left w:w="28" w:type="dxa"/>
              <w:right w:w="28" w:type="dxa"/>
            </w:tcMar>
          </w:tcPr>
          <w:p w14:paraId="54ACE468" w14:textId="130000B9" w:rsidR="008F511C" w:rsidRPr="00D605C2" w:rsidRDefault="008F511C" w:rsidP="004E79F0">
            <w:pPr>
              <w:jc w:val="center"/>
              <w:rPr>
                <w:b/>
                <w:sz w:val="18"/>
                <w:szCs w:val="22"/>
              </w:rPr>
            </w:pPr>
            <w:r w:rsidRPr="00D605C2">
              <w:rPr>
                <w:sz w:val="20"/>
              </w:rPr>
              <w:t>12</w:t>
            </w:r>
            <w:r w:rsidRPr="00D605C2">
              <w:rPr>
                <w:iCs/>
                <w:sz w:val="20"/>
              </w:rPr>
              <w:t xml:space="preserve"> – elektros energija, dujos, garas, karštas vanduo ir oro kondicionavimas</w:t>
            </w:r>
          </w:p>
        </w:tc>
        <w:tc>
          <w:tcPr>
            <w:tcW w:w="1132" w:type="dxa"/>
            <w:tcMar>
              <w:left w:w="28" w:type="dxa"/>
              <w:right w:w="28" w:type="dxa"/>
            </w:tcMar>
          </w:tcPr>
          <w:p w14:paraId="3001AAEF" w14:textId="2AC493F8" w:rsidR="008F511C" w:rsidRPr="00D605C2" w:rsidRDefault="00195382" w:rsidP="00195382">
            <w:pPr>
              <w:jc w:val="center"/>
              <w:rPr>
                <w:i/>
                <w:iCs/>
                <w:sz w:val="18"/>
              </w:rPr>
            </w:pPr>
            <w:r w:rsidRPr="00D605C2">
              <w:rPr>
                <w:sz w:val="20"/>
              </w:rPr>
              <w:t>-</w:t>
            </w:r>
          </w:p>
        </w:tc>
        <w:tc>
          <w:tcPr>
            <w:tcW w:w="1149" w:type="dxa"/>
            <w:tcMar>
              <w:left w:w="28" w:type="dxa"/>
              <w:right w:w="28" w:type="dxa"/>
            </w:tcMar>
          </w:tcPr>
          <w:p w14:paraId="4F237224" w14:textId="05C7025B" w:rsidR="008F511C" w:rsidRPr="00D605C2" w:rsidRDefault="008F511C" w:rsidP="004E79F0">
            <w:pPr>
              <w:jc w:val="center"/>
              <w:rPr>
                <w:i/>
                <w:iCs/>
                <w:sz w:val="18"/>
              </w:rPr>
            </w:pPr>
            <w:r w:rsidRPr="00D605C2">
              <w:rPr>
                <w:sz w:val="20"/>
              </w:rPr>
              <w:t>03 – neutralumas lyties požiūriu</w:t>
            </w:r>
            <w:r w:rsidR="001D1A00">
              <w:rPr>
                <w:sz w:val="20"/>
              </w:rPr>
              <w:t>“.</w:t>
            </w:r>
          </w:p>
        </w:tc>
      </w:tr>
    </w:tbl>
    <w:p w14:paraId="04E2EFF0" w14:textId="0C1562A3" w:rsidR="008F511C" w:rsidRDefault="008F511C">
      <w:pPr>
        <w:pStyle w:val="ListParagraph"/>
        <w:ind w:left="1069"/>
        <w:jc w:val="both"/>
      </w:pPr>
    </w:p>
    <w:p w14:paraId="5D4E9811" w14:textId="21B89C5D" w:rsidR="00360E4D" w:rsidRPr="005A7C38" w:rsidRDefault="00360E4D" w:rsidP="004E79F0">
      <w:pPr>
        <w:ind w:right="-881" w:firstLine="709"/>
        <w:jc w:val="both"/>
        <w:rPr>
          <w:iCs/>
          <w:szCs w:val="24"/>
        </w:rPr>
      </w:pPr>
      <w:r>
        <w:rPr>
          <w:iCs/>
          <w:szCs w:val="24"/>
        </w:rPr>
        <w:t>4.</w:t>
      </w:r>
      <w:r w:rsidR="00E3521C">
        <w:rPr>
          <w:iCs/>
          <w:szCs w:val="24"/>
        </w:rPr>
        <w:t>3</w:t>
      </w:r>
      <w:r>
        <w:rPr>
          <w:iCs/>
          <w:szCs w:val="24"/>
        </w:rPr>
        <w:t xml:space="preserve">. </w:t>
      </w:r>
      <w:r w:rsidRPr="00C519CD">
        <w:rPr>
          <w:iCs/>
          <w:szCs w:val="24"/>
        </w:rPr>
        <w:t xml:space="preserve">Pakeičiu </w:t>
      </w:r>
      <w:r w:rsidR="00C707E6">
        <w:rPr>
          <w:szCs w:val="24"/>
        </w:rPr>
        <w:t>veiklos „</w:t>
      </w:r>
      <w:r w:rsidR="00C707E6" w:rsidRPr="00D54A22">
        <w:rPr>
          <w:szCs w:val="24"/>
        </w:rPr>
        <w:t>3. Didinti energijos vartojimo efektyvumą (EVE) pramonės įmonėse</w:t>
      </w:r>
      <w:r w:rsidR="00C707E6">
        <w:rPr>
          <w:szCs w:val="24"/>
        </w:rPr>
        <w:t xml:space="preserve">“ poveiklės </w:t>
      </w:r>
      <w:r w:rsidR="00C707E6" w:rsidRPr="00D54A22">
        <w:rPr>
          <w:szCs w:val="24"/>
        </w:rPr>
        <w:t xml:space="preserve">„3.1. </w:t>
      </w:r>
      <w:r w:rsidR="00C707E6" w:rsidRPr="00D70241">
        <w:rPr>
          <w:bCs/>
          <w:iCs/>
          <w:szCs w:val="24"/>
          <w:lang w:bidi="lt-LT"/>
        </w:rPr>
        <w:t>Didinti EVE pramonės įmonėse</w:t>
      </w:r>
      <w:r w:rsidR="00C707E6">
        <w:rPr>
          <w:bCs/>
          <w:iCs/>
          <w:szCs w:val="24"/>
          <w:lang w:bidi="lt-LT"/>
        </w:rPr>
        <w:t xml:space="preserve"> </w:t>
      </w:r>
      <w:r w:rsidR="00C707E6" w:rsidRPr="00D70241">
        <w:rPr>
          <w:bCs/>
          <w:iCs/>
          <w:szCs w:val="24"/>
          <w:lang w:bidi="lt-LT"/>
        </w:rPr>
        <w:t>(visa Lietuva)</w:t>
      </w:r>
      <w:r w:rsidR="00C707E6" w:rsidRPr="00D54A22">
        <w:rPr>
          <w:szCs w:val="24"/>
        </w:rPr>
        <w:t>“</w:t>
      </w:r>
      <w:r w:rsidR="00C707E6">
        <w:rPr>
          <w:szCs w:val="24"/>
        </w:rPr>
        <w:t xml:space="preserve"> </w:t>
      </w:r>
      <w:r w:rsidRPr="00C519CD">
        <w:rPr>
          <w:iCs/>
          <w:szCs w:val="24"/>
        </w:rPr>
        <w:t>rodiklių lentelę ir ją išdėstau taip:</w:t>
      </w:r>
    </w:p>
    <w:p w14:paraId="2B75B286" w14:textId="77777777" w:rsidR="00360E4D" w:rsidRPr="00E7405E" w:rsidRDefault="00360E4D" w:rsidP="004E79F0">
      <w:pPr>
        <w:pStyle w:val="ListParagraph"/>
        <w:ind w:left="1069"/>
        <w:jc w:val="both"/>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689"/>
        <w:gridCol w:w="3689"/>
        <w:gridCol w:w="3816"/>
      </w:tblGrid>
      <w:tr w:rsidR="008F511C" w:rsidRPr="00D605C2" w14:paraId="1AA79EBD" w14:textId="77777777" w:rsidTr="004E79F0">
        <w:trPr>
          <w:trHeight w:val="405"/>
        </w:trPr>
        <w:tc>
          <w:tcPr>
            <w:tcW w:w="14884" w:type="dxa"/>
            <w:gridSpan w:val="4"/>
            <w:vAlign w:val="center"/>
          </w:tcPr>
          <w:p w14:paraId="6987D29C" w14:textId="1058CD55" w:rsidR="008F511C" w:rsidRPr="008702FF" w:rsidRDefault="001D1A00" w:rsidP="004E79F0">
            <w:pPr>
              <w:jc w:val="right"/>
              <w:rPr>
                <w:sz w:val="22"/>
                <w:szCs w:val="22"/>
              </w:rPr>
            </w:pPr>
            <w:r w:rsidRPr="008702FF">
              <w:rPr>
                <w:szCs w:val="24"/>
              </w:rPr>
              <w:t>„</w:t>
            </w:r>
            <w:r w:rsidR="008F511C" w:rsidRPr="008702FF">
              <w:rPr>
                <w:sz w:val="22"/>
                <w:szCs w:val="22"/>
                <w:lang w:val="en-US"/>
              </w:rPr>
              <w:t>2 lentel</w:t>
            </w:r>
            <w:r w:rsidR="008F511C" w:rsidRPr="008702FF">
              <w:rPr>
                <w:sz w:val="22"/>
                <w:szCs w:val="22"/>
              </w:rPr>
              <w:t>ė</w:t>
            </w:r>
          </w:p>
        </w:tc>
      </w:tr>
      <w:tr w:rsidR="008F511C" w:rsidRPr="00195382" w14:paraId="4F041251" w14:textId="77777777" w:rsidTr="004E79F0">
        <w:trPr>
          <w:trHeight w:val="405"/>
        </w:trPr>
        <w:tc>
          <w:tcPr>
            <w:tcW w:w="3690" w:type="dxa"/>
            <w:vAlign w:val="center"/>
          </w:tcPr>
          <w:p w14:paraId="04645D36" w14:textId="55E66E9B" w:rsidR="008F511C" w:rsidRPr="008702FF" w:rsidRDefault="008F511C" w:rsidP="008F511C">
            <w:pPr>
              <w:jc w:val="center"/>
              <w:rPr>
                <w:sz w:val="20"/>
              </w:rPr>
            </w:pPr>
            <w:r w:rsidRPr="008702FF">
              <w:rPr>
                <w:sz w:val="20"/>
              </w:rPr>
              <w:t>Rodiklio pavadinimas</w:t>
            </w:r>
          </w:p>
        </w:tc>
        <w:tc>
          <w:tcPr>
            <w:tcW w:w="3689" w:type="dxa"/>
            <w:vAlign w:val="center"/>
          </w:tcPr>
          <w:p w14:paraId="19588329" w14:textId="042E1D55" w:rsidR="008F511C" w:rsidRPr="008702FF" w:rsidRDefault="008F511C" w:rsidP="008F511C">
            <w:pPr>
              <w:jc w:val="center"/>
              <w:rPr>
                <w:sz w:val="20"/>
              </w:rPr>
            </w:pPr>
            <w:r w:rsidRPr="008702FF">
              <w:rPr>
                <w:sz w:val="20"/>
              </w:rPr>
              <w:t>Rodiklio kodas</w:t>
            </w:r>
          </w:p>
        </w:tc>
        <w:tc>
          <w:tcPr>
            <w:tcW w:w="3689" w:type="dxa"/>
            <w:vAlign w:val="center"/>
          </w:tcPr>
          <w:p w14:paraId="73AC8B9E" w14:textId="7828045E" w:rsidR="008F511C" w:rsidRPr="008702FF" w:rsidRDefault="008F511C" w:rsidP="008F511C">
            <w:pPr>
              <w:jc w:val="center"/>
              <w:rPr>
                <w:sz w:val="20"/>
              </w:rPr>
            </w:pPr>
            <w:r w:rsidRPr="008702FF">
              <w:rPr>
                <w:sz w:val="20"/>
              </w:rPr>
              <w:t>Matavimo vienetai</w:t>
            </w:r>
          </w:p>
        </w:tc>
        <w:tc>
          <w:tcPr>
            <w:tcW w:w="3816" w:type="dxa"/>
            <w:vAlign w:val="center"/>
          </w:tcPr>
          <w:p w14:paraId="3D75106E" w14:textId="323C76B9" w:rsidR="008F511C" w:rsidRPr="008702FF" w:rsidRDefault="008F511C" w:rsidP="008F511C">
            <w:pPr>
              <w:jc w:val="center"/>
              <w:rPr>
                <w:sz w:val="20"/>
              </w:rPr>
            </w:pPr>
            <w:r w:rsidRPr="008702FF">
              <w:rPr>
                <w:sz w:val="20"/>
              </w:rPr>
              <w:t>Siektina reikšmė</w:t>
            </w:r>
          </w:p>
        </w:tc>
      </w:tr>
      <w:tr w:rsidR="008F511C" w:rsidRPr="00195382" w14:paraId="64471F19" w14:textId="77777777" w:rsidTr="004E79F0">
        <w:trPr>
          <w:trHeight w:val="548"/>
        </w:trPr>
        <w:tc>
          <w:tcPr>
            <w:tcW w:w="3690" w:type="dxa"/>
          </w:tcPr>
          <w:p w14:paraId="2B817A00" w14:textId="2D708F2D" w:rsidR="008F511C" w:rsidRPr="008702FF" w:rsidRDefault="008F511C" w:rsidP="008F511C">
            <w:pPr>
              <w:jc w:val="center"/>
              <w:rPr>
                <w:sz w:val="20"/>
              </w:rPr>
            </w:pPr>
            <w:r w:rsidRPr="008702FF">
              <w:rPr>
                <w:sz w:val="20"/>
              </w:rPr>
              <w:lastRenderedPageBreak/>
              <w:t>Paramą gavusios įmonės (labai mažos, mažos, vidutinės ir didelės)</w:t>
            </w:r>
          </w:p>
        </w:tc>
        <w:tc>
          <w:tcPr>
            <w:tcW w:w="3689" w:type="dxa"/>
          </w:tcPr>
          <w:p w14:paraId="21321477" w14:textId="77777777" w:rsidR="008F511C" w:rsidRPr="008702FF" w:rsidRDefault="008F511C" w:rsidP="008F511C">
            <w:pPr>
              <w:jc w:val="center"/>
              <w:rPr>
                <w:sz w:val="20"/>
              </w:rPr>
            </w:pPr>
            <w:r w:rsidRPr="008702FF">
              <w:rPr>
                <w:sz w:val="20"/>
              </w:rPr>
              <w:t>P-05-001-01-04-02-26</w:t>
            </w:r>
          </w:p>
          <w:p w14:paraId="1947D121" w14:textId="77777777" w:rsidR="008F511C" w:rsidRPr="008702FF" w:rsidRDefault="008F511C" w:rsidP="008F511C">
            <w:pPr>
              <w:jc w:val="center"/>
              <w:rPr>
                <w:sz w:val="20"/>
              </w:rPr>
            </w:pPr>
            <w:r w:rsidRPr="008702FF">
              <w:rPr>
                <w:sz w:val="20"/>
              </w:rPr>
              <w:t>(P.S.2.1006)</w:t>
            </w:r>
          </w:p>
        </w:tc>
        <w:tc>
          <w:tcPr>
            <w:tcW w:w="3689" w:type="dxa"/>
          </w:tcPr>
          <w:p w14:paraId="732EA5CB" w14:textId="77777777" w:rsidR="008F511C" w:rsidRPr="008702FF" w:rsidRDefault="008F511C" w:rsidP="008F511C">
            <w:pPr>
              <w:jc w:val="center"/>
              <w:rPr>
                <w:sz w:val="20"/>
              </w:rPr>
            </w:pPr>
            <w:r w:rsidRPr="008702FF">
              <w:rPr>
                <w:sz w:val="20"/>
              </w:rPr>
              <w:t>Įmonės</w:t>
            </w:r>
          </w:p>
        </w:tc>
        <w:tc>
          <w:tcPr>
            <w:tcW w:w="3816" w:type="dxa"/>
          </w:tcPr>
          <w:p w14:paraId="5F9B4F89" w14:textId="77777777" w:rsidR="008F511C" w:rsidRPr="008702FF" w:rsidRDefault="008F511C" w:rsidP="008F511C">
            <w:pPr>
              <w:jc w:val="center"/>
              <w:rPr>
                <w:sz w:val="20"/>
              </w:rPr>
            </w:pPr>
            <w:r w:rsidRPr="008702FF">
              <w:rPr>
                <w:sz w:val="20"/>
              </w:rPr>
              <w:t>228</w:t>
            </w:r>
          </w:p>
        </w:tc>
      </w:tr>
      <w:tr w:rsidR="008F511C" w:rsidRPr="00195382" w14:paraId="0BEAC0FA" w14:textId="77777777" w:rsidTr="004E79F0">
        <w:trPr>
          <w:trHeight w:val="548"/>
        </w:trPr>
        <w:tc>
          <w:tcPr>
            <w:tcW w:w="3690" w:type="dxa"/>
          </w:tcPr>
          <w:p w14:paraId="1780E43E" w14:textId="1E87AE64"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labai mažos</w:t>
            </w:r>
            <w:r w:rsidR="00195382" w:rsidRPr="008702FF">
              <w:rPr>
                <w:sz w:val="20"/>
              </w:rPr>
              <w:t xml:space="preserve"> įmonės</w:t>
            </w:r>
          </w:p>
        </w:tc>
        <w:tc>
          <w:tcPr>
            <w:tcW w:w="3689" w:type="dxa"/>
          </w:tcPr>
          <w:p w14:paraId="46C0D00D" w14:textId="77777777" w:rsidR="008F511C" w:rsidRPr="008702FF" w:rsidRDefault="008F511C" w:rsidP="008F511C">
            <w:pPr>
              <w:jc w:val="center"/>
              <w:rPr>
                <w:sz w:val="20"/>
              </w:rPr>
            </w:pPr>
            <w:r w:rsidRPr="008702FF">
              <w:rPr>
                <w:sz w:val="20"/>
              </w:rPr>
              <w:t>P-05-001-01-04-02-27</w:t>
            </w:r>
          </w:p>
          <w:p w14:paraId="6DFA5F08" w14:textId="77777777" w:rsidR="008F511C" w:rsidRPr="008702FF" w:rsidRDefault="008F511C" w:rsidP="008F511C">
            <w:pPr>
              <w:jc w:val="center"/>
              <w:rPr>
                <w:sz w:val="20"/>
              </w:rPr>
            </w:pPr>
            <w:r w:rsidRPr="008702FF">
              <w:rPr>
                <w:sz w:val="20"/>
              </w:rPr>
              <w:t>(P.S.2.1006.1)</w:t>
            </w:r>
          </w:p>
        </w:tc>
        <w:tc>
          <w:tcPr>
            <w:tcW w:w="3689" w:type="dxa"/>
          </w:tcPr>
          <w:p w14:paraId="391CADB8" w14:textId="77777777" w:rsidR="008F511C" w:rsidRPr="008702FF" w:rsidRDefault="008F511C" w:rsidP="008F511C">
            <w:pPr>
              <w:jc w:val="center"/>
              <w:rPr>
                <w:sz w:val="20"/>
              </w:rPr>
            </w:pPr>
            <w:r w:rsidRPr="008702FF">
              <w:rPr>
                <w:sz w:val="20"/>
              </w:rPr>
              <w:t>Įmonės</w:t>
            </w:r>
          </w:p>
        </w:tc>
        <w:tc>
          <w:tcPr>
            <w:tcW w:w="3816" w:type="dxa"/>
          </w:tcPr>
          <w:p w14:paraId="1C413068" w14:textId="77777777" w:rsidR="008F511C" w:rsidRPr="008702FF" w:rsidRDefault="008F511C" w:rsidP="008F511C">
            <w:pPr>
              <w:jc w:val="center"/>
              <w:rPr>
                <w:sz w:val="20"/>
              </w:rPr>
            </w:pPr>
            <w:r w:rsidRPr="008702FF">
              <w:rPr>
                <w:sz w:val="20"/>
              </w:rPr>
              <w:t>n/a</w:t>
            </w:r>
          </w:p>
        </w:tc>
      </w:tr>
      <w:tr w:rsidR="008F511C" w:rsidRPr="00195382" w14:paraId="68E80FAC" w14:textId="77777777" w:rsidTr="004E79F0">
        <w:trPr>
          <w:trHeight w:val="548"/>
        </w:trPr>
        <w:tc>
          <w:tcPr>
            <w:tcW w:w="3690" w:type="dxa"/>
          </w:tcPr>
          <w:p w14:paraId="47F9FD54" w14:textId="1B8BC481"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mažos</w:t>
            </w:r>
            <w:r w:rsidR="00195382" w:rsidRPr="008702FF">
              <w:rPr>
                <w:sz w:val="20"/>
              </w:rPr>
              <w:t xml:space="preserve"> įmonės</w:t>
            </w:r>
          </w:p>
        </w:tc>
        <w:tc>
          <w:tcPr>
            <w:tcW w:w="3689" w:type="dxa"/>
          </w:tcPr>
          <w:p w14:paraId="5C78566E" w14:textId="77777777" w:rsidR="008F511C" w:rsidRPr="008702FF" w:rsidRDefault="008F511C" w:rsidP="008F511C">
            <w:pPr>
              <w:jc w:val="center"/>
              <w:rPr>
                <w:sz w:val="20"/>
              </w:rPr>
            </w:pPr>
            <w:r w:rsidRPr="008702FF">
              <w:rPr>
                <w:sz w:val="20"/>
              </w:rPr>
              <w:t>P-05-001-01-04-02-28</w:t>
            </w:r>
          </w:p>
          <w:p w14:paraId="0F98AEC7" w14:textId="77777777" w:rsidR="008F511C" w:rsidRPr="008702FF" w:rsidRDefault="008F511C" w:rsidP="008F511C">
            <w:pPr>
              <w:jc w:val="center"/>
              <w:rPr>
                <w:sz w:val="20"/>
              </w:rPr>
            </w:pPr>
            <w:r w:rsidRPr="008702FF">
              <w:rPr>
                <w:sz w:val="20"/>
              </w:rPr>
              <w:t>(P.S.2.1006.2)</w:t>
            </w:r>
          </w:p>
        </w:tc>
        <w:tc>
          <w:tcPr>
            <w:tcW w:w="3689" w:type="dxa"/>
          </w:tcPr>
          <w:p w14:paraId="6F75C296" w14:textId="77777777" w:rsidR="008F511C" w:rsidRPr="008702FF" w:rsidRDefault="008F511C" w:rsidP="008F511C">
            <w:pPr>
              <w:jc w:val="center"/>
              <w:rPr>
                <w:sz w:val="20"/>
              </w:rPr>
            </w:pPr>
            <w:r w:rsidRPr="008702FF">
              <w:rPr>
                <w:sz w:val="20"/>
              </w:rPr>
              <w:t>Įmonės</w:t>
            </w:r>
          </w:p>
        </w:tc>
        <w:tc>
          <w:tcPr>
            <w:tcW w:w="3816" w:type="dxa"/>
          </w:tcPr>
          <w:p w14:paraId="13B6DA79" w14:textId="77777777" w:rsidR="008F511C" w:rsidRPr="008702FF" w:rsidRDefault="008F511C" w:rsidP="008F511C">
            <w:pPr>
              <w:jc w:val="center"/>
              <w:rPr>
                <w:sz w:val="20"/>
              </w:rPr>
            </w:pPr>
            <w:r w:rsidRPr="008702FF">
              <w:rPr>
                <w:sz w:val="20"/>
              </w:rPr>
              <w:t>n/a</w:t>
            </w:r>
          </w:p>
        </w:tc>
      </w:tr>
      <w:tr w:rsidR="008F511C" w:rsidRPr="00195382" w14:paraId="241B8314" w14:textId="77777777" w:rsidTr="004E79F0">
        <w:trPr>
          <w:trHeight w:val="548"/>
        </w:trPr>
        <w:tc>
          <w:tcPr>
            <w:tcW w:w="3690" w:type="dxa"/>
          </w:tcPr>
          <w:p w14:paraId="29AE30C6" w14:textId="10112F1A"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vidutinės</w:t>
            </w:r>
            <w:r w:rsidR="00195382" w:rsidRPr="008702FF">
              <w:rPr>
                <w:sz w:val="20"/>
              </w:rPr>
              <w:t xml:space="preserve"> įmonės</w:t>
            </w:r>
          </w:p>
        </w:tc>
        <w:tc>
          <w:tcPr>
            <w:tcW w:w="3689" w:type="dxa"/>
          </w:tcPr>
          <w:p w14:paraId="1A91D600" w14:textId="77777777" w:rsidR="008F511C" w:rsidRPr="008702FF" w:rsidRDefault="008F511C" w:rsidP="008F511C">
            <w:pPr>
              <w:jc w:val="center"/>
              <w:rPr>
                <w:sz w:val="20"/>
              </w:rPr>
            </w:pPr>
            <w:r w:rsidRPr="008702FF">
              <w:rPr>
                <w:sz w:val="20"/>
              </w:rPr>
              <w:t>P-05-001-01-04-02-29</w:t>
            </w:r>
          </w:p>
          <w:p w14:paraId="67CB8F12" w14:textId="77777777" w:rsidR="008F511C" w:rsidRPr="008702FF" w:rsidRDefault="008F511C" w:rsidP="008F511C">
            <w:pPr>
              <w:jc w:val="center"/>
              <w:rPr>
                <w:sz w:val="20"/>
              </w:rPr>
            </w:pPr>
            <w:r w:rsidRPr="008702FF">
              <w:rPr>
                <w:sz w:val="20"/>
              </w:rPr>
              <w:t>(P.S.2.1006.3)</w:t>
            </w:r>
          </w:p>
        </w:tc>
        <w:tc>
          <w:tcPr>
            <w:tcW w:w="3689" w:type="dxa"/>
          </w:tcPr>
          <w:p w14:paraId="073C93EA" w14:textId="77777777" w:rsidR="008F511C" w:rsidRPr="008702FF" w:rsidRDefault="008F511C" w:rsidP="008F511C">
            <w:pPr>
              <w:jc w:val="center"/>
              <w:rPr>
                <w:sz w:val="20"/>
              </w:rPr>
            </w:pPr>
            <w:r w:rsidRPr="008702FF">
              <w:rPr>
                <w:sz w:val="20"/>
              </w:rPr>
              <w:t>Įmonės</w:t>
            </w:r>
          </w:p>
        </w:tc>
        <w:tc>
          <w:tcPr>
            <w:tcW w:w="3816" w:type="dxa"/>
          </w:tcPr>
          <w:p w14:paraId="3A031A7A" w14:textId="77777777" w:rsidR="008F511C" w:rsidRPr="008702FF" w:rsidRDefault="008F511C" w:rsidP="008F511C">
            <w:pPr>
              <w:jc w:val="center"/>
              <w:rPr>
                <w:sz w:val="20"/>
              </w:rPr>
            </w:pPr>
            <w:r w:rsidRPr="008702FF">
              <w:rPr>
                <w:sz w:val="20"/>
              </w:rPr>
              <w:t>n/a</w:t>
            </w:r>
          </w:p>
        </w:tc>
      </w:tr>
      <w:tr w:rsidR="008F511C" w:rsidRPr="00195382" w14:paraId="21B7AD09" w14:textId="77777777" w:rsidTr="004E79F0">
        <w:trPr>
          <w:trHeight w:val="548"/>
        </w:trPr>
        <w:tc>
          <w:tcPr>
            <w:tcW w:w="3690" w:type="dxa"/>
          </w:tcPr>
          <w:p w14:paraId="4E80580D" w14:textId="106D3ABD" w:rsidR="008F511C" w:rsidRPr="008702FF" w:rsidRDefault="008F511C" w:rsidP="008F511C">
            <w:pPr>
              <w:tabs>
                <w:tab w:val="left" w:pos="2268"/>
              </w:tabs>
              <w:jc w:val="center"/>
              <w:rPr>
                <w:sz w:val="20"/>
              </w:rPr>
            </w:pPr>
            <w:r w:rsidRPr="008702FF">
              <w:rPr>
                <w:sz w:val="20"/>
              </w:rPr>
              <w:t>Paramą gavusios įmonės</w:t>
            </w:r>
            <w:r w:rsidR="00195382" w:rsidRPr="008702FF">
              <w:rPr>
                <w:sz w:val="20"/>
              </w:rPr>
              <w:t>,</w:t>
            </w:r>
            <w:r w:rsidRPr="008702FF">
              <w:rPr>
                <w:sz w:val="20"/>
              </w:rPr>
              <w:t xml:space="preserve"> iš kurių didelės</w:t>
            </w:r>
            <w:r w:rsidR="00195382" w:rsidRPr="008702FF">
              <w:rPr>
                <w:sz w:val="20"/>
              </w:rPr>
              <w:t xml:space="preserve"> įmonės</w:t>
            </w:r>
          </w:p>
        </w:tc>
        <w:tc>
          <w:tcPr>
            <w:tcW w:w="3689" w:type="dxa"/>
          </w:tcPr>
          <w:p w14:paraId="2CBED6FF" w14:textId="77777777" w:rsidR="008F511C" w:rsidRPr="008702FF" w:rsidRDefault="008F511C" w:rsidP="008F511C">
            <w:pPr>
              <w:tabs>
                <w:tab w:val="left" w:pos="2268"/>
              </w:tabs>
              <w:jc w:val="center"/>
              <w:rPr>
                <w:sz w:val="20"/>
              </w:rPr>
            </w:pPr>
            <w:r w:rsidRPr="008702FF">
              <w:rPr>
                <w:sz w:val="20"/>
              </w:rPr>
              <w:t>P-05-001-01-04-02-30</w:t>
            </w:r>
          </w:p>
          <w:p w14:paraId="304ABA2C" w14:textId="77777777" w:rsidR="008F511C" w:rsidRPr="008702FF" w:rsidRDefault="008F511C" w:rsidP="008F511C">
            <w:pPr>
              <w:tabs>
                <w:tab w:val="left" w:pos="2268"/>
              </w:tabs>
              <w:jc w:val="center"/>
              <w:rPr>
                <w:sz w:val="20"/>
              </w:rPr>
            </w:pPr>
            <w:r w:rsidRPr="008702FF">
              <w:rPr>
                <w:sz w:val="20"/>
              </w:rPr>
              <w:t>(P.S.2.1006.4)</w:t>
            </w:r>
          </w:p>
        </w:tc>
        <w:tc>
          <w:tcPr>
            <w:tcW w:w="3689" w:type="dxa"/>
          </w:tcPr>
          <w:p w14:paraId="3DD4F30A" w14:textId="77777777" w:rsidR="008F511C" w:rsidRPr="008702FF" w:rsidRDefault="008F511C" w:rsidP="008F511C">
            <w:pPr>
              <w:jc w:val="center"/>
              <w:rPr>
                <w:sz w:val="20"/>
              </w:rPr>
            </w:pPr>
            <w:r w:rsidRPr="008702FF">
              <w:rPr>
                <w:sz w:val="20"/>
              </w:rPr>
              <w:t>Įmonės</w:t>
            </w:r>
          </w:p>
        </w:tc>
        <w:tc>
          <w:tcPr>
            <w:tcW w:w="3816" w:type="dxa"/>
          </w:tcPr>
          <w:p w14:paraId="2D7CA44B" w14:textId="77777777" w:rsidR="008F511C" w:rsidRPr="008702FF" w:rsidRDefault="008F511C" w:rsidP="008F511C">
            <w:pPr>
              <w:jc w:val="center"/>
              <w:rPr>
                <w:sz w:val="20"/>
              </w:rPr>
            </w:pPr>
            <w:r w:rsidRPr="008702FF">
              <w:rPr>
                <w:sz w:val="20"/>
              </w:rPr>
              <w:t>n/a</w:t>
            </w:r>
          </w:p>
        </w:tc>
      </w:tr>
      <w:tr w:rsidR="008F511C" w:rsidRPr="00195382" w14:paraId="1C4E216A" w14:textId="77777777" w:rsidTr="004E79F0">
        <w:trPr>
          <w:trHeight w:val="548"/>
        </w:trPr>
        <w:tc>
          <w:tcPr>
            <w:tcW w:w="3690" w:type="dxa"/>
          </w:tcPr>
          <w:p w14:paraId="1E75F94E" w14:textId="77777777" w:rsidR="008F511C" w:rsidRPr="008702FF" w:rsidRDefault="008F511C" w:rsidP="008F511C">
            <w:pPr>
              <w:jc w:val="center"/>
              <w:rPr>
                <w:sz w:val="20"/>
              </w:rPr>
            </w:pPr>
            <w:r w:rsidRPr="008702FF">
              <w:rPr>
                <w:sz w:val="20"/>
              </w:rPr>
              <w:t xml:space="preserve">Paramą dotacijomis gavusios įmonės </w:t>
            </w:r>
          </w:p>
        </w:tc>
        <w:tc>
          <w:tcPr>
            <w:tcW w:w="3689" w:type="dxa"/>
          </w:tcPr>
          <w:p w14:paraId="2EE9E04E" w14:textId="77777777" w:rsidR="008F511C" w:rsidRPr="008702FF" w:rsidRDefault="008F511C" w:rsidP="008F511C">
            <w:pPr>
              <w:jc w:val="center"/>
              <w:rPr>
                <w:sz w:val="20"/>
              </w:rPr>
            </w:pPr>
            <w:r w:rsidRPr="008702FF">
              <w:rPr>
                <w:sz w:val="20"/>
              </w:rPr>
              <w:t>P-05-001-01-04-02-31</w:t>
            </w:r>
          </w:p>
          <w:p w14:paraId="5D4EE84D" w14:textId="77777777" w:rsidR="008F511C" w:rsidRPr="008702FF" w:rsidRDefault="008F511C" w:rsidP="008F511C">
            <w:pPr>
              <w:jc w:val="center"/>
              <w:rPr>
                <w:sz w:val="20"/>
              </w:rPr>
            </w:pPr>
            <w:r w:rsidRPr="008702FF">
              <w:rPr>
                <w:sz w:val="20"/>
              </w:rPr>
              <w:t>(P.S.2.1007)</w:t>
            </w:r>
          </w:p>
        </w:tc>
        <w:tc>
          <w:tcPr>
            <w:tcW w:w="3689" w:type="dxa"/>
          </w:tcPr>
          <w:p w14:paraId="3732B541" w14:textId="77777777" w:rsidR="008F511C" w:rsidRPr="008702FF" w:rsidRDefault="008F511C" w:rsidP="008F511C">
            <w:pPr>
              <w:jc w:val="center"/>
              <w:rPr>
                <w:sz w:val="20"/>
              </w:rPr>
            </w:pPr>
            <w:r w:rsidRPr="008702FF">
              <w:rPr>
                <w:sz w:val="20"/>
              </w:rPr>
              <w:t>Įmonės</w:t>
            </w:r>
          </w:p>
        </w:tc>
        <w:tc>
          <w:tcPr>
            <w:tcW w:w="3816" w:type="dxa"/>
          </w:tcPr>
          <w:p w14:paraId="2F604BF1" w14:textId="77777777" w:rsidR="008F511C" w:rsidRPr="008702FF" w:rsidRDefault="008F511C" w:rsidP="008F511C">
            <w:pPr>
              <w:jc w:val="center"/>
              <w:rPr>
                <w:sz w:val="20"/>
              </w:rPr>
            </w:pPr>
            <w:r w:rsidRPr="008702FF">
              <w:rPr>
                <w:sz w:val="20"/>
              </w:rPr>
              <w:t>228</w:t>
            </w:r>
          </w:p>
        </w:tc>
      </w:tr>
      <w:tr w:rsidR="008F511C" w:rsidRPr="00195382" w14:paraId="5235BCF7" w14:textId="77777777" w:rsidTr="004E79F0">
        <w:trPr>
          <w:trHeight w:val="389"/>
        </w:trPr>
        <w:tc>
          <w:tcPr>
            <w:tcW w:w="3690" w:type="dxa"/>
          </w:tcPr>
          <w:p w14:paraId="7C649035" w14:textId="493963FD" w:rsidR="008F511C" w:rsidRPr="008702FF" w:rsidRDefault="008F511C" w:rsidP="008F511C">
            <w:pPr>
              <w:jc w:val="center"/>
              <w:rPr>
                <w:sz w:val="20"/>
              </w:rPr>
            </w:pPr>
            <w:r w:rsidRPr="008702FF">
              <w:rPr>
                <w:sz w:val="20"/>
              </w:rPr>
              <w:t>Metinis pirminės energijos suvartojimo kiekis</w:t>
            </w:r>
            <w:r w:rsidR="00195382" w:rsidRPr="008702FF">
              <w:rPr>
                <w:sz w:val="20"/>
              </w:rPr>
              <w:t>,</w:t>
            </w:r>
            <w:r w:rsidRPr="008702FF">
              <w:rPr>
                <w:sz w:val="20"/>
              </w:rPr>
              <w:t xml:space="preserve"> iš kurio </w:t>
            </w:r>
            <w:r w:rsidR="001E42FC" w:rsidRPr="008702FF">
              <w:rPr>
                <w:sz w:val="20"/>
              </w:rPr>
              <w:t xml:space="preserve">suvartojama </w:t>
            </w:r>
            <w:r w:rsidRPr="008702FF">
              <w:rPr>
                <w:sz w:val="20"/>
              </w:rPr>
              <w:t>būst</w:t>
            </w:r>
            <w:r w:rsidR="00195382" w:rsidRPr="008702FF">
              <w:rPr>
                <w:sz w:val="20"/>
              </w:rPr>
              <w:t>uose</w:t>
            </w:r>
            <w:r w:rsidRPr="008702FF">
              <w:rPr>
                <w:sz w:val="20"/>
              </w:rPr>
              <w:t>, vieš</w:t>
            </w:r>
            <w:r w:rsidR="00195382" w:rsidRPr="008702FF">
              <w:rPr>
                <w:sz w:val="20"/>
              </w:rPr>
              <w:t>uosiuose</w:t>
            </w:r>
            <w:r w:rsidRPr="008702FF">
              <w:rPr>
                <w:sz w:val="20"/>
              </w:rPr>
              <w:t xml:space="preserve"> pastat</w:t>
            </w:r>
            <w:r w:rsidR="00195382" w:rsidRPr="008702FF">
              <w:rPr>
                <w:sz w:val="20"/>
              </w:rPr>
              <w:t>uose</w:t>
            </w:r>
            <w:r w:rsidRPr="008702FF">
              <w:rPr>
                <w:sz w:val="20"/>
              </w:rPr>
              <w:t>, įmon</w:t>
            </w:r>
            <w:r w:rsidR="008702FF" w:rsidRPr="008702FF">
              <w:rPr>
                <w:sz w:val="20"/>
              </w:rPr>
              <w:t>ės</w:t>
            </w:r>
            <w:r w:rsidR="00195382" w:rsidRPr="008702FF">
              <w:rPr>
                <w:sz w:val="20"/>
              </w:rPr>
              <w:t>e</w:t>
            </w:r>
            <w:r w:rsidRPr="008702FF">
              <w:rPr>
                <w:sz w:val="20"/>
              </w:rPr>
              <w:t>, kit</w:t>
            </w:r>
            <w:r w:rsidR="00195382" w:rsidRPr="008702FF">
              <w:rPr>
                <w:sz w:val="20"/>
              </w:rPr>
              <w:t>ur</w:t>
            </w:r>
          </w:p>
        </w:tc>
        <w:tc>
          <w:tcPr>
            <w:tcW w:w="3689" w:type="dxa"/>
          </w:tcPr>
          <w:p w14:paraId="38FD4401" w14:textId="77777777" w:rsidR="008F511C" w:rsidRPr="008702FF" w:rsidRDefault="008F511C" w:rsidP="008F511C">
            <w:pPr>
              <w:jc w:val="center"/>
              <w:rPr>
                <w:sz w:val="20"/>
              </w:rPr>
            </w:pPr>
            <w:r w:rsidRPr="008702FF">
              <w:rPr>
                <w:sz w:val="20"/>
              </w:rPr>
              <w:t>R-05-001-01-04-02-07</w:t>
            </w:r>
          </w:p>
          <w:p w14:paraId="6726B2DA" w14:textId="77777777" w:rsidR="008F511C" w:rsidRPr="008702FF" w:rsidRDefault="008F511C" w:rsidP="008F511C">
            <w:pPr>
              <w:jc w:val="center"/>
              <w:rPr>
                <w:sz w:val="20"/>
              </w:rPr>
            </w:pPr>
            <w:r w:rsidRPr="008702FF">
              <w:rPr>
                <w:sz w:val="20"/>
              </w:rPr>
              <w:t>(R.B.2.2026)</w:t>
            </w:r>
          </w:p>
        </w:tc>
        <w:tc>
          <w:tcPr>
            <w:tcW w:w="3689" w:type="dxa"/>
          </w:tcPr>
          <w:p w14:paraId="52A842E4" w14:textId="77777777" w:rsidR="008F511C" w:rsidRPr="008702FF" w:rsidRDefault="008F511C" w:rsidP="008F511C">
            <w:pPr>
              <w:jc w:val="center"/>
              <w:rPr>
                <w:sz w:val="20"/>
              </w:rPr>
            </w:pPr>
            <w:r w:rsidRPr="008702FF">
              <w:rPr>
                <w:sz w:val="20"/>
              </w:rPr>
              <w:t>MWh/per metus</w:t>
            </w:r>
          </w:p>
        </w:tc>
        <w:tc>
          <w:tcPr>
            <w:tcW w:w="3816" w:type="dxa"/>
          </w:tcPr>
          <w:p w14:paraId="1C1AFBAC" w14:textId="77777777" w:rsidR="008F511C" w:rsidRPr="008702FF" w:rsidRDefault="008F511C" w:rsidP="008F511C">
            <w:pPr>
              <w:jc w:val="center"/>
              <w:rPr>
                <w:sz w:val="20"/>
              </w:rPr>
            </w:pPr>
            <w:r w:rsidRPr="008702FF">
              <w:rPr>
                <w:sz w:val="20"/>
              </w:rPr>
              <w:t>635 435</w:t>
            </w:r>
          </w:p>
        </w:tc>
      </w:tr>
      <w:tr w:rsidR="001E42FC" w:rsidRPr="008056B9" w14:paraId="1578B1FB" w14:textId="77777777" w:rsidTr="004E79F0">
        <w:trPr>
          <w:trHeight w:val="725"/>
        </w:trPr>
        <w:tc>
          <w:tcPr>
            <w:tcW w:w="3690" w:type="dxa"/>
          </w:tcPr>
          <w:p w14:paraId="776C4317" w14:textId="77777777" w:rsidR="001E42FC" w:rsidRPr="008702FF" w:rsidRDefault="001E42FC" w:rsidP="00E24673">
            <w:pPr>
              <w:jc w:val="center"/>
              <w:rPr>
                <w:sz w:val="20"/>
              </w:rPr>
            </w:pPr>
            <w:r w:rsidRPr="008702FF">
              <w:rPr>
                <w:sz w:val="20"/>
              </w:rPr>
              <w:t>Metinis pirminės energijos suvartojimo kiekis, iš kurio suvartojama įmonėse</w:t>
            </w:r>
          </w:p>
        </w:tc>
        <w:tc>
          <w:tcPr>
            <w:tcW w:w="3689" w:type="dxa"/>
          </w:tcPr>
          <w:p w14:paraId="0F56CFB5" w14:textId="77777777" w:rsidR="001E42FC" w:rsidRPr="008702FF" w:rsidRDefault="001E42FC" w:rsidP="00E24673">
            <w:pPr>
              <w:jc w:val="center"/>
              <w:rPr>
                <w:sz w:val="20"/>
              </w:rPr>
            </w:pPr>
            <w:r w:rsidRPr="008702FF">
              <w:rPr>
                <w:sz w:val="20"/>
              </w:rPr>
              <w:t>R-05-001-01-04-02-10</w:t>
            </w:r>
          </w:p>
          <w:p w14:paraId="106AFA18" w14:textId="77777777" w:rsidR="001E42FC" w:rsidRPr="008702FF" w:rsidRDefault="001E42FC" w:rsidP="00E24673">
            <w:pPr>
              <w:jc w:val="center"/>
              <w:rPr>
                <w:sz w:val="20"/>
              </w:rPr>
            </w:pPr>
            <w:r w:rsidRPr="008702FF">
              <w:rPr>
                <w:sz w:val="20"/>
              </w:rPr>
              <w:t>(R.B.2.2026.3)</w:t>
            </w:r>
          </w:p>
        </w:tc>
        <w:tc>
          <w:tcPr>
            <w:tcW w:w="3689" w:type="dxa"/>
          </w:tcPr>
          <w:p w14:paraId="73092C0E" w14:textId="77777777" w:rsidR="001E42FC" w:rsidRPr="008702FF" w:rsidRDefault="001E42FC" w:rsidP="00E24673">
            <w:pPr>
              <w:jc w:val="center"/>
              <w:rPr>
                <w:sz w:val="20"/>
              </w:rPr>
            </w:pPr>
            <w:r w:rsidRPr="008702FF">
              <w:rPr>
                <w:sz w:val="20"/>
              </w:rPr>
              <w:t>MWh/per metus</w:t>
            </w:r>
          </w:p>
        </w:tc>
        <w:tc>
          <w:tcPr>
            <w:tcW w:w="3816" w:type="dxa"/>
          </w:tcPr>
          <w:p w14:paraId="41EBFDE9" w14:textId="77777777" w:rsidR="001E42FC" w:rsidRPr="008702FF" w:rsidRDefault="001E42FC" w:rsidP="00E24673">
            <w:pPr>
              <w:jc w:val="center"/>
              <w:rPr>
                <w:sz w:val="20"/>
              </w:rPr>
            </w:pPr>
            <w:r w:rsidRPr="008702FF">
              <w:rPr>
                <w:sz w:val="20"/>
              </w:rPr>
              <w:t>n/a</w:t>
            </w:r>
          </w:p>
        </w:tc>
      </w:tr>
      <w:tr w:rsidR="008F511C" w:rsidRPr="00195382" w14:paraId="7ACAD181" w14:textId="77777777" w:rsidTr="004E79F0">
        <w:trPr>
          <w:trHeight w:val="725"/>
        </w:trPr>
        <w:tc>
          <w:tcPr>
            <w:tcW w:w="3690" w:type="dxa"/>
          </w:tcPr>
          <w:p w14:paraId="729F3482" w14:textId="415E4AA4" w:rsidR="008F511C" w:rsidRPr="008702FF" w:rsidRDefault="008F511C" w:rsidP="008F511C">
            <w:pPr>
              <w:jc w:val="center"/>
              <w:rPr>
                <w:sz w:val="20"/>
              </w:rPr>
            </w:pPr>
            <w:r w:rsidRPr="008702FF">
              <w:rPr>
                <w:sz w:val="20"/>
              </w:rPr>
              <w:t>Numatomas išmetam</w:t>
            </w:r>
            <w:r w:rsidR="00195382" w:rsidRPr="008702FF">
              <w:rPr>
                <w:sz w:val="20"/>
              </w:rPr>
              <w:t>ų</w:t>
            </w:r>
            <w:r w:rsidRPr="008702FF">
              <w:rPr>
                <w:sz w:val="20"/>
              </w:rPr>
              <w:t xml:space="preserve"> šiltnamio efektą sukeliančių dujų kiekis </w:t>
            </w:r>
          </w:p>
        </w:tc>
        <w:tc>
          <w:tcPr>
            <w:tcW w:w="3689" w:type="dxa"/>
          </w:tcPr>
          <w:p w14:paraId="60AE44D4" w14:textId="77777777" w:rsidR="008F511C" w:rsidRPr="008702FF" w:rsidRDefault="008F511C" w:rsidP="008F511C">
            <w:pPr>
              <w:jc w:val="center"/>
              <w:rPr>
                <w:sz w:val="20"/>
              </w:rPr>
            </w:pPr>
            <w:r w:rsidRPr="008702FF">
              <w:rPr>
                <w:sz w:val="20"/>
              </w:rPr>
              <w:t>R-05-001-01-04-02-12</w:t>
            </w:r>
          </w:p>
          <w:p w14:paraId="18935E8C" w14:textId="77777777" w:rsidR="008F511C" w:rsidRPr="008702FF" w:rsidRDefault="008F511C" w:rsidP="008F511C">
            <w:pPr>
              <w:jc w:val="center"/>
              <w:rPr>
                <w:sz w:val="20"/>
              </w:rPr>
            </w:pPr>
            <w:r w:rsidRPr="008702FF">
              <w:rPr>
                <w:sz w:val="20"/>
              </w:rPr>
              <w:t>(R.B.2.2029)</w:t>
            </w:r>
          </w:p>
        </w:tc>
        <w:tc>
          <w:tcPr>
            <w:tcW w:w="3689" w:type="dxa"/>
          </w:tcPr>
          <w:p w14:paraId="689ED90E" w14:textId="77777777" w:rsidR="008F511C" w:rsidRPr="008702FF" w:rsidRDefault="008F511C" w:rsidP="008F511C">
            <w:pPr>
              <w:jc w:val="center"/>
              <w:rPr>
                <w:sz w:val="20"/>
              </w:rPr>
            </w:pPr>
            <w:r w:rsidRPr="008702FF">
              <w:rPr>
                <w:sz w:val="20"/>
              </w:rPr>
              <w:t>tCO2/per metus</w:t>
            </w:r>
          </w:p>
        </w:tc>
        <w:tc>
          <w:tcPr>
            <w:tcW w:w="3816" w:type="dxa"/>
          </w:tcPr>
          <w:p w14:paraId="30F9D0C5" w14:textId="10462030" w:rsidR="008F511C" w:rsidRPr="008702FF" w:rsidRDefault="008F511C" w:rsidP="008F511C">
            <w:pPr>
              <w:jc w:val="center"/>
              <w:rPr>
                <w:sz w:val="20"/>
              </w:rPr>
            </w:pPr>
            <w:r w:rsidRPr="008702FF">
              <w:rPr>
                <w:sz w:val="20"/>
              </w:rPr>
              <w:t>266</w:t>
            </w:r>
            <w:r w:rsidR="001D1A00" w:rsidRPr="008702FF">
              <w:rPr>
                <w:sz w:val="20"/>
              </w:rPr>
              <w:t> </w:t>
            </w:r>
            <w:r w:rsidRPr="008702FF">
              <w:rPr>
                <w:sz w:val="20"/>
              </w:rPr>
              <w:t>883</w:t>
            </w:r>
            <w:r w:rsidR="001D1A00" w:rsidRPr="008702FF">
              <w:rPr>
                <w:szCs w:val="24"/>
              </w:rPr>
              <w:t>“.</w:t>
            </w:r>
          </w:p>
        </w:tc>
      </w:tr>
    </w:tbl>
    <w:p w14:paraId="17E6B8A7" w14:textId="77777777" w:rsidR="00494B3B" w:rsidRDefault="00494B3B">
      <w:pPr>
        <w:pStyle w:val="ListParagraph"/>
        <w:ind w:left="1069"/>
        <w:jc w:val="both"/>
        <w:rPr>
          <w:szCs w:val="24"/>
        </w:rPr>
        <w:sectPr w:rsidR="00494B3B" w:rsidSect="00326C45">
          <w:pgSz w:w="16838" w:h="11906" w:orient="landscape"/>
          <w:pgMar w:top="1701" w:right="1701" w:bottom="567" w:left="1134" w:header="567" w:footer="567" w:gutter="0"/>
          <w:cols w:space="1296"/>
          <w:docGrid w:linePitch="360"/>
        </w:sectPr>
      </w:pPr>
    </w:p>
    <w:p w14:paraId="280D7336" w14:textId="2232D0A9" w:rsidR="00587B61" w:rsidRPr="00307C4B" w:rsidRDefault="00E3521C" w:rsidP="004E79F0">
      <w:pPr>
        <w:ind w:firstLine="709"/>
        <w:jc w:val="both"/>
        <w:rPr>
          <w:szCs w:val="24"/>
        </w:rPr>
        <w:sectPr w:rsidR="00587B61" w:rsidRPr="00307C4B" w:rsidSect="004E79F0">
          <w:pgSz w:w="11906" w:h="16838"/>
          <w:pgMar w:top="1701" w:right="567" w:bottom="1134" w:left="1701" w:header="567" w:footer="567" w:gutter="0"/>
          <w:cols w:space="1296"/>
          <w:docGrid w:linePitch="360"/>
        </w:sectPr>
      </w:pPr>
      <w:r>
        <w:rPr>
          <w:szCs w:val="24"/>
        </w:rPr>
        <w:lastRenderedPageBreak/>
        <w:t xml:space="preserve">4.4. </w:t>
      </w:r>
      <w:r w:rsidR="00CA75D1">
        <w:rPr>
          <w:szCs w:val="24"/>
        </w:rPr>
        <w:t xml:space="preserve">Pakeičiu </w:t>
      </w:r>
      <w:r w:rsidR="00D751B4" w:rsidRPr="00D751B4">
        <w:rPr>
          <w:szCs w:val="24"/>
        </w:rPr>
        <w:t>poveiklės „3.</w:t>
      </w:r>
      <w:r w:rsidR="00D17FDA">
        <w:rPr>
          <w:szCs w:val="24"/>
        </w:rPr>
        <w:t>2</w:t>
      </w:r>
      <w:r w:rsidR="00D751B4" w:rsidRPr="00D751B4">
        <w:rPr>
          <w:szCs w:val="24"/>
        </w:rPr>
        <w:t xml:space="preserve">. </w:t>
      </w:r>
      <w:r w:rsidR="00D17FDA" w:rsidRPr="00D17FDA">
        <w:rPr>
          <w:szCs w:val="24"/>
        </w:rPr>
        <w:t>Didinti EVE pramonės įmonėse</w:t>
      </w:r>
      <w:r w:rsidR="00D17FDA">
        <w:rPr>
          <w:szCs w:val="24"/>
        </w:rPr>
        <w:t xml:space="preserve"> </w:t>
      </w:r>
      <w:r w:rsidR="00D17FDA" w:rsidRPr="00D17FDA">
        <w:rPr>
          <w:szCs w:val="24"/>
        </w:rPr>
        <w:t>(Vidurio ir vakarų Lietuvos regionas)</w:t>
      </w:r>
      <w:r w:rsidR="00D751B4" w:rsidRPr="00D751B4">
        <w:rPr>
          <w:szCs w:val="24"/>
        </w:rPr>
        <w:t xml:space="preserve">“ lentelę „Veiklos ar poveiklės, kurioms nustatomos projektų finansavimo sąlygos“ ir ją išdėstau taip:    </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8F511C" w:rsidRPr="00D605C2" w14:paraId="7E7A4324" w14:textId="77777777" w:rsidTr="008702FF">
        <w:tc>
          <w:tcPr>
            <w:tcW w:w="14856" w:type="dxa"/>
            <w:gridSpan w:val="12"/>
            <w:tcBorders>
              <w:top w:val="nil"/>
              <w:left w:val="nil"/>
              <w:right w:val="nil"/>
            </w:tcBorders>
            <w:vAlign w:val="center"/>
          </w:tcPr>
          <w:p w14:paraId="5FA600D1" w14:textId="1B6F816B" w:rsidR="008F511C" w:rsidRPr="008F511C" w:rsidRDefault="00494B3B" w:rsidP="004E79F0">
            <w:pPr>
              <w:jc w:val="right"/>
              <w:rPr>
                <w:b/>
                <w:sz w:val="22"/>
                <w:szCs w:val="22"/>
              </w:rPr>
            </w:pPr>
            <w:r w:rsidRPr="00964EDF">
              <w:rPr>
                <w:sz w:val="22"/>
                <w:szCs w:val="22"/>
              </w:rPr>
              <w:lastRenderedPageBreak/>
              <w:t>„</w:t>
            </w:r>
            <w:r w:rsidR="008F511C" w:rsidRPr="00617B6C">
              <w:rPr>
                <w:bCs/>
                <w:sz w:val="22"/>
                <w:szCs w:val="22"/>
                <w:lang w:val="en-US"/>
              </w:rPr>
              <w:t>3</w:t>
            </w:r>
            <w:r w:rsidR="008F511C" w:rsidRPr="00617B6C">
              <w:rPr>
                <w:bCs/>
                <w:sz w:val="22"/>
                <w:szCs w:val="22"/>
              </w:rPr>
              <w:t xml:space="preserve"> lentelė</w:t>
            </w:r>
          </w:p>
        </w:tc>
      </w:tr>
      <w:tr w:rsidR="008F511C" w:rsidRPr="008702FF" w14:paraId="611040CD" w14:textId="77777777" w:rsidTr="00E24673">
        <w:tc>
          <w:tcPr>
            <w:tcW w:w="14856" w:type="dxa"/>
            <w:gridSpan w:val="12"/>
            <w:vAlign w:val="center"/>
          </w:tcPr>
          <w:p w14:paraId="7A065C4F" w14:textId="113EF545" w:rsidR="008F511C" w:rsidRPr="008702FF" w:rsidRDefault="008F511C" w:rsidP="00E24673">
            <w:pPr>
              <w:jc w:val="center"/>
              <w:rPr>
                <w:b/>
                <w:sz w:val="22"/>
                <w:szCs w:val="22"/>
              </w:rPr>
            </w:pPr>
            <w:r w:rsidRPr="008702FF">
              <w:rPr>
                <w:b/>
                <w:sz w:val="22"/>
                <w:szCs w:val="22"/>
              </w:rPr>
              <w:t>VEIKLOS AR POVEIKLĖS, KURIOMS NUSTATOMOS PROJEKTŲ FINANSAVIMO SĄLYGOS</w:t>
            </w:r>
          </w:p>
        </w:tc>
      </w:tr>
      <w:tr w:rsidR="008F511C" w:rsidRPr="008702FF" w14:paraId="6DB226B2" w14:textId="77777777" w:rsidTr="00E24673">
        <w:tc>
          <w:tcPr>
            <w:tcW w:w="1110" w:type="dxa"/>
            <w:vAlign w:val="center"/>
          </w:tcPr>
          <w:p w14:paraId="336EB2FE" w14:textId="77777777" w:rsidR="008F511C" w:rsidRPr="008702FF" w:rsidRDefault="008F511C" w:rsidP="00E24673">
            <w:pPr>
              <w:jc w:val="center"/>
              <w:rPr>
                <w:b/>
                <w:sz w:val="20"/>
                <w:szCs w:val="22"/>
              </w:rPr>
            </w:pPr>
            <w:r w:rsidRPr="008702FF">
              <w:rPr>
                <w:b/>
                <w:sz w:val="20"/>
                <w:szCs w:val="22"/>
              </w:rPr>
              <w:t>Veiklos ar poveiklėspavadini-mas</w:t>
            </w:r>
          </w:p>
        </w:tc>
        <w:tc>
          <w:tcPr>
            <w:tcW w:w="1023" w:type="dxa"/>
            <w:vAlign w:val="center"/>
          </w:tcPr>
          <w:p w14:paraId="38D577F1" w14:textId="77777777" w:rsidR="008F511C" w:rsidRPr="008702FF" w:rsidRDefault="008F511C" w:rsidP="00E24673">
            <w:pPr>
              <w:jc w:val="center"/>
              <w:rPr>
                <w:b/>
                <w:sz w:val="20"/>
                <w:szCs w:val="22"/>
              </w:rPr>
            </w:pPr>
            <w:r w:rsidRPr="008702FF">
              <w:rPr>
                <w:b/>
                <w:sz w:val="20"/>
                <w:szCs w:val="22"/>
              </w:rPr>
              <w:t>Finansa-vimo šaltinis</w:t>
            </w:r>
          </w:p>
        </w:tc>
        <w:tc>
          <w:tcPr>
            <w:tcW w:w="1236" w:type="dxa"/>
            <w:vAlign w:val="center"/>
          </w:tcPr>
          <w:p w14:paraId="70671ED5" w14:textId="77777777" w:rsidR="008F511C" w:rsidRPr="008702FF" w:rsidRDefault="008F511C" w:rsidP="00E24673">
            <w:pPr>
              <w:jc w:val="center"/>
              <w:rPr>
                <w:b/>
                <w:sz w:val="20"/>
                <w:szCs w:val="22"/>
              </w:rPr>
            </w:pPr>
            <w:r w:rsidRPr="008702FF">
              <w:rPr>
                <w:b/>
                <w:sz w:val="20"/>
                <w:szCs w:val="22"/>
              </w:rPr>
              <w:t>Prioritetas ar komponen-tas</w:t>
            </w:r>
          </w:p>
        </w:tc>
        <w:tc>
          <w:tcPr>
            <w:tcW w:w="1134" w:type="dxa"/>
            <w:vAlign w:val="center"/>
          </w:tcPr>
          <w:p w14:paraId="3F16B9C1" w14:textId="77777777" w:rsidR="008F511C" w:rsidRPr="008702FF" w:rsidRDefault="008F511C" w:rsidP="00E24673">
            <w:pPr>
              <w:jc w:val="center"/>
              <w:rPr>
                <w:b/>
                <w:sz w:val="20"/>
                <w:szCs w:val="22"/>
              </w:rPr>
            </w:pPr>
            <w:r w:rsidRPr="008702FF">
              <w:rPr>
                <w:b/>
                <w:sz w:val="20"/>
                <w:szCs w:val="22"/>
              </w:rPr>
              <w:t>Uždavi-nys ar priemonė</w:t>
            </w:r>
          </w:p>
        </w:tc>
        <w:tc>
          <w:tcPr>
            <w:tcW w:w="992" w:type="dxa"/>
            <w:vAlign w:val="center"/>
          </w:tcPr>
          <w:p w14:paraId="65E0FC00" w14:textId="77777777" w:rsidR="008F511C" w:rsidRPr="008702FF" w:rsidRDefault="008F511C" w:rsidP="00E24673">
            <w:pPr>
              <w:jc w:val="center"/>
              <w:rPr>
                <w:b/>
                <w:sz w:val="20"/>
                <w:szCs w:val="22"/>
              </w:rPr>
            </w:pPr>
            <w:r w:rsidRPr="008702FF">
              <w:rPr>
                <w:b/>
                <w:sz w:val="20"/>
                <w:szCs w:val="22"/>
              </w:rPr>
              <w:t>Veikla ar poveiklė</w:t>
            </w:r>
          </w:p>
        </w:tc>
        <w:tc>
          <w:tcPr>
            <w:tcW w:w="1984" w:type="dxa"/>
            <w:vAlign w:val="center"/>
          </w:tcPr>
          <w:p w14:paraId="03307282" w14:textId="77777777" w:rsidR="008F511C" w:rsidRPr="008702FF" w:rsidRDefault="008F511C" w:rsidP="00E24673">
            <w:pPr>
              <w:jc w:val="center"/>
              <w:rPr>
                <w:b/>
                <w:sz w:val="20"/>
                <w:szCs w:val="22"/>
              </w:rPr>
            </w:pPr>
            <w:r w:rsidRPr="008702FF">
              <w:rPr>
                <w:b/>
                <w:sz w:val="20"/>
                <w:szCs w:val="22"/>
              </w:rPr>
              <w:t>Intervencinės priemonės kodas</w:t>
            </w:r>
          </w:p>
        </w:tc>
        <w:tc>
          <w:tcPr>
            <w:tcW w:w="1344" w:type="dxa"/>
            <w:vAlign w:val="center"/>
          </w:tcPr>
          <w:p w14:paraId="74A584EB" w14:textId="77777777" w:rsidR="008F511C" w:rsidRPr="008702FF" w:rsidRDefault="008F511C" w:rsidP="00E24673">
            <w:pPr>
              <w:jc w:val="center"/>
              <w:rPr>
                <w:b/>
                <w:sz w:val="20"/>
                <w:szCs w:val="22"/>
              </w:rPr>
            </w:pPr>
            <w:r w:rsidRPr="008702FF">
              <w:rPr>
                <w:b/>
                <w:sz w:val="20"/>
              </w:rPr>
              <w:t>Regionas, kuriam priskiriama veikla ar poveiklė</w:t>
            </w:r>
          </w:p>
        </w:tc>
        <w:tc>
          <w:tcPr>
            <w:tcW w:w="1080" w:type="dxa"/>
            <w:vAlign w:val="center"/>
          </w:tcPr>
          <w:p w14:paraId="0CE92536" w14:textId="77777777" w:rsidR="008F511C" w:rsidRPr="008702FF" w:rsidRDefault="008F511C" w:rsidP="00E24673">
            <w:pPr>
              <w:jc w:val="center"/>
              <w:rPr>
                <w:b/>
                <w:sz w:val="20"/>
                <w:szCs w:val="22"/>
              </w:rPr>
            </w:pPr>
            <w:r w:rsidRPr="008702FF">
              <w:rPr>
                <w:b/>
                <w:sz w:val="20"/>
                <w:szCs w:val="22"/>
              </w:rPr>
              <w:t>Paramos formos kodas</w:t>
            </w:r>
          </w:p>
        </w:tc>
        <w:tc>
          <w:tcPr>
            <w:tcW w:w="1432" w:type="dxa"/>
            <w:vAlign w:val="center"/>
          </w:tcPr>
          <w:p w14:paraId="67453A25" w14:textId="77777777" w:rsidR="008F511C" w:rsidRPr="008702FF" w:rsidRDefault="008F511C" w:rsidP="00E24673">
            <w:pPr>
              <w:jc w:val="center"/>
              <w:rPr>
                <w:b/>
                <w:sz w:val="20"/>
                <w:szCs w:val="22"/>
              </w:rPr>
            </w:pPr>
            <w:r w:rsidRPr="008702FF">
              <w:rPr>
                <w:b/>
                <w:sz w:val="20"/>
                <w:szCs w:val="22"/>
              </w:rPr>
              <w:t>Pagrindinės teritorinės srities kodas (-ai)</w:t>
            </w:r>
          </w:p>
        </w:tc>
        <w:tc>
          <w:tcPr>
            <w:tcW w:w="1240" w:type="dxa"/>
            <w:vAlign w:val="center"/>
          </w:tcPr>
          <w:p w14:paraId="65D479C0" w14:textId="115FF4EE" w:rsidR="008F511C" w:rsidRPr="008702FF" w:rsidRDefault="008F511C" w:rsidP="00E24673">
            <w:pPr>
              <w:jc w:val="center"/>
              <w:rPr>
                <w:b/>
                <w:sz w:val="20"/>
                <w:szCs w:val="22"/>
              </w:rPr>
            </w:pPr>
            <w:r w:rsidRPr="008702FF">
              <w:rPr>
                <w:b/>
                <w:sz w:val="20"/>
                <w:szCs w:val="22"/>
              </w:rPr>
              <w:t>Ekonomi</w:t>
            </w:r>
            <w:r w:rsidR="0077588B">
              <w:rPr>
                <w:b/>
                <w:sz w:val="20"/>
                <w:szCs w:val="22"/>
              </w:rPr>
              <w:t>-</w:t>
            </w:r>
            <w:r w:rsidRPr="008702FF">
              <w:rPr>
                <w:b/>
                <w:sz w:val="20"/>
                <w:szCs w:val="22"/>
              </w:rPr>
              <w:t>nės veiklos kodas (-ai)</w:t>
            </w:r>
          </w:p>
        </w:tc>
        <w:tc>
          <w:tcPr>
            <w:tcW w:w="1132" w:type="dxa"/>
            <w:vAlign w:val="center"/>
          </w:tcPr>
          <w:p w14:paraId="234FB290" w14:textId="5ED31F15" w:rsidR="008F511C" w:rsidRPr="008702FF" w:rsidRDefault="008F511C" w:rsidP="00E24673">
            <w:pPr>
              <w:jc w:val="center"/>
              <w:rPr>
                <w:b/>
                <w:sz w:val="20"/>
                <w:szCs w:val="22"/>
              </w:rPr>
            </w:pPr>
            <w:r w:rsidRPr="008702FF">
              <w:rPr>
                <w:b/>
                <w:sz w:val="20"/>
                <w:szCs w:val="22"/>
              </w:rPr>
              <w:t>„Europos socialinio fondo+“ (toliau – ESF+) antrinių temų kodai</w:t>
            </w:r>
          </w:p>
        </w:tc>
        <w:tc>
          <w:tcPr>
            <w:tcW w:w="1149" w:type="dxa"/>
            <w:vAlign w:val="center"/>
          </w:tcPr>
          <w:p w14:paraId="438202CC" w14:textId="77777777" w:rsidR="008F511C" w:rsidRPr="008702FF" w:rsidRDefault="008F511C" w:rsidP="00E24673">
            <w:pPr>
              <w:jc w:val="center"/>
              <w:rPr>
                <w:b/>
                <w:sz w:val="20"/>
                <w:szCs w:val="22"/>
              </w:rPr>
            </w:pPr>
            <w:r w:rsidRPr="008702FF">
              <w:rPr>
                <w:b/>
                <w:sz w:val="20"/>
                <w:szCs w:val="22"/>
              </w:rPr>
              <w:t>Lyčių lygybės matmens kodas</w:t>
            </w:r>
          </w:p>
        </w:tc>
      </w:tr>
      <w:tr w:rsidR="008F511C" w:rsidRPr="00D605C2" w14:paraId="040F87C6" w14:textId="77777777" w:rsidTr="00E24673">
        <w:trPr>
          <w:trHeight w:val="575"/>
        </w:trPr>
        <w:tc>
          <w:tcPr>
            <w:tcW w:w="1110" w:type="dxa"/>
            <w:tcMar>
              <w:left w:w="28" w:type="dxa"/>
              <w:right w:w="28" w:type="dxa"/>
            </w:tcMar>
          </w:tcPr>
          <w:p w14:paraId="5AC5E292" w14:textId="2DFA719C" w:rsidR="008F511C" w:rsidRPr="00D605C2" w:rsidRDefault="00BC257F" w:rsidP="008702FF">
            <w:pPr>
              <w:jc w:val="center"/>
              <w:rPr>
                <w:bCs/>
                <w:iCs/>
                <w:sz w:val="20"/>
              </w:rPr>
            </w:pPr>
            <w:r w:rsidRPr="008702FF">
              <w:rPr>
                <w:bCs/>
                <w:iCs/>
                <w:sz w:val="20"/>
              </w:rPr>
              <w:t xml:space="preserve">3. </w:t>
            </w:r>
            <w:r w:rsidR="008F511C" w:rsidRPr="008702FF">
              <w:rPr>
                <w:bCs/>
                <w:iCs/>
                <w:sz w:val="20"/>
              </w:rPr>
              <w:t>Didinti EVE pramonės įmonėse:</w:t>
            </w:r>
          </w:p>
        </w:tc>
        <w:tc>
          <w:tcPr>
            <w:tcW w:w="1023" w:type="dxa"/>
            <w:tcMar>
              <w:left w:w="28" w:type="dxa"/>
              <w:right w:w="28" w:type="dxa"/>
            </w:tcMar>
          </w:tcPr>
          <w:p w14:paraId="7491F35F" w14:textId="77777777" w:rsidR="008F511C" w:rsidRPr="00D605C2" w:rsidRDefault="008F511C" w:rsidP="00E24673">
            <w:pPr>
              <w:jc w:val="center"/>
              <w:rPr>
                <w:bCs/>
                <w:iCs/>
                <w:sz w:val="20"/>
                <w:lang w:bidi="lt-LT"/>
              </w:rPr>
            </w:pPr>
          </w:p>
        </w:tc>
        <w:tc>
          <w:tcPr>
            <w:tcW w:w="1236" w:type="dxa"/>
            <w:tcMar>
              <w:left w:w="28" w:type="dxa"/>
              <w:right w:w="28" w:type="dxa"/>
            </w:tcMar>
          </w:tcPr>
          <w:p w14:paraId="1E3278C7" w14:textId="77777777" w:rsidR="008F511C" w:rsidRPr="00D605C2" w:rsidRDefault="008F511C" w:rsidP="00E24673">
            <w:pPr>
              <w:jc w:val="center"/>
              <w:rPr>
                <w:sz w:val="20"/>
                <w:lang w:val="en-US"/>
              </w:rPr>
            </w:pPr>
          </w:p>
        </w:tc>
        <w:tc>
          <w:tcPr>
            <w:tcW w:w="1134" w:type="dxa"/>
            <w:tcMar>
              <w:left w:w="28" w:type="dxa"/>
              <w:right w:w="28" w:type="dxa"/>
            </w:tcMar>
          </w:tcPr>
          <w:p w14:paraId="1150281D" w14:textId="77777777" w:rsidR="008F511C" w:rsidRPr="00D605C2" w:rsidRDefault="008F511C" w:rsidP="00E24673">
            <w:pPr>
              <w:jc w:val="center"/>
              <w:rPr>
                <w:iCs/>
                <w:sz w:val="20"/>
              </w:rPr>
            </w:pPr>
          </w:p>
        </w:tc>
        <w:tc>
          <w:tcPr>
            <w:tcW w:w="992" w:type="dxa"/>
            <w:tcMar>
              <w:left w:w="28" w:type="dxa"/>
              <w:right w:w="28" w:type="dxa"/>
            </w:tcMar>
          </w:tcPr>
          <w:p w14:paraId="4B1F8E64" w14:textId="77777777" w:rsidR="008F511C" w:rsidRPr="00D605C2" w:rsidRDefault="008F511C" w:rsidP="00E24673">
            <w:pPr>
              <w:jc w:val="center"/>
              <w:rPr>
                <w:sz w:val="20"/>
              </w:rPr>
            </w:pPr>
          </w:p>
        </w:tc>
        <w:tc>
          <w:tcPr>
            <w:tcW w:w="1984" w:type="dxa"/>
            <w:tcMar>
              <w:left w:w="28" w:type="dxa"/>
              <w:right w:w="28" w:type="dxa"/>
            </w:tcMar>
          </w:tcPr>
          <w:p w14:paraId="14A67277" w14:textId="77777777" w:rsidR="008F511C" w:rsidRPr="00D605C2" w:rsidRDefault="008F511C" w:rsidP="00E24673">
            <w:pPr>
              <w:jc w:val="center"/>
              <w:rPr>
                <w:sz w:val="20"/>
              </w:rPr>
            </w:pPr>
          </w:p>
        </w:tc>
        <w:tc>
          <w:tcPr>
            <w:tcW w:w="1344" w:type="dxa"/>
            <w:tcMar>
              <w:left w:w="28" w:type="dxa"/>
              <w:right w:w="28" w:type="dxa"/>
            </w:tcMar>
          </w:tcPr>
          <w:p w14:paraId="5081F46E" w14:textId="77777777" w:rsidR="008F511C" w:rsidRPr="00D605C2" w:rsidRDefault="008F511C" w:rsidP="00E24673">
            <w:pPr>
              <w:jc w:val="center"/>
              <w:rPr>
                <w:iCs/>
                <w:sz w:val="20"/>
              </w:rPr>
            </w:pPr>
          </w:p>
        </w:tc>
        <w:tc>
          <w:tcPr>
            <w:tcW w:w="1080" w:type="dxa"/>
            <w:tcMar>
              <w:left w:w="28" w:type="dxa"/>
              <w:right w:w="28" w:type="dxa"/>
            </w:tcMar>
          </w:tcPr>
          <w:p w14:paraId="248AF874" w14:textId="77777777" w:rsidR="008F511C" w:rsidRPr="00D605C2" w:rsidRDefault="008F511C" w:rsidP="00E24673">
            <w:pPr>
              <w:jc w:val="center"/>
              <w:rPr>
                <w:iCs/>
                <w:sz w:val="20"/>
              </w:rPr>
            </w:pPr>
          </w:p>
        </w:tc>
        <w:tc>
          <w:tcPr>
            <w:tcW w:w="1432" w:type="dxa"/>
            <w:tcMar>
              <w:left w:w="28" w:type="dxa"/>
              <w:right w:w="28" w:type="dxa"/>
            </w:tcMar>
          </w:tcPr>
          <w:p w14:paraId="026A417A" w14:textId="77777777" w:rsidR="008F511C" w:rsidRPr="00D605C2" w:rsidRDefault="008F511C" w:rsidP="00E24673">
            <w:pPr>
              <w:jc w:val="center"/>
              <w:rPr>
                <w:iCs/>
                <w:sz w:val="20"/>
              </w:rPr>
            </w:pPr>
          </w:p>
        </w:tc>
        <w:tc>
          <w:tcPr>
            <w:tcW w:w="1240" w:type="dxa"/>
            <w:tcMar>
              <w:left w:w="28" w:type="dxa"/>
              <w:right w:w="28" w:type="dxa"/>
            </w:tcMar>
          </w:tcPr>
          <w:p w14:paraId="415E95CD" w14:textId="77777777" w:rsidR="008F511C" w:rsidRPr="00D605C2" w:rsidRDefault="008F511C" w:rsidP="00E24673">
            <w:pPr>
              <w:jc w:val="center"/>
              <w:rPr>
                <w:sz w:val="20"/>
              </w:rPr>
            </w:pPr>
          </w:p>
        </w:tc>
        <w:tc>
          <w:tcPr>
            <w:tcW w:w="1132" w:type="dxa"/>
            <w:tcMar>
              <w:left w:w="28" w:type="dxa"/>
              <w:right w:w="28" w:type="dxa"/>
            </w:tcMar>
          </w:tcPr>
          <w:p w14:paraId="64A5A0F4" w14:textId="77777777" w:rsidR="008F511C" w:rsidRPr="00D605C2" w:rsidRDefault="008F511C" w:rsidP="00E24673">
            <w:pPr>
              <w:jc w:val="center"/>
              <w:rPr>
                <w:sz w:val="20"/>
              </w:rPr>
            </w:pPr>
          </w:p>
        </w:tc>
        <w:tc>
          <w:tcPr>
            <w:tcW w:w="1149" w:type="dxa"/>
            <w:tcMar>
              <w:left w:w="28" w:type="dxa"/>
              <w:right w:w="28" w:type="dxa"/>
            </w:tcMar>
          </w:tcPr>
          <w:p w14:paraId="411CAC6C" w14:textId="77777777" w:rsidR="008F511C" w:rsidRPr="00D605C2" w:rsidRDefault="008F511C" w:rsidP="00E24673">
            <w:pPr>
              <w:jc w:val="center"/>
              <w:rPr>
                <w:sz w:val="20"/>
              </w:rPr>
            </w:pPr>
          </w:p>
        </w:tc>
      </w:tr>
      <w:tr w:rsidR="008F511C" w:rsidRPr="00D605C2" w14:paraId="44BB753D" w14:textId="77777777" w:rsidTr="00E24673">
        <w:trPr>
          <w:trHeight w:val="1691"/>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62D876EB" w14:textId="65FA195C" w:rsidR="008F511C" w:rsidRPr="00D605C2" w:rsidRDefault="00BC257F" w:rsidP="00E24673">
            <w:pPr>
              <w:jc w:val="center"/>
              <w:rPr>
                <w:bCs/>
                <w:iCs/>
                <w:sz w:val="20"/>
              </w:rPr>
            </w:pPr>
            <w:r>
              <w:rPr>
                <w:bCs/>
                <w:iCs/>
                <w:sz w:val="20"/>
              </w:rPr>
              <w:t xml:space="preserve">3.2. </w:t>
            </w:r>
            <w:r w:rsidR="008F511C" w:rsidRPr="00D605C2">
              <w:rPr>
                <w:bCs/>
                <w:iCs/>
                <w:sz w:val="20"/>
              </w:rPr>
              <w:t>Didinti EVE pramonės įmonėse (Vidurio ir vakarų Lietuvos regionas)</w:t>
            </w: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tcPr>
          <w:p w14:paraId="2556F3DC" w14:textId="77777777" w:rsidR="008F511C" w:rsidRPr="00D605C2" w:rsidRDefault="008F511C" w:rsidP="00E24673">
            <w:pPr>
              <w:jc w:val="center"/>
              <w:rPr>
                <w:bCs/>
                <w:iCs/>
                <w:sz w:val="20"/>
                <w:lang w:bidi="lt-LT"/>
              </w:rPr>
            </w:pPr>
            <w:r w:rsidRPr="00D605C2">
              <w:rPr>
                <w:bCs/>
                <w:iCs/>
                <w:sz w:val="20"/>
                <w:lang w:bidi="lt-LT"/>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1AF5C1F6" w14:textId="06ECA723" w:rsidR="008F511C" w:rsidRPr="00D605C2" w:rsidRDefault="008F511C" w:rsidP="004E79F0">
            <w:pPr>
              <w:jc w:val="center"/>
              <w:rPr>
                <w:sz w:val="20"/>
                <w:lang w:val="en-US"/>
              </w:rPr>
            </w:pPr>
            <w:r w:rsidRPr="00D605C2">
              <w:rPr>
                <w:sz w:val="20"/>
                <w:lang w:val="en-US"/>
              </w:rPr>
              <w:t>2</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1FBDE1C5" w14:textId="77194D57" w:rsidR="008F511C" w:rsidRPr="00D605C2" w:rsidRDefault="008F511C" w:rsidP="004E79F0">
            <w:pPr>
              <w:jc w:val="center"/>
              <w:rPr>
                <w:iCs/>
                <w:sz w:val="20"/>
              </w:rPr>
            </w:pPr>
            <w:r w:rsidRPr="00D605C2">
              <w:rPr>
                <w:iCs/>
                <w:sz w:val="20"/>
              </w:rPr>
              <w:t>2.1.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DD50C0D" w14:textId="6B530BD6" w:rsidR="008F511C" w:rsidRPr="00D605C2" w:rsidRDefault="008F511C" w:rsidP="004E79F0">
            <w:pPr>
              <w:jc w:val="center"/>
              <w:rPr>
                <w:sz w:val="20"/>
              </w:rPr>
            </w:pPr>
            <w:r w:rsidRPr="00D605C2">
              <w:rPr>
                <w:sz w:val="20"/>
              </w:rPr>
              <w:t>2.1.4. Didinti EVE pramonės įmonėse</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36F85E15" w14:textId="48B3B714" w:rsidR="008F511C" w:rsidRPr="00D605C2" w:rsidRDefault="008F511C" w:rsidP="004E79F0">
            <w:pPr>
              <w:jc w:val="center"/>
              <w:rPr>
                <w:sz w:val="20"/>
              </w:rPr>
            </w:pPr>
            <w:r w:rsidRPr="00D605C2">
              <w:rPr>
                <w:sz w:val="20"/>
              </w:rPr>
              <w:t>040</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36949B60" w14:textId="699EE64F" w:rsidR="008F511C" w:rsidRPr="00D605C2" w:rsidRDefault="008F511C" w:rsidP="00195382">
            <w:pPr>
              <w:jc w:val="center"/>
              <w:rPr>
                <w:iCs/>
                <w:sz w:val="20"/>
                <w:highlight w:val="yellow"/>
              </w:rPr>
            </w:pPr>
            <w:r w:rsidRPr="00D605C2">
              <w:rPr>
                <w:iCs/>
                <w:sz w:val="20"/>
              </w:rPr>
              <w:t>Vidurio ir vakarų Lietuvos regionas</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1D592B61" w14:textId="607C6E7C" w:rsidR="008F511C" w:rsidRPr="00D605C2" w:rsidRDefault="008F511C" w:rsidP="004E79F0">
            <w:pPr>
              <w:jc w:val="center"/>
              <w:rPr>
                <w:iCs/>
                <w:sz w:val="20"/>
              </w:rPr>
            </w:pPr>
            <w:r w:rsidRPr="00D605C2">
              <w:rPr>
                <w:iCs/>
                <w:sz w:val="20"/>
              </w:rPr>
              <w:t>01 – dotacija</w:t>
            </w:r>
          </w:p>
        </w:tc>
        <w:tc>
          <w:tcPr>
            <w:tcW w:w="1432" w:type="dxa"/>
            <w:tcBorders>
              <w:top w:val="single" w:sz="4" w:space="0" w:color="auto"/>
              <w:left w:val="single" w:sz="4" w:space="0" w:color="auto"/>
              <w:bottom w:val="single" w:sz="4" w:space="0" w:color="auto"/>
              <w:right w:val="single" w:sz="4" w:space="0" w:color="auto"/>
            </w:tcBorders>
            <w:tcMar>
              <w:left w:w="28" w:type="dxa"/>
              <w:right w:w="28" w:type="dxa"/>
            </w:tcMar>
          </w:tcPr>
          <w:p w14:paraId="0C1E1824" w14:textId="0057225C" w:rsidR="008F511C" w:rsidRPr="00D605C2" w:rsidRDefault="008F511C" w:rsidP="00195382">
            <w:pPr>
              <w:jc w:val="center"/>
              <w:rPr>
                <w:iCs/>
                <w:sz w:val="20"/>
              </w:rPr>
            </w:pPr>
            <w:r w:rsidRPr="00D605C2">
              <w:rPr>
                <w:iCs/>
                <w:sz w:val="20"/>
              </w:rPr>
              <w:t>33 – nesiorientuojant į teritoriškumą</w:t>
            </w:r>
          </w:p>
        </w:tc>
        <w:tc>
          <w:tcPr>
            <w:tcW w:w="1240" w:type="dxa"/>
            <w:tcBorders>
              <w:top w:val="single" w:sz="4" w:space="0" w:color="auto"/>
              <w:left w:val="single" w:sz="4" w:space="0" w:color="auto"/>
              <w:bottom w:val="single" w:sz="4" w:space="0" w:color="auto"/>
              <w:right w:val="single" w:sz="4" w:space="0" w:color="auto"/>
            </w:tcBorders>
            <w:tcMar>
              <w:left w:w="28" w:type="dxa"/>
              <w:right w:w="28" w:type="dxa"/>
            </w:tcMar>
          </w:tcPr>
          <w:p w14:paraId="7990E648" w14:textId="722CAA5E" w:rsidR="008F511C" w:rsidRPr="00D605C2" w:rsidRDefault="008F511C" w:rsidP="00E24673">
            <w:pPr>
              <w:jc w:val="center"/>
              <w:rPr>
                <w:sz w:val="20"/>
              </w:rPr>
            </w:pPr>
            <w:r w:rsidRPr="00D605C2">
              <w:rPr>
                <w:sz w:val="20"/>
              </w:rPr>
              <w:t>12 – elektros energija, dujos, garas, karštas vanduo ir oro kondiciona</w:t>
            </w:r>
            <w:r w:rsidR="00D90DE0">
              <w:rPr>
                <w:sz w:val="20"/>
              </w:rPr>
              <w:t>-</w:t>
            </w:r>
            <w:r w:rsidRPr="00D605C2">
              <w:rPr>
                <w:sz w:val="20"/>
              </w:rPr>
              <w:t>vimas</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6BF1BDD6" w14:textId="4086DBDC" w:rsidR="008F511C" w:rsidRPr="00D605C2" w:rsidRDefault="008F511C" w:rsidP="004E79F0">
            <w:pPr>
              <w:jc w:val="center"/>
              <w:rPr>
                <w:sz w:val="20"/>
              </w:rPr>
            </w:pPr>
            <w:r w:rsidRPr="00D605C2">
              <w:rPr>
                <w:sz w:val="20"/>
              </w:rPr>
              <w:t>-</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14:paraId="3CF6021A" w14:textId="62B8CB23" w:rsidR="008F511C" w:rsidRPr="00D605C2" w:rsidRDefault="008F511C" w:rsidP="004E79F0">
            <w:pPr>
              <w:jc w:val="center"/>
              <w:rPr>
                <w:sz w:val="20"/>
              </w:rPr>
            </w:pPr>
            <w:r w:rsidRPr="00D605C2">
              <w:rPr>
                <w:sz w:val="20"/>
              </w:rPr>
              <w:t>03 – neutralumas lyties požiūriu</w:t>
            </w:r>
            <w:r w:rsidR="005F2D24">
              <w:rPr>
                <w:sz w:val="20"/>
              </w:rPr>
              <w:t>“.</w:t>
            </w:r>
          </w:p>
        </w:tc>
      </w:tr>
    </w:tbl>
    <w:p w14:paraId="5D2E5618" w14:textId="2E541F03" w:rsidR="008F511C" w:rsidRDefault="008F511C">
      <w:pPr>
        <w:pStyle w:val="ListParagraph"/>
        <w:ind w:left="1069"/>
        <w:jc w:val="both"/>
        <w:rPr>
          <w:szCs w:val="24"/>
        </w:rPr>
      </w:pPr>
    </w:p>
    <w:p w14:paraId="6C36764D" w14:textId="6EC4BF0B" w:rsidR="00E3521C" w:rsidRDefault="00E3521C" w:rsidP="004E79F0">
      <w:pPr>
        <w:pStyle w:val="ListParagraph"/>
        <w:ind w:left="1069" w:right="-881"/>
        <w:jc w:val="both"/>
        <w:rPr>
          <w:szCs w:val="24"/>
        </w:rPr>
      </w:pPr>
      <w:r>
        <w:rPr>
          <w:szCs w:val="24"/>
        </w:rPr>
        <w:t xml:space="preserve">4.5. </w:t>
      </w:r>
      <w:r w:rsidR="005D4579">
        <w:rPr>
          <w:szCs w:val="24"/>
        </w:rPr>
        <w:t xml:space="preserve">Pakeičiu </w:t>
      </w:r>
      <w:r w:rsidR="005D4579" w:rsidRPr="005D4579">
        <w:rPr>
          <w:szCs w:val="24"/>
        </w:rPr>
        <w:t>poveiklės „3.</w:t>
      </w:r>
      <w:r w:rsidR="00BC257F">
        <w:rPr>
          <w:szCs w:val="24"/>
        </w:rPr>
        <w:t>2</w:t>
      </w:r>
      <w:r w:rsidR="005D4579" w:rsidRPr="005D4579">
        <w:rPr>
          <w:szCs w:val="24"/>
        </w:rPr>
        <w:t>. Didinti EVE pramonės įmonėse (</w:t>
      </w:r>
      <w:r w:rsidR="00BC257F" w:rsidRPr="004E79F0">
        <w:rPr>
          <w:szCs w:val="24"/>
        </w:rPr>
        <w:t>Vidurio ir vakarų Lietuvos regionas</w:t>
      </w:r>
      <w:r w:rsidR="005D4579" w:rsidRPr="005D4579">
        <w:rPr>
          <w:szCs w:val="24"/>
        </w:rPr>
        <w:t>)“ rodiklių lentelę ir ją išdėstau taip:</w:t>
      </w:r>
    </w:p>
    <w:p w14:paraId="75A1C6B3" w14:textId="77777777" w:rsidR="00E3521C" w:rsidRPr="008F511C" w:rsidRDefault="00E3521C" w:rsidP="004E79F0">
      <w:pPr>
        <w:pStyle w:val="ListParagraph"/>
        <w:ind w:left="1069"/>
        <w:jc w:val="both"/>
        <w:rPr>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689"/>
        <w:gridCol w:w="3689"/>
        <w:gridCol w:w="3816"/>
      </w:tblGrid>
      <w:tr w:rsidR="008F511C" w:rsidRPr="00D605C2" w14:paraId="57F02D8C" w14:textId="77777777" w:rsidTr="008702FF">
        <w:trPr>
          <w:trHeight w:val="405"/>
        </w:trPr>
        <w:tc>
          <w:tcPr>
            <w:tcW w:w="14884" w:type="dxa"/>
            <w:gridSpan w:val="4"/>
            <w:tcBorders>
              <w:top w:val="nil"/>
              <w:left w:val="nil"/>
              <w:right w:val="nil"/>
            </w:tcBorders>
            <w:vAlign w:val="center"/>
          </w:tcPr>
          <w:p w14:paraId="6D39A808" w14:textId="7608CE16" w:rsidR="008F511C" w:rsidRPr="004E79F0" w:rsidRDefault="005F2D24" w:rsidP="004E79F0">
            <w:pPr>
              <w:jc w:val="right"/>
              <w:rPr>
                <w:b/>
                <w:bCs/>
                <w:sz w:val="22"/>
                <w:szCs w:val="22"/>
              </w:rPr>
            </w:pPr>
            <w:r w:rsidRPr="008702FF">
              <w:rPr>
                <w:bCs/>
                <w:sz w:val="22"/>
                <w:szCs w:val="22"/>
                <w:lang w:val="en-US"/>
              </w:rPr>
              <w:t>„</w:t>
            </w:r>
            <w:r w:rsidR="008F511C" w:rsidRPr="008702FF">
              <w:rPr>
                <w:sz w:val="22"/>
                <w:szCs w:val="22"/>
                <w:lang w:val="en-US"/>
              </w:rPr>
              <w:t>4</w:t>
            </w:r>
            <w:r w:rsidR="008F511C" w:rsidRPr="008702FF">
              <w:rPr>
                <w:sz w:val="22"/>
                <w:szCs w:val="22"/>
              </w:rPr>
              <w:t xml:space="preserve"> lentelė</w:t>
            </w:r>
          </w:p>
        </w:tc>
      </w:tr>
      <w:tr w:rsidR="008F511C" w:rsidRPr="00195382" w14:paraId="254D5435" w14:textId="77777777" w:rsidTr="004E79F0">
        <w:trPr>
          <w:trHeight w:val="405"/>
        </w:trPr>
        <w:tc>
          <w:tcPr>
            <w:tcW w:w="3690" w:type="dxa"/>
            <w:vAlign w:val="center"/>
          </w:tcPr>
          <w:p w14:paraId="27351816" w14:textId="32B58E5D" w:rsidR="008F511C" w:rsidRPr="008702FF" w:rsidRDefault="008F511C" w:rsidP="008F511C">
            <w:pPr>
              <w:jc w:val="center"/>
              <w:rPr>
                <w:sz w:val="20"/>
              </w:rPr>
            </w:pPr>
            <w:r w:rsidRPr="008702FF">
              <w:rPr>
                <w:sz w:val="20"/>
              </w:rPr>
              <w:t>Rodiklio pavadinimas</w:t>
            </w:r>
          </w:p>
        </w:tc>
        <w:tc>
          <w:tcPr>
            <w:tcW w:w="3689" w:type="dxa"/>
            <w:vAlign w:val="center"/>
          </w:tcPr>
          <w:p w14:paraId="3AE9BE96" w14:textId="7A2366E4" w:rsidR="008F511C" w:rsidRPr="008702FF" w:rsidRDefault="008F511C" w:rsidP="008F511C">
            <w:pPr>
              <w:jc w:val="center"/>
              <w:rPr>
                <w:sz w:val="20"/>
              </w:rPr>
            </w:pPr>
            <w:r w:rsidRPr="008702FF">
              <w:rPr>
                <w:sz w:val="20"/>
              </w:rPr>
              <w:t>Rodiklio kodas</w:t>
            </w:r>
          </w:p>
        </w:tc>
        <w:tc>
          <w:tcPr>
            <w:tcW w:w="3689" w:type="dxa"/>
            <w:vAlign w:val="center"/>
          </w:tcPr>
          <w:p w14:paraId="34415BFB" w14:textId="3B2F2241" w:rsidR="008F511C" w:rsidRPr="008702FF" w:rsidRDefault="008F511C" w:rsidP="008F511C">
            <w:pPr>
              <w:jc w:val="center"/>
              <w:rPr>
                <w:sz w:val="20"/>
              </w:rPr>
            </w:pPr>
            <w:r w:rsidRPr="008702FF">
              <w:rPr>
                <w:sz w:val="20"/>
              </w:rPr>
              <w:t>Matavimo vienetai</w:t>
            </w:r>
          </w:p>
        </w:tc>
        <w:tc>
          <w:tcPr>
            <w:tcW w:w="3816" w:type="dxa"/>
            <w:vAlign w:val="center"/>
          </w:tcPr>
          <w:p w14:paraId="4A727DB5" w14:textId="1A41E0F9" w:rsidR="008F511C" w:rsidRPr="008702FF" w:rsidRDefault="008F511C" w:rsidP="008F511C">
            <w:pPr>
              <w:jc w:val="center"/>
              <w:rPr>
                <w:sz w:val="20"/>
              </w:rPr>
            </w:pPr>
            <w:r w:rsidRPr="008702FF">
              <w:rPr>
                <w:sz w:val="20"/>
              </w:rPr>
              <w:t>Siektina reikšmė</w:t>
            </w:r>
          </w:p>
        </w:tc>
      </w:tr>
      <w:tr w:rsidR="008F511C" w:rsidRPr="00195382" w14:paraId="7142A1B9" w14:textId="77777777" w:rsidTr="004E79F0">
        <w:trPr>
          <w:trHeight w:val="725"/>
        </w:trPr>
        <w:tc>
          <w:tcPr>
            <w:tcW w:w="3690" w:type="dxa"/>
          </w:tcPr>
          <w:p w14:paraId="34102A67" w14:textId="333C9D93" w:rsidR="008F511C" w:rsidRPr="008702FF" w:rsidRDefault="008F511C" w:rsidP="008F511C">
            <w:pPr>
              <w:jc w:val="center"/>
              <w:rPr>
                <w:iCs/>
                <w:sz w:val="20"/>
              </w:rPr>
            </w:pPr>
            <w:r w:rsidRPr="008702FF">
              <w:rPr>
                <w:sz w:val="20"/>
              </w:rPr>
              <w:t>Paramą gavusios įmonės</w:t>
            </w:r>
            <w:r w:rsidR="00195382" w:rsidRPr="008702FF">
              <w:rPr>
                <w:sz w:val="20"/>
              </w:rPr>
              <w:t>,</w:t>
            </w:r>
            <w:r w:rsidRPr="008702FF">
              <w:rPr>
                <w:sz w:val="20"/>
              </w:rPr>
              <w:t xml:space="preserve"> iš kurių labai mažos, mažos, vidutinės ir didelės</w:t>
            </w:r>
            <w:r w:rsidR="00195382" w:rsidRPr="008702FF">
              <w:rPr>
                <w:sz w:val="20"/>
              </w:rPr>
              <w:t xml:space="preserve"> įmonės</w:t>
            </w:r>
          </w:p>
        </w:tc>
        <w:tc>
          <w:tcPr>
            <w:tcW w:w="3689" w:type="dxa"/>
          </w:tcPr>
          <w:p w14:paraId="6B378363" w14:textId="77777777" w:rsidR="008F511C" w:rsidRPr="008702FF" w:rsidRDefault="008F511C" w:rsidP="008F511C">
            <w:pPr>
              <w:jc w:val="center"/>
              <w:rPr>
                <w:sz w:val="20"/>
              </w:rPr>
            </w:pPr>
            <w:r w:rsidRPr="008702FF">
              <w:rPr>
                <w:sz w:val="20"/>
              </w:rPr>
              <w:t>P-05-001-01-04-02-26</w:t>
            </w:r>
          </w:p>
          <w:p w14:paraId="4BB8623A" w14:textId="77777777" w:rsidR="008F511C" w:rsidRPr="008702FF" w:rsidRDefault="008F511C" w:rsidP="008F511C">
            <w:pPr>
              <w:jc w:val="center"/>
              <w:rPr>
                <w:sz w:val="20"/>
              </w:rPr>
            </w:pPr>
            <w:r w:rsidRPr="008702FF">
              <w:rPr>
                <w:sz w:val="20"/>
                <w:lang w:val="en-US"/>
              </w:rPr>
              <w:t>(</w:t>
            </w:r>
            <w:r w:rsidRPr="008702FF">
              <w:rPr>
                <w:sz w:val="20"/>
              </w:rPr>
              <w:t>P.B.2.0001)</w:t>
            </w:r>
          </w:p>
        </w:tc>
        <w:tc>
          <w:tcPr>
            <w:tcW w:w="3689" w:type="dxa"/>
          </w:tcPr>
          <w:p w14:paraId="7B9D2F3F" w14:textId="77777777" w:rsidR="008F511C" w:rsidRPr="008702FF" w:rsidRDefault="008F511C" w:rsidP="008F511C">
            <w:pPr>
              <w:jc w:val="center"/>
              <w:rPr>
                <w:sz w:val="20"/>
              </w:rPr>
            </w:pPr>
            <w:r w:rsidRPr="008702FF">
              <w:rPr>
                <w:sz w:val="20"/>
              </w:rPr>
              <w:t>Įmonės</w:t>
            </w:r>
          </w:p>
        </w:tc>
        <w:tc>
          <w:tcPr>
            <w:tcW w:w="3816" w:type="dxa"/>
          </w:tcPr>
          <w:p w14:paraId="582A7E78" w14:textId="77777777" w:rsidR="008F511C" w:rsidRPr="008702FF" w:rsidRDefault="008F511C" w:rsidP="008F511C">
            <w:pPr>
              <w:jc w:val="center"/>
              <w:rPr>
                <w:sz w:val="20"/>
              </w:rPr>
            </w:pPr>
            <w:r w:rsidRPr="008702FF">
              <w:rPr>
                <w:sz w:val="20"/>
              </w:rPr>
              <w:t>268</w:t>
            </w:r>
          </w:p>
        </w:tc>
      </w:tr>
      <w:tr w:rsidR="008F511C" w:rsidRPr="00195382" w14:paraId="7E5D01BD" w14:textId="77777777" w:rsidTr="004E79F0">
        <w:trPr>
          <w:trHeight w:val="585"/>
        </w:trPr>
        <w:tc>
          <w:tcPr>
            <w:tcW w:w="3690" w:type="dxa"/>
          </w:tcPr>
          <w:p w14:paraId="24433822" w14:textId="0F33880E"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labai mažos</w:t>
            </w:r>
            <w:r w:rsidR="00195382" w:rsidRPr="008702FF">
              <w:rPr>
                <w:sz w:val="20"/>
              </w:rPr>
              <w:t xml:space="preserve"> įmonės</w:t>
            </w:r>
          </w:p>
        </w:tc>
        <w:tc>
          <w:tcPr>
            <w:tcW w:w="3689" w:type="dxa"/>
          </w:tcPr>
          <w:p w14:paraId="41CD48FE" w14:textId="77777777" w:rsidR="008F511C" w:rsidRPr="008702FF" w:rsidRDefault="008F511C" w:rsidP="008F511C">
            <w:pPr>
              <w:jc w:val="center"/>
              <w:rPr>
                <w:sz w:val="20"/>
              </w:rPr>
            </w:pPr>
            <w:r w:rsidRPr="008702FF">
              <w:rPr>
                <w:sz w:val="20"/>
              </w:rPr>
              <w:t>P-05-001-01-04-02-27</w:t>
            </w:r>
          </w:p>
          <w:p w14:paraId="7B760D8A" w14:textId="77777777" w:rsidR="008F511C" w:rsidRPr="008702FF" w:rsidRDefault="008F511C" w:rsidP="008F511C">
            <w:pPr>
              <w:jc w:val="center"/>
              <w:rPr>
                <w:sz w:val="20"/>
              </w:rPr>
            </w:pPr>
            <w:r w:rsidRPr="008702FF">
              <w:rPr>
                <w:sz w:val="20"/>
              </w:rPr>
              <w:t>(P.B.2.0001.1)</w:t>
            </w:r>
          </w:p>
        </w:tc>
        <w:tc>
          <w:tcPr>
            <w:tcW w:w="3689" w:type="dxa"/>
          </w:tcPr>
          <w:p w14:paraId="7AF25C18" w14:textId="77777777" w:rsidR="008F511C" w:rsidRPr="008702FF" w:rsidRDefault="008F511C" w:rsidP="008F511C">
            <w:pPr>
              <w:jc w:val="center"/>
              <w:rPr>
                <w:sz w:val="20"/>
              </w:rPr>
            </w:pPr>
            <w:r w:rsidRPr="008702FF">
              <w:rPr>
                <w:sz w:val="20"/>
              </w:rPr>
              <w:t>Įmonės</w:t>
            </w:r>
          </w:p>
        </w:tc>
        <w:tc>
          <w:tcPr>
            <w:tcW w:w="3816" w:type="dxa"/>
          </w:tcPr>
          <w:p w14:paraId="3EC3F363" w14:textId="77777777" w:rsidR="008F511C" w:rsidRPr="008702FF" w:rsidRDefault="008F511C" w:rsidP="008F511C">
            <w:pPr>
              <w:jc w:val="center"/>
              <w:rPr>
                <w:sz w:val="20"/>
              </w:rPr>
            </w:pPr>
            <w:r w:rsidRPr="008702FF">
              <w:rPr>
                <w:sz w:val="20"/>
              </w:rPr>
              <w:t>n/a</w:t>
            </w:r>
          </w:p>
        </w:tc>
      </w:tr>
      <w:tr w:rsidR="008F511C" w:rsidRPr="00195382" w14:paraId="1E4A18EA" w14:textId="77777777" w:rsidTr="004E79F0">
        <w:trPr>
          <w:trHeight w:val="423"/>
        </w:trPr>
        <w:tc>
          <w:tcPr>
            <w:tcW w:w="3690" w:type="dxa"/>
          </w:tcPr>
          <w:p w14:paraId="5118BBA0" w14:textId="1B8F38D4"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mažos</w:t>
            </w:r>
            <w:r w:rsidR="00195382" w:rsidRPr="008702FF">
              <w:rPr>
                <w:sz w:val="20"/>
              </w:rPr>
              <w:t xml:space="preserve"> įmonės</w:t>
            </w:r>
          </w:p>
        </w:tc>
        <w:tc>
          <w:tcPr>
            <w:tcW w:w="3689" w:type="dxa"/>
          </w:tcPr>
          <w:p w14:paraId="3CE2CEA7" w14:textId="77777777" w:rsidR="008F511C" w:rsidRPr="008702FF" w:rsidRDefault="008F511C" w:rsidP="008F511C">
            <w:pPr>
              <w:jc w:val="center"/>
              <w:rPr>
                <w:sz w:val="20"/>
              </w:rPr>
            </w:pPr>
            <w:r w:rsidRPr="008702FF">
              <w:rPr>
                <w:sz w:val="20"/>
              </w:rPr>
              <w:t>P-05-001-01-04-02-28</w:t>
            </w:r>
          </w:p>
          <w:p w14:paraId="641EBB3A" w14:textId="77777777" w:rsidR="008F511C" w:rsidRPr="008702FF" w:rsidRDefault="008F511C" w:rsidP="008F511C">
            <w:pPr>
              <w:jc w:val="center"/>
              <w:rPr>
                <w:sz w:val="20"/>
              </w:rPr>
            </w:pPr>
            <w:r w:rsidRPr="008702FF">
              <w:rPr>
                <w:sz w:val="20"/>
              </w:rPr>
              <w:t>(P.B.2.0001.2)</w:t>
            </w:r>
          </w:p>
        </w:tc>
        <w:tc>
          <w:tcPr>
            <w:tcW w:w="3689" w:type="dxa"/>
          </w:tcPr>
          <w:p w14:paraId="0A0182C1" w14:textId="77777777" w:rsidR="008F511C" w:rsidRPr="008702FF" w:rsidRDefault="008F511C" w:rsidP="008F511C">
            <w:pPr>
              <w:jc w:val="center"/>
              <w:rPr>
                <w:sz w:val="20"/>
              </w:rPr>
            </w:pPr>
            <w:r w:rsidRPr="008702FF">
              <w:rPr>
                <w:sz w:val="20"/>
              </w:rPr>
              <w:t>Įmonės</w:t>
            </w:r>
          </w:p>
        </w:tc>
        <w:tc>
          <w:tcPr>
            <w:tcW w:w="3816" w:type="dxa"/>
          </w:tcPr>
          <w:p w14:paraId="7701E20E" w14:textId="77777777" w:rsidR="008F511C" w:rsidRPr="008702FF" w:rsidRDefault="008F511C" w:rsidP="008F511C">
            <w:pPr>
              <w:jc w:val="center"/>
              <w:rPr>
                <w:sz w:val="20"/>
              </w:rPr>
            </w:pPr>
            <w:r w:rsidRPr="008702FF">
              <w:rPr>
                <w:sz w:val="20"/>
              </w:rPr>
              <w:t>n/a</w:t>
            </w:r>
          </w:p>
        </w:tc>
      </w:tr>
      <w:tr w:rsidR="008F511C" w:rsidRPr="00195382" w14:paraId="0254A0E8" w14:textId="77777777" w:rsidTr="004E79F0">
        <w:trPr>
          <w:trHeight w:val="473"/>
        </w:trPr>
        <w:tc>
          <w:tcPr>
            <w:tcW w:w="3690" w:type="dxa"/>
          </w:tcPr>
          <w:p w14:paraId="1BAA9D28" w14:textId="6EC0C624" w:rsidR="008F511C" w:rsidRPr="008702FF" w:rsidRDefault="008F511C" w:rsidP="008F511C">
            <w:pPr>
              <w:jc w:val="center"/>
              <w:rPr>
                <w:sz w:val="20"/>
              </w:rPr>
            </w:pPr>
            <w:r w:rsidRPr="008702FF">
              <w:rPr>
                <w:sz w:val="20"/>
              </w:rPr>
              <w:t>Paramą gavusios įmonės</w:t>
            </w:r>
            <w:r w:rsidR="00195382" w:rsidRPr="008702FF">
              <w:rPr>
                <w:sz w:val="20"/>
              </w:rPr>
              <w:t>,</w:t>
            </w:r>
            <w:r w:rsidRPr="008702FF">
              <w:rPr>
                <w:sz w:val="20"/>
              </w:rPr>
              <w:t xml:space="preserve"> iš kurių vidutinės</w:t>
            </w:r>
            <w:r w:rsidR="008702FF" w:rsidRPr="008702FF">
              <w:rPr>
                <w:strike/>
                <w:sz w:val="20"/>
              </w:rPr>
              <w:t xml:space="preserve"> </w:t>
            </w:r>
            <w:r w:rsidR="00195382" w:rsidRPr="008702FF">
              <w:rPr>
                <w:sz w:val="20"/>
              </w:rPr>
              <w:t>įmonės</w:t>
            </w:r>
          </w:p>
        </w:tc>
        <w:tc>
          <w:tcPr>
            <w:tcW w:w="3689" w:type="dxa"/>
          </w:tcPr>
          <w:p w14:paraId="7B5BBA54" w14:textId="77777777" w:rsidR="008F511C" w:rsidRPr="008702FF" w:rsidRDefault="008F511C" w:rsidP="008F511C">
            <w:pPr>
              <w:jc w:val="center"/>
              <w:rPr>
                <w:sz w:val="20"/>
              </w:rPr>
            </w:pPr>
            <w:r w:rsidRPr="008702FF">
              <w:rPr>
                <w:sz w:val="20"/>
              </w:rPr>
              <w:t>P-05-001-01-04-02-29</w:t>
            </w:r>
          </w:p>
          <w:p w14:paraId="09082E91" w14:textId="77777777" w:rsidR="008F511C" w:rsidRPr="008702FF" w:rsidRDefault="008F511C" w:rsidP="008F511C">
            <w:pPr>
              <w:jc w:val="center"/>
              <w:rPr>
                <w:sz w:val="20"/>
              </w:rPr>
            </w:pPr>
            <w:r w:rsidRPr="008702FF">
              <w:rPr>
                <w:sz w:val="20"/>
              </w:rPr>
              <w:t>(P.B.2.0001.3)</w:t>
            </w:r>
          </w:p>
        </w:tc>
        <w:tc>
          <w:tcPr>
            <w:tcW w:w="3689" w:type="dxa"/>
          </w:tcPr>
          <w:p w14:paraId="19EF2281" w14:textId="77777777" w:rsidR="008F511C" w:rsidRPr="008702FF" w:rsidRDefault="008F511C" w:rsidP="008F511C">
            <w:pPr>
              <w:jc w:val="center"/>
              <w:rPr>
                <w:sz w:val="20"/>
              </w:rPr>
            </w:pPr>
            <w:r w:rsidRPr="008702FF">
              <w:rPr>
                <w:sz w:val="20"/>
              </w:rPr>
              <w:t>Įmonės</w:t>
            </w:r>
          </w:p>
        </w:tc>
        <w:tc>
          <w:tcPr>
            <w:tcW w:w="3816" w:type="dxa"/>
          </w:tcPr>
          <w:p w14:paraId="060B80B0" w14:textId="77777777" w:rsidR="008F511C" w:rsidRPr="008702FF" w:rsidRDefault="008F511C" w:rsidP="008F511C">
            <w:pPr>
              <w:jc w:val="center"/>
              <w:rPr>
                <w:sz w:val="20"/>
              </w:rPr>
            </w:pPr>
            <w:r w:rsidRPr="008702FF">
              <w:rPr>
                <w:sz w:val="20"/>
              </w:rPr>
              <w:t>n/a</w:t>
            </w:r>
          </w:p>
        </w:tc>
      </w:tr>
      <w:tr w:rsidR="008F511C" w:rsidRPr="00195382" w14:paraId="68698ACB" w14:textId="77777777" w:rsidTr="004E79F0">
        <w:trPr>
          <w:trHeight w:val="563"/>
        </w:trPr>
        <w:tc>
          <w:tcPr>
            <w:tcW w:w="3690" w:type="dxa"/>
          </w:tcPr>
          <w:p w14:paraId="03AD83E8" w14:textId="0DAC81B1" w:rsidR="008F511C" w:rsidRPr="008702FF" w:rsidRDefault="008F511C" w:rsidP="008F511C">
            <w:pPr>
              <w:jc w:val="center"/>
              <w:rPr>
                <w:sz w:val="20"/>
              </w:rPr>
            </w:pPr>
            <w:r w:rsidRPr="008702FF">
              <w:rPr>
                <w:sz w:val="20"/>
              </w:rPr>
              <w:lastRenderedPageBreak/>
              <w:t>Paramą gavusios įmonės</w:t>
            </w:r>
            <w:r w:rsidR="00195382" w:rsidRPr="008702FF">
              <w:rPr>
                <w:sz w:val="20"/>
              </w:rPr>
              <w:t>,</w:t>
            </w:r>
            <w:r w:rsidRPr="008702FF">
              <w:rPr>
                <w:sz w:val="20"/>
              </w:rPr>
              <w:t xml:space="preserve"> iš kurių didelės</w:t>
            </w:r>
            <w:r w:rsidR="00195382" w:rsidRPr="008702FF">
              <w:rPr>
                <w:sz w:val="20"/>
              </w:rPr>
              <w:t xml:space="preserve"> įmonės</w:t>
            </w:r>
          </w:p>
        </w:tc>
        <w:tc>
          <w:tcPr>
            <w:tcW w:w="3689" w:type="dxa"/>
          </w:tcPr>
          <w:p w14:paraId="32AA016C" w14:textId="77777777" w:rsidR="008F511C" w:rsidRPr="008702FF" w:rsidRDefault="008F511C" w:rsidP="008F511C">
            <w:pPr>
              <w:jc w:val="center"/>
              <w:rPr>
                <w:sz w:val="20"/>
              </w:rPr>
            </w:pPr>
            <w:r w:rsidRPr="008702FF">
              <w:rPr>
                <w:sz w:val="20"/>
              </w:rPr>
              <w:t>P-05-001-01-04-02-30</w:t>
            </w:r>
          </w:p>
          <w:p w14:paraId="3F05682A" w14:textId="77777777" w:rsidR="008F511C" w:rsidRPr="008702FF" w:rsidRDefault="008F511C" w:rsidP="008F511C">
            <w:pPr>
              <w:jc w:val="center"/>
              <w:rPr>
                <w:sz w:val="20"/>
              </w:rPr>
            </w:pPr>
            <w:r w:rsidRPr="008702FF">
              <w:rPr>
                <w:sz w:val="20"/>
              </w:rPr>
              <w:t>(P.B.2.0001.4)</w:t>
            </w:r>
          </w:p>
        </w:tc>
        <w:tc>
          <w:tcPr>
            <w:tcW w:w="3689" w:type="dxa"/>
          </w:tcPr>
          <w:p w14:paraId="4D79D8FA" w14:textId="77777777" w:rsidR="008F511C" w:rsidRPr="008702FF" w:rsidRDefault="008F511C" w:rsidP="008F511C">
            <w:pPr>
              <w:jc w:val="center"/>
              <w:rPr>
                <w:sz w:val="20"/>
              </w:rPr>
            </w:pPr>
            <w:r w:rsidRPr="008702FF">
              <w:rPr>
                <w:sz w:val="20"/>
              </w:rPr>
              <w:t>Įmonės</w:t>
            </w:r>
          </w:p>
        </w:tc>
        <w:tc>
          <w:tcPr>
            <w:tcW w:w="3816" w:type="dxa"/>
          </w:tcPr>
          <w:p w14:paraId="5685DC84" w14:textId="77777777" w:rsidR="008F511C" w:rsidRPr="008702FF" w:rsidRDefault="008F511C" w:rsidP="008F511C">
            <w:pPr>
              <w:jc w:val="center"/>
              <w:rPr>
                <w:sz w:val="20"/>
              </w:rPr>
            </w:pPr>
            <w:r w:rsidRPr="008702FF">
              <w:rPr>
                <w:sz w:val="20"/>
              </w:rPr>
              <w:t>n/a</w:t>
            </w:r>
          </w:p>
        </w:tc>
      </w:tr>
      <w:tr w:rsidR="008F511C" w:rsidRPr="00195382" w14:paraId="548FCB0A" w14:textId="77777777" w:rsidTr="004E79F0">
        <w:trPr>
          <w:trHeight w:val="563"/>
        </w:trPr>
        <w:tc>
          <w:tcPr>
            <w:tcW w:w="3690" w:type="dxa"/>
          </w:tcPr>
          <w:p w14:paraId="33FE7B98" w14:textId="1209FE84" w:rsidR="008F511C" w:rsidRPr="008702FF" w:rsidRDefault="008F511C" w:rsidP="008F511C">
            <w:pPr>
              <w:jc w:val="center"/>
              <w:rPr>
                <w:iCs/>
                <w:sz w:val="20"/>
              </w:rPr>
            </w:pPr>
            <w:r w:rsidRPr="008702FF">
              <w:rPr>
                <w:sz w:val="20"/>
              </w:rPr>
              <w:t>Paramą dotacijomis gavusios įmonės</w:t>
            </w:r>
          </w:p>
        </w:tc>
        <w:tc>
          <w:tcPr>
            <w:tcW w:w="3689" w:type="dxa"/>
          </w:tcPr>
          <w:p w14:paraId="44D834A2" w14:textId="77777777" w:rsidR="008F511C" w:rsidRPr="008702FF" w:rsidRDefault="008F511C" w:rsidP="008F511C">
            <w:pPr>
              <w:jc w:val="center"/>
              <w:rPr>
                <w:sz w:val="20"/>
              </w:rPr>
            </w:pPr>
            <w:r w:rsidRPr="008702FF">
              <w:rPr>
                <w:sz w:val="20"/>
              </w:rPr>
              <w:t>P-05-001-01-04-02-31</w:t>
            </w:r>
          </w:p>
          <w:p w14:paraId="35681075" w14:textId="77777777" w:rsidR="008F511C" w:rsidRPr="008702FF" w:rsidRDefault="008F511C" w:rsidP="008F511C">
            <w:pPr>
              <w:jc w:val="center"/>
              <w:rPr>
                <w:sz w:val="20"/>
              </w:rPr>
            </w:pPr>
            <w:r w:rsidRPr="008702FF">
              <w:rPr>
                <w:sz w:val="20"/>
              </w:rPr>
              <w:t>(P.B.2.0002)</w:t>
            </w:r>
          </w:p>
        </w:tc>
        <w:tc>
          <w:tcPr>
            <w:tcW w:w="3689" w:type="dxa"/>
          </w:tcPr>
          <w:p w14:paraId="744C17AA" w14:textId="77777777" w:rsidR="008F511C" w:rsidRPr="008702FF" w:rsidRDefault="008F511C" w:rsidP="008F511C">
            <w:pPr>
              <w:jc w:val="center"/>
              <w:rPr>
                <w:sz w:val="20"/>
              </w:rPr>
            </w:pPr>
            <w:r w:rsidRPr="008702FF">
              <w:rPr>
                <w:sz w:val="20"/>
              </w:rPr>
              <w:t>Įmonės</w:t>
            </w:r>
          </w:p>
        </w:tc>
        <w:tc>
          <w:tcPr>
            <w:tcW w:w="3816" w:type="dxa"/>
          </w:tcPr>
          <w:p w14:paraId="2634D9AF" w14:textId="77777777" w:rsidR="008F511C" w:rsidRPr="008702FF" w:rsidRDefault="008F511C" w:rsidP="008F511C">
            <w:pPr>
              <w:jc w:val="center"/>
              <w:rPr>
                <w:sz w:val="20"/>
              </w:rPr>
            </w:pPr>
            <w:r w:rsidRPr="008702FF">
              <w:rPr>
                <w:sz w:val="20"/>
              </w:rPr>
              <w:t>268</w:t>
            </w:r>
          </w:p>
        </w:tc>
      </w:tr>
      <w:tr w:rsidR="008F511C" w:rsidRPr="00195382" w14:paraId="1A029E0D" w14:textId="77777777" w:rsidTr="004E79F0">
        <w:trPr>
          <w:trHeight w:val="725"/>
        </w:trPr>
        <w:tc>
          <w:tcPr>
            <w:tcW w:w="3690" w:type="dxa"/>
          </w:tcPr>
          <w:p w14:paraId="2B6D2EE1" w14:textId="6D525A8B" w:rsidR="008F511C" w:rsidRPr="008702FF" w:rsidRDefault="008F511C" w:rsidP="008F511C">
            <w:pPr>
              <w:jc w:val="center"/>
              <w:rPr>
                <w:iCs/>
                <w:sz w:val="20"/>
              </w:rPr>
            </w:pPr>
            <w:r w:rsidRPr="008702FF">
              <w:rPr>
                <w:sz w:val="20"/>
              </w:rPr>
              <w:t>Metinis pirminės energijos suvartojimo kiekis</w:t>
            </w:r>
            <w:r w:rsidR="00195382" w:rsidRPr="008702FF">
              <w:rPr>
                <w:sz w:val="20"/>
              </w:rPr>
              <w:t>,</w:t>
            </w:r>
            <w:r w:rsidRPr="008702FF">
              <w:rPr>
                <w:sz w:val="20"/>
              </w:rPr>
              <w:t xml:space="preserve"> iš kurio</w:t>
            </w:r>
            <w:r w:rsidR="00195382" w:rsidRPr="008702FF">
              <w:rPr>
                <w:sz w:val="20"/>
              </w:rPr>
              <w:t xml:space="preserve"> </w:t>
            </w:r>
            <w:r w:rsidR="001E42FC" w:rsidRPr="008702FF">
              <w:rPr>
                <w:sz w:val="20"/>
              </w:rPr>
              <w:t>suvartojama</w:t>
            </w:r>
            <w:r w:rsidRPr="008702FF">
              <w:rPr>
                <w:sz w:val="20"/>
              </w:rPr>
              <w:t xml:space="preserve"> būst</w:t>
            </w:r>
            <w:r w:rsidR="001E42FC" w:rsidRPr="008702FF">
              <w:rPr>
                <w:sz w:val="20"/>
              </w:rPr>
              <w:t>uose</w:t>
            </w:r>
            <w:r w:rsidRPr="008702FF">
              <w:rPr>
                <w:sz w:val="20"/>
              </w:rPr>
              <w:t>, vieš</w:t>
            </w:r>
            <w:r w:rsidR="001E42FC" w:rsidRPr="008702FF">
              <w:rPr>
                <w:sz w:val="20"/>
              </w:rPr>
              <w:t>uosiuose</w:t>
            </w:r>
            <w:r w:rsidRPr="008702FF">
              <w:rPr>
                <w:sz w:val="20"/>
              </w:rPr>
              <w:t xml:space="preserve"> pastat</w:t>
            </w:r>
            <w:r w:rsidR="001E42FC" w:rsidRPr="008702FF">
              <w:rPr>
                <w:sz w:val="20"/>
              </w:rPr>
              <w:t>uose</w:t>
            </w:r>
            <w:r w:rsidRPr="008702FF">
              <w:rPr>
                <w:sz w:val="20"/>
              </w:rPr>
              <w:t>, įmonės</w:t>
            </w:r>
            <w:r w:rsidR="001E42FC" w:rsidRPr="008702FF">
              <w:rPr>
                <w:sz w:val="20"/>
              </w:rPr>
              <w:t>e</w:t>
            </w:r>
            <w:r w:rsidRPr="008702FF">
              <w:rPr>
                <w:sz w:val="20"/>
              </w:rPr>
              <w:t>, kit</w:t>
            </w:r>
            <w:r w:rsidR="001E42FC" w:rsidRPr="008702FF">
              <w:rPr>
                <w:sz w:val="20"/>
              </w:rPr>
              <w:t>ur</w:t>
            </w:r>
          </w:p>
        </w:tc>
        <w:tc>
          <w:tcPr>
            <w:tcW w:w="3689" w:type="dxa"/>
          </w:tcPr>
          <w:p w14:paraId="16AC24F7" w14:textId="77777777" w:rsidR="008F511C" w:rsidRPr="008702FF" w:rsidRDefault="008F511C" w:rsidP="008F511C">
            <w:pPr>
              <w:jc w:val="center"/>
              <w:rPr>
                <w:sz w:val="20"/>
              </w:rPr>
            </w:pPr>
            <w:r w:rsidRPr="008702FF">
              <w:rPr>
                <w:sz w:val="20"/>
              </w:rPr>
              <w:t>R-05-001-01-04-02-07</w:t>
            </w:r>
          </w:p>
          <w:p w14:paraId="6512C62F" w14:textId="77777777" w:rsidR="008F511C" w:rsidRPr="008702FF" w:rsidRDefault="008F511C" w:rsidP="008F511C">
            <w:pPr>
              <w:jc w:val="center"/>
              <w:rPr>
                <w:sz w:val="20"/>
              </w:rPr>
            </w:pPr>
            <w:r w:rsidRPr="008702FF">
              <w:rPr>
                <w:sz w:val="20"/>
              </w:rPr>
              <w:t>(R.B.2.2026)</w:t>
            </w:r>
          </w:p>
        </w:tc>
        <w:tc>
          <w:tcPr>
            <w:tcW w:w="3689" w:type="dxa"/>
          </w:tcPr>
          <w:p w14:paraId="1C49EA98" w14:textId="77777777" w:rsidR="008F511C" w:rsidRPr="008702FF" w:rsidRDefault="008F511C" w:rsidP="008F511C">
            <w:pPr>
              <w:jc w:val="center"/>
              <w:rPr>
                <w:sz w:val="20"/>
              </w:rPr>
            </w:pPr>
            <w:r w:rsidRPr="008702FF">
              <w:rPr>
                <w:sz w:val="20"/>
              </w:rPr>
              <w:t>MWh/per metus</w:t>
            </w:r>
          </w:p>
        </w:tc>
        <w:tc>
          <w:tcPr>
            <w:tcW w:w="3816" w:type="dxa"/>
          </w:tcPr>
          <w:p w14:paraId="5AB983D0" w14:textId="77777777" w:rsidR="008F511C" w:rsidRPr="008702FF" w:rsidRDefault="008F511C" w:rsidP="008F511C">
            <w:pPr>
              <w:jc w:val="center"/>
              <w:rPr>
                <w:sz w:val="20"/>
              </w:rPr>
            </w:pPr>
            <w:r w:rsidRPr="008702FF">
              <w:rPr>
                <w:sz w:val="20"/>
              </w:rPr>
              <w:t>794 293</w:t>
            </w:r>
          </w:p>
        </w:tc>
      </w:tr>
      <w:tr w:rsidR="001E42FC" w:rsidRPr="008056B9" w14:paraId="1D0671E0" w14:textId="77777777" w:rsidTr="008702FF">
        <w:trPr>
          <w:trHeight w:val="517"/>
        </w:trPr>
        <w:tc>
          <w:tcPr>
            <w:tcW w:w="3690" w:type="dxa"/>
          </w:tcPr>
          <w:p w14:paraId="67D84DA5" w14:textId="77777777" w:rsidR="001E42FC" w:rsidRPr="008702FF" w:rsidRDefault="001E42FC" w:rsidP="00E24673">
            <w:pPr>
              <w:jc w:val="center"/>
              <w:rPr>
                <w:sz w:val="20"/>
              </w:rPr>
            </w:pPr>
            <w:r w:rsidRPr="008702FF">
              <w:rPr>
                <w:sz w:val="20"/>
              </w:rPr>
              <w:t>Metinis pirminės energijos suvartojimo kiekis, iš kurio suvartojama įmonėse</w:t>
            </w:r>
          </w:p>
        </w:tc>
        <w:tc>
          <w:tcPr>
            <w:tcW w:w="3689" w:type="dxa"/>
          </w:tcPr>
          <w:p w14:paraId="70279ACA" w14:textId="77777777" w:rsidR="001E42FC" w:rsidRPr="008702FF" w:rsidRDefault="001E42FC" w:rsidP="00E24673">
            <w:pPr>
              <w:jc w:val="center"/>
              <w:rPr>
                <w:sz w:val="20"/>
              </w:rPr>
            </w:pPr>
            <w:r w:rsidRPr="008702FF">
              <w:rPr>
                <w:sz w:val="20"/>
              </w:rPr>
              <w:t>R-05-001-01-04-02-10</w:t>
            </w:r>
          </w:p>
          <w:p w14:paraId="3A6A2E25" w14:textId="77777777" w:rsidR="001E42FC" w:rsidRPr="008702FF" w:rsidRDefault="001E42FC" w:rsidP="00E24673">
            <w:pPr>
              <w:jc w:val="center"/>
              <w:rPr>
                <w:sz w:val="20"/>
              </w:rPr>
            </w:pPr>
            <w:r w:rsidRPr="008702FF">
              <w:rPr>
                <w:sz w:val="20"/>
              </w:rPr>
              <w:t>(R.B.2.2026.3)</w:t>
            </w:r>
          </w:p>
        </w:tc>
        <w:tc>
          <w:tcPr>
            <w:tcW w:w="3689" w:type="dxa"/>
          </w:tcPr>
          <w:p w14:paraId="16791789" w14:textId="77777777" w:rsidR="001E42FC" w:rsidRPr="008702FF" w:rsidRDefault="001E42FC" w:rsidP="00E24673">
            <w:pPr>
              <w:jc w:val="center"/>
              <w:rPr>
                <w:sz w:val="20"/>
              </w:rPr>
            </w:pPr>
            <w:r w:rsidRPr="008702FF">
              <w:rPr>
                <w:sz w:val="20"/>
              </w:rPr>
              <w:t>MWh/per metus</w:t>
            </w:r>
          </w:p>
        </w:tc>
        <w:tc>
          <w:tcPr>
            <w:tcW w:w="3816" w:type="dxa"/>
          </w:tcPr>
          <w:p w14:paraId="3E88B14B" w14:textId="77777777" w:rsidR="001E42FC" w:rsidRPr="008702FF" w:rsidRDefault="001E42FC" w:rsidP="00E24673">
            <w:pPr>
              <w:jc w:val="center"/>
              <w:rPr>
                <w:sz w:val="20"/>
              </w:rPr>
            </w:pPr>
            <w:r w:rsidRPr="008702FF">
              <w:rPr>
                <w:sz w:val="20"/>
              </w:rPr>
              <w:t>n/a</w:t>
            </w:r>
          </w:p>
        </w:tc>
      </w:tr>
      <w:tr w:rsidR="008F511C" w:rsidRPr="00195382" w14:paraId="41BFD1E8" w14:textId="77777777" w:rsidTr="004E79F0">
        <w:trPr>
          <w:trHeight w:val="496"/>
        </w:trPr>
        <w:tc>
          <w:tcPr>
            <w:tcW w:w="3690" w:type="dxa"/>
          </w:tcPr>
          <w:p w14:paraId="71762A3E" w14:textId="42730C2C" w:rsidR="008F511C" w:rsidRPr="008702FF" w:rsidRDefault="008F511C" w:rsidP="008F511C">
            <w:pPr>
              <w:jc w:val="center"/>
              <w:rPr>
                <w:iCs/>
                <w:sz w:val="20"/>
              </w:rPr>
            </w:pPr>
            <w:r w:rsidRPr="008702FF">
              <w:rPr>
                <w:sz w:val="20"/>
              </w:rPr>
              <w:t>Numatomas išmetam</w:t>
            </w:r>
            <w:r w:rsidR="001E42FC" w:rsidRPr="008702FF">
              <w:rPr>
                <w:sz w:val="20"/>
              </w:rPr>
              <w:t>ų</w:t>
            </w:r>
            <w:r w:rsidRPr="008702FF">
              <w:rPr>
                <w:sz w:val="20"/>
              </w:rPr>
              <w:t xml:space="preserve"> šiltnamio efektą sukeliančių dujų kiekis </w:t>
            </w:r>
          </w:p>
        </w:tc>
        <w:tc>
          <w:tcPr>
            <w:tcW w:w="3689" w:type="dxa"/>
          </w:tcPr>
          <w:p w14:paraId="5D3F7E57" w14:textId="77777777" w:rsidR="008F511C" w:rsidRPr="008702FF" w:rsidRDefault="008F511C" w:rsidP="008F511C">
            <w:pPr>
              <w:jc w:val="center"/>
              <w:rPr>
                <w:sz w:val="20"/>
              </w:rPr>
            </w:pPr>
            <w:r w:rsidRPr="008702FF">
              <w:rPr>
                <w:sz w:val="20"/>
              </w:rPr>
              <w:t>R-05-001-01-04-02-12</w:t>
            </w:r>
          </w:p>
          <w:p w14:paraId="67DEA625" w14:textId="77777777" w:rsidR="008F511C" w:rsidRPr="008702FF" w:rsidRDefault="008F511C" w:rsidP="008F511C">
            <w:pPr>
              <w:jc w:val="center"/>
              <w:rPr>
                <w:sz w:val="20"/>
              </w:rPr>
            </w:pPr>
            <w:r w:rsidRPr="008702FF">
              <w:rPr>
                <w:sz w:val="20"/>
              </w:rPr>
              <w:t>(R.B.2.2029)</w:t>
            </w:r>
          </w:p>
        </w:tc>
        <w:tc>
          <w:tcPr>
            <w:tcW w:w="3689" w:type="dxa"/>
          </w:tcPr>
          <w:p w14:paraId="6398D1C6" w14:textId="77777777" w:rsidR="008F511C" w:rsidRPr="008702FF" w:rsidRDefault="008F511C" w:rsidP="008F511C">
            <w:pPr>
              <w:jc w:val="center"/>
              <w:rPr>
                <w:sz w:val="20"/>
              </w:rPr>
            </w:pPr>
            <w:r w:rsidRPr="008702FF">
              <w:rPr>
                <w:sz w:val="20"/>
              </w:rPr>
              <w:t>tCO2/per metus</w:t>
            </w:r>
          </w:p>
        </w:tc>
        <w:tc>
          <w:tcPr>
            <w:tcW w:w="3816" w:type="dxa"/>
          </w:tcPr>
          <w:p w14:paraId="78B48E30" w14:textId="06665C59" w:rsidR="008F511C" w:rsidRPr="008702FF" w:rsidRDefault="008F511C" w:rsidP="004E79F0">
            <w:pPr>
              <w:pStyle w:val="ListParagraph"/>
              <w:numPr>
                <w:ilvl w:val="0"/>
                <w:numId w:val="15"/>
              </w:numPr>
              <w:jc w:val="center"/>
              <w:rPr>
                <w:sz w:val="20"/>
              </w:rPr>
            </w:pPr>
            <w:r w:rsidRPr="008702FF">
              <w:rPr>
                <w:sz w:val="20"/>
              </w:rPr>
              <w:t>603“</w:t>
            </w:r>
            <w:r w:rsidR="00BF5B69" w:rsidRPr="008702FF">
              <w:rPr>
                <w:sz w:val="20"/>
              </w:rPr>
              <w:t>.</w:t>
            </w:r>
          </w:p>
        </w:tc>
      </w:tr>
    </w:tbl>
    <w:p w14:paraId="7942DF2F" w14:textId="77777777" w:rsidR="008F511C" w:rsidRPr="008F511C" w:rsidRDefault="008F511C" w:rsidP="004E79F0">
      <w:pPr>
        <w:jc w:val="both"/>
        <w:rPr>
          <w:szCs w:val="24"/>
        </w:rPr>
      </w:pPr>
    </w:p>
    <w:p w14:paraId="5485E4E5" w14:textId="02D27510" w:rsidR="00326C45" w:rsidRPr="00F94F9D" w:rsidRDefault="00E3521C" w:rsidP="004E79F0">
      <w:pPr>
        <w:ind w:left="851"/>
        <w:jc w:val="both"/>
        <w:rPr>
          <w:szCs w:val="24"/>
        </w:rPr>
      </w:pPr>
      <w:r>
        <w:rPr>
          <w:szCs w:val="24"/>
        </w:rPr>
        <w:t xml:space="preserve">4.6. </w:t>
      </w:r>
      <w:r w:rsidR="00326C45" w:rsidRPr="00F94F9D">
        <w:rPr>
          <w:szCs w:val="24"/>
        </w:rPr>
        <w:t xml:space="preserve">Papildau </w:t>
      </w:r>
      <w:r w:rsidR="00494B3B" w:rsidRPr="00CA75D1">
        <w:rPr>
          <w:szCs w:val="24"/>
        </w:rPr>
        <w:t>5 ir 6 lentelėmis</w:t>
      </w:r>
      <w:r w:rsidR="00326C45" w:rsidRPr="00CA75D1">
        <w:rPr>
          <w:szCs w:val="24"/>
        </w:rPr>
        <w:t>:</w:t>
      </w:r>
    </w:p>
    <w:p w14:paraId="5CDEDC92" w14:textId="77777777" w:rsidR="00326C45" w:rsidRPr="00E8637A" w:rsidRDefault="00326C45" w:rsidP="000420DA">
      <w:pPr>
        <w:rPr>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326C45" w:rsidRPr="008056B9" w14:paraId="37EE1EF8" w14:textId="77777777" w:rsidTr="008702FF">
        <w:tc>
          <w:tcPr>
            <w:tcW w:w="14856" w:type="dxa"/>
            <w:gridSpan w:val="12"/>
            <w:tcBorders>
              <w:top w:val="nil"/>
              <w:left w:val="nil"/>
              <w:right w:val="nil"/>
            </w:tcBorders>
            <w:vAlign w:val="center"/>
          </w:tcPr>
          <w:p w14:paraId="6CC0B50A" w14:textId="5EE1950B" w:rsidR="00326C45" w:rsidRPr="008056B9" w:rsidRDefault="00326C45" w:rsidP="004E79F0">
            <w:pPr>
              <w:jc w:val="right"/>
              <w:rPr>
                <w:b/>
                <w:sz w:val="22"/>
                <w:szCs w:val="22"/>
              </w:rPr>
            </w:pPr>
            <w:r w:rsidRPr="008702FF">
              <w:rPr>
                <w:bCs/>
                <w:sz w:val="22"/>
                <w:szCs w:val="22"/>
              </w:rPr>
              <w:t>„</w:t>
            </w:r>
            <w:r w:rsidR="008F511C" w:rsidRPr="008702FF">
              <w:rPr>
                <w:sz w:val="22"/>
                <w:szCs w:val="22"/>
                <w:lang w:val="en-US"/>
              </w:rPr>
              <w:t>5 lentel</w:t>
            </w:r>
            <w:r w:rsidR="008F511C" w:rsidRPr="008702FF">
              <w:rPr>
                <w:sz w:val="22"/>
                <w:szCs w:val="22"/>
              </w:rPr>
              <w:t>ė</w:t>
            </w:r>
          </w:p>
        </w:tc>
      </w:tr>
      <w:tr w:rsidR="008F511C" w:rsidRPr="008056B9" w14:paraId="4BC5CD2A" w14:textId="77777777" w:rsidTr="00C20006">
        <w:tc>
          <w:tcPr>
            <w:tcW w:w="14856" w:type="dxa"/>
            <w:gridSpan w:val="12"/>
            <w:vAlign w:val="center"/>
          </w:tcPr>
          <w:p w14:paraId="0BC2D082" w14:textId="501B810A" w:rsidR="008F511C" w:rsidRPr="008F511C" w:rsidRDefault="008F511C" w:rsidP="000420DA">
            <w:pPr>
              <w:jc w:val="center"/>
              <w:rPr>
                <w:b/>
                <w:bCs/>
                <w:sz w:val="22"/>
                <w:szCs w:val="22"/>
              </w:rPr>
            </w:pPr>
            <w:r w:rsidRPr="008056B9">
              <w:rPr>
                <w:b/>
                <w:sz w:val="22"/>
                <w:szCs w:val="22"/>
              </w:rPr>
              <w:t>VEIKLOS AR POVEIKLĖS, KURIOMS NUSTATOMOS PROJEKTŲ FINANSAVIMO SĄLYGOS</w:t>
            </w:r>
          </w:p>
        </w:tc>
      </w:tr>
      <w:tr w:rsidR="00326C45" w:rsidRPr="008056B9" w14:paraId="0CF3B2FD" w14:textId="77777777" w:rsidTr="00C20006">
        <w:tc>
          <w:tcPr>
            <w:tcW w:w="1110" w:type="dxa"/>
            <w:vAlign w:val="center"/>
          </w:tcPr>
          <w:p w14:paraId="4526DDF2" w14:textId="77777777" w:rsidR="00326C45" w:rsidRPr="008056B9" w:rsidRDefault="00326C45" w:rsidP="000420DA">
            <w:pPr>
              <w:jc w:val="center"/>
              <w:rPr>
                <w:b/>
                <w:sz w:val="20"/>
                <w:szCs w:val="22"/>
              </w:rPr>
            </w:pPr>
            <w:r w:rsidRPr="008056B9">
              <w:rPr>
                <w:b/>
                <w:sz w:val="20"/>
                <w:szCs w:val="22"/>
              </w:rPr>
              <w:t>Veiklos ar poveiklėspavadini-mas</w:t>
            </w:r>
          </w:p>
        </w:tc>
        <w:tc>
          <w:tcPr>
            <w:tcW w:w="1023" w:type="dxa"/>
            <w:vAlign w:val="center"/>
          </w:tcPr>
          <w:p w14:paraId="7F1D5C2F" w14:textId="77777777" w:rsidR="00326C45" w:rsidRPr="00FB65CC" w:rsidRDefault="00326C45" w:rsidP="000420DA">
            <w:pPr>
              <w:jc w:val="center"/>
              <w:rPr>
                <w:b/>
                <w:sz w:val="20"/>
                <w:szCs w:val="22"/>
              </w:rPr>
            </w:pPr>
            <w:r w:rsidRPr="00E2102A">
              <w:rPr>
                <w:b/>
                <w:sz w:val="20"/>
                <w:szCs w:val="22"/>
              </w:rPr>
              <w:t>Finansa-vimo š</w:t>
            </w:r>
            <w:r w:rsidRPr="00FB65CC">
              <w:rPr>
                <w:b/>
                <w:sz w:val="20"/>
                <w:szCs w:val="22"/>
              </w:rPr>
              <w:t>altinis</w:t>
            </w:r>
          </w:p>
        </w:tc>
        <w:tc>
          <w:tcPr>
            <w:tcW w:w="1236" w:type="dxa"/>
            <w:vAlign w:val="center"/>
          </w:tcPr>
          <w:p w14:paraId="24667E06" w14:textId="77777777" w:rsidR="00326C45" w:rsidRPr="008056B9" w:rsidRDefault="00326C45" w:rsidP="000420DA">
            <w:pPr>
              <w:jc w:val="center"/>
              <w:rPr>
                <w:b/>
                <w:sz w:val="20"/>
                <w:szCs w:val="22"/>
              </w:rPr>
            </w:pPr>
            <w:r w:rsidRPr="008056B9">
              <w:rPr>
                <w:b/>
                <w:bCs/>
                <w:sz w:val="20"/>
                <w:szCs w:val="22"/>
              </w:rPr>
              <w:t>Prioritetas ar komponen-tas</w:t>
            </w:r>
          </w:p>
        </w:tc>
        <w:tc>
          <w:tcPr>
            <w:tcW w:w="1134" w:type="dxa"/>
            <w:vAlign w:val="center"/>
          </w:tcPr>
          <w:p w14:paraId="0AFD64E7" w14:textId="77777777" w:rsidR="00326C45" w:rsidRPr="008056B9" w:rsidRDefault="00326C45" w:rsidP="000420DA">
            <w:pPr>
              <w:jc w:val="center"/>
              <w:rPr>
                <w:b/>
                <w:sz w:val="20"/>
                <w:szCs w:val="22"/>
              </w:rPr>
            </w:pPr>
            <w:r w:rsidRPr="008056B9">
              <w:rPr>
                <w:b/>
                <w:bCs/>
                <w:sz w:val="20"/>
                <w:szCs w:val="22"/>
              </w:rPr>
              <w:t>Uždavi-nys ar priemonė</w:t>
            </w:r>
          </w:p>
        </w:tc>
        <w:tc>
          <w:tcPr>
            <w:tcW w:w="992" w:type="dxa"/>
            <w:vAlign w:val="center"/>
          </w:tcPr>
          <w:p w14:paraId="3614B8A7" w14:textId="77777777" w:rsidR="00326C45" w:rsidRPr="008056B9" w:rsidRDefault="00326C45" w:rsidP="000420DA">
            <w:pPr>
              <w:jc w:val="center"/>
              <w:rPr>
                <w:b/>
                <w:sz w:val="20"/>
                <w:szCs w:val="22"/>
              </w:rPr>
            </w:pPr>
            <w:r w:rsidRPr="008056B9">
              <w:rPr>
                <w:b/>
                <w:bCs/>
                <w:sz w:val="20"/>
                <w:szCs w:val="22"/>
              </w:rPr>
              <w:t>Veikla ar poveiklė</w:t>
            </w:r>
          </w:p>
        </w:tc>
        <w:tc>
          <w:tcPr>
            <w:tcW w:w="1984" w:type="dxa"/>
            <w:vAlign w:val="center"/>
          </w:tcPr>
          <w:p w14:paraId="53FCA420" w14:textId="77777777" w:rsidR="00326C45" w:rsidRPr="008056B9" w:rsidRDefault="00326C45" w:rsidP="000420DA">
            <w:pPr>
              <w:jc w:val="center"/>
              <w:rPr>
                <w:b/>
                <w:sz w:val="20"/>
                <w:szCs w:val="22"/>
              </w:rPr>
            </w:pPr>
            <w:r w:rsidRPr="008056B9">
              <w:rPr>
                <w:b/>
                <w:sz w:val="20"/>
                <w:szCs w:val="22"/>
              </w:rPr>
              <w:t>Intervencinės priemonės kodas</w:t>
            </w:r>
          </w:p>
        </w:tc>
        <w:tc>
          <w:tcPr>
            <w:tcW w:w="1344" w:type="dxa"/>
            <w:vAlign w:val="center"/>
          </w:tcPr>
          <w:p w14:paraId="1E314814" w14:textId="77777777" w:rsidR="00326C45" w:rsidRPr="008056B9" w:rsidRDefault="00326C45" w:rsidP="000420DA">
            <w:pPr>
              <w:jc w:val="center"/>
              <w:rPr>
                <w:b/>
                <w:bCs/>
                <w:sz w:val="20"/>
                <w:szCs w:val="22"/>
              </w:rPr>
            </w:pPr>
            <w:r w:rsidRPr="008056B9">
              <w:rPr>
                <w:b/>
                <w:sz w:val="20"/>
              </w:rPr>
              <w:t>Regionas, kuriam priskiriama veikla ar poveiklė</w:t>
            </w:r>
          </w:p>
        </w:tc>
        <w:tc>
          <w:tcPr>
            <w:tcW w:w="1080" w:type="dxa"/>
            <w:vAlign w:val="center"/>
          </w:tcPr>
          <w:p w14:paraId="63A6E2AF" w14:textId="77777777" w:rsidR="00326C45" w:rsidRPr="008056B9" w:rsidRDefault="00326C45" w:rsidP="000420DA">
            <w:pPr>
              <w:jc w:val="center"/>
              <w:rPr>
                <w:b/>
                <w:sz w:val="20"/>
                <w:szCs w:val="22"/>
              </w:rPr>
            </w:pPr>
            <w:r w:rsidRPr="008056B9">
              <w:rPr>
                <w:b/>
                <w:bCs/>
                <w:sz w:val="20"/>
                <w:szCs w:val="22"/>
              </w:rPr>
              <w:t>Paramos formos kodas</w:t>
            </w:r>
          </w:p>
        </w:tc>
        <w:tc>
          <w:tcPr>
            <w:tcW w:w="1432" w:type="dxa"/>
            <w:vAlign w:val="center"/>
          </w:tcPr>
          <w:p w14:paraId="14532EFD" w14:textId="77777777" w:rsidR="00326C45" w:rsidRPr="008056B9" w:rsidRDefault="00326C45" w:rsidP="000420DA">
            <w:pPr>
              <w:jc w:val="center"/>
              <w:rPr>
                <w:b/>
                <w:sz w:val="20"/>
                <w:szCs w:val="22"/>
              </w:rPr>
            </w:pPr>
            <w:r w:rsidRPr="008056B9">
              <w:rPr>
                <w:b/>
                <w:bCs/>
                <w:sz w:val="20"/>
                <w:szCs w:val="22"/>
              </w:rPr>
              <w:t>Pagrindinės teritorinės srities kodas (-ai)</w:t>
            </w:r>
          </w:p>
        </w:tc>
        <w:tc>
          <w:tcPr>
            <w:tcW w:w="1240" w:type="dxa"/>
            <w:vAlign w:val="center"/>
          </w:tcPr>
          <w:p w14:paraId="563E6A76" w14:textId="76398650" w:rsidR="00326C45" w:rsidRPr="008056B9" w:rsidRDefault="00326C45" w:rsidP="000420DA">
            <w:pPr>
              <w:jc w:val="center"/>
              <w:rPr>
                <w:b/>
                <w:sz w:val="20"/>
                <w:szCs w:val="22"/>
              </w:rPr>
            </w:pPr>
            <w:r w:rsidRPr="008056B9">
              <w:rPr>
                <w:b/>
                <w:bCs/>
                <w:sz w:val="20"/>
                <w:szCs w:val="22"/>
              </w:rPr>
              <w:t>Ekonomi</w:t>
            </w:r>
            <w:r w:rsidR="00EE6CAA">
              <w:rPr>
                <w:b/>
                <w:bCs/>
                <w:sz w:val="20"/>
                <w:szCs w:val="22"/>
              </w:rPr>
              <w:t>-</w:t>
            </w:r>
            <w:r w:rsidRPr="008056B9">
              <w:rPr>
                <w:b/>
                <w:bCs/>
                <w:sz w:val="20"/>
                <w:szCs w:val="22"/>
              </w:rPr>
              <w:t>nės veiklos kodas (-ai)</w:t>
            </w:r>
          </w:p>
        </w:tc>
        <w:tc>
          <w:tcPr>
            <w:tcW w:w="1132" w:type="dxa"/>
            <w:vAlign w:val="center"/>
          </w:tcPr>
          <w:p w14:paraId="338726CE" w14:textId="4BD475A2" w:rsidR="00326C45" w:rsidRPr="008056B9" w:rsidRDefault="00326C45" w:rsidP="000420DA">
            <w:pPr>
              <w:jc w:val="center"/>
              <w:rPr>
                <w:b/>
                <w:bCs/>
                <w:sz w:val="20"/>
                <w:szCs w:val="22"/>
              </w:rPr>
            </w:pPr>
            <w:r w:rsidRPr="008056B9">
              <w:rPr>
                <w:b/>
                <w:bCs/>
                <w:sz w:val="20"/>
                <w:szCs w:val="22"/>
              </w:rPr>
              <w:t>ESF+ antrinių temų kodai</w:t>
            </w:r>
          </w:p>
        </w:tc>
        <w:tc>
          <w:tcPr>
            <w:tcW w:w="1149" w:type="dxa"/>
            <w:vAlign w:val="center"/>
          </w:tcPr>
          <w:p w14:paraId="62E882ED" w14:textId="77777777" w:rsidR="00326C45" w:rsidRPr="008056B9" w:rsidRDefault="00326C45" w:rsidP="000420DA">
            <w:pPr>
              <w:jc w:val="center"/>
              <w:rPr>
                <w:b/>
                <w:bCs/>
                <w:sz w:val="20"/>
                <w:szCs w:val="22"/>
              </w:rPr>
            </w:pPr>
            <w:r w:rsidRPr="008056B9">
              <w:rPr>
                <w:b/>
                <w:bCs/>
                <w:sz w:val="20"/>
                <w:szCs w:val="22"/>
              </w:rPr>
              <w:t>Lyčių lygybės matmens kodas</w:t>
            </w:r>
          </w:p>
        </w:tc>
      </w:tr>
      <w:tr w:rsidR="00326C45" w:rsidRPr="008702FF" w14:paraId="72B7D434" w14:textId="77777777" w:rsidTr="00C20006">
        <w:trPr>
          <w:trHeight w:val="575"/>
        </w:trPr>
        <w:tc>
          <w:tcPr>
            <w:tcW w:w="1110" w:type="dxa"/>
            <w:tcMar>
              <w:left w:w="28" w:type="dxa"/>
              <w:right w:w="28" w:type="dxa"/>
            </w:tcMar>
          </w:tcPr>
          <w:p w14:paraId="7C26552B" w14:textId="0D6FABB4" w:rsidR="00326C45" w:rsidRPr="008702FF" w:rsidRDefault="00BC257F" w:rsidP="000420DA">
            <w:pPr>
              <w:jc w:val="center"/>
              <w:rPr>
                <w:iCs/>
                <w:sz w:val="20"/>
              </w:rPr>
            </w:pPr>
            <w:r w:rsidRPr="008702FF">
              <w:rPr>
                <w:iCs/>
                <w:sz w:val="20"/>
              </w:rPr>
              <w:t xml:space="preserve">3. </w:t>
            </w:r>
            <w:r w:rsidR="00326C45" w:rsidRPr="008702FF">
              <w:rPr>
                <w:iCs/>
                <w:sz w:val="20"/>
              </w:rPr>
              <w:t xml:space="preserve">Didinti EVE pramonės įmonėse: </w:t>
            </w:r>
          </w:p>
          <w:p w14:paraId="659E5AD7" w14:textId="77777777" w:rsidR="00326C45" w:rsidRPr="008702FF" w:rsidRDefault="00326C45" w:rsidP="000420DA">
            <w:pPr>
              <w:jc w:val="center"/>
              <w:rPr>
                <w:iCs/>
                <w:sz w:val="20"/>
              </w:rPr>
            </w:pPr>
          </w:p>
        </w:tc>
        <w:tc>
          <w:tcPr>
            <w:tcW w:w="1023" w:type="dxa"/>
            <w:tcMar>
              <w:left w:w="28" w:type="dxa"/>
              <w:right w:w="28" w:type="dxa"/>
            </w:tcMar>
          </w:tcPr>
          <w:p w14:paraId="070FCCA4" w14:textId="77777777" w:rsidR="00326C45" w:rsidRPr="008702FF" w:rsidRDefault="00326C45" w:rsidP="000420DA">
            <w:pPr>
              <w:jc w:val="center"/>
              <w:rPr>
                <w:iCs/>
                <w:sz w:val="20"/>
                <w:lang w:bidi="lt-LT"/>
              </w:rPr>
            </w:pPr>
          </w:p>
        </w:tc>
        <w:tc>
          <w:tcPr>
            <w:tcW w:w="1236" w:type="dxa"/>
            <w:tcMar>
              <w:left w:w="28" w:type="dxa"/>
              <w:right w:w="28" w:type="dxa"/>
            </w:tcMar>
          </w:tcPr>
          <w:p w14:paraId="042A5D97" w14:textId="77777777" w:rsidR="00326C45" w:rsidRPr="008702FF" w:rsidRDefault="00326C45" w:rsidP="000420DA">
            <w:pPr>
              <w:jc w:val="center"/>
              <w:rPr>
                <w:sz w:val="20"/>
              </w:rPr>
            </w:pPr>
          </w:p>
        </w:tc>
        <w:tc>
          <w:tcPr>
            <w:tcW w:w="1134" w:type="dxa"/>
            <w:tcMar>
              <w:left w:w="28" w:type="dxa"/>
              <w:right w:w="28" w:type="dxa"/>
            </w:tcMar>
          </w:tcPr>
          <w:p w14:paraId="68550B32" w14:textId="77777777" w:rsidR="00326C45" w:rsidRPr="008702FF" w:rsidRDefault="00326C45" w:rsidP="000420DA">
            <w:pPr>
              <w:jc w:val="center"/>
              <w:rPr>
                <w:iCs/>
                <w:sz w:val="20"/>
              </w:rPr>
            </w:pPr>
          </w:p>
        </w:tc>
        <w:tc>
          <w:tcPr>
            <w:tcW w:w="992" w:type="dxa"/>
            <w:tcMar>
              <w:left w:w="28" w:type="dxa"/>
              <w:right w:w="28" w:type="dxa"/>
            </w:tcMar>
          </w:tcPr>
          <w:p w14:paraId="219B76DA" w14:textId="77777777" w:rsidR="00326C45" w:rsidRPr="008702FF" w:rsidRDefault="00326C45" w:rsidP="000420DA">
            <w:pPr>
              <w:jc w:val="center"/>
              <w:rPr>
                <w:sz w:val="20"/>
              </w:rPr>
            </w:pPr>
          </w:p>
        </w:tc>
        <w:tc>
          <w:tcPr>
            <w:tcW w:w="1984" w:type="dxa"/>
            <w:tcMar>
              <w:left w:w="28" w:type="dxa"/>
              <w:right w:w="28" w:type="dxa"/>
            </w:tcMar>
          </w:tcPr>
          <w:p w14:paraId="642B3C12" w14:textId="77777777" w:rsidR="00326C45" w:rsidRPr="008702FF" w:rsidRDefault="00326C45" w:rsidP="000420DA">
            <w:pPr>
              <w:jc w:val="center"/>
              <w:rPr>
                <w:sz w:val="20"/>
              </w:rPr>
            </w:pPr>
          </w:p>
        </w:tc>
        <w:tc>
          <w:tcPr>
            <w:tcW w:w="1344" w:type="dxa"/>
            <w:tcMar>
              <w:left w:w="28" w:type="dxa"/>
              <w:right w:w="28" w:type="dxa"/>
            </w:tcMar>
          </w:tcPr>
          <w:p w14:paraId="69AC6530" w14:textId="77777777" w:rsidR="00326C45" w:rsidRPr="008702FF" w:rsidRDefault="00326C45" w:rsidP="000420DA">
            <w:pPr>
              <w:jc w:val="center"/>
              <w:rPr>
                <w:iCs/>
                <w:sz w:val="20"/>
              </w:rPr>
            </w:pPr>
          </w:p>
        </w:tc>
        <w:tc>
          <w:tcPr>
            <w:tcW w:w="1080" w:type="dxa"/>
            <w:tcMar>
              <w:left w:w="28" w:type="dxa"/>
              <w:right w:w="28" w:type="dxa"/>
            </w:tcMar>
          </w:tcPr>
          <w:p w14:paraId="15B2DCCC" w14:textId="77777777" w:rsidR="00326C45" w:rsidRPr="008702FF" w:rsidRDefault="00326C45" w:rsidP="000420DA">
            <w:pPr>
              <w:jc w:val="center"/>
              <w:rPr>
                <w:iCs/>
                <w:sz w:val="20"/>
              </w:rPr>
            </w:pPr>
          </w:p>
        </w:tc>
        <w:tc>
          <w:tcPr>
            <w:tcW w:w="1432" w:type="dxa"/>
            <w:tcMar>
              <w:left w:w="28" w:type="dxa"/>
              <w:right w:w="28" w:type="dxa"/>
            </w:tcMar>
          </w:tcPr>
          <w:p w14:paraId="09CD4957" w14:textId="77777777" w:rsidR="00326C45" w:rsidRPr="008702FF" w:rsidRDefault="00326C45" w:rsidP="000420DA">
            <w:pPr>
              <w:jc w:val="center"/>
              <w:rPr>
                <w:iCs/>
                <w:sz w:val="20"/>
              </w:rPr>
            </w:pPr>
          </w:p>
        </w:tc>
        <w:tc>
          <w:tcPr>
            <w:tcW w:w="1240" w:type="dxa"/>
            <w:tcMar>
              <w:left w:w="28" w:type="dxa"/>
              <w:right w:w="28" w:type="dxa"/>
            </w:tcMar>
          </w:tcPr>
          <w:p w14:paraId="2383502B" w14:textId="77777777" w:rsidR="00326C45" w:rsidRPr="008702FF" w:rsidRDefault="00326C45" w:rsidP="000420DA">
            <w:pPr>
              <w:jc w:val="center"/>
              <w:rPr>
                <w:sz w:val="20"/>
              </w:rPr>
            </w:pPr>
          </w:p>
        </w:tc>
        <w:tc>
          <w:tcPr>
            <w:tcW w:w="1132" w:type="dxa"/>
            <w:tcMar>
              <w:left w:w="28" w:type="dxa"/>
              <w:right w:w="28" w:type="dxa"/>
            </w:tcMar>
          </w:tcPr>
          <w:p w14:paraId="7FA758FC" w14:textId="77777777" w:rsidR="00326C45" w:rsidRPr="008702FF" w:rsidRDefault="00326C45" w:rsidP="000420DA">
            <w:pPr>
              <w:jc w:val="center"/>
              <w:rPr>
                <w:sz w:val="20"/>
              </w:rPr>
            </w:pPr>
          </w:p>
        </w:tc>
        <w:tc>
          <w:tcPr>
            <w:tcW w:w="1149" w:type="dxa"/>
            <w:tcMar>
              <w:left w:w="28" w:type="dxa"/>
              <w:right w:w="28" w:type="dxa"/>
            </w:tcMar>
          </w:tcPr>
          <w:p w14:paraId="520DB3CE" w14:textId="77777777" w:rsidR="00326C45" w:rsidRPr="008702FF" w:rsidRDefault="00326C45" w:rsidP="000420DA">
            <w:pPr>
              <w:jc w:val="center"/>
              <w:rPr>
                <w:sz w:val="20"/>
              </w:rPr>
            </w:pPr>
          </w:p>
        </w:tc>
      </w:tr>
      <w:tr w:rsidR="00326C45" w:rsidRPr="008702FF" w14:paraId="5A61D4D3" w14:textId="77777777" w:rsidTr="00C20006">
        <w:trPr>
          <w:trHeight w:val="1691"/>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03CFFD58" w14:textId="77777777" w:rsidR="00326C45" w:rsidRDefault="00BC257F" w:rsidP="000420DA">
            <w:pPr>
              <w:jc w:val="center"/>
              <w:rPr>
                <w:iCs/>
                <w:sz w:val="20"/>
              </w:rPr>
            </w:pPr>
            <w:r w:rsidRPr="008702FF">
              <w:rPr>
                <w:iCs/>
                <w:sz w:val="20"/>
              </w:rPr>
              <w:t xml:space="preserve">3.3. </w:t>
            </w:r>
            <w:r w:rsidR="00326C45" w:rsidRPr="008702FF">
              <w:rPr>
                <w:iCs/>
                <w:sz w:val="20"/>
              </w:rPr>
              <w:t>Didinti EVE pramonės įmonėse (Kauno, Šiaulių ir Telšių apskr.)</w:t>
            </w:r>
          </w:p>
          <w:p w14:paraId="19AA2A76" w14:textId="77777777" w:rsidR="008702FF" w:rsidRDefault="008702FF" w:rsidP="000420DA">
            <w:pPr>
              <w:jc w:val="center"/>
              <w:rPr>
                <w:iCs/>
                <w:sz w:val="20"/>
              </w:rPr>
            </w:pPr>
          </w:p>
          <w:p w14:paraId="1154BE16" w14:textId="1E7E4B1E" w:rsidR="008702FF" w:rsidRPr="008702FF" w:rsidRDefault="008702FF" w:rsidP="000420DA">
            <w:pPr>
              <w:jc w:val="center"/>
              <w:rPr>
                <w:iCs/>
                <w:sz w:val="20"/>
              </w:rPr>
            </w:pPr>
          </w:p>
        </w:tc>
        <w:tc>
          <w:tcPr>
            <w:tcW w:w="1023" w:type="dxa"/>
            <w:tcBorders>
              <w:top w:val="single" w:sz="4" w:space="0" w:color="auto"/>
              <w:left w:val="single" w:sz="4" w:space="0" w:color="auto"/>
              <w:bottom w:val="single" w:sz="4" w:space="0" w:color="auto"/>
              <w:right w:val="single" w:sz="4" w:space="0" w:color="auto"/>
            </w:tcBorders>
            <w:tcMar>
              <w:left w:w="28" w:type="dxa"/>
              <w:right w:w="28" w:type="dxa"/>
            </w:tcMar>
          </w:tcPr>
          <w:p w14:paraId="7B0D1ABF" w14:textId="77777777" w:rsidR="00326C45" w:rsidRPr="008702FF" w:rsidRDefault="00326C45" w:rsidP="000420DA">
            <w:pPr>
              <w:jc w:val="center"/>
              <w:rPr>
                <w:iCs/>
                <w:sz w:val="20"/>
                <w:lang w:bidi="lt-LT"/>
              </w:rPr>
            </w:pPr>
            <w:r w:rsidRPr="008702FF">
              <w:rPr>
                <w:iCs/>
                <w:sz w:val="20"/>
                <w:lang w:bidi="lt-LT"/>
              </w:rPr>
              <w:t>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40C7F98A" w14:textId="77777777" w:rsidR="00326C45" w:rsidRPr="008702FF" w:rsidRDefault="00326C45" w:rsidP="000420DA">
            <w:pPr>
              <w:jc w:val="center"/>
              <w:rPr>
                <w:sz w:val="20"/>
              </w:rPr>
            </w:pPr>
            <w:r w:rsidRPr="008702FF">
              <w:rPr>
                <w:sz w:val="20"/>
              </w:rPr>
              <w:t>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52BCE931" w14:textId="77777777" w:rsidR="00326C45" w:rsidRPr="008702FF" w:rsidRDefault="00326C45" w:rsidP="000420DA">
            <w:pPr>
              <w:jc w:val="center"/>
              <w:rPr>
                <w:iCs/>
                <w:sz w:val="20"/>
              </w:rPr>
            </w:pPr>
            <w:r w:rsidRPr="008702FF">
              <w:rPr>
                <w:iCs/>
                <w:sz w:val="20"/>
              </w:rPr>
              <w:t>9.1.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344AD046" w14:textId="77777777" w:rsidR="00326C45" w:rsidRPr="008702FF" w:rsidRDefault="00326C45" w:rsidP="000420DA">
            <w:pPr>
              <w:jc w:val="center"/>
              <w:rPr>
                <w:sz w:val="20"/>
              </w:rPr>
            </w:pPr>
            <w:r w:rsidRPr="008702FF">
              <w:rPr>
                <w:sz w:val="20"/>
              </w:rPr>
              <w:t>9.1.4. Didinti EVE pramonės įmonėse</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3524CE3E" w14:textId="77777777" w:rsidR="00326C45" w:rsidRPr="008702FF" w:rsidRDefault="00326C45" w:rsidP="000420DA">
            <w:pPr>
              <w:jc w:val="center"/>
              <w:rPr>
                <w:sz w:val="20"/>
              </w:rPr>
            </w:pPr>
            <w:r w:rsidRPr="008702FF">
              <w:rPr>
                <w:sz w:val="20"/>
              </w:rPr>
              <w:t>040</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6008FEEE" w14:textId="77777777" w:rsidR="00326C45" w:rsidRPr="008702FF" w:rsidRDefault="00326C45" w:rsidP="000420DA">
            <w:pPr>
              <w:jc w:val="center"/>
              <w:rPr>
                <w:iCs/>
                <w:sz w:val="20"/>
              </w:rPr>
            </w:pPr>
            <w:r w:rsidRPr="008702FF">
              <w:rPr>
                <w:iCs/>
                <w:sz w:val="20"/>
              </w:rPr>
              <w:t>-</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5428EB91" w14:textId="77777777" w:rsidR="00326C45" w:rsidRPr="008702FF" w:rsidRDefault="00326C45" w:rsidP="000420DA">
            <w:pPr>
              <w:jc w:val="center"/>
              <w:rPr>
                <w:iCs/>
                <w:sz w:val="20"/>
              </w:rPr>
            </w:pPr>
            <w:r w:rsidRPr="008702FF">
              <w:rPr>
                <w:iCs/>
                <w:sz w:val="20"/>
              </w:rPr>
              <w:t>01 – dotacija</w:t>
            </w:r>
          </w:p>
        </w:tc>
        <w:tc>
          <w:tcPr>
            <w:tcW w:w="1432" w:type="dxa"/>
            <w:tcBorders>
              <w:top w:val="single" w:sz="4" w:space="0" w:color="auto"/>
              <w:left w:val="single" w:sz="4" w:space="0" w:color="auto"/>
              <w:bottom w:val="single" w:sz="4" w:space="0" w:color="auto"/>
              <w:right w:val="single" w:sz="4" w:space="0" w:color="auto"/>
            </w:tcBorders>
            <w:tcMar>
              <w:left w:w="28" w:type="dxa"/>
              <w:right w:w="28" w:type="dxa"/>
            </w:tcMar>
          </w:tcPr>
          <w:p w14:paraId="40E20439" w14:textId="06D1D1F4" w:rsidR="00326C45" w:rsidRPr="008702FF" w:rsidRDefault="00326C45" w:rsidP="000420DA">
            <w:pPr>
              <w:jc w:val="center"/>
              <w:rPr>
                <w:iCs/>
                <w:sz w:val="20"/>
              </w:rPr>
            </w:pPr>
            <w:r w:rsidRPr="008702FF">
              <w:rPr>
                <w:iCs/>
                <w:sz w:val="20"/>
              </w:rPr>
              <w:t xml:space="preserve">32 – </w:t>
            </w:r>
            <w:r w:rsidR="00D3130C">
              <w:rPr>
                <w:sz w:val="20"/>
              </w:rPr>
              <w:t>k</w:t>
            </w:r>
            <w:r w:rsidR="00D3130C" w:rsidRPr="008702FF">
              <w:rPr>
                <w:sz w:val="20"/>
              </w:rPr>
              <w:t xml:space="preserve">itų </w:t>
            </w:r>
            <w:r w:rsidRPr="008702FF">
              <w:rPr>
                <w:sz w:val="20"/>
              </w:rPr>
              <w:t>rūšių tikslinės teritorijos</w:t>
            </w:r>
          </w:p>
        </w:tc>
        <w:tc>
          <w:tcPr>
            <w:tcW w:w="1240" w:type="dxa"/>
            <w:tcBorders>
              <w:top w:val="single" w:sz="4" w:space="0" w:color="auto"/>
              <w:left w:val="single" w:sz="4" w:space="0" w:color="auto"/>
              <w:bottom w:val="single" w:sz="4" w:space="0" w:color="auto"/>
              <w:right w:val="single" w:sz="4" w:space="0" w:color="auto"/>
            </w:tcBorders>
            <w:tcMar>
              <w:left w:w="28" w:type="dxa"/>
              <w:right w:w="28" w:type="dxa"/>
            </w:tcMar>
          </w:tcPr>
          <w:p w14:paraId="39C8E3C9" w14:textId="77777777" w:rsidR="00326C45" w:rsidRPr="008702FF" w:rsidRDefault="00326C45" w:rsidP="000420DA">
            <w:pPr>
              <w:jc w:val="center"/>
              <w:rPr>
                <w:sz w:val="20"/>
              </w:rPr>
            </w:pPr>
            <w:r w:rsidRPr="008702FF">
              <w:rPr>
                <w:sz w:val="20"/>
              </w:rPr>
              <w:t xml:space="preserve">12 – elektros energija, dujos, garas, karštas vanduo ir oro kondicionavimas </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6AD77121" w14:textId="77777777" w:rsidR="00326C45" w:rsidRPr="008702FF" w:rsidRDefault="00326C45" w:rsidP="000420DA">
            <w:pPr>
              <w:jc w:val="center"/>
              <w:rPr>
                <w:sz w:val="20"/>
              </w:rPr>
            </w:pPr>
            <w:r w:rsidRPr="008702FF">
              <w:rPr>
                <w:sz w:val="20"/>
              </w:rPr>
              <w:t>-</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14:paraId="661BFA65" w14:textId="77777777" w:rsidR="00326C45" w:rsidRPr="008702FF" w:rsidRDefault="00326C45" w:rsidP="000420DA">
            <w:pPr>
              <w:jc w:val="center"/>
              <w:rPr>
                <w:sz w:val="20"/>
              </w:rPr>
            </w:pPr>
            <w:r w:rsidRPr="008702FF">
              <w:rPr>
                <w:sz w:val="20"/>
              </w:rPr>
              <w:t>03 – neutralumas lyties požiūriu</w:t>
            </w:r>
          </w:p>
        </w:tc>
      </w:tr>
    </w:tbl>
    <w:p w14:paraId="762E7E36" w14:textId="77777777" w:rsidR="00326C45" w:rsidRPr="008702FF" w:rsidRDefault="00326C45" w:rsidP="000420DA">
      <w:pP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8F511C" w:rsidRPr="008702FF" w14:paraId="78387A97" w14:textId="77777777" w:rsidTr="008702FF">
        <w:trPr>
          <w:trHeight w:val="405"/>
        </w:trPr>
        <w:tc>
          <w:tcPr>
            <w:tcW w:w="14879" w:type="dxa"/>
            <w:gridSpan w:val="4"/>
            <w:tcBorders>
              <w:top w:val="nil"/>
              <w:left w:val="nil"/>
              <w:right w:val="nil"/>
            </w:tcBorders>
            <w:vAlign w:val="center"/>
          </w:tcPr>
          <w:p w14:paraId="75DB46CF" w14:textId="7E4310EB" w:rsidR="008F511C" w:rsidRPr="008702FF" w:rsidRDefault="008F511C" w:rsidP="004E79F0">
            <w:pPr>
              <w:jc w:val="right"/>
              <w:rPr>
                <w:sz w:val="22"/>
                <w:szCs w:val="22"/>
              </w:rPr>
            </w:pPr>
            <w:r w:rsidRPr="008702FF">
              <w:rPr>
                <w:sz w:val="22"/>
                <w:szCs w:val="22"/>
                <w:lang w:val="en-US"/>
              </w:rPr>
              <w:lastRenderedPageBreak/>
              <w:t>6 lentel</w:t>
            </w:r>
            <w:r w:rsidRPr="008702FF">
              <w:rPr>
                <w:sz w:val="22"/>
                <w:szCs w:val="22"/>
              </w:rPr>
              <w:t>ė</w:t>
            </w:r>
          </w:p>
        </w:tc>
      </w:tr>
      <w:tr w:rsidR="008F511C" w:rsidRPr="008702FF" w14:paraId="1747ED59" w14:textId="77777777" w:rsidTr="00C20006">
        <w:trPr>
          <w:trHeight w:val="405"/>
        </w:trPr>
        <w:tc>
          <w:tcPr>
            <w:tcW w:w="3688" w:type="dxa"/>
            <w:vAlign w:val="center"/>
          </w:tcPr>
          <w:p w14:paraId="08059123" w14:textId="29D3D2A1" w:rsidR="008F511C" w:rsidRPr="008702FF" w:rsidRDefault="008F511C" w:rsidP="008F511C">
            <w:pPr>
              <w:jc w:val="center"/>
              <w:rPr>
                <w:sz w:val="20"/>
              </w:rPr>
            </w:pPr>
            <w:r w:rsidRPr="008702FF">
              <w:rPr>
                <w:sz w:val="20"/>
              </w:rPr>
              <w:t>Rodiklio pavadinimas</w:t>
            </w:r>
          </w:p>
        </w:tc>
        <w:tc>
          <w:tcPr>
            <w:tcW w:w="3688" w:type="dxa"/>
            <w:vAlign w:val="center"/>
          </w:tcPr>
          <w:p w14:paraId="589DA449" w14:textId="3E44453A" w:rsidR="008F511C" w:rsidRPr="008702FF" w:rsidRDefault="008F511C" w:rsidP="008F511C">
            <w:pPr>
              <w:jc w:val="center"/>
              <w:rPr>
                <w:sz w:val="20"/>
              </w:rPr>
            </w:pPr>
            <w:r w:rsidRPr="008702FF">
              <w:rPr>
                <w:sz w:val="20"/>
              </w:rPr>
              <w:t>Rodiklio kodas</w:t>
            </w:r>
          </w:p>
        </w:tc>
        <w:tc>
          <w:tcPr>
            <w:tcW w:w="3688" w:type="dxa"/>
            <w:vAlign w:val="center"/>
          </w:tcPr>
          <w:p w14:paraId="32B463AE" w14:textId="5C209AA2" w:rsidR="008F511C" w:rsidRPr="008702FF" w:rsidRDefault="008F511C" w:rsidP="008F511C">
            <w:pPr>
              <w:jc w:val="center"/>
              <w:rPr>
                <w:sz w:val="20"/>
              </w:rPr>
            </w:pPr>
            <w:r w:rsidRPr="008702FF">
              <w:rPr>
                <w:sz w:val="20"/>
              </w:rPr>
              <w:t>Matavimo vienetai</w:t>
            </w:r>
          </w:p>
        </w:tc>
        <w:tc>
          <w:tcPr>
            <w:tcW w:w="3815" w:type="dxa"/>
            <w:vAlign w:val="center"/>
          </w:tcPr>
          <w:p w14:paraId="4D60D7E9" w14:textId="69D92D83" w:rsidR="008F511C" w:rsidRPr="008702FF" w:rsidRDefault="008F511C" w:rsidP="008F511C">
            <w:pPr>
              <w:jc w:val="center"/>
              <w:rPr>
                <w:sz w:val="20"/>
              </w:rPr>
            </w:pPr>
            <w:r w:rsidRPr="008702FF">
              <w:rPr>
                <w:sz w:val="20"/>
              </w:rPr>
              <w:t>Siektina reikšmė</w:t>
            </w:r>
          </w:p>
        </w:tc>
      </w:tr>
      <w:tr w:rsidR="008F511C" w:rsidRPr="008702FF" w14:paraId="466C2668" w14:textId="77777777" w:rsidTr="00C20006">
        <w:trPr>
          <w:trHeight w:val="725"/>
        </w:trPr>
        <w:tc>
          <w:tcPr>
            <w:tcW w:w="3688" w:type="dxa"/>
          </w:tcPr>
          <w:p w14:paraId="29C3FBC0" w14:textId="548E43F1" w:rsidR="008F511C" w:rsidRPr="008702FF" w:rsidRDefault="008F511C" w:rsidP="008F511C">
            <w:pPr>
              <w:jc w:val="center"/>
              <w:rPr>
                <w:iCs/>
                <w:sz w:val="20"/>
              </w:rPr>
            </w:pPr>
            <w:r w:rsidRPr="008702FF">
              <w:rPr>
                <w:sz w:val="20"/>
              </w:rPr>
              <w:t>Paramą gavusios įmonės, iš kurių labai mažos, mažos, vidutinės ir didelės įmonės</w:t>
            </w:r>
          </w:p>
        </w:tc>
        <w:tc>
          <w:tcPr>
            <w:tcW w:w="3688" w:type="dxa"/>
          </w:tcPr>
          <w:p w14:paraId="5E9DC931" w14:textId="77777777" w:rsidR="008F511C" w:rsidRPr="008702FF" w:rsidRDefault="008F511C" w:rsidP="008F511C">
            <w:pPr>
              <w:jc w:val="center"/>
              <w:rPr>
                <w:sz w:val="20"/>
              </w:rPr>
            </w:pPr>
            <w:r w:rsidRPr="008702FF">
              <w:rPr>
                <w:sz w:val="20"/>
              </w:rPr>
              <w:t>P-05-001-01-04-02-26</w:t>
            </w:r>
          </w:p>
          <w:p w14:paraId="663C51D6" w14:textId="77777777" w:rsidR="008F511C" w:rsidRPr="008702FF" w:rsidRDefault="008F511C" w:rsidP="008F511C">
            <w:pPr>
              <w:jc w:val="center"/>
              <w:rPr>
                <w:sz w:val="20"/>
              </w:rPr>
            </w:pPr>
            <w:r w:rsidRPr="008702FF">
              <w:rPr>
                <w:sz w:val="20"/>
              </w:rPr>
              <w:t>(P.B.2.0001)</w:t>
            </w:r>
          </w:p>
        </w:tc>
        <w:tc>
          <w:tcPr>
            <w:tcW w:w="3688" w:type="dxa"/>
          </w:tcPr>
          <w:p w14:paraId="331C744E" w14:textId="77777777" w:rsidR="008F511C" w:rsidRPr="008702FF" w:rsidRDefault="008F511C" w:rsidP="008F511C">
            <w:pPr>
              <w:jc w:val="center"/>
              <w:rPr>
                <w:sz w:val="20"/>
              </w:rPr>
            </w:pPr>
            <w:r w:rsidRPr="008702FF">
              <w:rPr>
                <w:sz w:val="20"/>
              </w:rPr>
              <w:t>Įmonės</w:t>
            </w:r>
          </w:p>
        </w:tc>
        <w:tc>
          <w:tcPr>
            <w:tcW w:w="3815" w:type="dxa"/>
          </w:tcPr>
          <w:p w14:paraId="65A6ADF3" w14:textId="77777777" w:rsidR="008F511C" w:rsidRPr="008702FF" w:rsidRDefault="008F511C" w:rsidP="008F511C">
            <w:pPr>
              <w:jc w:val="center"/>
              <w:rPr>
                <w:sz w:val="20"/>
              </w:rPr>
            </w:pPr>
            <w:r w:rsidRPr="008702FF">
              <w:rPr>
                <w:sz w:val="20"/>
              </w:rPr>
              <w:t>27</w:t>
            </w:r>
          </w:p>
        </w:tc>
      </w:tr>
      <w:tr w:rsidR="008F511C" w:rsidRPr="008702FF" w14:paraId="0AAD5355" w14:textId="77777777" w:rsidTr="00C20006">
        <w:trPr>
          <w:trHeight w:val="585"/>
        </w:trPr>
        <w:tc>
          <w:tcPr>
            <w:tcW w:w="3688" w:type="dxa"/>
          </w:tcPr>
          <w:p w14:paraId="3E0A4989" w14:textId="4FCEA7B1" w:rsidR="008F511C" w:rsidRPr="008702FF" w:rsidRDefault="008F511C" w:rsidP="008F511C">
            <w:pPr>
              <w:jc w:val="center"/>
              <w:rPr>
                <w:sz w:val="20"/>
              </w:rPr>
            </w:pPr>
            <w:r w:rsidRPr="008702FF">
              <w:rPr>
                <w:sz w:val="20"/>
              </w:rPr>
              <w:t>Paramą gavusios įmonės, iš kurių labai mažos įmonės</w:t>
            </w:r>
          </w:p>
        </w:tc>
        <w:tc>
          <w:tcPr>
            <w:tcW w:w="3688" w:type="dxa"/>
          </w:tcPr>
          <w:p w14:paraId="2BB3D9DF" w14:textId="77777777" w:rsidR="008F511C" w:rsidRPr="008702FF" w:rsidRDefault="008F511C" w:rsidP="008F511C">
            <w:pPr>
              <w:jc w:val="center"/>
              <w:rPr>
                <w:sz w:val="20"/>
              </w:rPr>
            </w:pPr>
            <w:r w:rsidRPr="008702FF">
              <w:rPr>
                <w:sz w:val="20"/>
              </w:rPr>
              <w:t>P-05-001-01-04-02-27</w:t>
            </w:r>
          </w:p>
          <w:p w14:paraId="2DBA1655" w14:textId="77777777" w:rsidR="008F511C" w:rsidRPr="008702FF" w:rsidRDefault="008F511C" w:rsidP="008F511C">
            <w:pPr>
              <w:jc w:val="center"/>
              <w:rPr>
                <w:sz w:val="20"/>
              </w:rPr>
            </w:pPr>
            <w:r w:rsidRPr="008702FF">
              <w:rPr>
                <w:sz w:val="20"/>
              </w:rPr>
              <w:t>(P.B.2.0001.1)</w:t>
            </w:r>
          </w:p>
        </w:tc>
        <w:tc>
          <w:tcPr>
            <w:tcW w:w="3688" w:type="dxa"/>
          </w:tcPr>
          <w:p w14:paraId="56F777F2" w14:textId="77777777" w:rsidR="008F511C" w:rsidRPr="008702FF" w:rsidRDefault="008F511C" w:rsidP="008F511C">
            <w:pPr>
              <w:jc w:val="center"/>
              <w:rPr>
                <w:sz w:val="20"/>
              </w:rPr>
            </w:pPr>
            <w:r w:rsidRPr="008702FF">
              <w:rPr>
                <w:sz w:val="20"/>
              </w:rPr>
              <w:t>Įmonės</w:t>
            </w:r>
          </w:p>
        </w:tc>
        <w:tc>
          <w:tcPr>
            <w:tcW w:w="3815" w:type="dxa"/>
          </w:tcPr>
          <w:p w14:paraId="6EC15A2D" w14:textId="77777777" w:rsidR="008F511C" w:rsidRPr="008702FF" w:rsidRDefault="008F511C" w:rsidP="008F511C">
            <w:pPr>
              <w:jc w:val="center"/>
              <w:rPr>
                <w:sz w:val="20"/>
              </w:rPr>
            </w:pPr>
            <w:r w:rsidRPr="008702FF">
              <w:rPr>
                <w:sz w:val="20"/>
              </w:rPr>
              <w:t>n/a</w:t>
            </w:r>
          </w:p>
        </w:tc>
      </w:tr>
      <w:tr w:rsidR="008F511C" w:rsidRPr="008702FF" w14:paraId="2C868693" w14:textId="77777777" w:rsidTr="00C20006">
        <w:trPr>
          <w:trHeight w:val="423"/>
        </w:trPr>
        <w:tc>
          <w:tcPr>
            <w:tcW w:w="3688" w:type="dxa"/>
          </w:tcPr>
          <w:p w14:paraId="36629568" w14:textId="78A4A19C" w:rsidR="008F511C" w:rsidRPr="008702FF" w:rsidRDefault="008F511C" w:rsidP="008F511C">
            <w:pPr>
              <w:jc w:val="center"/>
              <w:rPr>
                <w:sz w:val="20"/>
              </w:rPr>
            </w:pPr>
            <w:r w:rsidRPr="008702FF">
              <w:rPr>
                <w:sz w:val="20"/>
              </w:rPr>
              <w:t>Paramą gavusios įmonės, iš kurių mažos įmonės</w:t>
            </w:r>
          </w:p>
        </w:tc>
        <w:tc>
          <w:tcPr>
            <w:tcW w:w="3688" w:type="dxa"/>
          </w:tcPr>
          <w:p w14:paraId="7F0A9317" w14:textId="77777777" w:rsidR="008F511C" w:rsidRPr="008702FF" w:rsidRDefault="008F511C" w:rsidP="008F511C">
            <w:pPr>
              <w:jc w:val="center"/>
              <w:rPr>
                <w:sz w:val="20"/>
              </w:rPr>
            </w:pPr>
            <w:r w:rsidRPr="008702FF">
              <w:rPr>
                <w:sz w:val="20"/>
              </w:rPr>
              <w:t>P-05-001-01-04-02-28</w:t>
            </w:r>
          </w:p>
          <w:p w14:paraId="53B9D12A" w14:textId="77777777" w:rsidR="008F511C" w:rsidRPr="008702FF" w:rsidRDefault="008F511C" w:rsidP="008F511C">
            <w:pPr>
              <w:jc w:val="center"/>
              <w:rPr>
                <w:sz w:val="20"/>
              </w:rPr>
            </w:pPr>
            <w:r w:rsidRPr="008702FF">
              <w:rPr>
                <w:sz w:val="20"/>
              </w:rPr>
              <w:t>(P.B.2.0001.2)</w:t>
            </w:r>
          </w:p>
        </w:tc>
        <w:tc>
          <w:tcPr>
            <w:tcW w:w="3688" w:type="dxa"/>
          </w:tcPr>
          <w:p w14:paraId="1A9A232F" w14:textId="77777777" w:rsidR="008F511C" w:rsidRPr="008702FF" w:rsidRDefault="008F511C" w:rsidP="008F511C">
            <w:pPr>
              <w:jc w:val="center"/>
              <w:rPr>
                <w:sz w:val="20"/>
              </w:rPr>
            </w:pPr>
            <w:r w:rsidRPr="008702FF">
              <w:rPr>
                <w:sz w:val="20"/>
              </w:rPr>
              <w:t>Įmonės</w:t>
            </w:r>
          </w:p>
        </w:tc>
        <w:tc>
          <w:tcPr>
            <w:tcW w:w="3815" w:type="dxa"/>
          </w:tcPr>
          <w:p w14:paraId="26447D45" w14:textId="77777777" w:rsidR="008F511C" w:rsidRPr="008702FF" w:rsidRDefault="008F511C" w:rsidP="008F511C">
            <w:pPr>
              <w:jc w:val="center"/>
              <w:rPr>
                <w:sz w:val="20"/>
              </w:rPr>
            </w:pPr>
            <w:r w:rsidRPr="008702FF">
              <w:rPr>
                <w:sz w:val="20"/>
              </w:rPr>
              <w:t>n/a</w:t>
            </w:r>
          </w:p>
        </w:tc>
      </w:tr>
      <w:tr w:rsidR="008F511C" w:rsidRPr="008702FF" w14:paraId="2CA2E80E" w14:textId="77777777" w:rsidTr="00C20006">
        <w:trPr>
          <w:trHeight w:val="473"/>
        </w:trPr>
        <w:tc>
          <w:tcPr>
            <w:tcW w:w="3688" w:type="dxa"/>
          </w:tcPr>
          <w:p w14:paraId="3FE58C52" w14:textId="4FA13ED6" w:rsidR="008F511C" w:rsidRPr="008702FF" w:rsidRDefault="008F511C" w:rsidP="008F511C">
            <w:pPr>
              <w:jc w:val="center"/>
              <w:rPr>
                <w:sz w:val="20"/>
              </w:rPr>
            </w:pPr>
            <w:r w:rsidRPr="008702FF">
              <w:rPr>
                <w:sz w:val="20"/>
              </w:rPr>
              <w:t>Paramą gavusios įmonės, iš kurių vidutinės įmonės</w:t>
            </w:r>
          </w:p>
        </w:tc>
        <w:tc>
          <w:tcPr>
            <w:tcW w:w="3688" w:type="dxa"/>
          </w:tcPr>
          <w:p w14:paraId="6444F43D" w14:textId="77777777" w:rsidR="008F511C" w:rsidRPr="008702FF" w:rsidRDefault="008F511C" w:rsidP="008F511C">
            <w:pPr>
              <w:jc w:val="center"/>
              <w:rPr>
                <w:sz w:val="20"/>
              </w:rPr>
            </w:pPr>
            <w:r w:rsidRPr="008702FF">
              <w:rPr>
                <w:sz w:val="20"/>
              </w:rPr>
              <w:t>P-05-001-01-04-02-29</w:t>
            </w:r>
          </w:p>
          <w:p w14:paraId="445AA8D1" w14:textId="77777777" w:rsidR="008F511C" w:rsidRPr="008702FF" w:rsidRDefault="008F511C" w:rsidP="008F511C">
            <w:pPr>
              <w:jc w:val="center"/>
              <w:rPr>
                <w:sz w:val="20"/>
              </w:rPr>
            </w:pPr>
            <w:r w:rsidRPr="008702FF">
              <w:rPr>
                <w:sz w:val="20"/>
              </w:rPr>
              <w:t>(P.B.2.0001.3)</w:t>
            </w:r>
          </w:p>
        </w:tc>
        <w:tc>
          <w:tcPr>
            <w:tcW w:w="3688" w:type="dxa"/>
          </w:tcPr>
          <w:p w14:paraId="650B3FE7" w14:textId="77777777" w:rsidR="008F511C" w:rsidRPr="008702FF" w:rsidRDefault="008F511C" w:rsidP="008F511C">
            <w:pPr>
              <w:jc w:val="center"/>
              <w:rPr>
                <w:sz w:val="20"/>
              </w:rPr>
            </w:pPr>
            <w:r w:rsidRPr="008702FF">
              <w:rPr>
                <w:sz w:val="20"/>
              </w:rPr>
              <w:t>Įmonės</w:t>
            </w:r>
          </w:p>
        </w:tc>
        <w:tc>
          <w:tcPr>
            <w:tcW w:w="3815" w:type="dxa"/>
          </w:tcPr>
          <w:p w14:paraId="7B9F62EC" w14:textId="77777777" w:rsidR="008F511C" w:rsidRPr="008702FF" w:rsidRDefault="008F511C" w:rsidP="008F511C">
            <w:pPr>
              <w:jc w:val="center"/>
              <w:rPr>
                <w:sz w:val="20"/>
              </w:rPr>
            </w:pPr>
            <w:r w:rsidRPr="008702FF">
              <w:rPr>
                <w:sz w:val="20"/>
              </w:rPr>
              <w:t>n/a</w:t>
            </w:r>
          </w:p>
        </w:tc>
      </w:tr>
      <w:tr w:rsidR="008F511C" w:rsidRPr="008702FF" w14:paraId="7B4E6F1F" w14:textId="77777777" w:rsidTr="00C20006">
        <w:trPr>
          <w:trHeight w:val="563"/>
        </w:trPr>
        <w:tc>
          <w:tcPr>
            <w:tcW w:w="3688" w:type="dxa"/>
          </w:tcPr>
          <w:p w14:paraId="00AD1F5B" w14:textId="4E1B8BC8" w:rsidR="008F511C" w:rsidRPr="008702FF" w:rsidRDefault="008F511C" w:rsidP="008F511C">
            <w:pPr>
              <w:jc w:val="center"/>
              <w:rPr>
                <w:sz w:val="20"/>
              </w:rPr>
            </w:pPr>
            <w:r w:rsidRPr="008702FF">
              <w:rPr>
                <w:sz w:val="20"/>
              </w:rPr>
              <w:t>Paramą gavusios įmonės, iš kurių didelės įmonės</w:t>
            </w:r>
          </w:p>
        </w:tc>
        <w:tc>
          <w:tcPr>
            <w:tcW w:w="3688" w:type="dxa"/>
          </w:tcPr>
          <w:p w14:paraId="0C98975D" w14:textId="77777777" w:rsidR="008F511C" w:rsidRPr="008702FF" w:rsidRDefault="008F511C" w:rsidP="008F511C">
            <w:pPr>
              <w:jc w:val="center"/>
              <w:rPr>
                <w:sz w:val="20"/>
              </w:rPr>
            </w:pPr>
            <w:r w:rsidRPr="008702FF">
              <w:rPr>
                <w:sz w:val="20"/>
              </w:rPr>
              <w:t>P-05-001-01-04-02-30</w:t>
            </w:r>
          </w:p>
          <w:p w14:paraId="54F39231" w14:textId="77777777" w:rsidR="008F511C" w:rsidRPr="008702FF" w:rsidRDefault="008F511C" w:rsidP="008F511C">
            <w:pPr>
              <w:jc w:val="center"/>
              <w:rPr>
                <w:sz w:val="20"/>
              </w:rPr>
            </w:pPr>
            <w:r w:rsidRPr="008702FF">
              <w:rPr>
                <w:sz w:val="20"/>
              </w:rPr>
              <w:t>(P.B.2.0001.4)</w:t>
            </w:r>
          </w:p>
        </w:tc>
        <w:tc>
          <w:tcPr>
            <w:tcW w:w="3688" w:type="dxa"/>
          </w:tcPr>
          <w:p w14:paraId="1F3C4B1D" w14:textId="77777777" w:rsidR="008F511C" w:rsidRPr="008702FF" w:rsidRDefault="008F511C" w:rsidP="008F511C">
            <w:pPr>
              <w:jc w:val="center"/>
              <w:rPr>
                <w:sz w:val="20"/>
              </w:rPr>
            </w:pPr>
            <w:r w:rsidRPr="008702FF">
              <w:rPr>
                <w:sz w:val="20"/>
              </w:rPr>
              <w:t>Įmonės</w:t>
            </w:r>
          </w:p>
        </w:tc>
        <w:tc>
          <w:tcPr>
            <w:tcW w:w="3815" w:type="dxa"/>
          </w:tcPr>
          <w:p w14:paraId="671A6981" w14:textId="77777777" w:rsidR="008F511C" w:rsidRPr="008702FF" w:rsidRDefault="008F511C" w:rsidP="008F511C">
            <w:pPr>
              <w:jc w:val="center"/>
              <w:rPr>
                <w:sz w:val="20"/>
              </w:rPr>
            </w:pPr>
            <w:r w:rsidRPr="008702FF">
              <w:rPr>
                <w:sz w:val="20"/>
              </w:rPr>
              <w:t>n/a</w:t>
            </w:r>
          </w:p>
        </w:tc>
      </w:tr>
      <w:tr w:rsidR="008F511C" w:rsidRPr="008702FF" w14:paraId="3EAA2D5B" w14:textId="77777777" w:rsidTr="00C20006">
        <w:trPr>
          <w:trHeight w:val="563"/>
        </w:trPr>
        <w:tc>
          <w:tcPr>
            <w:tcW w:w="3688" w:type="dxa"/>
          </w:tcPr>
          <w:p w14:paraId="0B0A02BC" w14:textId="77777777" w:rsidR="008F511C" w:rsidRPr="008702FF" w:rsidRDefault="008F511C" w:rsidP="008F511C">
            <w:pPr>
              <w:jc w:val="center"/>
              <w:rPr>
                <w:iCs/>
                <w:sz w:val="20"/>
              </w:rPr>
            </w:pPr>
            <w:r w:rsidRPr="008702FF">
              <w:rPr>
                <w:sz w:val="20"/>
              </w:rPr>
              <w:t xml:space="preserve">Paramą dotacijomis gavusios įmonės </w:t>
            </w:r>
          </w:p>
        </w:tc>
        <w:tc>
          <w:tcPr>
            <w:tcW w:w="3688" w:type="dxa"/>
          </w:tcPr>
          <w:p w14:paraId="1A178D30" w14:textId="77777777" w:rsidR="008F511C" w:rsidRPr="008702FF" w:rsidRDefault="008F511C" w:rsidP="008F511C">
            <w:pPr>
              <w:jc w:val="center"/>
              <w:rPr>
                <w:sz w:val="20"/>
              </w:rPr>
            </w:pPr>
            <w:r w:rsidRPr="008702FF">
              <w:rPr>
                <w:sz w:val="20"/>
              </w:rPr>
              <w:t>P-05-001-01-04-02-31</w:t>
            </w:r>
          </w:p>
          <w:p w14:paraId="14902855" w14:textId="77777777" w:rsidR="008F511C" w:rsidRPr="008702FF" w:rsidRDefault="008F511C" w:rsidP="008F511C">
            <w:pPr>
              <w:jc w:val="center"/>
              <w:rPr>
                <w:sz w:val="20"/>
              </w:rPr>
            </w:pPr>
            <w:r w:rsidRPr="008702FF">
              <w:rPr>
                <w:sz w:val="20"/>
              </w:rPr>
              <w:t>(P.B.2.0002)</w:t>
            </w:r>
          </w:p>
        </w:tc>
        <w:tc>
          <w:tcPr>
            <w:tcW w:w="3688" w:type="dxa"/>
          </w:tcPr>
          <w:p w14:paraId="7967F9B3" w14:textId="77777777" w:rsidR="008F511C" w:rsidRPr="008702FF" w:rsidRDefault="008F511C" w:rsidP="008F511C">
            <w:pPr>
              <w:jc w:val="center"/>
              <w:rPr>
                <w:sz w:val="20"/>
              </w:rPr>
            </w:pPr>
            <w:r w:rsidRPr="008702FF">
              <w:rPr>
                <w:sz w:val="20"/>
              </w:rPr>
              <w:t>Įmonės</w:t>
            </w:r>
          </w:p>
        </w:tc>
        <w:tc>
          <w:tcPr>
            <w:tcW w:w="3815" w:type="dxa"/>
          </w:tcPr>
          <w:p w14:paraId="24E34A68" w14:textId="77777777" w:rsidR="008F511C" w:rsidRPr="008702FF" w:rsidRDefault="008F511C" w:rsidP="008F511C">
            <w:pPr>
              <w:jc w:val="center"/>
              <w:rPr>
                <w:sz w:val="20"/>
              </w:rPr>
            </w:pPr>
            <w:r w:rsidRPr="008702FF">
              <w:rPr>
                <w:sz w:val="20"/>
              </w:rPr>
              <w:t>27</w:t>
            </w:r>
          </w:p>
        </w:tc>
      </w:tr>
      <w:tr w:rsidR="008F511C" w:rsidRPr="008702FF" w14:paraId="1525E605" w14:textId="77777777" w:rsidTr="00C20006">
        <w:trPr>
          <w:trHeight w:val="725"/>
        </w:trPr>
        <w:tc>
          <w:tcPr>
            <w:tcW w:w="3688" w:type="dxa"/>
          </w:tcPr>
          <w:p w14:paraId="219AD108" w14:textId="312DA9B4" w:rsidR="008F511C" w:rsidRPr="008702FF" w:rsidRDefault="008F511C" w:rsidP="008F511C">
            <w:pPr>
              <w:jc w:val="center"/>
              <w:rPr>
                <w:iCs/>
                <w:sz w:val="20"/>
              </w:rPr>
            </w:pPr>
            <w:r w:rsidRPr="008702FF">
              <w:rPr>
                <w:sz w:val="20"/>
              </w:rPr>
              <w:t xml:space="preserve">Metinis pirminės energijos suvartojimo kiekis, </w:t>
            </w:r>
            <w:r w:rsidR="001E42FC" w:rsidRPr="008702FF">
              <w:rPr>
                <w:sz w:val="20"/>
              </w:rPr>
              <w:t xml:space="preserve">iš </w:t>
            </w:r>
            <w:r w:rsidRPr="008702FF">
              <w:rPr>
                <w:sz w:val="20"/>
              </w:rPr>
              <w:t>kurio suvartojama būstuose, viešuosiuose pastatuose, įmonėse, kitur</w:t>
            </w:r>
          </w:p>
        </w:tc>
        <w:tc>
          <w:tcPr>
            <w:tcW w:w="3688" w:type="dxa"/>
          </w:tcPr>
          <w:p w14:paraId="4B51D2A2" w14:textId="77777777" w:rsidR="008F511C" w:rsidRPr="008702FF" w:rsidRDefault="008F511C" w:rsidP="008F511C">
            <w:pPr>
              <w:jc w:val="center"/>
              <w:rPr>
                <w:sz w:val="20"/>
              </w:rPr>
            </w:pPr>
            <w:r w:rsidRPr="008702FF">
              <w:rPr>
                <w:sz w:val="20"/>
              </w:rPr>
              <w:t>R-05-001-01-04-02-07</w:t>
            </w:r>
          </w:p>
          <w:p w14:paraId="1D0A6992" w14:textId="77777777" w:rsidR="008F511C" w:rsidRPr="008702FF" w:rsidRDefault="008F511C" w:rsidP="008F511C">
            <w:pPr>
              <w:jc w:val="center"/>
              <w:rPr>
                <w:sz w:val="20"/>
              </w:rPr>
            </w:pPr>
            <w:r w:rsidRPr="008702FF">
              <w:rPr>
                <w:sz w:val="20"/>
              </w:rPr>
              <w:t>(R.B.2.2026)</w:t>
            </w:r>
          </w:p>
        </w:tc>
        <w:tc>
          <w:tcPr>
            <w:tcW w:w="3688" w:type="dxa"/>
          </w:tcPr>
          <w:p w14:paraId="3380BBEA" w14:textId="77777777" w:rsidR="008F511C" w:rsidRPr="008702FF" w:rsidRDefault="008F511C" w:rsidP="008F511C">
            <w:pPr>
              <w:jc w:val="center"/>
              <w:rPr>
                <w:sz w:val="20"/>
              </w:rPr>
            </w:pPr>
            <w:r w:rsidRPr="008702FF">
              <w:rPr>
                <w:sz w:val="20"/>
              </w:rPr>
              <w:t>MWh/per metus</w:t>
            </w:r>
          </w:p>
        </w:tc>
        <w:tc>
          <w:tcPr>
            <w:tcW w:w="3815" w:type="dxa"/>
          </w:tcPr>
          <w:p w14:paraId="6CB5CA7C" w14:textId="77777777" w:rsidR="008F511C" w:rsidRPr="008702FF" w:rsidRDefault="008F511C" w:rsidP="008F511C">
            <w:pPr>
              <w:jc w:val="center"/>
              <w:rPr>
                <w:sz w:val="20"/>
              </w:rPr>
            </w:pPr>
            <w:r w:rsidRPr="008702FF">
              <w:rPr>
                <w:sz w:val="20"/>
              </w:rPr>
              <w:t>29 371</w:t>
            </w:r>
          </w:p>
        </w:tc>
      </w:tr>
      <w:tr w:rsidR="008F511C" w:rsidRPr="008702FF" w14:paraId="3D6DCCE1" w14:textId="77777777" w:rsidTr="00C20006">
        <w:trPr>
          <w:trHeight w:val="725"/>
        </w:trPr>
        <w:tc>
          <w:tcPr>
            <w:tcW w:w="3688" w:type="dxa"/>
          </w:tcPr>
          <w:p w14:paraId="69F601BD" w14:textId="77777777" w:rsidR="008F511C" w:rsidRPr="008702FF" w:rsidRDefault="008F511C" w:rsidP="008F511C">
            <w:pPr>
              <w:jc w:val="center"/>
              <w:rPr>
                <w:sz w:val="20"/>
              </w:rPr>
            </w:pPr>
            <w:r w:rsidRPr="008702FF">
              <w:rPr>
                <w:sz w:val="20"/>
              </w:rPr>
              <w:t>Metinis pirminės energijos suvartojimo kiekis, iš kurio suvartojama įmonėse</w:t>
            </w:r>
          </w:p>
        </w:tc>
        <w:tc>
          <w:tcPr>
            <w:tcW w:w="3688" w:type="dxa"/>
          </w:tcPr>
          <w:p w14:paraId="1DADAB25" w14:textId="77777777" w:rsidR="008F511C" w:rsidRPr="008702FF" w:rsidRDefault="008F511C" w:rsidP="008F511C">
            <w:pPr>
              <w:jc w:val="center"/>
              <w:rPr>
                <w:sz w:val="20"/>
              </w:rPr>
            </w:pPr>
            <w:r w:rsidRPr="008702FF">
              <w:rPr>
                <w:sz w:val="20"/>
              </w:rPr>
              <w:t>R-05-001-01-04-02-10</w:t>
            </w:r>
          </w:p>
          <w:p w14:paraId="2A8B6B1B" w14:textId="77777777" w:rsidR="008F511C" w:rsidRPr="008702FF" w:rsidRDefault="008F511C" w:rsidP="008F511C">
            <w:pPr>
              <w:jc w:val="center"/>
              <w:rPr>
                <w:sz w:val="20"/>
              </w:rPr>
            </w:pPr>
            <w:r w:rsidRPr="008702FF">
              <w:rPr>
                <w:sz w:val="20"/>
              </w:rPr>
              <w:t>(R.B.2.2026.3)</w:t>
            </w:r>
          </w:p>
        </w:tc>
        <w:tc>
          <w:tcPr>
            <w:tcW w:w="3688" w:type="dxa"/>
          </w:tcPr>
          <w:p w14:paraId="4198BB48" w14:textId="77777777" w:rsidR="008F511C" w:rsidRPr="008702FF" w:rsidRDefault="008F511C" w:rsidP="008F511C">
            <w:pPr>
              <w:jc w:val="center"/>
              <w:rPr>
                <w:sz w:val="20"/>
              </w:rPr>
            </w:pPr>
            <w:r w:rsidRPr="008702FF">
              <w:rPr>
                <w:sz w:val="20"/>
              </w:rPr>
              <w:t>MWh/per metus</w:t>
            </w:r>
          </w:p>
        </w:tc>
        <w:tc>
          <w:tcPr>
            <w:tcW w:w="3815" w:type="dxa"/>
          </w:tcPr>
          <w:p w14:paraId="1B559625" w14:textId="77777777" w:rsidR="008F511C" w:rsidRPr="008702FF" w:rsidRDefault="008F511C" w:rsidP="008F511C">
            <w:pPr>
              <w:jc w:val="center"/>
              <w:rPr>
                <w:sz w:val="20"/>
              </w:rPr>
            </w:pPr>
            <w:r w:rsidRPr="008702FF">
              <w:rPr>
                <w:sz w:val="20"/>
              </w:rPr>
              <w:t>n/a</w:t>
            </w:r>
          </w:p>
        </w:tc>
      </w:tr>
      <w:tr w:rsidR="008F511C" w:rsidRPr="008702FF" w14:paraId="27644C19" w14:textId="77777777" w:rsidTr="00C20006">
        <w:trPr>
          <w:trHeight w:val="496"/>
        </w:trPr>
        <w:tc>
          <w:tcPr>
            <w:tcW w:w="3688" w:type="dxa"/>
          </w:tcPr>
          <w:p w14:paraId="3859997F" w14:textId="00EF1E18" w:rsidR="008F511C" w:rsidRPr="008702FF" w:rsidRDefault="008F511C" w:rsidP="008F511C">
            <w:pPr>
              <w:jc w:val="center"/>
              <w:rPr>
                <w:iCs/>
                <w:sz w:val="20"/>
              </w:rPr>
            </w:pPr>
            <w:r w:rsidRPr="008702FF">
              <w:rPr>
                <w:sz w:val="20"/>
              </w:rPr>
              <w:t xml:space="preserve">Numatomas išmetamų šiltnamio efektą sukeliančių dujų kiekis </w:t>
            </w:r>
          </w:p>
        </w:tc>
        <w:tc>
          <w:tcPr>
            <w:tcW w:w="3688" w:type="dxa"/>
          </w:tcPr>
          <w:p w14:paraId="60627B18" w14:textId="77777777" w:rsidR="008F511C" w:rsidRPr="008702FF" w:rsidRDefault="008F511C" w:rsidP="008F511C">
            <w:pPr>
              <w:jc w:val="center"/>
              <w:rPr>
                <w:sz w:val="20"/>
              </w:rPr>
            </w:pPr>
            <w:r w:rsidRPr="008702FF">
              <w:rPr>
                <w:sz w:val="20"/>
              </w:rPr>
              <w:t>R-05-001-01-04-02-12</w:t>
            </w:r>
          </w:p>
          <w:p w14:paraId="3D193F61" w14:textId="77777777" w:rsidR="008F511C" w:rsidRPr="008702FF" w:rsidRDefault="008F511C" w:rsidP="008F511C">
            <w:pPr>
              <w:jc w:val="center"/>
              <w:rPr>
                <w:sz w:val="20"/>
              </w:rPr>
            </w:pPr>
            <w:r w:rsidRPr="008702FF">
              <w:rPr>
                <w:sz w:val="20"/>
              </w:rPr>
              <w:t>(R.B.2.2029)</w:t>
            </w:r>
          </w:p>
        </w:tc>
        <w:tc>
          <w:tcPr>
            <w:tcW w:w="3688" w:type="dxa"/>
          </w:tcPr>
          <w:p w14:paraId="0CA14927" w14:textId="77777777" w:rsidR="008F511C" w:rsidRPr="008702FF" w:rsidRDefault="008F511C" w:rsidP="008F511C">
            <w:pPr>
              <w:jc w:val="center"/>
              <w:rPr>
                <w:sz w:val="20"/>
              </w:rPr>
            </w:pPr>
            <w:r w:rsidRPr="008702FF">
              <w:rPr>
                <w:sz w:val="20"/>
              </w:rPr>
              <w:t>tCO</w:t>
            </w:r>
            <w:r w:rsidRPr="008702FF">
              <w:rPr>
                <w:sz w:val="20"/>
                <w:vertAlign w:val="subscript"/>
              </w:rPr>
              <w:t>2</w:t>
            </w:r>
            <w:r w:rsidRPr="008702FF">
              <w:rPr>
                <w:sz w:val="20"/>
              </w:rPr>
              <w:t>/per metus</w:t>
            </w:r>
          </w:p>
        </w:tc>
        <w:tc>
          <w:tcPr>
            <w:tcW w:w="3815" w:type="dxa"/>
          </w:tcPr>
          <w:p w14:paraId="228019A3" w14:textId="6DED0EC4" w:rsidR="008F511C" w:rsidRPr="008702FF" w:rsidRDefault="008F511C" w:rsidP="004E79F0">
            <w:pPr>
              <w:pStyle w:val="ListParagraph"/>
              <w:numPr>
                <w:ilvl w:val="0"/>
                <w:numId w:val="16"/>
              </w:numPr>
              <w:jc w:val="center"/>
              <w:rPr>
                <w:sz w:val="20"/>
              </w:rPr>
            </w:pPr>
            <w:r w:rsidRPr="008702FF">
              <w:rPr>
                <w:sz w:val="20"/>
              </w:rPr>
              <w:t>439“.</w:t>
            </w:r>
          </w:p>
        </w:tc>
      </w:tr>
    </w:tbl>
    <w:p w14:paraId="4DC8124E" w14:textId="77777777" w:rsidR="00326C45" w:rsidRPr="004E79F0" w:rsidRDefault="00326C45" w:rsidP="000420DA">
      <w:pPr>
        <w:rPr>
          <w:b/>
          <w:sz w:val="14"/>
          <w:szCs w:val="14"/>
        </w:rPr>
      </w:pPr>
    </w:p>
    <w:p w14:paraId="6BF2E169" w14:textId="77777777" w:rsidR="00326C45" w:rsidRPr="00E8637A" w:rsidRDefault="00326C45" w:rsidP="000420DA">
      <w:pPr>
        <w:jc w:val="both"/>
        <w:rPr>
          <w:i/>
          <w:iCs/>
          <w:szCs w:val="24"/>
        </w:rPr>
        <w:sectPr w:rsidR="00326C45" w:rsidRPr="00E8637A" w:rsidSect="00326C45">
          <w:pgSz w:w="16838" w:h="11906" w:orient="landscape"/>
          <w:pgMar w:top="1701" w:right="1701" w:bottom="567" w:left="1134" w:header="567" w:footer="567" w:gutter="0"/>
          <w:cols w:space="1296"/>
          <w:docGrid w:linePitch="360"/>
        </w:sectPr>
      </w:pPr>
    </w:p>
    <w:p w14:paraId="142D330E" w14:textId="47B82D93" w:rsidR="00326C45" w:rsidRPr="00F94F9D" w:rsidRDefault="00E3521C" w:rsidP="00587B61">
      <w:pPr>
        <w:ind w:firstLine="709"/>
        <w:jc w:val="both"/>
        <w:rPr>
          <w:szCs w:val="24"/>
        </w:rPr>
      </w:pPr>
      <w:r>
        <w:rPr>
          <w:szCs w:val="24"/>
        </w:rPr>
        <w:lastRenderedPageBreak/>
        <w:t xml:space="preserve">4.7. </w:t>
      </w:r>
      <w:r w:rsidR="00326C45" w:rsidRPr="00F94F9D">
        <w:rPr>
          <w:szCs w:val="24"/>
        </w:rPr>
        <w:t>Pakeičiu 1.1 papunktį ir jį išdėstau taip:</w:t>
      </w:r>
    </w:p>
    <w:p w14:paraId="32C05FBB" w14:textId="15F06E46" w:rsidR="00326C45" w:rsidRPr="008702FF" w:rsidRDefault="00326C45" w:rsidP="000420DA">
      <w:pPr>
        <w:tabs>
          <w:tab w:val="left" w:pos="458"/>
          <w:tab w:val="left" w:pos="595"/>
          <w:tab w:val="left" w:pos="1028"/>
        </w:tabs>
        <w:ind w:firstLine="709"/>
        <w:contextualSpacing/>
        <w:jc w:val="both"/>
        <w:rPr>
          <w:szCs w:val="24"/>
          <w:lang w:eastAsia="lt-LT"/>
        </w:rPr>
      </w:pPr>
      <w:r w:rsidRPr="00E8637A">
        <w:rPr>
          <w:szCs w:val="24"/>
        </w:rPr>
        <w:t>„</w:t>
      </w:r>
      <w:r w:rsidRPr="008702FF">
        <w:rPr>
          <w:szCs w:val="24"/>
          <w:lang w:eastAsia="lt-LT"/>
        </w:rPr>
        <w:t xml:space="preserve">1.1. Teisės aktai, </w:t>
      </w:r>
      <w:r w:rsidRPr="008702FF">
        <w:rPr>
          <w:szCs w:val="24"/>
        </w:rPr>
        <w:t>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05-001-01-04-02 „Skatinti įmones pereiti link neutralios klimatui ekonomikos“ veiklos „Didinti energijos vartojimo efektyvumą pramonės 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 projektų finansavimo sąlygų aprašą (toliau – PFSA):</w:t>
      </w:r>
    </w:p>
    <w:p w14:paraId="69BDD08E" w14:textId="039E9BBF"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 xml:space="preserve">1.1.1. </w:t>
      </w:r>
      <w:r w:rsidR="008F511C" w:rsidRPr="008702FF">
        <w:rPr>
          <w:szCs w:val="24"/>
        </w:rPr>
        <w:t>2014 m. birželio 17 d. Komisijos reglamentas (ES) Nr. 651/2014, kuriuo tam tikrų kategorijų pagalba skelbiama suderinama su vidaus rinka taikant Sutarties 107 ir 108 straipsnius, su paskutiniais pakeitimais,</w:t>
      </w:r>
      <w:r w:rsidR="008F511C" w:rsidRPr="008702FF">
        <w:rPr>
          <w:szCs w:val="24"/>
          <w:lang w:eastAsia="lt-LT"/>
        </w:rPr>
        <w:t xml:space="preserve"> padarytais 2023 m. birželio 23 d. Komisijos reglamentu (ES) 2023/1315</w:t>
      </w:r>
      <w:r w:rsidRPr="008702FF">
        <w:rPr>
          <w:szCs w:val="24"/>
          <w:lang w:eastAsia="lt-LT"/>
        </w:rPr>
        <w:t>;</w:t>
      </w:r>
    </w:p>
    <w:p w14:paraId="7D0E0097" w14:textId="2EDAF525"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 xml:space="preserve">1.1.2. </w:t>
      </w:r>
      <w:r w:rsidR="008F511C" w:rsidRPr="008702FF">
        <w:rPr>
          <w:rFonts w:eastAsia="Calibri"/>
          <w:szCs w:val="24"/>
        </w:rPr>
        <w:t>2021 m. birželio 24 d. Europos Parlamento ir Tarybos reglamentas (ES) 2021/1056, kuriuo įsteigiamas Teisingos pertvarkos fondas, su paskutiniais pakeitimais</w:t>
      </w:r>
      <w:r w:rsidR="008F511C" w:rsidRPr="008702FF">
        <w:rPr>
          <w:szCs w:val="24"/>
          <w:lang w:eastAsia="lt-LT"/>
        </w:rPr>
        <w:t>, padarytais 2024 m. vasario 29 d. Europos Parlamento ir Tarybos reglamentu (ES) 2024/795</w:t>
      </w:r>
      <w:r w:rsidRPr="008702FF">
        <w:rPr>
          <w:szCs w:val="24"/>
          <w:lang w:eastAsia="lt-LT"/>
        </w:rPr>
        <w:t>;</w:t>
      </w:r>
    </w:p>
    <w:p w14:paraId="5125FC3A" w14:textId="7FDA5CBE"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 xml:space="preserve">1.1.3. </w:t>
      </w:r>
      <w:r w:rsidR="008F511C" w:rsidRPr="008702FF">
        <w:rPr>
          <w:iCs/>
          <w:color w:val="000000"/>
          <w:szCs w:val="24"/>
          <w:shd w:val="clear" w:color="auto" w:fill="FFFFFF"/>
        </w:rPr>
        <w:t xml:space="preserve">2021 m. birželio 24 d. Europos Parlamento ir Tarybos reglamentas (ES) 2021/1058 dėl Europos regioninės plėtros fondo ir Sanglaudos fondo, </w:t>
      </w:r>
      <w:r w:rsidR="008F511C" w:rsidRPr="008702FF">
        <w:rPr>
          <w:rFonts w:eastAsia="Calibri"/>
          <w:szCs w:val="24"/>
        </w:rPr>
        <w:t>su paskutiniais pakeitimais</w:t>
      </w:r>
      <w:r w:rsidR="008F511C" w:rsidRPr="008702FF">
        <w:rPr>
          <w:iCs/>
          <w:szCs w:val="24"/>
        </w:rPr>
        <w:t xml:space="preserve">, </w:t>
      </w:r>
      <w:r w:rsidR="008F511C" w:rsidRPr="008702FF">
        <w:rPr>
          <w:szCs w:val="24"/>
          <w:lang w:eastAsia="lt-LT"/>
        </w:rPr>
        <w:t xml:space="preserve">padarytais </w:t>
      </w:r>
      <w:r w:rsidR="009C6277" w:rsidRPr="008702FF">
        <w:rPr>
          <w:szCs w:val="24"/>
          <w:lang w:eastAsia="lt-LT"/>
        </w:rPr>
        <w:t>2024</w:t>
      </w:r>
      <w:r w:rsidR="009C6277">
        <w:rPr>
          <w:szCs w:val="24"/>
          <w:lang w:eastAsia="lt-LT"/>
        </w:rPr>
        <w:t> </w:t>
      </w:r>
      <w:r w:rsidR="008F511C" w:rsidRPr="008702FF">
        <w:rPr>
          <w:szCs w:val="24"/>
          <w:lang w:eastAsia="lt-LT"/>
        </w:rPr>
        <w:t>m. gruodžio 19 d. Europos Parlamento ir Tarybos reglamentu (ES) 2024/3236</w:t>
      </w:r>
      <w:r w:rsidRPr="008702FF">
        <w:rPr>
          <w:szCs w:val="24"/>
          <w:lang w:eastAsia="lt-LT"/>
        </w:rPr>
        <w:t>;</w:t>
      </w:r>
    </w:p>
    <w:p w14:paraId="18CFBFAA" w14:textId="36584BAC"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 xml:space="preserve">1.1.4. </w:t>
      </w:r>
      <w:r w:rsidR="008F511C" w:rsidRPr="008702FF">
        <w:rPr>
          <w:iCs/>
          <w:szCs w:val="24"/>
        </w:rPr>
        <w:t xml:space="preserve">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8F511C" w:rsidRPr="008702FF">
        <w:rPr>
          <w:rFonts w:eastAsia="Calibri"/>
          <w:szCs w:val="24"/>
        </w:rPr>
        <w:t>su paskutiniais pakeitimais</w:t>
      </w:r>
      <w:r w:rsidR="008F511C" w:rsidRPr="008702FF">
        <w:rPr>
          <w:iCs/>
          <w:szCs w:val="24"/>
        </w:rPr>
        <w:t xml:space="preserve">, </w:t>
      </w:r>
      <w:r w:rsidR="008F511C" w:rsidRPr="008702FF">
        <w:rPr>
          <w:szCs w:val="24"/>
          <w:lang w:eastAsia="lt-LT"/>
        </w:rPr>
        <w:t>padarytais 2024 m. vasario 29 d. Europos Parlamento ir Tarybos reglamentu (ES) 2024/795</w:t>
      </w:r>
      <w:r w:rsidRPr="008702FF">
        <w:rPr>
          <w:szCs w:val="24"/>
          <w:lang w:eastAsia="lt-LT"/>
        </w:rPr>
        <w:t>;</w:t>
      </w:r>
    </w:p>
    <w:p w14:paraId="25ED3B39" w14:textId="410C15EE"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 xml:space="preserve">1.1.5. 2021–2027 metų Europos Sąjungos fondų investicijų programa, patvirtinta 2022 m. rugpjūčio 3 d. Europos Komisijos įgyvendinimo sprendimu C(2022) 5742, </w:t>
      </w:r>
      <w:r w:rsidRPr="008702FF">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w:t>
      </w:r>
      <w:r w:rsidRPr="008702FF">
        <w:rPr>
          <w:rFonts w:eastAsia="Calibri"/>
          <w:szCs w:val="24"/>
        </w:rPr>
        <w:t>paskutiniais</w:t>
      </w:r>
      <w:r w:rsidRPr="008702FF">
        <w:rPr>
          <w:szCs w:val="24"/>
        </w:rPr>
        <w:t xml:space="preserve"> pakeitimais, padarytais </w:t>
      </w:r>
      <w:r w:rsidRPr="008702FF">
        <w:rPr>
          <w:szCs w:val="24"/>
          <w:lang w:eastAsia="lt-LT"/>
        </w:rPr>
        <w:t xml:space="preserve">2025 m. </w:t>
      </w:r>
      <w:r w:rsidR="002A3EC0" w:rsidRPr="008702FF">
        <w:rPr>
          <w:szCs w:val="24"/>
          <w:lang w:eastAsia="lt-LT"/>
        </w:rPr>
        <w:t>birželio 25</w:t>
      </w:r>
      <w:r w:rsidRPr="008702FF">
        <w:rPr>
          <w:szCs w:val="24"/>
          <w:lang w:eastAsia="lt-LT"/>
        </w:rPr>
        <w:t xml:space="preserve"> d. Europos Komisijos įgyvendinimo sprendimu  C(2025)</w:t>
      </w:r>
      <w:r w:rsidR="002A3EC0" w:rsidRPr="008702FF">
        <w:rPr>
          <w:szCs w:val="24"/>
          <w:lang w:eastAsia="lt-LT"/>
        </w:rPr>
        <w:t>3821</w:t>
      </w:r>
      <w:r w:rsidRPr="008702FF">
        <w:rPr>
          <w:szCs w:val="24"/>
          <w:lang w:eastAsia="lt-LT"/>
        </w:rPr>
        <w:t>;</w:t>
      </w:r>
    </w:p>
    <w:p w14:paraId="4A2ED211" w14:textId="43272EF6" w:rsidR="008F511C" w:rsidRPr="008702FF" w:rsidRDefault="008F511C" w:rsidP="004E79F0">
      <w:pPr>
        <w:tabs>
          <w:tab w:val="left" w:pos="458"/>
        </w:tabs>
        <w:ind w:firstLine="709"/>
        <w:jc w:val="both"/>
        <w:rPr>
          <w:szCs w:val="24"/>
          <w:lang w:eastAsia="lt-LT"/>
        </w:rPr>
      </w:pPr>
      <w:r w:rsidRPr="008702FF">
        <w:rPr>
          <w:szCs w:val="24"/>
          <w:lang w:eastAsia="lt-LT"/>
        </w:rPr>
        <w:t xml:space="preserve">1.1.6. </w:t>
      </w:r>
      <w:r w:rsidRPr="008702FF">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8702FF">
        <w:rPr>
          <w:szCs w:val="24"/>
          <w:lang w:eastAsia="lt-LT"/>
        </w:rPr>
        <w:t xml:space="preserve">2025 m.  birželio 25 d. Europos Komisijos įgyvendinimo sprendimu  C(2025) 3821 </w:t>
      </w:r>
      <w:r w:rsidRPr="008702FF">
        <w:rPr>
          <w:szCs w:val="24"/>
        </w:rPr>
        <w:t>(toliau – Teritorinis teisingos pertvarkos planas);</w:t>
      </w:r>
    </w:p>
    <w:p w14:paraId="627F5DCC" w14:textId="013D4A97"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7</w:t>
      </w:r>
      <w:r w:rsidRPr="008702FF">
        <w:rPr>
          <w:szCs w:val="24"/>
          <w:lang w:eastAsia="lt-LT"/>
        </w:rPr>
        <w:t xml:space="preserve">. Lietuvos Respublikos </w:t>
      </w:r>
      <w:r w:rsidR="002A3EC0" w:rsidRPr="008702FF">
        <w:rPr>
          <w:szCs w:val="24"/>
          <w:lang w:eastAsia="lt-LT"/>
        </w:rPr>
        <w:t>smulkiojo ir vidutinio verslo plėtros įstatymas</w:t>
      </w:r>
      <w:r w:rsidRPr="008702FF">
        <w:rPr>
          <w:szCs w:val="24"/>
          <w:lang w:eastAsia="lt-LT"/>
        </w:rPr>
        <w:t>;</w:t>
      </w:r>
    </w:p>
    <w:p w14:paraId="300855B6" w14:textId="5E5CDFFA"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8</w:t>
      </w:r>
      <w:r w:rsidRPr="008702FF">
        <w:rPr>
          <w:szCs w:val="24"/>
          <w:lang w:eastAsia="lt-LT"/>
        </w:rPr>
        <w:t>. Lietuvos Respublikos</w:t>
      </w:r>
      <w:r w:rsidR="002A3EC0" w:rsidRPr="008702FF">
        <w:rPr>
          <w:szCs w:val="24"/>
          <w:lang w:eastAsia="lt-LT"/>
        </w:rPr>
        <w:t xml:space="preserve"> strateginio valdymo įstatymas</w:t>
      </w:r>
      <w:r w:rsidRPr="008702FF">
        <w:rPr>
          <w:szCs w:val="24"/>
          <w:lang w:eastAsia="lt-LT"/>
        </w:rPr>
        <w:t>;</w:t>
      </w:r>
    </w:p>
    <w:p w14:paraId="7C03C458" w14:textId="364AD668"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9</w:t>
      </w:r>
      <w:r w:rsidRPr="008702FF">
        <w:rPr>
          <w:szCs w:val="24"/>
          <w:lang w:eastAsia="lt-LT"/>
        </w:rPr>
        <w:t xml:space="preserve">. </w:t>
      </w:r>
      <w:r w:rsidR="00E91465" w:rsidRPr="008702FF">
        <w:rPr>
          <w:szCs w:val="24"/>
          <w:lang w:eastAsia="lt-LT"/>
        </w:rPr>
        <w:t>Lietuvos Respublikos Vyriausybės 2016 m. sausio 6 d. nutarimas Nr. 5 „Dėl Sostinės regiono ir Vidurio ir vakarų Lietuvos regiono sudarymo“</w:t>
      </w:r>
      <w:r w:rsidRPr="008702FF">
        <w:rPr>
          <w:szCs w:val="24"/>
        </w:rPr>
        <w:t>;</w:t>
      </w:r>
    </w:p>
    <w:p w14:paraId="3CFC60C9" w14:textId="63B099F5"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10</w:t>
      </w:r>
      <w:r w:rsidRPr="008702FF">
        <w:rPr>
          <w:szCs w:val="24"/>
          <w:lang w:eastAsia="lt-LT"/>
        </w:rPr>
        <w:t xml:space="preserve">. </w:t>
      </w:r>
      <w:r w:rsidR="00E91465" w:rsidRPr="008702FF">
        <w:rPr>
          <w:szCs w:val="24"/>
          <w:lang w:eastAsia="lt-LT"/>
        </w:rPr>
        <w:t>Lietuvos Respublikos Vyriausybės 2020 m. lapkričio 25 d. nutarimas Nr. 1322 „Dėl pasirengimo administruoti Europos Sąjungos ir kitos tarptautinės finansinės paramos lėšas ir jų administravimo“</w:t>
      </w:r>
      <w:r w:rsidRPr="008702FF">
        <w:rPr>
          <w:szCs w:val="24"/>
          <w:lang w:eastAsia="lt-LT"/>
        </w:rPr>
        <w:t>;</w:t>
      </w:r>
    </w:p>
    <w:p w14:paraId="60380813" w14:textId="77DD8271"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11</w:t>
      </w:r>
      <w:r w:rsidRPr="008702FF">
        <w:rPr>
          <w:szCs w:val="24"/>
          <w:lang w:eastAsia="lt-LT"/>
        </w:rPr>
        <w:t xml:space="preserve">. </w:t>
      </w:r>
      <w:r w:rsidR="00E91465" w:rsidRPr="008702FF">
        <w:rPr>
          <w:szCs w:val="24"/>
          <w:lang w:eastAsia="lt-LT"/>
        </w:rPr>
        <w:t>Strateginio valdymo metodika, patvirtinta Lietuvos Respublikos Vyriausybės 2021 m. balandžio 28 d. nutarimu Nr. 292 „Dėl Strateginio valdymo metodikos patvirtinimo“</w:t>
      </w:r>
      <w:r w:rsidRPr="008702FF">
        <w:rPr>
          <w:szCs w:val="24"/>
          <w:lang w:eastAsia="lt-LT"/>
        </w:rPr>
        <w:t>;</w:t>
      </w:r>
    </w:p>
    <w:p w14:paraId="6CAAF15D" w14:textId="12590378"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lastRenderedPageBreak/>
        <w:t>1.1.</w:t>
      </w:r>
      <w:r w:rsidR="008F511C" w:rsidRPr="008702FF">
        <w:rPr>
          <w:szCs w:val="24"/>
          <w:lang w:eastAsia="lt-LT"/>
        </w:rPr>
        <w:t>12</w:t>
      </w:r>
      <w:r w:rsidRPr="008702FF">
        <w:rPr>
          <w:szCs w:val="24"/>
          <w:lang w:eastAsia="lt-LT"/>
        </w:rPr>
        <w:t xml:space="preserve">. </w:t>
      </w:r>
      <w:r w:rsidR="00E91465" w:rsidRPr="008702FF">
        <w:rPr>
          <w:szCs w:val="24"/>
          <w:lang w:eastAsia="lt-LT"/>
        </w:rPr>
        <w:t xml:space="preserve">2022–2030 metų </w:t>
      </w:r>
      <w:r w:rsidR="00E91465" w:rsidRPr="008702FF">
        <w:rPr>
          <w:szCs w:val="24"/>
        </w:rPr>
        <w:t xml:space="preserve">ekonomikos transformacijos ir konkurencingumo plėtros programa, patvirtinta Lietuvos Respublikos Vyriausybės 2022 m. kovo 16 d. nutarimu Nr. 247 „Dėl </w:t>
      </w:r>
      <w:r w:rsidR="006F7259">
        <w:rPr>
          <w:szCs w:val="24"/>
        </w:rPr>
        <w:br/>
      </w:r>
      <w:r w:rsidR="00E91465" w:rsidRPr="008702FF">
        <w:rPr>
          <w:szCs w:val="24"/>
        </w:rPr>
        <w:t>2022–2030 metų ekonomikos transformacijos ir konkurencingumo plėtros programos patvirtinimo“</w:t>
      </w:r>
      <w:r w:rsidRPr="008702FF">
        <w:rPr>
          <w:szCs w:val="24"/>
          <w:lang w:eastAsia="lt-LT"/>
        </w:rPr>
        <w:t>;</w:t>
      </w:r>
    </w:p>
    <w:p w14:paraId="03D937E7" w14:textId="13CC26C9"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13</w:t>
      </w:r>
      <w:r w:rsidRPr="008702FF">
        <w:rPr>
          <w:szCs w:val="24"/>
          <w:lang w:eastAsia="lt-LT"/>
        </w:rPr>
        <w:t xml:space="preserve">. </w:t>
      </w:r>
      <w:r w:rsidR="00E91465" w:rsidRPr="008702FF">
        <w:rPr>
          <w:szCs w:val="24"/>
          <w:lang w:eastAsia="lt-LT"/>
        </w:rPr>
        <w:t>Smulkiojo ar vidutinio verslo subjekto statuso deklaravimo tvarkos aprašas, patvirtintas Lietuvos Respublikos ekonomikos ir inovacijų ministro 2008 m. kovo 26 d. įsakymu Nr</w:t>
      </w:r>
      <w:r w:rsidR="001776DE" w:rsidRPr="008702FF">
        <w:rPr>
          <w:szCs w:val="24"/>
          <w:lang w:eastAsia="lt-LT"/>
        </w:rPr>
        <w:t>.</w:t>
      </w:r>
      <w:r w:rsidR="001776DE">
        <w:rPr>
          <w:szCs w:val="24"/>
          <w:lang w:eastAsia="lt-LT"/>
        </w:rPr>
        <w:t> </w:t>
      </w:r>
      <w:r w:rsidR="00E91465" w:rsidRPr="008702FF">
        <w:rPr>
          <w:szCs w:val="24"/>
          <w:lang w:eastAsia="lt-LT"/>
        </w:rPr>
        <w:t>4-119 „Dėl Smulkiojo ar vidutinio verslo subjekto statuso deklaravimo tvarkos aprašo ir Smulkiojo ar vidutinio verslo subjekto statuso deklaracijos formos patvirtinimo“</w:t>
      </w:r>
      <w:r w:rsidRPr="008702FF">
        <w:rPr>
          <w:szCs w:val="24"/>
          <w:lang w:eastAsia="lt-LT"/>
        </w:rPr>
        <w:t>;</w:t>
      </w:r>
    </w:p>
    <w:p w14:paraId="1CC4D92A" w14:textId="14332969"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14</w:t>
      </w:r>
      <w:r w:rsidRPr="008702FF">
        <w:rPr>
          <w:szCs w:val="24"/>
          <w:lang w:eastAsia="lt-LT"/>
        </w:rPr>
        <w:t xml:space="preserve">. </w:t>
      </w:r>
      <w:r w:rsidR="00E91465" w:rsidRPr="008702FF">
        <w:rPr>
          <w:szCs w:val="24"/>
          <w:lang w:eastAsia="lt-LT"/>
        </w:rPr>
        <w:t>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w:t>
      </w:r>
      <w:r w:rsidRPr="008702FF">
        <w:rPr>
          <w:szCs w:val="24"/>
          <w:lang w:eastAsia="lt-LT"/>
        </w:rPr>
        <w:t>;</w:t>
      </w:r>
    </w:p>
    <w:p w14:paraId="3D753A5D" w14:textId="219F6C52"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15</w:t>
      </w:r>
      <w:r w:rsidRPr="008702FF">
        <w:rPr>
          <w:szCs w:val="24"/>
          <w:lang w:eastAsia="lt-LT"/>
        </w:rPr>
        <w:t xml:space="preserve">. </w:t>
      </w:r>
      <w:r w:rsidR="00E91465" w:rsidRPr="008702FF">
        <w:rPr>
          <w:szCs w:val="24"/>
          <w:lang w:eastAsia="lt-LT"/>
        </w:rPr>
        <w:t>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Pr="008702FF">
        <w:rPr>
          <w:szCs w:val="24"/>
          <w:lang w:eastAsia="lt-LT"/>
        </w:rPr>
        <w:t>;</w:t>
      </w:r>
    </w:p>
    <w:p w14:paraId="2D4466D3" w14:textId="73C12B59"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16</w:t>
      </w:r>
      <w:r w:rsidRPr="008702FF">
        <w:rPr>
          <w:szCs w:val="24"/>
          <w:lang w:eastAsia="lt-LT"/>
        </w:rPr>
        <w:t xml:space="preserve">. </w:t>
      </w:r>
      <w:r w:rsidR="00E91465" w:rsidRPr="008702FF">
        <w:rPr>
          <w:szCs w:val="24"/>
          <w:lang w:eastAsia="lt-LT"/>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8702FF">
        <w:rPr>
          <w:szCs w:val="24"/>
          <w:lang w:eastAsia="lt-LT"/>
        </w:rPr>
        <w:t>;</w:t>
      </w:r>
    </w:p>
    <w:p w14:paraId="1756192F" w14:textId="4C56534E" w:rsidR="00326C45" w:rsidRPr="008702FF" w:rsidRDefault="00326C45" w:rsidP="000420DA">
      <w:pPr>
        <w:tabs>
          <w:tab w:val="left" w:pos="458"/>
          <w:tab w:val="left" w:pos="595"/>
          <w:tab w:val="left" w:pos="1028"/>
        </w:tabs>
        <w:ind w:firstLine="709"/>
        <w:contextualSpacing/>
        <w:jc w:val="both"/>
        <w:rPr>
          <w:szCs w:val="24"/>
          <w:lang w:eastAsia="lt-LT"/>
        </w:rPr>
      </w:pPr>
      <w:r w:rsidRPr="008702FF">
        <w:rPr>
          <w:szCs w:val="24"/>
          <w:lang w:eastAsia="lt-LT"/>
        </w:rPr>
        <w:t>1.1.</w:t>
      </w:r>
      <w:r w:rsidR="008F511C" w:rsidRPr="008702FF">
        <w:rPr>
          <w:szCs w:val="24"/>
          <w:lang w:eastAsia="lt-LT"/>
        </w:rPr>
        <w:t>17</w:t>
      </w:r>
      <w:r w:rsidRPr="008702FF">
        <w:rPr>
          <w:szCs w:val="24"/>
          <w:lang w:eastAsia="lt-LT"/>
        </w:rPr>
        <w:t xml:space="preserve">. </w:t>
      </w:r>
      <w:r w:rsidR="00E91465" w:rsidRPr="008702FF">
        <w:rPr>
          <w:szCs w:val="24"/>
          <w:lang w:eastAsia="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Pr="008702FF">
        <w:rPr>
          <w:szCs w:val="24"/>
          <w:lang w:eastAsia="lt-LT"/>
        </w:rPr>
        <w:t>;</w:t>
      </w:r>
    </w:p>
    <w:p w14:paraId="1A92733B" w14:textId="37F6A2C6" w:rsidR="00326C45" w:rsidRPr="008702FF" w:rsidRDefault="00326C45" w:rsidP="000420DA">
      <w:pPr>
        <w:tabs>
          <w:tab w:val="left" w:pos="458"/>
          <w:tab w:val="left" w:pos="595"/>
          <w:tab w:val="left" w:pos="1028"/>
        </w:tabs>
        <w:ind w:firstLine="709"/>
        <w:contextualSpacing/>
        <w:jc w:val="both"/>
        <w:rPr>
          <w:szCs w:val="24"/>
        </w:rPr>
      </w:pPr>
      <w:r w:rsidRPr="008702FF">
        <w:rPr>
          <w:szCs w:val="24"/>
          <w:lang w:eastAsia="lt-LT"/>
        </w:rPr>
        <w:t>1.1.</w:t>
      </w:r>
      <w:r w:rsidR="008F511C" w:rsidRPr="008702FF">
        <w:rPr>
          <w:szCs w:val="24"/>
          <w:lang w:eastAsia="lt-LT"/>
        </w:rPr>
        <w:t>18</w:t>
      </w:r>
      <w:r w:rsidRPr="008702FF">
        <w:rPr>
          <w:szCs w:val="24"/>
          <w:lang w:eastAsia="lt-LT"/>
        </w:rPr>
        <w:t xml:space="preserve">. </w:t>
      </w:r>
      <w:r w:rsidR="00E91465" w:rsidRPr="008702FF">
        <w:rPr>
          <w:szCs w:val="24"/>
          <w:lang w:eastAsia="lt-LT"/>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Pr="008702FF">
        <w:rPr>
          <w:szCs w:val="24"/>
          <w:lang w:eastAsia="lt-LT"/>
        </w:rPr>
        <w:t>.“</w:t>
      </w:r>
    </w:p>
    <w:p w14:paraId="2AA2BDB8" w14:textId="558C410D" w:rsidR="00326C45" w:rsidRPr="008702FF" w:rsidRDefault="00E3521C" w:rsidP="00587B61">
      <w:pPr>
        <w:ind w:firstLine="709"/>
        <w:jc w:val="both"/>
        <w:rPr>
          <w:szCs w:val="24"/>
        </w:rPr>
      </w:pPr>
      <w:r w:rsidRPr="008702FF">
        <w:rPr>
          <w:szCs w:val="24"/>
        </w:rPr>
        <w:t xml:space="preserve">4.8. </w:t>
      </w:r>
      <w:r w:rsidR="00326C45" w:rsidRPr="008702FF">
        <w:rPr>
          <w:szCs w:val="24"/>
        </w:rPr>
        <w:t>Pakeičiu 2.1 papunktį ir jį išdėstau taip:</w:t>
      </w:r>
    </w:p>
    <w:p w14:paraId="700CF657" w14:textId="644C5260" w:rsidR="00326C45" w:rsidRPr="008702FF" w:rsidRDefault="00326C45" w:rsidP="000420DA">
      <w:pPr>
        <w:tabs>
          <w:tab w:val="left" w:pos="426"/>
        </w:tabs>
        <w:ind w:left="34" w:firstLine="675"/>
        <w:jc w:val="both"/>
        <w:rPr>
          <w:szCs w:val="24"/>
        </w:rPr>
      </w:pPr>
      <w:r w:rsidRPr="008702FF">
        <w:rPr>
          <w:szCs w:val="24"/>
        </w:rPr>
        <w:t xml:space="preserve">„2.1. </w:t>
      </w:r>
      <w:r w:rsidRPr="008702FF">
        <w:t xml:space="preserve">Remiama veikla: </w:t>
      </w:r>
      <w:r w:rsidRPr="008702FF">
        <w:rPr>
          <w:iCs/>
        </w:rPr>
        <w:t>didinti EVE pramonės įmonėse (p</w:t>
      </w:r>
      <w:r w:rsidRPr="008702FF">
        <w:t>oveiklės –</w:t>
      </w:r>
      <w:r w:rsidRPr="008702FF">
        <w:rPr>
          <w:iCs/>
          <w:sz w:val="20"/>
          <w:lang w:bidi="lt-LT"/>
        </w:rPr>
        <w:t xml:space="preserve"> d</w:t>
      </w:r>
      <w:r w:rsidRPr="008702FF">
        <w:rPr>
          <w:iCs/>
          <w:lang w:bidi="lt-LT"/>
        </w:rPr>
        <w:t>idinti EVE pramonės įmonėse (visa Lietuva)</w:t>
      </w:r>
      <w:r w:rsidRPr="008702FF">
        <w:t>, d</w:t>
      </w:r>
      <w:r w:rsidRPr="008702FF">
        <w:rPr>
          <w:iCs/>
          <w:lang w:bidi="lt-LT"/>
        </w:rPr>
        <w:t>idinti EVE pramonės įmonėse</w:t>
      </w:r>
      <w:r w:rsidRPr="008702FF">
        <w:rPr>
          <w:iCs/>
        </w:rPr>
        <w:t xml:space="preserve"> </w:t>
      </w:r>
      <w:r w:rsidRPr="008702FF">
        <w:t xml:space="preserve">(Vidurio ir vakarų Lietuvos regionas) ir </w:t>
      </w:r>
      <w:r w:rsidRPr="008702FF">
        <w:rPr>
          <w:szCs w:val="24"/>
        </w:rPr>
        <w:t>didinti energijos vartojimo efektyvumą pramonės įmonėse (Kauno, Šiaulių ir Telšių apskr.)</w:t>
      </w:r>
      <w:r w:rsidRPr="008702FF">
        <w:t xml:space="preserve">. Numatoma investuoti į EVE didinimą ir energijos vartojimo 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ir pagalbinių procesų infrastruktūros atnaujinimą. Kai įmonė projekte planuoja keisti ir technologinius ir pagalbinius procesus, įmonė įsipareigoja </w:t>
      </w:r>
      <w:r w:rsidR="005552CB" w:rsidRPr="008702FF">
        <w:t>išmetam</w:t>
      </w:r>
      <w:r w:rsidR="005552CB">
        <w:t>ų</w:t>
      </w:r>
      <w:r w:rsidR="005552CB" w:rsidRPr="008702FF">
        <w:t xml:space="preserve"> </w:t>
      </w:r>
      <w:r w:rsidRPr="008702FF">
        <w:t xml:space="preserve">šiltnamio efektą sukeliančių dujų kiekį sumažinti 30 proc. nuo viso gamybos proceso (visų technologinių (pagrindinių) ir pagalbinių procesų). Kai įmonė planuoja keisti tik technologinį (pagrindinį) procesą, įmonė įsipareigoja sumažinti </w:t>
      </w:r>
      <w:r w:rsidR="005552CB" w:rsidRPr="008702FF">
        <w:t>išmetam</w:t>
      </w:r>
      <w:r w:rsidR="005552CB">
        <w:t>ų</w:t>
      </w:r>
      <w:r w:rsidR="005552CB" w:rsidRPr="008702FF">
        <w:t xml:space="preserve"> </w:t>
      </w:r>
      <w:r w:rsidRPr="008702FF">
        <w:t>šiltnamio efektą sukeliančių dujų kiekį 30 proc. nuo viso technologinio proceso.“</w:t>
      </w:r>
    </w:p>
    <w:p w14:paraId="69CD8102" w14:textId="2BE62C89" w:rsidR="00326C45" w:rsidRPr="008702FF" w:rsidRDefault="00E3521C" w:rsidP="00587B61">
      <w:pPr>
        <w:ind w:firstLine="709"/>
        <w:jc w:val="both"/>
        <w:rPr>
          <w:szCs w:val="24"/>
        </w:rPr>
      </w:pPr>
      <w:r w:rsidRPr="008702FF">
        <w:rPr>
          <w:szCs w:val="24"/>
        </w:rPr>
        <w:t xml:space="preserve">4.9. </w:t>
      </w:r>
      <w:r w:rsidR="00326C45" w:rsidRPr="008702FF">
        <w:rPr>
          <w:szCs w:val="24"/>
        </w:rPr>
        <w:t>Pakeičiu 2.2.4 papunktį ir jį išdėstau taip:</w:t>
      </w:r>
    </w:p>
    <w:p w14:paraId="204C0FE2" w14:textId="74E99374" w:rsidR="00326C45" w:rsidRPr="008702FF" w:rsidRDefault="00326C45" w:rsidP="000420DA">
      <w:pPr>
        <w:tabs>
          <w:tab w:val="left" w:pos="885"/>
        </w:tabs>
        <w:ind w:firstLine="709"/>
        <w:contextualSpacing/>
        <w:jc w:val="both"/>
        <w:rPr>
          <w:szCs w:val="24"/>
        </w:rPr>
      </w:pPr>
      <w:r w:rsidRPr="008702FF">
        <w:rPr>
          <w:szCs w:val="24"/>
        </w:rPr>
        <w:t xml:space="preserve">„2.2.4. Finansavimas gali būti skiriamas pareiškėjams visose srityse, išskyrus Reglamento (ES) 2021/1058 7 straipsnio 1–6 dalyse nustatytus atvejus ir Reglamento (ES) Nr. 651/2014 </w:t>
      </w:r>
      <w:r w:rsidR="005C5FD4" w:rsidRPr="008702FF">
        <w:rPr>
          <w:szCs w:val="24"/>
        </w:rPr>
        <w:t>1</w:t>
      </w:r>
      <w:r w:rsidR="005C5FD4">
        <w:rPr>
          <w:szCs w:val="24"/>
        </w:rPr>
        <w:t> </w:t>
      </w:r>
      <w:r w:rsidRPr="008702FF">
        <w:rPr>
          <w:szCs w:val="24"/>
        </w:rPr>
        <w:t xml:space="preserve">straipsnio 2–5 dalyse ir </w:t>
      </w:r>
      <w:r w:rsidRPr="008702FF">
        <w:t>38</w:t>
      </w:r>
      <w:r w:rsidRPr="008702FF">
        <w:rPr>
          <w:szCs w:val="24"/>
        </w:rPr>
        <w:t xml:space="preserve"> straipsnyje nustatytus apribojimus bei</w:t>
      </w:r>
      <w:r w:rsidRPr="008702FF">
        <w:rPr>
          <w:rFonts w:eastAsia="Calibri"/>
          <w:szCs w:val="24"/>
        </w:rPr>
        <w:t xml:space="preserve"> Reglamento (ES) 2021/1056 4 ir 9 straipsniuose nustatytus apribojimus</w:t>
      </w:r>
      <w:r w:rsidRPr="008702FF">
        <w:rPr>
          <w:szCs w:val="24"/>
        </w:rPr>
        <w:t>, kai finansavimas skiriamas projektams, įgyvendinamiems Kauno, Šiaulių ir Telšių apskrityse.“</w:t>
      </w:r>
    </w:p>
    <w:p w14:paraId="7321210D" w14:textId="5758C3A7" w:rsidR="00326C45" w:rsidRPr="008702FF" w:rsidRDefault="00E3521C" w:rsidP="00587B61">
      <w:pPr>
        <w:ind w:firstLine="709"/>
        <w:jc w:val="both"/>
        <w:rPr>
          <w:szCs w:val="24"/>
        </w:rPr>
      </w:pPr>
      <w:r w:rsidRPr="008702FF">
        <w:rPr>
          <w:szCs w:val="24"/>
        </w:rPr>
        <w:lastRenderedPageBreak/>
        <w:t xml:space="preserve">4.10. </w:t>
      </w:r>
      <w:r w:rsidR="000420DA" w:rsidRPr="008702FF">
        <w:rPr>
          <w:szCs w:val="24"/>
        </w:rPr>
        <w:t>Pakeičiu 2.2.8 papunktį ir jį išdėstau taip:</w:t>
      </w:r>
    </w:p>
    <w:p w14:paraId="5555E129" w14:textId="071A8E1B" w:rsidR="000420DA" w:rsidRPr="008702FF" w:rsidRDefault="000420DA" w:rsidP="000420DA">
      <w:pPr>
        <w:tabs>
          <w:tab w:val="left" w:pos="885"/>
        </w:tabs>
        <w:ind w:firstLine="709"/>
        <w:contextualSpacing/>
        <w:jc w:val="both"/>
        <w:rPr>
          <w:szCs w:val="24"/>
        </w:rPr>
      </w:pPr>
      <w:r w:rsidRPr="008702FF">
        <w:rPr>
          <w:szCs w:val="24"/>
        </w:rPr>
        <w:t xml:space="preserve">„2.2.8. </w:t>
      </w:r>
      <w:r w:rsidRPr="008702FF">
        <w:rPr>
          <w:rFonts w:eastAsia="Calibri"/>
        </w:rPr>
        <w:t xml:space="preserve">Jeigu pareiškėjas yra gavęs finansavimą pagal Investicijų programos 9 prioriteto „Teisingos pertvarkos fondas“ veiklą „Alternatyvaus kuro diegimas pramonės įmonėse“ Kauno, Šiaulių ir Telšių regionuose ir (arba) Lietuvos Respublikos aplinkos ministerijos įgyvendinamą priemonę „Juridinių asmenų investicijoms į iškastinio kuro naudojimo pakeitimą ar mažinimą ir (ar) atsinaujinančių energijos išteklių panaudojimą“, projektuose numatytos veiklos ir išlaidos negali dubliuotis ir būti bendrai finansuojamos (angl. </w:t>
      </w:r>
      <w:r w:rsidRPr="008702FF">
        <w:rPr>
          <w:rFonts w:eastAsia="Calibri"/>
          <w:i/>
          <w:iCs/>
        </w:rPr>
        <w:t>co-financing</w:t>
      </w:r>
      <w:r w:rsidRPr="008702FF">
        <w:rPr>
          <w:rFonts w:eastAsia="Calibri"/>
        </w:rPr>
        <w:t>) Investicijų programos lėšomis.</w:t>
      </w:r>
      <w:r w:rsidRPr="008702FF">
        <w:t xml:space="preserve"> Pareiškėjas, gavęs finansavimą pirmiau nurodytiems projektams įgyvendinti, šiuo projektu įsipareigotų papildomai pasiekti PFSA </w:t>
      </w:r>
      <w:r w:rsidRPr="008702FF">
        <w:rPr>
          <w:iCs/>
          <w:lang w:bidi="lt-LT"/>
        </w:rPr>
        <w:t>3.1 poveiklės „Didinti EVE pramonės įmonėse (visa Lietuva)“</w:t>
      </w:r>
      <w:r w:rsidRPr="008702FF">
        <w:rPr>
          <w:iCs/>
        </w:rPr>
        <w:t xml:space="preserve"> ir (arba) </w:t>
      </w:r>
      <w:r w:rsidRPr="008702FF">
        <w:rPr>
          <w:iCs/>
          <w:lang w:bidi="lt-LT"/>
        </w:rPr>
        <w:t xml:space="preserve">3.2 poveiklės „Didinti EVE pramonės įmonėse (Vidurio ir vakarų Lietuvos regionas)“, ir (arba) 3.3 poveiklės </w:t>
      </w:r>
      <w:r w:rsidRPr="008702FF">
        <w:rPr>
          <w:szCs w:val="24"/>
        </w:rPr>
        <w:t>„Didinti energijos vartojimo efektyvumą pramonės įmonėse (Kauno, Šiaulių ir Telšių apskr.)“</w:t>
      </w:r>
      <w:r w:rsidRPr="008702FF">
        <w:rPr>
          <w:iCs/>
        </w:rPr>
        <w:t xml:space="preserve">, kuriai (-ioms) nustatomos projektų finansavimo sąlygos, </w:t>
      </w:r>
      <w:r w:rsidRPr="008702FF">
        <w:t>rodiklių lentelėje nurodytus rezultato stebėsenos rodiklius.“</w:t>
      </w:r>
    </w:p>
    <w:p w14:paraId="09A186E9" w14:textId="290CD81B" w:rsidR="000420DA" w:rsidRPr="008702FF" w:rsidRDefault="00E3521C" w:rsidP="00587B61">
      <w:pPr>
        <w:ind w:firstLine="709"/>
        <w:jc w:val="both"/>
        <w:rPr>
          <w:szCs w:val="24"/>
        </w:rPr>
      </w:pPr>
      <w:r w:rsidRPr="008702FF">
        <w:rPr>
          <w:szCs w:val="24"/>
        </w:rPr>
        <w:t xml:space="preserve">4.11. </w:t>
      </w:r>
      <w:r w:rsidR="000420DA" w:rsidRPr="008702FF">
        <w:rPr>
          <w:szCs w:val="24"/>
        </w:rPr>
        <w:t>Pakeičiu 2.3.2 papunktį ir jį išdėstau taip:</w:t>
      </w:r>
    </w:p>
    <w:p w14:paraId="24D63BCF" w14:textId="3EF45DB8" w:rsidR="000420DA" w:rsidRPr="008702FF" w:rsidRDefault="000420DA" w:rsidP="000420DA">
      <w:pPr>
        <w:tabs>
          <w:tab w:val="left" w:pos="550"/>
          <w:tab w:val="left" w:pos="741"/>
        </w:tabs>
        <w:ind w:left="32" w:firstLine="677"/>
        <w:contextualSpacing/>
        <w:jc w:val="both"/>
        <w:rPr>
          <w:szCs w:val="24"/>
        </w:rPr>
      </w:pPr>
      <w:r w:rsidRPr="008702FF">
        <w:rPr>
          <w:szCs w:val="24"/>
        </w:rPr>
        <w:t xml:space="preserve">„2.3.2. Projekto veiklos įgyvendinamos Sostinės ir Vidurio ir vakarų Lietuvos regionuose. Kai projekto veikla įgyvendinama Kauno, Šiaulių ir Telšių apskrityse, projekto veiklos priskiriamos atitinkamai apskričiai, nurodytai Teritoriniame teisingos pertvarkos plane. Projektų veiklų priskyrimo regionui vertinimas atliekamas vadovaujantis </w:t>
      </w:r>
      <w:r w:rsidR="00F905B6" w:rsidRPr="008702FF">
        <w:rPr>
          <w:szCs w:val="24"/>
        </w:rPr>
        <w:t>Centrinės projektų valdymo agentūros direktoriaus tvirtinamų Rekomendacijų dėl projektų išlaidų atitikties Europos Sąjungos fondų reikalavimams</w:t>
      </w:r>
      <w:r w:rsidRPr="008702FF">
        <w:rPr>
          <w:szCs w:val="24"/>
        </w:rPr>
        <w:t xml:space="preserve"> (toliau – Rekomendacijos) 2 punktu ir atsižvelgiant į Rekomendacijų 2 lentelėje „Investicijų priskyrimo IP regionui vertinimo principai ir pavyzdžiai pagal projektų pobūdį“ pateiktus pavyzdžius. Rekomendacijos paskelbtos ES investicijų interneto svetainėje </w:t>
      </w:r>
      <w:r w:rsidR="00F905B6" w:rsidRPr="008702FF">
        <w:rPr>
          <w:szCs w:val="24"/>
        </w:rPr>
        <w:t>https://esinvesticijos.lt/dokumentai/rekomendacijos-del-projektu-islaidu-atitikties-europos-sajungos-fondu-reikalavimams</w:t>
      </w:r>
      <w:r w:rsidRPr="008702FF">
        <w:rPr>
          <w:szCs w:val="24"/>
        </w:rPr>
        <w:t>.“</w:t>
      </w:r>
    </w:p>
    <w:p w14:paraId="48C75FA0" w14:textId="68D43A37" w:rsidR="000420DA" w:rsidRPr="008702FF" w:rsidRDefault="00E3521C" w:rsidP="00587B61">
      <w:pPr>
        <w:ind w:firstLine="709"/>
        <w:jc w:val="both"/>
        <w:rPr>
          <w:szCs w:val="24"/>
        </w:rPr>
      </w:pPr>
      <w:r w:rsidRPr="008702FF">
        <w:rPr>
          <w:szCs w:val="24"/>
        </w:rPr>
        <w:t xml:space="preserve">4.12. </w:t>
      </w:r>
      <w:r w:rsidR="000420DA" w:rsidRPr="008702FF">
        <w:rPr>
          <w:szCs w:val="24"/>
        </w:rPr>
        <w:t>Pakeičiu 2.3.8 papunktį ir jį išdėstau taip:</w:t>
      </w:r>
    </w:p>
    <w:p w14:paraId="4BC7E510" w14:textId="43A23A0F" w:rsidR="000420DA" w:rsidRPr="008702FF" w:rsidRDefault="000420DA" w:rsidP="000420DA">
      <w:pPr>
        <w:tabs>
          <w:tab w:val="left" w:pos="731"/>
        </w:tabs>
        <w:ind w:firstLine="709"/>
        <w:jc w:val="both"/>
        <w:rPr>
          <w:szCs w:val="24"/>
        </w:rPr>
      </w:pPr>
      <w:r w:rsidRPr="008702FF">
        <w:rPr>
          <w:szCs w:val="24"/>
        </w:rPr>
        <w:t xml:space="preserve">„2.3.8. </w:t>
      </w:r>
      <w:r w:rsidRPr="008702FF">
        <w:t>Pagal PFSA projektams įgyvendinti skiriama iki 40 000 000,00 Eur (keturiasdešimt milijonų eurų) ES fondų investicijų lėšų. Iki 15 506 553,00 Eur (penkiolikos milijonų penkių šimtų šešių tūkstančių penkių šimtų penkiasdešimt trijų eurų) skiriama iš Europos regioninės plėtros fondo lėšų projektams įgyvendinti Vidurio ir vakarų Lietuvos regione, iki 15 000 000,00 Eur (penkiolikos milijonų eurų) skiriama iš Sanglaudos fondo lėšų projektams įgyvendinti Sostinės regione ir iki 9 493 447,00 Eur (devynių milijonų keturių šimtų devyniasdešimt trijų tūkstančių keturių šimtų keturiasdešimt septynių eurų) skiriama iš Teisingos pertvarkos fondo lėšų projektams įgyvendinti</w:t>
      </w:r>
      <w:r w:rsidR="004D3367" w:rsidRPr="008702FF">
        <w:t xml:space="preserve"> Kauno, Šiaulių ir Telšių apskrityse</w:t>
      </w:r>
      <w:r w:rsidRPr="008702FF">
        <w:t>. Numatoma paskelbti vieną kvietimą teikti PĮP finansavimui gauti. Vidurio ir vakarų Lietuvos regione labai mažoms įmonėms, mažoms įmonėms ir vidutinėms įmonėms (toliau – MVĮ) numatoma skirti iki 17 000 000,00 Eur (septyniolikos milijonų eurų), Vidurio ir vakarų Lietuvos regione didelėms įmonėms numatoma skirti iki 8 000 000,00 Eur (aštuonių milijonų eurų). Sostinės regione MVĮ numatoma skirti iki 7 500 000,00 Eur (septynių milijonų penkių šimtų tūkstančių eurų), Sostinės regione didelėms įmonėms numatoma skirti iki 7 500 000,00 Eur (septynių milijonų penkių šimtų tūkstančių eurų). Jeigu paskelbus kvietimą pagal teigiamai įvertintus ir vertinamus PĮP prašoma skirti finansavimo lėšų suma yra didesnė, negu kvietimui skirta lėšų suma, administruojančioji institucija gali teikti pasiūlymą Ministerijai dėl kvietime numatytos finansavimo sumos padidinimo. Ministerijos pritarimu pagal kvietimą teikti PĮP numatyta skirti lėšų suma gali būti padidinta, neviršijant pažangos priemonėje šiai veiklai skirtos lėšų sumos.“</w:t>
      </w:r>
    </w:p>
    <w:p w14:paraId="7C22A9D5" w14:textId="0DCBCDB2" w:rsidR="000420DA" w:rsidRPr="008702FF" w:rsidRDefault="00E3521C" w:rsidP="00587B61">
      <w:pPr>
        <w:ind w:firstLine="709"/>
        <w:jc w:val="both"/>
        <w:rPr>
          <w:szCs w:val="24"/>
        </w:rPr>
      </w:pPr>
      <w:r w:rsidRPr="008702FF">
        <w:rPr>
          <w:szCs w:val="24"/>
        </w:rPr>
        <w:t xml:space="preserve">4.13. </w:t>
      </w:r>
      <w:r w:rsidR="000420DA" w:rsidRPr="008702FF">
        <w:rPr>
          <w:szCs w:val="24"/>
        </w:rPr>
        <w:t>Pakeičiu 2.3.11 papunktį ir jį išdėstau taip:</w:t>
      </w:r>
    </w:p>
    <w:p w14:paraId="7DFE86A0" w14:textId="5D66746F" w:rsidR="000420DA" w:rsidRDefault="000420DA" w:rsidP="000420DA">
      <w:pPr>
        <w:ind w:firstLine="709"/>
        <w:jc w:val="both"/>
      </w:pPr>
      <w:r w:rsidRPr="008702FF">
        <w:rPr>
          <w:szCs w:val="24"/>
        </w:rPr>
        <w:t xml:space="preserve">„2.3.11. </w:t>
      </w:r>
      <w:r w:rsidRPr="008702FF">
        <w:t>Pareiškėjai ir projektai turi atitikti bendruosius projektų atrankos kriterijus, kurių sąrašas ir vertinimo metodika nustatyti Projektų administravimo ir finansavimo taisyklių 2 priede</w:t>
      </w:r>
      <w:r w:rsidR="00E44A56">
        <w:t>,</w:t>
      </w:r>
      <w:r w:rsidRPr="008702FF">
        <w:t xml:space="preserve"> ir PFSA 9 punkte nustatytus specialiuosius projektų atrankos kriterijus, patvirtintus 2021–2027 metų Europos Sąjungos fondų investicijų programos stebėsenos komiteto 2023 m. spalio 5 d. protokoliniu sprendimu Nr. 46P-9 (15)</w:t>
      </w:r>
      <w:r w:rsidRPr="008702FF">
        <w:rPr>
          <w:szCs w:val="24"/>
        </w:rPr>
        <w:t xml:space="preserve"> ir 2025 m. birželio 17 d. posėdžio protokoliniu sprendimu Nr. </w:t>
      </w:r>
      <w:r w:rsidR="00E8637A" w:rsidRPr="008702FF">
        <w:t>46P-4 (29)</w:t>
      </w:r>
      <w:r w:rsidRPr="008702FF">
        <w:t>.</w:t>
      </w:r>
      <w:r w:rsidR="001E744D">
        <w:t>“</w:t>
      </w:r>
    </w:p>
    <w:p w14:paraId="2513A4AB" w14:textId="77777777" w:rsidR="00375F8C" w:rsidRPr="008702FF" w:rsidRDefault="00375F8C" w:rsidP="000420DA">
      <w:pPr>
        <w:ind w:firstLine="709"/>
        <w:jc w:val="both"/>
        <w:rPr>
          <w:szCs w:val="24"/>
        </w:rPr>
      </w:pPr>
    </w:p>
    <w:p w14:paraId="5D83AB99" w14:textId="7CB36F20" w:rsidR="000420DA" w:rsidRPr="008702FF" w:rsidRDefault="00E3521C" w:rsidP="00587B61">
      <w:pPr>
        <w:ind w:firstLine="709"/>
        <w:jc w:val="both"/>
        <w:rPr>
          <w:szCs w:val="24"/>
        </w:rPr>
      </w:pPr>
      <w:r w:rsidRPr="008702FF">
        <w:rPr>
          <w:szCs w:val="24"/>
        </w:rPr>
        <w:lastRenderedPageBreak/>
        <w:t xml:space="preserve">4.14. </w:t>
      </w:r>
      <w:r w:rsidR="000420DA" w:rsidRPr="008702FF">
        <w:rPr>
          <w:szCs w:val="24"/>
        </w:rPr>
        <w:t>Pakeičiu 1 priedo žymą ir ją išdėstau taip:</w:t>
      </w:r>
    </w:p>
    <w:p w14:paraId="34FC8F9F" w14:textId="500AB796" w:rsidR="000420DA" w:rsidRPr="008702FF" w:rsidRDefault="000420DA" w:rsidP="000420DA">
      <w:pPr>
        <w:ind w:left="3888"/>
        <w:rPr>
          <w:color w:val="000000"/>
          <w:szCs w:val="24"/>
        </w:rPr>
      </w:pPr>
      <w:r w:rsidRPr="008702FF">
        <w:rPr>
          <w:color w:val="000000"/>
          <w:szCs w:val="24"/>
        </w:rPr>
        <w:t xml:space="preserve">„2022–2030 metų ekonomikos transformacijos ir konkurencingumo plėtros programos pažangos priemonės </w:t>
      </w:r>
    </w:p>
    <w:p w14:paraId="581E8926" w14:textId="74F59C74" w:rsidR="000420DA" w:rsidRPr="008702FF" w:rsidRDefault="000420DA" w:rsidP="000420DA">
      <w:pPr>
        <w:ind w:left="3888"/>
        <w:rPr>
          <w:color w:val="000000"/>
          <w:szCs w:val="24"/>
        </w:rPr>
      </w:pPr>
      <w:r w:rsidRPr="008702FF">
        <w:rPr>
          <w:color w:val="000000"/>
          <w:szCs w:val="24"/>
        </w:rPr>
        <w:t xml:space="preserve">Nr. 05-001-01-04-02 „Skatinti įmones pereiti link neutralios klimatui ekonomikos“ veiklos „Didinti energijos vartojimo efektyvumą pramonės įmonėse“ </w:t>
      </w:r>
      <w:r w:rsidRPr="008702FF">
        <w:rPr>
          <w:szCs w:val="24"/>
        </w:rPr>
        <w:t xml:space="preserve">poveiklių „Didinti energijos vartojimo efektyvumą pramonės įmonėse (visa Lietuva)“, „Didinti energijos vartojimo efektyvumą pramonės įmonėse (Vidurio ir vakarų Lietuvos regionas)“, „Didinti energijos vartojimo efektyvumą pramonės įmonėse (Kauno, Šiaulių ir Telšių apskr.)“ </w:t>
      </w:r>
      <w:r w:rsidRPr="008702FF">
        <w:rPr>
          <w:color w:val="000000"/>
          <w:szCs w:val="24"/>
        </w:rPr>
        <w:t>projektų finansavimo sąlygų aprašo</w:t>
      </w:r>
    </w:p>
    <w:p w14:paraId="585C9ECB" w14:textId="5C6C10CC" w:rsidR="000420DA" w:rsidRPr="008702FF" w:rsidRDefault="000420DA" w:rsidP="000420DA">
      <w:pPr>
        <w:ind w:left="2592" w:firstLine="1296"/>
        <w:rPr>
          <w:szCs w:val="24"/>
        </w:rPr>
      </w:pPr>
      <w:r w:rsidRPr="008702FF">
        <w:rPr>
          <w:szCs w:val="24"/>
        </w:rPr>
        <w:t>1 priedas“.</w:t>
      </w:r>
    </w:p>
    <w:p w14:paraId="3EDE0110" w14:textId="2C7E706D" w:rsidR="00C63B5D" w:rsidRPr="00F76167" w:rsidRDefault="00E3521C" w:rsidP="00587B61">
      <w:pPr>
        <w:ind w:firstLine="709"/>
        <w:jc w:val="both"/>
        <w:rPr>
          <w:szCs w:val="24"/>
        </w:rPr>
      </w:pPr>
      <w:r>
        <w:rPr>
          <w:szCs w:val="24"/>
        </w:rPr>
        <w:t xml:space="preserve">4.15. </w:t>
      </w:r>
      <w:r w:rsidR="000420DA" w:rsidRPr="00F94F9D">
        <w:rPr>
          <w:szCs w:val="24"/>
        </w:rPr>
        <w:t>Pakeičiu 2 pried</w:t>
      </w:r>
      <w:r w:rsidR="00C63B5D" w:rsidRPr="00F94F9D">
        <w:rPr>
          <w:szCs w:val="24"/>
        </w:rPr>
        <w:t>ą:</w:t>
      </w:r>
    </w:p>
    <w:p w14:paraId="3C722363" w14:textId="577857F2" w:rsidR="000420DA" w:rsidRPr="00F94F9D" w:rsidRDefault="00E3521C" w:rsidP="004E79F0">
      <w:pPr>
        <w:tabs>
          <w:tab w:val="left" w:pos="1418"/>
        </w:tabs>
        <w:ind w:left="1429" w:hanging="720"/>
        <w:jc w:val="both"/>
        <w:rPr>
          <w:szCs w:val="24"/>
        </w:rPr>
      </w:pPr>
      <w:r w:rsidRPr="00DB06E4">
        <w:rPr>
          <w:szCs w:val="24"/>
        </w:rPr>
        <w:t xml:space="preserve">4.15.1. </w:t>
      </w:r>
      <w:r w:rsidR="00C63B5D" w:rsidRPr="00DB06E4">
        <w:rPr>
          <w:szCs w:val="24"/>
        </w:rPr>
        <w:t xml:space="preserve">Pakeičiu </w:t>
      </w:r>
      <w:r w:rsidR="000420DA" w:rsidRPr="00DB06E4">
        <w:rPr>
          <w:szCs w:val="24"/>
        </w:rPr>
        <w:t>žymą ir ją išdėstau taip:</w:t>
      </w:r>
    </w:p>
    <w:p w14:paraId="01C4672F" w14:textId="77777777" w:rsidR="000420DA" w:rsidRPr="00E8637A" w:rsidRDefault="000420DA" w:rsidP="000420DA">
      <w:pPr>
        <w:ind w:left="3888"/>
        <w:rPr>
          <w:color w:val="000000"/>
          <w:szCs w:val="24"/>
        </w:rPr>
      </w:pPr>
      <w:r w:rsidRPr="00E8637A">
        <w:rPr>
          <w:color w:val="000000"/>
          <w:szCs w:val="24"/>
        </w:rPr>
        <w:t xml:space="preserve">„2022–2030 metų ekonomikos transformacijos ir konkurencingumo plėtros programos pažangos priemonės </w:t>
      </w:r>
    </w:p>
    <w:p w14:paraId="66B71DDC" w14:textId="77777777" w:rsidR="000420DA" w:rsidRPr="008702FF" w:rsidRDefault="000420DA" w:rsidP="000420DA">
      <w:pPr>
        <w:ind w:left="3888"/>
        <w:rPr>
          <w:color w:val="000000"/>
          <w:szCs w:val="24"/>
        </w:rPr>
      </w:pPr>
      <w:r w:rsidRPr="00E8637A">
        <w:rPr>
          <w:color w:val="000000"/>
          <w:szCs w:val="24"/>
        </w:rPr>
        <w:t>Nr. 05-001-01-04-02 „Skatinti įmones pereiti link neutralios klimatui ekonomikos“ veiklos „Didinti energijos vartojimo efektyvumą pramonės įmonėse</w:t>
      </w:r>
      <w:r w:rsidRPr="008702FF">
        <w:rPr>
          <w:color w:val="000000"/>
          <w:szCs w:val="24"/>
        </w:rPr>
        <w:t xml:space="preserve">“ </w:t>
      </w:r>
      <w:r w:rsidRPr="008702FF">
        <w:rPr>
          <w:szCs w:val="24"/>
        </w:rPr>
        <w:t xml:space="preserve">poveiklių „Didinti energijos vartojimo efektyvumą pramonės įmonėse (visa Lietuva)“, „Didinti energijos vartojimo efektyvumą pramonės įmonėse (Vidurio ir vakarų Lietuvos regionas)“, „Didinti energijos vartojimo efektyvumą pramonės įmonėse (Kauno, Šiaulių ir Telšių apskr.)“ </w:t>
      </w:r>
      <w:r w:rsidRPr="008702FF">
        <w:rPr>
          <w:color w:val="000000"/>
          <w:szCs w:val="24"/>
        </w:rPr>
        <w:t>projektų finansavimo sąlygų aprašo</w:t>
      </w:r>
    </w:p>
    <w:p w14:paraId="1A016C13" w14:textId="6ABC7F49" w:rsidR="000420DA" w:rsidRPr="008702FF" w:rsidRDefault="000420DA" w:rsidP="000420DA">
      <w:pPr>
        <w:ind w:left="2592" w:firstLine="1296"/>
        <w:rPr>
          <w:szCs w:val="24"/>
        </w:rPr>
      </w:pPr>
      <w:r w:rsidRPr="008702FF">
        <w:rPr>
          <w:szCs w:val="24"/>
        </w:rPr>
        <w:t>2 priedas“.</w:t>
      </w:r>
    </w:p>
    <w:p w14:paraId="43B1889B" w14:textId="0CD05434" w:rsidR="00C63B5D" w:rsidRPr="00F94F9D" w:rsidRDefault="00E3521C" w:rsidP="004E79F0">
      <w:pPr>
        <w:tabs>
          <w:tab w:val="left" w:pos="1418"/>
        </w:tabs>
        <w:ind w:left="1429" w:hanging="720"/>
        <w:jc w:val="both"/>
        <w:rPr>
          <w:szCs w:val="24"/>
        </w:rPr>
      </w:pPr>
      <w:r>
        <w:rPr>
          <w:szCs w:val="24"/>
        </w:rPr>
        <w:t>4.15.2.</w:t>
      </w:r>
      <w:r w:rsidR="00846BDB">
        <w:rPr>
          <w:szCs w:val="24"/>
        </w:rPr>
        <w:t xml:space="preserve"> </w:t>
      </w:r>
      <w:r w:rsidR="00C63B5D" w:rsidRPr="00F94F9D">
        <w:rPr>
          <w:szCs w:val="24"/>
        </w:rPr>
        <w:t xml:space="preserve">Pakeičiu </w:t>
      </w:r>
      <w:r w:rsidR="00C63B5D" w:rsidRPr="004E79F0">
        <w:rPr>
          <w:szCs w:val="24"/>
        </w:rPr>
        <w:t>1 p</w:t>
      </w:r>
      <w:r w:rsidR="00C63B5D" w:rsidRPr="00F94F9D">
        <w:rPr>
          <w:szCs w:val="24"/>
        </w:rPr>
        <w:t>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63B5D" w:rsidRPr="00F42DF5" w14:paraId="55B90D7E" w14:textId="77777777" w:rsidTr="00E24673">
        <w:trPr>
          <w:trHeight w:val="309"/>
        </w:trPr>
        <w:tc>
          <w:tcPr>
            <w:tcW w:w="9634" w:type="dxa"/>
            <w:shd w:val="clear" w:color="auto" w:fill="D9D9D9"/>
            <w:hideMark/>
          </w:tcPr>
          <w:p w14:paraId="3577F32E" w14:textId="77777777" w:rsidR="00C63B5D" w:rsidRPr="00F42DF5" w:rsidRDefault="00C63B5D" w:rsidP="00E24673">
            <w:pPr>
              <w:jc w:val="both"/>
              <w:rPr>
                <w:szCs w:val="24"/>
                <w:lang w:eastAsia="lt-LT"/>
              </w:rPr>
            </w:pPr>
            <w:r w:rsidRPr="0071674F">
              <w:rPr>
                <w:rFonts w:eastAsia="Calibri"/>
                <w:szCs w:val="24"/>
                <w:lang w:eastAsia="lt-LT"/>
              </w:rPr>
              <w:t>„1. Priemonės teisinis pagrindas</w:t>
            </w:r>
          </w:p>
        </w:tc>
      </w:tr>
      <w:tr w:rsidR="00C63B5D" w:rsidRPr="00F42DF5" w14:paraId="4B8DD9FE" w14:textId="77777777" w:rsidTr="00E24673">
        <w:trPr>
          <w:trHeight w:val="657"/>
        </w:trPr>
        <w:tc>
          <w:tcPr>
            <w:tcW w:w="9634" w:type="dxa"/>
          </w:tcPr>
          <w:p w14:paraId="37477630" w14:textId="46B543E1" w:rsidR="00C63B5D" w:rsidRPr="00F42DF5" w:rsidRDefault="00C63B5D" w:rsidP="00E24673">
            <w:pPr>
              <w:jc w:val="both"/>
              <w:rPr>
                <w:szCs w:val="24"/>
                <w:lang w:eastAsia="lt-LT"/>
              </w:rPr>
            </w:pPr>
            <w:r w:rsidRPr="00F42DF5">
              <w:rPr>
                <w:rFonts w:eastAsia="Calibri"/>
                <w:bCs/>
                <w:szCs w:val="24"/>
                <w:lang w:eastAsia="lt-LT"/>
              </w:rPr>
              <w:t xml:space="preserve">2014 m. birželio 17 d. Komisijos reglamentas (ES) Nr. 651/2014, kuriuo tam tikrų kategorijų pagalba skelbiama suderinama su vidaus rinka </w:t>
            </w:r>
            <w:r w:rsidRPr="008702FF">
              <w:rPr>
                <w:rFonts w:eastAsia="Calibri"/>
                <w:bCs/>
                <w:szCs w:val="24"/>
                <w:lang w:eastAsia="lt-LT"/>
              </w:rPr>
              <w:t>taikant Sutarties 107 ir 108 straipsnius,</w:t>
            </w:r>
            <w:r w:rsidRPr="008702FF">
              <w:rPr>
                <w:bCs/>
                <w:color w:val="000000"/>
                <w:szCs w:val="24"/>
                <w:lang w:eastAsia="lt-LT"/>
              </w:rPr>
              <w:t xml:space="preserve"> su paskutiniais pakeitimais, </w:t>
            </w:r>
            <w:r w:rsidRPr="008702FF">
              <w:rPr>
                <w:bCs/>
                <w:szCs w:val="24"/>
                <w:lang w:eastAsia="lt-LT"/>
              </w:rPr>
              <w:t>padarytais 2023 m. birželio 23 d. Komisijos reglamentu (ES) 2023/1315</w:t>
            </w:r>
            <w:r w:rsidRPr="008702FF">
              <w:rPr>
                <w:rFonts w:eastAsia="Calibri"/>
                <w:bCs/>
                <w:szCs w:val="24"/>
                <w:lang w:eastAsia="lt-LT"/>
              </w:rPr>
              <w:t>“.</w:t>
            </w:r>
          </w:p>
        </w:tc>
      </w:tr>
    </w:tbl>
    <w:p w14:paraId="439BD5A4" w14:textId="2E3A49E4" w:rsidR="000420DA" w:rsidRPr="00CA75D1" w:rsidRDefault="00E3521C" w:rsidP="004E79F0">
      <w:pPr>
        <w:ind w:left="709"/>
        <w:jc w:val="both"/>
        <w:rPr>
          <w:szCs w:val="24"/>
        </w:rPr>
      </w:pPr>
      <w:r>
        <w:rPr>
          <w:szCs w:val="24"/>
        </w:rPr>
        <w:t xml:space="preserve">4.16. </w:t>
      </w:r>
      <w:r w:rsidR="000420DA" w:rsidRPr="00F94F9D">
        <w:rPr>
          <w:szCs w:val="24"/>
        </w:rPr>
        <w:t>Pakeičiu 3 pried</w:t>
      </w:r>
      <w:r w:rsidR="00EC377E" w:rsidRPr="00F94F9D">
        <w:rPr>
          <w:szCs w:val="24"/>
        </w:rPr>
        <w:t>ą:</w:t>
      </w:r>
      <w:r w:rsidR="000420DA" w:rsidRPr="00F76167">
        <w:rPr>
          <w:szCs w:val="24"/>
        </w:rPr>
        <w:t xml:space="preserve"> </w:t>
      </w:r>
    </w:p>
    <w:p w14:paraId="4784029F" w14:textId="3C67C5BD" w:rsidR="00EC377E" w:rsidRDefault="00EC377E" w:rsidP="004E79F0">
      <w:pPr>
        <w:ind w:firstLine="709"/>
        <w:rPr>
          <w:color w:val="000000"/>
          <w:szCs w:val="24"/>
        </w:rPr>
      </w:pPr>
      <w:r>
        <w:rPr>
          <w:color w:val="000000"/>
          <w:szCs w:val="24"/>
        </w:rPr>
        <w:t>4.1</w:t>
      </w:r>
      <w:r w:rsidR="00E3521C">
        <w:rPr>
          <w:color w:val="000000"/>
          <w:szCs w:val="24"/>
        </w:rPr>
        <w:t>6</w:t>
      </w:r>
      <w:r>
        <w:rPr>
          <w:color w:val="000000"/>
          <w:szCs w:val="24"/>
        </w:rPr>
        <w:t xml:space="preserve">.1. Pakeičiu </w:t>
      </w:r>
      <w:r w:rsidRPr="00E8637A">
        <w:rPr>
          <w:szCs w:val="24"/>
        </w:rPr>
        <w:t>žymą ir ją išdėstau taip:</w:t>
      </w:r>
    </w:p>
    <w:p w14:paraId="4C5FCC05" w14:textId="03CC1666" w:rsidR="000420DA" w:rsidRPr="00E8637A" w:rsidRDefault="000420DA" w:rsidP="000420DA">
      <w:pPr>
        <w:ind w:left="3888"/>
        <w:rPr>
          <w:color w:val="000000"/>
          <w:szCs w:val="24"/>
        </w:rPr>
      </w:pPr>
      <w:r w:rsidRPr="00E8637A">
        <w:rPr>
          <w:color w:val="000000"/>
          <w:szCs w:val="24"/>
        </w:rPr>
        <w:t xml:space="preserve">„2022–2030 metų ekonomikos transformacijos ir konkurencingumo plėtros programos pažangos priemonės </w:t>
      </w:r>
    </w:p>
    <w:p w14:paraId="1222B4AF" w14:textId="77777777" w:rsidR="000420DA" w:rsidRPr="00E8637A" w:rsidRDefault="000420DA" w:rsidP="000420DA">
      <w:pPr>
        <w:ind w:left="3888"/>
        <w:rPr>
          <w:color w:val="000000"/>
          <w:szCs w:val="24"/>
        </w:rPr>
      </w:pPr>
      <w:r w:rsidRPr="00E8637A">
        <w:rPr>
          <w:color w:val="000000"/>
          <w:szCs w:val="24"/>
        </w:rPr>
        <w:t xml:space="preserve">Nr. 05-001-01-04-02 „Skatinti įmones pereiti link neutralios klimatui ekonomikos“ veiklos „Didinti energijos vartojimo efektyvumą </w:t>
      </w:r>
      <w:r w:rsidRPr="008702FF">
        <w:rPr>
          <w:color w:val="000000"/>
          <w:szCs w:val="24"/>
        </w:rPr>
        <w:t xml:space="preserve">pramonės įmonėse“ </w:t>
      </w:r>
      <w:r w:rsidRPr="008702FF">
        <w:rPr>
          <w:szCs w:val="24"/>
        </w:rPr>
        <w:t xml:space="preserve">poveiklių „Didinti energijos vartojimo efektyvumą pramonės įmonėse (visa Lietuva)“, „Didinti energijos vartojimo efektyvumą pramonės įmonėse (Vidurio ir vakarų Lietuvos regionas)“, „Didinti energijos vartojimo efektyvumą pramonės įmonėse (Kauno, Šiaulių ir Telšių apskr.)“ </w:t>
      </w:r>
      <w:r w:rsidRPr="008702FF">
        <w:rPr>
          <w:color w:val="000000"/>
          <w:szCs w:val="24"/>
        </w:rPr>
        <w:t>projektų finansavimo</w:t>
      </w:r>
      <w:r w:rsidRPr="00E8637A">
        <w:rPr>
          <w:color w:val="000000"/>
          <w:szCs w:val="24"/>
        </w:rPr>
        <w:t xml:space="preserve"> sąlygų aprašo</w:t>
      </w:r>
    </w:p>
    <w:p w14:paraId="71B30BC1" w14:textId="38CD56EC" w:rsidR="000420DA" w:rsidRPr="00E8637A" w:rsidRDefault="000420DA" w:rsidP="000420DA">
      <w:pPr>
        <w:ind w:left="2592" w:firstLine="1296"/>
        <w:rPr>
          <w:szCs w:val="24"/>
        </w:rPr>
      </w:pPr>
      <w:r w:rsidRPr="00E8637A">
        <w:rPr>
          <w:szCs w:val="24"/>
        </w:rPr>
        <w:t>3 priedas“.</w:t>
      </w:r>
    </w:p>
    <w:p w14:paraId="1B905BD4" w14:textId="1A6DCA57" w:rsidR="003B0DE3" w:rsidRDefault="00A80587" w:rsidP="00A80587">
      <w:pPr>
        <w:ind w:left="709"/>
        <w:jc w:val="both"/>
        <w:rPr>
          <w:szCs w:val="24"/>
        </w:rPr>
      </w:pPr>
      <w:r>
        <w:rPr>
          <w:szCs w:val="24"/>
        </w:rPr>
        <w:t>4.1</w:t>
      </w:r>
      <w:r w:rsidR="00E3521C">
        <w:rPr>
          <w:szCs w:val="24"/>
        </w:rPr>
        <w:t>6</w:t>
      </w:r>
      <w:r>
        <w:rPr>
          <w:szCs w:val="24"/>
        </w:rPr>
        <w:t xml:space="preserve">.2. </w:t>
      </w:r>
      <w:r w:rsidRPr="00A80587">
        <w:rPr>
          <w:szCs w:val="24"/>
        </w:rPr>
        <w:t>Pakeičiu 1 punktą ir jį išdėstau taip:</w:t>
      </w:r>
    </w:p>
    <w:p w14:paraId="4C0CB397" w14:textId="7B7BE9A4" w:rsidR="00B106D9" w:rsidRDefault="00A80587">
      <w:pPr>
        <w:tabs>
          <w:tab w:val="left" w:pos="0"/>
          <w:tab w:val="left" w:pos="284"/>
        </w:tabs>
        <w:spacing w:after="160" w:line="256" w:lineRule="auto"/>
        <w:ind w:firstLine="709"/>
        <w:contextualSpacing/>
        <w:jc w:val="both"/>
        <w:rPr>
          <w:bCs/>
          <w:szCs w:val="24"/>
        </w:rPr>
      </w:pPr>
      <w:r>
        <w:rPr>
          <w:szCs w:val="24"/>
        </w:rPr>
        <w:t>„</w:t>
      </w:r>
      <w:r w:rsidR="00C63B5D" w:rsidRPr="004E79F0">
        <w:rPr>
          <w:szCs w:val="24"/>
        </w:rPr>
        <w:t xml:space="preserve">1. </w:t>
      </w:r>
      <w:r w:rsidR="00C63B5D" w:rsidRPr="004E79F0">
        <w:rPr>
          <w:bCs/>
          <w:szCs w:val="24"/>
        </w:rPr>
        <w:t xml:space="preserve">Pareiškėjų vykdomos veiklos ir projekto veiklos priskiriamos </w:t>
      </w:r>
      <w:r w:rsidR="00BC257F" w:rsidRPr="004E79F0">
        <w:rPr>
          <w:bCs/>
          <w:szCs w:val="24"/>
        </w:rPr>
        <w:t>Valstybės duomenų agentūros generalinio direktoriaus įsakymu tvirtinamam Ekonominės veiklos rūšių klasifikatoriui (EVRK 2 red.)</w:t>
      </w:r>
      <w:r w:rsidR="00C63B5D" w:rsidRPr="004E79F0">
        <w:rPr>
          <w:bCs/>
          <w:szCs w:val="24"/>
        </w:rPr>
        <w:t xml:space="preserve"> (toliau – EVRK 2 red.) (taikoma vertinant projekto atitiktį 2022–2030 metų </w:t>
      </w:r>
      <w:r w:rsidR="00C63B5D" w:rsidRPr="004E79F0">
        <w:rPr>
          <w:bCs/>
          <w:szCs w:val="24"/>
        </w:rPr>
        <w:lastRenderedPageBreak/>
        <w:t xml:space="preserve">ekonomikos transformacijos ir konkurencingumo plėtros programos pažangos priemonės </w:t>
      </w:r>
      <w:r w:rsidR="00702D9D">
        <w:rPr>
          <w:bCs/>
          <w:szCs w:val="24"/>
        </w:rPr>
        <w:br/>
      </w:r>
      <w:r w:rsidR="00C63B5D" w:rsidRPr="004E79F0">
        <w:rPr>
          <w:bCs/>
          <w:szCs w:val="24"/>
        </w:rPr>
        <w:t xml:space="preserve">Nr. 05-001-01-04-02 „Skatinti įmones pereiti link neutralios klimatui ekonomikos“ veiklos „Didinti energijos vartojimo efektyvumą pramonės </w:t>
      </w:r>
      <w:r w:rsidR="00C63B5D" w:rsidRPr="008702FF">
        <w:rPr>
          <w:bCs/>
          <w:szCs w:val="24"/>
        </w:rPr>
        <w:t>įmonėse“ poveiklių „Didinti energijos vartojimo efektyvumą pramonės įmonėse (visa Lietuva)“, „Didinti energijos vartojimo efektyvumą pramonės įmonėse (Vidurio ir vakarų Lietuvos regionas)“, „Didinti energijos vartojimo efektyvumą pramonės įmonėse (Kauno, Šiaulių ir Telšių apskr.)“</w:t>
      </w:r>
      <w:r w:rsidR="00710CB0" w:rsidRPr="008702FF">
        <w:rPr>
          <w:bCs/>
          <w:szCs w:val="24"/>
        </w:rPr>
        <w:t xml:space="preserve"> </w:t>
      </w:r>
      <w:r w:rsidR="00C63B5D" w:rsidRPr="008702FF">
        <w:rPr>
          <w:bCs/>
          <w:szCs w:val="24"/>
        </w:rPr>
        <w:t>projektų</w:t>
      </w:r>
      <w:r w:rsidR="00C63B5D" w:rsidRPr="004E79F0">
        <w:rPr>
          <w:bCs/>
          <w:szCs w:val="24"/>
        </w:rPr>
        <w:t xml:space="preserve"> finansavimo sąlygų aprašo (toliau – PFSA) </w:t>
      </w:r>
      <w:r w:rsidR="00631CDC" w:rsidRPr="004E79F0">
        <w:rPr>
          <w:bCs/>
          <w:szCs w:val="24"/>
        </w:rPr>
        <w:t>6</w:t>
      </w:r>
      <w:r w:rsidR="00631CDC">
        <w:rPr>
          <w:bCs/>
          <w:szCs w:val="24"/>
        </w:rPr>
        <w:t> </w:t>
      </w:r>
      <w:r w:rsidR="00C63B5D" w:rsidRPr="004E79F0">
        <w:rPr>
          <w:bCs/>
          <w:szCs w:val="24"/>
        </w:rPr>
        <w:t>punkto nuostatoms).</w:t>
      </w:r>
    </w:p>
    <w:tbl>
      <w:tblPr>
        <w:tblStyle w:val="TableGrid"/>
        <w:tblW w:w="9631" w:type="dxa"/>
        <w:tblLayout w:type="fixed"/>
        <w:tblLook w:val="04A0" w:firstRow="1" w:lastRow="0" w:firstColumn="1" w:lastColumn="0" w:noHBand="0" w:noVBand="1"/>
      </w:tblPr>
      <w:tblGrid>
        <w:gridCol w:w="825"/>
        <w:gridCol w:w="3843"/>
        <w:gridCol w:w="1691"/>
        <w:gridCol w:w="1503"/>
        <w:gridCol w:w="1769"/>
      </w:tblGrid>
      <w:tr w:rsidR="004C48FD" w:rsidRPr="00665A07" w14:paraId="67C7F972" w14:textId="77777777" w:rsidTr="004E79F0">
        <w:trPr>
          <w:trHeight w:val="210"/>
        </w:trPr>
        <w:tc>
          <w:tcPr>
            <w:tcW w:w="825" w:type="dxa"/>
          </w:tcPr>
          <w:p w14:paraId="41EC5865" w14:textId="77777777" w:rsidR="004C48FD" w:rsidRPr="00665A07" w:rsidRDefault="004C48FD" w:rsidP="00E24673">
            <w:pPr>
              <w:ind w:left="-42"/>
              <w:jc w:val="center"/>
            </w:pPr>
            <w:r w:rsidRPr="00665A07">
              <w:rPr>
                <w:szCs w:val="24"/>
              </w:rPr>
              <w:t>Eil.</w:t>
            </w:r>
          </w:p>
          <w:p w14:paraId="2307F428" w14:textId="77777777" w:rsidR="004C48FD" w:rsidRPr="00665A07" w:rsidRDefault="004C48FD" w:rsidP="00E24673">
            <w:pPr>
              <w:ind w:left="-42"/>
              <w:jc w:val="center"/>
            </w:pPr>
            <w:r w:rsidRPr="00665A07">
              <w:rPr>
                <w:szCs w:val="24"/>
              </w:rPr>
              <w:t>Nr.</w:t>
            </w:r>
          </w:p>
        </w:tc>
        <w:tc>
          <w:tcPr>
            <w:tcW w:w="3843" w:type="dxa"/>
          </w:tcPr>
          <w:p w14:paraId="032E77BB" w14:textId="77777777" w:rsidR="004C48FD" w:rsidRPr="00665A07" w:rsidRDefault="004C48FD" w:rsidP="00E24673">
            <w:pPr>
              <w:ind w:left="-42"/>
              <w:jc w:val="center"/>
            </w:pPr>
            <w:r w:rsidRPr="00665A07">
              <w:rPr>
                <w:szCs w:val="24"/>
              </w:rPr>
              <w:t>Pareiškėjo vykdoma veikla ir pajamos</w:t>
            </w:r>
          </w:p>
        </w:tc>
        <w:tc>
          <w:tcPr>
            <w:tcW w:w="1691" w:type="dxa"/>
          </w:tcPr>
          <w:p w14:paraId="28B3E234" w14:textId="77777777" w:rsidR="004C48FD" w:rsidRPr="00665A07" w:rsidRDefault="004C48FD" w:rsidP="00E24673">
            <w:r w:rsidRPr="00665A07">
              <w:rPr>
                <w:szCs w:val="24"/>
              </w:rPr>
              <w:t xml:space="preserve">2020 m. </w:t>
            </w:r>
          </w:p>
          <w:p w14:paraId="17F9B13F" w14:textId="77777777" w:rsidR="004C48FD" w:rsidRPr="00665A07" w:rsidRDefault="004C48FD" w:rsidP="00E24673">
            <w:r w:rsidRPr="00665A07">
              <w:rPr>
                <w:i/>
                <w:iCs/>
                <w:szCs w:val="24"/>
              </w:rPr>
              <w:t>(kai projekto įgyvendinimo planas (toliau – PĮP) administruo-jančiajai institucijai pateikiamas iki 2023 m. gruodžio 31 d.)</w:t>
            </w:r>
          </w:p>
          <w:p w14:paraId="61118BE3" w14:textId="77777777" w:rsidR="004C48FD" w:rsidRPr="00665A07" w:rsidRDefault="004C48FD" w:rsidP="00E24673">
            <w:r w:rsidRPr="00665A07">
              <w:rPr>
                <w:szCs w:val="24"/>
              </w:rPr>
              <w:t>arba</w:t>
            </w:r>
          </w:p>
          <w:p w14:paraId="793060AC" w14:textId="77777777" w:rsidR="004C48FD" w:rsidRPr="00665A07" w:rsidRDefault="004C48FD" w:rsidP="00E24673">
            <w:r w:rsidRPr="00665A07">
              <w:rPr>
                <w:szCs w:val="24"/>
              </w:rPr>
              <w:t xml:space="preserve">2021 m. </w:t>
            </w:r>
          </w:p>
          <w:p w14:paraId="4FF9A530" w14:textId="77777777" w:rsidR="004C48FD" w:rsidRPr="00665A07" w:rsidRDefault="004C48FD" w:rsidP="00E24673">
            <w:r w:rsidRPr="00665A07">
              <w:rPr>
                <w:i/>
                <w:iCs/>
                <w:szCs w:val="24"/>
              </w:rPr>
              <w:t>(kai PĮP administruo-jančiajai institucijai pateikiamas nuo 2024 m. sausio 1 d.)</w:t>
            </w:r>
          </w:p>
        </w:tc>
        <w:tc>
          <w:tcPr>
            <w:tcW w:w="1503" w:type="dxa"/>
          </w:tcPr>
          <w:p w14:paraId="37430246" w14:textId="77777777" w:rsidR="004C48FD" w:rsidRPr="00665A07" w:rsidRDefault="004C48FD" w:rsidP="00E24673">
            <w:r w:rsidRPr="00665A07">
              <w:rPr>
                <w:szCs w:val="24"/>
              </w:rPr>
              <w:t xml:space="preserve">2021 m. </w:t>
            </w:r>
          </w:p>
          <w:p w14:paraId="20BAF71F" w14:textId="77777777" w:rsidR="004C48FD" w:rsidRPr="00665A07" w:rsidRDefault="004C48FD" w:rsidP="00E24673">
            <w:r w:rsidRPr="00665A07">
              <w:rPr>
                <w:i/>
                <w:iCs/>
                <w:szCs w:val="24"/>
              </w:rPr>
              <w:t>(kai PĮP administruo-jančiajai institucijai pateikiamas iki 2023 m. gruodžio 31 d.)</w:t>
            </w:r>
          </w:p>
          <w:p w14:paraId="3FA722E0" w14:textId="77777777" w:rsidR="004C48FD" w:rsidRPr="00665A07" w:rsidRDefault="004C48FD" w:rsidP="00E24673">
            <w:r w:rsidRPr="00665A07">
              <w:rPr>
                <w:szCs w:val="24"/>
              </w:rPr>
              <w:t>arba</w:t>
            </w:r>
          </w:p>
          <w:p w14:paraId="09F1B136" w14:textId="77777777" w:rsidR="004C48FD" w:rsidRPr="00665A07" w:rsidRDefault="004C48FD" w:rsidP="00E24673">
            <w:r w:rsidRPr="00665A07">
              <w:rPr>
                <w:szCs w:val="24"/>
              </w:rPr>
              <w:t xml:space="preserve">2022 m. </w:t>
            </w:r>
          </w:p>
          <w:p w14:paraId="1828232F" w14:textId="77777777" w:rsidR="004C48FD" w:rsidRPr="00665A07" w:rsidRDefault="004C48FD" w:rsidP="00E24673">
            <w:r w:rsidRPr="00665A07">
              <w:rPr>
                <w:i/>
                <w:iCs/>
                <w:szCs w:val="24"/>
              </w:rPr>
              <w:t>(kai PĮP administruo-jančiajai institucijai pateikiamas nuo 2024 m. sausio 1 d.)</w:t>
            </w:r>
          </w:p>
        </w:tc>
        <w:tc>
          <w:tcPr>
            <w:tcW w:w="1769" w:type="dxa"/>
          </w:tcPr>
          <w:p w14:paraId="56DA8F40" w14:textId="77777777" w:rsidR="004C48FD" w:rsidRPr="00665A07" w:rsidRDefault="004C48FD" w:rsidP="00E24673">
            <w:r w:rsidRPr="00665A07">
              <w:rPr>
                <w:szCs w:val="24"/>
              </w:rPr>
              <w:t xml:space="preserve">2022 m. </w:t>
            </w:r>
          </w:p>
          <w:p w14:paraId="19B6678A" w14:textId="77777777" w:rsidR="004C48FD" w:rsidRPr="00665A07" w:rsidRDefault="004C48FD" w:rsidP="00E24673">
            <w:r w:rsidRPr="00665A07">
              <w:rPr>
                <w:i/>
              </w:rPr>
              <w:t>(kai PĮP administruo-jančiajai institucijai pateikiamas iki 2023 m. gruodžio 31 d.)</w:t>
            </w:r>
          </w:p>
          <w:p w14:paraId="05AED215" w14:textId="77777777" w:rsidR="004C48FD" w:rsidRPr="00665A07" w:rsidRDefault="004C48FD" w:rsidP="00E24673">
            <w:r w:rsidRPr="00665A07">
              <w:rPr>
                <w:szCs w:val="24"/>
              </w:rPr>
              <w:t>arba</w:t>
            </w:r>
          </w:p>
          <w:p w14:paraId="1EBE24E8" w14:textId="77777777" w:rsidR="004C48FD" w:rsidRPr="00665A07" w:rsidRDefault="004C48FD" w:rsidP="00E24673">
            <w:r w:rsidRPr="00665A07">
              <w:rPr>
                <w:szCs w:val="24"/>
              </w:rPr>
              <w:t xml:space="preserve">2023 m. </w:t>
            </w:r>
          </w:p>
          <w:p w14:paraId="7F9A9160" w14:textId="1478000E" w:rsidR="004C48FD" w:rsidRPr="00665A07" w:rsidRDefault="004C48FD" w:rsidP="00E24673">
            <w:r w:rsidRPr="00665A07">
              <w:rPr>
                <w:i/>
                <w:iCs/>
                <w:szCs w:val="24"/>
              </w:rPr>
              <w:t>(kai PĮP administruo-jančiajai institucijai pateikiamas nuo 2024 m. sausio 1 d.)</w:t>
            </w:r>
            <w:r>
              <w:rPr>
                <w:i/>
                <w:iCs/>
                <w:szCs w:val="24"/>
              </w:rPr>
              <w:t>“.</w:t>
            </w:r>
          </w:p>
        </w:tc>
      </w:tr>
      <w:tr w:rsidR="004C48FD" w:rsidRPr="00665A07" w14:paraId="3BBC6E89" w14:textId="77777777" w:rsidTr="004E79F0">
        <w:trPr>
          <w:trHeight w:val="210"/>
        </w:trPr>
        <w:tc>
          <w:tcPr>
            <w:tcW w:w="825" w:type="dxa"/>
          </w:tcPr>
          <w:p w14:paraId="7DB98811" w14:textId="77777777" w:rsidR="004C48FD" w:rsidRPr="00665A07" w:rsidRDefault="004C48FD" w:rsidP="00E24673">
            <w:pPr>
              <w:ind w:left="-42" w:firstLine="184"/>
              <w:jc w:val="both"/>
            </w:pPr>
            <w:r w:rsidRPr="00665A07">
              <w:rPr>
                <w:szCs w:val="24"/>
              </w:rPr>
              <w:t>1.1.</w:t>
            </w:r>
          </w:p>
        </w:tc>
        <w:tc>
          <w:tcPr>
            <w:tcW w:w="3843" w:type="dxa"/>
          </w:tcPr>
          <w:p w14:paraId="51A5E577" w14:textId="77777777" w:rsidR="004C48FD" w:rsidRPr="00665A07" w:rsidRDefault="004C48FD" w:rsidP="00E24673">
            <w:pPr>
              <w:tabs>
                <w:tab w:val="left" w:pos="51"/>
              </w:tabs>
              <w:ind w:left="51" w:right="-67" w:hanging="51"/>
              <w:jc w:val="both"/>
            </w:pPr>
            <w:r w:rsidRPr="00665A07">
              <w:rPr>
                <w:szCs w:val="24"/>
              </w:rPr>
              <w:t>Pareiškėjo vykdoma (-os) veikla (-os) pagal EVRK 2 red. ir pajamos iš šios (-ių) veiklos (-ų), Eur (nurodyti veiklos (-ų) pavadinimus ir kodus bei iš jų gautas pajamas kiekvienais nurodytais metais) (visos pajamos iš šios (-ių) veiklos (-ų) turi atitikti pareiškėjo patvirtintos finansinės atskaitomybės dokumentuose (pelno (nuostolių) ataskaitoje) nurodytas pardavimo pajamas)</w:t>
            </w:r>
          </w:p>
        </w:tc>
        <w:tc>
          <w:tcPr>
            <w:tcW w:w="1691" w:type="dxa"/>
          </w:tcPr>
          <w:p w14:paraId="6460F8A5" w14:textId="77777777" w:rsidR="004C48FD" w:rsidRPr="00665A07" w:rsidRDefault="004C48FD" w:rsidP="00E24673">
            <w:r w:rsidRPr="00665A07">
              <w:rPr>
                <w:szCs w:val="24"/>
              </w:rPr>
              <w:t xml:space="preserve"> </w:t>
            </w:r>
          </w:p>
        </w:tc>
        <w:tc>
          <w:tcPr>
            <w:tcW w:w="1503" w:type="dxa"/>
          </w:tcPr>
          <w:p w14:paraId="772FB9CA" w14:textId="77777777" w:rsidR="004C48FD" w:rsidRPr="00665A07" w:rsidRDefault="004C48FD" w:rsidP="00E24673">
            <w:r w:rsidRPr="00665A07">
              <w:rPr>
                <w:szCs w:val="24"/>
              </w:rPr>
              <w:t xml:space="preserve"> </w:t>
            </w:r>
          </w:p>
        </w:tc>
        <w:tc>
          <w:tcPr>
            <w:tcW w:w="1769" w:type="dxa"/>
          </w:tcPr>
          <w:p w14:paraId="7CF77124" w14:textId="77777777" w:rsidR="004C48FD" w:rsidRPr="00665A07" w:rsidRDefault="004C48FD" w:rsidP="00E24673">
            <w:r w:rsidRPr="00665A07">
              <w:rPr>
                <w:szCs w:val="24"/>
              </w:rPr>
              <w:t xml:space="preserve"> </w:t>
            </w:r>
          </w:p>
        </w:tc>
      </w:tr>
      <w:tr w:rsidR="004C48FD" w:rsidRPr="00665A07" w14:paraId="0A1BD65B" w14:textId="77777777" w:rsidTr="004E79F0">
        <w:trPr>
          <w:trHeight w:val="210"/>
        </w:trPr>
        <w:tc>
          <w:tcPr>
            <w:tcW w:w="825" w:type="dxa"/>
          </w:tcPr>
          <w:p w14:paraId="46E94C5F" w14:textId="77777777" w:rsidR="004C48FD" w:rsidRPr="00665A07" w:rsidRDefault="004C48FD" w:rsidP="00E24673">
            <w:pPr>
              <w:jc w:val="both"/>
            </w:pPr>
            <w:r w:rsidRPr="00665A07">
              <w:rPr>
                <w:szCs w:val="24"/>
              </w:rPr>
              <w:t>1.2.</w:t>
            </w:r>
          </w:p>
        </w:tc>
        <w:tc>
          <w:tcPr>
            <w:tcW w:w="3843" w:type="dxa"/>
          </w:tcPr>
          <w:p w14:paraId="7F23A0BD" w14:textId="70A5C914" w:rsidR="004C48FD" w:rsidRPr="00665A07" w:rsidRDefault="004C48FD" w:rsidP="00E24673">
            <w:pPr>
              <w:tabs>
                <w:tab w:val="left" w:pos="0"/>
                <w:tab w:val="left" w:pos="51"/>
              </w:tabs>
              <w:ind w:left="51" w:right="-67" w:hanging="51"/>
              <w:jc w:val="both"/>
            </w:pPr>
            <w:r w:rsidRPr="00665A07">
              <w:rPr>
                <w:szCs w:val="24"/>
              </w:rPr>
              <w:t>Kiek procentų pareiškėjo bendro pardavimo struktūros sudaro pareiškėjo pajamos iš veiklų pagal EVRK 2 red., priskirtų B sekcijai „Kasyba ir karjerų eksploatavimas“ (išskyrus šias ekonomines veiklas: B</w:t>
            </w:r>
            <w:r w:rsidR="006F6FA3">
              <w:rPr>
                <w:szCs w:val="24"/>
              </w:rPr>
              <w:t> </w:t>
            </w:r>
            <w:r w:rsidRPr="00665A07">
              <w:rPr>
                <w:szCs w:val="24"/>
              </w:rPr>
              <w:t>sekcijos 06 skyriaus „Žalios naftos ir gamtinių dujų gavyba“, B sekcijos 08.92 klasės „Durpių gavyba“ ir B</w:t>
            </w:r>
            <w:r w:rsidR="00B001DD">
              <w:rPr>
                <w:szCs w:val="24"/>
              </w:rPr>
              <w:t> </w:t>
            </w:r>
            <w:r w:rsidRPr="00665A07">
              <w:rPr>
                <w:szCs w:val="24"/>
              </w:rPr>
              <w:t xml:space="preserve">sekcijos 09.1 grupės „Naftos ir gamtinių dujų gavybai būdingų paslaugų veikla“) ir C sekcijai </w:t>
            </w:r>
            <w:r w:rsidRPr="00665A07">
              <w:rPr>
                <w:szCs w:val="24"/>
              </w:rPr>
              <w:lastRenderedPageBreak/>
              <w:t>„Apdirbamoji gamyba“ (išskyrus C</w:t>
            </w:r>
            <w:r w:rsidR="00B001DD">
              <w:rPr>
                <w:szCs w:val="24"/>
              </w:rPr>
              <w:t> </w:t>
            </w:r>
            <w:r w:rsidRPr="00665A07">
              <w:rPr>
                <w:szCs w:val="24"/>
              </w:rPr>
              <w:t>sekcijos 19 skyriaus „Kokso ir rafinuotų naftos produktų gamyba“ ekonominę veiklą), proc. (pajamos iš šios (-ių) veiklos (-ų) turi sudaryti ne mažiau kaip 51 procentą visų įmonės veiklų kiekvienais nurodytais metais)</w:t>
            </w:r>
          </w:p>
        </w:tc>
        <w:tc>
          <w:tcPr>
            <w:tcW w:w="1691" w:type="dxa"/>
          </w:tcPr>
          <w:p w14:paraId="14DA76C3" w14:textId="77777777" w:rsidR="004C48FD" w:rsidRPr="00665A07" w:rsidRDefault="004C48FD" w:rsidP="00E24673">
            <w:pPr>
              <w:jc w:val="center"/>
            </w:pPr>
            <w:r w:rsidRPr="00665A07">
              <w:rPr>
                <w:i/>
                <w:iCs/>
                <w:szCs w:val="24"/>
              </w:rPr>
              <w:lastRenderedPageBreak/>
              <w:t xml:space="preserve"> </w:t>
            </w:r>
          </w:p>
        </w:tc>
        <w:tc>
          <w:tcPr>
            <w:tcW w:w="1503" w:type="dxa"/>
          </w:tcPr>
          <w:p w14:paraId="1C0AD34F" w14:textId="77777777" w:rsidR="004C48FD" w:rsidRPr="00665A07" w:rsidRDefault="004C48FD" w:rsidP="00E24673">
            <w:r w:rsidRPr="00665A07">
              <w:rPr>
                <w:szCs w:val="24"/>
              </w:rPr>
              <w:t xml:space="preserve"> </w:t>
            </w:r>
          </w:p>
        </w:tc>
        <w:tc>
          <w:tcPr>
            <w:tcW w:w="1769" w:type="dxa"/>
          </w:tcPr>
          <w:p w14:paraId="66594794" w14:textId="77777777" w:rsidR="004C48FD" w:rsidRPr="00665A07" w:rsidRDefault="004C48FD" w:rsidP="00E24673">
            <w:r w:rsidRPr="00665A07">
              <w:rPr>
                <w:szCs w:val="24"/>
              </w:rPr>
              <w:t xml:space="preserve"> </w:t>
            </w:r>
          </w:p>
        </w:tc>
      </w:tr>
      <w:tr w:rsidR="004C48FD" w:rsidRPr="00665A07" w14:paraId="3FAF8967" w14:textId="77777777" w:rsidTr="004E79F0">
        <w:trPr>
          <w:trHeight w:val="210"/>
        </w:trPr>
        <w:tc>
          <w:tcPr>
            <w:tcW w:w="825" w:type="dxa"/>
          </w:tcPr>
          <w:p w14:paraId="68FB0F83" w14:textId="77777777" w:rsidR="004C48FD" w:rsidRPr="00665A07" w:rsidRDefault="004C48FD" w:rsidP="00E24673">
            <w:pPr>
              <w:jc w:val="both"/>
            </w:pPr>
            <w:r w:rsidRPr="00665A07">
              <w:rPr>
                <w:szCs w:val="24"/>
              </w:rPr>
              <w:t>1.3.</w:t>
            </w:r>
          </w:p>
        </w:tc>
        <w:tc>
          <w:tcPr>
            <w:tcW w:w="3843" w:type="dxa"/>
          </w:tcPr>
          <w:p w14:paraId="028F061C" w14:textId="77777777" w:rsidR="004C48FD" w:rsidRPr="00665A07" w:rsidRDefault="004C48FD" w:rsidP="00E24673">
            <w:pPr>
              <w:tabs>
                <w:tab w:val="left" w:pos="51"/>
                <w:tab w:val="left" w:pos="334"/>
              </w:tabs>
              <w:ind w:left="51" w:right="-67" w:hanging="51"/>
              <w:jc w:val="both"/>
            </w:pPr>
            <w:r w:rsidRPr="00665A07">
              <w:rPr>
                <w:szCs w:val="24"/>
              </w:rPr>
              <w:t xml:space="preserve">Pareiškėjo metinės pajamos iš savo pagamintos produkcijos, Eur (per pastaruosius dvejus finansinius metus iki PĮP finansuoti iš Europos Sąjungos struktūrinių fondų lėšų bendrai finansuojamą projektą pateikimo turi būti ne mažesnės negu 300 000,00 Eur (trys šimtai tūkstančių eurų), jeigu pramonės įmonė yra didelė įmonė, ir </w:t>
            </w:r>
            <w:r w:rsidRPr="00665A07">
              <w:br/>
            </w:r>
            <w:r w:rsidRPr="00665A07">
              <w:rPr>
                <w:szCs w:val="24"/>
              </w:rPr>
              <w:t>145 000,00 Eur (šimtas keturiasdešimt penki tūkstančiai eurų), jeigu pramonės įmonė yra labai maža įmonė, maža įmonė ar vidutinė įmonė)</w:t>
            </w:r>
          </w:p>
        </w:tc>
        <w:tc>
          <w:tcPr>
            <w:tcW w:w="1691" w:type="dxa"/>
          </w:tcPr>
          <w:p w14:paraId="43EA1AC4" w14:textId="77777777" w:rsidR="004C48FD" w:rsidRPr="00665A07" w:rsidRDefault="004C48FD" w:rsidP="00E24673">
            <w:pPr>
              <w:jc w:val="center"/>
              <w:rPr>
                <w:i/>
                <w:szCs w:val="24"/>
              </w:rPr>
            </w:pPr>
            <w:r w:rsidRPr="00665A07">
              <w:rPr>
                <w:i/>
                <w:iCs/>
                <w:szCs w:val="24"/>
              </w:rPr>
              <w:t>X (Nepildoma)</w:t>
            </w:r>
          </w:p>
        </w:tc>
        <w:tc>
          <w:tcPr>
            <w:tcW w:w="1503" w:type="dxa"/>
          </w:tcPr>
          <w:p w14:paraId="0711ACB2" w14:textId="77777777" w:rsidR="004C48FD" w:rsidRPr="00665A07" w:rsidRDefault="004C48FD" w:rsidP="00E24673">
            <w:r w:rsidRPr="00665A07">
              <w:rPr>
                <w:szCs w:val="24"/>
              </w:rPr>
              <w:t xml:space="preserve"> </w:t>
            </w:r>
          </w:p>
        </w:tc>
        <w:tc>
          <w:tcPr>
            <w:tcW w:w="1769" w:type="dxa"/>
          </w:tcPr>
          <w:p w14:paraId="4C1AEAD3" w14:textId="77777777" w:rsidR="004C48FD" w:rsidRPr="00665A07" w:rsidRDefault="004C48FD" w:rsidP="00E24673">
            <w:pPr>
              <w:rPr>
                <w:szCs w:val="24"/>
              </w:rPr>
            </w:pPr>
          </w:p>
        </w:tc>
      </w:tr>
    </w:tbl>
    <w:p w14:paraId="5397B260" w14:textId="77777777" w:rsidR="0099424A" w:rsidRDefault="0099424A">
      <w:pPr>
        <w:tabs>
          <w:tab w:val="left" w:pos="0"/>
          <w:tab w:val="left" w:pos="284"/>
        </w:tabs>
        <w:spacing w:after="160" w:line="256" w:lineRule="auto"/>
        <w:ind w:firstLine="709"/>
        <w:contextualSpacing/>
        <w:jc w:val="both"/>
        <w:rPr>
          <w:bCs/>
          <w:szCs w:val="24"/>
        </w:rPr>
      </w:pPr>
    </w:p>
    <w:p w14:paraId="3331666B" w14:textId="00F81D70" w:rsidR="0099424A" w:rsidRPr="004E79F0" w:rsidRDefault="0099424A">
      <w:pPr>
        <w:tabs>
          <w:tab w:val="left" w:pos="0"/>
          <w:tab w:val="left" w:pos="284"/>
        </w:tabs>
        <w:spacing w:after="160" w:line="256" w:lineRule="auto"/>
        <w:ind w:firstLine="709"/>
        <w:contextualSpacing/>
        <w:jc w:val="both"/>
        <w:rPr>
          <w:bCs/>
          <w:szCs w:val="24"/>
        </w:rPr>
      </w:pPr>
      <w:r>
        <w:rPr>
          <w:bCs/>
          <w:szCs w:val="24"/>
        </w:rPr>
        <w:t>4.1</w:t>
      </w:r>
      <w:r w:rsidR="00E3521C">
        <w:rPr>
          <w:bCs/>
          <w:szCs w:val="24"/>
        </w:rPr>
        <w:t>6</w:t>
      </w:r>
      <w:r>
        <w:rPr>
          <w:bCs/>
          <w:szCs w:val="24"/>
        </w:rPr>
        <w:t xml:space="preserve">.3. Pakeičiu </w:t>
      </w:r>
      <w:r w:rsidRPr="004E79F0">
        <w:rPr>
          <w:bCs/>
          <w:szCs w:val="24"/>
        </w:rPr>
        <w:t>4 punktą ir jį išdėstau taip:</w:t>
      </w:r>
    </w:p>
    <w:p w14:paraId="3CF22141" w14:textId="04A6B875" w:rsidR="0099424A" w:rsidRPr="00D97D23" w:rsidRDefault="0099424A" w:rsidP="00587B61">
      <w:pPr>
        <w:spacing w:line="276" w:lineRule="auto"/>
        <w:ind w:firstLine="709"/>
        <w:rPr>
          <w:b/>
          <w:szCs w:val="24"/>
          <w:lang w:eastAsia="lt-LT"/>
        </w:rPr>
      </w:pPr>
      <w:r w:rsidRPr="004E79F0">
        <w:rPr>
          <w:szCs w:val="24"/>
          <w:lang w:eastAsia="lt-LT"/>
        </w:rPr>
        <w:t>„</w:t>
      </w:r>
      <w:r w:rsidRPr="004E79F0">
        <w:rPr>
          <w:b/>
          <w:szCs w:val="24"/>
          <w:lang w:eastAsia="lt-LT"/>
        </w:rPr>
        <w:t xml:space="preserve">4. </w:t>
      </w:r>
      <w:r w:rsidRPr="00D97D23">
        <w:rPr>
          <w:b/>
          <w:szCs w:val="24"/>
          <w:lang w:eastAsia="lt-LT"/>
        </w:rPr>
        <w:t>Tinkamų finansuoti išlaidų apskaičiavimo būdas ir pagrindimas.</w:t>
      </w:r>
    </w:p>
    <w:tbl>
      <w:tblPr>
        <w:tblStyle w:val="TableGrid"/>
        <w:tblW w:w="0" w:type="auto"/>
        <w:tblLook w:val="04A0" w:firstRow="1" w:lastRow="0" w:firstColumn="1" w:lastColumn="0" w:noHBand="0" w:noVBand="1"/>
      </w:tblPr>
      <w:tblGrid>
        <w:gridCol w:w="659"/>
        <w:gridCol w:w="4839"/>
        <w:gridCol w:w="4130"/>
      </w:tblGrid>
      <w:tr w:rsidR="0099424A" w:rsidRPr="00D97D23" w14:paraId="1DFA09FF" w14:textId="77777777" w:rsidTr="00E24673">
        <w:trPr>
          <w:trHeight w:val="1365"/>
        </w:trPr>
        <w:tc>
          <w:tcPr>
            <w:tcW w:w="743" w:type="dxa"/>
            <w:shd w:val="clear" w:color="auto" w:fill="D9D9D9"/>
          </w:tcPr>
          <w:p w14:paraId="2FF29D5F" w14:textId="77777777" w:rsidR="0099424A" w:rsidRPr="00D97D23" w:rsidRDefault="0099424A" w:rsidP="00E24673">
            <w:pPr>
              <w:rPr>
                <w:rFonts w:eastAsia="Calibri"/>
                <w:szCs w:val="24"/>
              </w:rPr>
            </w:pPr>
            <w:r w:rsidRPr="00D97D23">
              <w:rPr>
                <w:rFonts w:eastAsia="Calibri"/>
                <w:szCs w:val="24"/>
              </w:rPr>
              <w:t>Eil. Nr.</w:t>
            </w:r>
          </w:p>
        </w:tc>
        <w:tc>
          <w:tcPr>
            <w:tcW w:w="7899" w:type="dxa"/>
            <w:shd w:val="clear" w:color="auto" w:fill="D9D9D9"/>
          </w:tcPr>
          <w:p w14:paraId="098C086D" w14:textId="4098003F" w:rsidR="0099424A" w:rsidRPr="00D97D23" w:rsidRDefault="0099424A" w:rsidP="00E24673">
            <w:pPr>
              <w:jc w:val="center"/>
              <w:rPr>
                <w:rFonts w:eastAsia="Calibri"/>
                <w:szCs w:val="24"/>
              </w:rPr>
            </w:pPr>
            <w:r w:rsidRPr="00D97D23">
              <w:rPr>
                <w:rFonts w:eastAsia="Calibri"/>
                <w:szCs w:val="24"/>
              </w:rPr>
              <w:t xml:space="preserve">Tinkamų finansuoti išlaidų būdas pagal </w:t>
            </w:r>
            <w:r w:rsidR="00471282" w:rsidRPr="00FA1C90">
              <w:rPr>
                <w:rFonts w:eastAsia="Calibri"/>
                <w:bCs/>
                <w:szCs w:val="24"/>
              </w:rPr>
              <w:t>2014</w:t>
            </w:r>
            <w:r w:rsidR="00471282">
              <w:rPr>
                <w:rFonts w:eastAsia="Calibri"/>
                <w:bCs/>
                <w:szCs w:val="24"/>
              </w:rPr>
              <w:t> </w:t>
            </w:r>
            <w:r w:rsidRPr="00FA1C90">
              <w:rPr>
                <w:rFonts w:eastAsia="Calibri"/>
                <w:bCs/>
                <w:szCs w:val="24"/>
              </w:rPr>
              <w:t>m. birželio 17 d. Komisijos reglament</w:t>
            </w:r>
            <w:r>
              <w:rPr>
                <w:rFonts w:eastAsia="Calibri"/>
                <w:bCs/>
                <w:szCs w:val="24"/>
              </w:rPr>
              <w:t>o</w:t>
            </w:r>
            <w:r w:rsidRPr="00FA1C90">
              <w:rPr>
                <w:rFonts w:eastAsia="Calibri"/>
                <w:bCs/>
                <w:szCs w:val="24"/>
              </w:rPr>
              <w:t xml:space="preserve"> (ES) Nr. 651/2014, kuriuo tam tikrų kategorijų pagalba skelbiama suderinama su vidaus rinka taikant Sutarties </w:t>
            </w:r>
            <w:r w:rsidRPr="008702FF">
              <w:rPr>
                <w:rFonts w:eastAsia="Calibri"/>
                <w:bCs/>
                <w:szCs w:val="24"/>
              </w:rPr>
              <w:t xml:space="preserve">107 ir 108 straipsnius, su paskutiniais pakeitimais, </w:t>
            </w:r>
            <w:r w:rsidRPr="008702FF">
              <w:rPr>
                <w:bCs/>
                <w:szCs w:val="24"/>
              </w:rPr>
              <w:t>padarytais 2023 m. birželio 23 d. Komisijos reglamentu (ES) 2023/1315,</w:t>
            </w:r>
            <w:r w:rsidRPr="008702FF">
              <w:rPr>
                <w:rFonts w:eastAsia="Calibri"/>
                <w:bCs/>
                <w:szCs w:val="24"/>
              </w:rPr>
              <w:t xml:space="preserve"> 38 straipsnį</w:t>
            </w:r>
            <w:r w:rsidRPr="00D97D23">
              <w:rPr>
                <w:rFonts w:eastAsia="Calibri"/>
                <w:szCs w:val="24"/>
              </w:rPr>
              <w:t xml:space="preserve"> </w:t>
            </w:r>
          </w:p>
        </w:tc>
        <w:tc>
          <w:tcPr>
            <w:tcW w:w="6379" w:type="dxa"/>
            <w:shd w:val="clear" w:color="auto" w:fill="D9D9D9"/>
          </w:tcPr>
          <w:p w14:paraId="5C2BF8F1" w14:textId="67C4AAB5" w:rsidR="0099424A" w:rsidRPr="00D97D23" w:rsidRDefault="0099424A" w:rsidP="00E24673">
            <w:pPr>
              <w:jc w:val="center"/>
              <w:rPr>
                <w:rFonts w:eastAsia="Calibri"/>
                <w:szCs w:val="24"/>
              </w:rPr>
            </w:pPr>
            <w:r w:rsidRPr="00D97D23">
              <w:rPr>
                <w:rFonts w:eastAsia="Calibri"/>
                <w:szCs w:val="24"/>
              </w:rPr>
              <w:t>Pasirinkto tinkamų finansuoti išlaidų būdo pagrindimas ir apskaičiavimas (nurodoma, kokią įrangą</w:t>
            </w:r>
            <w:r>
              <w:rPr>
                <w:rFonts w:eastAsia="Calibri"/>
                <w:szCs w:val="24"/>
              </w:rPr>
              <w:t xml:space="preserve"> ir (arba) </w:t>
            </w:r>
            <w:r w:rsidRPr="00D97D23">
              <w:rPr>
                <w:rFonts w:eastAsia="Calibri"/>
                <w:szCs w:val="24"/>
              </w:rPr>
              <w:t>technologinius sprendimus numatoma diegti; aprašomos galimos alternatyvos, pagrindžiamas pasirinktas būdas ir nurodomas tinkamų finansuoti išlaidų apskaičiavimas)</w:t>
            </w:r>
            <w:r>
              <w:rPr>
                <w:rFonts w:eastAsia="Calibri"/>
                <w:szCs w:val="24"/>
              </w:rPr>
              <w:t>“</w:t>
            </w:r>
            <w:r w:rsidR="00587B61">
              <w:rPr>
                <w:rFonts w:eastAsia="Calibri"/>
                <w:szCs w:val="24"/>
              </w:rPr>
              <w:t>.</w:t>
            </w:r>
          </w:p>
        </w:tc>
      </w:tr>
      <w:tr w:rsidR="0099424A" w:rsidRPr="00D97D23" w14:paraId="56EF88C5" w14:textId="77777777" w:rsidTr="00E24673">
        <w:trPr>
          <w:trHeight w:val="1347"/>
        </w:trPr>
        <w:tc>
          <w:tcPr>
            <w:tcW w:w="743" w:type="dxa"/>
          </w:tcPr>
          <w:p w14:paraId="1C5E4A50" w14:textId="77777777" w:rsidR="0099424A" w:rsidRPr="00D97D23" w:rsidRDefault="0099424A" w:rsidP="00E24673">
            <w:pPr>
              <w:rPr>
                <w:rFonts w:eastAsia="Calibri"/>
                <w:szCs w:val="24"/>
              </w:rPr>
            </w:pPr>
            <w:r w:rsidRPr="00D97D23">
              <w:rPr>
                <w:rFonts w:eastAsia="Calibri"/>
                <w:szCs w:val="24"/>
              </w:rPr>
              <w:t>4.1.</w:t>
            </w:r>
          </w:p>
        </w:tc>
        <w:tc>
          <w:tcPr>
            <w:tcW w:w="7899" w:type="dxa"/>
          </w:tcPr>
          <w:p w14:paraId="6855AE42" w14:textId="53468EC9" w:rsidR="0099424A" w:rsidRPr="00D97D23" w:rsidRDefault="0099424A" w:rsidP="00E24673">
            <w:pPr>
              <w:jc w:val="both"/>
              <w:rPr>
                <w:rFonts w:eastAsia="Calibri"/>
                <w:szCs w:val="24"/>
              </w:rPr>
            </w:pPr>
            <w:r w:rsidRPr="00D97D23">
              <w:rPr>
                <w:rFonts w:eastAsia="Calibri"/>
                <w:szCs w:val="24"/>
              </w:rPr>
              <w:t>3 dalies a punktas: kai pagal priešingos padėties scenarijų numatoma mažesnio energijos vartojimo efektyvumo investicija, atitinkanti įprastą komercinę praktiką atitinkamame sektoriuje arba</w:t>
            </w:r>
            <w:r>
              <w:rPr>
                <w:rFonts w:eastAsia="Calibri"/>
                <w:szCs w:val="24"/>
              </w:rPr>
              <w:t xml:space="preserve"> pagal</w:t>
            </w:r>
            <w:r w:rsidRPr="00D97D23">
              <w:rPr>
                <w:rFonts w:eastAsia="Calibri"/>
                <w:szCs w:val="24"/>
              </w:rPr>
              <w:t xml:space="preserve"> atitinkam</w:t>
            </w:r>
            <w:r>
              <w:rPr>
                <w:rFonts w:eastAsia="Calibri"/>
                <w:szCs w:val="24"/>
              </w:rPr>
              <w:t>ą</w:t>
            </w:r>
            <w:r w:rsidRPr="00D97D23">
              <w:rPr>
                <w:rFonts w:eastAsia="Calibri"/>
                <w:szCs w:val="24"/>
              </w:rPr>
              <w:t xml:space="preserve"> veikl</w:t>
            </w:r>
            <w:r>
              <w:rPr>
                <w:rFonts w:eastAsia="Calibri"/>
                <w:szCs w:val="24"/>
              </w:rPr>
              <w:t>ą,</w:t>
            </w:r>
            <w:r w:rsidRPr="00D97D23">
              <w:rPr>
                <w:rFonts w:eastAsia="Calibri"/>
                <w:szCs w:val="24"/>
              </w:rPr>
              <w:t xml:space="preserve"> tinkamas finansuoti išlaidas sudaro </w:t>
            </w:r>
            <w:r w:rsidRPr="005C5D7F">
              <w:rPr>
                <w:rFonts w:eastAsia="Calibri"/>
                <w:szCs w:val="24"/>
              </w:rPr>
              <w:t>investicijos, kuriai skiriama valstybės pagalba, išlaidų ir mažesnio energijos vartojimo efektyvumo investicijos išlaidų.</w:t>
            </w:r>
            <w:r w:rsidR="00D72F8F">
              <w:rPr>
                <w:rFonts w:eastAsia="Calibri"/>
                <w:szCs w:val="24"/>
              </w:rPr>
              <w:t xml:space="preserve"> </w:t>
            </w:r>
          </w:p>
        </w:tc>
        <w:tc>
          <w:tcPr>
            <w:tcW w:w="6379" w:type="dxa"/>
          </w:tcPr>
          <w:p w14:paraId="3A0B19F4" w14:textId="77777777" w:rsidR="0099424A" w:rsidRPr="00D97D23" w:rsidRDefault="0099424A" w:rsidP="00E24673">
            <w:pPr>
              <w:rPr>
                <w:rFonts w:eastAsia="Calibri"/>
                <w:szCs w:val="24"/>
              </w:rPr>
            </w:pPr>
          </w:p>
        </w:tc>
      </w:tr>
      <w:tr w:rsidR="0099424A" w:rsidRPr="00D97D23" w14:paraId="60EE30DF" w14:textId="77777777" w:rsidTr="00E24673">
        <w:trPr>
          <w:trHeight w:val="1427"/>
        </w:trPr>
        <w:tc>
          <w:tcPr>
            <w:tcW w:w="743" w:type="dxa"/>
          </w:tcPr>
          <w:p w14:paraId="3E5ED352" w14:textId="77777777" w:rsidR="0099424A" w:rsidRPr="00D97D23" w:rsidRDefault="0099424A" w:rsidP="00E24673">
            <w:pPr>
              <w:rPr>
                <w:rFonts w:eastAsia="Calibri"/>
                <w:szCs w:val="24"/>
              </w:rPr>
            </w:pPr>
            <w:r w:rsidRPr="00D97D23">
              <w:rPr>
                <w:rFonts w:eastAsia="Calibri"/>
                <w:szCs w:val="24"/>
              </w:rPr>
              <w:t>4.2.</w:t>
            </w:r>
          </w:p>
        </w:tc>
        <w:tc>
          <w:tcPr>
            <w:tcW w:w="7899" w:type="dxa"/>
          </w:tcPr>
          <w:p w14:paraId="56DDBDE4" w14:textId="77777777" w:rsidR="0099424A" w:rsidRPr="00D97D23" w:rsidRDefault="0099424A" w:rsidP="00E24673">
            <w:pPr>
              <w:jc w:val="both"/>
              <w:rPr>
                <w:rFonts w:eastAsia="Calibri"/>
                <w:szCs w:val="24"/>
              </w:rPr>
            </w:pPr>
            <w:r w:rsidRPr="00D97D23">
              <w:rPr>
                <w:rFonts w:eastAsia="Calibri"/>
                <w:szCs w:val="24"/>
              </w:rPr>
              <w:t>3 dalies b punktas: 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Pr>
                <w:rFonts w:eastAsia="Calibri"/>
                <w:szCs w:val="24"/>
              </w:rPr>
              <w:t>.</w:t>
            </w:r>
          </w:p>
        </w:tc>
        <w:tc>
          <w:tcPr>
            <w:tcW w:w="6379" w:type="dxa"/>
          </w:tcPr>
          <w:p w14:paraId="13CAAA26" w14:textId="77777777" w:rsidR="0099424A" w:rsidRPr="00D97D23" w:rsidRDefault="0099424A" w:rsidP="00E24673">
            <w:pPr>
              <w:rPr>
                <w:rFonts w:eastAsia="Calibri"/>
                <w:szCs w:val="24"/>
              </w:rPr>
            </w:pPr>
          </w:p>
        </w:tc>
      </w:tr>
      <w:tr w:rsidR="0099424A" w:rsidRPr="00D97D23" w14:paraId="31FC07B6" w14:textId="77777777" w:rsidTr="00E24673">
        <w:trPr>
          <w:trHeight w:val="1723"/>
        </w:trPr>
        <w:tc>
          <w:tcPr>
            <w:tcW w:w="743" w:type="dxa"/>
          </w:tcPr>
          <w:p w14:paraId="2CD5B647" w14:textId="77777777" w:rsidR="0099424A" w:rsidRPr="00D97D23" w:rsidRDefault="0099424A" w:rsidP="00E24673">
            <w:pPr>
              <w:rPr>
                <w:rFonts w:eastAsia="Calibri"/>
                <w:szCs w:val="24"/>
              </w:rPr>
            </w:pPr>
            <w:r w:rsidRPr="00D97D23">
              <w:rPr>
                <w:rFonts w:eastAsia="Calibri"/>
                <w:szCs w:val="24"/>
              </w:rPr>
              <w:lastRenderedPageBreak/>
              <w:t>4.3.</w:t>
            </w:r>
          </w:p>
        </w:tc>
        <w:tc>
          <w:tcPr>
            <w:tcW w:w="7899" w:type="dxa"/>
          </w:tcPr>
          <w:p w14:paraId="1DBE7E6A" w14:textId="77777777" w:rsidR="0099424A" w:rsidRPr="00D97D23" w:rsidRDefault="0099424A" w:rsidP="00E24673">
            <w:pPr>
              <w:jc w:val="both"/>
              <w:rPr>
                <w:rFonts w:ascii="Calibri" w:eastAsia="Calibri" w:hAnsi="Calibri"/>
                <w:sz w:val="20"/>
                <w:szCs w:val="24"/>
              </w:rPr>
            </w:pPr>
            <w:r w:rsidRPr="00D97D23">
              <w:rPr>
                <w:rFonts w:eastAsia="Calibri"/>
                <w:szCs w:val="24"/>
              </w:rPr>
              <w:t>3 dalies c punktas:</w:t>
            </w:r>
            <w:r w:rsidRPr="00D97D23">
              <w:rPr>
                <w:rFonts w:ascii="Calibri" w:eastAsia="Calibri" w:hAnsi="Calibri"/>
                <w:sz w:val="20"/>
              </w:rPr>
              <w:t xml:space="preserve"> </w:t>
            </w:r>
            <w:r w:rsidRPr="00D97D23">
              <w:rPr>
                <w:rFonts w:eastAsia="Calibri"/>
                <w:szCs w:val="24"/>
              </w:rPr>
              <w:t>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r>
              <w:rPr>
                <w:rFonts w:eastAsia="Calibri"/>
                <w:szCs w:val="24"/>
              </w:rPr>
              <w:t>.</w:t>
            </w:r>
          </w:p>
        </w:tc>
        <w:tc>
          <w:tcPr>
            <w:tcW w:w="6379" w:type="dxa"/>
          </w:tcPr>
          <w:p w14:paraId="300459F6" w14:textId="77777777" w:rsidR="0099424A" w:rsidRPr="00D97D23" w:rsidRDefault="0099424A" w:rsidP="00E24673">
            <w:pPr>
              <w:rPr>
                <w:rFonts w:ascii="Calibri" w:eastAsia="Calibri" w:hAnsi="Calibri"/>
                <w:sz w:val="20"/>
                <w:szCs w:val="24"/>
              </w:rPr>
            </w:pPr>
          </w:p>
        </w:tc>
      </w:tr>
      <w:tr w:rsidR="0099424A" w:rsidRPr="00D97D23" w14:paraId="63711ED3" w14:textId="77777777" w:rsidTr="00E24673">
        <w:trPr>
          <w:trHeight w:val="690"/>
        </w:trPr>
        <w:tc>
          <w:tcPr>
            <w:tcW w:w="743" w:type="dxa"/>
          </w:tcPr>
          <w:p w14:paraId="2CC0A6B0" w14:textId="77777777" w:rsidR="0099424A" w:rsidRPr="00D97D23" w:rsidRDefault="0099424A" w:rsidP="00E24673">
            <w:pPr>
              <w:rPr>
                <w:rFonts w:eastAsia="Calibri"/>
                <w:szCs w:val="24"/>
              </w:rPr>
            </w:pPr>
            <w:r w:rsidRPr="00D97D23">
              <w:rPr>
                <w:rFonts w:eastAsia="Calibri"/>
                <w:szCs w:val="24"/>
              </w:rPr>
              <w:t>4.4.</w:t>
            </w:r>
          </w:p>
        </w:tc>
        <w:tc>
          <w:tcPr>
            <w:tcW w:w="7899" w:type="dxa"/>
          </w:tcPr>
          <w:p w14:paraId="75C7720B" w14:textId="77777777" w:rsidR="0099424A" w:rsidRPr="00D97D23" w:rsidRDefault="0099424A" w:rsidP="00E24673">
            <w:pPr>
              <w:jc w:val="both"/>
              <w:rPr>
                <w:rFonts w:ascii="Calibri" w:eastAsia="Calibri" w:hAnsi="Calibri"/>
                <w:sz w:val="20"/>
                <w:szCs w:val="24"/>
              </w:rPr>
            </w:pPr>
            <w:r w:rsidRPr="00D97D23">
              <w:rPr>
                <w:rFonts w:eastAsia="Calibri"/>
                <w:szCs w:val="24"/>
              </w:rPr>
              <w:t xml:space="preserve">3 </w:t>
            </w:r>
            <w:r w:rsidRPr="00796F62">
              <w:rPr>
                <w:rFonts w:eastAsia="Calibri"/>
                <w:szCs w:val="24"/>
              </w:rPr>
              <w:t>dalies d punktas:</w:t>
            </w:r>
            <w:r w:rsidRPr="00796F62">
              <w:rPr>
                <w:rFonts w:ascii="Calibri" w:eastAsia="Calibri" w:hAnsi="Calibri"/>
                <w:sz w:val="20"/>
              </w:rPr>
              <w:t xml:space="preserve"> </w:t>
            </w:r>
            <w:r w:rsidRPr="00C34542">
              <w:rPr>
                <w:rFonts w:eastAsia="Calibri"/>
                <w:szCs w:val="24"/>
              </w:rPr>
              <w:t>kai</w:t>
            </w:r>
            <w:r w:rsidRPr="00796F62">
              <w:rPr>
                <w:rFonts w:ascii="Calibri" w:eastAsia="Calibri" w:hAnsi="Calibri"/>
                <w:sz w:val="20"/>
              </w:rPr>
              <w:t xml:space="preserve"> </w:t>
            </w:r>
            <w:r w:rsidRPr="00796F62">
              <w:rPr>
                <w:rFonts w:eastAsia="Calibri"/>
                <w:szCs w:val="24"/>
              </w:rPr>
              <w:t>įrangai, kuriai taikomos išperkamosios nuomos sutartys, tinkamos finansuoti išlaidos yra įrangos išperkamosios nuomos, kuriai skiriama valstybės pagalba, ir mažesnio energijos vartojimo efektyvumo įrangos, kuri būtų nuomojama nesant pagalbos, išperkamosios nuomos grynosios dabartinės vertės skirtumas; išperkamosios nuomos išlaidos neapima išlaidų, susijusių su įrenginių arba įrangos</w:t>
            </w:r>
            <w:r w:rsidRPr="00D97D23">
              <w:rPr>
                <w:rFonts w:eastAsia="Calibri"/>
                <w:szCs w:val="24"/>
              </w:rPr>
              <w:t xml:space="preserve"> eksploatavimu (išlaidų degalams, draudimo, techninės priežiūros, kitų vartojimo reikmenų išlaidų), neatsižvelgiant į tai, ar jos yra išperkamosios nuomos sutarties dalis</w:t>
            </w:r>
            <w:r>
              <w:rPr>
                <w:rFonts w:eastAsia="Calibri"/>
                <w:szCs w:val="24"/>
              </w:rPr>
              <w:t>.</w:t>
            </w:r>
          </w:p>
        </w:tc>
        <w:tc>
          <w:tcPr>
            <w:tcW w:w="6379" w:type="dxa"/>
          </w:tcPr>
          <w:p w14:paraId="7F6F1477" w14:textId="77777777" w:rsidR="0099424A" w:rsidRPr="00D97D23" w:rsidRDefault="0099424A" w:rsidP="00E24673">
            <w:pPr>
              <w:rPr>
                <w:rFonts w:ascii="Calibri" w:eastAsia="Calibri" w:hAnsi="Calibri"/>
                <w:sz w:val="20"/>
                <w:szCs w:val="24"/>
              </w:rPr>
            </w:pPr>
          </w:p>
        </w:tc>
      </w:tr>
      <w:tr w:rsidR="0099424A" w:rsidRPr="00D97D23" w14:paraId="7ECE9E16" w14:textId="77777777" w:rsidTr="00E24673">
        <w:trPr>
          <w:trHeight w:val="1189"/>
        </w:trPr>
        <w:tc>
          <w:tcPr>
            <w:tcW w:w="743" w:type="dxa"/>
          </w:tcPr>
          <w:p w14:paraId="05B87FC3" w14:textId="77777777" w:rsidR="0099424A" w:rsidRPr="00D97D23" w:rsidRDefault="0099424A" w:rsidP="00E24673">
            <w:pPr>
              <w:rPr>
                <w:rFonts w:eastAsia="Calibri"/>
                <w:szCs w:val="24"/>
              </w:rPr>
            </w:pPr>
            <w:r w:rsidRPr="00D97D23">
              <w:rPr>
                <w:rFonts w:eastAsia="Calibri"/>
                <w:szCs w:val="24"/>
              </w:rPr>
              <w:t>4.5.</w:t>
            </w:r>
          </w:p>
        </w:tc>
        <w:tc>
          <w:tcPr>
            <w:tcW w:w="7899" w:type="dxa"/>
          </w:tcPr>
          <w:p w14:paraId="120A2007" w14:textId="77777777" w:rsidR="0099424A" w:rsidRPr="00D97D23" w:rsidRDefault="0099424A" w:rsidP="00E24673">
            <w:pPr>
              <w:jc w:val="both"/>
              <w:rPr>
                <w:rFonts w:eastAsia="Calibri"/>
                <w:szCs w:val="24"/>
              </w:rPr>
            </w:pPr>
            <w:r w:rsidRPr="00D97D23">
              <w:rPr>
                <w:rFonts w:eastAsia="Calibri"/>
                <w:szCs w:val="24"/>
              </w:rPr>
              <w:t>3 dali</w:t>
            </w:r>
            <w:r>
              <w:rPr>
                <w:rFonts w:eastAsia="Calibri"/>
                <w:szCs w:val="24"/>
              </w:rPr>
              <w:t>es trečia pastraipa</w:t>
            </w:r>
            <w:r w:rsidRPr="00D97D23">
              <w:rPr>
                <w:rFonts w:eastAsia="Calibri"/>
                <w:szCs w:val="24"/>
              </w:rPr>
              <w:t>: kai investicijas sudaro aiškiai identifikuojamos investicijos, kuriomis siekiama tik padidinti energijos vartojimo efektyvumą</w:t>
            </w:r>
            <w:r>
              <w:rPr>
                <w:rFonts w:eastAsia="Calibri"/>
                <w:szCs w:val="24"/>
              </w:rPr>
              <w:t>,</w:t>
            </w:r>
            <w:r w:rsidRPr="00D97D23">
              <w:rPr>
                <w:rFonts w:eastAsia="Calibri"/>
                <w:szCs w:val="24"/>
              </w:rPr>
              <w:t xml:space="preserve"> ir nėra mažesnio energijos vartojimo efektyvumo investicijų pagal priešingos padėties scenarijų, tinkamos finansuoti išlaidos yra visos investicinės išlaidos.</w:t>
            </w:r>
          </w:p>
        </w:tc>
        <w:tc>
          <w:tcPr>
            <w:tcW w:w="6379" w:type="dxa"/>
          </w:tcPr>
          <w:p w14:paraId="297B6B42" w14:textId="77777777" w:rsidR="0099424A" w:rsidRPr="00D97D23" w:rsidRDefault="0099424A" w:rsidP="00E24673">
            <w:pPr>
              <w:rPr>
                <w:rFonts w:ascii="Calibri" w:eastAsia="Calibri" w:hAnsi="Calibri"/>
                <w:sz w:val="20"/>
                <w:szCs w:val="24"/>
              </w:rPr>
            </w:pPr>
          </w:p>
        </w:tc>
      </w:tr>
    </w:tbl>
    <w:p w14:paraId="5793AD66" w14:textId="77777777" w:rsidR="0099424A" w:rsidRPr="00D97D23" w:rsidRDefault="0099424A" w:rsidP="0099424A">
      <w:pPr>
        <w:tabs>
          <w:tab w:val="left" w:pos="4560"/>
        </w:tabs>
        <w:rPr>
          <w:b/>
          <w:szCs w:val="24"/>
          <w:lang w:eastAsia="lt-LT"/>
        </w:rPr>
      </w:pPr>
    </w:p>
    <w:p w14:paraId="5C3EC5FC" w14:textId="67355BC4" w:rsidR="00A80587" w:rsidRPr="004E79F0" w:rsidRDefault="00A80587" w:rsidP="004E79F0">
      <w:pPr>
        <w:tabs>
          <w:tab w:val="left" w:pos="0"/>
          <w:tab w:val="left" w:pos="284"/>
        </w:tabs>
        <w:spacing w:after="160" w:line="256" w:lineRule="auto"/>
        <w:contextualSpacing/>
        <w:jc w:val="both"/>
        <w:rPr>
          <w:b/>
          <w:bCs/>
          <w:szCs w:val="24"/>
        </w:rPr>
      </w:pPr>
    </w:p>
    <w:p w14:paraId="70C0E747" w14:textId="77777777" w:rsidR="00333FDB" w:rsidRPr="00E8637A" w:rsidRDefault="00333FDB" w:rsidP="000420DA">
      <w:pPr>
        <w:jc w:val="both"/>
        <w:rPr>
          <w:szCs w:val="24"/>
        </w:rPr>
      </w:pPr>
    </w:p>
    <w:p w14:paraId="46B4BE9D" w14:textId="207E3C93" w:rsidR="001E3127" w:rsidRDefault="001E3127" w:rsidP="009D29B4">
      <w:pPr>
        <w:jc w:val="both"/>
        <w:rPr>
          <w:szCs w:val="24"/>
        </w:rPr>
      </w:pPr>
      <w:r>
        <w:rPr>
          <w:szCs w:val="24"/>
        </w:rPr>
        <w:t>Laikinai einantis e</w:t>
      </w:r>
      <w:r w:rsidRPr="00B7260B">
        <w:rPr>
          <w:szCs w:val="24"/>
        </w:rPr>
        <w:t xml:space="preserve">konomikos </w:t>
      </w:r>
    </w:p>
    <w:p w14:paraId="78267D9A" w14:textId="3F8AB0FD" w:rsidR="00EC4C9D" w:rsidRPr="0054108C" w:rsidRDefault="009D29B4" w:rsidP="009D29B4">
      <w:pPr>
        <w:jc w:val="both"/>
      </w:pPr>
      <w:r w:rsidRPr="00B7260B">
        <w:rPr>
          <w:szCs w:val="24"/>
        </w:rPr>
        <w:t>ir inovacijų ministr</w:t>
      </w:r>
      <w:r w:rsidR="001E3127">
        <w:rPr>
          <w:szCs w:val="24"/>
        </w:rPr>
        <w:t>o pareig</w:t>
      </w:r>
      <w:r>
        <w:rPr>
          <w:szCs w:val="24"/>
        </w:rPr>
        <w:t>as</w:t>
      </w:r>
      <w:r>
        <w:rPr>
          <w:szCs w:val="24"/>
        </w:rPr>
        <w:tab/>
      </w:r>
      <w:r>
        <w:rPr>
          <w:szCs w:val="24"/>
        </w:rPr>
        <w:tab/>
      </w:r>
      <w:r>
        <w:rPr>
          <w:szCs w:val="24"/>
        </w:rPr>
        <w:tab/>
        <w:t xml:space="preserve">                        </w:t>
      </w:r>
      <w:r w:rsidRPr="00F4073C">
        <w:rPr>
          <w:szCs w:val="24"/>
        </w:rPr>
        <w:t>Lukas Savickas</w:t>
      </w:r>
    </w:p>
    <w:sectPr w:rsidR="00EC4C9D" w:rsidRPr="0054108C" w:rsidSect="00326C4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A8C9" w14:textId="77777777" w:rsidR="00CD63C6" w:rsidRDefault="00CD63C6" w:rsidP="00BD518F">
      <w:r>
        <w:separator/>
      </w:r>
    </w:p>
  </w:endnote>
  <w:endnote w:type="continuationSeparator" w:id="0">
    <w:p w14:paraId="4D67BD2E" w14:textId="77777777" w:rsidR="00CD63C6" w:rsidRDefault="00CD63C6" w:rsidP="00BD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84F7" w14:textId="77777777" w:rsidR="00846BDB" w:rsidRPr="007D4D2D" w:rsidRDefault="00846BDB" w:rsidP="00C20006">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BEBF" w14:textId="77777777" w:rsidR="00846BDB" w:rsidRDefault="00846BD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32DC" w14:textId="77777777" w:rsidR="00846BDB" w:rsidRDefault="00846BD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8645" w14:textId="77777777" w:rsidR="00CD63C6" w:rsidRDefault="00CD63C6" w:rsidP="00BD518F">
      <w:r>
        <w:separator/>
      </w:r>
    </w:p>
  </w:footnote>
  <w:footnote w:type="continuationSeparator" w:id="0">
    <w:p w14:paraId="1AA7B00F" w14:textId="77777777" w:rsidR="00CD63C6" w:rsidRDefault="00CD63C6" w:rsidP="00BD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ECB4" w14:textId="77777777" w:rsidR="00846BDB" w:rsidRPr="007D4D2D" w:rsidRDefault="00846BDB" w:rsidP="00C20006">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E2D" w14:textId="77777777" w:rsidR="00846BDB" w:rsidRDefault="00846BD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00BFF2F4" w14:textId="77777777" w:rsidR="00846BDB" w:rsidRDefault="00846BDB">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EF"/>
    <w:multiLevelType w:val="multilevel"/>
    <w:tmpl w:val="7ED4109E"/>
    <w:lvl w:ilvl="0">
      <w:start w:val="1"/>
      <w:numFmt w:val="decimal"/>
      <w:lvlText w:val="%1."/>
      <w:lvlJc w:val="left"/>
      <w:pPr>
        <w:ind w:left="1069" w:hanging="360"/>
      </w:pPr>
      <w:rPr>
        <w:rFonts w:hint="default"/>
        <w:color w:val="000000"/>
      </w:rPr>
    </w:lvl>
    <w:lvl w:ilvl="1">
      <w:start w:val="1"/>
      <w:numFmt w:val="decimal"/>
      <w:isLgl/>
      <w:lvlText w:val="%1.%2."/>
      <w:lvlJc w:val="left"/>
      <w:pPr>
        <w:ind w:left="2204"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18F0577"/>
    <w:multiLevelType w:val="hybridMultilevel"/>
    <w:tmpl w:val="868662C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F025DE"/>
    <w:multiLevelType w:val="hybridMultilevel"/>
    <w:tmpl w:val="2D823DE0"/>
    <w:lvl w:ilvl="0" w:tplc="7CA67FE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D5AC9"/>
    <w:multiLevelType w:val="multilevel"/>
    <w:tmpl w:val="7ED4109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6129F0"/>
    <w:multiLevelType w:val="multilevel"/>
    <w:tmpl w:val="103C120C"/>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4A140A"/>
    <w:multiLevelType w:val="hybridMultilevel"/>
    <w:tmpl w:val="7FFEA8AA"/>
    <w:lvl w:ilvl="0" w:tplc="E780C9B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5B7683"/>
    <w:multiLevelType w:val="multilevel"/>
    <w:tmpl w:val="81484E7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F905BA"/>
    <w:multiLevelType w:val="hybridMultilevel"/>
    <w:tmpl w:val="4EFEE1F0"/>
    <w:lvl w:ilvl="0" w:tplc="5A7CE1F0">
      <w:start w:val="1"/>
      <w:numFmt w:val="decimal"/>
      <w:lvlText w:val="%1"/>
      <w:lvlJc w:val="left"/>
      <w:pPr>
        <w:ind w:left="4248" w:hanging="360"/>
      </w:pPr>
      <w:rPr>
        <w:rFonts w:hint="default"/>
        <w:color w:val="000000"/>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8" w15:restartNumberingAfterBreak="0">
    <w:nsid w:val="41256C81"/>
    <w:multiLevelType w:val="hybridMultilevel"/>
    <w:tmpl w:val="4E82218A"/>
    <w:lvl w:ilvl="0" w:tplc="6E38D064">
      <w:start w:val="197"/>
      <w:numFmt w:val="decimal"/>
      <w:lvlText w:val="%1"/>
      <w:lvlJc w:val="left"/>
      <w:pPr>
        <w:ind w:left="720" w:hanging="360"/>
      </w:pPr>
      <w:rPr>
        <w:rFonts w:hint="default"/>
      </w:rPr>
    </w:lvl>
    <w:lvl w:ilvl="1" w:tplc="20FA5D62">
      <w:start w:val="5"/>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820B7A"/>
    <w:multiLevelType w:val="multilevel"/>
    <w:tmpl w:val="0728C2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2"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73EC68AB"/>
    <w:multiLevelType w:val="multilevel"/>
    <w:tmpl w:val="7ED4109E"/>
    <w:lvl w:ilvl="0">
      <w:start w:val="1"/>
      <w:numFmt w:val="decimal"/>
      <w:lvlText w:val="%1."/>
      <w:lvlJc w:val="left"/>
      <w:pPr>
        <w:ind w:left="1069" w:hanging="360"/>
      </w:pPr>
      <w:rPr>
        <w:rFonts w:hint="default"/>
        <w:color w:val="000000"/>
      </w:rPr>
    </w:lvl>
    <w:lvl w:ilvl="1">
      <w:start w:val="1"/>
      <w:numFmt w:val="decimal"/>
      <w:isLgl/>
      <w:lvlText w:val="%1.%2."/>
      <w:lvlJc w:val="left"/>
      <w:pPr>
        <w:ind w:left="2204"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794E05EC"/>
    <w:multiLevelType w:val="hybridMultilevel"/>
    <w:tmpl w:val="852C6352"/>
    <w:lvl w:ilvl="0" w:tplc="A90814BA">
      <w:start w:val="3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226BDB"/>
    <w:multiLevelType w:val="hybridMultilevel"/>
    <w:tmpl w:val="492814C0"/>
    <w:lvl w:ilvl="0" w:tplc="D3D4E19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598926">
    <w:abstractNumId w:val="12"/>
  </w:num>
  <w:num w:numId="2" w16cid:durableId="1056079838">
    <w:abstractNumId w:val="4"/>
  </w:num>
  <w:num w:numId="3" w16cid:durableId="1873877649">
    <w:abstractNumId w:val="3"/>
  </w:num>
  <w:num w:numId="4" w16cid:durableId="962275204">
    <w:abstractNumId w:val="9"/>
  </w:num>
  <w:num w:numId="5" w16cid:durableId="1313875957">
    <w:abstractNumId w:val="6"/>
  </w:num>
  <w:num w:numId="6" w16cid:durableId="1612009620">
    <w:abstractNumId w:val="11"/>
  </w:num>
  <w:num w:numId="7" w16cid:durableId="1582176749">
    <w:abstractNumId w:val="1"/>
  </w:num>
  <w:num w:numId="8" w16cid:durableId="878129754">
    <w:abstractNumId w:val="0"/>
  </w:num>
  <w:num w:numId="9" w16cid:durableId="2016760973">
    <w:abstractNumId w:val="8"/>
  </w:num>
  <w:num w:numId="10" w16cid:durableId="702748944">
    <w:abstractNumId w:val="15"/>
  </w:num>
  <w:num w:numId="11" w16cid:durableId="167641107">
    <w:abstractNumId w:val="10"/>
  </w:num>
  <w:num w:numId="12" w16cid:durableId="1601572288">
    <w:abstractNumId w:val="7"/>
  </w:num>
  <w:num w:numId="13" w16cid:durableId="1798450708">
    <w:abstractNumId w:val="5"/>
  </w:num>
  <w:num w:numId="14" w16cid:durableId="1994599796">
    <w:abstractNumId w:val="13"/>
  </w:num>
  <w:num w:numId="15" w16cid:durableId="1310592109">
    <w:abstractNumId w:val="14"/>
  </w:num>
  <w:num w:numId="16" w16cid:durableId="28253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DB"/>
    <w:rsid w:val="00000088"/>
    <w:rsid w:val="00005500"/>
    <w:rsid w:val="000114DE"/>
    <w:rsid w:val="00017D6F"/>
    <w:rsid w:val="00032593"/>
    <w:rsid w:val="000341E5"/>
    <w:rsid w:val="000420DA"/>
    <w:rsid w:val="00050C30"/>
    <w:rsid w:val="00051958"/>
    <w:rsid w:val="000536BD"/>
    <w:rsid w:val="00055BDB"/>
    <w:rsid w:val="00057948"/>
    <w:rsid w:val="0006122A"/>
    <w:rsid w:val="00066CD6"/>
    <w:rsid w:val="00075D8D"/>
    <w:rsid w:val="000922F4"/>
    <w:rsid w:val="000A1FB9"/>
    <w:rsid w:val="000A56EA"/>
    <w:rsid w:val="000B2554"/>
    <w:rsid w:val="000B603B"/>
    <w:rsid w:val="000B74C0"/>
    <w:rsid w:val="000C0093"/>
    <w:rsid w:val="000C12E9"/>
    <w:rsid w:val="000C1326"/>
    <w:rsid w:val="000C5D81"/>
    <w:rsid w:val="000C6AB1"/>
    <w:rsid w:val="000D30EC"/>
    <w:rsid w:val="000D6E44"/>
    <w:rsid w:val="000E353B"/>
    <w:rsid w:val="000F16B3"/>
    <w:rsid w:val="000F3084"/>
    <w:rsid w:val="000F433E"/>
    <w:rsid w:val="000F5BD5"/>
    <w:rsid w:val="00107A10"/>
    <w:rsid w:val="00107B17"/>
    <w:rsid w:val="00107EF5"/>
    <w:rsid w:val="00111D4B"/>
    <w:rsid w:val="00112A66"/>
    <w:rsid w:val="00121E20"/>
    <w:rsid w:val="001223A8"/>
    <w:rsid w:val="001231C4"/>
    <w:rsid w:val="00134D15"/>
    <w:rsid w:val="00140B3C"/>
    <w:rsid w:val="00141370"/>
    <w:rsid w:val="0014605B"/>
    <w:rsid w:val="00147079"/>
    <w:rsid w:val="00153217"/>
    <w:rsid w:val="0015671F"/>
    <w:rsid w:val="00162207"/>
    <w:rsid w:val="00167F7C"/>
    <w:rsid w:val="00172369"/>
    <w:rsid w:val="0017246E"/>
    <w:rsid w:val="00172DFA"/>
    <w:rsid w:val="00172F7A"/>
    <w:rsid w:val="001776DE"/>
    <w:rsid w:val="001909D6"/>
    <w:rsid w:val="00195382"/>
    <w:rsid w:val="001B19B7"/>
    <w:rsid w:val="001B1A18"/>
    <w:rsid w:val="001B24C9"/>
    <w:rsid w:val="001C416D"/>
    <w:rsid w:val="001D12FC"/>
    <w:rsid w:val="001D1A00"/>
    <w:rsid w:val="001E3127"/>
    <w:rsid w:val="001E42FC"/>
    <w:rsid w:val="001E744D"/>
    <w:rsid w:val="001E74E7"/>
    <w:rsid w:val="00203E49"/>
    <w:rsid w:val="00211128"/>
    <w:rsid w:val="0021286E"/>
    <w:rsid w:val="00214C2B"/>
    <w:rsid w:val="00215853"/>
    <w:rsid w:val="00217D3B"/>
    <w:rsid w:val="002246C6"/>
    <w:rsid w:val="002323FC"/>
    <w:rsid w:val="0023335E"/>
    <w:rsid w:val="00240769"/>
    <w:rsid w:val="00241132"/>
    <w:rsid w:val="00245196"/>
    <w:rsid w:val="002719CA"/>
    <w:rsid w:val="00283A92"/>
    <w:rsid w:val="002844C4"/>
    <w:rsid w:val="00292010"/>
    <w:rsid w:val="002A05E3"/>
    <w:rsid w:val="002A1293"/>
    <w:rsid w:val="002A1D9C"/>
    <w:rsid w:val="002A1FD6"/>
    <w:rsid w:val="002A3EC0"/>
    <w:rsid w:val="002A4B7C"/>
    <w:rsid w:val="002B369B"/>
    <w:rsid w:val="002D0521"/>
    <w:rsid w:val="002D12D1"/>
    <w:rsid w:val="002D315A"/>
    <w:rsid w:val="002D4041"/>
    <w:rsid w:val="002D560E"/>
    <w:rsid w:val="002D59D6"/>
    <w:rsid w:val="002E6859"/>
    <w:rsid w:val="002F01A2"/>
    <w:rsid w:val="002F4B20"/>
    <w:rsid w:val="00307C4B"/>
    <w:rsid w:val="0031270F"/>
    <w:rsid w:val="00315E4B"/>
    <w:rsid w:val="0031676D"/>
    <w:rsid w:val="003179EE"/>
    <w:rsid w:val="00322C4F"/>
    <w:rsid w:val="0032596A"/>
    <w:rsid w:val="00326C45"/>
    <w:rsid w:val="00333FDB"/>
    <w:rsid w:val="00340CBD"/>
    <w:rsid w:val="00341C30"/>
    <w:rsid w:val="003461BF"/>
    <w:rsid w:val="00351DC7"/>
    <w:rsid w:val="00360DCC"/>
    <w:rsid w:val="00360E4D"/>
    <w:rsid w:val="00360E63"/>
    <w:rsid w:val="003631F8"/>
    <w:rsid w:val="00363EFD"/>
    <w:rsid w:val="00375F8C"/>
    <w:rsid w:val="00381CDF"/>
    <w:rsid w:val="003823C4"/>
    <w:rsid w:val="00383B0E"/>
    <w:rsid w:val="00383E34"/>
    <w:rsid w:val="00384421"/>
    <w:rsid w:val="00385835"/>
    <w:rsid w:val="00392C45"/>
    <w:rsid w:val="003A1766"/>
    <w:rsid w:val="003A1F4C"/>
    <w:rsid w:val="003A2A65"/>
    <w:rsid w:val="003A5FCC"/>
    <w:rsid w:val="003B0483"/>
    <w:rsid w:val="003B0DE3"/>
    <w:rsid w:val="003B13F1"/>
    <w:rsid w:val="003D2F90"/>
    <w:rsid w:val="003D67D5"/>
    <w:rsid w:val="003E006B"/>
    <w:rsid w:val="003E1D86"/>
    <w:rsid w:val="00420D35"/>
    <w:rsid w:val="0042389C"/>
    <w:rsid w:val="004242EA"/>
    <w:rsid w:val="00424462"/>
    <w:rsid w:val="00436BDA"/>
    <w:rsid w:val="004439A2"/>
    <w:rsid w:val="0045371F"/>
    <w:rsid w:val="00453F18"/>
    <w:rsid w:val="00455169"/>
    <w:rsid w:val="00464B39"/>
    <w:rsid w:val="00466621"/>
    <w:rsid w:val="00471282"/>
    <w:rsid w:val="00480AA9"/>
    <w:rsid w:val="00493FEB"/>
    <w:rsid w:val="00494B3B"/>
    <w:rsid w:val="00496717"/>
    <w:rsid w:val="004B6460"/>
    <w:rsid w:val="004C0933"/>
    <w:rsid w:val="004C1661"/>
    <w:rsid w:val="004C3758"/>
    <w:rsid w:val="004C48FD"/>
    <w:rsid w:val="004D27AD"/>
    <w:rsid w:val="004D3367"/>
    <w:rsid w:val="004D34D6"/>
    <w:rsid w:val="004D5565"/>
    <w:rsid w:val="004D5F0E"/>
    <w:rsid w:val="004D78E7"/>
    <w:rsid w:val="004E0E20"/>
    <w:rsid w:val="004E1E53"/>
    <w:rsid w:val="004E488B"/>
    <w:rsid w:val="004E79F0"/>
    <w:rsid w:val="004F58B8"/>
    <w:rsid w:val="0050278B"/>
    <w:rsid w:val="00503100"/>
    <w:rsid w:val="00503D86"/>
    <w:rsid w:val="005065F0"/>
    <w:rsid w:val="00507527"/>
    <w:rsid w:val="00510651"/>
    <w:rsid w:val="00510FEC"/>
    <w:rsid w:val="00511730"/>
    <w:rsid w:val="0051459B"/>
    <w:rsid w:val="005151F1"/>
    <w:rsid w:val="00526537"/>
    <w:rsid w:val="00527496"/>
    <w:rsid w:val="00527F13"/>
    <w:rsid w:val="00530081"/>
    <w:rsid w:val="00531BBA"/>
    <w:rsid w:val="00531E06"/>
    <w:rsid w:val="00532BEC"/>
    <w:rsid w:val="00534A41"/>
    <w:rsid w:val="0054108C"/>
    <w:rsid w:val="00554AF0"/>
    <w:rsid w:val="005552CB"/>
    <w:rsid w:val="00571D62"/>
    <w:rsid w:val="0057714A"/>
    <w:rsid w:val="00580991"/>
    <w:rsid w:val="00587B61"/>
    <w:rsid w:val="005903CB"/>
    <w:rsid w:val="005940B8"/>
    <w:rsid w:val="005A1B54"/>
    <w:rsid w:val="005A5D52"/>
    <w:rsid w:val="005A5F4D"/>
    <w:rsid w:val="005B1460"/>
    <w:rsid w:val="005B7C81"/>
    <w:rsid w:val="005C5FD4"/>
    <w:rsid w:val="005C62B5"/>
    <w:rsid w:val="005D4579"/>
    <w:rsid w:val="005D7FD9"/>
    <w:rsid w:val="005E39BA"/>
    <w:rsid w:val="005F2D24"/>
    <w:rsid w:val="005F3080"/>
    <w:rsid w:val="005F329C"/>
    <w:rsid w:val="005F5B25"/>
    <w:rsid w:val="00601A91"/>
    <w:rsid w:val="00604658"/>
    <w:rsid w:val="0060734C"/>
    <w:rsid w:val="00612D7E"/>
    <w:rsid w:val="00613F7B"/>
    <w:rsid w:val="00617317"/>
    <w:rsid w:val="00617B6C"/>
    <w:rsid w:val="00620909"/>
    <w:rsid w:val="006240BB"/>
    <w:rsid w:val="0062484A"/>
    <w:rsid w:val="00631CDC"/>
    <w:rsid w:val="00632FF8"/>
    <w:rsid w:val="00647505"/>
    <w:rsid w:val="00647C5B"/>
    <w:rsid w:val="006541A8"/>
    <w:rsid w:val="00665CF9"/>
    <w:rsid w:val="00667BB1"/>
    <w:rsid w:val="00673B66"/>
    <w:rsid w:val="00673E79"/>
    <w:rsid w:val="006828A4"/>
    <w:rsid w:val="00690AE4"/>
    <w:rsid w:val="00697759"/>
    <w:rsid w:val="006B49D7"/>
    <w:rsid w:val="006B6A98"/>
    <w:rsid w:val="006C5470"/>
    <w:rsid w:val="006C6359"/>
    <w:rsid w:val="006C6D60"/>
    <w:rsid w:val="006C7191"/>
    <w:rsid w:val="006D29B8"/>
    <w:rsid w:val="006D4E52"/>
    <w:rsid w:val="006D6EF0"/>
    <w:rsid w:val="006E2C0A"/>
    <w:rsid w:val="006F041F"/>
    <w:rsid w:val="006F4806"/>
    <w:rsid w:val="006F5466"/>
    <w:rsid w:val="006F6FA3"/>
    <w:rsid w:val="006F7259"/>
    <w:rsid w:val="00702D9D"/>
    <w:rsid w:val="0070426F"/>
    <w:rsid w:val="00705747"/>
    <w:rsid w:val="007105A1"/>
    <w:rsid w:val="00710CB0"/>
    <w:rsid w:val="00713B89"/>
    <w:rsid w:val="00713E88"/>
    <w:rsid w:val="00723E16"/>
    <w:rsid w:val="00724FE8"/>
    <w:rsid w:val="007302B7"/>
    <w:rsid w:val="00742641"/>
    <w:rsid w:val="00747310"/>
    <w:rsid w:val="0075355F"/>
    <w:rsid w:val="00754F51"/>
    <w:rsid w:val="00756DFE"/>
    <w:rsid w:val="00757BC4"/>
    <w:rsid w:val="00767774"/>
    <w:rsid w:val="0077588B"/>
    <w:rsid w:val="00780DE4"/>
    <w:rsid w:val="0078108E"/>
    <w:rsid w:val="00787CE9"/>
    <w:rsid w:val="00790AE2"/>
    <w:rsid w:val="0079233A"/>
    <w:rsid w:val="007946A4"/>
    <w:rsid w:val="00794E59"/>
    <w:rsid w:val="007960DF"/>
    <w:rsid w:val="00797279"/>
    <w:rsid w:val="007A05CB"/>
    <w:rsid w:val="007B30C2"/>
    <w:rsid w:val="007B320D"/>
    <w:rsid w:val="007B3C64"/>
    <w:rsid w:val="007B5313"/>
    <w:rsid w:val="007B57F7"/>
    <w:rsid w:val="007C10BB"/>
    <w:rsid w:val="007C2B4A"/>
    <w:rsid w:val="007C3066"/>
    <w:rsid w:val="007C565A"/>
    <w:rsid w:val="007C603B"/>
    <w:rsid w:val="007D50B8"/>
    <w:rsid w:val="007E14A0"/>
    <w:rsid w:val="007E1CF7"/>
    <w:rsid w:val="007E2B07"/>
    <w:rsid w:val="00804841"/>
    <w:rsid w:val="008056B9"/>
    <w:rsid w:val="00805794"/>
    <w:rsid w:val="0081206E"/>
    <w:rsid w:val="00815828"/>
    <w:rsid w:val="00824349"/>
    <w:rsid w:val="00825299"/>
    <w:rsid w:val="008339C1"/>
    <w:rsid w:val="00834C85"/>
    <w:rsid w:val="00841561"/>
    <w:rsid w:val="00845C13"/>
    <w:rsid w:val="00846BDB"/>
    <w:rsid w:val="008525D4"/>
    <w:rsid w:val="00855561"/>
    <w:rsid w:val="00856B49"/>
    <w:rsid w:val="008604AA"/>
    <w:rsid w:val="00860679"/>
    <w:rsid w:val="00860ED8"/>
    <w:rsid w:val="00860FCF"/>
    <w:rsid w:val="008666F7"/>
    <w:rsid w:val="00867C6C"/>
    <w:rsid w:val="008702FF"/>
    <w:rsid w:val="008742C8"/>
    <w:rsid w:val="00874C9E"/>
    <w:rsid w:val="0087753B"/>
    <w:rsid w:val="0088541D"/>
    <w:rsid w:val="00890533"/>
    <w:rsid w:val="00890D25"/>
    <w:rsid w:val="008A0E57"/>
    <w:rsid w:val="008A1567"/>
    <w:rsid w:val="008A4FA5"/>
    <w:rsid w:val="008D0112"/>
    <w:rsid w:val="008E169A"/>
    <w:rsid w:val="008E33A5"/>
    <w:rsid w:val="008E51E2"/>
    <w:rsid w:val="008E73E9"/>
    <w:rsid w:val="008F0430"/>
    <w:rsid w:val="008F268D"/>
    <w:rsid w:val="008F511C"/>
    <w:rsid w:val="00903647"/>
    <w:rsid w:val="00904D6F"/>
    <w:rsid w:val="00914FD6"/>
    <w:rsid w:val="00916C6B"/>
    <w:rsid w:val="00917C1D"/>
    <w:rsid w:val="009203DE"/>
    <w:rsid w:val="00925078"/>
    <w:rsid w:val="00931C27"/>
    <w:rsid w:val="00931F04"/>
    <w:rsid w:val="00932FAB"/>
    <w:rsid w:val="0093457E"/>
    <w:rsid w:val="00935FD3"/>
    <w:rsid w:val="0095001B"/>
    <w:rsid w:val="009510B8"/>
    <w:rsid w:val="0095445B"/>
    <w:rsid w:val="00956DBE"/>
    <w:rsid w:val="00960062"/>
    <w:rsid w:val="009626A7"/>
    <w:rsid w:val="00964EDF"/>
    <w:rsid w:val="0097132E"/>
    <w:rsid w:val="00972B8C"/>
    <w:rsid w:val="00975958"/>
    <w:rsid w:val="00976DE9"/>
    <w:rsid w:val="0097744B"/>
    <w:rsid w:val="009811EE"/>
    <w:rsid w:val="00982707"/>
    <w:rsid w:val="0099262A"/>
    <w:rsid w:val="009938DC"/>
    <w:rsid w:val="0099424A"/>
    <w:rsid w:val="00996288"/>
    <w:rsid w:val="009962A5"/>
    <w:rsid w:val="009975E2"/>
    <w:rsid w:val="009A0F8A"/>
    <w:rsid w:val="009A2CFF"/>
    <w:rsid w:val="009B179A"/>
    <w:rsid w:val="009B25AF"/>
    <w:rsid w:val="009B34D3"/>
    <w:rsid w:val="009B41BF"/>
    <w:rsid w:val="009B4666"/>
    <w:rsid w:val="009C02FB"/>
    <w:rsid w:val="009C6277"/>
    <w:rsid w:val="009C78FD"/>
    <w:rsid w:val="009D29B4"/>
    <w:rsid w:val="009E18BE"/>
    <w:rsid w:val="009E1C2E"/>
    <w:rsid w:val="009E3317"/>
    <w:rsid w:val="009F03C3"/>
    <w:rsid w:val="009F05F5"/>
    <w:rsid w:val="009F0852"/>
    <w:rsid w:val="009F57D7"/>
    <w:rsid w:val="009F6200"/>
    <w:rsid w:val="009F693D"/>
    <w:rsid w:val="00A02B82"/>
    <w:rsid w:val="00A11B2C"/>
    <w:rsid w:val="00A311E7"/>
    <w:rsid w:val="00A35926"/>
    <w:rsid w:val="00A43876"/>
    <w:rsid w:val="00A44393"/>
    <w:rsid w:val="00A45BF1"/>
    <w:rsid w:val="00A6113B"/>
    <w:rsid w:val="00A613D9"/>
    <w:rsid w:val="00A64CD8"/>
    <w:rsid w:val="00A64DDD"/>
    <w:rsid w:val="00A64DF6"/>
    <w:rsid w:val="00A6548A"/>
    <w:rsid w:val="00A66AB1"/>
    <w:rsid w:val="00A75974"/>
    <w:rsid w:val="00A80587"/>
    <w:rsid w:val="00A83375"/>
    <w:rsid w:val="00A90A80"/>
    <w:rsid w:val="00A95BF8"/>
    <w:rsid w:val="00A97CC4"/>
    <w:rsid w:val="00AB059E"/>
    <w:rsid w:val="00AC3BA4"/>
    <w:rsid w:val="00AD2CF5"/>
    <w:rsid w:val="00AD3A9A"/>
    <w:rsid w:val="00AD66B1"/>
    <w:rsid w:val="00AD7A6E"/>
    <w:rsid w:val="00AE4ED0"/>
    <w:rsid w:val="00AF109B"/>
    <w:rsid w:val="00AF4CDE"/>
    <w:rsid w:val="00AF59CE"/>
    <w:rsid w:val="00AF7BD8"/>
    <w:rsid w:val="00B001DD"/>
    <w:rsid w:val="00B00E9A"/>
    <w:rsid w:val="00B060FC"/>
    <w:rsid w:val="00B106D9"/>
    <w:rsid w:val="00B17CD0"/>
    <w:rsid w:val="00B20DD8"/>
    <w:rsid w:val="00B23097"/>
    <w:rsid w:val="00B26919"/>
    <w:rsid w:val="00B31304"/>
    <w:rsid w:val="00B3474F"/>
    <w:rsid w:val="00B41353"/>
    <w:rsid w:val="00B43354"/>
    <w:rsid w:val="00B45C81"/>
    <w:rsid w:val="00B52A8F"/>
    <w:rsid w:val="00B53206"/>
    <w:rsid w:val="00B71579"/>
    <w:rsid w:val="00B76A9E"/>
    <w:rsid w:val="00B80F42"/>
    <w:rsid w:val="00B83D2B"/>
    <w:rsid w:val="00B92E28"/>
    <w:rsid w:val="00BA0F22"/>
    <w:rsid w:val="00BA0FA6"/>
    <w:rsid w:val="00BA1204"/>
    <w:rsid w:val="00BA1B82"/>
    <w:rsid w:val="00BA2084"/>
    <w:rsid w:val="00BA2B9C"/>
    <w:rsid w:val="00BA4224"/>
    <w:rsid w:val="00BA44CE"/>
    <w:rsid w:val="00BC23C5"/>
    <w:rsid w:val="00BC257F"/>
    <w:rsid w:val="00BD518F"/>
    <w:rsid w:val="00BD5AF3"/>
    <w:rsid w:val="00BE45EF"/>
    <w:rsid w:val="00BF3C77"/>
    <w:rsid w:val="00BF48FA"/>
    <w:rsid w:val="00BF5B69"/>
    <w:rsid w:val="00C0138D"/>
    <w:rsid w:val="00C045F5"/>
    <w:rsid w:val="00C053E7"/>
    <w:rsid w:val="00C072BD"/>
    <w:rsid w:val="00C10FBF"/>
    <w:rsid w:val="00C12CF2"/>
    <w:rsid w:val="00C20006"/>
    <w:rsid w:val="00C24AEA"/>
    <w:rsid w:val="00C353E6"/>
    <w:rsid w:val="00C41312"/>
    <w:rsid w:val="00C459A6"/>
    <w:rsid w:val="00C47025"/>
    <w:rsid w:val="00C50301"/>
    <w:rsid w:val="00C519CD"/>
    <w:rsid w:val="00C5721C"/>
    <w:rsid w:val="00C601C5"/>
    <w:rsid w:val="00C63B5D"/>
    <w:rsid w:val="00C65E20"/>
    <w:rsid w:val="00C65FBD"/>
    <w:rsid w:val="00C707E6"/>
    <w:rsid w:val="00C716BC"/>
    <w:rsid w:val="00C72D11"/>
    <w:rsid w:val="00C82647"/>
    <w:rsid w:val="00C82AC1"/>
    <w:rsid w:val="00C85267"/>
    <w:rsid w:val="00C86B1B"/>
    <w:rsid w:val="00C912BF"/>
    <w:rsid w:val="00C91FE0"/>
    <w:rsid w:val="00C920CB"/>
    <w:rsid w:val="00C93FE6"/>
    <w:rsid w:val="00CA02DF"/>
    <w:rsid w:val="00CA7538"/>
    <w:rsid w:val="00CA75D1"/>
    <w:rsid w:val="00CB4426"/>
    <w:rsid w:val="00CC3AEC"/>
    <w:rsid w:val="00CC57A7"/>
    <w:rsid w:val="00CC6950"/>
    <w:rsid w:val="00CC6A6D"/>
    <w:rsid w:val="00CC7E38"/>
    <w:rsid w:val="00CD0302"/>
    <w:rsid w:val="00CD1CA4"/>
    <w:rsid w:val="00CD6198"/>
    <w:rsid w:val="00CD62C3"/>
    <w:rsid w:val="00CD63C6"/>
    <w:rsid w:val="00CE63B3"/>
    <w:rsid w:val="00CF0AF6"/>
    <w:rsid w:val="00CF19EF"/>
    <w:rsid w:val="00CF7F6E"/>
    <w:rsid w:val="00D00372"/>
    <w:rsid w:val="00D01E5C"/>
    <w:rsid w:val="00D06015"/>
    <w:rsid w:val="00D07B27"/>
    <w:rsid w:val="00D16C76"/>
    <w:rsid w:val="00D17FDA"/>
    <w:rsid w:val="00D3130C"/>
    <w:rsid w:val="00D35213"/>
    <w:rsid w:val="00D40ADA"/>
    <w:rsid w:val="00D47F6D"/>
    <w:rsid w:val="00D501D8"/>
    <w:rsid w:val="00D54A22"/>
    <w:rsid w:val="00D55DBF"/>
    <w:rsid w:val="00D6170B"/>
    <w:rsid w:val="00D624A7"/>
    <w:rsid w:val="00D6292D"/>
    <w:rsid w:val="00D72D1B"/>
    <w:rsid w:val="00D72F8F"/>
    <w:rsid w:val="00D7365B"/>
    <w:rsid w:val="00D751B4"/>
    <w:rsid w:val="00D7595E"/>
    <w:rsid w:val="00D76FE5"/>
    <w:rsid w:val="00D8567B"/>
    <w:rsid w:val="00D90DE0"/>
    <w:rsid w:val="00D91965"/>
    <w:rsid w:val="00D93B0F"/>
    <w:rsid w:val="00DA123E"/>
    <w:rsid w:val="00DA1EAD"/>
    <w:rsid w:val="00DA2DC1"/>
    <w:rsid w:val="00DA402F"/>
    <w:rsid w:val="00DA4A9F"/>
    <w:rsid w:val="00DB06E4"/>
    <w:rsid w:val="00DB0B36"/>
    <w:rsid w:val="00DB5F49"/>
    <w:rsid w:val="00DB6549"/>
    <w:rsid w:val="00DB78A2"/>
    <w:rsid w:val="00DC3373"/>
    <w:rsid w:val="00DC4560"/>
    <w:rsid w:val="00DC4CB8"/>
    <w:rsid w:val="00DC5814"/>
    <w:rsid w:val="00DD345B"/>
    <w:rsid w:val="00DD606E"/>
    <w:rsid w:val="00DE7847"/>
    <w:rsid w:val="00DF093A"/>
    <w:rsid w:val="00DF618C"/>
    <w:rsid w:val="00E01E6E"/>
    <w:rsid w:val="00E029C7"/>
    <w:rsid w:val="00E0508F"/>
    <w:rsid w:val="00E1070E"/>
    <w:rsid w:val="00E12954"/>
    <w:rsid w:val="00E15EEC"/>
    <w:rsid w:val="00E2102A"/>
    <w:rsid w:val="00E23083"/>
    <w:rsid w:val="00E234A8"/>
    <w:rsid w:val="00E24673"/>
    <w:rsid w:val="00E264CE"/>
    <w:rsid w:val="00E277DF"/>
    <w:rsid w:val="00E279DE"/>
    <w:rsid w:val="00E328D5"/>
    <w:rsid w:val="00E3521C"/>
    <w:rsid w:val="00E37EF3"/>
    <w:rsid w:val="00E44A56"/>
    <w:rsid w:val="00E539F8"/>
    <w:rsid w:val="00E5455C"/>
    <w:rsid w:val="00E623F3"/>
    <w:rsid w:val="00E64E64"/>
    <w:rsid w:val="00E7210C"/>
    <w:rsid w:val="00E72B5B"/>
    <w:rsid w:val="00E76777"/>
    <w:rsid w:val="00E76ED3"/>
    <w:rsid w:val="00E810DC"/>
    <w:rsid w:val="00E8110A"/>
    <w:rsid w:val="00E8637A"/>
    <w:rsid w:val="00E913CF"/>
    <w:rsid w:val="00E91465"/>
    <w:rsid w:val="00E94E80"/>
    <w:rsid w:val="00E959DB"/>
    <w:rsid w:val="00EA0380"/>
    <w:rsid w:val="00EA524C"/>
    <w:rsid w:val="00EB08BC"/>
    <w:rsid w:val="00EB2DE6"/>
    <w:rsid w:val="00EB3762"/>
    <w:rsid w:val="00EB6812"/>
    <w:rsid w:val="00EB72AE"/>
    <w:rsid w:val="00EC0F0A"/>
    <w:rsid w:val="00EC28D9"/>
    <w:rsid w:val="00EC377E"/>
    <w:rsid w:val="00EC4C9D"/>
    <w:rsid w:val="00EC533B"/>
    <w:rsid w:val="00ED42D3"/>
    <w:rsid w:val="00ED536B"/>
    <w:rsid w:val="00ED71FC"/>
    <w:rsid w:val="00EE4EA0"/>
    <w:rsid w:val="00EE53B1"/>
    <w:rsid w:val="00EE5BA6"/>
    <w:rsid w:val="00EE5EA1"/>
    <w:rsid w:val="00EE6CAA"/>
    <w:rsid w:val="00EF3F9B"/>
    <w:rsid w:val="00F0261E"/>
    <w:rsid w:val="00F03EE4"/>
    <w:rsid w:val="00F14651"/>
    <w:rsid w:val="00F2045E"/>
    <w:rsid w:val="00F24F4F"/>
    <w:rsid w:val="00F2501F"/>
    <w:rsid w:val="00F25F46"/>
    <w:rsid w:val="00F26B31"/>
    <w:rsid w:val="00F27523"/>
    <w:rsid w:val="00F301C9"/>
    <w:rsid w:val="00F332E5"/>
    <w:rsid w:val="00F36941"/>
    <w:rsid w:val="00F40A0B"/>
    <w:rsid w:val="00F4394F"/>
    <w:rsid w:val="00F54473"/>
    <w:rsid w:val="00F54D17"/>
    <w:rsid w:val="00F56CF6"/>
    <w:rsid w:val="00F700D1"/>
    <w:rsid w:val="00F718F7"/>
    <w:rsid w:val="00F76167"/>
    <w:rsid w:val="00F800C9"/>
    <w:rsid w:val="00F819EB"/>
    <w:rsid w:val="00F82323"/>
    <w:rsid w:val="00F82360"/>
    <w:rsid w:val="00F905B6"/>
    <w:rsid w:val="00F913DC"/>
    <w:rsid w:val="00F92521"/>
    <w:rsid w:val="00F94F9D"/>
    <w:rsid w:val="00FA1679"/>
    <w:rsid w:val="00FA6111"/>
    <w:rsid w:val="00FB3DA5"/>
    <w:rsid w:val="00FB618B"/>
    <w:rsid w:val="00FB65CC"/>
    <w:rsid w:val="00FB66EF"/>
    <w:rsid w:val="00FC20E4"/>
    <w:rsid w:val="00FE4210"/>
    <w:rsid w:val="00FE5173"/>
    <w:rsid w:val="00FE5D2E"/>
    <w:rsid w:val="00FF38E5"/>
    <w:rsid w:val="00FF7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41B0"/>
  <w15:chartTrackingRefBased/>
  <w15:docId w15:val="{99AB406B-977B-4BF2-8886-E68516C9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D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33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F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F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F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F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FDB"/>
    <w:rPr>
      <w:rFonts w:eastAsiaTheme="majorEastAsia" w:cstheme="majorBidi"/>
      <w:color w:val="272727" w:themeColor="text1" w:themeTint="D8"/>
    </w:rPr>
  </w:style>
  <w:style w:type="paragraph" w:styleId="Title">
    <w:name w:val="Title"/>
    <w:basedOn w:val="Normal"/>
    <w:next w:val="Normal"/>
    <w:link w:val="TitleChar"/>
    <w:uiPriority w:val="10"/>
    <w:qFormat/>
    <w:rsid w:val="00333F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FDB"/>
    <w:pPr>
      <w:spacing w:before="160"/>
      <w:jc w:val="center"/>
    </w:pPr>
    <w:rPr>
      <w:i/>
      <w:iCs/>
      <w:color w:val="404040" w:themeColor="text1" w:themeTint="BF"/>
    </w:rPr>
  </w:style>
  <w:style w:type="character" w:customStyle="1" w:styleId="QuoteChar">
    <w:name w:val="Quote Char"/>
    <w:basedOn w:val="DefaultParagraphFont"/>
    <w:link w:val="Quote"/>
    <w:uiPriority w:val="29"/>
    <w:rsid w:val="00333FDB"/>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33FDB"/>
    <w:pPr>
      <w:ind w:left="720"/>
      <w:contextualSpacing/>
    </w:pPr>
  </w:style>
  <w:style w:type="character" w:styleId="IntenseEmphasis">
    <w:name w:val="Intense Emphasis"/>
    <w:basedOn w:val="DefaultParagraphFont"/>
    <w:uiPriority w:val="21"/>
    <w:qFormat/>
    <w:rsid w:val="00333FDB"/>
    <w:rPr>
      <w:i/>
      <w:iCs/>
      <w:color w:val="0F4761" w:themeColor="accent1" w:themeShade="BF"/>
    </w:rPr>
  </w:style>
  <w:style w:type="paragraph" w:styleId="IntenseQuote">
    <w:name w:val="Intense Quote"/>
    <w:basedOn w:val="Normal"/>
    <w:next w:val="Normal"/>
    <w:link w:val="IntenseQuoteChar"/>
    <w:uiPriority w:val="30"/>
    <w:qFormat/>
    <w:rsid w:val="00333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FDB"/>
    <w:rPr>
      <w:i/>
      <w:iCs/>
      <w:color w:val="0F4761" w:themeColor="accent1" w:themeShade="BF"/>
    </w:rPr>
  </w:style>
  <w:style w:type="character" w:styleId="IntenseReference">
    <w:name w:val="Intense Reference"/>
    <w:basedOn w:val="DefaultParagraphFont"/>
    <w:uiPriority w:val="32"/>
    <w:qFormat/>
    <w:rsid w:val="00333FDB"/>
    <w:rPr>
      <w:b/>
      <w:bCs/>
      <w:smallCaps/>
      <w:color w:val="0F4761" w:themeColor="accent1" w:themeShade="BF"/>
      <w:spacing w:val="5"/>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333FDB"/>
  </w:style>
  <w:style w:type="character" w:styleId="CommentReference">
    <w:name w:val="annotation reference"/>
    <w:basedOn w:val="DefaultParagraphFont"/>
    <w:uiPriority w:val="99"/>
    <w:semiHidden/>
    <w:unhideWhenUsed/>
    <w:rsid w:val="003B0DE3"/>
    <w:rPr>
      <w:sz w:val="16"/>
      <w:szCs w:val="16"/>
    </w:rPr>
  </w:style>
  <w:style w:type="paragraph" w:styleId="CommentText">
    <w:name w:val="annotation text"/>
    <w:basedOn w:val="Normal"/>
    <w:link w:val="CommentTextChar"/>
    <w:uiPriority w:val="99"/>
    <w:unhideWhenUsed/>
    <w:rsid w:val="003B0DE3"/>
    <w:rPr>
      <w:sz w:val="20"/>
    </w:rPr>
  </w:style>
  <w:style w:type="character" w:customStyle="1" w:styleId="CommentTextChar">
    <w:name w:val="Comment Text Char"/>
    <w:basedOn w:val="DefaultParagraphFont"/>
    <w:link w:val="CommentText"/>
    <w:uiPriority w:val="99"/>
    <w:rsid w:val="003B0DE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DE3"/>
    <w:rPr>
      <w:b/>
      <w:bCs/>
    </w:rPr>
  </w:style>
  <w:style w:type="character" w:customStyle="1" w:styleId="CommentSubjectChar">
    <w:name w:val="Comment Subject Char"/>
    <w:basedOn w:val="CommentTextChar"/>
    <w:link w:val="CommentSubject"/>
    <w:uiPriority w:val="99"/>
    <w:semiHidden/>
    <w:rsid w:val="003B0DE3"/>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unhideWhenUsed/>
    <w:qFormat/>
    <w:rsid w:val="00BD518F"/>
    <w:rPr>
      <w:sz w:val="20"/>
      <w:lang w:eastAsia="lt-LT"/>
    </w:rPr>
  </w:style>
  <w:style w:type="character" w:customStyle="1" w:styleId="FootnoteTextChar">
    <w:name w:val="Footnote Text Char"/>
    <w:basedOn w:val="DefaultParagraphFont"/>
    <w:link w:val="FootnoteText"/>
    <w:uiPriority w:val="99"/>
    <w:rsid w:val="00BD518F"/>
    <w:rPr>
      <w:rFonts w:ascii="Times New Roman" w:eastAsia="Times New Roman" w:hAnsi="Times New Roman" w:cs="Times New Roman"/>
      <w:kern w:val="0"/>
      <w:sz w:val="20"/>
      <w:szCs w:val="20"/>
      <w:lang w:eastAsia="lt-LT"/>
      <w14:ligatures w14:val="none"/>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uiPriority w:val="99"/>
    <w:unhideWhenUsed/>
    <w:qFormat/>
    <w:rsid w:val="00BD518F"/>
    <w:rPr>
      <w:vertAlign w:val="superscript"/>
    </w:rPr>
  </w:style>
  <w:style w:type="character" w:customStyle="1" w:styleId="normaltextrun">
    <w:name w:val="normaltextrun"/>
    <w:basedOn w:val="DefaultParagraphFont"/>
    <w:rsid w:val="006F4806"/>
  </w:style>
  <w:style w:type="paragraph" w:customStyle="1" w:styleId="BodyText1">
    <w:name w:val="Body Text1"/>
    <w:basedOn w:val="Normal"/>
    <w:rsid w:val="00111D4B"/>
    <w:pPr>
      <w:suppressAutoHyphens/>
      <w:autoSpaceDE w:val="0"/>
      <w:autoSpaceDN w:val="0"/>
      <w:adjustRightInd w:val="0"/>
      <w:spacing w:line="298" w:lineRule="auto"/>
      <w:ind w:firstLine="312"/>
      <w:jc w:val="both"/>
      <w:textAlignment w:val="center"/>
    </w:pPr>
    <w:rPr>
      <w:color w:val="000000"/>
      <w:sz w:val="20"/>
    </w:rPr>
  </w:style>
  <w:style w:type="paragraph" w:styleId="Revision">
    <w:name w:val="Revision"/>
    <w:hidden/>
    <w:uiPriority w:val="99"/>
    <w:semiHidden/>
    <w:rsid w:val="00F56CF6"/>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14C2B"/>
    <w:pPr>
      <w:tabs>
        <w:tab w:val="center" w:pos="4819"/>
        <w:tab w:val="right" w:pos="9638"/>
      </w:tabs>
    </w:pPr>
  </w:style>
  <w:style w:type="character" w:customStyle="1" w:styleId="HeaderChar">
    <w:name w:val="Header Char"/>
    <w:basedOn w:val="DefaultParagraphFont"/>
    <w:link w:val="Header"/>
    <w:uiPriority w:val="99"/>
    <w:rsid w:val="00214C2B"/>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C93FE6"/>
    <w:rPr>
      <w:color w:val="467886" w:themeColor="hyperlink"/>
      <w:u w:val="single"/>
    </w:rPr>
  </w:style>
  <w:style w:type="character" w:styleId="UnresolvedMention">
    <w:name w:val="Unresolved Mention"/>
    <w:basedOn w:val="DefaultParagraphFont"/>
    <w:uiPriority w:val="99"/>
    <w:semiHidden/>
    <w:unhideWhenUsed/>
    <w:rsid w:val="00C93FE6"/>
    <w:rPr>
      <w:color w:val="605E5C"/>
      <w:shd w:val="clear" w:color="auto" w:fill="E1DFDD"/>
    </w:rPr>
  </w:style>
  <w:style w:type="paragraph" w:styleId="BalloonText">
    <w:name w:val="Balloon Text"/>
    <w:basedOn w:val="Normal"/>
    <w:link w:val="BalloonTextChar"/>
    <w:uiPriority w:val="99"/>
    <w:semiHidden/>
    <w:unhideWhenUsed/>
    <w:rsid w:val="0011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A66"/>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E264CE"/>
    <w:rPr>
      <w:color w:val="96607D" w:themeColor="followedHyperlink"/>
      <w:u w:val="single"/>
    </w:rPr>
  </w:style>
  <w:style w:type="table" w:styleId="TableGrid">
    <w:name w:val="Table Grid"/>
    <w:basedOn w:val="TableNormal"/>
    <w:uiPriority w:val="39"/>
    <w:rsid w:val="0099424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6865">
      <w:bodyDiv w:val="1"/>
      <w:marLeft w:val="0"/>
      <w:marRight w:val="0"/>
      <w:marTop w:val="0"/>
      <w:marBottom w:val="0"/>
      <w:divBdr>
        <w:top w:val="none" w:sz="0" w:space="0" w:color="auto"/>
        <w:left w:val="none" w:sz="0" w:space="0" w:color="auto"/>
        <w:bottom w:val="none" w:sz="0" w:space="0" w:color="auto"/>
        <w:right w:val="none" w:sz="0" w:space="0" w:color="auto"/>
      </w:divBdr>
      <w:divsChild>
        <w:div w:id="656806433">
          <w:marLeft w:val="0"/>
          <w:marRight w:val="0"/>
          <w:marTop w:val="0"/>
          <w:marBottom w:val="0"/>
          <w:divBdr>
            <w:top w:val="none" w:sz="0" w:space="0" w:color="auto"/>
            <w:left w:val="none" w:sz="0" w:space="0" w:color="auto"/>
            <w:bottom w:val="none" w:sz="0" w:space="0" w:color="auto"/>
            <w:right w:val="none" w:sz="0" w:space="0" w:color="auto"/>
          </w:divBdr>
          <w:divsChild>
            <w:div w:id="1632902167">
              <w:marLeft w:val="0"/>
              <w:marRight w:val="0"/>
              <w:marTop w:val="0"/>
              <w:marBottom w:val="0"/>
              <w:divBdr>
                <w:top w:val="none" w:sz="0" w:space="0" w:color="auto"/>
                <w:left w:val="none" w:sz="0" w:space="0" w:color="auto"/>
                <w:bottom w:val="none" w:sz="0" w:space="0" w:color="auto"/>
                <w:right w:val="none" w:sz="0" w:space="0" w:color="auto"/>
              </w:divBdr>
            </w:div>
          </w:divsChild>
        </w:div>
        <w:div w:id="449129355">
          <w:marLeft w:val="0"/>
          <w:marRight w:val="0"/>
          <w:marTop w:val="0"/>
          <w:marBottom w:val="0"/>
          <w:divBdr>
            <w:top w:val="none" w:sz="0" w:space="0" w:color="auto"/>
            <w:left w:val="none" w:sz="0" w:space="0" w:color="auto"/>
            <w:bottom w:val="none" w:sz="0" w:space="0" w:color="auto"/>
            <w:right w:val="none" w:sz="0" w:space="0" w:color="auto"/>
          </w:divBdr>
          <w:divsChild>
            <w:div w:id="1199901170">
              <w:marLeft w:val="0"/>
              <w:marRight w:val="0"/>
              <w:marTop w:val="0"/>
              <w:marBottom w:val="0"/>
              <w:divBdr>
                <w:top w:val="none" w:sz="0" w:space="0" w:color="auto"/>
                <w:left w:val="none" w:sz="0" w:space="0" w:color="auto"/>
                <w:bottom w:val="none" w:sz="0" w:space="0" w:color="auto"/>
                <w:right w:val="none" w:sz="0" w:space="0" w:color="auto"/>
              </w:divBdr>
              <w:divsChild>
                <w:div w:id="776758377">
                  <w:marLeft w:val="-180"/>
                  <w:marRight w:val="-180"/>
                  <w:marTop w:val="0"/>
                  <w:marBottom w:val="0"/>
                  <w:divBdr>
                    <w:top w:val="none" w:sz="0" w:space="0" w:color="auto"/>
                    <w:left w:val="none" w:sz="0" w:space="0" w:color="auto"/>
                    <w:bottom w:val="none" w:sz="0" w:space="0" w:color="auto"/>
                    <w:right w:val="none" w:sz="0" w:space="0" w:color="auto"/>
                  </w:divBdr>
                  <w:divsChild>
                    <w:div w:id="21207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602">
      <w:bodyDiv w:val="1"/>
      <w:marLeft w:val="0"/>
      <w:marRight w:val="0"/>
      <w:marTop w:val="0"/>
      <w:marBottom w:val="0"/>
      <w:divBdr>
        <w:top w:val="none" w:sz="0" w:space="0" w:color="auto"/>
        <w:left w:val="none" w:sz="0" w:space="0" w:color="auto"/>
        <w:bottom w:val="none" w:sz="0" w:space="0" w:color="auto"/>
        <w:right w:val="none" w:sz="0" w:space="0" w:color="auto"/>
      </w:divBdr>
    </w:div>
    <w:div w:id="402069564">
      <w:bodyDiv w:val="1"/>
      <w:marLeft w:val="0"/>
      <w:marRight w:val="0"/>
      <w:marTop w:val="0"/>
      <w:marBottom w:val="0"/>
      <w:divBdr>
        <w:top w:val="none" w:sz="0" w:space="0" w:color="auto"/>
        <w:left w:val="none" w:sz="0" w:space="0" w:color="auto"/>
        <w:bottom w:val="none" w:sz="0" w:space="0" w:color="auto"/>
        <w:right w:val="none" w:sz="0" w:space="0" w:color="auto"/>
      </w:divBdr>
    </w:div>
    <w:div w:id="407386342">
      <w:bodyDiv w:val="1"/>
      <w:marLeft w:val="0"/>
      <w:marRight w:val="0"/>
      <w:marTop w:val="0"/>
      <w:marBottom w:val="0"/>
      <w:divBdr>
        <w:top w:val="none" w:sz="0" w:space="0" w:color="auto"/>
        <w:left w:val="none" w:sz="0" w:space="0" w:color="auto"/>
        <w:bottom w:val="none" w:sz="0" w:space="0" w:color="auto"/>
        <w:right w:val="none" w:sz="0" w:space="0" w:color="auto"/>
      </w:divBdr>
    </w:div>
    <w:div w:id="913472249">
      <w:bodyDiv w:val="1"/>
      <w:marLeft w:val="0"/>
      <w:marRight w:val="0"/>
      <w:marTop w:val="0"/>
      <w:marBottom w:val="0"/>
      <w:divBdr>
        <w:top w:val="none" w:sz="0" w:space="0" w:color="auto"/>
        <w:left w:val="none" w:sz="0" w:space="0" w:color="auto"/>
        <w:bottom w:val="none" w:sz="0" w:space="0" w:color="auto"/>
        <w:right w:val="none" w:sz="0" w:space="0" w:color="auto"/>
      </w:divBdr>
    </w:div>
    <w:div w:id="1150899242">
      <w:bodyDiv w:val="1"/>
      <w:marLeft w:val="0"/>
      <w:marRight w:val="0"/>
      <w:marTop w:val="0"/>
      <w:marBottom w:val="0"/>
      <w:divBdr>
        <w:top w:val="none" w:sz="0" w:space="0" w:color="auto"/>
        <w:left w:val="none" w:sz="0" w:space="0" w:color="auto"/>
        <w:bottom w:val="none" w:sz="0" w:space="0" w:color="auto"/>
        <w:right w:val="none" w:sz="0" w:space="0" w:color="auto"/>
      </w:divBdr>
      <w:divsChild>
        <w:div w:id="996109674">
          <w:marLeft w:val="0"/>
          <w:marRight w:val="0"/>
          <w:marTop w:val="0"/>
          <w:marBottom w:val="0"/>
          <w:divBdr>
            <w:top w:val="none" w:sz="0" w:space="0" w:color="auto"/>
            <w:left w:val="none" w:sz="0" w:space="0" w:color="auto"/>
            <w:bottom w:val="none" w:sz="0" w:space="0" w:color="auto"/>
            <w:right w:val="none" w:sz="0" w:space="0" w:color="auto"/>
          </w:divBdr>
          <w:divsChild>
            <w:div w:id="891501207">
              <w:marLeft w:val="0"/>
              <w:marRight w:val="0"/>
              <w:marTop w:val="0"/>
              <w:marBottom w:val="0"/>
              <w:divBdr>
                <w:top w:val="none" w:sz="0" w:space="0" w:color="auto"/>
                <w:left w:val="none" w:sz="0" w:space="0" w:color="auto"/>
                <w:bottom w:val="none" w:sz="0" w:space="0" w:color="auto"/>
                <w:right w:val="none" w:sz="0" w:space="0" w:color="auto"/>
              </w:divBdr>
            </w:div>
          </w:divsChild>
        </w:div>
        <w:div w:id="349189292">
          <w:marLeft w:val="0"/>
          <w:marRight w:val="0"/>
          <w:marTop w:val="0"/>
          <w:marBottom w:val="0"/>
          <w:divBdr>
            <w:top w:val="none" w:sz="0" w:space="0" w:color="auto"/>
            <w:left w:val="none" w:sz="0" w:space="0" w:color="auto"/>
            <w:bottom w:val="none" w:sz="0" w:space="0" w:color="auto"/>
            <w:right w:val="none" w:sz="0" w:space="0" w:color="auto"/>
          </w:divBdr>
          <w:divsChild>
            <w:div w:id="1719163741">
              <w:marLeft w:val="0"/>
              <w:marRight w:val="0"/>
              <w:marTop w:val="0"/>
              <w:marBottom w:val="0"/>
              <w:divBdr>
                <w:top w:val="none" w:sz="0" w:space="0" w:color="auto"/>
                <w:left w:val="none" w:sz="0" w:space="0" w:color="auto"/>
                <w:bottom w:val="none" w:sz="0" w:space="0" w:color="auto"/>
                <w:right w:val="none" w:sz="0" w:space="0" w:color="auto"/>
              </w:divBdr>
              <w:divsChild>
                <w:div w:id="638805766">
                  <w:marLeft w:val="-180"/>
                  <w:marRight w:val="-180"/>
                  <w:marTop w:val="0"/>
                  <w:marBottom w:val="0"/>
                  <w:divBdr>
                    <w:top w:val="none" w:sz="0" w:space="0" w:color="auto"/>
                    <w:left w:val="none" w:sz="0" w:space="0" w:color="auto"/>
                    <w:bottom w:val="none" w:sz="0" w:space="0" w:color="auto"/>
                    <w:right w:val="none" w:sz="0" w:space="0" w:color="auto"/>
                  </w:divBdr>
                  <w:divsChild>
                    <w:div w:id="7566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84908">
      <w:bodyDiv w:val="1"/>
      <w:marLeft w:val="0"/>
      <w:marRight w:val="0"/>
      <w:marTop w:val="0"/>
      <w:marBottom w:val="0"/>
      <w:divBdr>
        <w:top w:val="none" w:sz="0" w:space="0" w:color="auto"/>
        <w:left w:val="none" w:sz="0" w:space="0" w:color="auto"/>
        <w:bottom w:val="none" w:sz="0" w:space="0" w:color="auto"/>
        <w:right w:val="none" w:sz="0" w:space="0" w:color="auto"/>
      </w:divBdr>
    </w:div>
    <w:div w:id="1191336261">
      <w:bodyDiv w:val="1"/>
      <w:marLeft w:val="0"/>
      <w:marRight w:val="0"/>
      <w:marTop w:val="0"/>
      <w:marBottom w:val="0"/>
      <w:divBdr>
        <w:top w:val="none" w:sz="0" w:space="0" w:color="auto"/>
        <w:left w:val="none" w:sz="0" w:space="0" w:color="auto"/>
        <w:bottom w:val="none" w:sz="0" w:space="0" w:color="auto"/>
        <w:right w:val="none" w:sz="0" w:space="0" w:color="auto"/>
      </w:divBdr>
    </w:div>
    <w:div w:id="1222328040">
      <w:bodyDiv w:val="1"/>
      <w:marLeft w:val="0"/>
      <w:marRight w:val="0"/>
      <w:marTop w:val="0"/>
      <w:marBottom w:val="0"/>
      <w:divBdr>
        <w:top w:val="none" w:sz="0" w:space="0" w:color="auto"/>
        <w:left w:val="none" w:sz="0" w:space="0" w:color="auto"/>
        <w:bottom w:val="none" w:sz="0" w:space="0" w:color="auto"/>
        <w:right w:val="none" w:sz="0" w:space="0" w:color="auto"/>
      </w:divBdr>
    </w:div>
    <w:div w:id="1931500279">
      <w:bodyDiv w:val="1"/>
      <w:marLeft w:val="0"/>
      <w:marRight w:val="0"/>
      <w:marTop w:val="0"/>
      <w:marBottom w:val="0"/>
      <w:divBdr>
        <w:top w:val="none" w:sz="0" w:space="0" w:color="auto"/>
        <w:left w:val="none" w:sz="0" w:space="0" w:color="auto"/>
        <w:bottom w:val="none" w:sz="0" w:space="0" w:color="auto"/>
        <w:right w:val="none" w:sz="0" w:space="0" w:color="auto"/>
      </w:divBdr>
    </w:div>
    <w:div w:id="2062827633">
      <w:bodyDiv w:val="1"/>
      <w:marLeft w:val="0"/>
      <w:marRight w:val="0"/>
      <w:marTop w:val="0"/>
      <w:marBottom w:val="0"/>
      <w:divBdr>
        <w:top w:val="none" w:sz="0" w:space="0" w:color="auto"/>
        <w:left w:val="none" w:sz="0" w:space="0" w:color="auto"/>
        <w:bottom w:val="none" w:sz="0" w:space="0" w:color="auto"/>
        <w:right w:val="none" w:sz="0" w:space="0" w:color="auto"/>
      </w:divBdr>
      <w:divsChild>
        <w:div w:id="1088191644">
          <w:marLeft w:val="0"/>
          <w:marRight w:val="0"/>
          <w:marTop w:val="0"/>
          <w:marBottom w:val="0"/>
          <w:divBdr>
            <w:top w:val="none" w:sz="0" w:space="0" w:color="auto"/>
            <w:left w:val="none" w:sz="0" w:space="0" w:color="auto"/>
            <w:bottom w:val="none" w:sz="0" w:space="0" w:color="auto"/>
            <w:right w:val="none" w:sz="0" w:space="0" w:color="auto"/>
          </w:divBdr>
        </w:div>
      </w:divsChild>
    </w:div>
    <w:div w:id="2131051346">
      <w:bodyDiv w:val="1"/>
      <w:marLeft w:val="0"/>
      <w:marRight w:val="0"/>
      <w:marTop w:val="0"/>
      <w:marBottom w:val="0"/>
      <w:divBdr>
        <w:top w:val="none" w:sz="0" w:space="0" w:color="auto"/>
        <w:left w:val="none" w:sz="0" w:space="0" w:color="auto"/>
        <w:bottom w:val="none" w:sz="0" w:space="0" w:color="auto"/>
        <w:right w:val="none" w:sz="0" w:space="0" w:color="auto"/>
      </w:divBdr>
      <w:divsChild>
        <w:div w:id="973561586">
          <w:marLeft w:val="0"/>
          <w:marRight w:val="0"/>
          <w:marTop w:val="0"/>
          <w:marBottom w:val="0"/>
          <w:divBdr>
            <w:top w:val="none" w:sz="0" w:space="0" w:color="auto"/>
            <w:left w:val="none" w:sz="0" w:space="0" w:color="auto"/>
            <w:bottom w:val="none" w:sz="0" w:space="0" w:color="auto"/>
            <w:right w:val="none" w:sz="0" w:space="0" w:color="auto"/>
          </w:divBdr>
        </w:div>
        <w:div w:id="2147114965">
          <w:marLeft w:val="0"/>
          <w:marRight w:val="0"/>
          <w:marTop w:val="0"/>
          <w:marBottom w:val="0"/>
          <w:divBdr>
            <w:top w:val="none" w:sz="0" w:space="0" w:color="auto"/>
            <w:left w:val="none" w:sz="0" w:space="0" w:color="auto"/>
            <w:bottom w:val="none" w:sz="0" w:space="0" w:color="auto"/>
            <w:right w:val="none" w:sz="0" w:space="0" w:color="auto"/>
          </w:divBdr>
        </w:div>
        <w:div w:id="1323924005">
          <w:marLeft w:val="0"/>
          <w:marRight w:val="0"/>
          <w:marTop w:val="0"/>
          <w:marBottom w:val="0"/>
          <w:divBdr>
            <w:top w:val="none" w:sz="0" w:space="0" w:color="auto"/>
            <w:left w:val="none" w:sz="0" w:space="0" w:color="auto"/>
            <w:bottom w:val="none" w:sz="0" w:space="0" w:color="auto"/>
            <w:right w:val="none" w:sz="0" w:space="0" w:color="auto"/>
          </w:divBdr>
          <w:divsChild>
            <w:div w:id="577135669">
              <w:marLeft w:val="0"/>
              <w:marRight w:val="0"/>
              <w:marTop w:val="0"/>
              <w:marBottom w:val="0"/>
              <w:divBdr>
                <w:top w:val="none" w:sz="0" w:space="0" w:color="auto"/>
                <w:left w:val="none" w:sz="0" w:space="0" w:color="auto"/>
                <w:bottom w:val="none" w:sz="0" w:space="0" w:color="auto"/>
                <w:right w:val="none" w:sz="0" w:space="0" w:color="auto"/>
              </w:divBdr>
            </w:div>
            <w:div w:id="15104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8DB69-D1C1-48AB-B465-F6AAE67C14FF}">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2.xml><?xml version="1.0" encoding="utf-8"?>
<ds:datastoreItem xmlns:ds="http://schemas.openxmlformats.org/officeDocument/2006/customXml" ds:itemID="{26CD275B-978F-453E-BF22-2527D903C1E5}">
  <ds:schemaRefs>
    <ds:schemaRef ds:uri="http://schemas.microsoft.com/sharepoint/v3/contenttype/forms"/>
  </ds:schemaRefs>
</ds:datastoreItem>
</file>

<file path=customXml/itemProps3.xml><?xml version="1.0" encoding="utf-8"?>
<ds:datastoreItem xmlns:ds="http://schemas.openxmlformats.org/officeDocument/2006/customXml" ds:itemID="{CBE2DD0B-1440-4F84-AFE0-3B02482DA4D0}">
  <ds:schemaRefs>
    <ds:schemaRef ds:uri="http://schemas.openxmlformats.org/officeDocument/2006/bibliography"/>
  </ds:schemaRefs>
</ds:datastoreItem>
</file>

<file path=customXml/itemProps4.xml><?xml version="1.0" encoding="utf-8"?>
<ds:datastoreItem xmlns:ds="http://schemas.openxmlformats.org/officeDocument/2006/customXml" ds:itemID="{7F468DC4-E73C-4695-B62E-2EEC6413E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61902</Words>
  <Characters>35285</Characters>
  <Application>Microsoft Office Word</Application>
  <DocSecurity>4</DocSecurity>
  <Lines>294</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Jurgita Vilūnienė</cp:lastModifiedBy>
  <cp:revision>2</cp:revision>
  <dcterms:created xsi:type="dcterms:W3CDTF">2025-08-22T06:11:00Z</dcterms:created>
  <dcterms:modified xsi:type="dcterms:W3CDTF">2025-08-22T06:11:00Z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