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14634" w14:textId="64FBB799" w:rsidR="008A15BB" w:rsidRPr="00830B8F" w:rsidRDefault="008A15BB" w:rsidP="006C6AF9">
      <w:pPr>
        <w:pStyle w:val="FootnoteText"/>
      </w:pPr>
      <w:r w:rsidRPr="00830B8F">
        <w:t>PATVIRTINTA</w:t>
      </w:r>
    </w:p>
    <w:p w14:paraId="482EFA01" w14:textId="77777777" w:rsidR="008A15BB" w:rsidRPr="00830B8F" w:rsidRDefault="008A15BB" w:rsidP="008A15BB">
      <w:pPr>
        <w:ind w:left="5184" w:right="-31"/>
        <w:rPr>
          <w:szCs w:val="24"/>
        </w:rPr>
      </w:pPr>
      <w:r w:rsidRPr="00830B8F">
        <w:rPr>
          <w:szCs w:val="24"/>
        </w:rPr>
        <w:t>Lietuvos Respublikos ekonomikos ir inovacijų ministro 202</w:t>
      </w:r>
      <w:r>
        <w:rPr>
          <w:szCs w:val="24"/>
        </w:rPr>
        <w:t>2</w:t>
      </w:r>
      <w:r w:rsidRPr="00830B8F">
        <w:rPr>
          <w:szCs w:val="24"/>
        </w:rPr>
        <w:t xml:space="preserve"> m.  </w:t>
      </w:r>
      <w:r>
        <w:rPr>
          <w:szCs w:val="24"/>
        </w:rPr>
        <w:t xml:space="preserve">                           </w:t>
      </w:r>
      <w:r w:rsidRPr="00830B8F">
        <w:rPr>
          <w:szCs w:val="24"/>
        </w:rPr>
        <w:t>d. įsakymu Nr. 4-</w:t>
      </w:r>
    </w:p>
    <w:p w14:paraId="4D39CC48" w14:textId="77777777" w:rsidR="008A15BB" w:rsidRPr="002607ED" w:rsidRDefault="008A15BB" w:rsidP="008A15BB">
      <w:pPr>
        <w:rPr>
          <w:szCs w:val="24"/>
        </w:rPr>
      </w:pPr>
    </w:p>
    <w:p w14:paraId="7050C263" w14:textId="77777777" w:rsidR="00A13816" w:rsidRPr="002A7C86" w:rsidRDefault="00A13816">
      <w:pPr>
        <w:jc w:val="center"/>
        <w:rPr>
          <w:b/>
          <w:szCs w:val="24"/>
        </w:rPr>
      </w:pPr>
    </w:p>
    <w:p w14:paraId="653E4560" w14:textId="77777777" w:rsidR="00A13816" w:rsidRPr="002A7C86" w:rsidRDefault="00020307">
      <w:pPr>
        <w:jc w:val="center"/>
        <w:rPr>
          <w:b/>
          <w:szCs w:val="24"/>
        </w:rPr>
      </w:pPr>
      <w:r w:rsidRPr="002A7C86">
        <w:rPr>
          <w:b/>
          <w:szCs w:val="24"/>
        </w:rPr>
        <w:t xml:space="preserve">PLĖTROS PROGRAMOS PAŽANGOS PRIEMONĖS </w:t>
      </w:r>
      <w:r w:rsidRPr="002A7C86">
        <w:rPr>
          <w:b/>
          <w:color w:val="000000"/>
          <w:szCs w:val="24"/>
          <w:lang w:eastAsia="lt-LT"/>
        </w:rPr>
        <w:t xml:space="preserve">APRAŠE NURODYTOS INFORMACIJOS </w:t>
      </w:r>
      <w:r w:rsidRPr="002A7C86">
        <w:rPr>
          <w:b/>
          <w:szCs w:val="24"/>
        </w:rPr>
        <w:t>PAGRINDIMO APRAŠAS</w:t>
      </w:r>
    </w:p>
    <w:p w14:paraId="20F865FE" w14:textId="77777777" w:rsidR="00A13816" w:rsidRPr="002A7C86" w:rsidRDefault="00A13816">
      <w:pPr>
        <w:jc w:val="center"/>
        <w:rPr>
          <w:b/>
          <w:szCs w:val="24"/>
        </w:rPr>
      </w:pPr>
    </w:p>
    <w:p w14:paraId="746D8D3F" w14:textId="77777777" w:rsidR="00A13816" w:rsidRPr="002A7C86" w:rsidRDefault="00020307">
      <w:pPr>
        <w:jc w:val="center"/>
        <w:rPr>
          <w:b/>
          <w:szCs w:val="24"/>
        </w:rPr>
      </w:pPr>
      <w:r w:rsidRPr="002A7C86">
        <w:rPr>
          <w:b/>
          <w:szCs w:val="24"/>
        </w:rPr>
        <w:t>I SKYRIUS</w:t>
      </w:r>
    </w:p>
    <w:p w14:paraId="29D0B122" w14:textId="77777777" w:rsidR="00A13816" w:rsidRPr="002A7C86" w:rsidRDefault="00020307">
      <w:pPr>
        <w:jc w:val="center"/>
        <w:rPr>
          <w:b/>
          <w:szCs w:val="24"/>
        </w:rPr>
      </w:pPr>
      <w:r w:rsidRPr="002A7C86">
        <w:rPr>
          <w:b/>
          <w:szCs w:val="24"/>
        </w:rPr>
        <w:t>BENDROSIOS NUOSTATOS</w:t>
      </w:r>
    </w:p>
    <w:p w14:paraId="462839F2" w14:textId="77777777" w:rsidR="00A13816" w:rsidRPr="002A7C86" w:rsidRDefault="00A13816">
      <w:pPr>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4"/>
      </w:tblGrid>
      <w:tr w:rsidR="008F28ED" w:rsidRPr="002A7C86" w14:paraId="20D9D15E" w14:textId="77777777" w:rsidTr="008F28ED">
        <w:tc>
          <w:tcPr>
            <w:tcW w:w="2972" w:type="dxa"/>
            <w:shd w:val="clear" w:color="auto" w:fill="DBE5F1" w:themeFill="accent1" w:themeFillTint="33"/>
          </w:tcPr>
          <w:p w14:paraId="1043D587" w14:textId="77777777" w:rsidR="008F28ED" w:rsidRPr="002A7C86" w:rsidRDefault="008F28ED" w:rsidP="008F28ED">
            <w:pPr>
              <w:spacing w:line="276" w:lineRule="auto"/>
              <w:jc w:val="center"/>
              <w:rPr>
                <w:b/>
                <w:sz w:val="22"/>
                <w:szCs w:val="24"/>
              </w:rPr>
            </w:pPr>
            <w:r w:rsidRPr="002A7C86">
              <w:rPr>
                <w:b/>
                <w:sz w:val="22"/>
                <w:szCs w:val="24"/>
              </w:rPr>
              <w:t>Plėtros programos pažangos priemonės kodas ir pavadinimas</w:t>
            </w:r>
          </w:p>
        </w:tc>
        <w:tc>
          <w:tcPr>
            <w:tcW w:w="6634" w:type="dxa"/>
          </w:tcPr>
          <w:p w14:paraId="6E54DD56" w14:textId="3F3672CB" w:rsidR="008F28ED" w:rsidRPr="002A7C86" w:rsidRDefault="001526FF" w:rsidP="008F28ED">
            <w:pPr>
              <w:spacing w:line="276" w:lineRule="auto"/>
              <w:jc w:val="both"/>
              <w:rPr>
                <w:bCs/>
                <w:sz w:val="22"/>
                <w:szCs w:val="22"/>
              </w:rPr>
            </w:pPr>
            <w:r w:rsidRPr="002A7C86">
              <w:rPr>
                <w:bCs/>
                <w:sz w:val="22"/>
                <w:szCs w:val="22"/>
              </w:rPr>
              <w:t xml:space="preserve">05-001-01-12-06 </w:t>
            </w:r>
            <w:r w:rsidRPr="002A7C86">
              <w:rPr>
                <w:bCs/>
                <w:color w:val="000000"/>
                <w:sz w:val="22"/>
                <w:szCs w:val="22"/>
                <w:lang w:eastAsia="lt-LT"/>
              </w:rPr>
              <w:t>SPARTINTI TURIZMO SEKTORIAUS TRANSFORMACIJĄ</w:t>
            </w:r>
          </w:p>
        </w:tc>
      </w:tr>
      <w:tr w:rsidR="008F28ED" w:rsidRPr="002A7C86" w14:paraId="71E17937" w14:textId="77777777" w:rsidTr="008F28ED">
        <w:tc>
          <w:tcPr>
            <w:tcW w:w="2972" w:type="dxa"/>
            <w:shd w:val="clear" w:color="auto" w:fill="DBE5F1" w:themeFill="accent1" w:themeFillTint="33"/>
          </w:tcPr>
          <w:p w14:paraId="5F41B8DF" w14:textId="77777777" w:rsidR="008F28ED" w:rsidRPr="002A7C86" w:rsidRDefault="008F28ED" w:rsidP="008F28ED">
            <w:pPr>
              <w:spacing w:line="276" w:lineRule="auto"/>
              <w:jc w:val="center"/>
              <w:rPr>
                <w:b/>
                <w:sz w:val="22"/>
                <w:szCs w:val="24"/>
              </w:rPr>
            </w:pPr>
            <w:r w:rsidRPr="002A7C86">
              <w:rPr>
                <w:b/>
                <w:sz w:val="22"/>
                <w:szCs w:val="24"/>
              </w:rPr>
              <w:t>Nacionalinio pažangos plano uždavinys</w:t>
            </w:r>
          </w:p>
        </w:tc>
        <w:tc>
          <w:tcPr>
            <w:tcW w:w="6634" w:type="dxa"/>
          </w:tcPr>
          <w:p w14:paraId="65DBFB44" w14:textId="33E324B6" w:rsidR="008F28ED" w:rsidRPr="002A7C86" w:rsidRDefault="008F28ED" w:rsidP="008F28ED">
            <w:pPr>
              <w:spacing w:line="276" w:lineRule="auto"/>
              <w:jc w:val="both"/>
              <w:rPr>
                <w:bCs/>
                <w:sz w:val="22"/>
                <w:szCs w:val="22"/>
              </w:rPr>
            </w:pPr>
            <w:r w:rsidRPr="002A7C86">
              <w:rPr>
                <w:iCs/>
                <w:sz w:val="22"/>
                <w:szCs w:val="22"/>
              </w:rPr>
              <w:t>1.12. Didinti Lietuvos turizmo konkurencingumą</w:t>
            </w:r>
            <w:r w:rsidRPr="002A7C86">
              <w:rPr>
                <w:i/>
                <w:color w:val="808080"/>
                <w:sz w:val="20"/>
                <w:szCs w:val="24"/>
              </w:rPr>
              <w:t xml:space="preserve"> </w:t>
            </w:r>
          </w:p>
        </w:tc>
      </w:tr>
      <w:tr w:rsidR="008F28ED" w:rsidRPr="002A7C86" w14:paraId="7A54A828" w14:textId="77777777" w:rsidTr="008F28ED">
        <w:tc>
          <w:tcPr>
            <w:tcW w:w="2972" w:type="dxa"/>
            <w:shd w:val="clear" w:color="auto" w:fill="DBE5F1" w:themeFill="accent1" w:themeFillTint="33"/>
          </w:tcPr>
          <w:p w14:paraId="71F432E1" w14:textId="77777777" w:rsidR="008F28ED" w:rsidRPr="002A7C86" w:rsidRDefault="008F28ED" w:rsidP="008F28ED">
            <w:pPr>
              <w:spacing w:line="276" w:lineRule="auto"/>
              <w:jc w:val="center"/>
              <w:rPr>
                <w:b/>
                <w:sz w:val="22"/>
                <w:szCs w:val="24"/>
              </w:rPr>
            </w:pPr>
            <w:r w:rsidRPr="002A7C86">
              <w:rPr>
                <w:b/>
                <w:sz w:val="22"/>
                <w:szCs w:val="24"/>
              </w:rPr>
              <w:t xml:space="preserve">Plėtros programa </w:t>
            </w:r>
          </w:p>
        </w:tc>
        <w:tc>
          <w:tcPr>
            <w:tcW w:w="6634" w:type="dxa"/>
          </w:tcPr>
          <w:p w14:paraId="628F4E27" w14:textId="2C043801" w:rsidR="008F28ED" w:rsidRPr="002A7C86" w:rsidRDefault="008F28ED" w:rsidP="008F28ED">
            <w:pPr>
              <w:jc w:val="both"/>
              <w:rPr>
                <w:bCs/>
                <w:sz w:val="22"/>
                <w:szCs w:val="22"/>
              </w:rPr>
            </w:pPr>
            <w:r w:rsidRPr="002A7C86">
              <w:rPr>
                <w:iCs/>
                <w:sz w:val="22"/>
                <w:szCs w:val="22"/>
              </w:rPr>
              <w:t>2022-2030 m. plėtros programos valdytojos Lietuvos Respublikos ekonomikos ir inovacijų ministerijos Ekonomikos transformacijos ir konkurencingumo plėtros programa (toliau – PP)</w:t>
            </w:r>
          </w:p>
        </w:tc>
      </w:tr>
      <w:tr w:rsidR="008F28ED" w:rsidRPr="002A7C86" w14:paraId="5351B734" w14:textId="77777777" w:rsidTr="008F28ED">
        <w:tc>
          <w:tcPr>
            <w:tcW w:w="2972" w:type="dxa"/>
            <w:shd w:val="clear" w:color="auto" w:fill="DBE5F1" w:themeFill="accent1" w:themeFillTint="33"/>
          </w:tcPr>
          <w:p w14:paraId="1CC3FC79" w14:textId="77777777" w:rsidR="008F28ED" w:rsidRPr="002A7C86" w:rsidRDefault="008F28ED" w:rsidP="008F28ED">
            <w:pPr>
              <w:spacing w:line="276" w:lineRule="auto"/>
              <w:jc w:val="center"/>
              <w:rPr>
                <w:b/>
                <w:sz w:val="22"/>
                <w:szCs w:val="24"/>
              </w:rPr>
            </w:pPr>
            <w:r w:rsidRPr="002A7C86">
              <w:rPr>
                <w:b/>
                <w:sz w:val="22"/>
                <w:szCs w:val="24"/>
              </w:rPr>
              <w:t>Atsakinga institucija (koordinuojančioji institucija)</w:t>
            </w:r>
          </w:p>
        </w:tc>
        <w:tc>
          <w:tcPr>
            <w:tcW w:w="6634" w:type="dxa"/>
          </w:tcPr>
          <w:p w14:paraId="0124685D" w14:textId="38E548B1" w:rsidR="008F28ED" w:rsidRPr="002A7C86" w:rsidRDefault="008F28ED" w:rsidP="008F28ED">
            <w:pPr>
              <w:spacing w:line="276" w:lineRule="auto"/>
              <w:jc w:val="both"/>
              <w:rPr>
                <w:bCs/>
                <w:sz w:val="22"/>
                <w:szCs w:val="22"/>
              </w:rPr>
            </w:pPr>
            <w:r w:rsidRPr="002A7C86">
              <w:rPr>
                <w:iCs/>
                <w:sz w:val="22"/>
                <w:szCs w:val="22"/>
              </w:rPr>
              <w:t>Lietuvos Respublikos ekonomikos ir inovacijų ministerija (toliau – EIMIN)</w:t>
            </w:r>
          </w:p>
        </w:tc>
      </w:tr>
    </w:tbl>
    <w:p w14:paraId="00EE2547" w14:textId="77777777" w:rsidR="00A13816" w:rsidRPr="002A7C86" w:rsidRDefault="00A13816">
      <w:pPr>
        <w:ind w:firstLine="567"/>
        <w:rPr>
          <w:b/>
          <w:sz w:val="20"/>
        </w:rPr>
      </w:pPr>
    </w:p>
    <w:p w14:paraId="7ADB4978" w14:textId="77777777" w:rsidR="00A13816" w:rsidRPr="002A7C86" w:rsidRDefault="00A13816">
      <w:pPr>
        <w:spacing w:line="276" w:lineRule="auto"/>
        <w:jc w:val="center"/>
        <w:rPr>
          <w:b/>
          <w:szCs w:val="24"/>
        </w:rPr>
      </w:pPr>
    </w:p>
    <w:p w14:paraId="499E8C09" w14:textId="77777777" w:rsidR="00A13816" w:rsidRPr="002A7C86" w:rsidRDefault="00A13816">
      <w:pPr>
        <w:rPr>
          <w:sz w:val="6"/>
          <w:szCs w:val="6"/>
        </w:rPr>
      </w:pPr>
    </w:p>
    <w:p w14:paraId="626F1075" w14:textId="77777777" w:rsidR="00A13816" w:rsidRPr="002A7C86" w:rsidRDefault="00020307">
      <w:pPr>
        <w:jc w:val="center"/>
        <w:rPr>
          <w:b/>
          <w:bCs/>
        </w:rPr>
      </w:pPr>
      <w:r w:rsidRPr="002A7C86">
        <w:rPr>
          <w:b/>
          <w:bCs/>
        </w:rPr>
        <w:t>II SKYRIUS</w:t>
      </w:r>
    </w:p>
    <w:p w14:paraId="59D73484" w14:textId="77777777" w:rsidR="00A13816" w:rsidRPr="002A7C86" w:rsidRDefault="00020307">
      <w:pPr>
        <w:jc w:val="center"/>
        <w:rPr>
          <w:b/>
          <w:bCs/>
        </w:rPr>
      </w:pPr>
      <w:r w:rsidRPr="002A7C86">
        <w:rPr>
          <w:b/>
          <w:bCs/>
        </w:rPr>
        <w:t>SIEKIAMAS POKYTIS</w:t>
      </w:r>
    </w:p>
    <w:p w14:paraId="300687E4" w14:textId="77777777" w:rsidR="00A13816" w:rsidRPr="002A7C86" w:rsidRDefault="00A13816">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2A7C86" w14:paraId="34E30D33" w14:textId="77777777">
        <w:tc>
          <w:tcPr>
            <w:tcW w:w="9628" w:type="dxa"/>
            <w:shd w:val="clear" w:color="auto" w:fill="DBE5F1" w:themeFill="accent1" w:themeFillTint="33"/>
          </w:tcPr>
          <w:p w14:paraId="05980ACD" w14:textId="77777777" w:rsidR="00A13816" w:rsidRPr="002A7C86" w:rsidRDefault="00020307">
            <w:pPr>
              <w:keepNext/>
              <w:keepLines/>
              <w:jc w:val="center"/>
              <w:rPr>
                <w:caps/>
                <w:szCs w:val="24"/>
              </w:rPr>
            </w:pPr>
            <w:r w:rsidRPr="002A7C86">
              <w:rPr>
                <w:b/>
                <w:bCs/>
                <w:caps/>
                <w:szCs w:val="24"/>
              </w:rPr>
              <w:t>PLĖTROS PROGRAMOS PAŽANGOS Priemonės laukiamAS pokyTIS</w:t>
            </w:r>
          </w:p>
        </w:tc>
      </w:tr>
      <w:tr w:rsidR="00A13816" w:rsidRPr="002A7C86" w14:paraId="6BF9B5E7" w14:textId="77777777">
        <w:tc>
          <w:tcPr>
            <w:tcW w:w="9628" w:type="dxa"/>
          </w:tcPr>
          <w:p w14:paraId="506C1AE3" w14:textId="77777777" w:rsidR="006058EA" w:rsidRPr="002A7C86" w:rsidRDefault="006058EA" w:rsidP="006058EA">
            <w:pPr>
              <w:tabs>
                <w:tab w:val="left" w:pos="598"/>
              </w:tabs>
              <w:ind w:firstLine="567"/>
              <w:jc w:val="both"/>
              <w:rPr>
                <w:iCs/>
                <w:sz w:val="22"/>
                <w:szCs w:val="22"/>
              </w:rPr>
            </w:pPr>
            <w:r w:rsidRPr="002A7C86">
              <w:rPr>
                <w:iCs/>
                <w:sz w:val="22"/>
                <w:szCs w:val="22"/>
              </w:rPr>
              <w:t>EIMIN PP identifikuota 11 problema – „Neišnaudojamas turizmo potencialas“. Problema pasireiškia 2 pjūviais:</w:t>
            </w:r>
          </w:p>
          <w:p w14:paraId="5E505F96" w14:textId="24871893" w:rsidR="006058EA" w:rsidRPr="002A7C86" w:rsidRDefault="006058EA" w:rsidP="008602E2">
            <w:pPr>
              <w:pStyle w:val="ListParagraph"/>
              <w:numPr>
                <w:ilvl w:val="0"/>
                <w:numId w:val="1"/>
              </w:numPr>
              <w:tabs>
                <w:tab w:val="left" w:pos="598"/>
              </w:tabs>
              <w:jc w:val="both"/>
              <w:rPr>
                <w:iCs/>
                <w:sz w:val="22"/>
                <w:szCs w:val="22"/>
              </w:rPr>
            </w:pPr>
            <w:r w:rsidRPr="002A7C86">
              <w:rPr>
                <w:b/>
                <w:bCs/>
                <w:iCs/>
                <w:color w:val="76923C" w:themeColor="accent3" w:themeShade="BF"/>
                <w:sz w:val="22"/>
                <w:szCs w:val="22"/>
              </w:rPr>
              <w:t>Neefektyvus turizmo valdymas</w:t>
            </w:r>
            <w:r w:rsidRPr="002A7C86">
              <w:rPr>
                <w:b/>
                <w:bCs/>
                <w:iCs/>
                <w:sz w:val="22"/>
                <w:szCs w:val="22"/>
              </w:rPr>
              <w:t>.</w:t>
            </w:r>
            <w:r w:rsidRPr="002A7C86">
              <w:rPr>
                <w:iCs/>
                <w:sz w:val="22"/>
                <w:szCs w:val="22"/>
              </w:rPr>
              <w:t xml:space="preserve"> Išskirtos 2 problemą sukėlusios priežastys: 1) trūksta išsamių ir aktualių duomenų sprendimams priimti (toliau – Duomenys)</w:t>
            </w:r>
            <w:r w:rsidR="00C141A5">
              <w:rPr>
                <w:iCs/>
                <w:sz w:val="22"/>
                <w:szCs w:val="22"/>
              </w:rPr>
              <w:t xml:space="preserve"> (priežastis 1.1)</w:t>
            </w:r>
            <w:r w:rsidRPr="002A7C86">
              <w:rPr>
                <w:iCs/>
                <w:sz w:val="22"/>
                <w:szCs w:val="22"/>
              </w:rPr>
              <w:t xml:space="preserve"> ir 2) nepakankamas suinteresuotų institucijų ir verslo grupių įsitraukimas į sprendimų priėmimą ir įgyvendinimą (toliau </w:t>
            </w:r>
            <w:r w:rsidR="002C7E56" w:rsidRPr="002A7C86">
              <w:rPr>
                <w:iCs/>
                <w:sz w:val="22"/>
                <w:szCs w:val="22"/>
              </w:rPr>
              <w:t>–</w:t>
            </w:r>
            <w:r w:rsidRPr="002A7C86">
              <w:rPr>
                <w:iCs/>
                <w:sz w:val="22"/>
                <w:szCs w:val="22"/>
              </w:rPr>
              <w:t>Valdymas</w:t>
            </w:r>
            <w:r w:rsidR="001A19DE" w:rsidRPr="002A7C86">
              <w:rPr>
                <w:iCs/>
                <w:sz w:val="22"/>
                <w:szCs w:val="22"/>
              </w:rPr>
              <w:t>)</w:t>
            </w:r>
            <w:r w:rsidR="00C141A5">
              <w:rPr>
                <w:iCs/>
                <w:sz w:val="22"/>
                <w:szCs w:val="22"/>
              </w:rPr>
              <w:t xml:space="preserve"> (priežastis 1.2)</w:t>
            </w:r>
            <w:r w:rsidRPr="002A7C86">
              <w:rPr>
                <w:iCs/>
                <w:sz w:val="22"/>
                <w:szCs w:val="22"/>
              </w:rPr>
              <w:t xml:space="preserve">.  </w:t>
            </w:r>
          </w:p>
          <w:p w14:paraId="4C6FF7A0" w14:textId="00E2B776" w:rsidR="006058EA" w:rsidRPr="002A7C86" w:rsidRDefault="006058EA" w:rsidP="008602E2">
            <w:pPr>
              <w:pStyle w:val="ListParagraph"/>
              <w:numPr>
                <w:ilvl w:val="0"/>
                <w:numId w:val="1"/>
              </w:numPr>
              <w:tabs>
                <w:tab w:val="left" w:pos="598"/>
              </w:tabs>
              <w:jc w:val="both"/>
              <w:rPr>
                <w:iCs/>
                <w:sz w:val="20"/>
              </w:rPr>
            </w:pPr>
            <w:r w:rsidRPr="002A7C86">
              <w:rPr>
                <w:b/>
                <w:bCs/>
                <w:iCs/>
                <w:color w:val="76923C" w:themeColor="accent3" w:themeShade="BF"/>
                <w:sz w:val="22"/>
                <w:szCs w:val="22"/>
              </w:rPr>
              <w:t>Lėta turizmo sektoriaus transformacija</w:t>
            </w:r>
            <w:r w:rsidRPr="002A7C86">
              <w:rPr>
                <w:iCs/>
                <w:sz w:val="22"/>
                <w:szCs w:val="22"/>
              </w:rPr>
              <w:t>. Išskirtos 5 problemą sukėlusios priežastys: 1) Nepakankami informaciniai ir komunikaciniai Lietuvos gyventojų įgūdžiai</w:t>
            </w:r>
            <w:r w:rsidRPr="002A7C86">
              <w:rPr>
                <w:rStyle w:val="FootnoteReference"/>
                <w:iCs/>
                <w:sz w:val="22"/>
                <w:szCs w:val="22"/>
              </w:rPr>
              <w:footnoteReference w:id="1"/>
            </w:r>
            <w:r w:rsidRPr="002A7C86">
              <w:rPr>
                <w:iCs/>
                <w:sz w:val="22"/>
                <w:szCs w:val="22"/>
              </w:rPr>
              <w:t>; 2) Nepakankamas turizmo inovacijų diegimas ir jų supratimas; 3) Neišvystytas klasterinis bendradarbiavimas (turizmo sektoriaus subjektai maži ir nebendrauja tarpusavyje); 4)</w:t>
            </w:r>
            <w:r w:rsidRPr="002A7C86">
              <w:t xml:space="preserve"> </w:t>
            </w:r>
            <w:r w:rsidRPr="002A7C86">
              <w:rPr>
                <w:iCs/>
                <w:sz w:val="22"/>
                <w:szCs w:val="22"/>
              </w:rPr>
              <w:t>Trūksta motyvuotų ir tinkamą kompetenciją turinčių darbuotojų turizmo paslaugų sektoriuje; 5) Nepakankamas darnios plėtros principų taikymas. Išvardytos priežastys toliau nagrinėjamos dalimis, kurios vadinamos „Inovacijos“ (priežastis 2.</w:t>
            </w:r>
            <w:r w:rsidR="0005004B" w:rsidRPr="002A7C86">
              <w:rPr>
                <w:iCs/>
                <w:sz w:val="22"/>
                <w:szCs w:val="22"/>
              </w:rPr>
              <w:t>2</w:t>
            </w:r>
            <w:r w:rsidRPr="002A7C86">
              <w:rPr>
                <w:iCs/>
                <w:sz w:val="22"/>
                <w:szCs w:val="22"/>
              </w:rPr>
              <w:t>), „Bendradarbiavimas“ (priežastis 2.</w:t>
            </w:r>
            <w:r w:rsidR="0005004B" w:rsidRPr="002A7C86">
              <w:rPr>
                <w:iCs/>
                <w:sz w:val="22"/>
                <w:szCs w:val="22"/>
              </w:rPr>
              <w:t>3</w:t>
            </w:r>
            <w:r w:rsidRPr="002A7C86">
              <w:rPr>
                <w:iCs/>
                <w:sz w:val="22"/>
                <w:szCs w:val="22"/>
              </w:rPr>
              <w:t>), „Žmogiškieji ištekliai“ (priežastis 2.1 ir 2.</w:t>
            </w:r>
            <w:r w:rsidR="0005004B" w:rsidRPr="002A7C86">
              <w:rPr>
                <w:iCs/>
                <w:sz w:val="22"/>
                <w:szCs w:val="22"/>
              </w:rPr>
              <w:t>4</w:t>
            </w:r>
            <w:r w:rsidRPr="002A7C86">
              <w:rPr>
                <w:iCs/>
                <w:sz w:val="22"/>
                <w:szCs w:val="22"/>
              </w:rPr>
              <w:t xml:space="preserve">) ir „Tvarumas“ (priežastis 2.5). </w:t>
            </w:r>
          </w:p>
          <w:p w14:paraId="7E7B91CF" w14:textId="3FEC7C3D" w:rsidR="006058EA" w:rsidRPr="002A7C86" w:rsidRDefault="006058EA" w:rsidP="006058EA">
            <w:pPr>
              <w:tabs>
                <w:tab w:val="left" w:pos="598"/>
              </w:tabs>
              <w:jc w:val="both"/>
              <w:rPr>
                <w:iCs/>
                <w:sz w:val="22"/>
                <w:szCs w:val="22"/>
              </w:rPr>
            </w:pPr>
            <w:r w:rsidRPr="002A7C86">
              <w:rPr>
                <w:iCs/>
                <w:sz w:val="22"/>
                <w:szCs w:val="22"/>
              </w:rPr>
              <w:t xml:space="preserve">Rengiama pažangos priemonė yra programavimo lygmens dokumentas, pakeisiantis Lietuvos turizmo plėtros 2014–2020 metų </w:t>
            </w:r>
            <w:hyperlink r:id="rId8" w:history="1">
              <w:r w:rsidRPr="002A7C86">
                <w:rPr>
                  <w:rStyle w:val="Hyperlink"/>
                  <w:iCs/>
                  <w:sz w:val="22"/>
                  <w:szCs w:val="22"/>
                </w:rPr>
                <w:t>programą</w:t>
              </w:r>
            </w:hyperlink>
            <w:r w:rsidRPr="002A7C86">
              <w:rPr>
                <w:iCs/>
                <w:sz w:val="22"/>
                <w:szCs w:val="22"/>
              </w:rPr>
              <w:t xml:space="preserve"> (toliau </w:t>
            </w:r>
            <w:r w:rsidR="002C7E56" w:rsidRPr="002A7C86">
              <w:rPr>
                <w:iCs/>
                <w:sz w:val="22"/>
                <w:szCs w:val="22"/>
              </w:rPr>
              <w:t>–</w:t>
            </w:r>
            <w:r w:rsidRPr="002A7C86">
              <w:rPr>
                <w:iCs/>
                <w:sz w:val="22"/>
                <w:szCs w:val="22"/>
              </w:rPr>
              <w:t xml:space="preserve"> </w:t>
            </w:r>
            <w:proofErr w:type="spellStart"/>
            <w:r w:rsidRPr="002A7C86">
              <w:rPr>
                <w:iCs/>
                <w:sz w:val="22"/>
                <w:szCs w:val="22"/>
              </w:rPr>
              <w:t>LTPP</w:t>
            </w:r>
            <w:proofErr w:type="spellEnd"/>
            <w:r w:rsidRPr="002A7C86">
              <w:rPr>
                <w:iCs/>
                <w:sz w:val="22"/>
                <w:szCs w:val="22"/>
              </w:rPr>
              <w:t>), todėl analizėje aktualu apžvelgti įžvalgas dėl turizmo finansavimui po 2020 metų pateiktų rekomendacijų</w:t>
            </w:r>
            <w:r w:rsidRPr="002A7C86">
              <w:rPr>
                <w:rStyle w:val="FootnoteReference"/>
                <w:iCs/>
                <w:sz w:val="22"/>
                <w:szCs w:val="22"/>
              </w:rPr>
              <w:footnoteReference w:id="2"/>
            </w:r>
            <w:r w:rsidRPr="002A7C86">
              <w:rPr>
                <w:iCs/>
                <w:sz w:val="22"/>
                <w:szCs w:val="22"/>
              </w:rPr>
              <w:t xml:space="preserve"> (toliau – Rekomendacijos). Pagrindiniai tikslai, kurių pasiūlyta siekti po 2020 metų, įvardyti Rekomendacijų 13 lentelėje. Atsižvelgiant į tai, kad turizmo sektoriuje suplanuotos dvi pažangos priemonės, lentelėje žemiau apžvelgiami tik pirmajai pažangos </w:t>
            </w:r>
            <w:r w:rsidRPr="002A7C86">
              <w:rPr>
                <w:iCs/>
                <w:sz w:val="22"/>
                <w:szCs w:val="22"/>
              </w:rPr>
              <w:lastRenderedPageBreak/>
              <w:t xml:space="preserve">priemonei „Spartinti turizmo sektoriaus transformaciją“ aktualūs tikslai ir uždaviniai, orientuoti į turizmo sektoriaus valdymą, inovacijas, bendradarbiavimą, žmogiškuosius išteklius ir tvarumą. </w:t>
            </w:r>
          </w:p>
          <w:p w14:paraId="6595A67C" w14:textId="77777777" w:rsidR="006058EA" w:rsidRPr="002A7C86" w:rsidRDefault="006058EA" w:rsidP="006058EA">
            <w:pPr>
              <w:tabs>
                <w:tab w:val="left" w:pos="598"/>
              </w:tabs>
              <w:jc w:val="both"/>
            </w:pPr>
          </w:p>
          <w:p w14:paraId="3920DFA7" w14:textId="6113513E" w:rsidR="006058EA" w:rsidRPr="002A7C86" w:rsidRDefault="006058EA" w:rsidP="006058EA">
            <w:pPr>
              <w:pStyle w:val="Caption"/>
              <w:jc w:val="both"/>
              <w:rPr>
                <w:iCs w:val="0"/>
                <w:sz w:val="22"/>
                <w:szCs w:val="22"/>
              </w:rPr>
            </w:pPr>
            <w:r w:rsidRPr="002A7C86">
              <w:t xml:space="preserve">Lentelė </w:t>
            </w:r>
            <w:fldSimple w:instr=" SEQ Lentelė \* ARABIC ">
              <w:r w:rsidR="00F606E0">
                <w:rPr>
                  <w:noProof/>
                </w:rPr>
                <w:t>1</w:t>
              </w:r>
            </w:fldSimple>
            <w:r w:rsidRPr="002A7C86">
              <w:t>. Rekomendacijose pasiūlyti tikslai ir uždaviniai ilgo ir vidutinio laikotarpio strateginiams dokumentams</w:t>
            </w:r>
          </w:p>
          <w:tbl>
            <w:tblPr>
              <w:tblStyle w:val="TableGrid"/>
              <w:tblW w:w="4986" w:type="pct"/>
              <w:tblCellMar>
                <w:left w:w="28" w:type="dxa"/>
                <w:right w:w="28" w:type="dxa"/>
              </w:tblCellMar>
              <w:tblLook w:val="04A0" w:firstRow="1" w:lastRow="0" w:firstColumn="1" w:lastColumn="0" w:noHBand="0" w:noVBand="1"/>
            </w:tblPr>
            <w:tblGrid>
              <w:gridCol w:w="3705"/>
              <w:gridCol w:w="5671"/>
            </w:tblGrid>
            <w:tr w:rsidR="006058EA" w:rsidRPr="002A7C86" w14:paraId="54CCA21E" w14:textId="77777777" w:rsidTr="004F26F6">
              <w:trPr>
                <w:tblHeader/>
              </w:trPr>
              <w:tc>
                <w:tcPr>
                  <w:tcW w:w="1976" w:type="pct"/>
                  <w:shd w:val="clear" w:color="auto" w:fill="C8FFC8"/>
                </w:tcPr>
                <w:p w14:paraId="3D30E621" w14:textId="77777777" w:rsidR="006058EA" w:rsidRPr="002A7C86" w:rsidRDefault="006058EA" w:rsidP="006058EA">
                  <w:pPr>
                    <w:tabs>
                      <w:tab w:val="left" w:pos="598"/>
                    </w:tabs>
                    <w:jc w:val="center"/>
                    <w:rPr>
                      <w:rFonts w:ascii="Arial" w:hAnsi="Arial" w:cs="Arial"/>
                      <w:b/>
                      <w:iCs/>
                      <w:sz w:val="18"/>
                      <w:szCs w:val="22"/>
                    </w:rPr>
                  </w:pPr>
                  <w:r w:rsidRPr="002A7C86">
                    <w:rPr>
                      <w:rFonts w:ascii="Arial" w:hAnsi="Arial" w:cs="Arial"/>
                      <w:b/>
                      <w:iCs/>
                      <w:sz w:val="18"/>
                      <w:szCs w:val="22"/>
                    </w:rPr>
                    <w:t>Tikslai ir uždaviniai</w:t>
                  </w:r>
                </w:p>
              </w:tc>
              <w:tc>
                <w:tcPr>
                  <w:tcW w:w="3024" w:type="pct"/>
                  <w:shd w:val="clear" w:color="auto" w:fill="C8FFC8"/>
                </w:tcPr>
                <w:p w14:paraId="17F95F60" w14:textId="77777777" w:rsidR="006058EA" w:rsidRPr="002A7C86" w:rsidRDefault="006058EA" w:rsidP="006058EA">
                  <w:pPr>
                    <w:tabs>
                      <w:tab w:val="left" w:pos="598"/>
                    </w:tabs>
                    <w:jc w:val="center"/>
                    <w:rPr>
                      <w:rFonts w:ascii="Arial" w:hAnsi="Arial" w:cs="Arial"/>
                      <w:b/>
                      <w:iCs/>
                      <w:sz w:val="18"/>
                      <w:szCs w:val="22"/>
                    </w:rPr>
                  </w:pPr>
                  <w:r w:rsidRPr="002A7C86">
                    <w:rPr>
                      <w:rFonts w:ascii="Arial" w:hAnsi="Arial" w:cs="Arial"/>
                      <w:b/>
                      <w:iCs/>
                      <w:sz w:val="18"/>
                      <w:szCs w:val="22"/>
                    </w:rPr>
                    <w:t>Komentarai</w:t>
                  </w:r>
                </w:p>
              </w:tc>
            </w:tr>
            <w:tr w:rsidR="006058EA" w:rsidRPr="002A7C86" w14:paraId="75093214" w14:textId="77777777" w:rsidTr="004F26F6">
              <w:tc>
                <w:tcPr>
                  <w:tcW w:w="1976" w:type="pct"/>
                  <w:shd w:val="clear" w:color="auto" w:fill="auto"/>
                </w:tcPr>
                <w:p w14:paraId="4974343C" w14:textId="77777777" w:rsidR="006058EA" w:rsidRPr="002A7C86" w:rsidRDefault="006058EA" w:rsidP="006058EA">
                  <w:pPr>
                    <w:tabs>
                      <w:tab w:val="left" w:pos="598"/>
                    </w:tabs>
                    <w:jc w:val="center"/>
                    <w:rPr>
                      <w:rFonts w:ascii="Arial" w:hAnsi="Arial" w:cs="Arial"/>
                      <w:sz w:val="18"/>
                    </w:rPr>
                  </w:pPr>
                  <w:r w:rsidRPr="002A7C86">
                    <w:rPr>
                      <w:rFonts w:ascii="Arial" w:hAnsi="Arial" w:cs="Arial"/>
                      <w:b/>
                      <w:sz w:val="18"/>
                    </w:rPr>
                    <w:t>3. Didinti turizmo valdymo efektyvumą</w:t>
                  </w:r>
                </w:p>
              </w:tc>
              <w:tc>
                <w:tcPr>
                  <w:tcW w:w="3024" w:type="pct"/>
                  <w:shd w:val="clear" w:color="auto" w:fill="auto"/>
                </w:tcPr>
                <w:p w14:paraId="0A04CBC0" w14:textId="77777777" w:rsidR="006058EA" w:rsidRPr="002A7C86" w:rsidRDefault="006058EA" w:rsidP="006058EA">
                  <w:pPr>
                    <w:tabs>
                      <w:tab w:val="left" w:pos="598"/>
                    </w:tabs>
                    <w:jc w:val="center"/>
                    <w:rPr>
                      <w:rFonts w:ascii="Arial" w:hAnsi="Arial" w:cs="Arial"/>
                      <w:iCs/>
                      <w:sz w:val="18"/>
                      <w:szCs w:val="22"/>
                    </w:rPr>
                  </w:pPr>
                  <w:r w:rsidRPr="002A7C86">
                    <w:rPr>
                      <w:rFonts w:ascii="Arial" w:hAnsi="Arial" w:cs="Arial"/>
                      <w:iCs/>
                      <w:sz w:val="18"/>
                      <w:szCs w:val="22"/>
                    </w:rPr>
                    <w:t xml:space="preserve">Tikslas aktualus, šalina priežasčių grupę „Neefektyvus turizmo valdymas“ </w:t>
                  </w:r>
                </w:p>
              </w:tc>
            </w:tr>
            <w:tr w:rsidR="006058EA" w:rsidRPr="002A7C86" w14:paraId="54A4F42E" w14:textId="77777777" w:rsidTr="004F26F6">
              <w:tc>
                <w:tcPr>
                  <w:tcW w:w="1976" w:type="pct"/>
                  <w:shd w:val="clear" w:color="auto" w:fill="auto"/>
                </w:tcPr>
                <w:p w14:paraId="7CD32558" w14:textId="77777777" w:rsidR="006058EA" w:rsidRPr="002A7C86" w:rsidRDefault="006058EA" w:rsidP="006058EA">
                  <w:pPr>
                    <w:tabs>
                      <w:tab w:val="left" w:pos="598"/>
                    </w:tabs>
                    <w:jc w:val="center"/>
                    <w:rPr>
                      <w:rFonts w:ascii="Arial" w:hAnsi="Arial" w:cs="Arial"/>
                      <w:b/>
                      <w:sz w:val="16"/>
                      <w:szCs w:val="16"/>
                    </w:rPr>
                  </w:pPr>
                  <w:r w:rsidRPr="002A7C86">
                    <w:rPr>
                      <w:rFonts w:ascii="Arial" w:hAnsi="Arial" w:cs="Arial"/>
                      <w:sz w:val="16"/>
                      <w:szCs w:val="16"/>
                    </w:rPr>
                    <w:t>3.1. Parengti ir Seime patvirtinti Lietuvos turizmo plėtros ilgalaikę strategiją</w:t>
                  </w:r>
                </w:p>
              </w:tc>
              <w:tc>
                <w:tcPr>
                  <w:tcW w:w="3024" w:type="pct"/>
                  <w:shd w:val="clear" w:color="auto" w:fill="auto"/>
                </w:tcPr>
                <w:p w14:paraId="4B4C9961" w14:textId="77777777" w:rsidR="006058EA" w:rsidRPr="002A7C86" w:rsidRDefault="006058EA" w:rsidP="006058EA">
                  <w:pPr>
                    <w:tabs>
                      <w:tab w:val="left" w:pos="598"/>
                    </w:tabs>
                    <w:jc w:val="center"/>
                    <w:rPr>
                      <w:rFonts w:ascii="Arial" w:hAnsi="Arial" w:cs="Arial"/>
                      <w:iCs/>
                      <w:sz w:val="18"/>
                      <w:szCs w:val="22"/>
                    </w:rPr>
                  </w:pPr>
                  <w:r w:rsidRPr="002A7C86">
                    <w:rPr>
                      <w:rFonts w:ascii="Arial" w:hAnsi="Arial" w:cs="Arial"/>
                      <w:iCs/>
                      <w:sz w:val="18"/>
                      <w:szCs w:val="22"/>
                    </w:rPr>
                    <w:t xml:space="preserve">Uždavinys nebeaktualus pasikeitus Strateginio planavimo metodinėms nuostatoms: raidos kryptys nustatytos </w:t>
                  </w:r>
                  <w:proofErr w:type="spellStart"/>
                  <w:r w:rsidRPr="002A7C86">
                    <w:rPr>
                      <w:rFonts w:ascii="Arial" w:hAnsi="Arial" w:cs="Arial"/>
                      <w:iCs/>
                      <w:sz w:val="18"/>
                      <w:szCs w:val="22"/>
                    </w:rPr>
                    <w:t>NPP</w:t>
                  </w:r>
                  <w:proofErr w:type="spellEnd"/>
                  <w:r w:rsidRPr="002A7C86">
                    <w:rPr>
                      <w:rFonts w:ascii="Arial" w:hAnsi="Arial" w:cs="Arial"/>
                      <w:iCs/>
                      <w:sz w:val="18"/>
                      <w:szCs w:val="22"/>
                    </w:rPr>
                    <w:t xml:space="preserve">, programavimas vykdomas tvirtinant pažangos priemonių aprašus. </w:t>
                  </w:r>
                </w:p>
              </w:tc>
            </w:tr>
            <w:tr w:rsidR="006058EA" w:rsidRPr="002A7C86" w14:paraId="2EA723D7" w14:textId="77777777" w:rsidTr="004F26F6">
              <w:tc>
                <w:tcPr>
                  <w:tcW w:w="1976" w:type="pct"/>
                  <w:shd w:val="clear" w:color="auto" w:fill="auto"/>
                </w:tcPr>
                <w:p w14:paraId="57386FA9"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3.2 Didinti tarpinstitucinį  ir tarpregioninį bendradarbiavimą ir veiklos koordinavimą</w:t>
                  </w:r>
                </w:p>
              </w:tc>
              <w:tc>
                <w:tcPr>
                  <w:tcW w:w="3024" w:type="pct"/>
                  <w:shd w:val="clear" w:color="auto" w:fill="auto"/>
                </w:tcPr>
                <w:p w14:paraId="2B209644" w14:textId="0E71A5E0" w:rsidR="006058EA" w:rsidRPr="002A7C86" w:rsidRDefault="006058EA" w:rsidP="006058EA">
                  <w:pPr>
                    <w:tabs>
                      <w:tab w:val="left" w:pos="598"/>
                    </w:tabs>
                    <w:jc w:val="center"/>
                    <w:rPr>
                      <w:rFonts w:ascii="Arial" w:hAnsi="Arial" w:cs="Arial"/>
                      <w:i/>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1.2. Nepakankamas suinteresuotų</w:t>
                  </w:r>
                </w:p>
                <w:p w14:paraId="1C316973" w14:textId="77777777" w:rsidR="006058EA" w:rsidRPr="002A7C86" w:rsidRDefault="006058EA" w:rsidP="006058EA">
                  <w:pPr>
                    <w:tabs>
                      <w:tab w:val="left" w:pos="598"/>
                    </w:tabs>
                    <w:jc w:val="center"/>
                    <w:rPr>
                      <w:rFonts w:ascii="Arial" w:hAnsi="Arial" w:cs="Arial"/>
                      <w:iCs/>
                      <w:sz w:val="18"/>
                      <w:szCs w:val="22"/>
                    </w:rPr>
                  </w:pPr>
                  <w:r w:rsidRPr="002A7C86">
                    <w:rPr>
                      <w:rFonts w:ascii="Arial" w:hAnsi="Arial" w:cs="Arial"/>
                      <w:i/>
                      <w:sz w:val="18"/>
                      <w:szCs w:val="22"/>
                    </w:rPr>
                    <w:t>institucijų ir verslo grupių įsitraukimas į sprendimų priėmimą ir įgyvendinimą“</w:t>
                  </w:r>
                </w:p>
              </w:tc>
            </w:tr>
            <w:tr w:rsidR="006058EA" w:rsidRPr="002A7C86" w14:paraId="592DCDB8" w14:textId="77777777" w:rsidTr="004F26F6">
              <w:tc>
                <w:tcPr>
                  <w:tcW w:w="1976" w:type="pct"/>
                  <w:shd w:val="clear" w:color="auto" w:fill="auto"/>
                </w:tcPr>
                <w:p w14:paraId="5D16B862"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3.3. Diegti ir plėtoti turistų vykimo vietų valdymo planų rengimo praktiką (skatinimo priemonėmis arba nustatant privalomumą)</w:t>
                  </w:r>
                </w:p>
              </w:tc>
              <w:tc>
                <w:tcPr>
                  <w:tcW w:w="3024" w:type="pct"/>
                  <w:shd w:val="clear" w:color="auto" w:fill="auto"/>
                </w:tcPr>
                <w:p w14:paraId="32D7930C" w14:textId="436CFC84" w:rsidR="006058EA" w:rsidRPr="002A7C86" w:rsidRDefault="006058EA" w:rsidP="006058EA">
                  <w:pPr>
                    <w:tabs>
                      <w:tab w:val="left" w:pos="598"/>
                    </w:tabs>
                    <w:jc w:val="center"/>
                    <w:rPr>
                      <w:rFonts w:ascii="Arial" w:hAnsi="Arial" w:cs="Arial"/>
                      <w:i/>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1.2. Nepakankamas suinteresuotų</w:t>
                  </w:r>
                </w:p>
                <w:p w14:paraId="1330FB85" w14:textId="77777777" w:rsidR="006058EA" w:rsidRPr="002A7C86" w:rsidRDefault="006058EA" w:rsidP="006058EA">
                  <w:pPr>
                    <w:tabs>
                      <w:tab w:val="left" w:pos="598"/>
                    </w:tabs>
                    <w:jc w:val="center"/>
                    <w:rPr>
                      <w:rFonts w:ascii="Arial" w:hAnsi="Arial" w:cs="Arial"/>
                      <w:iCs/>
                      <w:sz w:val="18"/>
                      <w:szCs w:val="22"/>
                    </w:rPr>
                  </w:pPr>
                  <w:r w:rsidRPr="002A7C86">
                    <w:rPr>
                      <w:rFonts w:ascii="Arial" w:hAnsi="Arial" w:cs="Arial"/>
                      <w:i/>
                      <w:sz w:val="18"/>
                      <w:szCs w:val="22"/>
                    </w:rPr>
                    <w:t>institucijų ir verslo grupių įsitraukimas į sprendimų</w:t>
                  </w:r>
                  <w:r w:rsidRPr="002A7C86">
                    <w:rPr>
                      <w:rFonts w:ascii="Arial" w:hAnsi="Arial" w:cs="Arial"/>
                      <w:iCs/>
                      <w:sz w:val="18"/>
                      <w:szCs w:val="22"/>
                    </w:rPr>
                    <w:t xml:space="preserve"> priėmimą ir įgyvendinimą ir </w:t>
                  </w:r>
                  <w:r w:rsidRPr="002A7C86">
                    <w:rPr>
                      <w:rFonts w:ascii="Arial" w:hAnsi="Arial" w:cs="Arial"/>
                      <w:i/>
                      <w:sz w:val="18"/>
                      <w:szCs w:val="22"/>
                    </w:rPr>
                    <w:t>11.2.3. Neišvystytas klasterinis bendradarbiavimas (turizmo sektoriaus subjektai maži ir nebendrauja tarpusavyje)</w:t>
                  </w:r>
                </w:p>
              </w:tc>
            </w:tr>
            <w:tr w:rsidR="006058EA" w:rsidRPr="002A7C86" w14:paraId="73490F40" w14:textId="77777777" w:rsidTr="004F26F6">
              <w:tc>
                <w:tcPr>
                  <w:tcW w:w="1976" w:type="pct"/>
                  <w:shd w:val="clear" w:color="auto" w:fill="auto"/>
                </w:tcPr>
                <w:p w14:paraId="4D39F2B8"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3.4. Didinti darnios plėtros principų supratimą ir skatinti jų praktinį taikymą turizmo planavime, vykdyme ir stebėsenoje</w:t>
                  </w:r>
                </w:p>
              </w:tc>
              <w:tc>
                <w:tcPr>
                  <w:tcW w:w="3024" w:type="pct"/>
                  <w:shd w:val="clear" w:color="auto" w:fill="auto"/>
                </w:tcPr>
                <w:p w14:paraId="432165BE" w14:textId="6260BE8D" w:rsidR="006058EA" w:rsidRPr="002A7C86" w:rsidRDefault="006058EA" w:rsidP="006058EA">
                  <w:pPr>
                    <w:tabs>
                      <w:tab w:val="left" w:pos="598"/>
                    </w:tabs>
                    <w:jc w:val="center"/>
                    <w:rPr>
                      <w:rFonts w:ascii="Arial" w:hAnsi="Arial" w:cs="Arial"/>
                      <w:iCs/>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2.5. Nepakankamas darnios plėtros principų taikymas</w:t>
                  </w:r>
                </w:p>
              </w:tc>
            </w:tr>
            <w:tr w:rsidR="006058EA" w:rsidRPr="002A7C86" w14:paraId="7756EE86" w14:textId="77777777" w:rsidTr="004F26F6">
              <w:tc>
                <w:tcPr>
                  <w:tcW w:w="1976" w:type="pct"/>
                  <w:shd w:val="clear" w:color="auto" w:fill="auto"/>
                </w:tcPr>
                <w:p w14:paraId="54DAF34C"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3.5. Skatinti inovacijų kultūrą bei kaitos vadybą turizmo valdyme viešajame ir privačiame sektoriuose</w:t>
                  </w:r>
                </w:p>
              </w:tc>
              <w:tc>
                <w:tcPr>
                  <w:tcW w:w="3024" w:type="pct"/>
                  <w:shd w:val="clear" w:color="auto" w:fill="auto"/>
                </w:tcPr>
                <w:p w14:paraId="6EB49DEC" w14:textId="5F3C7CE1" w:rsidR="006058EA" w:rsidRPr="002A7C86" w:rsidRDefault="006058EA" w:rsidP="006058EA">
                  <w:pPr>
                    <w:tabs>
                      <w:tab w:val="left" w:pos="598"/>
                    </w:tabs>
                    <w:jc w:val="center"/>
                    <w:rPr>
                      <w:rFonts w:ascii="Arial" w:hAnsi="Arial" w:cs="Arial"/>
                      <w:i/>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2.2. Nepakankamas turizmo</w:t>
                  </w:r>
                </w:p>
                <w:p w14:paraId="0DAB1525" w14:textId="69DBF6DA" w:rsidR="006058EA" w:rsidRPr="002A7C86" w:rsidRDefault="006058EA" w:rsidP="001062DE">
                  <w:pPr>
                    <w:tabs>
                      <w:tab w:val="left" w:pos="598"/>
                    </w:tabs>
                    <w:jc w:val="center"/>
                    <w:rPr>
                      <w:rFonts w:ascii="Arial" w:hAnsi="Arial" w:cs="Arial"/>
                      <w:iCs/>
                      <w:sz w:val="18"/>
                      <w:szCs w:val="22"/>
                    </w:rPr>
                  </w:pPr>
                  <w:r w:rsidRPr="002A7C86">
                    <w:rPr>
                      <w:rFonts w:ascii="Arial" w:hAnsi="Arial" w:cs="Arial"/>
                      <w:i/>
                      <w:sz w:val="18"/>
                      <w:szCs w:val="22"/>
                    </w:rPr>
                    <w:t>inovacijų diegimas ir jų</w:t>
                  </w:r>
                  <w:r w:rsidR="001062DE">
                    <w:rPr>
                      <w:rFonts w:ascii="Arial" w:hAnsi="Arial" w:cs="Arial"/>
                      <w:i/>
                      <w:sz w:val="18"/>
                      <w:szCs w:val="22"/>
                    </w:rPr>
                    <w:t xml:space="preserve"> </w:t>
                  </w:r>
                  <w:r w:rsidRPr="002A7C86">
                    <w:rPr>
                      <w:rFonts w:ascii="Arial" w:hAnsi="Arial" w:cs="Arial"/>
                      <w:i/>
                      <w:sz w:val="18"/>
                      <w:szCs w:val="22"/>
                    </w:rPr>
                    <w:t>supratimas</w:t>
                  </w:r>
                </w:p>
              </w:tc>
            </w:tr>
            <w:tr w:rsidR="006058EA" w:rsidRPr="002A7C86" w14:paraId="1FA42A9A" w14:textId="77777777" w:rsidTr="004F26F6">
              <w:tc>
                <w:tcPr>
                  <w:tcW w:w="1976" w:type="pct"/>
                  <w:shd w:val="clear" w:color="auto" w:fill="auto"/>
                </w:tcPr>
                <w:p w14:paraId="5D0992D3"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3.6. Vykdyti trūkstamus tyrimus ir statistinių duomenų rinkimą prieš tai nustačius tokių tyrimų ir duomenų poreikį turizmo planavimui šalies, regionų ir turistų vykimo vietų lygmenimis</w:t>
                  </w:r>
                </w:p>
              </w:tc>
              <w:tc>
                <w:tcPr>
                  <w:tcW w:w="3024" w:type="pct"/>
                  <w:shd w:val="clear" w:color="auto" w:fill="auto"/>
                </w:tcPr>
                <w:p w14:paraId="53528424" w14:textId="10B2831C" w:rsidR="006058EA" w:rsidRPr="002A7C86" w:rsidRDefault="006058EA" w:rsidP="006058EA">
                  <w:pPr>
                    <w:tabs>
                      <w:tab w:val="left" w:pos="598"/>
                    </w:tabs>
                    <w:jc w:val="center"/>
                    <w:rPr>
                      <w:rFonts w:ascii="Arial" w:hAnsi="Arial" w:cs="Arial"/>
                      <w:iCs/>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1.1 Trūksta išsamių ir aktualių duomenų sprendimams priimti</w:t>
                  </w:r>
                </w:p>
              </w:tc>
            </w:tr>
            <w:tr w:rsidR="006058EA" w:rsidRPr="002A7C86" w14:paraId="0106CB57" w14:textId="77777777" w:rsidTr="004F26F6">
              <w:tc>
                <w:tcPr>
                  <w:tcW w:w="1976" w:type="pct"/>
                  <w:shd w:val="clear" w:color="auto" w:fill="auto"/>
                </w:tcPr>
                <w:p w14:paraId="78032165"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3.7. Didinti viešojo ir privataus sektorių bendradarbiavimą turizmo valdyme (šalies, regionų ir atskirų turistų vykimo vietų lygmenimis)</w:t>
                  </w:r>
                </w:p>
              </w:tc>
              <w:tc>
                <w:tcPr>
                  <w:tcW w:w="3024" w:type="pct"/>
                  <w:shd w:val="clear" w:color="auto" w:fill="auto"/>
                </w:tcPr>
                <w:p w14:paraId="2B251C86" w14:textId="1C418154" w:rsidR="006058EA" w:rsidRPr="002A7C86" w:rsidRDefault="006058EA" w:rsidP="006058EA">
                  <w:pPr>
                    <w:tabs>
                      <w:tab w:val="left" w:pos="598"/>
                    </w:tabs>
                    <w:jc w:val="center"/>
                    <w:rPr>
                      <w:rFonts w:ascii="Arial" w:hAnsi="Arial" w:cs="Arial"/>
                      <w:i/>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1.2. Nepakankamas suinteresuotų</w:t>
                  </w:r>
                </w:p>
                <w:p w14:paraId="49C40BD5" w14:textId="77777777" w:rsidR="006058EA" w:rsidRPr="002A7C86" w:rsidRDefault="006058EA" w:rsidP="006058EA">
                  <w:pPr>
                    <w:tabs>
                      <w:tab w:val="left" w:pos="598"/>
                    </w:tabs>
                    <w:jc w:val="center"/>
                    <w:rPr>
                      <w:rFonts w:ascii="Arial" w:hAnsi="Arial" w:cs="Arial"/>
                      <w:iCs/>
                      <w:sz w:val="18"/>
                      <w:szCs w:val="22"/>
                    </w:rPr>
                  </w:pPr>
                  <w:r w:rsidRPr="002A7C86">
                    <w:rPr>
                      <w:rFonts w:ascii="Arial" w:hAnsi="Arial" w:cs="Arial"/>
                      <w:i/>
                      <w:sz w:val="18"/>
                      <w:szCs w:val="22"/>
                    </w:rPr>
                    <w:t>institucijų ir verslo grupių įsitraukimas į sprendimų priėmimą ir įgyvendinimą“</w:t>
                  </w:r>
                </w:p>
              </w:tc>
            </w:tr>
            <w:tr w:rsidR="006058EA" w:rsidRPr="002A7C86" w14:paraId="38149F7F" w14:textId="77777777" w:rsidTr="004F26F6">
              <w:tc>
                <w:tcPr>
                  <w:tcW w:w="1976" w:type="pct"/>
                  <w:shd w:val="clear" w:color="auto" w:fill="auto"/>
                </w:tcPr>
                <w:p w14:paraId="7CB37DBA"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3.8. Didinti bendruomenių ir kitų suinteresuotų šalių įsitraukimą į turizmo planavimą, vykdymą ir stebėseną (šalies, regionų ir atskirų turistų vykimo vietų lygmenimis)</w:t>
                  </w:r>
                </w:p>
              </w:tc>
              <w:tc>
                <w:tcPr>
                  <w:tcW w:w="3024" w:type="pct"/>
                  <w:shd w:val="clear" w:color="auto" w:fill="auto"/>
                </w:tcPr>
                <w:p w14:paraId="0CEB4076" w14:textId="371473CE" w:rsidR="006058EA" w:rsidRPr="002A7C86" w:rsidRDefault="006058EA" w:rsidP="006058EA">
                  <w:pPr>
                    <w:tabs>
                      <w:tab w:val="left" w:pos="598"/>
                    </w:tabs>
                    <w:jc w:val="center"/>
                    <w:rPr>
                      <w:rFonts w:ascii="Arial" w:hAnsi="Arial" w:cs="Arial"/>
                      <w:iCs/>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1.2. Nepakankamas suinteresuotų institucijų ir verslo grupių įsitraukimas į sprendimų priėmimą ir įgyvendinimą“</w:t>
                  </w:r>
                </w:p>
              </w:tc>
            </w:tr>
            <w:tr w:rsidR="006058EA" w:rsidRPr="002A7C86" w14:paraId="719E4884" w14:textId="77777777" w:rsidTr="004F26F6">
              <w:tc>
                <w:tcPr>
                  <w:tcW w:w="1976" w:type="pct"/>
                  <w:shd w:val="clear" w:color="auto" w:fill="auto"/>
                </w:tcPr>
                <w:p w14:paraId="0A37A08F" w14:textId="77777777" w:rsidR="006058EA" w:rsidRPr="002A7C86" w:rsidRDefault="006058EA" w:rsidP="006058EA">
                  <w:pPr>
                    <w:tabs>
                      <w:tab w:val="left" w:pos="598"/>
                    </w:tabs>
                    <w:jc w:val="center"/>
                    <w:rPr>
                      <w:rFonts w:ascii="Arial" w:hAnsi="Arial" w:cs="Arial"/>
                      <w:sz w:val="18"/>
                    </w:rPr>
                  </w:pPr>
                  <w:r w:rsidRPr="002A7C86">
                    <w:rPr>
                      <w:rFonts w:ascii="Arial" w:hAnsi="Arial" w:cs="Arial"/>
                      <w:b/>
                      <w:sz w:val="18"/>
                    </w:rPr>
                    <w:t>4. Didinti darbuotojų motyvaciją ir pasirengimą darbui</w:t>
                  </w:r>
                </w:p>
              </w:tc>
              <w:tc>
                <w:tcPr>
                  <w:tcW w:w="3024" w:type="pct"/>
                  <w:shd w:val="clear" w:color="auto" w:fill="auto"/>
                </w:tcPr>
                <w:p w14:paraId="13174420" w14:textId="74D53AF1" w:rsidR="006058EA" w:rsidRPr="002A7C86" w:rsidRDefault="006058EA" w:rsidP="006058EA">
                  <w:pPr>
                    <w:tabs>
                      <w:tab w:val="left" w:pos="598"/>
                    </w:tabs>
                    <w:jc w:val="center"/>
                    <w:rPr>
                      <w:rFonts w:ascii="Arial" w:hAnsi="Arial" w:cs="Arial"/>
                      <w:i/>
                      <w:sz w:val="18"/>
                      <w:szCs w:val="22"/>
                    </w:rPr>
                  </w:pPr>
                  <w:r w:rsidRPr="002A7C86">
                    <w:rPr>
                      <w:rFonts w:ascii="Arial" w:hAnsi="Arial" w:cs="Arial"/>
                      <w:iCs/>
                      <w:sz w:val="18"/>
                      <w:szCs w:val="22"/>
                    </w:rPr>
                    <w:t>Tikslas aktualus, šali</w:t>
                  </w:r>
                  <w:r w:rsidR="00D729D8">
                    <w:rPr>
                      <w:rFonts w:ascii="Arial" w:hAnsi="Arial" w:cs="Arial"/>
                      <w:iCs/>
                      <w:sz w:val="18"/>
                      <w:szCs w:val="22"/>
                    </w:rPr>
                    <w:t>n</w:t>
                  </w:r>
                  <w:r w:rsidRPr="002A7C86">
                    <w:rPr>
                      <w:rFonts w:ascii="Arial" w:hAnsi="Arial" w:cs="Arial"/>
                      <w:iCs/>
                      <w:sz w:val="18"/>
                      <w:szCs w:val="22"/>
                    </w:rPr>
                    <w:t xml:space="preserve">a priežastį </w:t>
                  </w:r>
                  <w:r w:rsidRPr="002A7C86">
                    <w:rPr>
                      <w:rFonts w:ascii="Arial" w:hAnsi="Arial" w:cs="Arial"/>
                      <w:i/>
                      <w:sz w:val="18"/>
                      <w:szCs w:val="22"/>
                    </w:rPr>
                    <w:t>2.4. Trūksta motyvuotų</w:t>
                  </w:r>
                </w:p>
                <w:p w14:paraId="7E9D3F9C" w14:textId="77777777" w:rsidR="006058EA" w:rsidRPr="002A7C86" w:rsidRDefault="006058EA" w:rsidP="006058EA">
                  <w:pPr>
                    <w:tabs>
                      <w:tab w:val="left" w:pos="598"/>
                    </w:tabs>
                    <w:jc w:val="center"/>
                    <w:rPr>
                      <w:rFonts w:ascii="Arial" w:hAnsi="Arial" w:cs="Arial"/>
                      <w:b/>
                      <w:bCs/>
                      <w:iCs/>
                      <w:sz w:val="18"/>
                      <w:szCs w:val="22"/>
                    </w:rPr>
                  </w:pPr>
                  <w:r w:rsidRPr="002A7C86">
                    <w:rPr>
                      <w:rFonts w:ascii="Arial" w:hAnsi="Arial" w:cs="Arial"/>
                      <w:i/>
                      <w:sz w:val="18"/>
                      <w:szCs w:val="22"/>
                    </w:rPr>
                    <w:t>ir tinkamą kompetenciją turinčių darbuotojų turizmo paslaugų sektoriuje</w:t>
                  </w:r>
                </w:p>
              </w:tc>
            </w:tr>
            <w:tr w:rsidR="006058EA" w:rsidRPr="002A7C86" w14:paraId="085FBB8C" w14:textId="77777777" w:rsidTr="004F26F6">
              <w:tc>
                <w:tcPr>
                  <w:tcW w:w="1976" w:type="pct"/>
                  <w:shd w:val="clear" w:color="auto" w:fill="auto"/>
                </w:tcPr>
                <w:p w14:paraId="6050F21A" w14:textId="77777777" w:rsidR="006058EA" w:rsidRPr="002A7C86" w:rsidRDefault="006058EA" w:rsidP="006058EA">
                  <w:pPr>
                    <w:tabs>
                      <w:tab w:val="left" w:pos="598"/>
                    </w:tabs>
                    <w:jc w:val="center"/>
                    <w:rPr>
                      <w:rFonts w:ascii="Arial" w:hAnsi="Arial" w:cs="Arial"/>
                      <w:b/>
                      <w:sz w:val="16"/>
                      <w:szCs w:val="16"/>
                    </w:rPr>
                  </w:pPr>
                  <w:r w:rsidRPr="002A7C86">
                    <w:rPr>
                      <w:rFonts w:ascii="Arial" w:hAnsi="Arial" w:cs="Arial"/>
                      <w:sz w:val="16"/>
                      <w:szCs w:val="16"/>
                    </w:rPr>
                    <w:t>4.1. Užtikrinti darbo jėgos kvalifikacijos atitiktį turizmo sektoriaus poreikiams</w:t>
                  </w:r>
                </w:p>
              </w:tc>
              <w:tc>
                <w:tcPr>
                  <w:tcW w:w="3024" w:type="pct"/>
                  <w:vMerge w:val="restart"/>
                  <w:shd w:val="clear" w:color="auto" w:fill="auto"/>
                </w:tcPr>
                <w:p w14:paraId="5FB0454E" w14:textId="030C238C" w:rsidR="006058EA" w:rsidRPr="002A7C86" w:rsidRDefault="006058EA" w:rsidP="001062DE">
                  <w:pPr>
                    <w:tabs>
                      <w:tab w:val="left" w:pos="598"/>
                    </w:tabs>
                    <w:jc w:val="center"/>
                    <w:rPr>
                      <w:rFonts w:ascii="Arial" w:hAnsi="Arial" w:cs="Arial"/>
                      <w:iCs/>
                      <w:sz w:val="18"/>
                      <w:szCs w:val="22"/>
                    </w:rPr>
                  </w:pPr>
                  <w:r w:rsidRPr="002A7C86">
                    <w:rPr>
                      <w:rFonts w:ascii="Arial" w:hAnsi="Arial" w:cs="Arial"/>
                      <w:iCs/>
                      <w:sz w:val="18"/>
                      <w:szCs w:val="22"/>
                    </w:rPr>
                    <w:t xml:space="preserve">Aktualus uždavinys, šalina priežastį </w:t>
                  </w:r>
                  <w:r w:rsidRPr="002A7C86">
                    <w:rPr>
                      <w:rFonts w:ascii="Arial" w:hAnsi="Arial" w:cs="Arial"/>
                      <w:i/>
                      <w:sz w:val="18"/>
                      <w:szCs w:val="22"/>
                    </w:rPr>
                    <w:t>2.4. Trūksta motyvuotų</w:t>
                  </w:r>
                  <w:r w:rsidR="001062DE">
                    <w:rPr>
                      <w:rFonts w:ascii="Arial" w:hAnsi="Arial" w:cs="Arial"/>
                      <w:i/>
                      <w:sz w:val="18"/>
                      <w:szCs w:val="22"/>
                    </w:rPr>
                    <w:t xml:space="preserve"> </w:t>
                  </w:r>
                  <w:r w:rsidRPr="002A7C86">
                    <w:rPr>
                      <w:rFonts w:ascii="Arial" w:hAnsi="Arial" w:cs="Arial"/>
                      <w:i/>
                      <w:sz w:val="18"/>
                      <w:szCs w:val="22"/>
                    </w:rPr>
                    <w:t>ir tinkamą kompetenciją turinčių darbuotojų turizmo paslaugų sektoriuje</w:t>
                  </w:r>
                </w:p>
              </w:tc>
            </w:tr>
            <w:tr w:rsidR="006058EA" w:rsidRPr="002A7C86" w14:paraId="4424C313" w14:textId="77777777" w:rsidTr="004F26F6">
              <w:tc>
                <w:tcPr>
                  <w:tcW w:w="1976" w:type="pct"/>
                  <w:shd w:val="clear" w:color="auto" w:fill="auto"/>
                </w:tcPr>
                <w:p w14:paraId="5BAAA726"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4.2. Didinti jaunų darbuotojų motyvaciją</w:t>
                  </w:r>
                </w:p>
              </w:tc>
              <w:tc>
                <w:tcPr>
                  <w:tcW w:w="3024" w:type="pct"/>
                  <w:vMerge/>
                  <w:shd w:val="clear" w:color="auto" w:fill="auto"/>
                </w:tcPr>
                <w:p w14:paraId="3CDB4CF9" w14:textId="77777777" w:rsidR="006058EA" w:rsidRPr="002A7C86" w:rsidRDefault="006058EA" w:rsidP="006058EA">
                  <w:pPr>
                    <w:tabs>
                      <w:tab w:val="left" w:pos="598"/>
                    </w:tabs>
                    <w:jc w:val="center"/>
                    <w:rPr>
                      <w:rFonts w:ascii="Arial" w:hAnsi="Arial" w:cs="Arial"/>
                      <w:iCs/>
                      <w:sz w:val="18"/>
                      <w:szCs w:val="22"/>
                    </w:rPr>
                  </w:pPr>
                </w:p>
              </w:tc>
            </w:tr>
            <w:tr w:rsidR="006058EA" w:rsidRPr="002A7C86" w14:paraId="58A3025D" w14:textId="77777777" w:rsidTr="004F26F6">
              <w:tc>
                <w:tcPr>
                  <w:tcW w:w="1976" w:type="pct"/>
                  <w:shd w:val="clear" w:color="auto" w:fill="auto"/>
                </w:tcPr>
                <w:p w14:paraId="515C88D7"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4.3. Gerinti darbo vietų turizme kokybę ir karjeros galimybes</w:t>
                  </w:r>
                </w:p>
              </w:tc>
              <w:tc>
                <w:tcPr>
                  <w:tcW w:w="3024" w:type="pct"/>
                  <w:vMerge/>
                  <w:shd w:val="clear" w:color="auto" w:fill="auto"/>
                </w:tcPr>
                <w:p w14:paraId="65FA913F" w14:textId="77777777" w:rsidR="006058EA" w:rsidRPr="002A7C86" w:rsidRDefault="006058EA" w:rsidP="006058EA">
                  <w:pPr>
                    <w:tabs>
                      <w:tab w:val="left" w:pos="598"/>
                    </w:tabs>
                    <w:jc w:val="center"/>
                    <w:rPr>
                      <w:rFonts w:ascii="Arial" w:hAnsi="Arial" w:cs="Arial"/>
                      <w:iCs/>
                      <w:sz w:val="18"/>
                      <w:szCs w:val="22"/>
                    </w:rPr>
                  </w:pPr>
                </w:p>
              </w:tc>
            </w:tr>
            <w:tr w:rsidR="006058EA" w:rsidRPr="002A7C86" w14:paraId="1D87DF08" w14:textId="77777777" w:rsidTr="004F26F6">
              <w:tc>
                <w:tcPr>
                  <w:tcW w:w="1976" w:type="pct"/>
                  <w:shd w:val="clear" w:color="auto" w:fill="auto"/>
                </w:tcPr>
                <w:p w14:paraId="009E99E2" w14:textId="77777777" w:rsidR="006058EA" w:rsidRPr="002A7C86" w:rsidRDefault="006058EA" w:rsidP="006058EA">
                  <w:pPr>
                    <w:tabs>
                      <w:tab w:val="left" w:pos="598"/>
                    </w:tabs>
                    <w:jc w:val="center"/>
                    <w:rPr>
                      <w:rFonts w:ascii="Arial" w:hAnsi="Arial" w:cs="Arial"/>
                      <w:sz w:val="16"/>
                      <w:szCs w:val="16"/>
                    </w:rPr>
                  </w:pPr>
                  <w:r w:rsidRPr="002A7C86">
                    <w:rPr>
                      <w:rFonts w:ascii="Arial" w:hAnsi="Arial" w:cs="Arial"/>
                      <w:sz w:val="16"/>
                      <w:szCs w:val="16"/>
                    </w:rPr>
                    <w:t>4.4. Mažinti darbo vietų sezoniškumo poveikį</w:t>
                  </w:r>
                </w:p>
              </w:tc>
              <w:tc>
                <w:tcPr>
                  <w:tcW w:w="3024" w:type="pct"/>
                  <w:vMerge/>
                  <w:shd w:val="clear" w:color="auto" w:fill="auto"/>
                </w:tcPr>
                <w:p w14:paraId="5F821C63" w14:textId="77777777" w:rsidR="006058EA" w:rsidRPr="002A7C86" w:rsidRDefault="006058EA" w:rsidP="006058EA">
                  <w:pPr>
                    <w:tabs>
                      <w:tab w:val="left" w:pos="598"/>
                    </w:tabs>
                    <w:jc w:val="center"/>
                    <w:rPr>
                      <w:rFonts w:ascii="Arial" w:hAnsi="Arial" w:cs="Arial"/>
                      <w:iCs/>
                      <w:sz w:val="18"/>
                      <w:szCs w:val="22"/>
                    </w:rPr>
                  </w:pPr>
                </w:p>
              </w:tc>
            </w:tr>
          </w:tbl>
          <w:p w14:paraId="0083E56A" w14:textId="77777777" w:rsidR="006058EA" w:rsidRPr="002A7C86" w:rsidRDefault="006058EA" w:rsidP="006058EA">
            <w:pPr>
              <w:jc w:val="both"/>
              <w:rPr>
                <w:i/>
                <w:iCs/>
                <w:sz w:val="18"/>
                <w:szCs w:val="18"/>
              </w:rPr>
            </w:pPr>
            <w:r w:rsidRPr="002A7C86">
              <w:rPr>
                <w:i/>
                <w:iCs/>
                <w:sz w:val="18"/>
                <w:szCs w:val="18"/>
              </w:rPr>
              <w:t>Šaltinis: sudaryta autorių pagal Rekomendacijų 13 lentelę</w:t>
            </w:r>
          </w:p>
          <w:p w14:paraId="5F04CD20" w14:textId="77777777" w:rsidR="006058EA" w:rsidRPr="002A7C86" w:rsidRDefault="006058EA" w:rsidP="006058EA">
            <w:pPr>
              <w:tabs>
                <w:tab w:val="left" w:pos="598"/>
              </w:tabs>
              <w:jc w:val="both"/>
              <w:rPr>
                <w:iCs/>
                <w:sz w:val="22"/>
                <w:szCs w:val="22"/>
              </w:rPr>
            </w:pPr>
          </w:p>
          <w:p w14:paraId="563E389D" w14:textId="591E5A9B" w:rsidR="006058EA" w:rsidRPr="002A7C86" w:rsidRDefault="006058EA" w:rsidP="006058EA">
            <w:pPr>
              <w:tabs>
                <w:tab w:val="left" w:pos="598"/>
              </w:tabs>
              <w:jc w:val="both"/>
              <w:rPr>
                <w:iCs/>
                <w:sz w:val="22"/>
                <w:szCs w:val="22"/>
              </w:rPr>
            </w:pPr>
            <w:r w:rsidRPr="002A7C86">
              <w:rPr>
                <w:iCs/>
                <w:sz w:val="22"/>
                <w:szCs w:val="22"/>
              </w:rPr>
              <w:t>Pažangos priemonės rengimas pradėtas 2022 m., beveik tuo pat metu kai Europos Komisija (EK) paskelbė konsultacijoms strategines turizmo kryptis ir galimai</w:t>
            </w:r>
            <w:r w:rsidRPr="002A7C86">
              <w:rPr>
                <w:rStyle w:val="FootnoteReference"/>
                <w:iCs/>
                <w:sz w:val="22"/>
                <w:szCs w:val="22"/>
              </w:rPr>
              <w:footnoteReference w:id="3"/>
            </w:r>
            <w:r w:rsidRPr="002A7C86">
              <w:rPr>
                <w:iCs/>
                <w:sz w:val="22"/>
                <w:szCs w:val="22"/>
              </w:rPr>
              <w:t xml:space="preserve"> valstybėms narėms įpareigojimus sąlygosiantį dokumentą „</w:t>
            </w:r>
            <w:proofErr w:type="spellStart"/>
            <w:r>
              <w:fldChar w:fldCharType="begin"/>
            </w:r>
            <w:r>
              <w:instrText>HYPERLINK "https://op.europa.eu/en/publication-detail/-/publication/404a8144-8892-11ec-8c40-01aa75ed71a1"</w:instrText>
            </w:r>
            <w:r>
              <w:fldChar w:fldCharType="separate"/>
            </w:r>
            <w:r w:rsidRPr="002A7C86">
              <w:rPr>
                <w:rStyle w:val="Hyperlink"/>
                <w:iCs/>
                <w:sz w:val="22"/>
                <w:szCs w:val="22"/>
              </w:rPr>
              <w:t>Transition</w:t>
            </w:r>
            <w:proofErr w:type="spellEnd"/>
            <w:r w:rsidRPr="002A7C86">
              <w:rPr>
                <w:rStyle w:val="Hyperlink"/>
                <w:iCs/>
                <w:sz w:val="22"/>
                <w:szCs w:val="22"/>
              </w:rPr>
              <w:t xml:space="preserve"> </w:t>
            </w:r>
            <w:proofErr w:type="spellStart"/>
            <w:r w:rsidRPr="002A7C86">
              <w:rPr>
                <w:rStyle w:val="Hyperlink"/>
                <w:iCs/>
                <w:sz w:val="22"/>
                <w:szCs w:val="22"/>
              </w:rPr>
              <w:t>Pathway</w:t>
            </w:r>
            <w:proofErr w:type="spellEnd"/>
            <w:r w:rsidRPr="002A7C86">
              <w:rPr>
                <w:rStyle w:val="Hyperlink"/>
                <w:iCs/>
                <w:sz w:val="22"/>
                <w:szCs w:val="22"/>
              </w:rPr>
              <w:t xml:space="preserve"> </w:t>
            </w:r>
            <w:proofErr w:type="spellStart"/>
            <w:r w:rsidRPr="002A7C86">
              <w:rPr>
                <w:rStyle w:val="Hyperlink"/>
                <w:iCs/>
                <w:sz w:val="22"/>
                <w:szCs w:val="22"/>
              </w:rPr>
              <w:t>for</w:t>
            </w:r>
            <w:proofErr w:type="spellEnd"/>
            <w:r w:rsidRPr="002A7C86">
              <w:rPr>
                <w:rStyle w:val="Hyperlink"/>
                <w:iCs/>
                <w:sz w:val="22"/>
                <w:szCs w:val="22"/>
              </w:rPr>
              <w:t xml:space="preserve"> </w:t>
            </w:r>
            <w:proofErr w:type="spellStart"/>
            <w:r w:rsidRPr="002A7C86">
              <w:rPr>
                <w:rStyle w:val="Hyperlink"/>
                <w:iCs/>
                <w:sz w:val="22"/>
                <w:szCs w:val="22"/>
              </w:rPr>
              <w:t>Tourism</w:t>
            </w:r>
            <w:proofErr w:type="spellEnd"/>
            <w:r>
              <w:rPr>
                <w:rStyle w:val="Hyperlink"/>
                <w:iCs/>
                <w:sz w:val="22"/>
                <w:szCs w:val="22"/>
              </w:rPr>
              <w:fldChar w:fldCharType="end"/>
            </w:r>
            <w:r w:rsidRPr="002A7C86">
              <w:rPr>
                <w:iCs/>
                <w:sz w:val="22"/>
                <w:szCs w:val="22"/>
              </w:rPr>
              <w:t xml:space="preserve">“ (toliau – Gairės). Jose identifikuotos 27 priemonių sritys, kuriomis siekiama didinti ES turizmo sektoriaus atsparumą, transformaciją į „žaliąją“ ir skaitmeninę ekonominę veiklą. Turizmo transformacija dokumente suvokiama kaip dualus „žalinimo“ ir skaitmeninimo veiksmų rezultatas. Kitaip sakant, „žalinimas“ ir skaitmeninimas yra kartu įgyvendinamos, neatskiriamos transformacijos kryptys. Dokumentu siekiama sukurti į žiedinę ekonomiką orientuotus, aplinkai draugiškus turizmo sprendimus, duomenų inovatyvioms paslaugoms kurti prieinamumą, paslaugų prieinamumą kiekvienam. </w:t>
            </w:r>
            <w:r w:rsidR="007D4CD4" w:rsidRPr="002A7C86">
              <w:rPr>
                <w:iCs/>
                <w:sz w:val="22"/>
                <w:szCs w:val="22"/>
              </w:rPr>
              <w:t>Apibendrintai, turizmo sektoriaus transformacijos koncepcija pristatyta paveiksle.</w:t>
            </w:r>
          </w:p>
          <w:p w14:paraId="7C86D8F4" w14:textId="5C3DF104" w:rsidR="007D4CD4" w:rsidRPr="002A7C86" w:rsidRDefault="007D4CD4" w:rsidP="006058EA">
            <w:pPr>
              <w:tabs>
                <w:tab w:val="left" w:pos="598"/>
              </w:tabs>
              <w:jc w:val="both"/>
              <w:rPr>
                <w:iCs/>
                <w:sz w:val="22"/>
                <w:szCs w:val="22"/>
              </w:rPr>
            </w:pPr>
          </w:p>
          <w:p w14:paraId="64C44D1B" w14:textId="2908257E" w:rsidR="007D4CD4" w:rsidRPr="002A7C86" w:rsidRDefault="007D4CD4" w:rsidP="007D4CD4">
            <w:pPr>
              <w:pStyle w:val="Caption"/>
              <w:rPr>
                <w:sz w:val="22"/>
                <w:szCs w:val="22"/>
              </w:rPr>
            </w:pPr>
            <w:r w:rsidRPr="002A7C86">
              <w:t xml:space="preserve">Paveikslas </w:t>
            </w:r>
            <w:fldSimple w:instr=" SEQ Paveikslas \* ARABIC ">
              <w:r w:rsidR="001A4258" w:rsidRPr="002A7C86">
                <w:rPr>
                  <w:noProof/>
                </w:rPr>
                <w:t>1</w:t>
              </w:r>
            </w:fldSimple>
            <w:r w:rsidRPr="002A7C86">
              <w:t>. Lietuvos turizmo sektoriaus transformacijos konceptualus paveikslas</w:t>
            </w:r>
          </w:p>
          <w:p w14:paraId="4D15D167" w14:textId="590F31FC" w:rsidR="009F4BE4" w:rsidRPr="002A7C86" w:rsidRDefault="009F4BE4" w:rsidP="006058EA">
            <w:pPr>
              <w:tabs>
                <w:tab w:val="left" w:pos="598"/>
              </w:tabs>
              <w:jc w:val="both"/>
              <w:rPr>
                <w:iCs/>
                <w:sz w:val="22"/>
                <w:szCs w:val="22"/>
              </w:rPr>
            </w:pPr>
          </w:p>
          <w:p w14:paraId="36FD7B05" w14:textId="3B412DA5" w:rsidR="009F4BE4" w:rsidRPr="002A7C86" w:rsidRDefault="002D282A" w:rsidP="006058EA">
            <w:pPr>
              <w:tabs>
                <w:tab w:val="left" w:pos="598"/>
              </w:tabs>
              <w:jc w:val="both"/>
              <w:rPr>
                <w:iCs/>
                <w:sz w:val="22"/>
                <w:szCs w:val="22"/>
              </w:rPr>
            </w:pPr>
            <w:r w:rsidRPr="002A7C86">
              <w:rPr>
                <w:iCs/>
                <w:noProof/>
                <w:sz w:val="22"/>
                <w:szCs w:val="22"/>
              </w:rPr>
              <w:lastRenderedPageBreak/>
              <w:drawing>
                <wp:inline distT="0" distB="0" distL="0" distR="0" wp14:anchorId="544C1528" wp14:editId="4B48BF3A">
                  <wp:extent cx="6153675" cy="2918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0184" cy="2931481"/>
                          </a:xfrm>
                          <a:prstGeom prst="rect">
                            <a:avLst/>
                          </a:prstGeom>
                          <a:noFill/>
                        </pic:spPr>
                      </pic:pic>
                    </a:graphicData>
                  </a:graphic>
                </wp:inline>
              </w:drawing>
            </w:r>
          </w:p>
          <w:p w14:paraId="0A44FF56" w14:textId="77777777" w:rsidR="009F4BE4" w:rsidRPr="002A7C86" w:rsidRDefault="009F4BE4" w:rsidP="006058EA">
            <w:pPr>
              <w:tabs>
                <w:tab w:val="left" w:pos="598"/>
              </w:tabs>
              <w:jc w:val="both"/>
              <w:rPr>
                <w:iCs/>
                <w:sz w:val="22"/>
                <w:szCs w:val="22"/>
              </w:rPr>
            </w:pPr>
          </w:p>
          <w:p w14:paraId="4DB6EC29" w14:textId="6421873F" w:rsidR="007D4CD4" w:rsidRPr="002A7C86" w:rsidRDefault="007D4CD4" w:rsidP="007D4CD4">
            <w:pPr>
              <w:tabs>
                <w:tab w:val="left" w:pos="598"/>
              </w:tabs>
              <w:jc w:val="both"/>
              <w:rPr>
                <w:i/>
                <w:iCs/>
                <w:sz w:val="18"/>
                <w:szCs w:val="18"/>
              </w:rPr>
            </w:pPr>
            <w:r w:rsidRPr="002A7C86">
              <w:rPr>
                <w:i/>
                <w:iCs/>
                <w:sz w:val="18"/>
                <w:szCs w:val="18"/>
              </w:rPr>
              <w:t>Šaltinis: sudaryta autorių</w:t>
            </w:r>
          </w:p>
          <w:p w14:paraId="754E7199" w14:textId="77777777" w:rsidR="007D4CD4" w:rsidRPr="002A7C86" w:rsidRDefault="007D4CD4" w:rsidP="007D4CD4">
            <w:pPr>
              <w:tabs>
                <w:tab w:val="left" w:pos="598"/>
              </w:tabs>
              <w:jc w:val="both"/>
              <w:rPr>
                <w:iCs/>
                <w:sz w:val="22"/>
                <w:szCs w:val="22"/>
              </w:rPr>
            </w:pPr>
          </w:p>
          <w:p w14:paraId="2C0ECB3C" w14:textId="7EE68366" w:rsidR="006058EA" w:rsidRPr="002A7C86" w:rsidRDefault="007D4CD4" w:rsidP="006058EA">
            <w:pPr>
              <w:tabs>
                <w:tab w:val="left" w:pos="598"/>
              </w:tabs>
              <w:jc w:val="both"/>
              <w:rPr>
                <w:iCs/>
                <w:sz w:val="22"/>
                <w:szCs w:val="22"/>
              </w:rPr>
            </w:pPr>
            <w:r w:rsidRPr="002A7C86">
              <w:rPr>
                <w:iCs/>
                <w:sz w:val="22"/>
                <w:szCs w:val="22"/>
              </w:rPr>
              <w:t xml:space="preserve">Gairių esmę svarbu apžvelgti ir todėl, kad jis galimai bus aktualus EK planuojant ir nustatant finansavimo prioritetus. </w:t>
            </w:r>
            <w:r w:rsidR="006058EA" w:rsidRPr="002A7C86">
              <w:rPr>
                <w:iCs/>
                <w:sz w:val="22"/>
                <w:szCs w:val="22"/>
              </w:rPr>
              <w:t xml:space="preserve">Pagrindiniai turizmo transformacijos objektai yra 4: reguliavimas ir viešasis valdymas, skaitmeninė ir žalioji transformacija, atsparumas bei investicijos ir finansavimas. Transformaciją siūloma vykdyti 27 kryptimis, kurios išvardytos lentelėje, ir plačiau detalizuotos </w:t>
            </w:r>
            <w:r w:rsidR="006058EA" w:rsidRPr="002A7C86">
              <w:rPr>
                <w:iCs/>
                <w:sz w:val="22"/>
                <w:szCs w:val="22"/>
              </w:rPr>
              <w:fldChar w:fldCharType="begin"/>
            </w:r>
            <w:r w:rsidR="006058EA" w:rsidRPr="002A7C86">
              <w:rPr>
                <w:iCs/>
                <w:sz w:val="22"/>
                <w:szCs w:val="22"/>
              </w:rPr>
              <w:instrText xml:space="preserve"> REF _Ref100906858 \h </w:instrText>
            </w:r>
            <w:r w:rsidR="006058EA" w:rsidRPr="002A7C86">
              <w:rPr>
                <w:iCs/>
                <w:sz w:val="22"/>
                <w:szCs w:val="22"/>
              </w:rPr>
            </w:r>
            <w:r w:rsidR="006058EA" w:rsidRPr="002A7C86">
              <w:rPr>
                <w:iCs/>
                <w:sz w:val="22"/>
                <w:szCs w:val="22"/>
              </w:rPr>
              <w:fldChar w:fldCharType="separate"/>
            </w:r>
            <w:r w:rsidR="006058EA" w:rsidRPr="002A7C86">
              <w:t>PRIEDAS 1</w:t>
            </w:r>
            <w:r w:rsidR="006058EA" w:rsidRPr="002A7C86">
              <w:rPr>
                <w:iCs/>
                <w:sz w:val="22"/>
                <w:szCs w:val="22"/>
              </w:rPr>
              <w:fldChar w:fldCharType="end"/>
            </w:r>
            <w:r w:rsidR="006058EA" w:rsidRPr="002A7C86">
              <w:rPr>
                <w:iCs/>
                <w:sz w:val="22"/>
                <w:szCs w:val="22"/>
              </w:rPr>
              <w:t xml:space="preserve">. </w:t>
            </w:r>
          </w:p>
          <w:p w14:paraId="4E977B5D" w14:textId="77777777" w:rsidR="006058EA" w:rsidRPr="002A7C86" w:rsidRDefault="006058EA" w:rsidP="006058EA">
            <w:pPr>
              <w:tabs>
                <w:tab w:val="left" w:pos="598"/>
              </w:tabs>
              <w:jc w:val="both"/>
              <w:rPr>
                <w:iCs/>
                <w:sz w:val="22"/>
                <w:szCs w:val="22"/>
              </w:rPr>
            </w:pPr>
            <w:r w:rsidRPr="002A7C86">
              <w:rPr>
                <w:iCs/>
                <w:sz w:val="22"/>
                <w:szCs w:val="22"/>
              </w:rPr>
              <w:t xml:space="preserve"> </w:t>
            </w:r>
          </w:p>
          <w:p w14:paraId="24646BF7" w14:textId="24DC81C1" w:rsidR="006058EA" w:rsidRPr="002A7C86" w:rsidRDefault="006058EA" w:rsidP="006058EA">
            <w:pPr>
              <w:pStyle w:val="Caption"/>
            </w:pPr>
            <w:r w:rsidRPr="002A7C86">
              <w:t xml:space="preserve">Lentelė </w:t>
            </w:r>
            <w:fldSimple w:instr=" SEQ Lentelė \* ARABIC ">
              <w:r w:rsidR="00F606E0">
                <w:rPr>
                  <w:noProof/>
                </w:rPr>
                <w:t>2</w:t>
              </w:r>
            </w:fldSimple>
            <w:r w:rsidRPr="002A7C86">
              <w:t>. Gairėse įvardytų 27 turizmo transformacijos krypčių sąrašas</w:t>
            </w:r>
          </w:p>
          <w:tbl>
            <w:tblPr>
              <w:tblStyle w:val="TableGrid"/>
              <w:tblW w:w="5000" w:type="pct"/>
              <w:tblCellMar>
                <w:left w:w="28" w:type="dxa"/>
                <w:right w:w="28" w:type="dxa"/>
              </w:tblCellMar>
              <w:tblLook w:val="04A0" w:firstRow="1" w:lastRow="0" w:firstColumn="1" w:lastColumn="0" w:noHBand="0" w:noVBand="1"/>
            </w:tblPr>
            <w:tblGrid>
              <w:gridCol w:w="1151"/>
              <w:gridCol w:w="8251"/>
            </w:tblGrid>
            <w:tr w:rsidR="006058EA" w:rsidRPr="002A7C86" w14:paraId="48DFA475" w14:textId="77777777" w:rsidTr="004F26F6">
              <w:trPr>
                <w:tblHeader/>
              </w:trPr>
              <w:tc>
                <w:tcPr>
                  <w:tcW w:w="612" w:type="pct"/>
                  <w:shd w:val="clear" w:color="auto" w:fill="D7E6C8"/>
                </w:tcPr>
                <w:p w14:paraId="3B8E99A7" w14:textId="77777777" w:rsidR="006058EA" w:rsidRPr="002A7C86" w:rsidRDefault="006058EA" w:rsidP="006058EA">
                  <w:pPr>
                    <w:jc w:val="center"/>
                    <w:rPr>
                      <w:rFonts w:ascii="Arial" w:hAnsi="Arial" w:cs="Arial"/>
                      <w:b/>
                      <w:sz w:val="18"/>
                    </w:rPr>
                  </w:pPr>
                  <w:r w:rsidRPr="002A7C86">
                    <w:rPr>
                      <w:rFonts w:ascii="Arial" w:hAnsi="Arial" w:cs="Arial"/>
                      <w:b/>
                      <w:sz w:val="18"/>
                    </w:rPr>
                    <w:t>Krypties Nr.</w:t>
                  </w:r>
                </w:p>
              </w:tc>
              <w:tc>
                <w:tcPr>
                  <w:tcW w:w="4388" w:type="pct"/>
                  <w:shd w:val="clear" w:color="auto" w:fill="D7E6C8"/>
                </w:tcPr>
                <w:p w14:paraId="68A97AF9" w14:textId="77777777" w:rsidR="006058EA" w:rsidRPr="002A7C86" w:rsidRDefault="006058EA" w:rsidP="006058EA">
                  <w:pPr>
                    <w:jc w:val="center"/>
                    <w:rPr>
                      <w:rFonts w:ascii="Arial" w:hAnsi="Arial" w:cs="Arial"/>
                      <w:b/>
                      <w:sz w:val="18"/>
                    </w:rPr>
                  </w:pPr>
                  <w:r w:rsidRPr="002A7C86">
                    <w:rPr>
                      <w:rFonts w:ascii="Arial" w:hAnsi="Arial" w:cs="Arial"/>
                      <w:b/>
                      <w:sz w:val="18"/>
                    </w:rPr>
                    <w:t>Transformacijos kryptis</w:t>
                  </w:r>
                </w:p>
              </w:tc>
            </w:tr>
            <w:tr w:rsidR="006058EA" w:rsidRPr="002A7C86" w14:paraId="4611F5C4" w14:textId="77777777" w:rsidTr="004F26F6">
              <w:tc>
                <w:tcPr>
                  <w:tcW w:w="612" w:type="pct"/>
                  <w:shd w:val="clear" w:color="auto" w:fill="auto"/>
                </w:tcPr>
                <w:p w14:paraId="46B4FBF6" w14:textId="77777777" w:rsidR="006058EA" w:rsidRPr="002A7C86" w:rsidRDefault="006058EA" w:rsidP="006058EA">
                  <w:pPr>
                    <w:jc w:val="center"/>
                    <w:rPr>
                      <w:rFonts w:ascii="Arial" w:hAnsi="Arial" w:cs="Arial"/>
                      <w:sz w:val="18"/>
                    </w:rPr>
                  </w:pPr>
                  <w:r w:rsidRPr="002A7C86">
                    <w:rPr>
                      <w:rFonts w:ascii="Arial" w:hAnsi="Arial" w:cs="Arial"/>
                      <w:sz w:val="18"/>
                    </w:rPr>
                    <w:t>1</w:t>
                  </w:r>
                </w:p>
              </w:tc>
              <w:tc>
                <w:tcPr>
                  <w:tcW w:w="4388" w:type="pct"/>
                  <w:shd w:val="clear" w:color="auto" w:fill="auto"/>
                </w:tcPr>
                <w:p w14:paraId="2832F5F1" w14:textId="77777777" w:rsidR="006058EA" w:rsidRPr="002A7C86" w:rsidRDefault="006058EA" w:rsidP="006058EA">
                  <w:pPr>
                    <w:jc w:val="center"/>
                    <w:rPr>
                      <w:rFonts w:ascii="Arial" w:hAnsi="Arial" w:cs="Arial"/>
                      <w:sz w:val="18"/>
                    </w:rPr>
                  </w:pPr>
                  <w:r w:rsidRPr="002A7C86">
                    <w:rPr>
                      <w:rFonts w:ascii="Arial" w:hAnsi="Arial" w:cs="Arial"/>
                      <w:sz w:val="18"/>
                    </w:rPr>
                    <w:t>Teisingos priemonės trumpalaikės nuomos reguliavimui</w:t>
                  </w:r>
                </w:p>
              </w:tc>
            </w:tr>
            <w:tr w:rsidR="006058EA" w:rsidRPr="002A7C86" w14:paraId="35923E75" w14:textId="77777777" w:rsidTr="004F26F6">
              <w:tc>
                <w:tcPr>
                  <w:tcW w:w="612" w:type="pct"/>
                  <w:shd w:val="clear" w:color="auto" w:fill="auto"/>
                </w:tcPr>
                <w:p w14:paraId="3A0E4A87" w14:textId="77777777" w:rsidR="006058EA" w:rsidRPr="002A7C86" w:rsidRDefault="006058EA" w:rsidP="006058EA">
                  <w:pPr>
                    <w:jc w:val="center"/>
                    <w:rPr>
                      <w:rFonts w:ascii="Arial" w:hAnsi="Arial" w:cs="Arial"/>
                      <w:sz w:val="18"/>
                    </w:rPr>
                  </w:pPr>
                  <w:r w:rsidRPr="002A7C86">
                    <w:rPr>
                      <w:rFonts w:ascii="Arial" w:hAnsi="Arial" w:cs="Arial"/>
                      <w:sz w:val="18"/>
                    </w:rPr>
                    <w:t>2</w:t>
                  </w:r>
                </w:p>
              </w:tc>
              <w:tc>
                <w:tcPr>
                  <w:tcW w:w="4388" w:type="pct"/>
                  <w:shd w:val="clear" w:color="auto" w:fill="auto"/>
                </w:tcPr>
                <w:p w14:paraId="514DED37" w14:textId="77777777" w:rsidR="006058EA" w:rsidRPr="002A7C86" w:rsidRDefault="006058EA" w:rsidP="006058EA">
                  <w:pPr>
                    <w:jc w:val="center"/>
                    <w:rPr>
                      <w:rFonts w:ascii="Arial" w:hAnsi="Arial" w:cs="Arial"/>
                      <w:sz w:val="18"/>
                    </w:rPr>
                  </w:pPr>
                  <w:r w:rsidRPr="002A7C86">
                    <w:rPr>
                      <w:rFonts w:ascii="Arial" w:hAnsi="Arial" w:cs="Arial"/>
                      <w:sz w:val="18"/>
                    </w:rPr>
                    <w:t xml:space="preserve">Reguliacinė pagalba kelionių </w:t>
                  </w:r>
                  <w:proofErr w:type="spellStart"/>
                  <w:r w:rsidRPr="002A7C86">
                    <w:rPr>
                      <w:rFonts w:ascii="Arial" w:hAnsi="Arial" w:cs="Arial"/>
                      <w:sz w:val="18"/>
                    </w:rPr>
                    <w:t>multimodalumui</w:t>
                  </w:r>
                  <w:proofErr w:type="spellEnd"/>
                </w:p>
              </w:tc>
            </w:tr>
            <w:tr w:rsidR="006058EA" w:rsidRPr="002A7C86" w14:paraId="0583449C" w14:textId="77777777" w:rsidTr="004F26F6">
              <w:tc>
                <w:tcPr>
                  <w:tcW w:w="612" w:type="pct"/>
                  <w:shd w:val="clear" w:color="auto" w:fill="auto"/>
                </w:tcPr>
                <w:p w14:paraId="4672E26C" w14:textId="77777777" w:rsidR="006058EA" w:rsidRPr="002A7C86" w:rsidRDefault="006058EA" w:rsidP="006058EA">
                  <w:pPr>
                    <w:jc w:val="center"/>
                    <w:rPr>
                      <w:rFonts w:ascii="Arial" w:hAnsi="Arial" w:cs="Arial"/>
                      <w:sz w:val="18"/>
                    </w:rPr>
                  </w:pPr>
                  <w:r w:rsidRPr="002A7C86">
                    <w:rPr>
                      <w:rFonts w:ascii="Arial" w:hAnsi="Arial" w:cs="Arial"/>
                      <w:sz w:val="18"/>
                    </w:rPr>
                    <w:t>3</w:t>
                  </w:r>
                </w:p>
              </w:tc>
              <w:tc>
                <w:tcPr>
                  <w:tcW w:w="4388" w:type="pct"/>
                  <w:shd w:val="clear" w:color="auto" w:fill="auto"/>
                </w:tcPr>
                <w:p w14:paraId="406533DC" w14:textId="77777777" w:rsidR="006058EA" w:rsidRPr="002A7C86" w:rsidRDefault="006058EA" w:rsidP="006058EA">
                  <w:pPr>
                    <w:jc w:val="center"/>
                    <w:rPr>
                      <w:rFonts w:ascii="Arial" w:hAnsi="Arial" w:cs="Arial"/>
                      <w:sz w:val="18"/>
                    </w:rPr>
                  </w:pPr>
                  <w:r w:rsidRPr="002A7C86">
                    <w:rPr>
                      <w:rFonts w:ascii="Arial" w:hAnsi="Arial" w:cs="Arial"/>
                      <w:sz w:val="18"/>
                    </w:rPr>
                    <w:t>Statistikos gerinimas ir turizmo rodikliai</w:t>
                  </w:r>
                </w:p>
              </w:tc>
            </w:tr>
            <w:tr w:rsidR="006058EA" w:rsidRPr="002A7C86" w14:paraId="649F08DD" w14:textId="77777777" w:rsidTr="004F26F6">
              <w:tc>
                <w:tcPr>
                  <w:tcW w:w="612" w:type="pct"/>
                  <w:shd w:val="clear" w:color="auto" w:fill="auto"/>
                </w:tcPr>
                <w:p w14:paraId="17EBC54E" w14:textId="77777777" w:rsidR="006058EA" w:rsidRPr="002A7C86" w:rsidRDefault="006058EA" w:rsidP="006058EA">
                  <w:pPr>
                    <w:jc w:val="center"/>
                    <w:rPr>
                      <w:rFonts w:ascii="Arial" w:hAnsi="Arial" w:cs="Arial"/>
                      <w:sz w:val="18"/>
                    </w:rPr>
                  </w:pPr>
                  <w:r w:rsidRPr="002A7C86">
                    <w:rPr>
                      <w:rFonts w:ascii="Arial" w:hAnsi="Arial" w:cs="Arial"/>
                      <w:sz w:val="18"/>
                    </w:rPr>
                    <w:t>4</w:t>
                  </w:r>
                </w:p>
              </w:tc>
              <w:tc>
                <w:tcPr>
                  <w:tcW w:w="4388" w:type="pct"/>
                  <w:shd w:val="clear" w:color="auto" w:fill="auto"/>
                </w:tcPr>
                <w:p w14:paraId="4AFCF064" w14:textId="77777777" w:rsidR="006058EA" w:rsidRPr="002A7C86" w:rsidRDefault="006058EA" w:rsidP="006058EA">
                  <w:pPr>
                    <w:jc w:val="center"/>
                    <w:rPr>
                      <w:rFonts w:ascii="Arial" w:hAnsi="Arial" w:cs="Arial"/>
                      <w:sz w:val="18"/>
                    </w:rPr>
                  </w:pPr>
                  <w:r w:rsidRPr="002A7C86">
                    <w:rPr>
                      <w:rFonts w:ascii="Arial" w:hAnsi="Arial" w:cs="Arial"/>
                      <w:sz w:val="18"/>
                    </w:rPr>
                    <w:t>Visapusiškos turizmo strategijos parengimas arba atnaujinimas</w:t>
                  </w:r>
                  <w:r w:rsidRPr="002A7C86">
                    <w:rPr>
                      <w:rStyle w:val="FootnoteReference"/>
                      <w:rFonts w:ascii="Arial" w:hAnsi="Arial" w:cs="Arial"/>
                      <w:sz w:val="18"/>
                    </w:rPr>
                    <w:footnoteReference w:id="4"/>
                  </w:r>
                </w:p>
              </w:tc>
            </w:tr>
            <w:tr w:rsidR="006058EA" w:rsidRPr="002A7C86" w14:paraId="1A4639BE" w14:textId="77777777" w:rsidTr="004F26F6">
              <w:tc>
                <w:tcPr>
                  <w:tcW w:w="612" w:type="pct"/>
                  <w:shd w:val="clear" w:color="auto" w:fill="auto"/>
                </w:tcPr>
                <w:p w14:paraId="4423ECA3" w14:textId="77777777" w:rsidR="006058EA" w:rsidRPr="002A7C86" w:rsidRDefault="006058EA" w:rsidP="006058EA">
                  <w:pPr>
                    <w:jc w:val="center"/>
                    <w:rPr>
                      <w:rFonts w:ascii="Arial" w:hAnsi="Arial" w:cs="Arial"/>
                      <w:sz w:val="18"/>
                    </w:rPr>
                  </w:pPr>
                  <w:r w:rsidRPr="002A7C86">
                    <w:rPr>
                      <w:rFonts w:ascii="Arial" w:hAnsi="Arial" w:cs="Arial"/>
                      <w:sz w:val="18"/>
                    </w:rPr>
                    <w:t>5</w:t>
                  </w:r>
                </w:p>
              </w:tc>
              <w:tc>
                <w:tcPr>
                  <w:tcW w:w="4388" w:type="pct"/>
                  <w:shd w:val="clear" w:color="auto" w:fill="auto"/>
                </w:tcPr>
                <w:p w14:paraId="313A07B3" w14:textId="77777777" w:rsidR="006058EA" w:rsidRPr="002A7C86" w:rsidRDefault="006058EA" w:rsidP="006058EA">
                  <w:pPr>
                    <w:jc w:val="center"/>
                    <w:rPr>
                      <w:rFonts w:ascii="Arial" w:hAnsi="Arial" w:cs="Arial"/>
                      <w:sz w:val="18"/>
                    </w:rPr>
                  </w:pPr>
                  <w:r w:rsidRPr="002A7C86">
                    <w:rPr>
                      <w:rFonts w:ascii="Arial" w:hAnsi="Arial" w:cs="Arial"/>
                      <w:sz w:val="18"/>
                    </w:rPr>
                    <w:t>Turizmo krypčių valdymas bendradarbiaujant</w:t>
                  </w:r>
                </w:p>
              </w:tc>
            </w:tr>
            <w:tr w:rsidR="006058EA" w:rsidRPr="002A7C86" w14:paraId="7B9F9800" w14:textId="77777777" w:rsidTr="004F26F6">
              <w:tc>
                <w:tcPr>
                  <w:tcW w:w="612" w:type="pct"/>
                  <w:shd w:val="clear" w:color="auto" w:fill="auto"/>
                </w:tcPr>
                <w:p w14:paraId="1321EE17" w14:textId="77777777" w:rsidR="006058EA" w:rsidRPr="002A7C86" w:rsidRDefault="006058EA" w:rsidP="006058EA">
                  <w:pPr>
                    <w:jc w:val="center"/>
                    <w:rPr>
                      <w:rFonts w:ascii="Arial" w:hAnsi="Arial" w:cs="Arial"/>
                      <w:sz w:val="18"/>
                    </w:rPr>
                  </w:pPr>
                  <w:r w:rsidRPr="002A7C86">
                    <w:rPr>
                      <w:rFonts w:ascii="Arial" w:hAnsi="Arial" w:cs="Arial"/>
                      <w:sz w:val="18"/>
                    </w:rPr>
                    <w:t>6</w:t>
                  </w:r>
                </w:p>
              </w:tc>
              <w:tc>
                <w:tcPr>
                  <w:tcW w:w="4388" w:type="pct"/>
                  <w:shd w:val="clear" w:color="auto" w:fill="auto"/>
                </w:tcPr>
                <w:p w14:paraId="17B7A773" w14:textId="77777777" w:rsidR="006058EA" w:rsidRPr="002A7C86" w:rsidRDefault="006058EA" w:rsidP="006058EA">
                  <w:pPr>
                    <w:jc w:val="center"/>
                    <w:rPr>
                      <w:rFonts w:ascii="Arial" w:hAnsi="Arial" w:cs="Arial"/>
                      <w:sz w:val="18"/>
                    </w:rPr>
                  </w:pPr>
                  <w:r w:rsidRPr="002A7C86">
                    <w:rPr>
                      <w:rFonts w:ascii="Arial" w:hAnsi="Arial" w:cs="Arial"/>
                      <w:sz w:val="18"/>
                    </w:rPr>
                    <w:t>Tvarus mobilumas</w:t>
                  </w:r>
                </w:p>
              </w:tc>
            </w:tr>
            <w:tr w:rsidR="006058EA" w:rsidRPr="002A7C86" w14:paraId="3D6FA0CA" w14:textId="77777777" w:rsidTr="004F26F6">
              <w:tc>
                <w:tcPr>
                  <w:tcW w:w="612" w:type="pct"/>
                  <w:shd w:val="clear" w:color="auto" w:fill="auto"/>
                </w:tcPr>
                <w:p w14:paraId="3497452A" w14:textId="77777777" w:rsidR="006058EA" w:rsidRPr="002A7C86" w:rsidRDefault="006058EA" w:rsidP="006058EA">
                  <w:pPr>
                    <w:jc w:val="center"/>
                    <w:rPr>
                      <w:rFonts w:ascii="Arial" w:hAnsi="Arial" w:cs="Arial"/>
                      <w:sz w:val="18"/>
                    </w:rPr>
                  </w:pPr>
                  <w:r w:rsidRPr="002A7C86">
                    <w:rPr>
                      <w:rFonts w:ascii="Arial" w:hAnsi="Arial" w:cs="Arial"/>
                      <w:sz w:val="18"/>
                    </w:rPr>
                    <w:t>7</w:t>
                  </w:r>
                </w:p>
              </w:tc>
              <w:tc>
                <w:tcPr>
                  <w:tcW w:w="4388" w:type="pct"/>
                  <w:shd w:val="clear" w:color="auto" w:fill="auto"/>
                </w:tcPr>
                <w:p w14:paraId="2A453E31" w14:textId="77777777" w:rsidR="006058EA" w:rsidRPr="002A7C86" w:rsidRDefault="006058EA" w:rsidP="006058EA">
                  <w:pPr>
                    <w:jc w:val="center"/>
                    <w:rPr>
                      <w:rFonts w:ascii="Arial" w:hAnsi="Arial" w:cs="Arial"/>
                      <w:sz w:val="18"/>
                    </w:rPr>
                  </w:pPr>
                  <w:r w:rsidRPr="002A7C86">
                    <w:rPr>
                      <w:rFonts w:ascii="Arial" w:hAnsi="Arial" w:cs="Arial"/>
                      <w:sz w:val="18"/>
                    </w:rPr>
                    <w:t xml:space="preserve">Turizmo paslaugų </w:t>
                  </w:r>
                  <w:proofErr w:type="spellStart"/>
                  <w:r w:rsidRPr="002A7C86">
                    <w:rPr>
                      <w:rFonts w:ascii="Arial" w:hAnsi="Arial" w:cs="Arial"/>
                      <w:sz w:val="18"/>
                    </w:rPr>
                    <w:t>žiediškumas</w:t>
                  </w:r>
                  <w:proofErr w:type="spellEnd"/>
                </w:p>
              </w:tc>
            </w:tr>
            <w:tr w:rsidR="006058EA" w:rsidRPr="002A7C86" w14:paraId="6F1463F5" w14:textId="77777777" w:rsidTr="004F26F6">
              <w:tc>
                <w:tcPr>
                  <w:tcW w:w="612" w:type="pct"/>
                  <w:shd w:val="clear" w:color="auto" w:fill="auto"/>
                </w:tcPr>
                <w:p w14:paraId="7E7827B1" w14:textId="77777777" w:rsidR="006058EA" w:rsidRPr="002A7C86" w:rsidRDefault="006058EA" w:rsidP="006058EA">
                  <w:pPr>
                    <w:jc w:val="center"/>
                    <w:rPr>
                      <w:rFonts w:ascii="Arial" w:hAnsi="Arial" w:cs="Arial"/>
                      <w:sz w:val="18"/>
                    </w:rPr>
                  </w:pPr>
                  <w:r w:rsidRPr="002A7C86">
                    <w:rPr>
                      <w:rFonts w:ascii="Arial" w:hAnsi="Arial" w:cs="Arial"/>
                      <w:sz w:val="18"/>
                    </w:rPr>
                    <w:t>8</w:t>
                  </w:r>
                </w:p>
              </w:tc>
              <w:tc>
                <w:tcPr>
                  <w:tcW w:w="4388" w:type="pct"/>
                  <w:shd w:val="clear" w:color="auto" w:fill="auto"/>
                </w:tcPr>
                <w:p w14:paraId="6297A7FC" w14:textId="77777777" w:rsidR="006058EA" w:rsidRPr="002A7C86" w:rsidRDefault="006058EA" w:rsidP="006058EA">
                  <w:pPr>
                    <w:jc w:val="center"/>
                    <w:rPr>
                      <w:rFonts w:ascii="Arial" w:hAnsi="Arial" w:cs="Arial"/>
                      <w:sz w:val="18"/>
                    </w:rPr>
                  </w:pPr>
                  <w:r w:rsidRPr="002A7C86">
                    <w:rPr>
                      <w:rFonts w:ascii="Arial" w:hAnsi="Arial" w:cs="Arial"/>
                      <w:sz w:val="18"/>
                    </w:rPr>
                    <w:t xml:space="preserve">"Žalioji" turizmo įmonių ir </w:t>
                  </w:r>
                  <w:proofErr w:type="spellStart"/>
                  <w:r w:rsidRPr="002A7C86">
                    <w:rPr>
                      <w:rFonts w:ascii="Arial" w:hAnsi="Arial" w:cs="Arial"/>
                      <w:sz w:val="18"/>
                    </w:rPr>
                    <w:t>SVV</w:t>
                  </w:r>
                  <w:proofErr w:type="spellEnd"/>
                  <w:r w:rsidRPr="002A7C86">
                    <w:rPr>
                      <w:rFonts w:ascii="Arial" w:hAnsi="Arial" w:cs="Arial"/>
                      <w:sz w:val="18"/>
                    </w:rPr>
                    <w:t xml:space="preserve"> transformacija</w:t>
                  </w:r>
                </w:p>
              </w:tc>
            </w:tr>
            <w:tr w:rsidR="006058EA" w:rsidRPr="002A7C86" w14:paraId="657207F7" w14:textId="77777777" w:rsidTr="004F26F6">
              <w:tc>
                <w:tcPr>
                  <w:tcW w:w="612" w:type="pct"/>
                  <w:shd w:val="clear" w:color="auto" w:fill="auto"/>
                </w:tcPr>
                <w:p w14:paraId="7C4BA00B" w14:textId="77777777" w:rsidR="006058EA" w:rsidRPr="002A7C86" w:rsidRDefault="006058EA" w:rsidP="006058EA">
                  <w:pPr>
                    <w:jc w:val="center"/>
                    <w:rPr>
                      <w:rFonts w:ascii="Arial" w:hAnsi="Arial" w:cs="Arial"/>
                      <w:sz w:val="18"/>
                    </w:rPr>
                  </w:pPr>
                  <w:r w:rsidRPr="002A7C86">
                    <w:rPr>
                      <w:rFonts w:ascii="Arial" w:hAnsi="Arial" w:cs="Arial"/>
                      <w:sz w:val="18"/>
                    </w:rPr>
                    <w:t>9</w:t>
                  </w:r>
                </w:p>
              </w:tc>
              <w:tc>
                <w:tcPr>
                  <w:tcW w:w="4388" w:type="pct"/>
                  <w:shd w:val="clear" w:color="auto" w:fill="auto"/>
                </w:tcPr>
                <w:p w14:paraId="7C47B184" w14:textId="77777777" w:rsidR="006058EA" w:rsidRPr="002A7C86" w:rsidRDefault="006058EA" w:rsidP="006058EA">
                  <w:pPr>
                    <w:jc w:val="center"/>
                    <w:rPr>
                      <w:rFonts w:ascii="Arial" w:hAnsi="Arial" w:cs="Arial"/>
                      <w:sz w:val="18"/>
                    </w:rPr>
                  </w:pPr>
                  <w:r w:rsidRPr="002A7C86">
                    <w:rPr>
                      <w:rFonts w:ascii="Arial" w:hAnsi="Arial" w:cs="Arial"/>
                      <w:sz w:val="18"/>
                    </w:rPr>
                    <w:t>Turizmo paslaugos duomenų pagrindu (data-</w:t>
                  </w:r>
                  <w:proofErr w:type="spellStart"/>
                  <w:r w:rsidRPr="002A7C86">
                    <w:rPr>
                      <w:rFonts w:ascii="Arial" w:hAnsi="Arial" w:cs="Arial"/>
                      <w:sz w:val="18"/>
                    </w:rPr>
                    <w:t>driven</w:t>
                  </w:r>
                  <w:proofErr w:type="spellEnd"/>
                  <w:r w:rsidRPr="002A7C86">
                    <w:rPr>
                      <w:rFonts w:ascii="Arial" w:hAnsi="Arial" w:cs="Arial"/>
                      <w:sz w:val="18"/>
                    </w:rPr>
                    <w:t>)</w:t>
                  </w:r>
                </w:p>
              </w:tc>
            </w:tr>
            <w:tr w:rsidR="006058EA" w:rsidRPr="002A7C86" w14:paraId="6BB62B95" w14:textId="77777777" w:rsidTr="004F26F6">
              <w:tc>
                <w:tcPr>
                  <w:tcW w:w="612" w:type="pct"/>
                  <w:shd w:val="clear" w:color="auto" w:fill="auto"/>
                </w:tcPr>
                <w:p w14:paraId="62A8880A" w14:textId="77777777" w:rsidR="006058EA" w:rsidRPr="002A7C86" w:rsidRDefault="006058EA" w:rsidP="006058EA">
                  <w:pPr>
                    <w:jc w:val="center"/>
                    <w:rPr>
                      <w:rFonts w:ascii="Arial" w:hAnsi="Arial" w:cs="Arial"/>
                      <w:sz w:val="18"/>
                    </w:rPr>
                  </w:pPr>
                  <w:r w:rsidRPr="002A7C86">
                    <w:rPr>
                      <w:rFonts w:ascii="Arial" w:hAnsi="Arial" w:cs="Arial"/>
                      <w:sz w:val="18"/>
                    </w:rPr>
                    <w:t>10</w:t>
                  </w:r>
                </w:p>
              </w:tc>
              <w:tc>
                <w:tcPr>
                  <w:tcW w:w="4388" w:type="pct"/>
                  <w:shd w:val="clear" w:color="auto" w:fill="auto"/>
                </w:tcPr>
                <w:p w14:paraId="7677C464" w14:textId="77777777" w:rsidR="006058EA" w:rsidRPr="002A7C86" w:rsidRDefault="006058EA" w:rsidP="006058EA">
                  <w:pPr>
                    <w:jc w:val="center"/>
                    <w:rPr>
                      <w:rFonts w:ascii="Arial" w:hAnsi="Arial" w:cs="Arial"/>
                      <w:sz w:val="18"/>
                    </w:rPr>
                  </w:pPr>
                  <w:r w:rsidRPr="002A7C86">
                    <w:rPr>
                      <w:rFonts w:ascii="Arial" w:hAnsi="Arial" w:cs="Arial"/>
                      <w:sz w:val="18"/>
                    </w:rPr>
                    <w:t>Gerinti informacijos internete prieinamumą turizmo pasiūlai</w:t>
                  </w:r>
                </w:p>
              </w:tc>
            </w:tr>
            <w:tr w:rsidR="006058EA" w:rsidRPr="002A7C86" w14:paraId="3B5B0AA3" w14:textId="77777777" w:rsidTr="004F26F6">
              <w:tc>
                <w:tcPr>
                  <w:tcW w:w="612" w:type="pct"/>
                  <w:shd w:val="clear" w:color="auto" w:fill="auto"/>
                </w:tcPr>
                <w:p w14:paraId="46B2EBB0" w14:textId="77777777" w:rsidR="006058EA" w:rsidRPr="002A7C86" w:rsidRDefault="006058EA" w:rsidP="006058EA">
                  <w:pPr>
                    <w:jc w:val="center"/>
                    <w:rPr>
                      <w:rFonts w:ascii="Arial" w:hAnsi="Arial" w:cs="Arial"/>
                      <w:sz w:val="18"/>
                    </w:rPr>
                  </w:pPr>
                  <w:r w:rsidRPr="002A7C86">
                    <w:rPr>
                      <w:rFonts w:ascii="Arial" w:hAnsi="Arial" w:cs="Arial"/>
                      <w:sz w:val="18"/>
                    </w:rPr>
                    <w:t>11</w:t>
                  </w:r>
                </w:p>
              </w:tc>
              <w:tc>
                <w:tcPr>
                  <w:tcW w:w="4388" w:type="pct"/>
                  <w:shd w:val="clear" w:color="auto" w:fill="auto"/>
                </w:tcPr>
                <w:p w14:paraId="5908A2D1" w14:textId="77777777" w:rsidR="006058EA" w:rsidRPr="002A7C86" w:rsidRDefault="006058EA" w:rsidP="006058EA">
                  <w:pPr>
                    <w:jc w:val="center"/>
                    <w:rPr>
                      <w:rFonts w:ascii="Arial" w:hAnsi="Arial" w:cs="Arial"/>
                      <w:sz w:val="18"/>
                    </w:rPr>
                  </w:pPr>
                  <w:r w:rsidRPr="002A7C86">
                    <w:rPr>
                      <w:rFonts w:ascii="Arial" w:hAnsi="Arial" w:cs="Arial"/>
                      <w:sz w:val="18"/>
                    </w:rPr>
                    <w:t xml:space="preserve">Lengvai prieinama geroji praktika,  mokymasis su mentoriais ir </w:t>
                  </w:r>
                  <w:proofErr w:type="spellStart"/>
                  <w:r w:rsidRPr="002A7C86">
                    <w:rPr>
                      <w:rFonts w:ascii="Arial" w:hAnsi="Arial" w:cs="Arial"/>
                      <w:sz w:val="18"/>
                    </w:rPr>
                    <w:t>MVĮ</w:t>
                  </w:r>
                  <w:proofErr w:type="spellEnd"/>
                  <w:r w:rsidRPr="002A7C86">
                    <w:rPr>
                      <w:rFonts w:ascii="Arial" w:hAnsi="Arial" w:cs="Arial"/>
                      <w:sz w:val="18"/>
                    </w:rPr>
                    <w:t xml:space="preserve"> bendradarbiavimas</w:t>
                  </w:r>
                </w:p>
              </w:tc>
            </w:tr>
            <w:tr w:rsidR="006058EA" w:rsidRPr="002A7C86" w14:paraId="6261D59B" w14:textId="77777777" w:rsidTr="004F26F6">
              <w:tc>
                <w:tcPr>
                  <w:tcW w:w="612" w:type="pct"/>
                  <w:shd w:val="clear" w:color="auto" w:fill="auto"/>
                </w:tcPr>
                <w:p w14:paraId="2EB3D978" w14:textId="77777777" w:rsidR="006058EA" w:rsidRPr="002A7C86" w:rsidRDefault="006058EA" w:rsidP="006058EA">
                  <w:pPr>
                    <w:jc w:val="center"/>
                    <w:rPr>
                      <w:rFonts w:ascii="Arial" w:hAnsi="Arial" w:cs="Arial"/>
                      <w:sz w:val="18"/>
                    </w:rPr>
                  </w:pPr>
                  <w:r w:rsidRPr="002A7C86">
                    <w:rPr>
                      <w:rFonts w:ascii="Arial" w:hAnsi="Arial" w:cs="Arial"/>
                      <w:sz w:val="18"/>
                    </w:rPr>
                    <w:t>12</w:t>
                  </w:r>
                </w:p>
              </w:tc>
              <w:tc>
                <w:tcPr>
                  <w:tcW w:w="4388" w:type="pct"/>
                  <w:shd w:val="clear" w:color="auto" w:fill="auto"/>
                </w:tcPr>
                <w:p w14:paraId="44AAAAA8" w14:textId="77777777" w:rsidR="006058EA" w:rsidRPr="002A7C86" w:rsidRDefault="006058EA" w:rsidP="006058EA">
                  <w:pPr>
                    <w:jc w:val="center"/>
                    <w:rPr>
                      <w:rFonts w:ascii="Arial" w:hAnsi="Arial" w:cs="Arial"/>
                      <w:sz w:val="18"/>
                    </w:rPr>
                  </w:pPr>
                  <w:proofErr w:type="spellStart"/>
                  <w:r w:rsidRPr="002A7C86">
                    <w:rPr>
                      <w:rFonts w:ascii="Arial" w:hAnsi="Arial" w:cs="Arial"/>
                      <w:sz w:val="18"/>
                    </w:rPr>
                    <w:t>MTEP</w:t>
                  </w:r>
                  <w:proofErr w:type="spellEnd"/>
                  <w:r w:rsidRPr="002A7C86">
                    <w:rPr>
                      <w:rFonts w:ascii="Arial" w:hAnsi="Arial" w:cs="Arial"/>
                      <w:sz w:val="18"/>
                    </w:rPr>
                    <w:t xml:space="preserve"> projektai ir žiedinio bei klimatui draugiško turizmo pilotiniai projektai</w:t>
                  </w:r>
                </w:p>
              </w:tc>
            </w:tr>
            <w:tr w:rsidR="006058EA" w:rsidRPr="002A7C86" w14:paraId="5B7EA26D" w14:textId="77777777" w:rsidTr="004F26F6">
              <w:tc>
                <w:tcPr>
                  <w:tcW w:w="612" w:type="pct"/>
                  <w:shd w:val="clear" w:color="auto" w:fill="auto"/>
                </w:tcPr>
                <w:p w14:paraId="5E4C8EB2" w14:textId="77777777" w:rsidR="006058EA" w:rsidRPr="002A7C86" w:rsidRDefault="006058EA" w:rsidP="006058EA">
                  <w:pPr>
                    <w:jc w:val="center"/>
                    <w:rPr>
                      <w:rFonts w:ascii="Arial" w:hAnsi="Arial" w:cs="Arial"/>
                      <w:sz w:val="18"/>
                    </w:rPr>
                  </w:pPr>
                  <w:r w:rsidRPr="002A7C86">
                    <w:rPr>
                      <w:rFonts w:ascii="Arial" w:hAnsi="Arial" w:cs="Arial"/>
                      <w:sz w:val="18"/>
                    </w:rPr>
                    <w:t>13</w:t>
                  </w:r>
                </w:p>
              </w:tc>
              <w:tc>
                <w:tcPr>
                  <w:tcW w:w="4388" w:type="pct"/>
                  <w:shd w:val="clear" w:color="auto" w:fill="auto"/>
                </w:tcPr>
                <w:p w14:paraId="3A0B3861" w14:textId="77777777" w:rsidR="006058EA" w:rsidRPr="002A7C86" w:rsidRDefault="006058EA" w:rsidP="006058EA">
                  <w:pPr>
                    <w:jc w:val="center"/>
                    <w:rPr>
                      <w:rFonts w:ascii="Arial" w:hAnsi="Arial" w:cs="Arial"/>
                      <w:sz w:val="18"/>
                    </w:rPr>
                  </w:pPr>
                  <w:r w:rsidRPr="002A7C86">
                    <w:rPr>
                      <w:rFonts w:ascii="Arial" w:hAnsi="Arial" w:cs="Arial"/>
                      <w:sz w:val="18"/>
                    </w:rPr>
                    <w:t xml:space="preserve">Skatinti turizmo ekosistemoje naudoti produktų ir įmonių aplinkosauginio poveikio metodikas </w:t>
                  </w:r>
                  <w:r w:rsidRPr="00B464F7">
                    <w:rPr>
                      <w:rFonts w:ascii="Arial" w:hAnsi="Arial" w:cs="Arial"/>
                      <w:i/>
                      <w:iCs/>
                      <w:sz w:val="18"/>
                    </w:rPr>
                    <w:t>(</w:t>
                  </w:r>
                  <w:proofErr w:type="spellStart"/>
                  <w:r w:rsidRPr="00B464F7">
                    <w:rPr>
                      <w:rFonts w:ascii="Arial" w:hAnsi="Arial" w:cs="Arial"/>
                      <w:i/>
                      <w:iCs/>
                      <w:sz w:val="18"/>
                    </w:rPr>
                    <w:t>PEF</w:t>
                  </w:r>
                  <w:proofErr w:type="spellEnd"/>
                  <w:r w:rsidRPr="00B464F7">
                    <w:rPr>
                      <w:rFonts w:ascii="Arial" w:hAnsi="Arial" w:cs="Arial"/>
                      <w:i/>
                      <w:iCs/>
                      <w:sz w:val="18"/>
                    </w:rPr>
                    <w:t xml:space="preserve"> ir </w:t>
                  </w:r>
                  <w:proofErr w:type="spellStart"/>
                  <w:r w:rsidRPr="00B464F7">
                    <w:rPr>
                      <w:rFonts w:ascii="Arial" w:hAnsi="Arial" w:cs="Arial"/>
                      <w:i/>
                      <w:iCs/>
                      <w:sz w:val="18"/>
                    </w:rPr>
                    <w:t>OEF</w:t>
                  </w:r>
                  <w:proofErr w:type="spellEnd"/>
                  <w:r w:rsidRPr="00B464F7">
                    <w:rPr>
                      <w:rFonts w:ascii="Arial" w:hAnsi="Arial" w:cs="Arial"/>
                      <w:i/>
                      <w:iCs/>
                      <w:sz w:val="18"/>
                    </w:rPr>
                    <w:t xml:space="preserve">, angl. </w:t>
                  </w:r>
                  <w:proofErr w:type="spellStart"/>
                  <w:r w:rsidRPr="00B464F7">
                    <w:rPr>
                      <w:rFonts w:ascii="Arial" w:hAnsi="Arial" w:cs="Arial"/>
                      <w:i/>
                      <w:iCs/>
                      <w:sz w:val="18"/>
                    </w:rPr>
                    <w:t>Product</w:t>
                  </w:r>
                  <w:proofErr w:type="spellEnd"/>
                  <w:r w:rsidRPr="00B464F7">
                    <w:rPr>
                      <w:rFonts w:ascii="Arial" w:hAnsi="Arial" w:cs="Arial"/>
                      <w:i/>
                      <w:iCs/>
                      <w:sz w:val="18"/>
                    </w:rPr>
                    <w:t xml:space="preserve"> </w:t>
                  </w:r>
                  <w:proofErr w:type="spellStart"/>
                  <w:r w:rsidRPr="00B464F7">
                    <w:rPr>
                      <w:rFonts w:ascii="Arial" w:hAnsi="Arial" w:cs="Arial"/>
                      <w:i/>
                      <w:iCs/>
                      <w:sz w:val="18"/>
                    </w:rPr>
                    <w:t>and</w:t>
                  </w:r>
                  <w:proofErr w:type="spellEnd"/>
                  <w:r w:rsidRPr="00B464F7">
                    <w:rPr>
                      <w:rFonts w:ascii="Arial" w:hAnsi="Arial" w:cs="Arial"/>
                      <w:i/>
                      <w:iCs/>
                      <w:sz w:val="18"/>
                    </w:rPr>
                    <w:t xml:space="preserve"> </w:t>
                  </w:r>
                  <w:proofErr w:type="spellStart"/>
                  <w:r w:rsidRPr="00B464F7">
                    <w:rPr>
                      <w:rFonts w:ascii="Arial" w:hAnsi="Arial" w:cs="Arial"/>
                      <w:i/>
                      <w:iCs/>
                      <w:sz w:val="18"/>
                    </w:rPr>
                    <w:t>Organisation</w:t>
                  </w:r>
                  <w:proofErr w:type="spellEnd"/>
                  <w:r w:rsidRPr="00B464F7">
                    <w:rPr>
                      <w:rFonts w:ascii="Arial" w:hAnsi="Arial" w:cs="Arial"/>
                      <w:i/>
                      <w:iCs/>
                      <w:sz w:val="18"/>
                    </w:rPr>
                    <w:t xml:space="preserve"> </w:t>
                  </w:r>
                  <w:proofErr w:type="spellStart"/>
                  <w:r w:rsidRPr="00B464F7">
                    <w:rPr>
                      <w:rFonts w:ascii="Arial" w:hAnsi="Arial" w:cs="Arial"/>
                      <w:i/>
                      <w:iCs/>
                      <w:sz w:val="18"/>
                    </w:rPr>
                    <w:t>Environmental</w:t>
                  </w:r>
                  <w:proofErr w:type="spellEnd"/>
                  <w:r w:rsidRPr="00B464F7">
                    <w:rPr>
                      <w:rFonts w:ascii="Arial" w:hAnsi="Arial" w:cs="Arial"/>
                      <w:i/>
                      <w:iCs/>
                      <w:sz w:val="18"/>
                    </w:rPr>
                    <w:t xml:space="preserve"> </w:t>
                  </w:r>
                  <w:proofErr w:type="spellStart"/>
                  <w:r w:rsidRPr="00B464F7">
                    <w:rPr>
                      <w:rFonts w:ascii="Arial" w:hAnsi="Arial" w:cs="Arial"/>
                      <w:i/>
                      <w:iCs/>
                      <w:sz w:val="18"/>
                    </w:rPr>
                    <w:t>Footprint</w:t>
                  </w:r>
                  <w:proofErr w:type="spellEnd"/>
                  <w:r w:rsidRPr="00B464F7">
                    <w:rPr>
                      <w:rFonts w:ascii="Arial" w:hAnsi="Arial" w:cs="Arial"/>
                      <w:i/>
                      <w:iCs/>
                      <w:sz w:val="18"/>
                    </w:rPr>
                    <w:t xml:space="preserve"> </w:t>
                  </w:r>
                  <w:proofErr w:type="spellStart"/>
                  <w:r w:rsidRPr="00B464F7">
                    <w:rPr>
                      <w:rFonts w:ascii="Arial" w:hAnsi="Arial" w:cs="Arial"/>
                      <w:i/>
                      <w:iCs/>
                      <w:sz w:val="18"/>
                    </w:rPr>
                    <w:t>methods</w:t>
                  </w:r>
                  <w:proofErr w:type="spellEnd"/>
                  <w:r w:rsidRPr="00B464F7">
                    <w:rPr>
                      <w:rFonts w:ascii="Arial" w:hAnsi="Arial" w:cs="Arial"/>
                      <w:i/>
                      <w:iCs/>
                      <w:sz w:val="18"/>
                    </w:rPr>
                    <w:t>)</w:t>
                  </w:r>
                  <w:r w:rsidRPr="002A7C86">
                    <w:rPr>
                      <w:rFonts w:ascii="Arial" w:hAnsi="Arial" w:cs="Arial"/>
                      <w:sz w:val="18"/>
                    </w:rPr>
                    <w:t xml:space="preserve">  </w:t>
                  </w:r>
                </w:p>
              </w:tc>
            </w:tr>
            <w:tr w:rsidR="006058EA" w:rsidRPr="002A7C86" w14:paraId="06377049" w14:textId="77777777" w:rsidTr="004F26F6">
              <w:tc>
                <w:tcPr>
                  <w:tcW w:w="612" w:type="pct"/>
                  <w:shd w:val="clear" w:color="auto" w:fill="auto"/>
                </w:tcPr>
                <w:p w14:paraId="242A0A7D" w14:textId="77777777" w:rsidR="006058EA" w:rsidRPr="002A7C86" w:rsidRDefault="006058EA" w:rsidP="006058EA">
                  <w:pPr>
                    <w:jc w:val="center"/>
                    <w:rPr>
                      <w:rFonts w:ascii="Arial" w:hAnsi="Arial" w:cs="Arial"/>
                      <w:sz w:val="18"/>
                    </w:rPr>
                  </w:pPr>
                  <w:r w:rsidRPr="002A7C86">
                    <w:rPr>
                      <w:rFonts w:ascii="Arial" w:hAnsi="Arial" w:cs="Arial"/>
                      <w:sz w:val="18"/>
                    </w:rPr>
                    <w:t>14</w:t>
                  </w:r>
                </w:p>
              </w:tc>
              <w:tc>
                <w:tcPr>
                  <w:tcW w:w="4388" w:type="pct"/>
                  <w:shd w:val="clear" w:color="auto" w:fill="auto"/>
                </w:tcPr>
                <w:p w14:paraId="7BE11D8C" w14:textId="77777777" w:rsidR="006058EA" w:rsidRPr="002A7C86" w:rsidRDefault="006058EA" w:rsidP="006058EA">
                  <w:pPr>
                    <w:jc w:val="center"/>
                    <w:rPr>
                      <w:rFonts w:ascii="Arial" w:hAnsi="Arial" w:cs="Arial"/>
                      <w:sz w:val="18"/>
                    </w:rPr>
                  </w:pPr>
                  <w:r w:rsidRPr="002A7C86">
                    <w:rPr>
                      <w:rFonts w:ascii="Arial" w:hAnsi="Arial" w:cs="Arial"/>
                      <w:sz w:val="18"/>
                    </w:rPr>
                    <w:t>Techniškai įgyvendinti turizmo duomenų erdvės sukūrimo veiklas</w:t>
                  </w:r>
                </w:p>
              </w:tc>
            </w:tr>
            <w:tr w:rsidR="006058EA" w:rsidRPr="002A7C86" w14:paraId="75330445" w14:textId="77777777" w:rsidTr="004F26F6">
              <w:tc>
                <w:tcPr>
                  <w:tcW w:w="612" w:type="pct"/>
                  <w:shd w:val="clear" w:color="auto" w:fill="auto"/>
                </w:tcPr>
                <w:p w14:paraId="17DB4DB4" w14:textId="77777777" w:rsidR="006058EA" w:rsidRPr="002A7C86" w:rsidRDefault="006058EA" w:rsidP="006058EA">
                  <w:pPr>
                    <w:jc w:val="center"/>
                    <w:rPr>
                      <w:rFonts w:ascii="Arial" w:hAnsi="Arial" w:cs="Arial"/>
                      <w:sz w:val="18"/>
                    </w:rPr>
                  </w:pPr>
                  <w:r w:rsidRPr="002A7C86">
                    <w:rPr>
                      <w:rFonts w:ascii="Arial" w:hAnsi="Arial" w:cs="Arial"/>
                      <w:sz w:val="18"/>
                    </w:rPr>
                    <w:t>15</w:t>
                  </w:r>
                </w:p>
              </w:tc>
              <w:tc>
                <w:tcPr>
                  <w:tcW w:w="4388" w:type="pct"/>
                  <w:shd w:val="clear" w:color="auto" w:fill="auto"/>
                </w:tcPr>
                <w:p w14:paraId="5340BA2C" w14:textId="77777777" w:rsidR="006058EA" w:rsidRPr="002A7C86" w:rsidRDefault="006058EA" w:rsidP="006058EA">
                  <w:pPr>
                    <w:jc w:val="center"/>
                    <w:rPr>
                      <w:rFonts w:ascii="Arial" w:hAnsi="Arial" w:cs="Arial"/>
                      <w:sz w:val="18"/>
                    </w:rPr>
                  </w:pPr>
                  <w:r w:rsidRPr="002A7C86">
                    <w:rPr>
                      <w:rFonts w:ascii="Arial" w:hAnsi="Arial" w:cs="Arial"/>
                      <w:sz w:val="18"/>
                    </w:rPr>
                    <w:t xml:space="preserve">Moksliniai tyrimai ir inovacijos skaitmeniniams turizmo įrankiams ir paslaugoms </w:t>
                  </w:r>
                </w:p>
              </w:tc>
            </w:tr>
            <w:tr w:rsidR="006058EA" w:rsidRPr="002A7C86" w14:paraId="19DC07F1" w14:textId="77777777" w:rsidTr="004F26F6">
              <w:tc>
                <w:tcPr>
                  <w:tcW w:w="612" w:type="pct"/>
                  <w:shd w:val="clear" w:color="auto" w:fill="auto"/>
                </w:tcPr>
                <w:p w14:paraId="4137C68C" w14:textId="77777777" w:rsidR="006058EA" w:rsidRPr="002A7C86" w:rsidRDefault="006058EA" w:rsidP="006058EA">
                  <w:pPr>
                    <w:jc w:val="center"/>
                    <w:rPr>
                      <w:rFonts w:ascii="Arial" w:hAnsi="Arial" w:cs="Arial"/>
                      <w:sz w:val="18"/>
                    </w:rPr>
                  </w:pPr>
                  <w:r w:rsidRPr="002A7C86">
                    <w:rPr>
                      <w:rFonts w:ascii="Arial" w:hAnsi="Arial" w:cs="Arial"/>
                      <w:sz w:val="18"/>
                    </w:rPr>
                    <w:t>16</w:t>
                  </w:r>
                </w:p>
              </w:tc>
              <w:tc>
                <w:tcPr>
                  <w:tcW w:w="4388" w:type="pct"/>
                  <w:shd w:val="clear" w:color="auto" w:fill="auto"/>
                </w:tcPr>
                <w:p w14:paraId="13C8CFE4" w14:textId="77777777" w:rsidR="006058EA" w:rsidRPr="002A7C86" w:rsidRDefault="006058EA" w:rsidP="006058EA">
                  <w:pPr>
                    <w:jc w:val="center"/>
                    <w:rPr>
                      <w:rFonts w:ascii="Arial" w:hAnsi="Arial" w:cs="Arial"/>
                      <w:sz w:val="18"/>
                    </w:rPr>
                  </w:pPr>
                  <w:r w:rsidRPr="002A7C86">
                    <w:rPr>
                      <w:rFonts w:ascii="Arial" w:hAnsi="Arial" w:cs="Arial"/>
                      <w:sz w:val="18"/>
                    </w:rPr>
                    <w:t xml:space="preserve">Padėti turizmo </w:t>
                  </w:r>
                  <w:proofErr w:type="spellStart"/>
                  <w:r w:rsidRPr="002A7C86">
                    <w:rPr>
                      <w:rFonts w:ascii="Arial" w:hAnsi="Arial" w:cs="Arial"/>
                      <w:sz w:val="18"/>
                    </w:rPr>
                    <w:t>MVĮ</w:t>
                  </w:r>
                  <w:proofErr w:type="spellEnd"/>
                  <w:r w:rsidRPr="002A7C86">
                    <w:rPr>
                      <w:rFonts w:ascii="Arial" w:hAnsi="Arial" w:cs="Arial"/>
                      <w:sz w:val="18"/>
                    </w:rPr>
                    <w:t xml:space="preserve"> ir krypčių skaitmeninimui </w:t>
                  </w:r>
                </w:p>
              </w:tc>
            </w:tr>
            <w:tr w:rsidR="006058EA" w:rsidRPr="002A7C86" w14:paraId="140558C8" w14:textId="77777777" w:rsidTr="004F26F6">
              <w:tc>
                <w:tcPr>
                  <w:tcW w:w="612" w:type="pct"/>
                  <w:shd w:val="clear" w:color="auto" w:fill="auto"/>
                </w:tcPr>
                <w:p w14:paraId="29295F2D" w14:textId="77777777" w:rsidR="006058EA" w:rsidRPr="002A7C86" w:rsidRDefault="006058EA" w:rsidP="006058EA">
                  <w:pPr>
                    <w:jc w:val="center"/>
                    <w:rPr>
                      <w:rFonts w:ascii="Arial" w:hAnsi="Arial" w:cs="Arial"/>
                      <w:sz w:val="18"/>
                    </w:rPr>
                  </w:pPr>
                  <w:r w:rsidRPr="002A7C86">
                    <w:rPr>
                      <w:rFonts w:ascii="Arial" w:hAnsi="Arial" w:cs="Arial"/>
                      <w:sz w:val="18"/>
                    </w:rPr>
                    <w:t>17</w:t>
                  </w:r>
                </w:p>
              </w:tc>
              <w:tc>
                <w:tcPr>
                  <w:tcW w:w="4388" w:type="pct"/>
                  <w:shd w:val="clear" w:color="auto" w:fill="auto"/>
                </w:tcPr>
                <w:p w14:paraId="333504C9" w14:textId="77777777" w:rsidR="006058EA" w:rsidRPr="002A7C86" w:rsidRDefault="006058EA" w:rsidP="006058EA">
                  <w:pPr>
                    <w:jc w:val="center"/>
                    <w:rPr>
                      <w:rFonts w:ascii="Arial" w:hAnsi="Arial" w:cs="Arial"/>
                      <w:sz w:val="18"/>
                    </w:rPr>
                  </w:pPr>
                  <w:r w:rsidRPr="002A7C86">
                    <w:rPr>
                      <w:rFonts w:ascii="Arial" w:hAnsi="Arial" w:cs="Arial"/>
                      <w:sz w:val="18"/>
                    </w:rPr>
                    <w:t>Nepastebimas sienų kirtimas keliaujant</w:t>
                  </w:r>
                </w:p>
              </w:tc>
            </w:tr>
            <w:tr w:rsidR="006058EA" w:rsidRPr="002A7C86" w14:paraId="0CC4458F" w14:textId="77777777" w:rsidTr="004F26F6">
              <w:tc>
                <w:tcPr>
                  <w:tcW w:w="612" w:type="pct"/>
                  <w:shd w:val="clear" w:color="auto" w:fill="auto"/>
                </w:tcPr>
                <w:p w14:paraId="2C2BA841" w14:textId="77777777" w:rsidR="006058EA" w:rsidRPr="002A7C86" w:rsidRDefault="006058EA" w:rsidP="006058EA">
                  <w:pPr>
                    <w:jc w:val="center"/>
                    <w:rPr>
                      <w:rFonts w:ascii="Arial" w:hAnsi="Arial" w:cs="Arial"/>
                      <w:sz w:val="18"/>
                    </w:rPr>
                  </w:pPr>
                  <w:r w:rsidRPr="002A7C86">
                    <w:rPr>
                      <w:rFonts w:ascii="Arial" w:hAnsi="Arial" w:cs="Arial"/>
                      <w:sz w:val="18"/>
                    </w:rPr>
                    <w:t>18</w:t>
                  </w:r>
                </w:p>
              </w:tc>
              <w:tc>
                <w:tcPr>
                  <w:tcW w:w="4388" w:type="pct"/>
                  <w:shd w:val="clear" w:color="auto" w:fill="auto"/>
                </w:tcPr>
                <w:p w14:paraId="21E296EA" w14:textId="77777777" w:rsidR="006058EA" w:rsidRPr="002A7C86" w:rsidRDefault="006058EA" w:rsidP="006058EA">
                  <w:pPr>
                    <w:jc w:val="center"/>
                    <w:rPr>
                      <w:rFonts w:ascii="Arial" w:hAnsi="Arial" w:cs="Arial"/>
                      <w:sz w:val="18"/>
                    </w:rPr>
                  </w:pPr>
                  <w:r w:rsidRPr="002A7C86">
                    <w:rPr>
                      <w:rFonts w:ascii="Arial" w:hAnsi="Arial" w:cs="Arial"/>
                      <w:sz w:val="18"/>
                    </w:rPr>
                    <w:t>Koordinuotas valdymas ir informacijos apie keliones atnaujinimas</w:t>
                  </w:r>
                </w:p>
              </w:tc>
            </w:tr>
            <w:tr w:rsidR="006058EA" w:rsidRPr="002A7C86" w14:paraId="0D604057" w14:textId="77777777" w:rsidTr="004F26F6">
              <w:tc>
                <w:tcPr>
                  <w:tcW w:w="612" w:type="pct"/>
                  <w:shd w:val="clear" w:color="auto" w:fill="auto"/>
                </w:tcPr>
                <w:p w14:paraId="60AD3B6A" w14:textId="77777777" w:rsidR="006058EA" w:rsidRPr="002A7C86" w:rsidRDefault="006058EA" w:rsidP="006058EA">
                  <w:pPr>
                    <w:jc w:val="center"/>
                    <w:rPr>
                      <w:rFonts w:ascii="Arial" w:hAnsi="Arial" w:cs="Arial"/>
                      <w:sz w:val="18"/>
                    </w:rPr>
                  </w:pPr>
                  <w:r w:rsidRPr="002A7C86">
                    <w:rPr>
                      <w:rFonts w:ascii="Arial" w:hAnsi="Arial" w:cs="Arial"/>
                      <w:sz w:val="18"/>
                    </w:rPr>
                    <w:t>19</w:t>
                  </w:r>
                </w:p>
              </w:tc>
              <w:tc>
                <w:tcPr>
                  <w:tcW w:w="4388" w:type="pct"/>
                  <w:shd w:val="clear" w:color="auto" w:fill="auto"/>
                </w:tcPr>
                <w:p w14:paraId="70CD41BF" w14:textId="77777777" w:rsidR="006058EA" w:rsidRPr="002A7C86" w:rsidRDefault="006058EA" w:rsidP="006058EA">
                  <w:pPr>
                    <w:jc w:val="center"/>
                    <w:rPr>
                      <w:rFonts w:ascii="Arial" w:hAnsi="Arial" w:cs="Arial"/>
                      <w:sz w:val="18"/>
                    </w:rPr>
                  </w:pPr>
                  <w:r w:rsidRPr="002A7C86">
                    <w:rPr>
                      <w:rFonts w:ascii="Arial" w:hAnsi="Arial" w:cs="Arial"/>
                      <w:sz w:val="18"/>
                    </w:rPr>
                    <w:t>Informuotumo apie žinių poreikį dualios turizmo transformacijos metu didinimas</w:t>
                  </w:r>
                </w:p>
              </w:tc>
            </w:tr>
            <w:tr w:rsidR="006058EA" w:rsidRPr="002A7C86" w14:paraId="60077694" w14:textId="77777777" w:rsidTr="004F26F6">
              <w:tc>
                <w:tcPr>
                  <w:tcW w:w="612" w:type="pct"/>
                  <w:shd w:val="clear" w:color="auto" w:fill="auto"/>
                </w:tcPr>
                <w:p w14:paraId="4090F823" w14:textId="77777777" w:rsidR="006058EA" w:rsidRPr="002A7C86" w:rsidRDefault="006058EA" w:rsidP="006058EA">
                  <w:pPr>
                    <w:jc w:val="center"/>
                    <w:rPr>
                      <w:rFonts w:ascii="Arial" w:hAnsi="Arial" w:cs="Arial"/>
                      <w:sz w:val="18"/>
                    </w:rPr>
                  </w:pPr>
                  <w:r w:rsidRPr="002A7C86">
                    <w:rPr>
                      <w:rFonts w:ascii="Arial" w:hAnsi="Arial" w:cs="Arial"/>
                      <w:sz w:val="18"/>
                    </w:rPr>
                    <w:t>20</w:t>
                  </w:r>
                </w:p>
              </w:tc>
              <w:tc>
                <w:tcPr>
                  <w:tcW w:w="4388" w:type="pct"/>
                  <w:shd w:val="clear" w:color="auto" w:fill="auto"/>
                </w:tcPr>
                <w:p w14:paraId="148C28D7" w14:textId="77777777" w:rsidR="006058EA" w:rsidRPr="002A7C86" w:rsidRDefault="006058EA" w:rsidP="006058EA">
                  <w:pPr>
                    <w:jc w:val="center"/>
                    <w:rPr>
                      <w:rFonts w:ascii="Arial" w:hAnsi="Arial" w:cs="Arial"/>
                      <w:sz w:val="18"/>
                    </w:rPr>
                  </w:pPr>
                  <w:r w:rsidRPr="002A7C86">
                    <w:rPr>
                      <w:rFonts w:ascii="Arial" w:hAnsi="Arial" w:cs="Arial"/>
                      <w:sz w:val="18"/>
                    </w:rPr>
                    <w:t>Informuotumo apie dualios turizmo transformacijos poreikį ir galimybes didinimas</w:t>
                  </w:r>
                </w:p>
              </w:tc>
            </w:tr>
            <w:tr w:rsidR="006058EA" w:rsidRPr="002A7C86" w14:paraId="4C5A6D9F" w14:textId="77777777" w:rsidTr="004F26F6">
              <w:tc>
                <w:tcPr>
                  <w:tcW w:w="612" w:type="pct"/>
                  <w:shd w:val="clear" w:color="auto" w:fill="auto"/>
                </w:tcPr>
                <w:p w14:paraId="195CE7A1" w14:textId="77777777" w:rsidR="006058EA" w:rsidRPr="002A7C86" w:rsidRDefault="006058EA" w:rsidP="006058EA">
                  <w:pPr>
                    <w:jc w:val="center"/>
                    <w:rPr>
                      <w:rFonts w:ascii="Arial" w:hAnsi="Arial" w:cs="Arial"/>
                      <w:sz w:val="18"/>
                    </w:rPr>
                  </w:pPr>
                  <w:r w:rsidRPr="002A7C86">
                    <w:rPr>
                      <w:rFonts w:ascii="Arial" w:hAnsi="Arial" w:cs="Arial"/>
                      <w:sz w:val="18"/>
                    </w:rPr>
                    <w:t>21</w:t>
                  </w:r>
                </w:p>
              </w:tc>
              <w:tc>
                <w:tcPr>
                  <w:tcW w:w="4388" w:type="pct"/>
                  <w:shd w:val="clear" w:color="auto" w:fill="auto"/>
                </w:tcPr>
                <w:p w14:paraId="1C2ED97E" w14:textId="77777777" w:rsidR="006058EA" w:rsidRPr="002A7C86" w:rsidRDefault="006058EA" w:rsidP="006058EA">
                  <w:pPr>
                    <w:jc w:val="center"/>
                    <w:rPr>
                      <w:rFonts w:ascii="Arial" w:hAnsi="Arial" w:cs="Arial"/>
                      <w:sz w:val="18"/>
                    </w:rPr>
                  </w:pPr>
                  <w:r w:rsidRPr="002A7C86">
                    <w:rPr>
                      <w:rFonts w:ascii="Arial" w:hAnsi="Arial" w:cs="Arial"/>
                      <w:sz w:val="18"/>
                    </w:rPr>
                    <w:t>Švietimo organizacijos įsitraukia vystydamos ir atnaujindamos turizmo švietimo programas</w:t>
                  </w:r>
                </w:p>
              </w:tc>
            </w:tr>
            <w:tr w:rsidR="006058EA" w:rsidRPr="002A7C86" w14:paraId="1E1D67FA" w14:textId="77777777" w:rsidTr="004F26F6">
              <w:tc>
                <w:tcPr>
                  <w:tcW w:w="612" w:type="pct"/>
                  <w:shd w:val="clear" w:color="auto" w:fill="auto"/>
                </w:tcPr>
                <w:p w14:paraId="442C451A" w14:textId="77777777" w:rsidR="006058EA" w:rsidRPr="002A7C86" w:rsidRDefault="006058EA" w:rsidP="006058EA">
                  <w:pPr>
                    <w:jc w:val="center"/>
                    <w:rPr>
                      <w:rFonts w:ascii="Arial" w:hAnsi="Arial" w:cs="Arial"/>
                      <w:sz w:val="18"/>
                    </w:rPr>
                  </w:pPr>
                  <w:r w:rsidRPr="002A7C86">
                    <w:rPr>
                      <w:rFonts w:ascii="Arial" w:hAnsi="Arial" w:cs="Arial"/>
                      <w:sz w:val="18"/>
                    </w:rPr>
                    <w:t>22</w:t>
                  </w:r>
                </w:p>
              </w:tc>
              <w:tc>
                <w:tcPr>
                  <w:tcW w:w="4388" w:type="pct"/>
                  <w:shd w:val="clear" w:color="auto" w:fill="auto"/>
                </w:tcPr>
                <w:p w14:paraId="7163D633" w14:textId="77777777" w:rsidR="006058EA" w:rsidRPr="002A7C86" w:rsidRDefault="006058EA" w:rsidP="006058EA">
                  <w:pPr>
                    <w:jc w:val="center"/>
                    <w:rPr>
                      <w:rFonts w:ascii="Arial" w:hAnsi="Arial" w:cs="Arial"/>
                      <w:sz w:val="18"/>
                    </w:rPr>
                  </w:pPr>
                  <w:r w:rsidRPr="002A7C86">
                    <w:rPr>
                      <w:rFonts w:ascii="Arial" w:hAnsi="Arial" w:cs="Arial"/>
                      <w:sz w:val="18"/>
                    </w:rPr>
                    <w:t>Turizmo žinių paktas</w:t>
                  </w:r>
                </w:p>
              </w:tc>
            </w:tr>
            <w:tr w:rsidR="006058EA" w:rsidRPr="002A7C86" w14:paraId="5B279956" w14:textId="77777777" w:rsidTr="004F26F6">
              <w:tc>
                <w:tcPr>
                  <w:tcW w:w="612" w:type="pct"/>
                  <w:shd w:val="clear" w:color="auto" w:fill="auto"/>
                </w:tcPr>
                <w:p w14:paraId="692AA8A0" w14:textId="77777777" w:rsidR="006058EA" w:rsidRPr="002A7C86" w:rsidRDefault="006058EA" w:rsidP="006058EA">
                  <w:pPr>
                    <w:jc w:val="center"/>
                    <w:rPr>
                      <w:rFonts w:ascii="Arial" w:hAnsi="Arial" w:cs="Arial"/>
                      <w:sz w:val="18"/>
                    </w:rPr>
                  </w:pPr>
                  <w:r w:rsidRPr="002A7C86">
                    <w:rPr>
                      <w:rFonts w:ascii="Arial" w:hAnsi="Arial" w:cs="Arial"/>
                      <w:sz w:val="18"/>
                    </w:rPr>
                    <w:t>23</w:t>
                  </w:r>
                </w:p>
              </w:tc>
              <w:tc>
                <w:tcPr>
                  <w:tcW w:w="4388" w:type="pct"/>
                  <w:shd w:val="clear" w:color="auto" w:fill="auto"/>
                </w:tcPr>
                <w:p w14:paraId="2493F4EB" w14:textId="77777777" w:rsidR="006058EA" w:rsidRPr="002A7C86" w:rsidRDefault="006058EA" w:rsidP="006058EA">
                  <w:pPr>
                    <w:jc w:val="center"/>
                    <w:rPr>
                      <w:rFonts w:ascii="Arial" w:hAnsi="Arial" w:cs="Arial"/>
                      <w:sz w:val="18"/>
                    </w:rPr>
                  </w:pPr>
                  <w:r w:rsidRPr="002A7C86">
                    <w:rPr>
                      <w:rFonts w:ascii="Arial" w:hAnsi="Arial" w:cs="Arial"/>
                      <w:sz w:val="18"/>
                    </w:rPr>
                    <w:t xml:space="preserve">Vienas langelis </w:t>
                  </w:r>
                  <w:proofErr w:type="spellStart"/>
                  <w:r w:rsidRPr="002A7C86">
                    <w:rPr>
                      <w:rFonts w:ascii="Arial" w:hAnsi="Arial" w:cs="Arial"/>
                      <w:sz w:val="18"/>
                    </w:rPr>
                    <w:t>MVĮ</w:t>
                  </w:r>
                  <w:proofErr w:type="spellEnd"/>
                  <w:r w:rsidRPr="002A7C86">
                    <w:rPr>
                      <w:rFonts w:ascii="Arial" w:hAnsi="Arial" w:cs="Arial"/>
                      <w:sz w:val="18"/>
                    </w:rPr>
                    <w:t xml:space="preserve"> mokymosi galimybėms </w:t>
                  </w:r>
                </w:p>
              </w:tc>
            </w:tr>
            <w:tr w:rsidR="006058EA" w:rsidRPr="002A7C86" w14:paraId="3C236A3A" w14:textId="77777777" w:rsidTr="004F26F6">
              <w:tc>
                <w:tcPr>
                  <w:tcW w:w="612" w:type="pct"/>
                  <w:shd w:val="clear" w:color="auto" w:fill="auto"/>
                </w:tcPr>
                <w:p w14:paraId="19325A67" w14:textId="77777777" w:rsidR="006058EA" w:rsidRPr="002A7C86" w:rsidRDefault="006058EA" w:rsidP="006058EA">
                  <w:pPr>
                    <w:jc w:val="center"/>
                    <w:rPr>
                      <w:rFonts w:ascii="Arial" w:hAnsi="Arial" w:cs="Arial"/>
                      <w:sz w:val="18"/>
                    </w:rPr>
                  </w:pPr>
                  <w:r w:rsidRPr="002A7C86">
                    <w:rPr>
                      <w:rFonts w:ascii="Arial" w:hAnsi="Arial" w:cs="Arial"/>
                      <w:sz w:val="18"/>
                    </w:rPr>
                    <w:t>24</w:t>
                  </w:r>
                </w:p>
              </w:tc>
              <w:tc>
                <w:tcPr>
                  <w:tcW w:w="4388" w:type="pct"/>
                  <w:shd w:val="clear" w:color="auto" w:fill="auto"/>
                </w:tcPr>
                <w:p w14:paraId="3BC2D2F2" w14:textId="77777777" w:rsidR="006058EA" w:rsidRPr="002A7C86" w:rsidRDefault="006058EA" w:rsidP="006058EA">
                  <w:pPr>
                    <w:jc w:val="center"/>
                    <w:rPr>
                      <w:rFonts w:ascii="Arial" w:hAnsi="Arial" w:cs="Arial"/>
                      <w:sz w:val="18"/>
                    </w:rPr>
                  </w:pPr>
                  <w:r w:rsidRPr="002A7C86">
                    <w:rPr>
                      <w:rFonts w:ascii="Arial" w:hAnsi="Arial" w:cs="Arial"/>
                      <w:sz w:val="18"/>
                    </w:rPr>
                    <w:t>Teisingumas ir lygybė turizmo sektoriaus darbo vietose</w:t>
                  </w:r>
                </w:p>
              </w:tc>
            </w:tr>
            <w:tr w:rsidR="006058EA" w:rsidRPr="002A7C86" w14:paraId="28D66110" w14:textId="77777777" w:rsidTr="004F26F6">
              <w:tc>
                <w:tcPr>
                  <w:tcW w:w="612" w:type="pct"/>
                  <w:shd w:val="clear" w:color="auto" w:fill="auto"/>
                </w:tcPr>
                <w:p w14:paraId="35AF0485" w14:textId="77777777" w:rsidR="006058EA" w:rsidRPr="002A7C86" w:rsidRDefault="006058EA" w:rsidP="006058EA">
                  <w:pPr>
                    <w:jc w:val="center"/>
                    <w:rPr>
                      <w:rFonts w:ascii="Arial" w:hAnsi="Arial" w:cs="Arial"/>
                      <w:sz w:val="18"/>
                    </w:rPr>
                  </w:pPr>
                  <w:r w:rsidRPr="002A7C86">
                    <w:rPr>
                      <w:rFonts w:ascii="Arial" w:hAnsi="Arial" w:cs="Arial"/>
                      <w:sz w:val="18"/>
                    </w:rPr>
                    <w:t>25</w:t>
                  </w:r>
                </w:p>
              </w:tc>
              <w:tc>
                <w:tcPr>
                  <w:tcW w:w="4388" w:type="pct"/>
                  <w:shd w:val="clear" w:color="auto" w:fill="auto"/>
                </w:tcPr>
                <w:p w14:paraId="164D26CE" w14:textId="77777777" w:rsidR="006058EA" w:rsidRPr="002A7C86" w:rsidRDefault="006058EA" w:rsidP="006058EA">
                  <w:pPr>
                    <w:jc w:val="center"/>
                    <w:rPr>
                      <w:rFonts w:ascii="Arial" w:hAnsi="Arial" w:cs="Arial"/>
                      <w:sz w:val="18"/>
                    </w:rPr>
                  </w:pPr>
                  <w:r w:rsidRPr="002A7C86">
                    <w:rPr>
                      <w:rFonts w:ascii="Arial" w:hAnsi="Arial" w:cs="Arial"/>
                      <w:sz w:val="18"/>
                    </w:rPr>
                    <w:t>Užtikrinti daugiau prieinamų turizmo paslaugų</w:t>
                  </w:r>
                </w:p>
              </w:tc>
            </w:tr>
            <w:tr w:rsidR="006058EA" w:rsidRPr="002A7C86" w14:paraId="6086BF30" w14:textId="77777777" w:rsidTr="004F26F6">
              <w:tc>
                <w:tcPr>
                  <w:tcW w:w="612" w:type="pct"/>
                  <w:shd w:val="clear" w:color="auto" w:fill="auto"/>
                </w:tcPr>
                <w:p w14:paraId="43566D71" w14:textId="77777777" w:rsidR="006058EA" w:rsidRPr="002A7C86" w:rsidRDefault="006058EA" w:rsidP="006058EA">
                  <w:pPr>
                    <w:jc w:val="center"/>
                    <w:rPr>
                      <w:rFonts w:ascii="Arial" w:hAnsi="Arial" w:cs="Arial"/>
                      <w:sz w:val="18"/>
                    </w:rPr>
                  </w:pPr>
                  <w:r w:rsidRPr="002A7C86">
                    <w:rPr>
                      <w:rFonts w:ascii="Arial" w:hAnsi="Arial" w:cs="Arial"/>
                      <w:sz w:val="18"/>
                    </w:rPr>
                    <w:t>26</w:t>
                  </w:r>
                </w:p>
              </w:tc>
              <w:tc>
                <w:tcPr>
                  <w:tcW w:w="4388" w:type="pct"/>
                  <w:shd w:val="clear" w:color="auto" w:fill="auto"/>
                </w:tcPr>
                <w:p w14:paraId="65B15E97" w14:textId="77777777" w:rsidR="006058EA" w:rsidRPr="002A7C86" w:rsidRDefault="006058EA" w:rsidP="006058EA">
                  <w:pPr>
                    <w:jc w:val="center"/>
                    <w:rPr>
                      <w:rFonts w:ascii="Arial" w:hAnsi="Arial" w:cs="Arial"/>
                      <w:sz w:val="18"/>
                    </w:rPr>
                  </w:pPr>
                  <w:r w:rsidRPr="002A7C86">
                    <w:rPr>
                      <w:rFonts w:ascii="Arial" w:hAnsi="Arial" w:cs="Arial"/>
                      <w:sz w:val="18"/>
                    </w:rPr>
                    <w:t>Vienodos turizmo paslaugos gyventojams ir lankytojams</w:t>
                  </w:r>
                </w:p>
              </w:tc>
            </w:tr>
            <w:tr w:rsidR="006058EA" w:rsidRPr="002A7C86" w14:paraId="6F62F19A" w14:textId="77777777" w:rsidTr="004F26F6">
              <w:tc>
                <w:tcPr>
                  <w:tcW w:w="612" w:type="pct"/>
                  <w:shd w:val="clear" w:color="auto" w:fill="auto"/>
                </w:tcPr>
                <w:p w14:paraId="2C6189B4" w14:textId="77777777" w:rsidR="006058EA" w:rsidRPr="002A7C86" w:rsidRDefault="006058EA" w:rsidP="006058EA">
                  <w:pPr>
                    <w:jc w:val="center"/>
                    <w:rPr>
                      <w:rFonts w:ascii="Arial" w:hAnsi="Arial" w:cs="Arial"/>
                      <w:sz w:val="18"/>
                    </w:rPr>
                  </w:pPr>
                  <w:r w:rsidRPr="002A7C86">
                    <w:rPr>
                      <w:rFonts w:ascii="Arial" w:hAnsi="Arial" w:cs="Arial"/>
                      <w:sz w:val="18"/>
                    </w:rPr>
                    <w:t>27</w:t>
                  </w:r>
                </w:p>
              </w:tc>
              <w:tc>
                <w:tcPr>
                  <w:tcW w:w="4388" w:type="pct"/>
                  <w:shd w:val="clear" w:color="auto" w:fill="auto"/>
                </w:tcPr>
                <w:p w14:paraId="34EC7C22" w14:textId="77777777" w:rsidR="006058EA" w:rsidRPr="002A7C86" w:rsidRDefault="006058EA" w:rsidP="006058EA">
                  <w:pPr>
                    <w:jc w:val="center"/>
                    <w:rPr>
                      <w:rFonts w:ascii="Arial" w:hAnsi="Arial" w:cs="Arial"/>
                      <w:sz w:val="18"/>
                    </w:rPr>
                  </w:pPr>
                  <w:r w:rsidRPr="002A7C86">
                    <w:rPr>
                      <w:rFonts w:ascii="Arial" w:hAnsi="Arial" w:cs="Arial"/>
                      <w:sz w:val="18"/>
                    </w:rPr>
                    <w:t>Didinti finansavimo galimybių matomumą turizmo sektoriaus atstovams</w:t>
                  </w:r>
                </w:p>
              </w:tc>
            </w:tr>
          </w:tbl>
          <w:p w14:paraId="41DB8533" w14:textId="77777777" w:rsidR="006058EA" w:rsidRPr="002A7C86" w:rsidRDefault="006058EA" w:rsidP="006058EA">
            <w:pPr>
              <w:rPr>
                <w:i/>
                <w:iCs/>
                <w:sz w:val="22"/>
                <w:szCs w:val="22"/>
              </w:rPr>
            </w:pPr>
            <w:r w:rsidRPr="002A7C86">
              <w:rPr>
                <w:i/>
                <w:iCs/>
                <w:sz w:val="22"/>
                <w:szCs w:val="22"/>
              </w:rPr>
              <w:t xml:space="preserve">Šaltinis: sudaryta autorių pagal </w:t>
            </w:r>
            <w:hyperlink r:id="rId10" w:history="1">
              <w:proofErr w:type="spellStart"/>
              <w:r w:rsidRPr="002A7C86">
                <w:rPr>
                  <w:rStyle w:val="Hyperlink"/>
                  <w:i/>
                  <w:iCs/>
                  <w:sz w:val="22"/>
                  <w:szCs w:val="22"/>
                </w:rPr>
                <w:t>Transition</w:t>
              </w:r>
              <w:proofErr w:type="spellEnd"/>
              <w:r w:rsidRPr="002A7C86">
                <w:rPr>
                  <w:rStyle w:val="Hyperlink"/>
                  <w:i/>
                  <w:iCs/>
                  <w:sz w:val="22"/>
                  <w:szCs w:val="22"/>
                </w:rPr>
                <w:t xml:space="preserve"> </w:t>
              </w:r>
              <w:proofErr w:type="spellStart"/>
              <w:r w:rsidRPr="002A7C86">
                <w:rPr>
                  <w:rStyle w:val="Hyperlink"/>
                  <w:i/>
                  <w:iCs/>
                  <w:sz w:val="22"/>
                  <w:szCs w:val="22"/>
                </w:rPr>
                <w:t>Pathway</w:t>
              </w:r>
              <w:proofErr w:type="spellEnd"/>
              <w:r w:rsidRPr="002A7C86">
                <w:rPr>
                  <w:rStyle w:val="Hyperlink"/>
                  <w:i/>
                  <w:iCs/>
                  <w:sz w:val="22"/>
                  <w:szCs w:val="22"/>
                </w:rPr>
                <w:t xml:space="preserve"> </w:t>
              </w:r>
              <w:proofErr w:type="spellStart"/>
              <w:r w:rsidRPr="002A7C86">
                <w:rPr>
                  <w:rStyle w:val="Hyperlink"/>
                  <w:i/>
                  <w:iCs/>
                  <w:sz w:val="22"/>
                  <w:szCs w:val="22"/>
                </w:rPr>
                <w:t>for</w:t>
              </w:r>
              <w:proofErr w:type="spellEnd"/>
              <w:r w:rsidRPr="002A7C86">
                <w:rPr>
                  <w:rStyle w:val="Hyperlink"/>
                  <w:i/>
                  <w:iCs/>
                  <w:sz w:val="22"/>
                  <w:szCs w:val="22"/>
                </w:rPr>
                <w:t xml:space="preserve"> </w:t>
              </w:r>
              <w:proofErr w:type="spellStart"/>
              <w:r w:rsidRPr="002A7C86">
                <w:rPr>
                  <w:rStyle w:val="Hyperlink"/>
                  <w:i/>
                  <w:iCs/>
                  <w:sz w:val="22"/>
                  <w:szCs w:val="22"/>
                </w:rPr>
                <w:t>Tourism</w:t>
              </w:r>
              <w:proofErr w:type="spellEnd"/>
            </w:hyperlink>
          </w:p>
          <w:p w14:paraId="1D91D0DE" w14:textId="77777777" w:rsidR="006058EA" w:rsidRPr="002A7C86" w:rsidRDefault="006058EA" w:rsidP="006058EA">
            <w:pPr>
              <w:tabs>
                <w:tab w:val="left" w:pos="598"/>
              </w:tabs>
              <w:jc w:val="both"/>
              <w:rPr>
                <w:b/>
                <w:bCs/>
                <w:iCs/>
                <w:color w:val="9BBB59" w:themeColor="accent3"/>
                <w:sz w:val="22"/>
                <w:szCs w:val="22"/>
              </w:rPr>
            </w:pPr>
          </w:p>
          <w:p w14:paraId="7E06983B" w14:textId="7995AE64" w:rsidR="006058EA" w:rsidRPr="002A7C86" w:rsidRDefault="006058EA" w:rsidP="006058EA">
            <w:pPr>
              <w:tabs>
                <w:tab w:val="left" w:pos="598"/>
              </w:tabs>
              <w:jc w:val="both"/>
              <w:rPr>
                <w:iCs/>
                <w:sz w:val="22"/>
                <w:szCs w:val="22"/>
              </w:rPr>
            </w:pPr>
            <w:r w:rsidRPr="002A7C86">
              <w:rPr>
                <w:iCs/>
                <w:sz w:val="22"/>
                <w:szCs w:val="22"/>
              </w:rPr>
              <w:t xml:space="preserve">Formuojant intervencijos logiką pažangos priemonei įgyvendinti, ir atsižvelgiant į įvykusią ekonomikos transformaciją dėl </w:t>
            </w:r>
            <w:proofErr w:type="spellStart"/>
            <w:r w:rsidRPr="002A7C86">
              <w:rPr>
                <w:iCs/>
                <w:sz w:val="22"/>
                <w:szCs w:val="22"/>
              </w:rPr>
              <w:t>COVID</w:t>
            </w:r>
            <w:proofErr w:type="spellEnd"/>
            <w:r w:rsidRPr="002A7C86">
              <w:rPr>
                <w:iCs/>
                <w:sz w:val="22"/>
                <w:szCs w:val="22"/>
              </w:rPr>
              <w:t xml:space="preserve">-19 pandemijos, aktualu apjungti Rekomendacijų tikslus ir Gairėse pasiūlytas transformacijos kryptis, veiksmus ir siekiamus rezultatus. Šiuo tikslu sudaromos naujos lentelės pagal kiekvieną priežastį, kurias šalins pažangos priemonės veiklos. </w:t>
            </w:r>
          </w:p>
          <w:p w14:paraId="32F88BA3" w14:textId="77777777" w:rsidR="00C14840" w:rsidRPr="002A7C86" w:rsidRDefault="00C14840" w:rsidP="00C14840">
            <w:pPr>
              <w:tabs>
                <w:tab w:val="left" w:pos="598"/>
              </w:tabs>
              <w:jc w:val="both"/>
              <w:rPr>
                <w:iCs/>
                <w:szCs w:val="24"/>
              </w:rPr>
            </w:pPr>
          </w:p>
          <w:p w14:paraId="70061825" w14:textId="7A6107AD" w:rsidR="00C14840" w:rsidRPr="002A7C86" w:rsidRDefault="00C14840" w:rsidP="00C14840">
            <w:pPr>
              <w:tabs>
                <w:tab w:val="left" w:pos="598"/>
              </w:tabs>
              <w:jc w:val="both"/>
              <w:rPr>
                <w:iCs/>
                <w:sz w:val="22"/>
                <w:szCs w:val="22"/>
              </w:rPr>
            </w:pPr>
            <w:r w:rsidRPr="002A7C86">
              <w:rPr>
                <w:iCs/>
                <w:sz w:val="22"/>
                <w:szCs w:val="22"/>
              </w:rPr>
              <w:t>Pažangos priemone siekiama dviejų rezultat</w:t>
            </w:r>
            <w:r w:rsidR="001C0CC8">
              <w:rPr>
                <w:iCs/>
                <w:sz w:val="22"/>
                <w:szCs w:val="22"/>
              </w:rPr>
              <w:t>o</w:t>
            </w:r>
            <w:r w:rsidRPr="002A7C86">
              <w:rPr>
                <w:iCs/>
                <w:sz w:val="22"/>
                <w:szCs w:val="22"/>
              </w:rPr>
              <w:t xml:space="preserve"> rodiklių:</w:t>
            </w:r>
          </w:p>
          <w:p w14:paraId="34D9297F" w14:textId="77777777" w:rsidR="00C14840" w:rsidRPr="002A7C86" w:rsidRDefault="00C14840" w:rsidP="008602E2">
            <w:pPr>
              <w:pStyle w:val="ListParagraph"/>
              <w:numPr>
                <w:ilvl w:val="0"/>
                <w:numId w:val="2"/>
              </w:numPr>
              <w:tabs>
                <w:tab w:val="left" w:pos="598"/>
              </w:tabs>
              <w:jc w:val="both"/>
              <w:rPr>
                <w:iCs/>
                <w:sz w:val="22"/>
                <w:szCs w:val="22"/>
              </w:rPr>
            </w:pPr>
            <w:r w:rsidRPr="002A7C86">
              <w:rPr>
                <w:iCs/>
                <w:sz w:val="22"/>
                <w:szCs w:val="22"/>
              </w:rPr>
              <w:t xml:space="preserve">Skiriamų valstybės biudžeto lėšų turizmui pokytis (vieta pagal Kelionių ir konkurencingumo indeksą) (toliau – </w:t>
            </w:r>
            <w:proofErr w:type="spellStart"/>
            <w:r w:rsidRPr="002A7C86">
              <w:rPr>
                <w:iCs/>
                <w:sz w:val="22"/>
                <w:szCs w:val="22"/>
              </w:rPr>
              <w:t>RR1</w:t>
            </w:r>
            <w:proofErr w:type="spellEnd"/>
            <w:r w:rsidRPr="002A7C86">
              <w:rPr>
                <w:iCs/>
                <w:sz w:val="22"/>
                <w:szCs w:val="22"/>
              </w:rPr>
              <w:t xml:space="preserve">). Pradinė rodiklio reikšmė 72 vieta </w:t>
            </w:r>
            <w:hyperlink r:id="rId11" w:history="1">
              <w:r w:rsidRPr="002A7C86">
                <w:rPr>
                  <w:rStyle w:val="Hyperlink"/>
                  <w:iCs/>
                  <w:sz w:val="22"/>
                  <w:szCs w:val="22"/>
                </w:rPr>
                <w:t>2019 m.,</w:t>
              </w:r>
            </w:hyperlink>
            <w:r w:rsidRPr="002A7C86">
              <w:rPr>
                <w:iCs/>
                <w:sz w:val="22"/>
                <w:szCs w:val="22"/>
              </w:rPr>
              <w:t xml:space="preserve"> siekiama rodiklio reikšmė 2030 m. – 69 vieta. </w:t>
            </w:r>
          </w:p>
          <w:p w14:paraId="0A19AFE7" w14:textId="77777777" w:rsidR="00C14840" w:rsidRPr="002A7C86" w:rsidRDefault="00C14840" w:rsidP="008602E2">
            <w:pPr>
              <w:pStyle w:val="ListParagraph"/>
              <w:numPr>
                <w:ilvl w:val="0"/>
                <w:numId w:val="2"/>
              </w:numPr>
              <w:tabs>
                <w:tab w:val="left" w:pos="598"/>
              </w:tabs>
              <w:jc w:val="both"/>
              <w:rPr>
                <w:iCs/>
                <w:sz w:val="22"/>
                <w:szCs w:val="22"/>
              </w:rPr>
            </w:pPr>
            <w:r w:rsidRPr="002A7C86">
              <w:rPr>
                <w:iCs/>
                <w:sz w:val="22"/>
                <w:szCs w:val="22"/>
              </w:rPr>
              <w:t xml:space="preserve">Skaitmeninių kultūros ir laisvalaikio turizmo paslaugų paklausa (vieta pagal Kelionių ir konkurencingumo indeksą) (toliau – </w:t>
            </w:r>
            <w:proofErr w:type="spellStart"/>
            <w:r w:rsidRPr="002A7C86">
              <w:rPr>
                <w:iCs/>
                <w:sz w:val="22"/>
                <w:szCs w:val="22"/>
              </w:rPr>
              <w:t>RR2</w:t>
            </w:r>
            <w:proofErr w:type="spellEnd"/>
            <w:r w:rsidRPr="002A7C86">
              <w:rPr>
                <w:iCs/>
                <w:sz w:val="22"/>
                <w:szCs w:val="22"/>
              </w:rPr>
              <w:t xml:space="preserve">). Pradinė rodiklio reikšmė 105 vieta 2019 m., siekiama rodiklio reikšmė 2030 m. 100 vieta. </w:t>
            </w:r>
          </w:p>
          <w:p w14:paraId="167DDE54" w14:textId="3F01E259" w:rsidR="00C14840" w:rsidRPr="002A7C86" w:rsidRDefault="00C14840" w:rsidP="00C14840">
            <w:pPr>
              <w:tabs>
                <w:tab w:val="left" w:pos="598"/>
              </w:tabs>
              <w:jc w:val="both"/>
              <w:rPr>
                <w:iCs/>
                <w:sz w:val="22"/>
                <w:szCs w:val="22"/>
              </w:rPr>
            </w:pPr>
            <w:proofErr w:type="spellStart"/>
            <w:r w:rsidRPr="002A7C86">
              <w:rPr>
                <w:iCs/>
                <w:sz w:val="22"/>
                <w:szCs w:val="22"/>
              </w:rPr>
              <w:t>RR1</w:t>
            </w:r>
            <w:proofErr w:type="spellEnd"/>
            <w:r w:rsidRPr="002A7C86">
              <w:rPr>
                <w:iCs/>
                <w:sz w:val="22"/>
                <w:szCs w:val="22"/>
              </w:rPr>
              <w:t xml:space="preserve"> ir </w:t>
            </w:r>
            <w:proofErr w:type="spellStart"/>
            <w:r w:rsidRPr="002A7C86">
              <w:rPr>
                <w:iCs/>
                <w:sz w:val="22"/>
                <w:szCs w:val="22"/>
              </w:rPr>
              <w:t>RR2</w:t>
            </w:r>
            <w:proofErr w:type="spellEnd"/>
            <w:r w:rsidRPr="002A7C86">
              <w:rPr>
                <w:iCs/>
                <w:sz w:val="22"/>
                <w:szCs w:val="22"/>
              </w:rPr>
              <w:t xml:space="preserve"> pasiekimas vertinamas vieta pagal Kelionių ir konkurencingumo indeksą</w:t>
            </w:r>
            <w:r w:rsidRPr="002A7C86">
              <w:rPr>
                <w:rStyle w:val="FootnoteReference"/>
                <w:iCs/>
                <w:sz w:val="22"/>
                <w:szCs w:val="22"/>
              </w:rPr>
              <w:footnoteReference w:id="5"/>
            </w:r>
            <w:r w:rsidRPr="002A7C86">
              <w:rPr>
                <w:iCs/>
                <w:sz w:val="22"/>
                <w:szCs w:val="22"/>
              </w:rPr>
              <w:t xml:space="preserve"> (toliau – </w:t>
            </w:r>
            <w:proofErr w:type="spellStart"/>
            <w:r w:rsidRPr="002A7C86">
              <w:rPr>
                <w:iCs/>
                <w:sz w:val="22"/>
                <w:szCs w:val="22"/>
              </w:rPr>
              <w:t>TTCI</w:t>
            </w:r>
            <w:proofErr w:type="spellEnd"/>
            <w:r w:rsidRPr="002A7C86">
              <w:rPr>
                <w:iCs/>
                <w:sz w:val="22"/>
                <w:szCs w:val="22"/>
              </w:rPr>
              <w:t>). Remiantis indekso apskaičiavimo metodika, indeksą sudaro 4 subindeksai (Įgalinanti aplinka, Turizmo ir kelionių politika ir įgalinančios sąlygos, Infrastruktūra ir Gamt</w:t>
            </w:r>
            <w:r w:rsidR="00133667" w:rsidRPr="002A7C86">
              <w:rPr>
                <w:iCs/>
                <w:sz w:val="22"/>
                <w:szCs w:val="22"/>
              </w:rPr>
              <w:t>os</w:t>
            </w:r>
            <w:r w:rsidRPr="002A7C86">
              <w:rPr>
                <w:iCs/>
                <w:sz w:val="22"/>
                <w:szCs w:val="22"/>
              </w:rPr>
              <w:t xml:space="preserve"> bei kultūros ištekliai), 14 ramsčių (Verslo aplinka, saugumas ir sauga, sveikata ir higiena, žmogiškieji ištekliai ir darbo rinka, </w:t>
            </w:r>
            <w:proofErr w:type="spellStart"/>
            <w:r w:rsidRPr="002A7C86">
              <w:rPr>
                <w:iCs/>
                <w:sz w:val="22"/>
                <w:szCs w:val="22"/>
              </w:rPr>
              <w:t>ICT</w:t>
            </w:r>
            <w:proofErr w:type="spellEnd"/>
            <w:r w:rsidRPr="002A7C86">
              <w:rPr>
                <w:iCs/>
                <w:sz w:val="22"/>
                <w:szCs w:val="22"/>
              </w:rPr>
              <w:t xml:space="preserve"> parengtumas, kelionių ir turizmo </w:t>
            </w:r>
            <w:proofErr w:type="spellStart"/>
            <w:r w:rsidRPr="002A7C86">
              <w:rPr>
                <w:iCs/>
                <w:sz w:val="22"/>
                <w:szCs w:val="22"/>
              </w:rPr>
              <w:t>prioritetizavimas</w:t>
            </w:r>
            <w:proofErr w:type="spellEnd"/>
            <w:r w:rsidRPr="002A7C86">
              <w:rPr>
                <w:iCs/>
                <w:sz w:val="22"/>
                <w:szCs w:val="22"/>
              </w:rPr>
              <w:t>, tarptautinis atvirumas, kainų konkurencingumas, aplinkos tvarumas, oro transport</w:t>
            </w:r>
            <w:r w:rsidR="00E6069C" w:rsidRPr="002A7C86">
              <w:rPr>
                <w:iCs/>
                <w:sz w:val="22"/>
                <w:szCs w:val="22"/>
              </w:rPr>
              <w:t>o</w:t>
            </w:r>
            <w:r w:rsidRPr="002A7C86">
              <w:rPr>
                <w:iCs/>
                <w:sz w:val="22"/>
                <w:szCs w:val="22"/>
              </w:rPr>
              <w:t xml:space="preserve"> infrastruktūra, žemės ir uostų infrastruktūra, turizmo paslaugų infrastruktūra, gamtos ištekliai, kultūros ištekliai ir verslo kelionės) ir 90 atskirų rodiklių. </w:t>
            </w:r>
            <w:proofErr w:type="spellStart"/>
            <w:r w:rsidRPr="002A7C86">
              <w:rPr>
                <w:iCs/>
                <w:sz w:val="22"/>
                <w:szCs w:val="22"/>
              </w:rPr>
              <w:t>TTCI</w:t>
            </w:r>
            <w:proofErr w:type="spellEnd"/>
            <w:r w:rsidRPr="002A7C86">
              <w:rPr>
                <w:iCs/>
                <w:sz w:val="22"/>
                <w:szCs w:val="22"/>
              </w:rPr>
              <w:t xml:space="preserve"> publikuojamas kas dvejus metus. </w:t>
            </w:r>
            <w:r w:rsidR="00337381" w:rsidRPr="002A7C86">
              <w:rPr>
                <w:iCs/>
                <w:sz w:val="22"/>
                <w:szCs w:val="22"/>
              </w:rPr>
              <w:t xml:space="preserve">Vertinant subindeksą „Gamtos ištekliai“ </w:t>
            </w:r>
            <w:r w:rsidR="00A82539" w:rsidRPr="002A7C86">
              <w:rPr>
                <w:iCs/>
                <w:sz w:val="22"/>
                <w:szCs w:val="22"/>
              </w:rPr>
              <w:t xml:space="preserve">vertinamas rodiklis </w:t>
            </w:r>
            <w:r w:rsidR="00A82539" w:rsidRPr="002A7C86">
              <w:rPr>
                <w:i/>
                <w:sz w:val="22"/>
                <w:szCs w:val="22"/>
              </w:rPr>
              <w:t>13.04 Gamtos turizmo skaitmeninė paklausa</w:t>
            </w:r>
            <w:r w:rsidR="007667AA" w:rsidRPr="002A7C86">
              <w:rPr>
                <w:iCs/>
                <w:sz w:val="22"/>
                <w:szCs w:val="22"/>
              </w:rPr>
              <w:t xml:space="preserve"> ir atitinkamai vertinant subindeksą „Kultūros ištekliai ir verslo kelionės“ vertinamas rodiklis </w:t>
            </w:r>
            <w:r w:rsidR="00437A12" w:rsidRPr="002A7C86">
              <w:rPr>
                <w:i/>
                <w:sz w:val="22"/>
                <w:szCs w:val="22"/>
              </w:rPr>
              <w:t>14.05 Kultūros ir pramogų turizmo skaitmeninė paklausa</w:t>
            </w:r>
            <w:r w:rsidR="00437A12" w:rsidRPr="002A7C86">
              <w:rPr>
                <w:iCs/>
                <w:sz w:val="22"/>
                <w:szCs w:val="22"/>
              </w:rPr>
              <w:t xml:space="preserve">. </w:t>
            </w:r>
          </w:p>
          <w:p w14:paraId="499AF2C7" w14:textId="54EFAAA1" w:rsidR="00F269E1" w:rsidRPr="002A7C86" w:rsidRDefault="00F269E1" w:rsidP="00F269E1">
            <w:pPr>
              <w:tabs>
                <w:tab w:val="left" w:pos="598"/>
              </w:tabs>
              <w:jc w:val="both"/>
              <w:rPr>
                <w:iCs/>
                <w:sz w:val="22"/>
                <w:szCs w:val="22"/>
              </w:rPr>
            </w:pPr>
            <w:proofErr w:type="spellStart"/>
            <w:r w:rsidRPr="002A7C86">
              <w:rPr>
                <w:iCs/>
                <w:sz w:val="22"/>
                <w:szCs w:val="22"/>
              </w:rPr>
              <w:t>TTCI</w:t>
            </w:r>
            <w:proofErr w:type="spellEnd"/>
            <w:r w:rsidRPr="002A7C86">
              <w:rPr>
                <w:iCs/>
                <w:sz w:val="22"/>
                <w:szCs w:val="22"/>
              </w:rPr>
              <w:t xml:space="preserve"> vertinimo komponentai pristatyti paveiksle. </w:t>
            </w:r>
          </w:p>
          <w:p w14:paraId="0971C5FF" w14:textId="77777777" w:rsidR="004964D7" w:rsidRPr="002A7C86" w:rsidRDefault="004964D7" w:rsidP="00F269E1">
            <w:pPr>
              <w:tabs>
                <w:tab w:val="left" w:pos="598"/>
              </w:tabs>
              <w:jc w:val="both"/>
              <w:rPr>
                <w:iCs/>
                <w:sz w:val="22"/>
                <w:szCs w:val="22"/>
              </w:rPr>
            </w:pPr>
          </w:p>
          <w:p w14:paraId="0EC24D20" w14:textId="12FD64A9" w:rsidR="00F269E1" w:rsidRPr="002A7C86" w:rsidRDefault="00F269E1" w:rsidP="00F269E1">
            <w:pPr>
              <w:pStyle w:val="Caption"/>
            </w:pPr>
            <w:r w:rsidRPr="002A7C86">
              <w:t xml:space="preserve">Paveikslas </w:t>
            </w:r>
            <w:fldSimple w:instr=" SEQ Paveikslas \* ARABIC ">
              <w:r w:rsidR="001A4258" w:rsidRPr="002A7C86">
                <w:rPr>
                  <w:noProof/>
                </w:rPr>
                <w:t>2</w:t>
              </w:r>
            </w:fldSimple>
            <w:r w:rsidRPr="002A7C86">
              <w:t xml:space="preserve">. </w:t>
            </w:r>
            <w:proofErr w:type="spellStart"/>
            <w:r w:rsidRPr="002A7C86">
              <w:t>TTCI</w:t>
            </w:r>
            <w:proofErr w:type="spellEnd"/>
            <w:r w:rsidRPr="002A7C86">
              <w:t xml:space="preserve"> komponentų visuma pagal Metodiką</w:t>
            </w:r>
          </w:p>
          <w:p w14:paraId="4F1590D4" w14:textId="77777777" w:rsidR="00F269E1" w:rsidRPr="002A7C86" w:rsidRDefault="00F269E1" w:rsidP="00F269E1">
            <w:pPr>
              <w:rPr>
                <w:lang w:eastAsia="lt-LT"/>
              </w:rPr>
            </w:pPr>
            <w:r w:rsidRPr="002A7C86">
              <w:rPr>
                <w:noProof/>
                <w:lang w:eastAsia="lt-LT"/>
              </w:rPr>
              <w:drawing>
                <wp:inline distT="0" distB="0" distL="0" distR="0" wp14:anchorId="5FC371B1" wp14:editId="67ED7C33">
                  <wp:extent cx="5486400" cy="3200400"/>
                  <wp:effectExtent l="19050" t="0" r="5715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961E471" w14:textId="77777777" w:rsidR="00F269E1" w:rsidRPr="002A7C86" w:rsidRDefault="00F269E1" w:rsidP="00F269E1">
            <w:pPr>
              <w:tabs>
                <w:tab w:val="left" w:pos="860"/>
              </w:tabs>
              <w:jc w:val="both"/>
              <w:rPr>
                <w:i/>
                <w:sz w:val="20"/>
              </w:rPr>
            </w:pPr>
            <w:r w:rsidRPr="002A7C86">
              <w:rPr>
                <w:i/>
                <w:sz w:val="20"/>
              </w:rPr>
              <w:t>Šaltinis: sudaryta autorių pagal Metodiką</w:t>
            </w:r>
          </w:p>
          <w:p w14:paraId="0B858B36" w14:textId="77777777" w:rsidR="00F269E1" w:rsidRPr="002A7C86" w:rsidRDefault="00F269E1" w:rsidP="00F269E1">
            <w:pPr>
              <w:tabs>
                <w:tab w:val="left" w:pos="860"/>
              </w:tabs>
              <w:ind w:firstLine="567"/>
              <w:jc w:val="both"/>
              <w:rPr>
                <w:i/>
                <w:sz w:val="20"/>
              </w:rPr>
            </w:pPr>
          </w:p>
          <w:p w14:paraId="0C42B6C4" w14:textId="77777777" w:rsidR="00F72392" w:rsidRPr="002A7C86" w:rsidRDefault="00C14840" w:rsidP="00C14840">
            <w:pPr>
              <w:tabs>
                <w:tab w:val="left" w:pos="598"/>
              </w:tabs>
              <w:jc w:val="both"/>
              <w:rPr>
                <w:sz w:val="22"/>
                <w:szCs w:val="22"/>
              </w:rPr>
            </w:pPr>
            <w:r w:rsidRPr="002A7C86">
              <w:rPr>
                <w:iCs/>
                <w:sz w:val="22"/>
                <w:szCs w:val="22"/>
              </w:rPr>
              <w:t xml:space="preserve">Apskaičiuojant šalies </w:t>
            </w:r>
            <w:proofErr w:type="spellStart"/>
            <w:r w:rsidRPr="002A7C86">
              <w:rPr>
                <w:iCs/>
                <w:sz w:val="22"/>
                <w:szCs w:val="22"/>
              </w:rPr>
              <w:t>TTCI</w:t>
            </w:r>
            <w:proofErr w:type="spellEnd"/>
            <w:r w:rsidRPr="002A7C86">
              <w:rPr>
                <w:iCs/>
                <w:sz w:val="22"/>
                <w:szCs w:val="22"/>
              </w:rPr>
              <w:t xml:space="preserve">, skiriamos valstybės biudžeto lėšos turizmui vertinamos kaip valstybių biudžeto dalis nuo viso valstybės biudžeto, kuri pervedimais ar subsidijomis skiriama </w:t>
            </w:r>
            <w:r w:rsidRPr="002A7C86">
              <w:rPr>
                <w:sz w:val="22"/>
                <w:szCs w:val="22"/>
              </w:rPr>
              <w:t xml:space="preserve">valstybės agentūroms teikti turizmo ir kelionių paslaugas (pvz. meno muziejai), rekreacijai (pavyzdžiui nacionaliniai parkai), tikrinimo procedūroms (pvz. imigracijai/muitinėms) ir lankytojams. </w:t>
            </w:r>
          </w:p>
          <w:p w14:paraId="75C6F2D6" w14:textId="3E8EEDB9" w:rsidR="00C14840" w:rsidRPr="002A7C86" w:rsidRDefault="00C14840" w:rsidP="00C14840">
            <w:pPr>
              <w:tabs>
                <w:tab w:val="left" w:pos="598"/>
              </w:tabs>
              <w:jc w:val="both"/>
              <w:rPr>
                <w:sz w:val="22"/>
                <w:szCs w:val="22"/>
              </w:rPr>
            </w:pPr>
            <w:hyperlink r:id="rId17" w:history="1">
              <w:r w:rsidRPr="002A7C86">
                <w:rPr>
                  <w:rStyle w:val="Hyperlink"/>
                  <w:sz w:val="22"/>
                  <w:szCs w:val="22"/>
                </w:rPr>
                <w:t>Metodikoje</w:t>
              </w:r>
            </w:hyperlink>
            <w:r w:rsidRPr="002A7C86">
              <w:rPr>
                <w:sz w:val="22"/>
                <w:szCs w:val="22"/>
              </w:rPr>
              <w:t xml:space="preserve"> teigiama, kad valstybės biudžeto lėšoms turizmui priskiriamos dvejopos išlaidos:</w:t>
            </w:r>
          </w:p>
          <w:p w14:paraId="6C5EF007" w14:textId="77777777" w:rsidR="00C14840" w:rsidRPr="002A7C86" w:rsidRDefault="00C14840" w:rsidP="008602E2">
            <w:pPr>
              <w:pStyle w:val="ListParagraph"/>
              <w:numPr>
                <w:ilvl w:val="0"/>
                <w:numId w:val="8"/>
              </w:numPr>
              <w:tabs>
                <w:tab w:val="left" w:pos="598"/>
              </w:tabs>
              <w:jc w:val="both"/>
              <w:rPr>
                <w:iCs/>
                <w:sz w:val="22"/>
                <w:szCs w:val="22"/>
              </w:rPr>
            </w:pPr>
            <w:r w:rsidRPr="002A7C86">
              <w:rPr>
                <w:iCs/>
                <w:sz w:val="22"/>
                <w:szCs w:val="22"/>
              </w:rPr>
              <w:lastRenderedPageBreak/>
              <w:t>Išlaidos teikti turizmo ir kelionių paslaugas visuomenei kolektyvine prasme, nepriskiriant konkrečiam gavėjui, pvz. finansuoti greitkelius;</w:t>
            </w:r>
          </w:p>
          <w:p w14:paraId="112B3927" w14:textId="1023CF87" w:rsidR="00C14840" w:rsidRPr="002A7C86" w:rsidRDefault="00C14840" w:rsidP="008602E2">
            <w:pPr>
              <w:pStyle w:val="ListParagraph"/>
              <w:numPr>
                <w:ilvl w:val="0"/>
                <w:numId w:val="8"/>
              </w:numPr>
              <w:tabs>
                <w:tab w:val="left" w:pos="598"/>
              </w:tabs>
              <w:jc w:val="both"/>
              <w:rPr>
                <w:iCs/>
                <w:sz w:val="22"/>
                <w:szCs w:val="22"/>
              </w:rPr>
            </w:pPr>
            <w:r w:rsidRPr="002A7C86">
              <w:rPr>
                <w:iCs/>
                <w:sz w:val="22"/>
                <w:szCs w:val="22"/>
              </w:rPr>
              <w:t xml:space="preserve">Išlaidos teikti turizmo ir kelionių paslaugas visuomenei atskiriems subjektams, juos identifikuojant, pvz. subsidija konkrečiam muziejui. </w:t>
            </w:r>
          </w:p>
          <w:p w14:paraId="48DD1CB9" w14:textId="5F5AE5EC" w:rsidR="00303ABA" w:rsidRPr="002A7C86" w:rsidRDefault="00303ABA" w:rsidP="00303ABA">
            <w:pPr>
              <w:tabs>
                <w:tab w:val="left" w:pos="598"/>
              </w:tabs>
              <w:jc w:val="both"/>
              <w:rPr>
                <w:iCs/>
                <w:sz w:val="22"/>
                <w:szCs w:val="22"/>
              </w:rPr>
            </w:pPr>
            <w:r w:rsidRPr="002A7C86">
              <w:rPr>
                <w:iCs/>
                <w:sz w:val="22"/>
                <w:szCs w:val="22"/>
              </w:rPr>
              <w:t xml:space="preserve">PP rengiama </w:t>
            </w:r>
            <w:r w:rsidR="00480854" w:rsidRPr="002A7C86">
              <w:rPr>
                <w:iCs/>
                <w:sz w:val="22"/>
                <w:szCs w:val="22"/>
              </w:rPr>
              <w:t xml:space="preserve">siekiant sektoriaus atsigavimo po pandemijos. Aktualu pažymėti, kad pandemijos padarinių likvidavimui EIMIN skyrė </w:t>
            </w:r>
            <w:r w:rsidR="007C6117" w:rsidRPr="002A7C86">
              <w:rPr>
                <w:iCs/>
                <w:sz w:val="22"/>
                <w:szCs w:val="22"/>
              </w:rPr>
              <w:t xml:space="preserve">valstybės biudžeto lėšas, kurios detalizuotos lentelėse. </w:t>
            </w:r>
          </w:p>
          <w:p w14:paraId="3E734ACD" w14:textId="5FD8D81D" w:rsidR="007C6117" w:rsidRPr="002A7C86" w:rsidRDefault="007C6117" w:rsidP="007C6117">
            <w:pPr>
              <w:pStyle w:val="Caption"/>
            </w:pPr>
            <w:r w:rsidRPr="002A7C86">
              <w:t xml:space="preserve">Lentelė </w:t>
            </w:r>
            <w:fldSimple w:instr=" SEQ Lentelė \* ARABIC ">
              <w:r w:rsidR="00F606E0">
                <w:rPr>
                  <w:noProof/>
                </w:rPr>
                <w:t>3</w:t>
              </w:r>
            </w:fldSimple>
            <w:r w:rsidRPr="002A7C86">
              <w:t>. EIMIN pagalbos priemonės turizmo sektoriuje 2020 metais, tūkst. €</w:t>
            </w:r>
          </w:p>
          <w:tbl>
            <w:tblPr>
              <w:tblStyle w:val="TableGrid"/>
              <w:tblW w:w="5000" w:type="pct"/>
              <w:tblCellMar>
                <w:left w:w="28" w:type="dxa"/>
                <w:right w:w="28" w:type="dxa"/>
              </w:tblCellMar>
              <w:tblLook w:val="04A0" w:firstRow="1" w:lastRow="0" w:firstColumn="1" w:lastColumn="0" w:noHBand="0" w:noVBand="1"/>
            </w:tblPr>
            <w:tblGrid>
              <w:gridCol w:w="3610"/>
              <w:gridCol w:w="1730"/>
              <w:gridCol w:w="1610"/>
              <w:gridCol w:w="1564"/>
              <w:gridCol w:w="888"/>
            </w:tblGrid>
            <w:tr w:rsidR="007C6117" w:rsidRPr="002A7C86" w14:paraId="1D206900" w14:textId="77777777" w:rsidTr="004F26F6">
              <w:trPr>
                <w:tblHeader/>
              </w:trPr>
              <w:tc>
                <w:tcPr>
                  <w:tcW w:w="1920" w:type="pct"/>
                  <w:shd w:val="clear" w:color="auto" w:fill="C8FFC8"/>
                  <w:hideMark/>
                </w:tcPr>
                <w:p w14:paraId="6809712A" w14:textId="77777777" w:rsidR="007C6117" w:rsidRPr="002A7C86" w:rsidRDefault="007C6117" w:rsidP="007C6117">
                  <w:pPr>
                    <w:jc w:val="center"/>
                    <w:rPr>
                      <w:rFonts w:ascii="Arial" w:hAnsi="Arial" w:cs="Arial"/>
                      <w:b/>
                      <w:bCs/>
                      <w:sz w:val="18"/>
                    </w:rPr>
                  </w:pPr>
                  <w:r w:rsidRPr="002A7C86">
                    <w:rPr>
                      <w:rFonts w:ascii="Arial" w:hAnsi="Arial" w:cs="Arial"/>
                      <w:b/>
                      <w:bCs/>
                      <w:sz w:val="18"/>
                    </w:rPr>
                    <w:t>Priemonė</w:t>
                  </w:r>
                </w:p>
              </w:tc>
              <w:tc>
                <w:tcPr>
                  <w:tcW w:w="920" w:type="pct"/>
                  <w:shd w:val="clear" w:color="auto" w:fill="C8FFC8"/>
                  <w:hideMark/>
                </w:tcPr>
                <w:p w14:paraId="4D47382A" w14:textId="77777777" w:rsidR="007C6117" w:rsidRPr="002A7C86" w:rsidRDefault="007C6117" w:rsidP="007C6117">
                  <w:pPr>
                    <w:jc w:val="center"/>
                    <w:rPr>
                      <w:rFonts w:ascii="Arial" w:hAnsi="Arial" w:cs="Arial"/>
                      <w:b/>
                      <w:sz w:val="18"/>
                    </w:rPr>
                  </w:pPr>
                  <w:r w:rsidRPr="002A7C86">
                    <w:rPr>
                      <w:rFonts w:ascii="Arial" w:hAnsi="Arial" w:cs="Arial"/>
                      <w:b/>
                      <w:sz w:val="18"/>
                    </w:rPr>
                    <w:t xml:space="preserve">Kelionių organizatoriai ir agentūros </w:t>
                  </w:r>
                </w:p>
              </w:tc>
              <w:tc>
                <w:tcPr>
                  <w:tcW w:w="856" w:type="pct"/>
                  <w:shd w:val="clear" w:color="auto" w:fill="C8FFC8"/>
                  <w:hideMark/>
                </w:tcPr>
                <w:p w14:paraId="40429047" w14:textId="77777777" w:rsidR="007C6117" w:rsidRPr="002A7C86" w:rsidRDefault="007C6117" w:rsidP="007C6117">
                  <w:pPr>
                    <w:jc w:val="center"/>
                    <w:rPr>
                      <w:rFonts w:ascii="Arial" w:hAnsi="Arial" w:cs="Arial"/>
                      <w:b/>
                      <w:sz w:val="18"/>
                    </w:rPr>
                  </w:pPr>
                  <w:r w:rsidRPr="002A7C86">
                    <w:rPr>
                      <w:rFonts w:ascii="Arial" w:hAnsi="Arial" w:cs="Arial"/>
                      <w:b/>
                      <w:sz w:val="18"/>
                    </w:rPr>
                    <w:t xml:space="preserve">Apgyvendinimo paslaugos </w:t>
                  </w:r>
                </w:p>
              </w:tc>
              <w:tc>
                <w:tcPr>
                  <w:tcW w:w="832" w:type="pct"/>
                  <w:shd w:val="clear" w:color="auto" w:fill="C8FFC8"/>
                  <w:hideMark/>
                </w:tcPr>
                <w:p w14:paraId="54A5D8A5" w14:textId="77777777" w:rsidR="007C6117" w:rsidRPr="002A7C86" w:rsidRDefault="007C6117" w:rsidP="007C6117">
                  <w:pPr>
                    <w:jc w:val="center"/>
                    <w:rPr>
                      <w:rFonts w:ascii="Arial" w:hAnsi="Arial" w:cs="Arial"/>
                      <w:b/>
                      <w:sz w:val="18"/>
                    </w:rPr>
                  </w:pPr>
                  <w:r w:rsidRPr="002A7C86">
                    <w:rPr>
                      <w:rFonts w:ascii="Arial" w:hAnsi="Arial" w:cs="Arial"/>
                      <w:b/>
                      <w:sz w:val="18"/>
                    </w:rPr>
                    <w:t xml:space="preserve">Maitinimas ir gėrimų teikimas </w:t>
                  </w:r>
                </w:p>
              </w:tc>
              <w:tc>
                <w:tcPr>
                  <w:tcW w:w="472" w:type="pct"/>
                  <w:shd w:val="clear" w:color="auto" w:fill="C8FFC8"/>
                  <w:hideMark/>
                </w:tcPr>
                <w:p w14:paraId="79751E82" w14:textId="77777777" w:rsidR="007C6117" w:rsidRPr="002A7C86" w:rsidRDefault="007C6117" w:rsidP="007C6117">
                  <w:pPr>
                    <w:jc w:val="center"/>
                    <w:rPr>
                      <w:rFonts w:ascii="Arial" w:hAnsi="Arial" w:cs="Arial"/>
                      <w:b/>
                      <w:sz w:val="18"/>
                    </w:rPr>
                  </w:pPr>
                  <w:r w:rsidRPr="002A7C86">
                    <w:rPr>
                      <w:rFonts w:ascii="Arial" w:hAnsi="Arial" w:cs="Arial"/>
                      <w:b/>
                      <w:sz w:val="18"/>
                    </w:rPr>
                    <w:t>SUMA</w:t>
                  </w:r>
                </w:p>
              </w:tc>
            </w:tr>
            <w:tr w:rsidR="007C6117" w:rsidRPr="002A7C86" w14:paraId="75090932" w14:textId="77777777" w:rsidTr="004F26F6">
              <w:tc>
                <w:tcPr>
                  <w:tcW w:w="5000" w:type="pct"/>
                  <w:gridSpan w:val="5"/>
                  <w:shd w:val="clear" w:color="auto" w:fill="auto"/>
                  <w:hideMark/>
                </w:tcPr>
                <w:p w14:paraId="7F68DD91" w14:textId="77777777" w:rsidR="007C6117" w:rsidRPr="002A7C86" w:rsidRDefault="007C6117" w:rsidP="007C6117">
                  <w:pPr>
                    <w:jc w:val="center"/>
                    <w:rPr>
                      <w:rFonts w:ascii="Arial" w:hAnsi="Arial" w:cs="Arial"/>
                      <w:b/>
                      <w:bCs/>
                      <w:sz w:val="18"/>
                    </w:rPr>
                  </w:pPr>
                  <w:r w:rsidRPr="002A7C86">
                    <w:rPr>
                      <w:rFonts w:ascii="Arial" w:hAnsi="Arial" w:cs="Arial"/>
                      <w:b/>
                      <w:bCs/>
                      <w:sz w:val="18"/>
                    </w:rPr>
                    <w:t>Subsidijos</w:t>
                  </w:r>
                </w:p>
              </w:tc>
            </w:tr>
            <w:tr w:rsidR="007C6117" w:rsidRPr="002A7C86" w14:paraId="7A3B3191" w14:textId="77777777" w:rsidTr="004F26F6">
              <w:tc>
                <w:tcPr>
                  <w:tcW w:w="1920" w:type="pct"/>
                  <w:shd w:val="clear" w:color="auto" w:fill="auto"/>
                  <w:hideMark/>
                </w:tcPr>
                <w:p w14:paraId="76B2B760" w14:textId="77777777" w:rsidR="007C6117" w:rsidRPr="002A7C86" w:rsidRDefault="007C6117" w:rsidP="007C6117">
                  <w:pPr>
                    <w:jc w:val="center"/>
                    <w:rPr>
                      <w:rFonts w:ascii="Arial" w:hAnsi="Arial" w:cs="Arial"/>
                      <w:sz w:val="18"/>
                    </w:rPr>
                  </w:pPr>
                  <w:bookmarkStart w:id="0" w:name="RANGE!B5"/>
                  <w:r w:rsidRPr="002A7C86">
                    <w:rPr>
                      <w:rFonts w:ascii="Arial" w:hAnsi="Arial" w:cs="Arial"/>
                      <w:sz w:val="18"/>
                    </w:rPr>
                    <w:t>Nuomos mokesčio kompensavimas</w:t>
                  </w:r>
                  <w:bookmarkEnd w:id="0"/>
                </w:p>
              </w:tc>
              <w:tc>
                <w:tcPr>
                  <w:tcW w:w="920" w:type="pct"/>
                  <w:shd w:val="clear" w:color="auto" w:fill="auto"/>
                  <w:hideMark/>
                </w:tcPr>
                <w:p w14:paraId="4131D396" w14:textId="77777777" w:rsidR="007C6117" w:rsidRPr="002A7C86" w:rsidRDefault="007C6117" w:rsidP="007C6117">
                  <w:pPr>
                    <w:jc w:val="center"/>
                    <w:rPr>
                      <w:rFonts w:ascii="Arial" w:hAnsi="Arial" w:cs="Arial"/>
                      <w:sz w:val="18"/>
                    </w:rPr>
                  </w:pPr>
                  <w:r w:rsidRPr="002A7C86">
                    <w:rPr>
                      <w:rFonts w:ascii="Arial" w:hAnsi="Arial" w:cs="Arial"/>
                      <w:sz w:val="18"/>
                    </w:rPr>
                    <w:t>262</w:t>
                  </w:r>
                </w:p>
              </w:tc>
              <w:tc>
                <w:tcPr>
                  <w:tcW w:w="856" w:type="pct"/>
                  <w:shd w:val="clear" w:color="auto" w:fill="auto"/>
                  <w:hideMark/>
                </w:tcPr>
                <w:p w14:paraId="2F8F091F" w14:textId="77777777" w:rsidR="007C6117" w:rsidRPr="002A7C86" w:rsidRDefault="007C6117" w:rsidP="007C6117">
                  <w:pPr>
                    <w:jc w:val="center"/>
                    <w:rPr>
                      <w:rFonts w:ascii="Arial" w:hAnsi="Arial" w:cs="Arial"/>
                      <w:sz w:val="18"/>
                    </w:rPr>
                  </w:pPr>
                  <w:r w:rsidRPr="002A7C86">
                    <w:rPr>
                      <w:rFonts w:ascii="Arial" w:hAnsi="Arial" w:cs="Arial"/>
                      <w:sz w:val="18"/>
                    </w:rPr>
                    <w:t>1 620</w:t>
                  </w:r>
                </w:p>
              </w:tc>
              <w:tc>
                <w:tcPr>
                  <w:tcW w:w="832" w:type="pct"/>
                  <w:shd w:val="clear" w:color="auto" w:fill="auto"/>
                  <w:hideMark/>
                </w:tcPr>
                <w:p w14:paraId="1D5DA5C2" w14:textId="77777777" w:rsidR="007C6117" w:rsidRPr="002A7C86" w:rsidRDefault="007C6117" w:rsidP="007C6117">
                  <w:pPr>
                    <w:jc w:val="center"/>
                    <w:rPr>
                      <w:rFonts w:ascii="Arial" w:hAnsi="Arial" w:cs="Arial"/>
                      <w:sz w:val="18"/>
                    </w:rPr>
                  </w:pPr>
                  <w:r w:rsidRPr="002A7C86">
                    <w:rPr>
                      <w:rFonts w:ascii="Arial" w:hAnsi="Arial" w:cs="Arial"/>
                      <w:sz w:val="18"/>
                    </w:rPr>
                    <w:t>8 329</w:t>
                  </w:r>
                </w:p>
              </w:tc>
              <w:tc>
                <w:tcPr>
                  <w:tcW w:w="472" w:type="pct"/>
                  <w:shd w:val="clear" w:color="auto" w:fill="auto"/>
                  <w:hideMark/>
                </w:tcPr>
                <w:p w14:paraId="2CACBF7F"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10 211</w:t>
                  </w:r>
                </w:p>
              </w:tc>
            </w:tr>
            <w:tr w:rsidR="007C6117" w:rsidRPr="002A7C86" w14:paraId="522C5406" w14:textId="77777777" w:rsidTr="004F26F6">
              <w:tc>
                <w:tcPr>
                  <w:tcW w:w="1920" w:type="pct"/>
                  <w:shd w:val="clear" w:color="auto" w:fill="auto"/>
                  <w:hideMark/>
                </w:tcPr>
                <w:p w14:paraId="4BE97DFD" w14:textId="77777777" w:rsidR="007C6117" w:rsidRPr="002A7C86" w:rsidRDefault="007C6117" w:rsidP="007C6117">
                  <w:pPr>
                    <w:jc w:val="center"/>
                    <w:rPr>
                      <w:rFonts w:ascii="Arial" w:hAnsi="Arial" w:cs="Arial"/>
                      <w:sz w:val="18"/>
                    </w:rPr>
                  </w:pPr>
                  <w:r w:rsidRPr="002A7C86">
                    <w:rPr>
                      <w:rFonts w:ascii="Arial" w:hAnsi="Arial" w:cs="Arial"/>
                      <w:sz w:val="18"/>
                    </w:rPr>
                    <w:t>Atostogos medikams</w:t>
                  </w:r>
                </w:p>
              </w:tc>
              <w:tc>
                <w:tcPr>
                  <w:tcW w:w="920" w:type="pct"/>
                  <w:shd w:val="clear" w:color="auto" w:fill="auto"/>
                  <w:hideMark/>
                </w:tcPr>
                <w:p w14:paraId="5793258E" w14:textId="77777777" w:rsidR="007C6117" w:rsidRPr="002A7C86" w:rsidRDefault="007C6117" w:rsidP="007C6117">
                  <w:pPr>
                    <w:jc w:val="center"/>
                    <w:rPr>
                      <w:rFonts w:ascii="Arial" w:hAnsi="Arial" w:cs="Arial"/>
                      <w:sz w:val="18"/>
                    </w:rPr>
                  </w:pPr>
                  <w:r w:rsidRPr="002A7C86">
                    <w:rPr>
                      <w:rFonts w:ascii="Arial" w:hAnsi="Arial" w:cs="Arial"/>
                      <w:sz w:val="18"/>
                    </w:rPr>
                    <w:t>3 255</w:t>
                  </w:r>
                </w:p>
              </w:tc>
              <w:tc>
                <w:tcPr>
                  <w:tcW w:w="856" w:type="pct"/>
                  <w:shd w:val="clear" w:color="auto" w:fill="auto"/>
                  <w:hideMark/>
                </w:tcPr>
                <w:p w14:paraId="43149FD6" w14:textId="77777777" w:rsidR="007C6117" w:rsidRPr="002A7C86" w:rsidRDefault="007C6117" w:rsidP="007C6117">
                  <w:pPr>
                    <w:jc w:val="center"/>
                    <w:rPr>
                      <w:rFonts w:ascii="Arial" w:hAnsi="Arial" w:cs="Arial"/>
                      <w:sz w:val="18"/>
                    </w:rPr>
                  </w:pPr>
                  <w:r w:rsidRPr="002A7C86">
                    <w:rPr>
                      <w:rFonts w:ascii="Arial" w:hAnsi="Arial" w:cs="Arial"/>
                      <w:sz w:val="18"/>
                    </w:rPr>
                    <w:t>3 255</w:t>
                  </w:r>
                </w:p>
              </w:tc>
              <w:tc>
                <w:tcPr>
                  <w:tcW w:w="832" w:type="pct"/>
                  <w:shd w:val="clear" w:color="auto" w:fill="auto"/>
                  <w:hideMark/>
                </w:tcPr>
                <w:p w14:paraId="0944BA20" w14:textId="77777777" w:rsidR="007C6117" w:rsidRPr="002A7C86" w:rsidRDefault="007C6117" w:rsidP="007C6117">
                  <w:pPr>
                    <w:jc w:val="center"/>
                    <w:rPr>
                      <w:rFonts w:ascii="Arial" w:hAnsi="Arial" w:cs="Arial"/>
                      <w:sz w:val="18"/>
                    </w:rPr>
                  </w:pPr>
                  <w:r w:rsidRPr="002A7C86">
                    <w:rPr>
                      <w:rFonts w:ascii="Arial" w:hAnsi="Arial" w:cs="Arial"/>
                      <w:sz w:val="18"/>
                    </w:rPr>
                    <w:t>3 255</w:t>
                  </w:r>
                </w:p>
              </w:tc>
              <w:tc>
                <w:tcPr>
                  <w:tcW w:w="472" w:type="pct"/>
                  <w:shd w:val="clear" w:color="auto" w:fill="auto"/>
                  <w:hideMark/>
                </w:tcPr>
                <w:p w14:paraId="2CA507E3"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9 765</w:t>
                  </w:r>
                </w:p>
              </w:tc>
            </w:tr>
            <w:tr w:rsidR="007C6117" w:rsidRPr="002A7C86" w14:paraId="1A3C64DF" w14:textId="77777777" w:rsidTr="004F26F6">
              <w:tc>
                <w:tcPr>
                  <w:tcW w:w="1920" w:type="pct"/>
                  <w:shd w:val="clear" w:color="auto" w:fill="auto"/>
                  <w:hideMark/>
                </w:tcPr>
                <w:p w14:paraId="09A04BBD" w14:textId="77777777" w:rsidR="007C6117" w:rsidRPr="002A7C86" w:rsidRDefault="007C6117" w:rsidP="007C6117">
                  <w:pPr>
                    <w:jc w:val="center"/>
                    <w:rPr>
                      <w:rFonts w:ascii="Arial" w:hAnsi="Arial" w:cs="Arial"/>
                      <w:sz w:val="18"/>
                    </w:rPr>
                  </w:pPr>
                  <w:r w:rsidRPr="002A7C86">
                    <w:rPr>
                      <w:rFonts w:ascii="Arial" w:hAnsi="Arial" w:cs="Arial"/>
                      <w:sz w:val="18"/>
                    </w:rPr>
                    <w:t>Dalinis palūkanų kompensavimas</w:t>
                  </w:r>
                </w:p>
              </w:tc>
              <w:tc>
                <w:tcPr>
                  <w:tcW w:w="920" w:type="pct"/>
                  <w:shd w:val="clear" w:color="auto" w:fill="auto"/>
                  <w:hideMark/>
                </w:tcPr>
                <w:p w14:paraId="6586582A" w14:textId="77777777" w:rsidR="007C6117" w:rsidRPr="002A7C86" w:rsidRDefault="007C6117" w:rsidP="007C6117">
                  <w:pPr>
                    <w:jc w:val="center"/>
                    <w:rPr>
                      <w:rFonts w:ascii="Arial" w:hAnsi="Arial" w:cs="Arial"/>
                      <w:sz w:val="18"/>
                    </w:rPr>
                  </w:pPr>
                  <w:r w:rsidRPr="002A7C86">
                    <w:rPr>
                      <w:rFonts w:ascii="Arial" w:hAnsi="Arial" w:cs="Arial"/>
                      <w:sz w:val="18"/>
                    </w:rPr>
                    <w:t>41</w:t>
                  </w:r>
                </w:p>
              </w:tc>
              <w:tc>
                <w:tcPr>
                  <w:tcW w:w="856" w:type="pct"/>
                  <w:shd w:val="clear" w:color="auto" w:fill="auto"/>
                  <w:hideMark/>
                </w:tcPr>
                <w:p w14:paraId="6DF14089" w14:textId="77777777" w:rsidR="007C6117" w:rsidRPr="002A7C86" w:rsidRDefault="007C6117" w:rsidP="007C6117">
                  <w:pPr>
                    <w:jc w:val="center"/>
                    <w:rPr>
                      <w:rFonts w:ascii="Arial" w:hAnsi="Arial" w:cs="Arial"/>
                      <w:sz w:val="18"/>
                    </w:rPr>
                  </w:pPr>
                  <w:r w:rsidRPr="002A7C86">
                    <w:rPr>
                      <w:rFonts w:ascii="Arial" w:hAnsi="Arial" w:cs="Arial"/>
                      <w:sz w:val="18"/>
                    </w:rPr>
                    <w:t>2 437</w:t>
                  </w:r>
                </w:p>
              </w:tc>
              <w:tc>
                <w:tcPr>
                  <w:tcW w:w="832" w:type="pct"/>
                  <w:shd w:val="clear" w:color="auto" w:fill="auto"/>
                  <w:hideMark/>
                </w:tcPr>
                <w:p w14:paraId="5B45BC95" w14:textId="77777777" w:rsidR="007C6117" w:rsidRPr="002A7C86" w:rsidRDefault="007C6117" w:rsidP="007C6117">
                  <w:pPr>
                    <w:jc w:val="center"/>
                    <w:rPr>
                      <w:rFonts w:ascii="Arial" w:hAnsi="Arial" w:cs="Arial"/>
                      <w:sz w:val="18"/>
                    </w:rPr>
                  </w:pPr>
                  <w:r w:rsidRPr="002A7C86">
                    <w:rPr>
                      <w:rFonts w:ascii="Arial" w:hAnsi="Arial" w:cs="Arial"/>
                      <w:sz w:val="18"/>
                    </w:rPr>
                    <w:t>462</w:t>
                  </w:r>
                </w:p>
              </w:tc>
              <w:tc>
                <w:tcPr>
                  <w:tcW w:w="472" w:type="pct"/>
                  <w:shd w:val="clear" w:color="auto" w:fill="auto"/>
                  <w:hideMark/>
                </w:tcPr>
                <w:p w14:paraId="1D6080DD"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2 940</w:t>
                  </w:r>
                </w:p>
              </w:tc>
            </w:tr>
            <w:tr w:rsidR="007C6117" w:rsidRPr="002A7C86" w14:paraId="361FDBAD" w14:textId="77777777" w:rsidTr="004F26F6">
              <w:tc>
                <w:tcPr>
                  <w:tcW w:w="1920" w:type="pct"/>
                  <w:shd w:val="clear" w:color="auto" w:fill="auto"/>
                  <w:hideMark/>
                </w:tcPr>
                <w:p w14:paraId="19F67689" w14:textId="77777777" w:rsidR="007C6117" w:rsidRPr="002A7C86" w:rsidRDefault="007C6117" w:rsidP="007C6117">
                  <w:pPr>
                    <w:jc w:val="center"/>
                    <w:rPr>
                      <w:rFonts w:ascii="Arial" w:hAnsi="Arial" w:cs="Arial"/>
                      <w:sz w:val="18"/>
                    </w:rPr>
                  </w:pPr>
                  <w:r w:rsidRPr="002A7C86">
                    <w:rPr>
                      <w:rFonts w:ascii="Arial" w:hAnsi="Arial" w:cs="Arial"/>
                      <w:sz w:val="18"/>
                    </w:rPr>
                    <w:t>Kompensavimas už turistų grąžinimą</w:t>
                  </w:r>
                </w:p>
              </w:tc>
              <w:tc>
                <w:tcPr>
                  <w:tcW w:w="920" w:type="pct"/>
                  <w:shd w:val="clear" w:color="auto" w:fill="auto"/>
                  <w:hideMark/>
                </w:tcPr>
                <w:p w14:paraId="1F2E301A" w14:textId="77777777" w:rsidR="007C6117" w:rsidRPr="002A7C86" w:rsidRDefault="007C6117" w:rsidP="007C6117">
                  <w:pPr>
                    <w:jc w:val="center"/>
                    <w:rPr>
                      <w:rFonts w:ascii="Arial" w:hAnsi="Arial" w:cs="Arial"/>
                      <w:sz w:val="18"/>
                    </w:rPr>
                  </w:pPr>
                  <w:r w:rsidRPr="002A7C86">
                    <w:rPr>
                      <w:rFonts w:ascii="Arial" w:hAnsi="Arial" w:cs="Arial"/>
                      <w:sz w:val="18"/>
                    </w:rPr>
                    <w:t>34</w:t>
                  </w:r>
                </w:p>
              </w:tc>
              <w:tc>
                <w:tcPr>
                  <w:tcW w:w="856" w:type="pct"/>
                  <w:shd w:val="clear" w:color="auto" w:fill="auto"/>
                  <w:hideMark/>
                </w:tcPr>
                <w:p w14:paraId="49F8101D"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832" w:type="pct"/>
                  <w:shd w:val="clear" w:color="auto" w:fill="auto"/>
                  <w:hideMark/>
                </w:tcPr>
                <w:p w14:paraId="4C8F0AFE"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472" w:type="pct"/>
                  <w:shd w:val="clear" w:color="auto" w:fill="auto"/>
                  <w:hideMark/>
                </w:tcPr>
                <w:p w14:paraId="26A57FAD"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34</w:t>
                  </w:r>
                </w:p>
              </w:tc>
            </w:tr>
            <w:tr w:rsidR="007C6117" w:rsidRPr="002A7C86" w14:paraId="29B01DF5" w14:textId="77777777" w:rsidTr="004F26F6">
              <w:tc>
                <w:tcPr>
                  <w:tcW w:w="1920" w:type="pct"/>
                  <w:shd w:val="clear" w:color="auto" w:fill="auto"/>
                  <w:hideMark/>
                </w:tcPr>
                <w:p w14:paraId="7F3B4ECA" w14:textId="77777777" w:rsidR="007C6117" w:rsidRPr="002A7C86" w:rsidRDefault="007C6117" w:rsidP="007C6117">
                  <w:pPr>
                    <w:jc w:val="center"/>
                    <w:rPr>
                      <w:rFonts w:ascii="Arial" w:hAnsi="Arial" w:cs="Arial"/>
                      <w:sz w:val="18"/>
                    </w:rPr>
                  </w:pPr>
                  <w:r w:rsidRPr="002A7C86">
                    <w:rPr>
                      <w:rFonts w:ascii="Arial" w:hAnsi="Arial" w:cs="Arial"/>
                      <w:sz w:val="18"/>
                    </w:rPr>
                    <w:t>Turizmo inovacijos</w:t>
                  </w:r>
                </w:p>
              </w:tc>
              <w:tc>
                <w:tcPr>
                  <w:tcW w:w="920" w:type="pct"/>
                  <w:shd w:val="clear" w:color="auto" w:fill="auto"/>
                  <w:hideMark/>
                </w:tcPr>
                <w:p w14:paraId="214A9E82" w14:textId="77777777" w:rsidR="007C6117" w:rsidRPr="002A7C86" w:rsidRDefault="007C6117" w:rsidP="007C6117">
                  <w:pPr>
                    <w:jc w:val="center"/>
                    <w:rPr>
                      <w:rFonts w:ascii="Arial" w:hAnsi="Arial" w:cs="Arial"/>
                      <w:sz w:val="18"/>
                    </w:rPr>
                  </w:pPr>
                  <w:r w:rsidRPr="002A7C86">
                    <w:rPr>
                      <w:rFonts w:ascii="Arial" w:hAnsi="Arial" w:cs="Arial"/>
                      <w:sz w:val="18"/>
                    </w:rPr>
                    <w:t>3 500</w:t>
                  </w:r>
                </w:p>
              </w:tc>
              <w:tc>
                <w:tcPr>
                  <w:tcW w:w="856" w:type="pct"/>
                  <w:shd w:val="clear" w:color="auto" w:fill="auto"/>
                  <w:hideMark/>
                </w:tcPr>
                <w:p w14:paraId="46AFB645" w14:textId="77777777" w:rsidR="007C6117" w:rsidRPr="002A7C86" w:rsidRDefault="007C6117" w:rsidP="007C6117">
                  <w:pPr>
                    <w:jc w:val="center"/>
                    <w:rPr>
                      <w:rFonts w:ascii="Arial" w:hAnsi="Arial" w:cs="Arial"/>
                      <w:sz w:val="18"/>
                    </w:rPr>
                  </w:pPr>
                  <w:r w:rsidRPr="002A7C86">
                    <w:rPr>
                      <w:rFonts w:ascii="Arial" w:hAnsi="Arial" w:cs="Arial"/>
                      <w:sz w:val="18"/>
                    </w:rPr>
                    <w:t>3 500</w:t>
                  </w:r>
                </w:p>
              </w:tc>
              <w:tc>
                <w:tcPr>
                  <w:tcW w:w="832" w:type="pct"/>
                  <w:shd w:val="clear" w:color="auto" w:fill="auto"/>
                  <w:hideMark/>
                </w:tcPr>
                <w:p w14:paraId="5DF0551F" w14:textId="77777777" w:rsidR="007C6117" w:rsidRPr="002A7C86" w:rsidRDefault="007C6117" w:rsidP="007C6117">
                  <w:pPr>
                    <w:jc w:val="center"/>
                    <w:rPr>
                      <w:rFonts w:ascii="Arial" w:hAnsi="Arial" w:cs="Arial"/>
                      <w:sz w:val="18"/>
                    </w:rPr>
                  </w:pPr>
                  <w:r w:rsidRPr="002A7C86">
                    <w:rPr>
                      <w:rFonts w:ascii="Arial" w:hAnsi="Arial" w:cs="Arial"/>
                      <w:sz w:val="18"/>
                    </w:rPr>
                    <w:t> </w:t>
                  </w:r>
                </w:p>
              </w:tc>
              <w:tc>
                <w:tcPr>
                  <w:tcW w:w="472" w:type="pct"/>
                  <w:shd w:val="clear" w:color="auto" w:fill="auto"/>
                  <w:hideMark/>
                </w:tcPr>
                <w:p w14:paraId="67FE8138"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7 000</w:t>
                  </w:r>
                </w:p>
              </w:tc>
            </w:tr>
            <w:tr w:rsidR="007C6117" w:rsidRPr="002A7C86" w14:paraId="3186A58D" w14:textId="77777777" w:rsidTr="004F26F6">
              <w:tc>
                <w:tcPr>
                  <w:tcW w:w="1920" w:type="pct"/>
                  <w:shd w:val="clear" w:color="auto" w:fill="auto"/>
                  <w:hideMark/>
                </w:tcPr>
                <w:p w14:paraId="647A06F6" w14:textId="77777777" w:rsidR="007C6117" w:rsidRPr="002A7C86" w:rsidRDefault="007C6117" w:rsidP="007C6117">
                  <w:pPr>
                    <w:jc w:val="center"/>
                    <w:rPr>
                      <w:rFonts w:ascii="Arial" w:hAnsi="Arial" w:cs="Arial"/>
                      <w:sz w:val="18"/>
                    </w:rPr>
                  </w:pPr>
                  <w:r w:rsidRPr="002A7C86">
                    <w:rPr>
                      <w:rFonts w:ascii="Arial" w:hAnsi="Arial" w:cs="Arial"/>
                      <w:sz w:val="18"/>
                    </w:rPr>
                    <w:t xml:space="preserve">Subsidijos </w:t>
                  </w:r>
                  <w:proofErr w:type="spellStart"/>
                  <w:r w:rsidRPr="002A7C86">
                    <w:rPr>
                      <w:rFonts w:ascii="Arial" w:hAnsi="Arial" w:cs="Arial"/>
                      <w:sz w:val="18"/>
                    </w:rPr>
                    <w:t>mikroįmonėms</w:t>
                  </w:r>
                  <w:proofErr w:type="spellEnd"/>
                </w:p>
              </w:tc>
              <w:tc>
                <w:tcPr>
                  <w:tcW w:w="920" w:type="pct"/>
                  <w:shd w:val="clear" w:color="auto" w:fill="auto"/>
                  <w:hideMark/>
                </w:tcPr>
                <w:p w14:paraId="3869E5BB" w14:textId="77777777" w:rsidR="007C6117" w:rsidRPr="002A7C86" w:rsidRDefault="007C6117" w:rsidP="007C6117">
                  <w:pPr>
                    <w:jc w:val="center"/>
                    <w:rPr>
                      <w:rFonts w:ascii="Arial" w:hAnsi="Arial" w:cs="Arial"/>
                      <w:sz w:val="18"/>
                    </w:rPr>
                  </w:pPr>
                  <w:r w:rsidRPr="002A7C86">
                    <w:rPr>
                      <w:rFonts w:ascii="Arial" w:hAnsi="Arial" w:cs="Arial"/>
                      <w:sz w:val="18"/>
                    </w:rPr>
                    <w:t>1 407</w:t>
                  </w:r>
                </w:p>
              </w:tc>
              <w:tc>
                <w:tcPr>
                  <w:tcW w:w="856" w:type="pct"/>
                  <w:shd w:val="clear" w:color="auto" w:fill="auto"/>
                  <w:hideMark/>
                </w:tcPr>
                <w:p w14:paraId="519F1305" w14:textId="77777777" w:rsidR="007C6117" w:rsidRPr="002A7C86" w:rsidRDefault="007C6117" w:rsidP="007C6117">
                  <w:pPr>
                    <w:jc w:val="center"/>
                    <w:rPr>
                      <w:rFonts w:ascii="Arial" w:hAnsi="Arial" w:cs="Arial"/>
                      <w:sz w:val="18"/>
                    </w:rPr>
                  </w:pPr>
                  <w:r w:rsidRPr="002A7C86">
                    <w:rPr>
                      <w:rFonts w:ascii="Arial" w:hAnsi="Arial" w:cs="Arial"/>
                      <w:sz w:val="18"/>
                    </w:rPr>
                    <w:t>1 210</w:t>
                  </w:r>
                </w:p>
              </w:tc>
              <w:tc>
                <w:tcPr>
                  <w:tcW w:w="832" w:type="pct"/>
                  <w:shd w:val="clear" w:color="auto" w:fill="auto"/>
                  <w:hideMark/>
                </w:tcPr>
                <w:p w14:paraId="5EA989B8" w14:textId="77777777" w:rsidR="007C6117" w:rsidRPr="002A7C86" w:rsidRDefault="007C6117" w:rsidP="007C6117">
                  <w:pPr>
                    <w:jc w:val="center"/>
                    <w:rPr>
                      <w:rFonts w:ascii="Arial" w:hAnsi="Arial" w:cs="Arial"/>
                      <w:sz w:val="18"/>
                    </w:rPr>
                  </w:pPr>
                  <w:r w:rsidRPr="002A7C86">
                    <w:rPr>
                      <w:rFonts w:ascii="Arial" w:hAnsi="Arial" w:cs="Arial"/>
                      <w:sz w:val="18"/>
                    </w:rPr>
                    <w:t>4 776</w:t>
                  </w:r>
                </w:p>
              </w:tc>
              <w:tc>
                <w:tcPr>
                  <w:tcW w:w="472" w:type="pct"/>
                  <w:shd w:val="clear" w:color="auto" w:fill="auto"/>
                  <w:hideMark/>
                </w:tcPr>
                <w:p w14:paraId="29154F0E"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7 393</w:t>
                  </w:r>
                </w:p>
              </w:tc>
            </w:tr>
            <w:tr w:rsidR="007C6117" w:rsidRPr="002A7C86" w14:paraId="11830B9F" w14:textId="77777777" w:rsidTr="004F26F6">
              <w:tc>
                <w:tcPr>
                  <w:tcW w:w="1920" w:type="pct"/>
                  <w:shd w:val="clear" w:color="auto" w:fill="auto"/>
                  <w:hideMark/>
                </w:tcPr>
                <w:p w14:paraId="1589E76B" w14:textId="77777777" w:rsidR="007C6117" w:rsidRPr="002A7C86" w:rsidRDefault="007C6117" w:rsidP="007C6117">
                  <w:pPr>
                    <w:jc w:val="center"/>
                    <w:rPr>
                      <w:rFonts w:ascii="Arial" w:hAnsi="Arial" w:cs="Arial"/>
                      <w:sz w:val="18"/>
                    </w:rPr>
                  </w:pPr>
                  <w:r w:rsidRPr="002A7C86">
                    <w:rPr>
                      <w:rFonts w:ascii="Arial" w:hAnsi="Arial" w:cs="Arial"/>
                      <w:sz w:val="18"/>
                    </w:rPr>
                    <w:t>Darbo užmokesčio subsidijavimas</w:t>
                  </w:r>
                </w:p>
              </w:tc>
              <w:tc>
                <w:tcPr>
                  <w:tcW w:w="920" w:type="pct"/>
                  <w:shd w:val="clear" w:color="auto" w:fill="auto"/>
                  <w:hideMark/>
                </w:tcPr>
                <w:p w14:paraId="667FBB80" w14:textId="77777777" w:rsidR="007C6117" w:rsidRPr="002A7C86" w:rsidRDefault="007C6117" w:rsidP="007C6117">
                  <w:pPr>
                    <w:jc w:val="center"/>
                    <w:rPr>
                      <w:rFonts w:ascii="Arial" w:hAnsi="Arial" w:cs="Arial"/>
                      <w:sz w:val="18"/>
                    </w:rPr>
                  </w:pPr>
                  <w:r w:rsidRPr="002A7C86">
                    <w:rPr>
                      <w:rFonts w:ascii="Arial" w:hAnsi="Arial" w:cs="Arial"/>
                      <w:sz w:val="18"/>
                    </w:rPr>
                    <w:t>1 786</w:t>
                  </w:r>
                </w:p>
              </w:tc>
              <w:tc>
                <w:tcPr>
                  <w:tcW w:w="856" w:type="pct"/>
                  <w:shd w:val="clear" w:color="auto" w:fill="auto"/>
                  <w:hideMark/>
                </w:tcPr>
                <w:p w14:paraId="4D491037" w14:textId="77777777" w:rsidR="007C6117" w:rsidRPr="002A7C86" w:rsidRDefault="007C6117" w:rsidP="007C6117">
                  <w:pPr>
                    <w:jc w:val="center"/>
                    <w:rPr>
                      <w:rFonts w:ascii="Arial" w:hAnsi="Arial" w:cs="Arial"/>
                      <w:sz w:val="18"/>
                    </w:rPr>
                  </w:pPr>
                  <w:r w:rsidRPr="002A7C86">
                    <w:rPr>
                      <w:rFonts w:ascii="Arial" w:hAnsi="Arial" w:cs="Arial"/>
                      <w:sz w:val="18"/>
                    </w:rPr>
                    <w:t>8 489</w:t>
                  </w:r>
                </w:p>
              </w:tc>
              <w:tc>
                <w:tcPr>
                  <w:tcW w:w="832" w:type="pct"/>
                  <w:shd w:val="clear" w:color="auto" w:fill="auto"/>
                  <w:hideMark/>
                </w:tcPr>
                <w:p w14:paraId="06FFEB58" w14:textId="77777777" w:rsidR="007C6117" w:rsidRPr="002A7C86" w:rsidRDefault="007C6117" w:rsidP="007C6117">
                  <w:pPr>
                    <w:jc w:val="center"/>
                    <w:rPr>
                      <w:rFonts w:ascii="Arial" w:hAnsi="Arial" w:cs="Arial"/>
                      <w:sz w:val="18"/>
                    </w:rPr>
                  </w:pPr>
                  <w:r w:rsidRPr="002A7C86">
                    <w:rPr>
                      <w:rFonts w:ascii="Arial" w:hAnsi="Arial" w:cs="Arial"/>
                      <w:sz w:val="18"/>
                    </w:rPr>
                    <w:t>40 803</w:t>
                  </w:r>
                </w:p>
              </w:tc>
              <w:tc>
                <w:tcPr>
                  <w:tcW w:w="472" w:type="pct"/>
                  <w:shd w:val="clear" w:color="auto" w:fill="auto"/>
                  <w:hideMark/>
                </w:tcPr>
                <w:p w14:paraId="22F44EE2"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51 078</w:t>
                  </w:r>
                </w:p>
              </w:tc>
            </w:tr>
            <w:tr w:rsidR="007C6117" w:rsidRPr="002A7C86" w14:paraId="46435024" w14:textId="77777777" w:rsidTr="004F26F6">
              <w:tc>
                <w:tcPr>
                  <w:tcW w:w="1920" w:type="pct"/>
                  <w:shd w:val="clear" w:color="auto" w:fill="auto"/>
                  <w:hideMark/>
                </w:tcPr>
                <w:p w14:paraId="6B618C3B" w14:textId="77777777" w:rsidR="007C6117" w:rsidRPr="002A7C86" w:rsidRDefault="007C6117" w:rsidP="007C6117">
                  <w:pPr>
                    <w:jc w:val="center"/>
                    <w:rPr>
                      <w:rFonts w:ascii="Arial" w:hAnsi="Arial" w:cs="Arial"/>
                      <w:sz w:val="18"/>
                    </w:rPr>
                  </w:pPr>
                  <w:r w:rsidRPr="002A7C86">
                    <w:rPr>
                      <w:rFonts w:ascii="Arial" w:hAnsi="Arial" w:cs="Arial"/>
                      <w:sz w:val="18"/>
                    </w:rPr>
                    <w:t xml:space="preserve">Paskolos labiausiai nuo </w:t>
                  </w:r>
                  <w:proofErr w:type="spellStart"/>
                  <w:r w:rsidRPr="002A7C86">
                    <w:rPr>
                      <w:rFonts w:ascii="Arial" w:hAnsi="Arial" w:cs="Arial"/>
                      <w:sz w:val="18"/>
                    </w:rPr>
                    <w:t>COVID</w:t>
                  </w:r>
                  <w:proofErr w:type="spellEnd"/>
                  <w:r w:rsidRPr="002A7C86">
                    <w:rPr>
                      <w:rFonts w:ascii="Arial" w:hAnsi="Arial" w:cs="Arial"/>
                      <w:sz w:val="18"/>
                    </w:rPr>
                    <w:t xml:space="preserve">-19 nukentėjusiems verslams </w:t>
                  </w:r>
                </w:p>
              </w:tc>
              <w:tc>
                <w:tcPr>
                  <w:tcW w:w="920" w:type="pct"/>
                  <w:shd w:val="clear" w:color="auto" w:fill="auto"/>
                  <w:hideMark/>
                </w:tcPr>
                <w:p w14:paraId="184D997D" w14:textId="77777777" w:rsidR="007C6117" w:rsidRPr="002A7C86" w:rsidRDefault="007C6117" w:rsidP="007C6117">
                  <w:pPr>
                    <w:jc w:val="center"/>
                    <w:rPr>
                      <w:rFonts w:ascii="Arial" w:hAnsi="Arial" w:cs="Arial"/>
                      <w:sz w:val="18"/>
                    </w:rPr>
                  </w:pPr>
                  <w:r w:rsidRPr="002A7C86">
                    <w:rPr>
                      <w:rFonts w:ascii="Arial" w:hAnsi="Arial" w:cs="Arial"/>
                      <w:sz w:val="18"/>
                    </w:rPr>
                    <w:t>4 012</w:t>
                  </w:r>
                </w:p>
              </w:tc>
              <w:tc>
                <w:tcPr>
                  <w:tcW w:w="856" w:type="pct"/>
                  <w:shd w:val="clear" w:color="auto" w:fill="auto"/>
                  <w:hideMark/>
                </w:tcPr>
                <w:p w14:paraId="7406132B" w14:textId="77777777" w:rsidR="007C6117" w:rsidRPr="002A7C86" w:rsidRDefault="007C6117" w:rsidP="007C6117">
                  <w:pPr>
                    <w:jc w:val="center"/>
                    <w:rPr>
                      <w:rFonts w:ascii="Arial" w:hAnsi="Arial" w:cs="Arial"/>
                      <w:sz w:val="18"/>
                    </w:rPr>
                  </w:pPr>
                  <w:r w:rsidRPr="002A7C86">
                    <w:rPr>
                      <w:rFonts w:ascii="Arial" w:hAnsi="Arial" w:cs="Arial"/>
                      <w:sz w:val="18"/>
                    </w:rPr>
                    <w:t>8 219</w:t>
                  </w:r>
                </w:p>
              </w:tc>
              <w:tc>
                <w:tcPr>
                  <w:tcW w:w="832" w:type="pct"/>
                  <w:shd w:val="clear" w:color="auto" w:fill="auto"/>
                  <w:hideMark/>
                </w:tcPr>
                <w:p w14:paraId="281A52C2" w14:textId="77777777" w:rsidR="007C6117" w:rsidRPr="002A7C86" w:rsidRDefault="007C6117" w:rsidP="007C6117">
                  <w:pPr>
                    <w:jc w:val="center"/>
                    <w:rPr>
                      <w:rFonts w:ascii="Arial" w:hAnsi="Arial" w:cs="Arial"/>
                      <w:sz w:val="18"/>
                    </w:rPr>
                  </w:pPr>
                  <w:r w:rsidRPr="002A7C86">
                    <w:rPr>
                      <w:rFonts w:ascii="Arial" w:hAnsi="Arial" w:cs="Arial"/>
                      <w:sz w:val="18"/>
                    </w:rPr>
                    <w:t>14 014</w:t>
                  </w:r>
                </w:p>
              </w:tc>
              <w:tc>
                <w:tcPr>
                  <w:tcW w:w="472" w:type="pct"/>
                  <w:shd w:val="clear" w:color="auto" w:fill="auto"/>
                  <w:hideMark/>
                </w:tcPr>
                <w:p w14:paraId="14E592F4"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26 245</w:t>
                  </w:r>
                </w:p>
              </w:tc>
            </w:tr>
            <w:tr w:rsidR="007C6117" w:rsidRPr="002A7C86" w14:paraId="30AA0D17" w14:textId="77777777" w:rsidTr="004F26F6">
              <w:tc>
                <w:tcPr>
                  <w:tcW w:w="1920" w:type="pct"/>
                  <w:shd w:val="clear" w:color="auto" w:fill="auto"/>
                  <w:hideMark/>
                </w:tcPr>
                <w:p w14:paraId="1F664315" w14:textId="77777777" w:rsidR="007C6117" w:rsidRPr="002A7C86" w:rsidRDefault="007C6117" w:rsidP="007C6117">
                  <w:pPr>
                    <w:jc w:val="center"/>
                    <w:rPr>
                      <w:rFonts w:ascii="Arial" w:hAnsi="Arial" w:cs="Arial"/>
                      <w:sz w:val="18"/>
                    </w:rPr>
                  </w:pPr>
                  <w:r w:rsidRPr="002A7C86">
                    <w:rPr>
                      <w:rFonts w:ascii="Arial" w:hAnsi="Arial" w:cs="Arial"/>
                      <w:sz w:val="18"/>
                    </w:rPr>
                    <w:t>Prastovų darbo užmokesčio subsidijavimas</w:t>
                  </w:r>
                </w:p>
              </w:tc>
              <w:tc>
                <w:tcPr>
                  <w:tcW w:w="920" w:type="pct"/>
                  <w:shd w:val="clear" w:color="auto" w:fill="auto"/>
                  <w:hideMark/>
                </w:tcPr>
                <w:p w14:paraId="3128337A" w14:textId="77777777" w:rsidR="007C6117" w:rsidRPr="002A7C86" w:rsidRDefault="007C6117" w:rsidP="007C6117">
                  <w:pPr>
                    <w:jc w:val="center"/>
                    <w:rPr>
                      <w:rFonts w:ascii="Arial" w:hAnsi="Arial" w:cs="Arial"/>
                      <w:sz w:val="18"/>
                    </w:rPr>
                  </w:pPr>
                  <w:r w:rsidRPr="002A7C86">
                    <w:rPr>
                      <w:rFonts w:ascii="Arial" w:hAnsi="Arial" w:cs="Arial"/>
                      <w:sz w:val="18"/>
                    </w:rPr>
                    <w:t>4 123</w:t>
                  </w:r>
                </w:p>
              </w:tc>
              <w:tc>
                <w:tcPr>
                  <w:tcW w:w="856" w:type="pct"/>
                  <w:shd w:val="clear" w:color="auto" w:fill="auto"/>
                  <w:hideMark/>
                </w:tcPr>
                <w:p w14:paraId="6E4BA7A9" w14:textId="77777777" w:rsidR="007C6117" w:rsidRPr="002A7C86" w:rsidRDefault="007C6117" w:rsidP="007C6117">
                  <w:pPr>
                    <w:jc w:val="center"/>
                    <w:rPr>
                      <w:rFonts w:ascii="Arial" w:hAnsi="Arial" w:cs="Arial"/>
                      <w:sz w:val="18"/>
                    </w:rPr>
                  </w:pPr>
                  <w:r w:rsidRPr="002A7C86">
                    <w:rPr>
                      <w:rFonts w:ascii="Arial" w:hAnsi="Arial" w:cs="Arial"/>
                      <w:sz w:val="18"/>
                    </w:rPr>
                    <w:t>7 116</w:t>
                  </w:r>
                </w:p>
              </w:tc>
              <w:tc>
                <w:tcPr>
                  <w:tcW w:w="832" w:type="pct"/>
                  <w:shd w:val="clear" w:color="auto" w:fill="auto"/>
                  <w:hideMark/>
                </w:tcPr>
                <w:p w14:paraId="676BDE27" w14:textId="77777777" w:rsidR="007C6117" w:rsidRPr="002A7C86" w:rsidRDefault="007C6117" w:rsidP="007C6117">
                  <w:pPr>
                    <w:jc w:val="center"/>
                    <w:rPr>
                      <w:rFonts w:ascii="Arial" w:hAnsi="Arial" w:cs="Arial"/>
                      <w:sz w:val="18"/>
                    </w:rPr>
                  </w:pPr>
                  <w:r w:rsidRPr="002A7C86">
                    <w:rPr>
                      <w:rFonts w:ascii="Arial" w:hAnsi="Arial" w:cs="Arial"/>
                      <w:sz w:val="18"/>
                    </w:rPr>
                    <w:t>24 446</w:t>
                  </w:r>
                </w:p>
              </w:tc>
              <w:tc>
                <w:tcPr>
                  <w:tcW w:w="472" w:type="pct"/>
                  <w:shd w:val="clear" w:color="auto" w:fill="auto"/>
                  <w:hideMark/>
                </w:tcPr>
                <w:p w14:paraId="30365D67"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35 685</w:t>
                  </w:r>
                </w:p>
              </w:tc>
            </w:tr>
            <w:tr w:rsidR="007C6117" w:rsidRPr="002A7C86" w14:paraId="4B1B123D" w14:textId="77777777" w:rsidTr="004F26F6">
              <w:tc>
                <w:tcPr>
                  <w:tcW w:w="5000" w:type="pct"/>
                  <w:gridSpan w:val="5"/>
                  <w:shd w:val="clear" w:color="auto" w:fill="auto"/>
                  <w:hideMark/>
                </w:tcPr>
                <w:p w14:paraId="06C4E893" w14:textId="77777777" w:rsidR="007C6117" w:rsidRPr="002A7C86" w:rsidRDefault="007C6117" w:rsidP="007C6117">
                  <w:pPr>
                    <w:jc w:val="center"/>
                    <w:rPr>
                      <w:rFonts w:ascii="Arial" w:hAnsi="Arial" w:cs="Arial"/>
                      <w:b/>
                      <w:bCs/>
                      <w:sz w:val="18"/>
                    </w:rPr>
                  </w:pPr>
                  <w:r w:rsidRPr="002A7C86">
                    <w:rPr>
                      <w:rFonts w:ascii="Arial" w:hAnsi="Arial" w:cs="Arial"/>
                      <w:b/>
                      <w:bCs/>
                      <w:sz w:val="18"/>
                    </w:rPr>
                    <w:t>Paskolos, garantijos</w:t>
                  </w:r>
                </w:p>
              </w:tc>
            </w:tr>
            <w:tr w:rsidR="007C6117" w:rsidRPr="002A7C86" w14:paraId="4E4FFFE2" w14:textId="77777777" w:rsidTr="004F26F6">
              <w:tc>
                <w:tcPr>
                  <w:tcW w:w="1920" w:type="pct"/>
                  <w:shd w:val="clear" w:color="auto" w:fill="auto"/>
                  <w:hideMark/>
                </w:tcPr>
                <w:p w14:paraId="689788E5" w14:textId="77777777" w:rsidR="007C6117" w:rsidRPr="002A7C86" w:rsidRDefault="007C6117" w:rsidP="007C6117">
                  <w:pPr>
                    <w:jc w:val="center"/>
                    <w:rPr>
                      <w:rFonts w:ascii="Arial" w:hAnsi="Arial" w:cs="Arial"/>
                      <w:sz w:val="18"/>
                    </w:rPr>
                  </w:pPr>
                  <w:r w:rsidRPr="002A7C86">
                    <w:rPr>
                      <w:rFonts w:ascii="Arial" w:hAnsi="Arial" w:cs="Arial"/>
                      <w:sz w:val="18"/>
                    </w:rPr>
                    <w:t>Apmokėtinų sąskaitų paskolos</w:t>
                  </w:r>
                </w:p>
              </w:tc>
              <w:tc>
                <w:tcPr>
                  <w:tcW w:w="920" w:type="pct"/>
                  <w:shd w:val="clear" w:color="auto" w:fill="auto"/>
                  <w:hideMark/>
                </w:tcPr>
                <w:p w14:paraId="186BB81F" w14:textId="77777777" w:rsidR="007C6117" w:rsidRPr="002A7C86" w:rsidRDefault="007C6117" w:rsidP="007C6117">
                  <w:pPr>
                    <w:jc w:val="center"/>
                    <w:rPr>
                      <w:rFonts w:ascii="Arial" w:hAnsi="Arial" w:cs="Arial"/>
                      <w:sz w:val="18"/>
                    </w:rPr>
                  </w:pPr>
                  <w:r w:rsidRPr="002A7C86">
                    <w:rPr>
                      <w:rFonts w:ascii="Arial" w:hAnsi="Arial" w:cs="Arial"/>
                      <w:sz w:val="18"/>
                    </w:rPr>
                    <w:t>147</w:t>
                  </w:r>
                </w:p>
              </w:tc>
              <w:tc>
                <w:tcPr>
                  <w:tcW w:w="856" w:type="pct"/>
                  <w:shd w:val="clear" w:color="auto" w:fill="auto"/>
                  <w:hideMark/>
                </w:tcPr>
                <w:p w14:paraId="77834B8F" w14:textId="77777777" w:rsidR="007C6117" w:rsidRPr="002A7C86" w:rsidRDefault="007C6117" w:rsidP="007C6117">
                  <w:pPr>
                    <w:jc w:val="center"/>
                    <w:rPr>
                      <w:rFonts w:ascii="Arial" w:hAnsi="Arial" w:cs="Arial"/>
                      <w:sz w:val="18"/>
                    </w:rPr>
                  </w:pPr>
                  <w:r w:rsidRPr="002A7C86">
                    <w:rPr>
                      <w:rFonts w:ascii="Arial" w:hAnsi="Arial" w:cs="Arial"/>
                      <w:sz w:val="18"/>
                    </w:rPr>
                    <w:t>84</w:t>
                  </w:r>
                </w:p>
              </w:tc>
              <w:tc>
                <w:tcPr>
                  <w:tcW w:w="832" w:type="pct"/>
                  <w:shd w:val="clear" w:color="auto" w:fill="auto"/>
                  <w:hideMark/>
                </w:tcPr>
                <w:p w14:paraId="02F6A60A" w14:textId="77777777" w:rsidR="007C6117" w:rsidRPr="002A7C86" w:rsidRDefault="007C6117" w:rsidP="007C6117">
                  <w:pPr>
                    <w:jc w:val="center"/>
                    <w:rPr>
                      <w:rFonts w:ascii="Arial" w:hAnsi="Arial" w:cs="Arial"/>
                      <w:sz w:val="18"/>
                    </w:rPr>
                  </w:pPr>
                  <w:r w:rsidRPr="002A7C86">
                    <w:rPr>
                      <w:rFonts w:ascii="Arial" w:hAnsi="Arial" w:cs="Arial"/>
                      <w:sz w:val="18"/>
                    </w:rPr>
                    <w:t>13</w:t>
                  </w:r>
                </w:p>
              </w:tc>
              <w:tc>
                <w:tcPr>
                  <w:tcW w:w="472" w:type="pct"/>
                  <w:shd w:val="clear" w:color="auto" w:fill="auto"/>
                  <w:hideMark/>
                </w:tcPr>
                <w:p w14:paraId="4B4C6F20"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244</w:t>
                  </w:r>
                </w:p>
              </w:tc>
            </w:tr>
            <w:tr w:rsidR="007C6117" w:rsidRPr="002A7C86" w14:paraId="244AD7A4" w14:textId="77777777" w:rsidTr="004F26F6">
              <w:tc>
                <w:tcPr>
                  <w:tcW w:w="1920" w:type="pct"/>
                  <w:shd w:val="clear" w:color="auto" w:fill="auto"/>
                  <w:hideMark/>
                </w:tcPr>
                <w:p w14:paraId="6E186919" w14:textId="77777777" w:rsidR="007C6117" w:rsidRPr="002A7C86" w:rsidRDefault="007C6117" w:rsidP="007C6117">
                  <w:pPr>
                    <w:jc w:val="center"/>
                    <w:rPr>
                      <w:rFonts w:ascii="Arial" w:hAnsi="Arial" w:cs="Arial"/>
                      <w:sz w:val="18"/>
                    </w:rPr>
                  </w:pPr>
                  <w:bookmarkStart w:id="1" w:name="RANGE!B16"/>
                  <w:r w:rsidRPr="002A7C86">
                    <w:rPr>
                      <w:rFonts w:ascii="Arial" w:hAnsi="Arial" w:cs="Arial"/>
                      <w:sz w:val="18"/>
                    </w:rPr>
                    <w:t>Paskolos turizmo ir apgyvendinimo paslaugų teikėjams</w:t>
                  </w:r>
                  <w:bookmarkEnd w:id="1"/>
                </w:p>
              </w:tc>
              <w:tc>
                <w:tcPr>
                  <w:tcW w:w="920" w:type="pct"/>
                  <w:shd w:val="clear" w:color="auto" w:fill="auto"/>
                  <w:hideMark/>
                </w:tcPr>
                <w:p w14:paraId="3984E8C8" w14:textId="77777777" w:rsidR="007C6117" w:rsidRPr="002A7C86" w:rsidRDefault="007C6117" w:rsidP="007C6117">
                  <w:pPr>
                    <w:jc w:val="center"/>
                    <w:rPr>
                      <w:rFonts w:ascii="Arial" w:hAnsi="Arial" w:cs="Arial"/>
                      <w:sz w:val="18"/>
                    </w:rPr>
                  </w:pPr>
                  <w:r w:rsidRPr="002A7C86">
                    <w:rPr>
                      <w:rFonts w:ascii="Arial" w:hAnsi="Arial" w:cs="Arial"/>
                      <w:sz w:val="18"/>
                    </w:rPr>
                    <w:t>4 196</w:t>
                  </w:r>
                </w:p>
              </w:tc>
              <w:tc>
                <w:tcPr>
                  <w:tcW w:w="856" w:type="pct"/>
                  <w:shd w:val="clear" w:color="auto" w:fill="auto"/>
                  <w:hideMark/>
                </w:tcPr>
                <w:p w14:paraId="3AE30E82" w14:textId="77777777" w:rsidR="007C6117" w:rsidRPr="002A7C86" w:rsidRDefault="007C6117" w:rsidP="007C6117">
                  <w:pPr>
                    <w:jc w:val="center"/>
                    <w:rPr>
                      <w:rFonts w:ascii="Arial" w:hAnsi="Arial" w:cs="Arial"/>
                      <w:sz w:val="18"/>
                    </w:rPr>
                  </w:pPr>
                  <w:r w:rsidRPr="002A7C86">
                    <w:rPr>
                      <w:rFonts w:ascii="Arial" w:hAnsi="Arial" w:cs="Arial"/>
                      <w:sz w:val="18"/>
                    </w:rPr>
                    <w:t>8 639</w:t>
                  </w:r>
                </w:p>
              </w:tc>
              <w:tc>
                <w:tcPr>
                  <w:tcW w:w="832" w:type="pct"/>
                  <w:shd w:val="clear" w:color="auto" w:fill="auto"/>
                  <w:hideMark/>
                </w:tcPr>
                <w:p w14:paraId="33B06080" w14:textId="77777777" w:rsidR="007C6117" w:rsidRPr="002A7C86" w:rsidRDefault="007C6117" w:rsidP="007C6117">
                  <w:pPr>
                    <w:jc w:val="center"/>
                    <w:rPr>
                      <w:rFonts w:ascii="Arial" w:hAnsi="Arial" w:cs="Arial"/>
                      <w:sz w:val="18"/>
                    </w:rPr>
                  </w:pPr>
                  <w:r w:rsidRPr="002A7C86">
                    <w:rPr>
                      <w:rFonts w:ascii="Arial" w:hAnsi="Arial" w:cs="Arial"/>
                      <w:sz w:val="18"/>
                    </w:rPr>
                    <w:t>3 663</w:t>
                  </w:r>
                </w:p>
              </w:tc>
              <w:tc>
                <w:tcPr>
                  <w:tcW w:w="472" w:type="pct"/>
                  <w:shd w:val="clear" w:color="auto" w:fill="auto"/>
                  <w:hideMark/>
                </w:tcPr>
                <w:p w14:paraId="1072EF16"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16 498</w:t>
                  </w:r>
                </w:p>
              </w:tc>
            </w:tr>
            <w:tr w:rsidR="007C6117" w:rsidRPr="002A7C86" w14:paraId="2712E0B3" w14:textId="77777777" w:rsidTr="004F26F6">
              <w:tc>
                <w:tcPr>
                  <w:tcW w:w="1920" w:type="pct"/>
                  <w:shd w:val="clear" w:color="auto" w:fill="auto"/>
                  <w:hideMark/>
                </w:tcPr>
                <w:p w14:paraId="663F6E57" w14:textId="77777777" w:rsidR="007C6117" w:rsidRPr="002A7C86" w:rsidRDefault="007C6117" w:rsidP="007C6117">
                  <w:pPr>
                    <w:jc w:val="center"/>
                    <w:rPr>
                      <w:rFonts w:ascii="Arial" w:hAnsi="Arial" w:cs="Arial"/>
                      <w:sz w:val="18"/>
                    </w:rPr>
                  </w:pPr>
                  <w:r w:rsidRPr="002A7C86">
                    <w:rPr>
                      <w:rFonts w:ascii="Arial" w:hAnsi="Arial" w:cs="Arial"/>
                      <w:sz w:val="18"/>
                    </w:rPr>
                    <w:t>Kelionių organizatorių prievolių įvykdymo užtikrinimo garantijos</w:t>
                  </w:r>
                </w:p>
              </w:tc>
              <w:tc>
                <w:tcPr>
                  <w:tcW w:w="920" w:type="pct"/>
                  <w:shd w:val="clear" w:color="auto" w:fill="auto"/>
                  <w:hideMark/>
                </w:tcPr>
                <w:p w14:paraId="2A78EF8D" w14:textId="77777777" w:rsidR="007C6117" w:rsidRPr="002A7C86" w:rsidRDefault="007C6117" w:rsidP="007C6117">
                  <w:pPr>
                    <w:jc w:val="center"/>
                    <w:rPr>
                      <w:rFonts w:ascii="Arial" w:hAnsi="Arial" w:cs="Arial"/>
                      <w:sz w:val="18"/>
                    </w:rPr>
                  </w:pPr>
                  <w:r w:rsidRPr="002A7C86">
                    <w:rPr>
                      <w:rFonts w:ascii="Arial" w:hAnsi="Arial" w:cs="Arial"/>
                      <w:sz w:val="18"/>
                    </w:rPr>
                    <w:t>2 097</w:t>
                  </w:r>
                </w:p>
              </w:tc>
              <w:tc>
                <w:tcPr>
                  <w:tcW w:w="856" w:type="pct"/>
                  <w:shd w:val="clear" w:color="auto" w:fill="auto"/>
                  <w:hideMark/>
                </w:tcPr>
                <w:p w14:paraId="7C8AB5EE"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832" w:type="pct"/>
                  <w:shd w:val="clear" w:color="auto" w:fill="auto"/>
                  <w:hideMark/>
                </w:tcPr>
                <w:p w14:paraId="70727720"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472" w:type="pct"/>
                  <w:shd w:val="clear" w:color="auto" w:fill="auto"/>
                  <w:hideMark/>
                </w:tcPr>
                <w:p w14:paraId="7250F6A4"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2 097</w:t>
                  </w:r>
                </w:p>
              </w:tc>
            </w:tr>
            <w:tr w:rsidR="007C6117" w:rsidRPr="002A7C86" w14:paraId="07F24479" w14:textId="77777777" w:rsidTr="004F26F6">
              <w:tc>
                <w:tcPr>
                  <w:tcW w:w="1920" w:type="pct"/>
                  <w:shd w:val="clear" w:color="auto" w:fill="auto"/>
                  <w:hideMark/>
                </w:tcPr>
                <w:p w14:paraId="1A42F4E4" w14:textId="77777777" w:rsidR="007C6117" w:rsidRPr="002A7C86" w:rsidRDefault="007C6117" w:rsidP="007C6117">
                  <w:pPr>
                    <w:jc w:val="center"/>
                    <w:rPr>
                      <w:rFonts w:ascii="Arial" w:hAnsi="Arial" w:cs="Arial"/>
                      <w:sz w:val="18"/>
                    </w:rPr>
                  </w:pPr>
                  <w:r w:rsidRPr="002A7C86">
                    <w:rPr>
                      <w:rFonts w:ascii="Arial" w:hAnsi="Arial" w:cs="Arial"/>
                      <w:sz w:val="18"/>
                    </w:rPr>
                    <w:t xml:space="preserve">Tiesioginės </w:t>
                  </w:r>
                  <w:proofErr w:type="spellStart"/>
                  <w:r w:rsidRPr="002A7C86">
                    <w:rPr>
                      <w:rFonts w:ascii="Arial" w:hAnsi="Arial" w:cs="Arial"/>
                      <w:sz w:val="18"/>
                    </w:rPr>
                    <w:t>COVID</w:t>
                  </w:r>
                  <w:proofErr w:type="spellEnd"/>
                  <w:r w:rsidRPr="002A7C86">
                    <w:rPr>
                      <w:rFonts w:ascii="Arial" w:hAnsi="Arial" w:cs="Arial"/>
                      <w:sz w:val="18"/>
                    </w:rPr>
                    <w:t>-19 paskolos (ii)</w:t>
                  </w:r>
                </w:p>
              </w:tc>
              <w:tc>
                <w:tcPr>
                  <w:tcW w:w="920" w:type="pct"/>
                  <w:shd w:val="clear" w:color="auto" w:fill="auto"/>
                  <w:hideMark/>
                </w:tcPr>
                <w:p w14:paraId="15B99BB5" w14:textId="77777777" w:rsidR="007C6117" w:rsidRPr="002A7C86" w:rsidRDefault="007C6117" w:rsidP="007C6117">
                  <w:pPr>
                    <w:jc w:val="center"/>
                    <w:rPr>
                      <w:rFonts w:ascii="Arial" w:hAnsi="Arial" w:cs="Arial"/>
                      <w:sz w:val="18"/>
                    </w:rPr>
                  </w:pPr>
                  <w:r w:rsidRPr="002A7C86">
                    <w:rPr>
                      <w:rFonts w:ascii="Arial" w:hAnsi="Arial" w:cs="Arial"/>
                      <w:sz w:val="18"/>
                    </w:rPr>
                    <w:t>693</w:t>
                  </w:r>
                </w:p>
              </w:tc>
              <w:tc>
                <w:tcPr>
                  <w:tcW w:w="856" w:type="pct"/>
                  <w:shd w:val="clear" w:color="auto" w:fill="auto"/>
                  <w:hideMark/>
                </w:tcPr>
                <w:p w14:paraId="0C97302B" w14:textId="77777777" w:rsidR="007C6117" w:rsidRPr="002A7C86" w:rsidRDefault="007C6117" w:rsidP="007C6117">
                  <w:pPr>
                    <w:jc w:val="center"/>
                    <w:rPr>
                      <w:rFonts w:ascii="Arial" w:hAnsi="Arial" w:cs="Arial"/>
                      <w:sz w:val="18"/>
                    </w:rPr>
                  </w:pPr>
                  <w:r w:rsidRPr="002A7C86">
                    <w:rPr>
                      <w:rFonts w:ascii="Arial" w:hAnsi="Arial" w:cs="Arial"/>
                      <w:sz w:val="18"/>
                    </w:rPr>
                    <w:t>183</w:t>
                  </w:r>
                </w:p>
              </w:tc>
              <w:tc>
                <w:tcPr>
                  <w:tcW w:w="832" w:type="pct"/>
                  <w:shd w:val="clear" w:color="auto" w:fill="auto"/>
                  <w:hideMark/>
                </w:tcPr>
                <w:p w14:paraId="1F1FAB0E" w14:textId="77777777" w:rsidR="007C6117" w:rsidRPr="002A7C86" w:rsidRDefault="007C6117" w:rsidP="007C6117">
                  <w:pPr>
                    <w:jc w:val="center"/>
                    <w:rPr>
                      <w:rFonts w:ascii="Arial" w:hAnsi="Arial" w:cs="Arial"/>
                      <w:sz w:val="18"/>
                    </w:rPr>
                  </w:pPr>
                  <w:r w:rsidRPr="002A7C86">
                    <w:rPr>
                      <w:rFonts w:ascii="Arial" w:hAnsi="Arial" w:cs="Arial"/>
                      <w:sz w:val="18"/>
                    </w:rPr>
                    <w:t>3 212</w:t>
                  </w:r>
                </w:p>
              </w:tc>
              <w:tc>
                <w:tcPr>
                  <w:tcW w:w="472" w:type="pct"/>
                  <w:shd w:val="clear" w:color="auto" w:fill="auto"/>
                  <w:hideMark/>
                </w:tcPr>
                <w:p w14:paraId="1CF1EBDD"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4 088</w:t>
                  </w:r>
                </w:p>
              </w:tc>
            </w:tr>
            <w:tr w:rsidR="007C6117" w:rsidRPr="002A7C86" w14:paraId="65BE63A6" w14:textId="77777777" w:rsidTr="004F26F6">
              <w:tc>
                <w:tcPr>
                  <w:tcW w:w="1920" w:type="pct"/>
                  <w:shd w:val="clear" w:color="auto" w:fill="auto"/>
                  <w:hideMark/>
                </w:tcPr>
                <w:p w14:paraId="7439787F" w14:textId="77777777" w:rsidR="007C6117" w:rsidRPr="002A7C86" w:rsidRDefault="007C6117" w:rsidP="007C6117">
                  <w:pPr>
                    <w:jc w:val="center"/>
                    <w:rPr>
                      <w:rFonts w:ascii="Arial" w:hAnsi="Arial" w:cs="Arial"/>
                      <w:sz w:val="18"/>
                    </w:rPr>
                  </w:pPr>
                  <w:bookmarkStart w:id="2" w:name="RANGE!B19"/>
                  <w:r w:rsidRPr="002A7C86">
                    <w:rPr>
                      <w:rFonts w:ascii="Arial" w:hAnsi="Arial" w:cs="Arial"/>
                      <w:sz w:val="18"/>
                    </w:rPr>
                    <w:t xml:space="preserve">Paskolos labiausiai nuo </w:t>
                  </w:r>
                  <w:proofErr w:type="spellStart"/>
                  <w:r w:rsidRPr="002A7C86">
                    <w:rPr>
                      <w:rFonts w:ascii="Arial" w:hAnsi="Arial" w:cs="Arial"/>
                      <w:sz w:val="18"/>
                    </w:rPr>
                    <w:t>COVID</w:t>
                  </w:r>
                  <w:proofErr w:type="spellEnd"/>
                  <w:r w:rsidRPr="002A7C86">
                    <w:rPr>
                      <w:rFonts w:ascii="Arial" w:hAnsi="Arial" w:cs="Arial"/>
                      <w:sz w:val="18"/>
                    </w:rPr>
                    <w:t>-19 nukentėjusiems verslams (i)</w:t>
                  </w:r>
                  <w:bookmarkEnd w:id="2"/>
                </w:p>
              </w:tc>
              <w:tc>
                <w:tcPr>
                  <w:tcW w:w="920" w:type="pct"/>
                  <w:shd w:val="clear" w:color="auto" w:fill="auto"/>
                  <w:hideMark/>
                </w:tcPr>
                <w:p w14:paraId="5BD09639" w14:textId="77777777" w:rsidR="007C6117" w:rsidRPr="002A7C86" w:rsidRDefault="007C6117" w:rsidP="007C6117">
                  <w:pPr>
                    <w:jc w:val="center"/>
                    <w:rPr>
                      <w:rFonts w:ascii="Arial" w:hAnsi="Arial" w:cs="Arial"/>
                      <w:sz w:val="18"/>
                    </w:rPr>
                  </w:pPr>
                  <w:r w:rsidRPr="002A7C86">
                    <w:rPr>
                      <w:rFonts w:ascii="Arial" w:hAnsi="Arial" w:cs="Arial"/>
                      <w:sz w:val="18"/>
                    </w:rPr>
                    <w:t>4 012</w:t>
                  </w:r>
                </w:p>
              </w:tc>
              <w:tc>
                <w:tcPr>
                  <w:tcW w:w="856" w:type="pct"/>
                  <w:shd w:val="clear" w:color="auto" w:fill="auto"/>
                  <w:hideMark/>
                </w:tcPr>
                <w:p w14:paraId="6C1FECBC" w14:textId="77777777" w:rsidR="007C6117" w:rsidRPr="002A7C86" w:rsidRDefault="007C6117" w:rsidP="007C6117">
                  <w:pPr>
                    <w:jc w:val="center"/>
                    <w:rPr>
                      <w:rFonts w:ascii="Arial" w:hAnsi="Arial" w:cs="Arial"/>
                      <w:sz w:val="18"/>
                    </w:rPr>
                  </w:pPr>
                  <w:r w:rsidRPr="002A7C86">
                    <w:rPr>
                      <w:rFonts w:ascii="Arial" w:hAnsi="Arial" w:cs="Arial"/>
                      <w:sz w:val="18"/>
                    </w:rPr>
                    <w:t>8 219</w:t>
                  </w:r>
                </w:p>
              </w:tc>
              <w:tc>
                <w:tcPr>
                  <w:tcW w:w="832" w:type="pct"/>
                  <w:shd w:val="clear" w:color="auto" w:fill="auto"/>
                  <w:hideMark/>
                </w:tcPr>
                <w:p w14:paraId="1FC9D4F2" w14:textId="77777777" w:rsidR="007C6117" w:rsidRPr="002A7C86" w:rsidRDefault="007C6117" w:rsidP="007C6117">
                  <w:pPr>
                    <w:jc w:val="center"/>
                    <w:rPr>
                      <w:rFonts w:ascii="Arial" w:hAnsi="Arial" w:cs="Arial"/>
                      <w:sz w:val="18"/>
                    </w:rPr>
                  </w:pPr>
                  <w:r w:rsidRPr="002A7C86">
                    <w:rPr>
                      <w:rFonts w:ascii="Arial" w:hAnsi="Arial" w:cs="Arial"/>
                      <w:sz w:val="18"/>
                    </w:rPr>
                    <w:t>13 939</w:t>
                  </w:r>
                </w:p>
              </w:tc>
              <w:tc>
                <w:tcPr>
                  <w:tcW w:w="472" w:type="pct"/>
                  <w:shd w:val="clear" w:color="auto" w:fill="auto"/>
                  <w:hideMark/>
                </w:tcPr>
                <w:p w14:paraId="1CFB0A14"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26 170</w:t>
                  </w:r>
                </w:p>
              </w:tc>
            </w:tr>
            <w:tr w:rsidR="007C6117" w:rsidRPr="002A7C86" w14:paraId="5C1B0D89" w14:textId="77777777" w:rsidTr="004F26F6">
              <w:tc>
                <w:tcPr>
                  <w:tcW w:w="1920" w:type="pct"/>
                  <w:shd w:val="clear" w:color="auto" w:fill="auto"/>
                  <w:hideMark/>
                </w:tcPr>
                <w:p w14:paraId="5401D4F5" w14:textId="77777777" w:rsidR="007C6117" w:rsidRPr="002A7C86" w:rsidRDefault="007C6117" w:rsidP="007C6117">
                  <w:pPr>
                    <w:jc w:val="center"/>
                    <w:rPr>
                      <w:rFonts w:ascii="Arial" w:hAnsi="Arial" w:cs="Arial"/>
                      <w:sz w:val="18"/>
                    </w:rPr>
                  </w:pPr>
                  <w:r w:rsidRPr="002A7C86">
                    <w:rPr>
                      <w:rFonts w:ascii="Arial" w:hAnsi="Arial" w:cs="Arial"/>
                      <w:sz w:val="18"/>
                    </w:rPr>
                    <w:t>Portfelinės garantijos paskoloms 2</w:t>
                  </w:r>
                </w:p>
              </w:tc>
              <w:tc>
                <w:tcPr>
                  <w:tcW w:w="920" w:type="pct"/>
                  <w:shd w:val="clear" w:color="auto" w:fill="auto"/>
                  <w:hideMark/>
                </w:tcPr>
                <w:p w14:paraId="6553AC4B" w14:textId="77777777" w:rsidR="007C6117" w:rsidRPr="002A7C86" w:rsidRDefault="007C6117" w:rsidP="007C6117">
                  <w:pPr>
                    <w:jc w:val="center"/>
                    <w:rPr>
                      <w:rFonts w:ascii="Arial" w:hAnsi="Arial" w:cs="Arial"/>
                      <w:sz w:val="18"/>
                    </w:rPr>
                  </w:pPr>
                  <w:r w:rsidRPr="002A7C86">
                    <w:rPr>
                      <w:rFonts w:ascii="Arial" w:hAnsi="Arial" w:cs="Arial"/>
                      <w:sz w:val="18"/>
                    </w:rPr>
                    <w:t>4 689</w:t>
                  </w:r>
                </w:p>
              </w:tc>
              <w:tc>
                <w:tcPr>
                  <w:tcW w:w="856" w:type="pct"/>
                  <w:shd w:val="clear" w:color="auto" w:fill="auto"/>
                  <w:hideMark/>
                </w:tcPr>
                <w:p w14:paraId="5605ABA9" w14:textId="77777777" w:rsidR="007C6117" w:rsidRPr="002A7C86" w:rsidRDefault="007C6117" w:rsidP="007C6117">
                  <w:pPr>
                    <w:jc w:val="center"/>
                    <w:rPr>
                      <w:rFonts w:ascii="Arial" w:hAnsi="Arial" w:cs="Arial"/>
                      <w:sz w:val="18"/>
                    </w:rPr>
                  </w:pPr>
                  <w:r w:rsidRPr="002A7C86">
                    <w:rPr>
                      <w:rFonts w:ascii="Arial" w:hAnsi="Arial" w:cs="Arial"/>
                      <w:sz w:val="18"/>
                    </w:rPr>
                    <w:t>680</w:t>
                  </w:r>
                </w:p>
              </w:tc>
              <w:tc>
                <w:tcPr>
                  <w:tcW w:w="832" w:type="pct"/>
                  <w:shd w:val="clear" w:color="auto" w:fill="auto"/>
                  <w:hideMark/>
                </w:tcPr>
                <w:p w14:paraId="32975A3F" w14:textId="77777777" w:rsidR="007C6117" w:rsidRPr="002A7C86" w:rsidRDefault="007C6117" w:rsidP="007C6117">
                  <w:pPr>
                    <w:jc w:val="center"/>
                    <w:rPr>
                      <w:rFonts w:ascii="Arial" w:hAnsi="Arial" w:cs="Arial"/>
                      <w:sz w:val="18"/>
                    </w:rPr>
                  </w:pPr>
                  <w:r w:rsidRPr="002A7C86">
                    <w:rPr>
                      <w:rFonts w:ascii="Arial" w:hAnsi="Arial" w:cs="Arial"/>
                      <w:sz w:val="18"/>
                    </w:rPr>
                    <w:t>812</w:t>
                  </w:r>
                </w:p>
              </w:tc>
              <w:tc>
                <w:tcPr>
                  <w:tcW w:w="472" w:type="pct"/>
                  <w:shd w:val="clear" w:color="auto" w:fill="auto"/>
                  <w:hideMark/>
                </w:tcPr>
                <w:p w14:paraId="736DF348"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6 181</w:t>
                  </w:r>
                </w:p>
              </w:tc>
            </w:tr>
            <w:tr w:rsidR="007C6117" w:rsidRPr="002A7C86" w14:paraId="783C3259" w14:textId="77777777" w:rsidTr="004F26F6">
              <w:tc>
                <w:tcPr>
                  <w:tcW w:w="1920" w:type="pct"/>
                  <w:shd w:val="clear" w:color="auto" w:fill="auto"/>
                  <w:hideMark/>
                </w:tcPr>
                <w:p w14:paraId="14E32EB1" w14:textId="77777777" w:rsidR="007C6117" w:rsidRPr="002A7C86" w:rsidRDefault="007C6117" w:rsidP="007C6117">
                  <w:pPr>
                    <w:jc w:val="center"/>
                    <w:rPr>
                      <w:rFonts w:ascii="Arial" w:hAnsi="Arial" w:cs="Arial"/>
                      <w:sz w:val="18"/>
                    </w:rPr>
                  </w:pPr>
                  <w:r w:rsidRPr="002A7C86">
                    <w:rPr>
                      <w:rFonts w:ascii="Arial" w:hAnsi="Arial" w:cs="Arial"/>
                      <w:sz w:val="18"/>
                    </w:rPr>
                    <w:t>Skolos sumos, kurioms netaikomas išieškojimas pagal draudėjų prašymus</w:t>
                  </w:r>
                </w:p>
              </w:tc>
              <w:tc>
                <w:tcPr>
                  <w:tcW w:w="920" w:type="pct"/>
                  <w:shd w:val="clear" w:color="auto" w:fill="auto"/>
                  <w:hideMark/>
                </w:tcPr>
                <w:p w14:paraId="6A8301AF" w14:textId="77777777" w:rsidR="007C6117" w:rsidRPr="002A7C86" w:rsidRDefault="007C6117" w:rsidP="007C6117">
                  <w:pPr>
                    <w:jc w:val="center"/>
                    <w:rPr>
                      <w:rFonts w:ascii="Arial" w:hAnsi="Arial" w:cs="Arial"/>
                      <w:sz w:val="18"/>
                    </w:rPr>
                  </w:pPr>
                  <w:r w:rsidRPr="002A7C86">
                    <w:rPr>
                      <w:rFonts w:ascii="Arial" w:hAnsi="Arial" w:cs="Arial"/>
                      <w:sz w:val="18"/>
                    </w:rPr>
                    <w:t>246</w:t>
                  </w:r>
                </w:p>
              </w:tc>
              <w:tc>
                <w:tcPr>
                  <w:tcW w:w="856" w:type="pct"/>
                  <w:shd w:val="clear" w:color="auto" w:fill="auto"/>
                  <w:hideMark/>
                </w:tcPr>
                <w:p w14:paraId="3EE4780E" w14:textId="77777777" w:rsidR="007C6117" w:rsidRPr="002A7C86" w:rsidRDefault="007C6117" w:rsidP="007C6117">
                  <w:pPr>
                    <w:jc w:val="center"/>
                    <w:rPr>
                      <w:rFonts w:ascii="Arial" w:hAnsi="Arial" w:cs="Arial"/>
                      <w:sz w:val="18"/>
                    </w:rPr>
                  </w:pPr>
                  <w:r w:rsidRPr="002A7C86">
                    <w:rPr>
                      <w:rFonts w:ascii="Arial" w:hAnsi="Arial" w:cs="Arial"/>
                      <w:sz w:val="18"/>
                    </w:rPr>
                    <w:t>715</w:t>
                  </w:r>
                </w:p>
              </w:tc>
              <w:tc>
                <w:tcPr>
                  <w:tcW w:w="832" w:type="pct"/>
                  <w:shd w:val="clear" w:color="auto" w:fill="auto"/>
                  <w:hideMark/>
                </w:tcPr>
                <w:p w14:paraId="5DDE96FD" w14:textId="77777777" w:rsidR="007C6117" w:rsidRPr="002A7C86" w:rsidRDefault="007C6117" w:rsidP="007C6117">
                  <w:pPr>
                    <w:jc w:val="center"/>
                    <w:rPr>
                      <w:rFonts w:ascii="Arial" w:hAnsi="Arial" w:cs="Arial"/>
                      <w:sz w:val="18"/>
                    </w:rPr>
                  </w:pPr>
                  <w:r w:rsidRPr="002A7C86">
                    <w:rPr>
                      <w:rFonts w:ascii="Arial" w:hAnsi="Arial" w:cs="Arial"/>
                      <w:sz w:val="18"/>
                    </w:rPr>
                    <w:t>4 064</w:t>
                  </w:r>
                </w:p>
              </w:tc>
              <w:tc>
                <w:tcPr>
                  <w:tcW w:w="472" w:type="pct"/>
                  <w:shd w:val="clear" w:color="auto" w:fill="auto"/>
                  <w:hideMark/>
                </w:tcPr>
                <w:p w14:paraId="3F5342F3"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5 025</w:t>
                  </w:r>
                </w:p>
              </w:tc>
            </w:tr>
            <w:tr w:rsidR="007C6117" w:rsidRPr="002A7C86" w14:paraId="14AA784C" w14:textId="77777777" w:rsidTr="004F26F6">
              <w:tc>
                <w:tcPr>
                  <w:tcW w:w="1920" w:type="pct"/>
                  <w:shd w:val="clear" w:color="auto" w:fill="auto"/>
                  <w:hideMark/>
                </w:tcPr>
                <w:p w14:paraId="38648AE0" w14:textId="77777777" w:rsidR="007C6117" w:rsidRPr="002A7C86" w:rsidRDefault="007C6117" w:rsidP="007C6117">
                  <w:pPr>
                    <w:jc w:val="center"/>
                    <w:rPr>
                      <w:rFonts w:ascii="Arial" w:hAnsi="Arial" w:cs="Arial"/>
                      <w:b/>
                      <w:bCs/>
                      <w:sz w:val="18"/>
                    </w:rPr>
                  </w:pPr>
                  <w:r w:rsidRPr="002A7C86">
                    <w:rPr>
                      <w:rFonts w:ascii="Arial" w:hAnsi="Arial" w:cs="Arial"/>
                      <w:b/>
                      <w:bCs/>
                      <w:sz w:val="18"/>
                    </w:rPr>
                    <w:t> </w:t>
                  </w:r>
                </w:p>
              </w:tc>
              <w:tc>
                <w:tcPr>
                  <w:tcW w:w="920" w:type="pct"/>
                  <w:shd w:val="clear" w:color="auto" w:fill="auto"/>
                  <w:hideMark/>
                </w:tcPr>
                <w:p w14:paraId="043087AC" w14:textId="77777777" w:rsidR="007C6117" w:rsidRPr="002A7C86" w:rsidRDefault="007C6117" w:rsidP="007C6117">
                  <w:pPr>
                    <w:jc w:val="center"/>
                    <w:rPr>
                      <w:rFonts w:ascii="Arial" w:hAnsi="Arial" w:cs="Arial"/>
                      <w:b/>
                      <w:bCs/>
                      <w:sz w:val="18"/>
                    </w:rPr>
                  </w:pPr>
                  <w:r w:rsidRPr="002A7C86">
                    <w:rPr>
                      <w:rFonts w:ascii="Arial" w:hAnsi="Arial" w:cs="Arial"/>
                      <w:b/>
                      <w:bCs/>
                      <w:sz w:val="18"/>
                    </w:rPr>
                    <w:t>34 500</w:t>
                  </w:r>
                </w:p>
              </w:tc>
              <w:tc>
                <w:tcPr>
                  <w:tcW w:w="856" w:type="pct"/>
                  <w:shd w:val="clear" w:color="auto" w:fill="auto"/>
                  <w:hideMark/>
                </w:tcPr>
                <w:p w14:paraId="54D19239" w14:textId="77777777" w:rsidR="007C6117" w:rsidRPr="002A7C86" w:rsidRDefault="007C6117" w:rsidP="007C6117">
                  <w:pPr>
                    <w:jc w:val="center"/>
                    <w:rPr>
                      <w:rFonts w:ascii="Arial" w:hAnsi="Arial" w:cs="Arial"/>
                      <w:b/>
                      <w:bCs/>
                      <w:sz w:val="18"/>
                    </w:rPr>
                  </w:pPr>
                  <w:r w:rsidRPr="002A7C86">
                    <w:rPr>
                      <w:rFonts w:ascii="Arial" w:hAnsi="Arial" w:cs="Arial"/>
                      <w:b/>
                      <w:bCs/>
                      <w:sz w:val="18"/>
                    </w:rPr>
                    <w:t>54 366</w:t>
                  </w:r>
                </w:p>
              </w:tc>
              <w:tc>
                <w:tcPr>
                  <w:tcW w:w="832" w:type="pct"/>
                  <w:shd w:val="clear" w:color="auto" w:fill="auto"/>
                  <w:hideMark/>
                </w:tcPr>
                <w:p w14:paraId="06E36C27" w14:textId="77777777" w:rsidR="007C6117" w:rsidRPr="002A7C86" w:rsidRDefault="007C6117" w:rsidP="007C6117">
                  <w:pPr>
                    <w:jc w:val="center"/>
                    <w:rPr>
                      <w:rFonts w:ascii="Arial" w:hAnsi="Arial" w:cs="Arial"/>
                      <w:b/>
                      <w:bCs/>
                      <w:sz w:val="18"/>
                    </w:rPr>
                  </w:pPr>
                  <w:r w:rsidRPr="002A7C86">
                    <w:rPr>
                      <w:rFonts w:ascii="Arial" w:hAnsi="Arial" w:cs="Arial"/>
                      <w:b/>
                      <w:bCs/>
                      <w:sz w:val="18"/>
                    </w:rPr>
                    <w:t>121 788</w:t>
                  </w:r>
                </w:p>
              </w:tc>
              <w:tc>
                <w:tcPr>
                  <w:tcW w:w="472" w:type="pct"/>
                  <w:shd w:val="clear" w:color="auto" w:fill="auto"/>
                  <w:hideMark/>
                </w:tcPr>
                <w:p w14:paraId="5DB8C6AB"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210 654</w:t>
                  </w:r>
                </w:p>
              </w:tc>
            </w:tr>
          </w:tbl>
          <w:p w14:paraId="6AD5BDD8" w14:textId="77777777" w:rsidR="007C6117" w:rsidRPr="002A7C86" w:rsidRDefault="007C6117" w:rsidP="007C6117">
            <w:pPr>
              <w:tabs>
                <w:tab w:val="left" w:pos="598"/>
              </w:tabs>
              <w:jc w:val="both"/>
              <w:rPr>
                <w:i/>
                <w:sz w:val="18"/>
                <w:szCs w:val="18"/>
              </w:rPr>
            </w:pPr>
            <w:r w:rsidRPr="002A7C86">
              <w:rPr>
                <w:i/>
                <w:sz w:val="18"/>
                <w:szCs w:val="18"/>
              </w:rPr>
              <w:t>Šaltinis: EIMIN Turizmo politikos skyriaus duomenys</w:t>
            </w:r>
          </w:p>
          <w:p w14:paraId="24E0F730" w14:textId="77777777" w:rsidR="007C6117" w:rsidRPr="002A7C86" w:rsidRDefault="007C6117" w:rsidP="007C6117">
            <w:pPr>
              <w:tabs>
                <w:tab w:val="left" w:pos="598"/>
              </w:tabs>
              <w:jc w:val="both"/>
              <w:rPr>
                <w:iCs/>
                <w:szCs w:val="24"/>
              </w:rPr>
            </w:pPr>
          </w:p>
          <w:p w14:paraId="6577BFAE" w14:textId="1F8B559E" w:rsidR="007C6117" w:rsidRPr="002A7C86" w:rsidRDefault="006737F6" w:rsidP="007C6117">
            <w:pPr>
              <w:pStyle w:val="Caption"/>
            </w:pPr>
            <w:r w:rsidRPr="002A7C86">
              <w:t xml:space="preserve">Lentelė </w:t>
            </w:r>
            <w:fldSimple w:instr=" SEQ Lentelė \* ARABIC ">
              <w:r w:rsidR="00F606E0">
                <w:rPr>
                  <w:noProof/>
                </w:rPr>
                <w:t>4</w:t>
              </w:r>
            </w:fldSimple>
            <w:r w:rsidR="007C6117" w:rsidRPr="002A7C86">
              <w:t>. EIMIN pagalbos priemonės turizmo sektoriuje 2021 metais, tūkst. €</w:t>
            </w:r>
          </w:p>
          <w:tbl>
            <w:tblPr>
              <w:tblStyle w:val="TableGrid"/>
              <w:tblW w:w="5000" w:type="pct"/>
              <w:tblCellMar>
                <w:left w:w="28" w:type="dxa"/>
                <w:right w:w="28" w:type="dxa"/>
              </w:tblCellMar>
              <w:tblLook w:val="04A0" w:firstRow="1" w:lastRow="0" w:firstColumn="1" w:lastColumn="0" w:noHBand="0" w:noVBand="1"/>
            </w:tblPr>
            <w:tblGrid>
              <w:gridCol w:w="3610"/>
              <w:gridCol w:w="1730"/>
              <w:gridCol w:w="1610"/>
              <w:gridCol w:w="1564"/>
              <w:gridCol w:w="888"/>
            </w:tblGrid>
            <w:tr w:rsidR="007C6117" w:rsidRPr="002A7C86" w14:paraId="2D601EAB" w14:textId="77777777" w:rsidTr="004F26F6">
              <w:trPr>
                <w:tblHeader/>
              </w:trPr>
              <w:tc>
                <w:tcPr>
                  <w:tcW w:w="1920" w:type="pct"/>
                  <w:shd w:val="clear" w:color="auto" w:fill="C8FFC8"/>
                  <w:hideMark/>
                </w:tcPr>
                <w:p w14:paraId="3E016ED9" w14:textId="77777777" w:rsidR="007C6117" w:rsidRPr="002A7C86" w:rsidRDefault="007C6117" w:rsidP="007C6117">
                  <w:pPr>
                    <w:jc w:val="center"/>
                    <w:rPr>
                      <w:rFonts w:ascii="Arial" w:hAnsi="Arial" w:cs="Arial"/>
                      <w:b/>
                      <w:bCs/>
                      <w:sz w:val="18"/>
                    </w:rPr>
                  </w:pPr>
                  <w:r w:rsidRPr="002A7C86">
                    <w:rPr>
                      <w:rFonts w:ascii="Arial" w:hAnsi="Arial" w:cs="Arial"/>
                      <w:b/>
                      <w:bCs/>
                      <w:sz w:val="18"/>
                    </w:rPr>
                    <w:t>Priemonė</w:t>
                  </w:r>
                </w:p>
              </w:tc>
              <w:tc>
                <w:tcPr>
                  <w:tcW w:w="920" w:type="pct"/>
                  <w:shd w:val="clear" w:color="auto" w:fill="C8FFC8"/>
                  <w:hideMark/>
                </w:tcPr>
                <w:p w14:paraId="58063F3E" w14:textId="77777777" w:rsidR="007C6117" w:rsidRPr="002A7C86" w:rsidRDefault="007C6117" w:rsidP="007C6117">
                  <w:pPr>
                    <w:jc w:val="center"/>
                    <w:rPr>
                      <w:rFonts w:ascii="Arial" w:hAnsi="Arial" w:cs="Arial"/>
                      <w:b/>
                      <w:sz w:val="18"/>
                    </w:rPr>
                  </w:pPr>
                  <w:r w:rsidRPr="002A7C86">
                    <w:rPr>
                      <w:rFonts w:ascii="Arial" w:hAnsi="Arial" w:cs="Arial"/>
                      <w:b/>
                      <w:sz w:val="18"/>
                    </w:rPr>
                    <w:t xml:space="preserve">Kelionių organizatoriai ir agentūros </w:t>
                  </w:r>
                </w:p>
              </w:tc>
              <w:tc>
                <w:tcPr>
                  <w:tcW w:w="856" w:type="pct"/>
                  <w:shd w:val="clear" w:color="auto" w:fill="C8FFC8"/>
                  <w:hideMark/>
                </w:tcPr>
                <w:p w14:paraId="02B50126" w14:textId="77777777" w:rsidR="007C6117" w:rsidRPr="002A7C86" w:rsidRDefault="007C6117" w:rsidP="007C6117">
                  <w:pPr>
                    <w:jc w:val="center"/>
                    <w:rPr>
                      <w:rFonts w:ascii="Arial" w:hAnsi="Arial" w:cs="Arial"/>
                      <w:b/>
                      <w:sz w:val="18"/>
                    </w:rPr>
                  </w:pPr>
                  <w:r w:rsidRPr="002A7C86">
                    <w:rPr>
                      <w:rFonts w:ascii="Arial" w:hAnsi="Arial" w:cs="Arial"/>
                      <w:b/>
                      <w:sz w:val="18"/>
                    </w:rPr>
                    <w:t xml:space="preserve">Apgyvendinimo paslaugos </w:t>
                  </w:r>
                </w:p>
              </w:tc>
              <w:tc>
                <w:tcPr>
                  <w:tcW w:w="832" w:type="pct"/>
                  <w:shd w:val="clear" w:color="auto" w:fill="C8FFC8"/>
                  <w:hideMark/>
                </w:tcPr>
                <w:p w14:paraId="74F9B730" w14:textId="77777777" w:rsidR="007C6117" w:rsidRPr="002A7C86" w:rsidRDefault="007C6117" w:rsidP="007C6117">
                  <w:pPr>
                    <w:jc w:val="center"/>
                    <w:rPr>
                      <w:rFonts w:ascii="Arial" w:hAnsi="Arial" w:cs="Arial"/>
                      <w:b/>
                      <w:sz w:val="18"/>
                    </w:rPr>
                  </w:pPr>
                  <w:r w:rsidRPr="002A7C86">
                    <w:rPr>
                      <w:rFonts w:ascii="Arial" w:hAnsi="Arial" w:cs="Arial"/>
                      <w:b/>
                      <w:sz w:val="18"/>
                    </w:rPr>
                    <w:t xml:space="preserve">Maitinimas ir gėrimų teikimas </w:t>
                  </w:r>
                </w:p>
              </w:tc>
              <w:tc>
                <w:tcPr>
                  <w:tcW w:w="472" w:type="pct"/>
                  <w:shd w:val="clear" w:color="auto" w:fill="C8FFC8"/>
                  <w:hideMark/>
                </w:tcPr>
                <w:p w14:paraId="2AF5A8F9" w14:textId="77777777" w:rsidR="007C6117" w:rsidRPr="002A7C86" w:rsidRDefault="007C6117" w:rsidP="007C6117">
                  <w:pPr>
                    <w:jc w:val="center"/>
                    <w:rPr>
                      <w:rFonts w:ascii="Arial" w:hAnsi="Arial" w:cs="Arial"/>
                      <w:b/>
                      <w:sz w:val="18"/>
                    </w:rPr>
                  </w:pPr>
                  <w:r w:rsidRPr="002A7C86">
                    <w:rPr>
                      <w:rFonts w:ascii="Arial" w:hAnsi="Arial" w:cs="Arial"/>
                      <w:b/>
                      <w:sz w:val="18"/>
                    </w:rPr>
                    <w:t>SUMA</w:t>
                  </w:r>
                </w:p>
              </w:tc>
            </w:tr>
            <w:tr w:rsidR="007C6117" w:rsidRPr="002A7C86" w14:paraId="2221C732" w14:textId="77777777" w:rsidTr="004F26F6">
              <w:tc>
                <w:tcPr>
                  <w:tcW w:w="5000" w:type="pct"/>
                  <w:gridSpan w:val="5"/>
                  <w:shd w:val="clear" w:color="auto" w:fill="auto"/>
                  <w:hideMark/>
                </w:tcPr>
                <w:p w14:paraId="5B85412A" w14:textId="77777777" w:rsidR="007C6117" w:rsidRPr="002A7C86" w:rsidRDefault="007C6117" w:rsidP="007C6117">
                  <w:pPr>
                    <w:jc w:val="center"/>
                    <w:rPr>
                      <w:rFonts w:ascii="Arial" w:hAnsi="Arial" w:cs="Arial"/>
                      <w:b/>
                      <w:bCs/>
                      <w:sz w:val="18"/>
                    </w:rPr>
                  </w:pPr>
                  <w:r w:rsidRPr="002A7C86">
                    <w:rPr>
                      <w:rFonts w:ascii="Arial" w:hAnsi="Arial" w:cs="Arial"/>
                      <w:b/>
                      <w:bCs/>
                      <w:sz w:val="18"/>
                    </w:rPr>
                    <w:t>Subsidijos</w:t>
                  </w:r>
                </w:p>
              </w:tc>
            </w:tr>
            <w:tr w:rsidR="007C6117" w:rsidRPr="002A7C86" w14:paraId="63535757" w14:textId="77777777" w:rsidTr="004F26F6">
              <w:tc>
                <w:tcPr>
                  <w:tcW w:w="1920" w:type="pct"/>
                  <w:shd w:val="clear" w:color="auto" w:fill="auto"/>
                  <w:hideMark/>
                </w:tcPr>
                <w:p w14:paraId="04E381F7" w14:textId="77777777" w:rsidR="007C6117" w:rsidRPr="002A7C86" w:rsidRDefault="007C6117" w:rsidP="007C6117">
                  <w:pPr>
                    <w:jc w:val="center"/>
                    <w:rPr>
                      <w:rFonts w:ascii="Arial" w:hAnsi="Arial" w:cs="Arial"/>
                      <w:sz w:val="18"/>
                    </w:rPr>
                  </w:pPr>
                  <w:r w:rsidRPr="002A7C86">
                    <w:rPr>
                      <w:rFonts w:ascii="Arial" w:hAnsi="Arial" w:cs="Arial"/>
                      <w:sz w:val="18"/>
                    </w:rPr>
                    <w:t>Trečioji nakvynė</w:t>
                  </w:r>
                </w:p>
              </w:tc>
              <w:tc>
                <w:tcPr>
                  <w:tcW w:w="920" w:type="pct"/>
                  <w:shd w:val="clear" w:color="auto" w:fill="auto"/>
                  <w:hideMark/>
                </w:tcPr>
                <w:p w14:paraId="26FD8812" w14:textId="77777777" w:rsidR="007C6117" w:rsidRPr="002A7C86" w:rsidRDefault="007C6117" w:rsidP="007C6117">
                  <w:pPr>
                    <w:jc w:val="center"/>
                    <w:rPr>
                      <w:rFonts w:ascii="Arial" w:hAnsi="Arial" w:cs="Arial"/>
                      <w:sz w:val="18"/>
                    </w:rPr>
                  </w:pPr>
                  <w:r w:rsidRPr="002A7C86">
                    <w:rPr>
                      <w:rFonts w:ascii="Arial" w:hAnsi="Arial" w:cs="Arial"/>
                      <w:sz w:val="18"/>
                    </w:rPr>
                    <w:t>41</w:t>
                  </w:r>
                </w:p>
              </w:tc>
              <w:tc>
                <w:tcPr>
                  <w:tcW w:w="856" w:type="pct"/>
                  <w:shd w:val="clear" w:color="auto" w:fill="auto"/>
                  <w:hideMark/>
                </w:tcPr>
                <w:p w14:paraId="6759DBE0" w14:textId="77777777" w:rsidR="007C6117" w:rsidRPr="002A7C86" w:rsidRDefault="007C6117" w:rsidP="007C6117">
                  <w:pPr>
                    <w:jc w:val="center"/>
                    <w:rPr>
                      <w:rFonts w:ascii="Arial" w:hAnsi="Arial" w:cs="Arial"/>
                      <w:sz w:val="18"/>
                    </w:rPr>
                  </w:pPr>
                  <w:r w:rsidRPr="002A7C86">
                    <w:rPr>
                      <w:rFonts w:ascii="Arial" w:hAnsi="Arial" w:cs="Arial"/>
                      <w:sz w:val="18"/>
                    </w:rPr>
                    <w:t> </w:t>
                  </w:r>
                </w:p>
              </w:tc>
              <w:tc>
                <w:tcPr>
                  <w:tcW w:w="832" w:type="pct"/>
                  <w:shd w:val="clear" w:color="auto" w:fill="auto"/>
                  <w:hideMark/>
                </w:tcPr>
                <w:p w14:paraId="7D550932" w14:textId="77777777" w:rsidR="007C6117" w:rsidRPr="002A7C86" w:rsidRDefault="007C6117" w:rsidP="007C6117">
                  <w:pPr>
                    <w:jc w:val="center"/>
                    <w:rPr>
                      <w:rFonts w:ascii="Arial" w:hAnsi="Arial" w:cs="Arial"/>
                      <w:sz w:val="18"/>
                    </w:rPr>
                  </w:pPr>
                  <w:r w:rsidRPr="002A7C86">
                    <w:rPr>
                      <w:rFonts w:ascii="Arial" w:hAnsi="Arial" w:cs="Arial"/>
                      <w:sz w:val="18"/>
                    </w:rPr>
                    <w:t> </w:t>
                  </w:r>
                </w:p>
              </w:tc>
              <w:tc>
                <w:tcPr>
                  <w:tcW w:w="472" w:type="pct"/>
                  <w:shd w:val="clear" w:color="auto" w:fill="auto"/>
                  <w:hideMark/>
                </w:tcPr>
                <w:p w14:paraId="424EC7CA"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41</w:t>
                  </w:r>
                </w:p>
              </w:tc>
            </w:tr>
            <w:tr w:rsidR="007C6117" w:rsidRPr="002A7C86" w14:paraId="187970D6" w14:textId="77777777" w:rsidTr="004F26F6">
              <w:tc>
                <w:tcPr>
                  <w:tcW w:w="1920" w:type="pct"/>
                  <w:shd w:val="clear" w:color="auto" w:fill="auto"/>
                  <w:hideMark/>
                </w:tcPr>
                <w:p w14:paraId="0F4A7EF9" w14:textId="77777777" w:rsidR="007C6117" w:rsidRPr="002A7C86" w:rsidRDefault="007C6117" w:rsidP="007C6117">
                  <w:pPr>
                    <w:jc w:val="center"/>
                    <w:rPr>
                      <w:rFonts w:ascii="Arial" w:hAnsi="Arial" w:cs="Arial"/>
                      <w:sz w:val="18"/>
                    </w:rPr>
                  </w:pPr>
                  <w:r w:rsidRPr="002A7C86">
                    <w:rPr>
                      <w:rFonts w:ascii="Arial" w:hAnsi="Arial" w:cs="Arial"/>
                      <w:sz w:val="18"/>
                    </w:rPr>
                    <w:t>Kompensavimas už turistų grąžinimą</w:t>
                  </w:r>
                </w:p>
              </w:tc>
              <w:tc>
                <w:tcPr>
                  <w:tcW w:w="920" w:type="pct"/>
                  <w:shd w:val="clear" w:color="auto" w:fill="auto"/>
                  <w:hideMark/>
                </w:tcPr>
                <w:p w14:paraId="37F5CC2E" w14:textId="77777777" w:rsidR="007C6117" w:rsidRPr="002A7C86" w:rsidRDefault="007C6117" w:rsidP="007C6117">
                  <w:pPr>
                    <w:jc w:val="center"/>
                    <w:rPr>
                      <w:rFonts w:ascii="Arial" w:hAnsi="Arial" w:cs="Arial"/>
                      <w:sz w:val="18"/>
                    </w:rPr>
                  </w:pPr>
                  <w:r w:rsidRPr="002A7C86">
                    <w:rPr>
                      <w:rFonts w:ascii="Arial" w:hAnsi="Arial" w:cs="Arial"/>
                      <w:sz w:val="18"/>
                    </w:rPr>
                    <w:t>391</w:t>
                  </w:r>
                </w:p>
              </w:tc>
              <w:tc>
                <w:tcPr>
                  <w:tcW w:w="856" w:type="pct"/>
                  <w:shd w:val="clear" w:color="auto" w:fill="auto"/>
                  <w:hideMark/>
                </w:tcPr>
                <w:p w14:paraId="6BA6E39D"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832" w:type="pct"/>
                  <w:shd w:val="clear" w:color="auto" w:fill="auto"/>
                  <w:hideMark/>
                </w:tcPr>
                <w:p w14:paraId="7C76F53E"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472" w:type="pct"/>
                  <w:shd w:val="clear" w:color="auto" w:fill="auto"/>
                  <w:hideMark/>
                </w:tcPr>
                <w:p w14:paraId="7AAB4B6C"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391</w:t>
                  </w:r>
                </w:p>
              </w:tc>
            </w:tr>
            <w:tr w:rsidR="007C6117" w:rsidRPr="002A7C86" w14:paraId="04981909" w14:textId="77777777" w:rsidTr="004F26F6">
              <w:tc>
                <w:tcPr>
                  <w:tcW w:w="1920" w:type="pct"/>
                  <w:shd w:val="clear" w:color="auto" w:fill="auto"/>
                  <w:hideMark/>
                </w:tcPr>
                <w:p w14:paraId="05EA8C4D" w14:textId="77777777" w:rsidR="007C6117" w:rsidRPr="002A7C86" w:rsidRDefault="007C6117" w:rsidP="007C6117">
                  <w:pPr>
                    <w:jc w:val="center"/>
                    <w:rPr>
                      <w:rFonts w:ascii="Arial" w:hAnsi="Arial" w:cs="Arial"/>
                      <w:sz w:val="18"/>
                    </w:rPr>
                  </w:pPr>
                  <w:r w:rsidRPr="002A7C86">
                    <w:rPr>
                      <w:rFonts w:ascii="Arial" w:hAnsi="Arial" w:cs="Arial"/>
                      <w:sz w:val="18"/>
                    </w:rPr>
                    <w:t>Turizmo paslaugų ir produktų inovacijos</w:t>
                  </w:r>
                </w:p>
              </w:tc>
              <w:tc>
                <w:tcPr>
                  <w:tcW w:w="920" w:type="pct"/>
                  <w:shd w:val="clear" w:color="auto" w:fill="auto"/>
                  <w:hideMark/>
                </w:tcPr>
                <w:p w14:paraId="12150F30" w14:textId="77777777" w:rsidR="007C6117" w:rsidRPr="002A7C86" w:rsidRDefault="007C6117" w:rsidP="007C6117">
                  <w:pPr>
                    <w:jc w:val="center"/>
                    <w:rPr>
                      <w:rFonts w:ascii="Arial" w:hAnsi="Arial" w:cs="Arial"/>
                      <w:sz w:val="18"/>
                    </w:rPr>
                  </w:pPr>
                  <w:r w:rsidRPr="002A7C86">
                    <w:rPr>
                      <w:rFonts w:ascii="Arial" w:hAnsi="Arial" w:cs="Arial"/>
                      <w:sz w:val="18"/>
                    </w:rPr>
                    <w:t>503</w:t>
                  </w:r>
                </w:p>
              </w:tc>
              <w:tc>
                <w:tcPr>
                  <w:tcW w:w="856" w:type="pct"/>
                  <w:shd w:val="clear" w:color="auto" w:fill="auto"/>
                  <w:hideMark/>
                </w:tcPr>
                <w:p w14:paraId="4CF4542B"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832" w:type="pct"/>
                  <w:shd w:val="clear" w:color="auto" w:fill="auto"/>
                  <w:hideMark/>
                </w:tcPr>
                <w:p w14:paraId="544DC425"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472" w:type="pct"/>
                  <w:shd w:val="clear" w:color="auto" w:fill="auto"/>
                  <w:hideMark/>
                </w:tcPr>
                <w:p w14:paraId="466AA711"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503</w:t>
                  </w:r>
                </w:p>
              </w:tc>
            </w:tr>
            <w:tr w:rsidR="007C6117" w:rsidRPr="002A7C86" w14:paraId="2540422A" w14:textId="77777777" w:rsidTr="004F26F6">
              <w:tc>
                <w:tcPr>
                  <w:tcW w:w="1920" w:type="pct"/>
                  <w:shd w:val="clear" w:color="auto" w:fill="auto"/>
                  <w:hideMark/>
                </w:tcPr>
                <w:p w14:paraId="5A052A49" w14:textId="77777777" w:rsidR="007C6117" w:rsidRPr="002A7C86" w:rsidRDefault="007C6117" w:rsidP="007C6117">
                  <w:pPr>
                    <w:jc w:val="center"/>
                    <w:rPr>
                      <w:rFonts w:ascii="Arial" w:hAnsi="Arial" w:cs="Arial"/>
                      <w:sz w:val="18"/>
                    </w:rPr>
                  </w:pPr>
                  <w:r w:rsidRPr="002A7C86">
                    <w:rPr>
                      <w:rFonts w:ascii="Arial" w:hAnsi="Arial" w:cs="Arial"/>
                      <w:sz w:val="18"/>
                    </w:rPr>
                    <w:t>Dalinis palūkanų kompensavimas</w:t>
                  </w:r>
                </w:p>
              </w:tc>
              <w:tc>
                <w:tcPr>
                  <w:tcW w:w="920" w:type="pct"/>
                  <w:shd w:val="clear" w:color="auto" w:fill="auto"/>
                  <w:hideMark/>
                </w:tcPr>
                <w:p w14:paraId="13341F52" w14:textId="77777777" w:rsidR="007C6117" w:rsidRPr="002A7C86" w:rsidRDefault="007C6117" w:rsidP="007C6117">
                  <w:pPr>
                    <w:jc w:val="center"/>
                    <w:rPr>
                      <w:rFonts w:ascii="Arial" w:hAnsi="Arial" w:cs="Arial"/>
                      <w:sz w:val="18"/>
                    </w:rPr>
                  </w:pPr>
                  <w:r w:rsidRPr="002A7C86">
                    <w:rPr>
                      <w:rFonts w:ascii="Arial" w:hAnsi="Arial" w:cs="Arial"/>
                      <w:sz w:val="18"/>
                    </w:rPr>
                    <w:t>13</w:t>
                  </w:r>
                </w:p>
              </w:tc>
              <w:tc>
                <w:tcPr>
                  <w:tcW w:w="856" w:type="pct"/>
                  <w:shd w:val="clear" w:color="auto" w:fill="auto"/>
                  <w:hideMark/>
                </w:tcPr>
                <w:p w14:paraId="51A23660" w14:textId="77777777" w:rsidR="007C6117" w:rsidRPr="002A7C86" w:rsidRDefault="007C6117" w:rsidP="007C6117">
                  <w:pPr>
                    <w:jc w:val="center"/>
                    <w:rPr>
                      <w:rFonts w:ascii="Arial" w:hAnsi="Arial" w:cs="Arial"/>
                      <w:sz w:val="18"/>
                    </w:rPr>
                  </w:pPr>
                  <w:r w:rsidRPr="002A7C86">
                    <w:rPr>
                      <w:rFonts w:ascii="Arial" w:hAnsi="Arial" w:cs="Arial"/>
                      <w:sz w:val="18"/>
                    </w:rPr>
                    <w:t>1 705</w:t>
                  </w:r>
                </w:p>
              </w:tc>
              <w:tc>
                <w:tcPr>
                  <w:tcW w:w="832" w:type="pct"/>
                  <w:shd w:val="clear" w:color="auto" w:fill="auto"/>
                  <w:hideMark/>
                </w:tcPr>
                <w:p w14:paraId="570CD372" w14:textId="77777777" w:rsidR="007C6117" w:rsidRPr="002A7C86" w:rsidRDefault="007C6117" w:rsidP="007C6117">
                  <w:pPr>
                    <w:jc w:val="center"/>
                    <w:rPr>
                      <w:rFonts w:ascii="Arial" w:hAnsi="Arial" w:cs="Arial"/>
                      <w:sz w:val="18"/>
                    </w:rPr>
                  </w:pPr>
                  <w:r w:rsidRPr="002A7C86">
                    <w:rPr>
                      <w:rFonts w:ascii="Arial" w:hAnsi="Arial" w:cs="Arial"/>
                      <w:sz w:val="18"/>
                    </w:rPr>
                    <w:t>319</w:t>
                  </w:r>
                </w:p>
              </w:tc>
              <w:tc>
                <w:tcPr>
                  <w:tcW w:w="472" w:type="pct"/>
                  <w:shd w:val="clear" w:color="auto" w:fill="auto"/>
                  <w:hideMark/>
                </w:tcPr>
                <w:p w14:paraId="22189CB3"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2 037</w:t>
                  </w:r>
                </w:p>
              </w:tc>
            </w:tr>
            <w:tr w:rsidR="007C6117" w:rsidRPr="002A7C86" w14:paraId="7D16A732" w14:textId="77777777" w:rsidTr="004F26F6">
              <w:tc>
                <w:tcPr>
                  <w:tcW w:w="1920" w:type="pct"/>
                  <w:shd w:val="clear" w:color="auto" w:fill="auto"/>
                  <w:hideMark/>
                </w:tcPr>
                <w:p w14:paraId="2D371582" w14:textId="77777777" w:rsidR="007C6117" w:rsidRPr="002A7C86" w:rsidRDefault="007C6117" w:rsidP="007C6117">
                  <w:pPr>
                    <w:jc w:val="center"/>
                    <w:rPr>
                      <w:rFonts w:ascii="Arial" w:hAnsi="Arial" w:cs="Arial"/>
                      <w:sz w:val="18"/>
                    </w:rPr>
                  </w:pPr>
                  <w:r w:rsidRPr="002A7C86">
                    <w:rPr>
                      <w:rFonts w:ascii="Arial" w:hAnsi="Arial" w:cs="Arial"/>
                      <w:sz w:val="18"/>
                    </w:rPr>
                    <w:t>Subsidijos labiausiai nukentėjusioms įmonėms (apyvartos kritimas &gt;50 proc.)</w:t>
                  </w:r>
                </w:p>
              </w:tc>
              <w:tc>
                <w:tcPr>
                  <w:tcW w:w="920" w:type="pct"/>
                  <w:shd w:val="clear" w:color="auto" w:fill="auto"/>
                  <w:hideMark/>
                </w:tcPr>
                <w:p w14:paraId="3540E44F" w14:textId="77777777" w:rsidR="007C6117" w:rsidRPr="002A7C86" w:rsidRDefault="007C6117" w:rsidP="007C6117">
                  <w:pPr>
                    <w:jc w:val="center"/>
                    <w:rPr>
                      <w:rFonts w:ascii="Arial" w:hAnsi="Arial" w:cs="Arial"/>
                      <w:sz w:val="18"/>
                    </w:rPr>
                  </w:pPr>
                  <w:r w:rsidRPr="002A7C86">
                    <w:rPr>
                      <w:rFonts w:ascii="Arial" w:hAnsi="Arial" w:cs="Arial"/>
                      <w:sz w:val="18"/>
                    </w:rPr>
                    <w:t>3 518</w:t>
                  </w:r>
                </w:p>
              </w:tc>
              <w:tc>
                <w:tcPr>
                  <w:tcW w:w="856" w:type="pct"/>
                  <w:shd w:val="clear" w:color="auto" w:fill="auto"/>
                  <w:hideMark/>
                </w:tcPr>
                <w:p w14:paraId="15837A80" w14:textId="77777777" w:rsidR="007C6117" w:rsidRPr="002A7C86" w:rsidRDefault="007C6117" w:rsidP="007C6117">
                  <w:pPr>
                    <w:jc w:val="center"/>
                    <w:rPr>
                      <w:rFonts w:ascii="Arial" w:hAnsi="Arial" w:cs="Arial"/>
                      <w:sz w:val="18"/>
                    </w:rPr>
                  </w:pPr>
                  <w:r w:rsidRPr="002A7C86">
                    <w:rPr>
                      <w:rFonts w:ascii="Arial" w:hAnsi="Arial" w:cs="Arial"/>
                      <w:sz w:val="18"/>
                    </w:rPr>
                    <w:t>6 404</w:t>
                  </w:r>
                </w:p>
              </w:tc>
              <w:tc>
                <w:tcPr>
                  <w:tcW w:w="832" w:type="pct"/>
                  <w:shd w:val="clear" w:color="auto" w:fill="auto"/>
                  <w:hideMark/>
                </w:tcPr>
                <w:p w14:paraId="6FFF4522" w14:textId="77777777" w:rsidR="007C6117" w:rsidRPr="002A7C86" w:rsidRDefault="007C6117" w:rsidP="007C6117">
                  <w:pPr>
                    <w:jc w:val="center"/>
                    <w:rPr>
                      <w:rFonts w:ascii="Arial" w:hAnsi="Arial" w:cs="Arial"/>
                      <w:sz w:val="18"/>
                    </w:rPr>
                  </w:pPr>
                  <w:r w:rsidRPr="002A7C86">
                    <w:rPr>
                      <w:rFonts w:ascii="Arial" w:hAnsi="Arial" w:cs="Arial"/>
                      <w:sz w:val="18"/>
                    </w:rPr>
                    <w:t>15 056</w:t>
                  </w:r>
                </w:p>
              </w:tc>
              <w:tc>
                <w:tcPr>
                  <w:tcW w:w="472" w:type="pct"/>
                  <w:shd w:val="clear" w:color="auto" w:fill="auto"/>
                  <w:hideMark/>
                </w:tcPr>
                <w:p w14:paraId="2F0C11E1"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24 978</w:t>
                  </w:r>
                </w:p>
              </w:tc>
            </w:tr>
            <w:tr w:rsidR="007C6117" w:rsidRPr="002A7C86" w14:paraId="5CBF633F" w14:textId="77777777" w:rsidTr="004F26F6">
              <w:tc>
                <w:tcPr>
                  <w:tcW w:w="1920" w:type="pct"/>
                  <w:shd w:val="clear" w:color="auto" w:fill="auto"/>
                  <w:hideMark/>
                </w:tcPr>
                <w:p w14:paraId="69192DC9" w14:textId="77777777" w:rsidR="007C6117" w:rsidRPr="002A7C86" w:rsidRDefault="007C6117" w:rsidP="007C6117">
                  <w:pPr>
                    <w:jc w:val="center"/>
                    <w:rPr>
                      <w:rFonts w:ascii="Arial" w:hAnsi="Arial" w:cs="Arial"/>
                      <w:sz w:val="18"/>
                    </w:rPr>
                  </w:pPr>
                  <w:r w:rsidRPr="002A7C86">
                    <w:rPr>
                      <w:rFonts w:ascii="Arial" w:hAnsi="Arial" w:cs="Arial"/>
                      <w:sz w:val="18"/>
                    </w:rPr>
                    <w:t>Subsidijos nukentėjusioms įmonėms (apyvartos kritimas &gt;30 proc.)</w:t>
                  </w:r>
                </w:p>
              </w:tc>
              <w:tc>
                <w:tcPr>
                  <w:tcW w:w="920" w:type="pct"/>
                  <w:shd w:val="clear" w:color="auto" w:fill="auto"/>
                  <w:hideMark/>
                </w:tcPr>
                <w:p w14:paraId="05FE6558" w14:textId="77777777" w:rsidR="007C6117" w:rsidRPr="002A7C86" w:rsidRDefault="007C6117" w:rsidP="007C6117">
                  <w:pPr>
                    <w:jc w:val="center"/>
                    <w:rPr>
                      <w:rFonts w:ascii="Arial" w:hAnsi="Arial" w:cs="Arial"/>
                      <w:sz w:val="18"/>
                    </w:rPr>
                  </w:pPr>
                  <w:r w:rsidRPr="002A7C86">
                    <w:rPr>
                      <w:rFonts w:ascii="Arial" w:hAnsi="Arial" w:cs="Arial"/>
                      <w:sz w:val="18"/>
                    </w:rPr>
                    <w:t>2 856</w:t>
                  </w:r>
                </w:p>
              </w:tc>
              <w:tc>
                <w:tcPr>
                  <w:tcW w:w="856" w:type="pct"/>
                  <w:shd w:val="clear" w:color="auto" w:fill="auto"/>
                  <w:hideMark/>
                </w:tcPr>
                <w:p w14:paraId="0B8294F9" w14:textId="77777777" w:rsidR="007C6117" w:rsidRPr="002A7C86" w:rsidRDefault="007C6117" w:rsidP="007C6117">
                  <w:pPr>
                    <w:jc w:val="center"/>
                    <w:rPr>
                      <w:rFonts w:ascii="Arial" w:hAnsi="Arial" w:cs="Arial"/>
                      <w:sz w:val="18"/>
                    </w:rPr>
                  </w:pPr>
                  <w:r w:rsidRPr="002A7C86">
                    <w:rPr>
                      <w:rFonts w:ascii="Arial" w:hAnsi="Arial" w:cs="Arial"/>
                      <w:sz w:val="18"/>
                    </w:rPr>
                    <w:t>4 759</w:t>
                  </w:r>
                </w:p>
              </w:tc>
              <w:tc>
                <w:tcPr>
                  <w:tcW w:w="832" w:type="pct"/>
                  <w:shd w:val="clear" w:color="auto" w:fill="auto"/>
                  <w:hideMark/>
                </w:tcPr>
                <w:p w14:paraId="2B99CA2F" w14:textId="77777777" w:rsidR="007C6117" w:rsidRPr="002A7C86" w:rsidRDefault="007C6117" w:rsidP="007C6117">
                  <w:pPr>
                    <w:jc w:val="center"/>
                    <w:rPr>
                      <w:rFonts w:ascii="Arial" w:hAnsi="Arial" w:cs="Arial"/>
                      <w:sz w:val="18"/>
                    </w:rPr>
                  </w:pPr>
                  <w:r w:rsidRPr="002A7C86">
                    <w:rPr>
                      <w:rFonts w:ascii="Arial" w:hAnsi="Arial" w:cs="Arial"/>
                      <w:sz w:val="18"/>
                    </w:rPr>
                    <w:t>13 290</w:t>
                  </w:r>
                </w:p>
              </w:tc>
              <w:tc>
                <w:tcPr>
                  <w:tcW w:w="472" w:type="pct"/>
                  <w:shd w:val="clear" w:color="auto" w:fill="auto"/>
                  <w:hideMark/>
                </w:tcPr>
                <w:p w14:paraId="45EE299E"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20 905</w:t>
                  </w:r>
                </w:p>
              </w:tc>
            </w:tr>
            <w:tr w:rsidR="007C6117" w:rsidRPr="002A7C86" w14:paraId="686D17AA" w14:textId="77777777" w:rsidTr="004F26F6">
              <w:tc>
                <w:tcPr>
                  <w:tcW w:w="1920" w:type="pct"/>
                  <w:shd w:val="clear" w:color="auto" w:fill="auto"/>
                  <w:hideMark/>
                </w:tcPr>
                <w:p w14:paraId="354F415A" w14:textId="77777777" w:rsidR="007C6117" w:rsidRPr="002A7C86" w:rsidRDefault="007C6117" w:rsidP="007C6117">
                  <w:pPr>
                    <w:jc w:val="center"/>
                    <w:rPr>
                      <w:rFonts w:ascii="Arial" w:hAnsi="Arial" w:cs="Arial"/>
                      <w:sz w:val="18"/>
                    </w:rPr>
                  </w:pPr>
                  <w:r w:rsidRPr="002A7C86">
                    <w:rPr>
                      <w:rFonts w:ascii="Arial" w:hAnsi="Arial" w:cs="Arial"/>
                      <w:sz w:val="18"/>
                    </w:rPr>
                    <w:t xml:space="preserve">Subsidijos nuo </w:t>
                  </w:r>
                  <w:proofErr w:type="spellStart"/>
                  <w:r w:rsidRPr="002A7C86">
                    <w:rPr>
                      <w:rFonts w:ascii="Arial" w:hAnsi="Arial" w:cs="Arial"/>
                      <w:sz w:val="18"/>
                    </w:rPr>
                    <w:t>COVID</w:t>
                  </w:r>
                  <w:proofErr w:type="spellEnd"/>
                  <w:r w:rsidRPr="002A7C86">
                    <w:rPr>
                      <w:rFonts w:ascii="Arial" w:hAnsi="Arial" w:cs="Arial"/>
                      <w:sz w:val="18"/>
                    </w:rPr>
                    <w:t>-19 nukentėjusiems individualiai dirbantiems asmenims</w:t>
                  </w:r>
                </w:p>
              </w:tc>
              <w:tc>
                <w:tcPr>
                  <w:tcW w:w="920" w:type="pct"/>
                  <w:shd w:val="clear" w:color="auto" w:fill="auto"/>
                  <w:hideMark/>
                </w:tcPr>
                <w:p w14:paraId="3C8AEEE4" w14:textId="77777777" w:rsidR="007C6117" w:rsidRPr="002A7C86" w:rsidRDefault="007C6117" w:rsidP="007C6117">
                  <w:pPr>
                    <w:jc w:val="center"/>
                    <w:rPr>
                      <w:rFonts w:ascii="Arial" w:hAnsi="Arial" w:cs="Arial"/>
                      <w:sz w:val="18"/>
                    </w:rPr>
                  </w:pPr>
                  <w:r w:rsidRPr="002A7C86">
                    <w:rPr>
                      <w:rFonts w:ascii="Arial" w:hAnsi="Arial" w:cs="Arial"/>
                      <w:sz w:val="18"/>
                    </w:rPr>
                    <w:t>0</w:t>
                  </w:r>
                </w:p>
              </w:tc>
              <w:tc>
                <w:tcPr>
                  <w:tcW w:w="856" w:type="pct"/>
                  <w:shd w:val="clear" w:color="auto" w:fill="auto"/>
                  <w:hideMark/>
                </w:tcPr>
                <w:p w14:paraId="38FB6876" w14:textId="77777777" w:rsidR="007C6117" w:rsidRPr="002A7C86" w:rsidRDefault="007C6117" w:rsidP="007C6117">
                  <w:pPr>
                    <w:jc w:val="center"/>
                    <w:rPr>
                      <w:rFonts w:ascii="Arial" w:hAnsi="Arial" w:cs="Arial"/>
                      <w:sz w:val="18"/>
                    </w:rPr>
                  </w:pPr>
                  <w:r w:rsidRPr="002A7C86">
                    <w:rPr>
                      <w:rFonts w:ascii="Arial" w:hAnsi="Arial" w:cs="Arial"/>
                      <w:sz w:val="18"/>
                    </w:rPr>
                    <w:t>1</w:t>
                  </w:r>
                </w:p>
              </w:tc>
              <w:tc>
                <w:tcPr>
                  <w:tcW w:w="832" w:type="pct"/>
                  <w:shd w:val="clear" w:color="auto" w:fill="auto"/>
                  <w:hideMark/>
                </w:tcPr>
                <w:p w14:paraId="1FE34339" w14:textId="77777777" w:rsidR="007C6117" w:rsidRPr="002A7C86" w:rsidRDefault="007C6117" w:rsidP="007C6117">
                  <w:pPr>
                    <w:jc w:val="center"/>
                    <w:rPr>
                      <w:rFonts w:ascii="Arial" w:hAnsi="Arial" w:cs="Arial"/>
                      <w:sz w:val="18"/>
                    </w:rPr>
                  </w:pPr>
                  <w:r w:rsidRPr="002A7C86">
                    <w:rPr>
                      <w:rFonts w:ascii="Arial" w:hAnsi="Arial" w:cs="Arial"/>
                      <w:sz w:val="18"/>
                    </w:rPr>
                    <w:t>18</w:t>
                  </w:r>
                </w:p>
              </w:tc>
              <w:tc>
                <w:tcPr>
                  <w:tcW w:w="472" w:type="pct"/>
                  <w:shd w:val="clear" w:color="auto" w:fill="auto"/>
                  <w:hideMark/>
                </w:tcPr>
                <w:p w14:paraId="6C9698B4"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19</w:t>
                  </w:r>
                </w:p>
              </w:tc>
            </w:tr>
            <w:tr w:rsidR="007C6117" w:rsidRPr="002A7C86" w14:paraId="691AED8D" w14:textId="77777777" w:rsidTr="004F26F6">
              <w:tc>
                <w:tcPr>
                  <w:tcW w:w="1920" w:type="pct"/>
                  <w:shd w:val="clear" w:color="auto" w:fill="auto"/>
                  <w:hideMark/>
                </w:tcPr>
                <w:p w14:paraId="3C31D2B6" w14:textId="77777777" w:rsidR="007C6117" w:rsidRPr="002A7C86" w:rsidRDefault="007C6117" w:rsidP="007C6117">
                  <w:pPr>
                    <w:jc w:val="center"/>
                    <w:rPr>
                      <w:rFonts w:ascii="Arial" w:hAnsi="Arial" w:cs="Arial"/>
                      <w:sz w:val="18"/>
                    </w:rPr>
                  </w:pPr>
                  <w:r w:rsidRPr="002A7C86">
                    <w:rPr>
                      <w:rFonts w:ascii="Arial" w:hAnsi="Arial" w:cs="Arial"/>
                      <w:sz w:val="18"/>
                    </w:rPr>
                    <w:t>Darbo užmokesčio subsidijavimas</w:t>
                  </w:r>
                </w:p>
              </w:tc>
              <w:tc>
                <w:tcPr>
                  <w:tcW w:w="920" w:type="pct"/>
                  <w:shd w:val="clear" w:color="auto" w:fill="auto"/>
                  <w:hideMark/>
                </w:tcPr>
                <w:p w14:paraId="5E6D76EB" w14:textId="77777777" w:rsidR="007C6117" w:rsidRPr="002A7C86" w:rsidRDefault="007C6117" w:rsidP="007C6117">
                  <w:pPr>
                    <w:jc w:val="center"/>
                    <w:rPr>
                      <w:rFonts w:ascii="Arial" w:hAnsi="Arial" w:cs="Arial"/>
                      <w:sz w:val="18"/>
                    </w:rPr>
                  </w:pPr>
                  <w:r w:rsidRPr="002A7C86">
                    <w:rPr>
                      <w:rFonts w:ascii="Arial" w:hAnsi="Arial" w:cs="Arial"/>
                      <w:sz w:val="18"/>
                    </w:rPr>
                    <w:t>673</w:t>
                  </w:r>
                </w:p>
              </w:tc>
              <w:tc>
                <w:tcPr>
                  <w:tcW w:w="856" w:type="pct"/>
                  <w:shd w:val="clear" w:color="auto" w:fill="auto"/>
                  <w:hideMark/>
                </w:tcPr>
                <w:p w14:paraId="2877F74E" w14:textId="77777777" w:rsidR="007C6117" w:rsidRPr="002A7C86" w:rsidRDefault="007C6117" w:rsidP="007C6117">
                  <w:pPr>
                    <w:jc w:val="center"/>
                    <w:rPr>
                      <w:rFonts w:ascii="Arial" w:hAnsi="Arial" w:cs="Arial"/>
                      <w:sz w:val="18"/>
                    </w:rPr>
                  </w:pPr>
                  <w:r w:rsidRPr="002A7C86">
                    <w:rPr>
                      <w:rFonts w:ascii="Arial" w:hAnsi="Arial" w:cs="Arial"/>
                      <w:sz w:val="18"/>
                    </w:rPr>
                    <w:t>2 839</w:t>
                  </w:r>
                </w:p>
              </w:tc>
              <w:tc>
                <w:tcPr>
                  <w:tcW w:w="832" w:type="pct"/>
                  <w:shd w:val="clear" w:color="auto" w:fill="auto"/>
                  <w:hideMark/>
                </w:tcPr>
                <w:p w14:paraId="1D572E53" w14:textId="77777777" w:rsidR="007C6117" w:rsidRPr="002A7C86" w:rsidRDefault="007C6117" w:rsidP="007C6117">
                  <w:pPr>
                    <w:jc w:val="center"/>
                    <w:rPr>
                      <w:rFonts w:ascii="Arial" w:hAnsi="Arial" w:cs="Arial"/>
                      <w:sz w:val="18"/>
                    </w:rPr>
                  </w:pPr>
                  <w:r w:rsidRPr="002A7C86">
                    <w:rPr>
                      <w:rFonts w:ascii="Arial" w:hAnsi="Arial" w:cs="Arial"/>
                      <w:sz w:val="18"/>
                    </w:rPr>
                    <w:t>12 309</w:t>
                  </w:r>
                </w:p>
              </w:tc>
              <w:tc>
                <w:tcPr>
                  <w:tcW w:w="472" w:type="pct"/>
                  <w:shd w:val="clear" w:color="auto" w:fill="auto"/>
                  <w:hideMark/>
                </w:tcPr>
                <w:p w14:paraId="3498E877"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15 821</w:t>
                  </w:r>
                </w:p>
              </w:tc>
            </w:tr>
            <w:tr w:rsidR="007C6117" w:rsidRPr="002A7C86" w14:paraId="7D427562" w14:textId="77777777" w:rsidTr="004F26F6">
              <w:tc>
                <w:tcPr>
                  <w:tcW w:w="1920" w:type="pct"/>
                  <w:shd w:val="clear" w:color="auto" w:fill="auto"/>
                  <w:hideMark/>
                </w:tcPr>
                <w:p w14:paraId="49182FA3" w14:textId="77777777" w:rsidR="007C6117" w:rsidRPr="002A7C86" w:rsidRDefault="007C6117" w:rsidP="007C6117">
                  <w:pPr>
                    <w:jc w:val="center"/>
                    <w:rPr>
                      <w:rFonts w:ascii="Arial" w:hAnsi="Arial" w:cs="Arial"/>
                      <w:sz w:val="18"/>
                    </w:rPr>
                  </w:pPr>
                  <w:r w:rsidRPr="002A7C86">
                    <w:rPr>
                      <w:rFonts w:ascii="Arial" w:hAnsi="Arial" w:cs="Arial"/>
                      <w:sz w:val="18"/>
                    </w:rPr>
                    <w:t>Prastovų darbo užmokesčio subsidijavimas</w:t>
                  </w:r>
                </w:p>
              </w:tc>
              <w:tc>
                <w:tcPr>
                  <w:tcW w:w="920" w:type="pct"/>
                  <w:shd w:val="clear" w:color="auto" w:fill="auto"/>
                  <w:hideMark/>
                </w:tcPr>
                <w:p w14:paraId="3FE84BE5" w14:textId="77777777" w:rsidR="007C6117" w:rsidRPr="002A7C86" w:rsidRDefault="007C6117" w:rsidP="007C6117">
                  <w:pPr>
                    <w:jc w:val="center"/>
                    <w:rPr>
                      <w:rFonts w:ascii="Arial" w:hAnsi="Arial" w:cs="Arial"/>
                      <w:sz w:val="18"/>
                    </w:rPr>
                  </w:pPr>
                  <w:r w:rsidRPr="002A7C86">
                    <w:rPr>
                      <w:rFonts w:ascii="Arial" w:hAnsi="Arial" w:cs="Arial"/>
                      <w:sz w:val="18"/>
                    </w:rPr>
                    <w:t>5 825</w:t>
                  </w:r>
                </w:p>
              </w:tc>
              <w:tc>
                <w:tcPr>
                  <w:tcW w:w="856" w:type="pct"/>
                  <w:shd w:val="clear" w:color="auto" w:fill="auto"/>
                  <w:hideMark/>
                </w:tcPr>
                <w:p w14:paraId="4DB45533" w14:textId="77777777" w:rsidR="007C6117" w:rsidRPr="002A7C86" w:rsidRDefault="007C6117" w:rsidP="007C6117">
                  <w:pPr>
                    <w:jc w:val="center"/>
                    <w:rPr>
                      <w:rFonts w:ascii="Arial" w:hAnsi="Arial" w:cs="Arial"/>
                      <w:sz w:val="18"/>
                    </w:rPr>
                  </w:pPr>
                  <w:r w:rsidRPr="002A7C86">
                    <w:rPr>
                      <w:rFonts w:ascii="Arial" w:hAnsi="Arial" w:cs="Arial"/>
                      <w:sz w:val="18"/>
                    </w:rPr>
                    <w:t>13 781</w:t>
                  </w:r>
                </w:p>
              </w:tc>
              <w:tc>
                <w:tcPr>
                  <w:tcW w:w="832" w:type="pct"/>
                  <w:shd w:val="clear" w:color="auto" w:fill="auto"/>
                  <w:hideMark/>
                </w:tcPr>
                <w:p w14:paraId="1A356A89" w14:textId="77777777" w:rsidR="007C6117" w:rsidRPr="002A7C86" w:rsidRDefault="007C6117" w:rsidP="007C6117">
                  <w:pPr>
                    <w:jc w:val="center"/>
                    <w:rPr>
                      <w:rFonts w:ascii="Arial" w:hAnsi="Arial" w:cs="Arial"/>
                      <w:sz w:val="18"/>
                    </w:rPr>
                  </w:pPr>
                  <w:r w:rsidRPr="002A7C86">
                    <w:rPr>
                      <w:rFonts w:ascii="Arial" w:hAnsi="Arial" w:cs="Arial"/>
                      <w:sz w:val="18"/>
                    </w:rPr>
                    <w:t>66 299</w:t>
                  </w:r>
                </w:p>
              </w:tc>
              <w:tc>
                <w:tcPr>
                  <w:tcW w:w="472" w:type="pct"/>
                  <w:shd w:val="clear" w:color="auto" w:fill="auto"/>
                  <w:hideMark/>
                </w:tcPr>
                <w:p w14:paraId="0E44B78E"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85 905</w:t>
                  </w:r>
                </w:p>
              </w:tc>
            </w:tr>
            <w:tr w:rsidR="007C6117" w:rsidRPr="002A7C86" w14:paraId="45A3567F" w14:textId="77777777" w:rsidTr="004F26F6">
              <w:tc>
                <w:tcPr>
                  <w:tcW w:w="5000" w:type="pct"/>
                  <w:gridSpan w:val="5"/>
                  <w:shd w:val="clear" w:color="auto" w:fill="auto"/>
                  <w:hideMark/>
                </w:tcPr>
                <w:p w14:paraId="799E36A5" w14:textId="77777777" w:rsidR="007C6117" w:rsidRPr="002A7C86" w:rsidRDefault="007C6117" w:rsidP="007C6117">
                  <w:pPr>
                    <w:jc w:val="center"/>
                    <w:rPr>
                      <w:rFonts w:ascii="Arial" w:hAnsi="Arial" w:cs="Arial"/>
                      <w:b/>
                      <w:bCs/>
                      <w:sz w:val="18"/>
                    </w:rPr>
                  </w:pPr>
                  <w:r w:rsidRPr="002A7C86">
                    <w:rPr>
                      <w:rFonts w:ascii="Arial" w:hAnsi="Arial" w:cs="Arial"/>
                      <w:b/>
                      <w:bCs/>
                      <w:sz w:val="18"/>
                    </w:rPr>
                    <w:t>Paskolos, garantijos</w:t>
                  </w:r>
                </w:p>
              </w:tc>
            </w:tr>
            <w:tr w:rsidR="007C6117" w:rsidRPr="002A7C86" w14:paraId="2C3B735E" w14:textId="77777777" w:rsidTr="004F26F6">
              <w:tc>
                <w:tcPr>
                  <w:tcW w:w="1920" w:type="pct"/>
                  <w:shd w:val="clear" w:color="auto" w:fill="auto"/>
                  <w:hideMark/>
                </w:tcPr>
                <w:p w14:paraId="263A1809" w14:textId="77777777" w:rsidR="007C6117" w:rsidRPr="002A7C86" w:rsidRDefault="007C6117" w:rsidP="007C6117">
                  <w:pPr>
                    <w:jc w:val="center"/>
                    <w:rPr>
                      <w:rFonts w:ascii="Arial" w:hAnsi="Arial" w:cs="Arial"/>
                      <w:sz w:val="18"/>
                    </w:rPr>
                  </w:pPr>
                  <w:r w:rsidRPr="002A7C86">
                    <w:rPr>
                      <w:rFonts w:ascii="Arial" w:hAnsi="Arial" w:cs="Arial"/>
                      <w:sz w:val="18"/>
                    </w:rPr>
                    <w:t>Paskolos turizmo ir apgyvendinimo paslaugų teikėjams</w:t>
                  </w:r>
                </w:p>
              </w:tc>
              <w:tc>
                <w:tcPr>
                  <w:tcW w:w="920" w:type="pct"/>
                  <w:shd w:val="clear" w:color="auto" w:fill="auto"/>
                  <w:hideMark/>
                </w:tcPr>
                <w:p w14:paraId="1DB8D934" w14:textId="77777777" w:rsidR="007C6117" w:rsidRPr="002A7C86" w:rsidRDefault="007C6117" w:rsidP="007C6117">
                  <w:pPr>
                    <w:jc w:val="center"/>
                    <w:rPr>
                      <w:rFonts w:ascii="Arial" w:hAnsi="Arial" w:cs="Arial"/>
                      <w:sz w:val="18"/>
                    </w:rPr>
                  </w:pPr>
                  <w:r w:rsidRPr="002A7C86">
                    <w:rPr>
                      <w:rFonts w:ascii="Arial" w:hAnsi="Arial" w:cs="Arial"/>
                      <w:sz w:val="18"/>
                    </w:rPr>
                    <w:t>369</w:t>
                  </w:r>
                </w:p>
              </w:tc>
              <w:tc>
                <w:tcPr>
                  <w:tcW w:w="856" w:type="pct"/>
                  <w:shd w:val="clear" w:color="auto" w:fill="auto"/>
                  <w:hideMark/>
                </w:tcPr>
                <w:p w14:paraId="577161C0" w14:textId="77777777" w:rsidR="007C6117" w:rsidRPr="002A7C86" w:rsidRDefault="007C6117" w:rsidP="007C6117">
                  <w:pPr>
                    <w:jc w:val="center"/>
                    <w:rPr>
                      <w:rFonts w:ascii="Arial" w:hAnsi="Arial" w:cs="Arial"/>
                      <w:sz w:val="18"/>
                    </w:rPr>
                  </w:pPr>
                  <w:r w:rsidRPr="002A7C86">
                    <w:rPr>
                      <w:rFonts w:ascii="Arial" w:hAnsi="Arial" w:cs="Arial"/>
                      <w:sz w:val="18"/>
                    </w:rPr>
                    <w:t>280</w:t>
                  </w:r>
                </w:p>
              </w:tc>
              <w:tc>
                <w:tcPr>
                  <w:tcW w:w="832" w:type="pct"/>
                  <w:shd w:val="clear" w:color="auto" w:fill="auto"/>
                  <w:hideMark/>
                </w:tcPr>
                <w:p w14:paraId="33BFF5FE" w14:textId="77777777" w:rsidR="007C6117" w:rsidRPr="002A7C86" w:rsidRDefault="007C6117" w:rsidP="007C6117">
                  <w:pPr>
                    <w:jc w:val="center"/>
                    <w:rPr>
                      <w:rFonts w:ascii="Arial" w:hAnsi="Arial" w:cs="Arial"/>
                      <w:sz w:val="18"/>
                    </w:rPr>
                  </w:pPr>
                  <w:r w:rsidRPr="002A7C86">
                    <w:rPr>
                      <w:rFonts w:ascii="Arial" w:hAnsi="Arial" w:cs="Arial"/>
                      <w:sz w:val="18"/>
                    </w:rPr>
                    <w:t>396</w:t>
                  </w:r>
                </w:p>
              </w:tc>
              <w:tc>
                <w:tcPr>
                  <w:tcW w:w="472" w:type="pct"/>
                  <w:shd w:val="clear" w:color="auto" w:fill="auto"/>
                  <w:hideMark/>
                </w:tcPr>
                <w:p w14:paraId="664CD2AF"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1 045</w:t>
                  </w:r>
                </w:p>
              </w:tc>
            </w:tr>
            <w:tr w:rsidR="007C6117" w:rsidRPr="002A7C86" w14:paraId="1EEFD543" w14:textId="77777777" w:rsidTr="004F26F6">
              <w:tc>
                <w:tcPr>
                  <w:tcW w:w="1920" w:type="pct"/>
                  <w:shd w:val="clear" w:color="auto" w:fill="auto"/>
                  <w:hideMark/>
                </w:tcPr>
                <w:p w14:paraId="7FC5B749" w14:textId="77777777" w:rsidR="007C6117" w:rsidRPr="002A7C86" w:rsidRDefault="007C6117" w:rsidP="007C6117">
                  <w:pPr>
                    <w:jc w:val="center"/>
                    <w:rPr>
                      <w:rFonts w:ascii="Arial" w:hAnsi="Arial" w:cs="Arial"/>
                      <w:sz w:val="18"/>
                    </w:rPr>
                  </w:pPr>
                  <w:r w:rsidRPr="002A7C86">
                    <w:rPr>
                      <w:rFonts w:ascii="Arial" w:hAnsi="Arial" w:cs="Arial"/>
                      <w:sz w:val="18"/>
                    </w:rPr>
                    <w:t>Kelionių organizatorių prievolių įvykdymo užtikrinimo garantijos</w:t>
                  </w:r>
                </w:p>
              </w:tc>
              <w:tc>
                <w:tcPr>
                  <w:tcW w:w="920" w:type="pct"/>
                  <w:shd w:val="clear" w:color="auto" w:fill="auto"/>
                  <w:hideMark/>
                </w:tcPr>
                <w:p w14:paraId="5F155910" w14:textId="77777777" w:rsidR="007C6117" w:rsidRPr="002A7C86" w:rsidRDefault="007C6117" w:rsidP="007C6117">
                  <w:pPr>
                    <w:jc w:val="center"/>
                    <w:rPr>
                      <w:rFonts w:ascii="Arial" w:hAnsi="Arial" w:cs="Arial"/>
                      <w:sz w:val="18"/>
                    </w:rPr>
                  </w:pPr>
                  <w:r w:rsidRPr="002A7C86">
                    <w:rPr>
                      <w:rFonts w:ascii="Arial" w:hAnsi="Arial" w:cs="Arial"/>
                      <w:sz w:val="18"/>
                    </w:rPr>
                    <w:t>1 596</w:t>
                  </w:r>
                </w:p>
              </w:tc>
              <w:tc>
                <w:tcPr>
                  <w:tcW w:w="856" w:type="pct"/>
                  <w:shd w:val="clear" w:color="auto" w:fill="auto"/>
                  <w:hideMark/>
                </w:tcPr>
                <w:p w14:paraId="5106AA3B"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832" w:type="pct"/>
                  <w:shd w:val="clear" w:color="auto" w:fill="auto"/>
                  <w:hideMark/>
                </w:tcPr>
                <w:p w14:paraId="07BD7719" w14:textId="77777777" w:rsidR="007C6117" w:rsidRPr="002A7C86" w:rsidRDefault="007C6117" w:rsidP="007C6117">
                  <w:pPr>
                    <w:jc w:val="center"/>
                    <w:rPr>
                      <w:rFonts w:ascii="Arial" w:hAnsi="Arial" w:cs="Arial"/>
                      <w:sz w:val="18"/>
                    </w:rPr>
                  </w:pPr>
                  <w:r w:rsidRPr="002A7C86">
                    <w:rPr>
                      <w:rFonts w:ascii="Arial" w:hAnsi="Arial" w:cs="Arial"/>
                      <w:sz w:val="18"/>
                    </w:rPr>
                    <w:t>-</w:t>
                  </w:r>
                </w:p>
              </w:tc>
              <w:tc>
                <w:tcPr>
                  <w:tcW w:w="472" w:type="pct"/>
                  <w:shd w:val="clear" w:color="auto" w:fill="auto"/>
                  <w:hideMark/>
                </w:tcPr>
                <w:p w14:paraId="0A8EAF82"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1 596</w:t>
                  </w:r>
                </w:p>
              </w:tc>
            </w:tr>
            <w:tr w:rsidR="007C6117" w:rsidRPr="002A7C86" w14:paraId="13E3BB8C" w14:textId="77777777" w:rsidTr="004F26F6">
              <w:tc>
                <w:tcPr>
                  <w:tcW w:w="1920" w:type="pct"/>
                  <w:shd w:val="clear" w:color="auto" w:fill="auto"/>
                  <w:hideMark/>
                </w:tcPr>
                <w:p w14:paraId="71D5264E" w14:textId="77777777" w:rsidR="007C6117" w:rsidRPr="002A7C86" w:rsidRDefault="007C6117" w:rsidP="007C6117">
                  <w:pPr>
                    <w:jc w:val="center"/>
                    <w:rPr>
                      <w:rFonts w:ascii="Arial" w:hAnsi="Arial" w:cs="Arial"/>
                      <w:sz w:val="18"/>
                    </w:rPr>
                  </w:pPr>
                  <w:r w:rsidRPr="002A7C86">
                    <w:rPr>
                      <w:rFonts w:ascii="Arial" w:hAnsi="Arial" w:cs="Arial"/>
                      <w:sz w:val="18"/>
                    </w:rPr>
                    <w:t xml:space="preserve">Tiesioginės </w:t>
                  </w:r>
                  <w:proofErr w:type="spellStart"/>
                  <w:r w:rsidRPr="002A7C86">
                    <w:rPr>
                      <w:rFonts w:ascii="Arial" w:hAnsi="Arial" w:cs="Arial"/>
                      <w:sz w:val="18"/>
                    </w:rPr>
                    <w:t>COVID</w:t>
                  </w:r>
                  <w:proofErr w:type="spellEnd"/>
                  <w:r w:rsidRPr="002A7C86">
                    <w:rPr>
                      <w:rFonts w:ascii="Arial" w:hAnsi="Arial" w:cs="Arial"/>
                      <w:sz w:val="18"/>
                    </w:rPr>
                    <w:t>-19 paskolos (ii)</w:t>
                  </w:r>
                </w:p>
              </w:tc>
              <w:tc>
                <w:tcPr>
                  <w:tcW w:w="920" w:type="pct"/>
                  <w:shd w:val="clear" w:color="auto" w:fill="auto"/>
                  <w:hideMark/>
                </w:tcPr>
                <w:p w14:paraId="192B7CAB" w14:textId="77777777" w:rsidR="007C6117" w:rsidRPr="002A7C86" w:rsidRDefault="007C6117" w:rsidP="007C6117">
                  <w:pPr>
                    <w:jc w:val="center"/>
                    <w:rPr>
                      <w:rFonts w:ascii="Arial" w:hAnsi="Arial" w:cs="Arial"/>
                      <w:sz w:val="18"/>
                    </w:rPr>
                  </w:pPr>
                  <w:r w:rsidRPr="002A7C86">
                    <w:rPr>
                      <w:rFonts w:ascii="Arial" w:hAnsi="Arial" w:cs="Arial"/>
                      <w:sz w:val="18"/>
                    </w:rPr>
                    <w:t>1 086</w:t>
                  </w:r>
                </w:p>
              </w:tc>
              <w:tc>
                <w:tcPr>
                  <w:tcW w:w="856" w:type="pct"/>
                  <w:shd w:val="clear" w:color="auto" w:fill="auto"/>
                  <w:hideMark/>
                </w:tcPr>
                <w:p w14:paraId="345A6930" w14:textId="77777777" w:rsidR="007C6117" w:rsidRPr="002A7C86" w:rsidRDefault="007C6117" w:rsidP="007C6117">
                  <w:pPr>
                    <w:jc w:val="center"/>
                    <w:rPr>
                      <w:rFonts w:ascii="Arial" w:hAnsi="Arial" w:cs="Arial"/>
                      <w:sz w:val="18"/>
                    </w:rPr>
                  </w:pPr>
                  <w:r w:rsidRPr="002A7C86">
                    <w:rPr>
                      <w:rFonts w:ascii="Arial" w:hAnsi="Arial" w:cs="Arial"/>
                      <w:sz w:val="18"/>
                    </w:rPr>
                    <w:t>626</w:t>
                  </w:r>
                </w:p>
              </w:tc>
              <w:tc>
                <w:tcPr>
                  <w:tcW w:w="832" w:type="pct"/>
                  <w:shd w:val="clear" w:color="auto" w:fill="auto"/>
                  <w:hideMark/>
                </w:tcPr>
                <w:p w14:paraId="0B8231B4" w14:textId="77777777" w:rsidR="007C6117" w:rsidRPr="002A7C86" w:rsidRDefault="007C6117" w:rsidP="007C6117">
                  <w:pPr>
                    <w:jc w:val="center"/>
                    <w:rPr>
                      <w:rFonts w:ascii="Arial" w:hAnsi="Arial" w:cs="Arial"/>
                      <w:sz w:val="18"/>
                    </w:rPr>
                  </w:pPr>
                  <w:r w:rsidRPr="002A7C86">
                    <w:rPr>
                      <w:rFonts w:ascii="Arial" w:hAnsi="Arial" w:cs="Arial"/>
                      <w:sz w:val="18"/>
                    </w:rPr>
                    <w:t>6 092</w:t>
                  </w:r>
                </w:p>
              </w:tc>
              <w:tc>
                <w:tcPr>
                  <w:tcW w:w="472" w:type="pct"/>
                  <w:shd w:val="clear" w:color="auto" w:fill="auto"/>
                  <w:hideMark/>
                </w:tcPr>
                <w:p w14:paraId="1CB98303"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7 804</w:t>
                  </w:r>
                </w:p>
              </w:tc>
            </w:tr>
            <w:tr w:rsidR="007C6117" w:rsidRPr="002A7C86" w14:paraId="343B173D" w14:textId="77777777" w:rsidTr="004F26F6">
              <w:tc>
                <w:tcPr>
                  <w:tcW w:w="1920" w:type="pct"/>
                  <w:shd w:val="clear" w:color="auto" w:fill="auto"/>
                  <w:hideMark/>
                </w:tcPr>
                <w:p w14:paraId="229E98D7" w14:textId="77777777" w:rsidR="007C6117" w:rsidRPr="002A7C86" w:rsidRDefault="007C6117" w:rsidP="007C6117">
                  <w:pPr>
                    <w:jc w:val="center"/>
                    <w:rPr>
                      <w:rFonts w:ascii="Arial" w:hAnsi="Arial" w:cs="Arial"/>
                      <w:sz w:val="18"/>
                    </w:rPr>
                  </w:pPr>
                  <w:r w:rsidRPr="002A7C86">
                    <w:rPr>
                      <w:rFonts w:ascii="Arial" w:hAnsi="Arial" w:cs="Arial"/>
                      <w:sz w:val="18"/>
                    </w:rPr>
                    <w:t xml:space="preserve">Paskolos labiausiai nuo </w:t>
                  </w:r>
                  <w:proofErr w:type="spellStart"/>
                  <w:r w:rsidRPr="002A7C86">
                    <w:rPr>
                      <w:rFonts w:ascii="Arial" w:hAnsi="Arial" w:cs="Arial"/>
                      <w:sz w:val="18"/>
                    </w:rPr>
                    <w:t>COVID</w:t>
                  </w:r>
                  <w:proofErr w:type="spellEnd"/>
                  <w:r w:rsidRPr="002A7C86">
                    <w:rPr>
                      <w:rFonts w:ascii="Arial" w:hAnsi="Arial" w:cs="Arial"/>
                      <w:sz w:val="18"/>
                    </w:rPr>
                    <w:t>-19 nukentėjusiems verslams (i)</w:t>
                  </w:r>
                </w:p>
              </w:tc>
              <w:tc>
                <w:tcPr>
                  <w:tcW w:w="920" w:type="pct"/>
                  <w:shd w:val="clear" w:color="auto" w:fill="auto"/>
                  <w:hideMark/>
                </w:tcPr>
                <w:p w14:paraId="395A45AD" w14:textId="77777777" w:rsidR="007C6117" w:rsidRPr="002A7C86" w:rsidRDefault="007C6117" w:rsidP="007C6117">
                  <w:pPr>
                    <w:jc w:val="center"/>
                    <w:rPr>
                      <w:rFonts w:ascii="Arial" w:hAnsi="Arial" w:cs="Arial"/>
                      <w:sz w:val="18"/>
                    </w:rPr>
                  </w:pPr>
                  <w:r w:rsidRPr="002A7C86">
                    <w:rPr>
                      <w:rFonts w:ascii="Arial" w:hAnsi="Arial" w:cs="Arial"/>
                      <w:sz w:val="18"/>
                    </w:rPr>
                    <w:t>4 012</w:t>
                  </w:r>
                </w:p>
              </w:tc>
              <w:tc>
                <w:tcPr>
                  <w:tcW w:w="856" w:type="pct"/>
                  <w:shd w:val="clear" w:color="auto" w:fill="auto"/>
                  <w:hideMark/>
                </w:tcPr>
                <w:p w14:paraId="572FC1F5" w14:textId="77777777" w:rsidR="007C6117" w:rsidRPr="002A7C86" w:rsidRDefault="007C6117" w:rsidP="007C6117">
                  <w:pPr>
                    <w:jc w:val="center"/>
                    <w:rPr>
                      <w:rFonts w:ascii="Arial" w:hAnsi="Arial" w:cs="Arial"/>
                      <w:sz w:val="18"/>
                    </w:rPr>
                  </w:pPr>
                  <w:r w:rsidRPr="002A7C86">
                    <w:rPr>
                      <w:rFonts w:ascii="Arial" w:hAnsi="Arial" w:cs="Arial"/>
                      <w:sz w:val="18"/>
                    </w:rPr>
                    <w:t>8 219</w:t>
                  </w:r>
                </w:p>
              </w:tc>
              <w:tc>
                <w:tcPr>
                  <w:tcW w:w="832" w:type="pct"/>
                  <w:shd w:val="clear" w:color="auto" w:fill="auto"/>
                  <w:hideMark/>
                </w:tcPr>
                <w:p w14:paraId="5E30B21D" w14:textId="77777777" w:rsidR="007C6117" w:rsidRPr="002A7C86" w:rsidRDefault="007C6117" w:rsidP="007C6117">
                  <w:pPr>
                    <w:jc w:val="center"/>
                    <w:rPr>
                      <w:rFonts w:ascii="Arial" w:hAnsi="Arial" w:cs="Arial"/>
                      <w:sz w:val="18"/>
                    </w:rPr>
                  </w:pPr>
                  <w:r w:rsidRPr="002A7C86">
                    <w:rPr>
                      <w:rFonts w:ascii="Arial" w:hAnsi="Arial" w:cs="Arial"/>
                      <w:sz w:val="18"/>
                    </w:rPr>
                    <w:t>13 939</w:t>
                  </w:r>
                </w:p>
              </w:tc>
              <w:tc>
                <w:tcPr>
                  <w:tcW w:w="472" w:type="pct"/>
                  <w:shd w:val="clear" w:color="auto" w:fill="auto"/>
                  <w:hideMark/>
                </w:tcPr>
                <w:p w14:paraId="0D2DE1C6"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26 170</w:t>
                  </w:r>
                </w:p>
              </w:tc>
            </w:tr>
            <w:tr w:rsidR="007C6117" w:rsidRPr="002A7C86" w14:paraId="3066CD82" w14:textId="77777777" w:rsidTr="004F26F6">
              <w:tc>
                <w:tcPr>
                  <w:tcW w:w="1920" w:type="pct"/>
                  <w:shd w:val="clear" w:color="auto" w:fill="auto"/>
                  <w:hideMark/>
                </w:tcPr>
                <w:p w14:paraId="59F73C60" w14:textId="77777777" w:rsidR="007C6117" w:rsidRPr="002A7C86" w:rsidRDefault="007C6117" w:rsidP="007C6117">
                  <w:pPr>
                    <w:jc w:val="center"/>
                    <w:rPr>
                      <w:rFonts w:ascii="Arial" w:hAnsi="Arial" w:cs="Arial"/>
                      <w:sz w:val="18"/>
                    </w:rPr>
                  </w:pPr>
                  <w:r w:rsidRPr="002A7C86">
                    <w:rPr>
                      <w:rFonts w:ascii="Arial" w:hAnsi="Arial" w:cs="Arial"/>
                      <w:sz w:val="18"/>
                    </w:rPr>
                    <w:t>Portfelinės garantijos paskoloms 2</w:t>
                  </w:r>
                </w:p>
              </w:tc>
              <w:tc>
                <w:tcPr>
                  <w:tcW w:w="920" w:type="pct"/>
                  <w:shd w:val="clear" w:color="auto" w:fill="auto"/>
                  <w:hideMark/>
                </w:tcPr>
                <w:p w14:paraId="7CD41812" w14:textId="77777777" w:rsidR="007C6117" w:rsidRPr="002A7C86" w:rsidRDefault="007C6117" w:rsidP="007C6117">
                  <w:pPr>
                    <w:jc w:val="center"/>
                    <w:rPr>
                      <w:rFonts w:ascii="Arial" w:hAnsi="Arial" w:cs="Arial"/>
                      <w:sz w:val="18"/>
                    </w:rPr>
                  </w:pPr>
                  <w:r w:rsidRPr="002A7C86">
                    <w:rPr>
                      <w:rFonts w:ascii="Arial" w:hAnsi="Arial" w:cs="Arial"/>
                      <w:sz w:val="18"/>
                    </w:rPr>
                    <w:t>5 866</w:t>
                  </w:r>
                </w:p>
              </w:tc>
              <w:tc>
                <w:tcPr>
                  <w:tcW w:w="856" w:type="pct"/>
                  <w:shd w:val="clear" w:color="auto" w:fill="auto"/>
                  <w:hideMark/>
                </w:tcPr>
                <w:p w14:paraId="6FAC6BA3" w14:textId="77777777" w:rsidR="007C6117" w:rsidRPr="002A7C86" w:rsidRDefault="007C6117" w:rsidP="007C6117">
                  <w:pPr>
                    <w:jc w:val="center"/>
                    <w:rPr>
                      <w:rFonts w:ascii="Arial" w:hAnsi="Arial" w:cs="Arial"/>
                      <w:sz w:val="18"/>
                    </w:rPr>
                  </w:pPr>
                  <w:r w:rsidRPr="002A7C86">
                    <w:rPr>
                      <w:rFonts w:ascii="Arial" w:hAnsi="Arial" w:cs="Arial"/>
                      <w:sz w:val="18"/>
                    </w:rPr>
                    <w:t>680</w:t>
                  </w:r>
                </w:p>
              </w:tc>
              <w:tc>
                <w:tcPr>
                  <w:tcW w:w="832" w:type="pct"/>
                  <w:shd w:val="clear" w:color="auto" w:fill="auto"/>
                  <w:hideMark/>
                </w:tcPr>
                <w:p w14:paraId="44AA4B38" w14:textId="77777777" w:rsidR="007C6117" w:rsidRPr="002A7C86" w:rsidRDefault="007C6117" w:rsidP="007C6117">
                  <w:pPr>
                    <w:jc w:val="center"/>
                    <w:rPr>
                      <w:rFonts w:ascii="Arial" w:hAnsi="Arial" w:cs="Arial"/>
                      <w:sz w:val="18"/>
                    </w:rPr>
                  </w:pPr>
                  <w:r w:rsidRPr="002A7C86">
                    <w:rPr>
                      <w:rFonts w:ascii="Arial" w:hAnsi="Arial" w:cs="Arial"/>
                      <w:sz w:val="18"/>
                    </w:rPr>
                    <w:t>1 617</w:t>
                  </w:r>
                </w:p>
              </w:tc>
              <w:tc>
                <w:tcPr>
                  <w:tcW w:w="472" w:type="pct"/>
                  <w:shd w:val="clear" w:color="auto" w:fill="auto"/>
                  <w:hideMark/>
                </w:tcPr>
                <w:p w14:paraId="541478B0"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8 163</w:t>
                  </w:r>
                </w:p>
              </w:tc>
            </w:tr>
            <w:tr w:rsidR="007C6117" w:rsidRPr="002A7C86" w14:paraId="19136BE1" w14:textId="77777777" w:rsidTr="004F26F6">
              <w:tc>
                <w:tcPr>
                  <w:tcW w:w="1920" w:type="pct"/>
                  <w:shd w:val="clear" w:color="auto" w:fill="auto"/>
                  <w:hideMark/>
                </w:tcPr>
                <w:p w14:paraId="72E6B855" w14:textId="77777777" w:rsidR="007C6117" w:rsidRPr="002A7C86" w:rsidRDefault="007C6117" w:rsidP="007C6117">
                  <w:pPr>
                    <w:jc w:val="center"/>
                    <w:rPr>
                      <w:rFonts w:ascii="Arial" w:hAnsi="Arial" w:cs="Arial"/>
                      <w:sz w:val="18"/>
                    </w:rPr>
                  </w:pPr>
                  <w:r w:rsidRPr="002A7C86">
                    <w:rPr>
                      <w:rFonts w:ascii="Arial" w:hAnsi="Arial" w:cs="Arial"/>
                      <w:sz w:val="18"/>
                    </w:rPr>
                    <w:t>Skolos sumos, kurioms netaikomas išieškojimas pagal draudėjų prašymus</w:t>
                  </w:r>
                </w:p>
              </w:tc>
              <w:tc>
                <w:tcPr>
                  <w:tcW w:w="920" w:type="pct"/>
                  <w:shd w:val="clear" w:color="auto" w:fill="auto"/>
                  <w:hideMark/>
                </w:tcPr>
                <w:p w14:paraId="183A995B" w14:textId="77777777" w:rsidR="007C6117" w:rsidRPr="002A7C86" w:rsidRDefault="007C6117" w:rsidP="007C6117">
                  <w:pPr>
                    <w:jc w:val="center"/>
                    <w:rPr>
                      <w:rFonts w:ascii="Arial" w:hAnsi="Arial" w:cs="Arial"/>
                      <w:sz w:val="18"/>
                    </w:rPr>
                  </w:pPr>
                  <w:r w:rsidRPr="002A7C86">
                    <w:rPr>
                      <w:rFonts w:ascii="Arial" w:hAnsi="Arial" w:cs="Arial"/>
                      <w:sz w:val="18"/>
                    </w:rPr>
                    <w:t>20</w:t>
                  </w:r>
                </w:p>
              </w:tc>
              <w:tc>
                <w:tcPr>
                  <w:tcW w:w="856" w:type="pct"/>
                  <w:shd w:val="clear" w:color="auto" w:fill="auto"/>
                  <w:hideMark/>
                </w:tcPr>
                <w:p w14:paraId="1B19F0EF" w14:textId="77777777" w:rsidR="007C6117" w:rsidRPr="002A7C86" w:rsidRDefault="007C6117" w:rsidP="007C6117">
                  <w:pPr>
                    <w:jc w:val="center"/>
                    <w:rPr>
                      <w:rFonts w:ascii="Arial" w:hAnsi="Arial" w:cs="Arial"/>
                      <w:sz w:val="18"/>
                    </w:rPr>
                  </w:pPr>
                  <w:r w:rsidRPr="002A7C86">
                    <w:rPr>
                      <w:rFonts w:ascii="Arial" w:hAnsi="Arial" w:cs="Arial"/>
                      <w:sz w:val="18"/>
                    </w:rPr>
                    <w:t>217</w:t>
                  </w:r>
                </w:p>
              </w:tc>
              <w:tc>
                <w:tcPr>
                  <w:tcW w:w="832" w:type="pct"/>
                  <w:shd w:val="clear" w:color="auto" w:fill="auto"/>
                  <w:hideMark/>
                </w:tcPr>
                <w:p w14:paraId="4D3CAF21" w14:textId="77777777" w:rsidR="007C6117" w:rsidRPr="002A7C86" w:rsidRDefault="007C6117" w:rsidP="007C6117">
                  <w:pPr>
                    <w:jc w:val="center"/>
                    <w:rPr>
                      <w:rFonts w:ascii="Arial" w:hAnsi="Arial" w:cs="Arial"/>
                      <w:sz w:val="18"/>
                    </w:rPr>
                  </w:pPr>
                  <w:r w:rsidRPr="002A7C86">
                    <w:rPr>
                      <w:rFonts w:ascii="Arial" w:hAnsi="Arial" w:cs="Arial"/>
                      <w:sz w:val="18"/>
                    </w:rPr>
                    <w:t>1 748</w:t>
                  </w:r>
                </w:p>
              </w:tc>
              <w:tc>
                <w:tcPr>
                  <w:tcW w:w="472" w:type="pct"/>
                  <w:shd w:val="clear" w:color="auto" w:fill="auto"/>
                  <w:hideMark/>
                </w:tcPr>
                <w:p w14:paraId="2C176892"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1 985</w:t>
                  </w:r>
                </w:p>
              </w:tc>
            </w:tr>
            <w:tr w:rsidR="007C6117" w:rsidRPr="002A7C86" w14:paraId="2A1430CD" w14:textId="77777777" w:rsidTr="004F26F6">
              <w:tc>
                <w:tcPr>
                  <w:tcW w:w="1920" w:type="pct"/>
                  <w:shd w:val="clear" w:color="auto" w:fill="auto"/>
                  <w:hideMark/>
                </w:tcPr>
                <w:p w14:paraId="191E4B1E" w14:textId="77777777" w:rsidR="007C6117" w:rsidRPr="002A7C86" w:rsidRDefault="007C6117" w:rsidP="007C6117">
                  <w:pPr>
                    <w:jc w:val="center"/>
                    <w:rPr>
                      <w:rFonts w:ascii="Arial" w:hAnsi="Arial" w:cs="Arial"/>
                      <w:sz w:val="18"/>
                    </w:rPr>
                  </w:pPr>
                  <w:r w:rsidRPr="002A7C86">
                    <w:rPr>
                      <w:rFonts w:ascii="Arial" w:hAnsi="Arial" w:cs="Arial"/>
                      <w:sz w:val="18"/>
                    </w:rPr>
                    <w:lastRenderedPageBreak/>
                    <w:t>Pagalbos verslui fondo finansavimas</w:t>
                  </w:r>
                </w:p>
              </w:tc>
              <w:tc>
                <w:tcPr>
                  <w:tcW w:w="920" w:type="pct"/>
                  <w:shd w:val="clear" w:color="auto" w:fill="auto"/>
                  <w:hideMark/>
                </w:tcPr>
                <w:p w14:paraId="3A34701A" w14:textId="77777777" w:rsidR="007C6117" w:rsidRPr="002A7C86" w:rsidRDefault="007C6117" w:rsidP="007C6117">
                  <w:pPr>
                    <w:jc w:val="center"/>
                    <w:rPr>
                      <w:rFonts w:ascii="Arial" w:hAnsi="Arial" w:cs="Arial"/>
                      <w:sz w:val="18"/>
                    </w:rPr>
                  </w:pPr>
                  <w:r w:rsidRPr="002A7C86">
                    <w:rPr>
                      <w:rFonts w:ascii="Arial" w:hAnsi="Arial" w:cs="Arial"/>
                      <w:sz w:val="18"/>
                    </w:rPr>
                    <w:t>10 000</w:t>
                  </w:r>
                </w:p>
              </w:tc>
              <w:tc>
                <w:tcPr>
                  <w:tcW w:w="856" w:type="pct"/>
                  <w:shd w:val="clear" w:color="auto" w:fill="auto"/>
                  <w:hideMark/>
                </w:tcPr>
                <w:p w14:paraId="08BD63C0" w14:textId="77777777" w:rsidR="007C6117" w:rsidRPr="002A7C86" w:rsidRDefault="007C6117" w:rsidP="007C6117">
                  <w:pPr>
                    <w:jc w:val="center"/>
                    <w:rPr>
                      <w:rFonts w:ascii="Arial" w:hAnsi="Arial" w:cs="Arial"/>
                      <w:sz w:val="18"/>
                    </w:rPr>
                  </w:pPr>
                  <w:r w:rsidRPr="002A7C86">
                    <w:rPr>
                      <w:rFonts w:ascii="Arial" w:hAnsi="Arial" w:cs="Arial"/>
                      <w:sz w:val="18"/>
                    </w:rPr>
                    <w:t>28 440</w:t>
                  </w:r>
                </w:p>
              </w:tc>
              <w:tc>
                <w:tcPr>
                  <w:tcW w:w="832" w:type="pct"/>
                  <w:shd w:val="clear" w:color="auto" w:fill="auto"/>
                  <w:hideMark/>
                </w:tcPr>
                <w:p w14:paraId="64A8691B" w14:textId="77777777" w:rsidR="007C6117" w:rsidRPr="002A7C86" w:rsidRDefault="007C6117" w:rsidP="007C6117">
                  <w:pPr>
                    <w:jc w:val="center"/>
                    <w:rPr>
                      <w:rFonts w:ascii="Arial" w:hAnsi="Arial" w:cs="Arial"/>
                      <w:sz w:val="18"/>
                    </w:rPr>
                  </w:pPr>
                  <w:r w:rsidRPr="002A7C86">
                    <w:rPr>
                      <w:rFonts w:ascii="Arial" w:hAnsi="Arial" w:cs="Arial"/>
                      <w:sz w:val="18"/>
                    </w:rPr>
                    <w:t>4 200</w:t>
                  </w:r>
                </w:p>
              </w:tc>
              <w:tc>
                <w:tcPr>
                  <w:tcW w:w="472" w:type="pct"/>
                  <w:shd w:val="clear" w:color="auto" w:fill="auto"/>
                  <w:hideMark/>
                </w:tcPr>
                <w:p w14:paraId="2BD51F08"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42 640</w:t>
                  </w:r>
                </w:p>
              </w:tc>
            </w:tr>
            <w:tr w:rsidR="007C6117" w:rsidRPr="002A7C86" w14:paraId="5A5B021B" w14:textId="77777777" w:rsidTr="004F26F6">
              <w:tc>
                <w:tcPr>
                  <w:tcW w:w="1920" w:type="pct"/>
                  <w:shd w:val="clear" w:color="auto" w:fill="auto"/>
                  <w:hideMark/>
                </w:tcPr>
                <w:p w14:paraId="63A0F978" w14:textId="77777777" w:rsidR="007C6117" w:rsidRPr="002A7C86" w:rsidRDefault="007C6117" w:rsidP="007C6117">
                  <w:pPr>
                    <w:jc w:val="center"/>
                    <w:rPr>
                      <w:rFonts w:ascii="Arial" w:hAnsi="Arial" w:cs="Arial"/>
                      <w:b/>
                      <w:bCs/>
                      <w:sz w:val="18"/>
                    </w:rPr>
                  </w:pPr>
                  <w:r w:rsidRPr="002A7C86">
                    <w:rPr>
                      <w:rFonts w:ascii="Arial" w:hAnsi="Arial" w:cs="Arial"/>
                      <w:b/>
                      <w:bCs/>
                      <w:sz w:val="18"/>
                    </w:rPr>
                    <w:t> </w:t>
                  </w:r>
                </w:p>
              </w:tc>
              <w:tc>
                <w:tcPr>
                  <w:tcW w:w="920" w:type="pct"/>
                  <w:shd w:val="clear" w:color="auto" w:fill="auto"/>
                  <w:hideMark/>
                </w:tcPr>
                <w:p w14:paraId="318F57FF" w14:textId="77777777" w:rsidR="007C6117" w:rsidRPr="002A7C86" w:rsidRDefault="007C6117" w:rsidP="007C6117">
                  <w:pPr>
                    <w:jc w:val="center"/>
                    <w:rPr>
                      <w:rFonts w:ascii="Arial" w:hAnsi="Arial" w:cs="Arial"/>
                      <w:b/>
                      <w:bCs/>
                      <w:sz w:val="18"/>
                    </w:rPr>
                  </w:pPr>
                  <w:r w:rsidRPr="002A7C86">
                    <w:rPr>
                      <w:rFonts w:ascii="Arial" w:hAnsi="Arial" w:cs="Arial"/>
                      <w:b/>
                      <w:bCs/>
                      <w:sz w:val="18"/>
                    </w:rPr>
                    <w:t>36 769</w:t>
                  </w:r>
                </w:p>
              </w:tc>
              <w:tc>
                <w:tcPr>
                  <w:tcW w:w="856" w:type="pct"/>
                  <w:shd w:val="clear" w:color="auto" w:fill="auto"/>
                  <w:hideMark/>
                </w:tcPr>
                <w:p w14:paraId="632F9E96" w14:textId="77777777" w:rsidR="007C6117" w:rsidRPr="002A7C86" w:rsidRDefault="007C6117" w:rsidP="007C6117">
                  <w:pPr>
                    <w:jc w:val="center"/>
                    <w:rPr>
                      <w:rFonts w:ascii="Arial" w:hAnsi="Arial" w:cs="Arial"/>
                      <w:b/>
                      <w:bCs/>
                      <w:sz w:val="18"/>
                    </w:rPr>
                  </w:pPr>
                  <w:r w:rsidRPr="002A7C86">
                    <w:rPr>
                      <w:rFonts w:ascii="Arial" w:hAnsi="Arial" w:cs="Arial"/>
                      <w:b/>
                      <w:bCs/>
                      <w:sz w:val="18"/>
                    </w:rPr>
                    <w:t>67 951</w:t>
                  </w:r>
                </w:p>
              </w:tc>
              <w:tc>
                <w:tcPr>
                  <w:tcW w:w="832" w:type="pct"/>
                  <w:shd w:val="clear" w:color="auto" w:fill="auto"/>
                  <w:hideMark/>
                </w:tcPr>
                <w:p w14:paraId="34E3CF3D" w14:textId="77777777" w:rsidR="007C6117" w:rsidRPr="002A7C86" w:rsidRDefault="007C6117" w:rsidP="007C6117">
                  <w:pPr>
                    <w:jc w:val="center"/>
                    <w:rPr>
                      <w:rFonts w:ascii="Arial" w:hAnsi="Arial" w:cs="Arial"/>
                      <w:b/>
                      <w:bCs/>
                      <w:sz w:val="18"/>
                    </w:rPr>
                  </w:pPr>
                  <w:r w:rsidRPr="002A7C86">
                    <w:rPr>
                      <w:rFonts w:ascii="Arial" w:hAnsi="Arial" w:cs="Arial"/>
                      <w:b/>
                      <w:bCs/>
                      <w:sz w:val="18"/>
                    </w:rPr>
                    <w:t>135 283</w:t>
                  </w:r>
                </w:p>
              </w:tc>
              <w:tc>
                <w:tcPr>
                  <w:tcW w:w="472" w:type="pct"/>
                  <w:shd w:val="clear" w:color="auto" w:fill="auto"/>
                  <w:hideMark/>
                </w:tcPr>
                <w:p w14:paraId="22921C79" w14:textId="77777777" w:rsidR="007C6117" w:rsidRPr="002A7C86" w:rsidRDefault="007C6117" w:rsidP="007C6117">
                  <w:pPr>
                    <w:jc w:val="center"/>
                    <w:rPr>
                      <w:rFonts w:ascii="Arial" w:hAnsi="Arial" w:cs="Arial"/>
                      <w:b/>
                      <w:bCs/>
                      <w:sz w:val="18"/>
                      <w:u w:val="single"/>
                    </w:rPr>
                  </w:pPr>
                  <w:r w:rsidRPr="002A7C86">
                    <w:rPr>
                      <w:rFonts w:ascii="Arial" w:hAnsi="Arial" w:cs="Arial"/>
                      <w:b/>
                      <w:bCs/>
                      <w:sz w:val="18"/>
                      <w:u w:val="single"/>
                    </w:rPr>
                    <w:t>240 003</w:t>
                  </w:r>
                </w:p>
              </w:tc>
            </w:tr>
          </w:tbl>
          <w:p w14:paraId="706CAFD4" w14:textId="77777777" w:rsidR="007C6117" w:rsidRPr="002A7C86" w:rsidRDefault="007C6117" w:rsidP="007C6117">
            <w:pPr>
              <w:tabs>
                <w:tab w:val="left" w:pos="598"/>
              </w:tabs>
              <w:jc w:val="both"/>
              <w:rPr>
                <w:i/>
                <w:sz w:val="18"/>
                <w:szCs w:val="18"/>
              </w:rPr>
            </w:pPr>
            <w:r w:rsidRPr="002A7C86">
              <w:rPr>
                <w:i/>
                <w:sz w:val="18"/>
                <w:szCs w:val="18"/>
              </w:rPr>
              <w:t>Šaltinis: EIMIN Turizmo politikos skyriaus duomenys</w:t>
            </w:r>
          </w:p>
          <w:p w14:paraId="14A2590C" w14:textId="77777777" w:rsidR="007C6117" w:rsidRPr="002A7C86" w:rsidRDefault="007C6117" w:rsidP="007C6117">
            <w:pPr>
              <w:tabs>
                <w:tab w:val="left" w:pos="598"/>
              </w:tabs>
              <w:jc w:val="both"/>
              <w:rPr>
                <w:iCs/>
                <w:szCs w:val="24"/>
              </w:rPr>
            </w:pPr>
          </w:p>
          <w:p w14:paraId="7E50378C" w14:textId="77777777" w:rsidR="00C14840" w:rsidRPr="002A7C86" w:rsidRDefault="00C14840" w:rsidP="006058EA">
            <w:pPr>
              <w:tabs>
                <w:tab w:val="left" w:pos="598"/>
              </w:tabs>
              <w:jc w:val="both"/>
              <w:rPr>
                <w:iCs/>
                <w:sz w:val="22"/>
                <w:szCs w:val="22"/>
              </w:rPr>
            </w:pPr>
          </w:p>
          <w:p w14:paraId="6877FC90" w14:textId="738B59D3" w:rsidR="006058EA" w:rsidRPr="002A7C86" w:rsidRDefault="006058EA" w:rsidP="006058EA">
            <w:pPr>
              <w:pStyle w:val="Heading2"/>
            </w:pPr>
            <w:r w:rsidRPr="002A7C86">
              <w:t>I. DUOMENYS</w:t>
            </w:r>
            <w:r w:rsidR="00A72A9E" w:rsidRPr="002A7C86">
              <w:t xml:space="preserve"> ir INOVACIJOS</w:t>
            </w:r>
          </w:p>
          <w:p w14:paraId="5E211FB0" w14:textId="576B4B4F" w:rsidR="006058EA" w:rsidRPr="002A7C86" w:rsidRDefault="00A72A9E" w:rsidP="00246110">
            <w:pPr>
              <w:jc w:val="both"/>
              <w:rPr>
                <w:sz w:val="22"/>
                <w:szCs w:val="22"/>
              </w:rPr>
            </w:pPr>
            <w:r w:rsidRPr="002A7C86">
              <w:rPr>
                <w:sz w:val="22"/>
                <w:szCs w:val="22"/>
              </w:rPr>
              <w:t>A</w:t>
            </w:r>
            <w:r w:rsidR="006E4B8C" w:rsidRPr="002A7C86">
              <w:rPr>
                <w:sz w:val="22"/>
                <w:szCs w:val="22"/>
              </w:rPr>
              <w:t xml:space="preserve">ktualu </w:t>
            </w:r>
            <w:r w:rsidRPr="002A7C86">
              <w:rPr>
                <w:sz w:val="22"/>
                <w:szCs w:val="22"/>
              </w:rPr>
              <w:t xml:space="preserve">kartu </w:t>
            </w:r>
            <w:r w:rsidR="006E4B8C" w:rsidRPr="002A7C86">
              <w:rPr>
                <w:sz w:val="22"/>
                <w:szCs w:val="22"/>
              </w:rPr>
              <w:t>nagrinėti dvi priežastis</w:t>
            </w:r>
            <w:r w:rsidR="00EA391A" w:rsidRPr="002A7C86">
              <w:rPr>
                <w:sz w:val="22"/>
                <w:szCs w:val="22"/>
              </w:rPr>
              <w:t>: 1.1 ir 2.2, kadangi vienas siekiamas rezultato rodiklis yra susiję su skaitmeninių produktų ir paslaugų paklausos didėjimu.</w:t>
            </w:r>
            <w:r w:rsidR="00E2673E" w:rsidRPr="002A7C86">
              <w:rPr>
                <w:sz w:val="22"/>
                <w:szCs w:val="22"/>
              </w:rPr>
              <w:t xml:space="preserve"> Priežasčių šalinimui aktual</w:t>
            </w:r>
            <w:r w:rsidR="00182389" w:rsidRPr="002A7C86">
              <w:rPr>
                <w:sz w:val="22"/>
                <w:szCs w:val="22"/>
              </w:rPr>
              <w:t xml:space="preserve">ios Rekomendacijų kryptys ir Gairių veiksmai pristatomi lentelėse. </w:t>
            </w:r>
          </w:p>
          <w:p w14:paraId="796FD39B" w14:textId="77777777" w:rsidR="00182389" w:rsidRPr="002A7C86" w:rsidRDefault="00182389" w:rsidP="006058EA"/>
          <w:p w14:paraId="37C99B0C" w14:textId="1FF6FDB2" w:rsidR="006058EA" w:rsidRPr="002A7C86" w:rsidRDefault="006058EA" w:rsidP="006058EA">
            <w:pPr>
              <w:pStyle w:val="Caption"/>
            </w:pPr>
            <w:r w:rsidRPr="002A7C86">
              <w:t xml:space="preserve">Lentelė </w:t>
            </w:r>
            <w:fldSimple w:instr=" SEQ Lentelė \* ARABIC ">
              <w:r w:rsidR="00F606E0">
                <w:rPr>
                  <w:noProof/>
                </w:rPr>
                <w:t>5</w:t>
              </w:r>
            </w:fldSimple>
            <w:r w:rsidRPr="002A7C86">
              <w:t>. Priežasties „1.1. Trūksta išsamių ir aktualių duomenų sprendimams priimti“ šalinimui aktualios Rekomendacijų ir Gairių nuostatos</w:t>
            </w:r>
          </w:p>
          <w:tbl>
            <w:tblPr>
              <w:tblStyle w:val="TableGrid"/>
              <w:tblW w:w="4986" w:type="pct"/>
              <w:jc w:val="center"/>
              <w:tblCellMar>
                <w:left w:w="28" w:type="dxa"/>
                <w:right w:w="28" w:type="dxa"/>
              </w:tblCellMar>
              <w:tblLook w:val="04A0" w:firstRow="1" w:lastRow="0" w:firstColumn="1" w:lastColumn="0" w:noHBand="0" w:noVBand="1"/>
            </w:tblPr>
            <w:tblGrid>
              <w:gridCol w:w="2856"/>
              <w:gridCol w:w="6520"/>
            </w:tblGrid>
            <w:tr w:rsidR="006058EA" w:rsidRPr="002A7C86" w14:paraId="370BB568" w14:textId="77777777" w:rsidTr="004F26F6">
              <w:trPr>
                <w:tblHeader/>
                <w:jc w:val="center"/>
              </w:trPr>
              <w:tc>
                <w:tcPr>
                  <w:tcW w:w="1523" w:type="pct"/>
                  <w:shd w:val="clear" w:color="auto" w:fill="C8FFC8"/>
                  <w:hideMark/>
                </w:tcPr>
                <w:p w14:paraId="4C4DFBB7" w14:textId="77777777" w:rsidR="006058EA" w:rsidRPr="002A7C86" w:rsidRDefault="006058EA" w:rsidP="006058EA">
                  <w:pPr>
                    <w:jc w:val="center"/>
                    <w:rPr>
                      <w:rFonts w:ascii="Arial" w:hAnsi="Arial" w:cs="Arial"/>
                      <w:b/>
                      <w:sz w:val="18"/>
                      <w:szCs w:val="22"/>
                    </w:rPr>
                  </w:pPr>
                  <w:r w:rsidRPr="002A7C86">
                    <w:rPr>
                      <w:rFonts w:ascii="Arial" w:hAnsi="Arial" w:cs="Arial"/>
                      <w:b/>
                      <w:sz w:val="18"/>
                      <w:szCs w:val="22"/>
                    </w:rPr>
                    <w:t>Rekomendacijų kryptis</w:t>
                  </w:r>
                </w:p>
              </w:tc>
              <w:tc>
                <w:tcPr>
                  <w:tcW w:w="3477" w:type="pct"/>
                  <w:shd w:val="clear" w:color="auto" w:fill="C8FFC8"/>
                  <w:hideMark/>
                </w:tcPr>
                <w:p w14:paraId="66BE8BF2" w14:textId="77777777" w:rsidR="006058EA" w:rsidRPr="002A7C86" w:rsidRDefault="006058EA" w:rsidP="006058EA">
                  <w:pPr>
                    <w:jc w:val="center"/>
                    <w:rPr>
                      <w:rFonts w:ascii="Arial" w:hAnsi="Arial" w:cs="Arial"/>
                      <w:b/>
                      <w:sz w:val="18"/>
                      <w:szCs w:val="22"/>
                    </w:rPr>
                  </w:pPr>
                  <w:r w:rsidRPr="002A7C86">
                    <w:rPr>
                      <w:rFonts w:ascii="Arial" w:hAnsi="Arial" w:cs="Arial"/>
                      <w:b/>
                      <w:sz w:val="18"/>
                      <w:szCs w:val="22"/>
                    </w:rPr>
                    <w:t>Gairių veiksmas</w:t>
                  </w:r>
                </w:p>
              </w:tc>
            </w:tr>
            <w:tr w:rsidR="006058EA" w:rsidRPr="002A7C86" w14:paraId="78042614" w14:textId="77777777" w:rsidTr="004F26F6">
              <w:trPr>
                <w:jc w:val="center"/>
              </w:trPr>
              <w:tc>
                <w:tcPr>
                  <w:tcW w:w="1523" w:type="pct"/>
                  <w:vMerge w:val="restart"/>
                  <w:shd w:val="clear" w:color="auto" w:fill="auto"/>
                  <w:hideMark/>
                </w:tcPr>
                <w:p w14:paraId="573B1F3C"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3.6. Vykdyti trūkstamus tyrimus ir statistinių duomenų rinkimą prieš tai nustačius tokių tyrimų ir duomenų poreikį turizmo planavimui šalies, regionų ir turistų vykimo vietų lygmenimis</w:t>
                  </w:r>
                </w:p>
              </w:tc>
              <w:tc>
                <w:tcPr>
                  <w:tcW w:w="3477" w:type="pct"/>
                  <w:shd w:val="clear" w:color="auto" w:fill="auto"/>
                  <w:hideMark/>
                </w:tcPr>
                <w:p w14:paraId="122A3371"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1.1. Trumpalaikės nuomos veiklos skaidrumo didinimas ir būstų šeimininkų integracija į turizmo rinką</w:t>
                  </w:r>
                </w:p>
              </w:tc>
            </w:tr>
            <w:tr w:rsidR="006058EA" w:rsidRPr="002A7C86" w14:paraId="654219E8" w14:textId="77777777" w:rsidTr="004F26F6">
              <w:trPr>
                <w:jc w:val="center"/>
              </w:trPr>
              <w:tc>
                <w:tcPr>
                  <w:tcW w:w="1523" w:type="pct"/>
                  <w:vMerge/>
                  <w:shd w:val="clear" w:color="auto" w:fill="auto"/>
                  <w:hideMark/>
                </w:tcPr>
                <w:p w14:paraId="5235B7AA" w14:textId="77777777" w:rsidR="006058EA" w:rsidRPr="002A7C86" w:rsidRDefault="006058EA" w:rsidP="006058EA">
                  <w:pPr>
                    <w:jc w:val="center"/>
                    <w:rPr>
                      <w:rFonts w:ascii="Arial" w:hAnsi="Arial" w:cs="Arial"/>
                      <w:sz w:val="18"/>
                      <w:szCs w:val="22"/>
                    </w:rPr>
                  </w:pPr>
                </w:p>
              </w:tc>
              <w:tc>
                <w:tcPr>
                  <w:tcW w:w="3477" w:type="pct"/>
                  <w:shd w:val="clear" w:color="auto" w:fill="auto"/>
                  <w:hideMark/>
                </w:tcPr>
                <w:p w14:paraId="71D3CBE6"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3.1. Turizmo duomenų taisyklių peržiūra, įtraukiant ekonominio, socialinio ir aplinkosauginio tvarumo rodiklius</w:t>
                  </w:r>
                </w:p>
              </w:tc>
            </w:tr>
            <w:tr w:rsidR="006058EA" w:rsidRPr="002A7C86" w14:paraId="2BEE131B" w14:textId="77777777" w:rsidTr="004F26F6">
              <w:trPr>
                <w:jc w:val="center"/>
              </w:trPr>
              <w:tc>
                <w:tcPr>
                  <w:tcW w:w="1523" w:type="pct"/>
                  <w:vMerge/>
                  <w:shd w:val="clear" w:color="auto" w:fill="auto"/>
                  <w:hideMark/>
                </w:tcPr>
                <w:p w14:paraId="33E8D417" w14:textId="77777777" w:rsidR="006058EA" w:rsidRPr="002A7C86" w:rsidRDefault="006058EA" w:rsidP="006058EA">
                  <w:pPr>
                    <w:jc w:val="center"/>
                    <w:rPr>
                      <w:rFonts w:ascii="Arial" w:hAnsi="Arial" w:cs="Arial"/>
                      <w:sz w:val="18"/>
                      <w:szCs w:val="22"/>
                    </w:rPr>
                  </w:pPr>
                </w:p>
              </w:tc>
              <w:tc>
                <w:tcPr>
                  <w:tcW w:w="3477" w:type="pct"/>
                  <w:shd w:val="clear" w:color="auto" w:fill="auto"/>
                  <w:hideMark/>
                </w:tcPr>
                <w:p w14:paraId="061D4509"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3.2. Pagerinti prieinamumą prie duomenų oficialiosios statistikos tikslais</w:t>
                  </w:r>
                </w:p>
              </w:tc>
            </w:tr>
            <w:tr w:rsidR="006058EA" w:rsidRPr="002A7C86" w14:paraId="5D298B89" w14:textId="77777777" w:rsidTr="004F26F6">
              <w:trPr>
                <w:jc w:val="center"/>
              </w:trPr>
              <w:tc>
                <w:tcPr>
                  <w:tcW w:w="1523" w:type="pct"/>
                  <w:vMerge/>
                  <w:shd w:val="clear" w:color="auto" w:fill="auto"/>
                </w:tcPr>
                <w:p w14:paraId="675FCC6C" w14:textId="77777777" w:rsidR="006058EA" w:rsidRPr="002A7C86" w:rsidRDefault="006058EA" w:rsidP="006058EA">
                  <w:pPr>
                    <w:jc w:val="center"/>
                    <w:rPr>
                      <w:rFonts w:ascii="Arial" w:hAnsi="Arial" w:cs="Arial"/>
                      <w:sz w:val="18"/>
                      <w:szCs w:val="22"/>
                    </w:rPr>
                  </w:pPr>
                </w:p>
              </w:tc>
              <w:tc>
                <w:tcPr>
                  <w:tcW w:w="3477" w:type="pct"/>
                  <w:shd w:val="clear" w:color="auto" w:fill="auto"/>
                </w:tcPr>
                <w:p w14:paraId="61322E5D"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3.3. Papildyti turizmo duomenų rinkimo sistemą pagrindiniais tvarumo rodikliais</w:t>
                  </w:r>
                </w:p>
              </w:tc>
            </w:tr>
            <w:tr w:rsidR="006058EA" w:rsidRPr="002A7C86" w14:paraId="50F789F7" w14:textId="77777777" w:rsidTr="004F26F6">
              <w:trPr>
                <w:jc w:val="center"/>
              </w:trPr>
              <w:tc>
                <w:tcPr>
                  <w:tcW w:w="1523" w:type="pct"/>
                  <w:vMerge/>
                  <w:shd w:val="clear" w:color="auto" w:fill="auto"/>
                  <w:hideMark/>
                </w:tcPr>
                <w:p w14:paraId="1DDAFA3D" w14:textId="77777777" w:rsidR="006058EA" w:rsidRPr="002A7C86" w:rsidRDefault="006058EA" w:rsidP="006058EA">
                  <w:pPr>
                    <w:jc w:val="center"/>
                    <w:rPr>
                      <w:rFonts w:ascii="Arial" w:hAnsi="Arial" w:cs="Arial"/>
                      <w:sz w:val="18"/>
                      <w:szCs w:val="22"/>
                    </w:rPr>
                  </w:pPr>
                </w:p>
              </w:tc>
              <w:tc>
                <w:tcPr>
                  <w:tcW w:w="3477" w:type="pct"/>
                  <w:shd w:val="clear" w:color="auto" w:fill="auto"/>
                  <w:hideMark/>
                </w:tcPr>
                <w:p w14:paraId="74BEA61D"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3.4. Vykdyti ES turizmo valdymo sistemos (</w:t>
                  </w:r>
                  <w:proofErr w:type="spellStart"/>
                  <w:r w:rsidRPr="002A7C86">
                    <w:rPr>
                      <w:rFonts w:ascii="Arial" w:hAnsi="Arial" w:cs="Arial"/>
                      <w:sz w:val="18"/>
                      <w:szCs w:val="22"/>
                    </w:rPr>
                    <w:t>dashboard</w:t>
                  </w:r>
                  <w:proofErr w:type="spellEnd"/>
                  <w:r w:rsidRPr="002A7C86">
                    <w:rPr>
                      <w:rFonts w:ascii="Arial" w:hAnsi="Arial" w:cs="Arial"/>
                      <w:sz w:val="18"/>
                      <w:szCs w:val="22"/>
                    </w:rPr>
                    <w:t>) aplinkosauginio, skaitmeninio ir socialinio-ekonominio poveikio rodiklių stebėseną</w:t>
                  </w:r>
                </w:p>
              </w:tc>
            </w:tr>
            <w:tr w:rsidR="006058EA" w:rsidRPr="002A7C86" w14:paraId="2ADC4152" w14:textId="77777777" w:rsidTr="004F26F6">
              <w:trPr>
                <w:jc w:val="center"/>
              </w:trPr>
              <w:tc>
                <w:tcPr>
                  <w:tcW w:w="1523" w:type="pct"/>
                  <w:vMerge/>
                  <w:shd w:val="clear" w:color="auto" w:fill="auto"/>
                </w:tcPr>
                <w:p w14:paraId="4374A411" w14:textId="77777777" w:rsidR="006058EA" w:rsidRPr="002A7C86" w:rsidRDefault="006058EA" w:rsidP="006058EA">
                  <w:pPr>
                    <w:jc w:val="center"/>
                    <w:rPr>
                      <w:rFonts w:ascii="Arial" w:hAnsi="Arial" w:cs="Arial"/>
                      <w:sz w:val="18"/>
                      <w:szCs w:val="22"/>
                    </w:rPr>
                  </w:pPr>
                </w:p>
              </w:tc>
              <w:tc>
                <w:tcPr>
                  <w:tcW w:w="3477" w:type="pct"/>
                  <w:shd w:val="clear" w:color="auto" w:fill="auto"/>
                </w:tcPr>
                <w:p w14:paraId="6CC70A1F" w14:textId="1F4CE8AC" w:rsidR="006058EA" w:rsidRPr="002A7C86" w:rsidRDefault="006058EA" w:rsidP="006058EA">
                  <w:pPr>
                    <w:jc w:val="center"/>
                    <w:rPr>
                      <w:rFonts w:ascii="Arial" w:hAnsi="Arial" w:cs="Arial"/>
                      <w:sz w:val="18"/>
                      <w:szCs w:val="22"/>
                    </w:rPr>
                  </w:pPr>
                  <w:r w:rsidRPr="002A7C86">
                    <w:rPr>
                      <w:rFonts w:ascii="Arial" w:hAnsi="Arial" w:cs="Arial"/>
                      <w:sz w:val="18"/>
                      <w:szCs w:val="22"/>
                    </w:rPr>
                    <w:t xml:space="preserve">9.1. </w:t>
                  </w:r>
                  <w:r w:rsidR="008C4170" w:rsidRPr="002A7C86">
                    <w:rPr>
                      <w:rFonts w:ascii="Arial" w:hAnsi="Arial" w:cs="Arial"/>
                      <w:sz w:val="18"/>
                      <w:szCs w:val="22"/>
                    </w:rPr>
                    <w:t>Sutarti dėl bendrųjų principų (</w:t>
                  </w:r>
                  <w:proofErr w:type="spellStart"/>
                  <w:r w:rsidR="008C4170" w:rsidRPr="002A7C86">
                    <w:rPr>
                      <w:rFonts w:ascii="Arial" w:hAnsi="Arial" w:cs="Arial"/>
                      <w:i/>
                      <w:iCs/>
                      <w:sz w:val="18"/>
                      <w:szCs w:val="22"/>
                    </w:rPr>
                    <w:t>Code</w:t>
                  </w:r>
                  <w:proofErr w:type="spellEnd"/>
                  <w:r w:rsidR="008C4170" w:rsidRPr="002A7C86">
                    <w:rPr>
                      <w:rFonts w:ascii="Arial" w:hAnsi="Arial" w:cs="Arial"/>
                      <w:i/>
                      <w:iCs/>
                      <w:sz w:val="18"/>
                      <w:szCs w:val="22"/>
                    </w:rPr>
                    <w:t xml:space="preserve"> </w:t>
                  </w:r>
                  <w:proofErr w:type="spellStart"/>
                  <w:r w:rsidR="008C4170" w:rsidRPr="002A7C86">
                    <w:rPr>
                      <w:rFonts w:ascii="Arial" w:hAnsi="Arial" w:cs="Arial"/>
                      <w:i/>
                      <w:iCs/>
                      <w:sz w:val="18"/>
                      <w:szCs w:val="22"/>
                    </w:rPr>
                    <w:t>of</w:t>
                  </w:r>
                  <w:proofErr w:type="spellEnd"/>
                  <w:r w:rsidR="008C4170" w:rsidRPr="002A7C86">
                    <w:rPr>
                      <w:rFonts w:ascii="Arial" w:hAnsi="Arial" w:cs="Arial"/>
                      <w:i/>
                      <w:iCs/>
                      <w:sz w:val="18"/>
                      <w:szCs w:val="22"/>
                    </w:rPr>
                    <w:t xml:space="preserve"> </w:t>
                  </w:r>
                  <w:proofErr w:type="spellStart"/>
                  <w:r w:rsidR="008C4170" w:rsidRPr="002A7C86">
                    <w:rPr>
                      <w:rFonts w:ascii="Arial" w:hAnsi="Arial" w:cs="Arial"/>
                      <w:i/>
                      <w:iCs/>
                      <w:sz w:val="18"/>
                      <w:szCs w:val="22"/>
                    </w:rPr>
                    <w:t>Conduct</w:t>
                  </w:r>
                  <w:proofErr w:type="spellEnd"/>
                  <w:r w:rsidR="008C4170" w:rsidRPr="002A7C86">
                    <w:rPr>
                      <w:rFonts w:ascii="Arial" w:hAnsi="Arial" w:cs="Arial"/>
                      <w:sz w:val="18"/>
                      <w:szCs w:val="22"/>
                    </w:rPr>
                    <w:t>) ir dėl dalijimosi turizmo duomenimis Europos Turizmo duomenų erdvėje</w:t>
                  </w:r>
                  <w:r w:rsidR="008251E2" w:rsidRPr="002A7C86">
                    <w:rPr>
                      <w:rFonts w:ascii="Arial" w:hAnsi="Arial" w:cs="Arial"/>
                      <w:sz w:val="18"/>
                      <w:szCs w:val="22"/>
                    </w:rPr>
                    <w:t>.</w:t>
                  </w:r>
                </w:p>
              </w:tc>
            </w:tr>
            <w:tr w:rsidR="006058EA" w:rsidRPr="002A7C86" w14:paraId="1F395231" w14:textId="77777777" w:rsidTr="004F26F6">
              <w:trPr>
                <w:jc w:val="center"/>
              </w:trPr>
              <w:tc>
                <w:tcPr>
                  <w:tcW w:w="1523" w:type="pct"/>
                  <w:vMerge/>
                  <w:shd w:val="clear" w:color="auto" w:fill="auto"/>
                  <w:hideMark/>
                </w:tcPr>
                <w:p w14:paraId="5EC2BC95" w14:textId="77777777" w:rsidR="006058EA" w:rsidRPr="002A7C86" w:rsidRDefault="006058EA" w:rsidP="006058EA">
                  <w:pPr>
                    <w:jc w:val="center"/>
                    <w:rPr>
                      <w:rFonts w:ascii="Arial" w:hAnsi="Arial" w:cs="Arial"/>
                      <w:sz w:val="18"/>
                      <w:szCs w:val="22"/>
                    </w:rPr>
                  </w:pPr>
                </w:p>
              </w:tc>
              <w:tc>
                <w:tcPr>
                  <w:tcW w:w="3477" w:type="pct"/>
                  <w:shd w:val="clear" w:color="auto" w:fill="auto"/>
                  <w:hideMark/>
                </w:tcPr>
                <w:p w14:paraId="6FC97924"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 xml:space="preserve">9.3. Naudoti dirbtinį intelektą ir duomenimis pagrįstas inovacijas nuspėjamam planavimui įvertinant paklausą ir sumažinant išteklių poreikį paslaugoms (pvz. </w:t>
                  </w:r>
                  <w:proofErr w:type="spellStart"/>
                  <w:r w:rsidRPr="002A7C86">
                    <w:rPr>
                      <w:rFonts w:ascii="Arial" w:hAnsi="Arial" w:cs="Arial"/>
                      <w:i/>
                      <w:iCs/>
                      <w:sz w:val="18"/>
                      <w:szCs w:val="22"/>
                    </w:rPr>
                    <w:t>digital</w:t>
                  </w:r>
                  <w:proofErr w:type="spellEnd"/>
                  <w:r w:rsidRPr="002A7C86">
                    <w:rPr>
                      <w:rFonts w:ascii="Arial" w:hAnsi="Arial" w:cs="Arial"/>
                      <w:i/>
                      <w:iCs/>
                      <w:sz w:val="18"/>
                      <w:szCs w:val="22"/>
                    </w:rPr>
                    <w:t xml:space="preserve"> </w:t>
                  </w:r>
                  <w:proofErr w:type="spellStart"/>
                  <w:r w:rsidRPr="002A7C86">
                    <w:rPr>
                      <w:rFonts w:ascii="Arial" w:hAnsi="Arial" w:cs="Arial"/>
                      <w:i/>
                      <w:iCs/>
                      <w:sz w:val="18"/>
                      <w:szCs w:val="22"/>
                    </w:rPr>
                    <w:t>twins</w:t>
                  </w:r>
                  <w:proofErr w:type="spellEnd"/>
                  <w:r w:rsidRPr="002A7C86">
                    <w:rPr>
                      <w:rFonts w:ascii="Arial" w:hAnsi="Arial" w:cs="Arial"/>
                      <w:sz w:val="18"/>
                      <w:szCs w:val="22"/>
                    </w:rPr>
                    <w:t>)</w:t>
                  </w:r>
                </w:p>
              </w:tc>
            </w:tr>
            <w:tr w:rsidR="006058EA" w:rsidRPr="002A7C86" w14:paraId="1440D327" w14:textId="77777777" w:rsidTr="004F26F6">
              <w:trPr>
                <w:jc w:val="center"/>
              </w:trPr>
              <w:tc>
                <w:tcPr>
                  <w:tcW w:w="1523" w:type="pct"/>
                  <w:vMerge/>
                  <w:shd w:val="clear" w:color="auto" w:fill="auto"/>
                </w:tcPr>
                <w:p w14:paraId="7512DBDE" w14:textId="77777777" w:rsidR="006058EA" w:rsidRPr="002A7C86" w:rsidRDefault="006058EA" w:rsidP="006058EA">
                  <w:pPr>
                    <w:jc w:val="center"/>
                    <w:rPr>
                      <w:rFonts w:ascii="Arial" w:hAnsi="Arial" w:cs="Arial"/>
                      <w:sz w:val="18"/>
                      <w:szCs w:val="22"/>
                    </w:rPr>
                  </w:pPr>
                </w:p>
              </w:tc>
              <w:tc>
                <w:tcPr>
                  <w:tcW w:w="3477" w:type="pct"/>
                  <w:shd w:val="clear" w:color="auto" w:fill="auto"/>
                </w:tcPr>
                <w:p w14:paraId="6F89CB15" w14:textId="77777777" w:rsidR="006058EA" w:rsidRPr="002A7C86" w:rsidRDefault="006058EA" w:rsidP="006058EA">
                  <w:pPr>
                    <w:jc w:val="center"/>
                    <w:rPr>
                      <w:rFonts w:ascii="Arial" w:hAnsi="Arial" w:cs="Arial"/>
                      <w:sz w:val="18"/>
                      <w:szCs w:val="22"/>
                    </w:rPr>
                  </w:pPr>
                  <w:r w:rsidRPr="002A7C86">
                    <w:rPr>
                      <w:rFonts w:ascii="Arial" w:hAnsi="Arial" w:cs="Arial"/>
                      <w:sz w:val="18"/>
                      <w:szCs w:val="22"/>
                    </w:rPr>
                    <w:t>10.1. Didinti patikimos informacijos apie tvarų, prieinamą ar tam tikros rūšies turizmą prieinamumą internetu</w:t>
                  </w:r>
                </w:p>
              </w:tc>
            </w:tr>
          </w:tbl>
          <w:p w14:paraId="15F12FA6" w14:textId="77777777" w:rsidR="006058EA" w:rsidRPr="002A7C86" w:rsidRDefault="006058EA" w:rsidP="006058EA">
            <w:pPr>
              <w:rPr>
                <w:i/>
                <w:iCs/>
                <w:sz w:val="18"/>
                <w:szCs w:val="18"/>
              </w:rPr>
            </w:pPr>
            <w:r w:rsidRPr="002A7C86">
              <w:rPr>
                <w:i/>
                <w:iCs/>
                <w:sz w:val="18"/>
                <w:szCs w:val="18"/>
              </w:rPr>
              <w:t xml:space="preserve">Šaltinis: sudaryta autorių pagal </w:t>
            </w:r>
            <w:hyperlink r:id="rId18" w:history="1">
              <w:proofErr w:type="spellStart"/>
              <w:r w:rsidRPr="002A7C86">
                <w:rPr>
                  <w:rStyle w:val="Hyperlink"/>
                  <w:i/>
                  <w:iCs/>
                  <w:sz w:val="18"/>
                  <w:szCs w:val="18"/>
                </w:rPr>
                <w:t>Transition</w:t>
              </w:r>
              <w:proofErr w:type="spellEnd"/>
              <w:r w:rsidRPr="002A7C86">
                <w:rPr>
                  <w:rStyle w:val="Hyperlink"/>
                  <w:i/>
                  <w:iCs/>
                  <w:sz w:val="18"/>
                  <w:szCs w:val="18"/>
                </w:rPr>
                <w:t xml:space="preserve"> </w:t>
              </w:r>
              <w:proofErr w:type="spellStart"/>
              <w:r w:rsidRPr="002A7C86">
                <w:rPr>
                  <w:rStyle w:val="Hyperlink"/>
                  <w:i/>
                  <w:iCs/>
                  <w:sz w:val="18"/>
                  <w:szCs w:val="18"/>
                </w:rPr>
                <w:t>Pathway</w:t>
              </w:r>
              <w:proofErr w:type="spellEnd"/>
              <w:r w:rsidRPr="002A7C86">
                <w:rPr>
                  <w:rStyle w:val="Hyperlink"/>
                  <w:i/>
                  <w:iCs/>
                  <w:sz w:val="18"/>
                  <w:szCs w:val="18"/>
                </w:rPr>
                <w:t xml:space="preserve"> </w:t>
              </w:r>
              <w:proofErr w:type="spellStart"/>
              <w:r w:rsidRPr="002A7C86">
                <w:rPr>
                  <w:rStyle w:val="Hyperlink"/>
                  <w:i/>
                  <w:iCs/>
                  <w:sz w:val="18"/>
                  <w:szCs w:val="18"/>
                </w:rPr>
                <w:t>for</w:t>
              </w:r>
              <w:proofErr w:type="spellEnd"/>
              <w:r w:rsidRPr="002A7C86">
                <w:rPr>
                  <w:rStyle w:val="Hyperlink"/>
                  <w:i/>
                  <w:iCs/>
                  <w:sz w:val="18"/>
                  <w:szCs w:val="18"/>
                </w:rPr>
                <w:t xml:space="preserve"> </w:t>
              </w:r>
              <w:proofErr w:type="spellStart"/>
              <w:r w:rsidRPr="002A7C86">
                <w:rPr>
                  <w:rStyle w:val="Hyperlink"/>
                  <w:i/>
                  <w:iCs/>
                  <w:sz w:val="18"/>
                  <w:szCs w:val="18"/>
                </w:rPr>
                <w:t>Tourism</w:t>
              </w:r>
              <w:proofErr w:type="spellEnd"/>
            </w:hyperlink>
            <w:r w:rsidRPr="002A7C86">
              <w:rPr>
                <w:rStyle w:val="Hyperlink"/>
                <w:i/>
                <w:iCs/>
                <w:sz w:val="18"/>
                <w:szCs w:val="18"/>
              </w:rPr>
              <w:t xml:space="preserve"> </w:t>
            </w:r>
            <w:r w:rsidRPr="002A7C86">
              <w:rPr>
                <w:i/>
                <w:iCs/>
                <w:sz w:val="18"/>
                <w:szCs w:val="18"/>
              </w:rPr>
              <w:t>ir Rekomendacijas</w:t>
            </w:r>
          </w:p>
          <w:p w14:paraId="60BDBAC9" w14:textId="77777777" w:rsidR="006058EA" w:rsidRPr="002A7C86" w:rsidRDefault="006058EA" w:rsidP="006058EA">
            <w:pPr>
              <w:jc w:val="both"/>
              <w:rPr>
                <w:iCs/>
                <w:sz w:val="22"/>
                <w:szCs w:val="22"/>
              </w:rPr>
            </w:pPr>
          </w:p>
          <w:p w14:paraId="69B395CC" w14:textId="79311E17" w:rsidR="006058EA" w:rsidRPr="002A7C86" w:rsidRDefault="006058EA" w:rsidP="006058EA">
            <w:pPr>
              <w:jc w:val="both"/>
              <w:rPr>
                <w:sz w:val="22"/>
                <w:szCs w:val="22"/>
              </w:rPr>
            </w:pPr>
            <w:r w:rsidRPr="002A7C86">
              <w:rPr>
                <w:iCs/>
                <w:sz w:val="22"/>
                <w:szCs w:val="22"/>
              </w:rPr>
              <w:t xml:space="preserve">Lentelė iliustruoja, kad pandemijos sąlygotas skaitmeninių paslaugų išaugimas Gairėse atliepiamas išsamiau ir įvairiapusiškiau. </w:t>
            </w:r>
            <w:r w:rsidRPr="002A7C86">
              <w:rPr>
                <w:sz w:val="22"/>
                <w:szCs w:val="22"/>
              </w:rPr>
              <w:t xml:space="preserve">Siekiamas Gairių 3.1- 3.4 veiksmais siekiama iki 2030 metų atnaujinti ES turizmo statistikos reglamentavimą ir metodikas, kad jie apimtų turizmo ekonominio, socialinio ir aplinkosauginio poveikio vertinimą ir viešai šiuos duomenis skelbti. Taip pat šiais veiksmais siekiama išplėsti turizmo statistiką privačiai renkamais turizmo duomenimis, juos atitinkamai apdorojant duomenų saugos ir verslo interesų apsaugos tikslais. </w:t>
            </w:r>
          </w:p>
          <w:p w14:paraId="71937AF4" w14:textId="2CCBC07A" w:rsidR="00B906A4" w:rsidRPr="002A7C86" w:rsidRDefault="00B906A4" w:rsidP="00B906A4">
            <w:pPr>
              <w:pStyle w:val="Caption"/>
            </w:pPr>
            <w:r w:rsidRPr="002A7C86">
              <w:t xml:space="preserve">Lentelė </w:t>
            </w:r>
            <w:fldSimple w:instr=" SEQ Lentelė \* ARABIC ">
              <w:r w:rsidR="00F606E0">
                <w:rPr>
                  <w:noProof/>
                </w:rPr>
                <w:t>6</w:t>
              </w:r>
            </w:fldSimple>
            <w:r w:rsidRPr="002A7C86">
              <w:t xml:space="preserve">. Priežasties </w:t>
            </w:r>
            <w:r w:rsidR="00DD21E6">
              <w:t>„</w:t>
            </w:r>
            <w:r w:rsidRPr="002A7C86">
              <w:t>2.2. Nepakankamas turizmo inovacijų diegimas ir jų supratimas“ šalinimui aktualios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2473"/>
              <w:gridCol w:w="6929"/>
            </w:tblGrid>
            <w:tr w:rsidR="00B906A4" w:rsidRPr="002A7C86" w14:paraId="54F158C6" w14:textId="77777777" w:rsidTr="004F26F6">
              <w:trPr>
                <w:tblHeader/>
              </w:trPr>
              <w:tc>
                <w:tcPr>
                  <w:tcW w:w="1315" w:type="pct"/>
                  <w:shd w:val="clear" w:color="auto" w:fill="C8FFC8"/>
                </w:tcPr>
                <w:p w14:paraId="41E0E28B" w14:textId="77777777" w:rsidR="00B906A4" w:rsidRPr="002A7C86" w:rsidRDefault="00B906A4" w:rsidP="00B906A4">
                  <w:pPr>
                    <w:jc w:val="center"/>
                    <w:rPr>
                      <w:rFonts w:ascii="Arial" w:hAnsi="Arial" w:cs="Arial"/>
                      <w:b/>
                      <w:sz w:val="18"/>
                      <w:szCs w:val="22"/>
                    </w:rPr>
                  </w:pPr>
                  <w:r w:rsidRPr="002A7C86">
                    <w:rPr>
                      <w:rFonts w:ascii="Arial" w:hAnsi="Arial" w:cs="Arial"/>
                      <w:b/>
                      <w:sz w:val="18"/>
                      <w:szCs w:val="22"/>
                    </w:rPr>
                    <w:t>Rekomendacijų kryptis</w:t>
                  </w:r>
                </w:p>
              </w:tc>
              <w:tc>
                <w:tcPr>
                  <w:tcW w:w="3685" w:type="pct"/>
                  <w:shd w:val="clear" w:color="auto" w:fill="C8FFC8"/>
                </w:tcPr>
                <w:p w14:paraId="6B5FCABB" w14:textId="77777777" w:rsidR="00B906A4" w:rsidRPr="002A7C86" w:rsidRDefault="00B906A4" w:rsidP="00B906A4">
                  <w:pPr>
                    <w:jc w:val="center"/>
                    <w:rPr>
                      <w:rFonts w:ascii="Arial" w:hAnsi="Arial" w:cs="Arial"/>
                      <w:b/>
                      <w:sz w:val="18"/>
                      <w:szCs w:val="22"/>
                    </w:rPr>
                  </w:pPr>
                  <w:r w:rsidRPr="002A7C86">
                    <w:rPr>
                      <w:rFonts w:ascii="Arial" w:hAnsi="Arial" w:cs="Arial"/>
                      <w:b/>
                      <w:sz w:val="18"/>
                      <w:szCs w:val="22"/>
                    </w:rPr>
                    <w:t>Gairių veiksmas</w:t>
                  </w:r>
                </w:p>
              </w:tc>
            </w:tr>
            <w:tr w:rsidR="00B906A4" w:rsidRPr="002A7C86" w14:paraId="4989367F" w14:textId="77777777" w:rsidTr="004F26F6">
              <w:tc>
                <w:tcPr>
                  <w:tcW w:w="1315" w:type="pct"/>
                  <w:vMerge w:val="restart"/>
                  <w:shd w:val="clear" w:color="auto" w:fill="auto"/>
                  <w:hideMark/>
                </w:tcPr>
                <w:p w14:paraId="49E7930C" w14:textId="77777777" w:rsidR="00B906A4" w:rsidRPr="002A7C86" w:rsidRDefault="00B906A4" w:rsidP="00B906A4">
                  <w:pPr>
                    <w:jc w:val="center"/>
                    <w:rPr>
                      <w:rFonts w:ascii="Arial" w:hAnsi="Arial" w:cs="Arial"/>
                      <w:sz w:val="18"/>
                      <w:szCs w:val="22"/>
                    </w:rPr>
                  </w:pPr>
                  <w:r w:rsidRPr="002A7C86">
                    <w:rPr>
                      <w:rFonts w:ascii="Arial" w:hAnsi="Arial" w:cs="Arial"/>
                      <w:sz w:val="18"/>
                      <w:szCs w:val="22"/>
                    </w:rPr>
                    <w:t>3.5. Skatinti inovacijų kultūrą bei kaitos vadybą turizmo valdyme viešajame ir privačiame sektoriuose</w:t>
                  </w:r>
                </w:p>
              </w:tc>
              <w:tc>
                <w:tcPr>
                  <w:tcW w:w="3685" w:type="pct"/>
                  <w:shd w:val="clear" w:color="auto" w:fill="auto"/>
                  <w:hideMark/>
                </w:tcPr>
                <w:p w14:paraId="54011B82" w14:textId="77777777" w:rsidR="00B906A4" w:rsidRPr="002A7C86" w:rsidRDefault="00B906A4" w:rsidP="00B906A4">
                  <w:pPr>
                    <w:jc w:val="center"/>
                    <w:rPr>
                      <w:rFonts w:ascii="Arial" w:hAnsi="Arial" w:cs="Arial"/>
                      <w:sz w:val="18"/>
                      <w:szCs w:val="22"/>
                    </w:rPr>
                  </w:pPr>
                  <w:r w:rsidRPr="002A7C86">
                    <w:rPr>
                      <w:rFonts w:ascii="Arial" w:hAnsi="Arial" w:cs="Arial"/>
                      <w:sz w:val="18"/>
                      <w:szCs w:val="22"/>
                    </w:rPr>
                    <w:t xml:space="preserve">2.1. ES reguliavimo, skatinančio kelionių </w:t>
                  </w:r>
                  <w:proofErr w:type="spellStart"/>
                  <w:r w:rsidRPr="002A7C86">
                    <w:rPr>
                      <w:rFonts w:ascii="Arial" w:hAnsi="Arial" w:cs="Arial"/>
                      <w:sz w:val="18"/>
                      <w:szCs w:val="22"/>
                    </w:rPr>
                    <w:t>multimodalumą</w:t>
                  </w:r>
                  <w:proofErr w:type="spellEnd"/>
                  <w:r w:rsidRPr="002A7C86">
                    <w:rPr>
                      <w:rFonts w:ascii="Arial" w:hAnsi="Arial" w:cs="Arial"/>
                      <w:sz w:val="18"/>
                      <w:szCs w:val="22"/>
                    </w:rPr>
                    <w:t>, stiprinimas ir bilietų pardavimo skaitmeninėmis priemonėmis skatinimas</w:t>
                  </w:r>
                </w:p>
              </w:tc>
            </w:tr>
            <w:tr w:rsidR="00B906A4" w:rsidRPr="002A7C86" w14:paraId="1B6049D1" w14:textId="77777777" w:rsidTr="004F26F6">
              <w:tc>
                <w:tcPr>
                  <w:tcW w:w="1315" w:type="pct"/>
                  <w:vMerge/>
                  <w:shd w:val="clear" w:color="auto" w:fill="auto"/>
                </w:tcPr>
                <w:p w14:paraId="2FFC9209" w14:textId="77777777" w:rsidR="00B906A4" w:rsidRPr="002A7C86" w:rsidRDefault="00B906A4" w:rsidP="00B906A4">
                  <w:pPr>
                    <w:jc w:val="center"/>
                    <w:rPr>
                      <w:rFonts w:ascii="Arial" w:hAnsi="Arial" w:cs="Arial"/>
                      <w:sz w:val="18"/>
                      <w:szCs w:val="22"/>
                    </w:rPr>
                  </w:pPr>
                </w:p>
              </w:tc>
              <w:tc>
                <w:tcPr>
                  <w:tcW w:w="3685" w:type="pct"/>
                  <w:shd w:val="clear" w:color="auto" w:fill="auto"/>
                </w:tcPr>
                <w:p w14:paraId="077B2C54" w14:textId="77777777" w:rsidR="00B906A4" w:rsidRPr="002A7C86" w:rsidRDefault="00B906A4" w:rsidP="00B906A4">
                  <w:pPr>
                    <w:jc w:val="center"/>
                    <w:rPr>
                      <w:rFonts w:ascii="Arial" w:hAnsi="Arial" w:cs="Arial"/>
                      <w:sz w:val="18"/>
                      <w:szCs w:val="22"/>
                    </w:rPr>
                  </w:pPr>
                  <w:r w:rsidRPr="002A7C86">
                    <w:rPr>
                      <w:rFonts w:ascii="Arial" w:hAnsi="Arial" w:cs="Arial"/>
                      <w:sz w:val="18"/>
                      <w:szCs w:val="22"/>
                    </w:rPr>
                    <w:t xml:space="preserve">9.2. Naudoti dirbtinį intelektą ir duomenimis pagrįstas inovacijas nuspėjamam planavimui įvertinant paklausą ir sumažinant išteklių poreikį paslaugoms (pvz. </w:t>
                  </w:r>
                  <w:proofErr w:type="spellStart"/>
                  <w:r w:rsidRPr="002A7C86">
                    <w:rPr>
                      <w:rFonts w:ascii="Arial" w:hAnsi="Arial" w:cs="Arial"/>
                      <w:sz w:val="18"/>
                      <w:szCs w:val="22"/>
                    </w:rPr>
                    <w:t>digital</w:t>
                  </w:r>
                  <w:proofErr w:type="spellEnd"/>
                  <w:r w:rsidRPr="002A7C86">
                    <w:rPr>
                      <w:rFonts w:ascii="Arial" w:hAnsi="Arial" w:cs="Arial"/>
                      <w:sz w:val="18"/>
                      <w:szCs w:val="22"/>
                    </w:rPr>
                    <w:t xml:space="preserve"> </w:t>
                  </w:r>
                  <w:proofErr w:type="spellStart"/>
                  <w:r w:rsidRPr="002A7C86">
                    <w:rPr>
                      <w:rFonts w:ascii="Arial" w:hAnsi="Arial" w:cs="Arial"/>
                      <w:sz w:val="18"/>
                      <w:szCs w:val="22"/>
                    </w:rPr>
                    <w:t>twins</w:t>
                  </w:r>
                  <w:proofErr w:type="spellEnd"/>
                  <w:r w:rsidRPr="002A7C86">
                    <w:rPr>
                      <w:rFonts w:ascii="Arial" w:hAnsi="Arial" w:cs="Arial"/>
                      <w:sz w:val="18"/>
                      <w:szCs w:val="22"/>
                    </w:rPr>
                    <w:t>)</w:t>
                  </w:r>
                </w:p>
              </w:tc>
            </w:tr>
            <w:tr w:rsidR="00B906A4" w:rsidRPr="002A7C86" w14:paraId="564B03E7" w14:textId="77777777" w:rsidTr="004F26F6">
              <w:tc>
                <w:tcPr>
                  <w:tcW w:w="1315" w:type="pct"/>
                  <w:vMerge/>
                  <w:shd w:val="clear" w:color="auto" w:fill="auto"/>
                  <w:hideMark/>
                </w:tcPr>
                <w:p w14:paraId="57FC8C59" w14:textId="77777777" w:rsidR="00B906A4" w:rsidRPr="002A7C86" w:rsidRDefault="00B906A4" w:rsidP="00B906A4">
                  <w:pPr>
                    <w:jc w:val="center"/>
                    <w:rPr>
                      <w:rFonts w:ascii="Arial" w:hAnsi="Arial" w:cs="Arial"/>
                      <w:sz w:val="18"/>
                      <w:szCs w:val="22"/>
                    </w:rPr>
                  </w:pPr>
                </w:p>
              </w:tc>
              <w:tc>
                <w:tcPr>
                  <w:tcW w:w="3685" w:type="pct"/>
                  <w:shd w:val="clear" w:color="auto" w:fill="auto"/>
                  <w:hideMark/>
                </w:tcPr>
                <w:p w14:paraId="0EA11FBB" w14:textId="77777777" w:rsidR="00B906A4" w:rsidRPr="002A7C86" w:rsidRDefault="00B906A4" w:rsidP="00B906A4">
                  <w:pPr>
                    <w:jc w:val="center"/>
                    <w:rPr>
                      <w:rFonts w:ascii="Arial" w:hAnsi="Arial" w:cs="Arial"/>
                      <w:sz w:val="18"/>
                      <w:szCs w:val="22"/>
                    </w:rPr>
                  </w:pPr>
                  <w:r w:rsidRPr="002A7C86">
                    <w:rPr>
                      <w:rFonts w:ascii="Arial" w:hAnsi="Arial" w:cs="Arial"/>
                      <w:sz w:val="18"/>
                      <w:szCs w:val="22"/>
                    </w:rPr>
                    <w:t>15.1. Duomenimis pagrįsti krypčių valdymo modeliai ir mechanizmai</w:t>
                  </w:r>
                </w:p>
              </w:tc>
            </w:tr>
            <w:tr w:rsidR="00B906A4" w:rsidRPr="002A7C86" w14:paraId="5B3085ED" w14:textId="77777777" w:rsidTr="004F26F6">
              <w:tc>
                <w:tcPr>
                  <w:tcW w:w="1315" w:type="pct"/>
                  <w:vMerge/>
                  <w:shd w:val="clear" w:color="auto" w:fill="auto"/>
                  <w:hideMark/>
                </w:tcPr>
                <w:p w14:paraId="16E18CE3" w14:textId="77777777" w:rsidR="00B906A4" w:rsidRPr="002A7C86" w:rsidRDefault="00B906A4" w:rsidP="00B906A4">
                  <w:pPr>
                    <w:jc w:val="center"/>
                    <w:rPr>
                      <w:rFonts w:ascii="Arial" w:hAnsi="Arial" w:cs="Arial"/>
                      <w:sz w:val="18"/>
                      <w:szCs w:val="22"/>
                    </w:rPr>
                  </w:pPr>
                </w:p>
              </w:tc>
              <w:tc>
                <w:tcPr>
                  <w:tcW w:w="3685" w:type="pct"/>
                  <w:shd w:val="clear" w:color="auto" w:fill="auto"/>
                  <w:hideMark/>
                </w:tcPr>
                <w:p w14:paraId="65E69D61" w14:textId="77777777" w:rsidR="00B906A4" w:rsidRPr="002A7C86" w:rsidRDefault="00B906A4" w:rsidP="00B906A4">
                  <w:pPr>
                    <w:jc w:val="center"/>
                    <w:rPr>
                      <w:rFonts w:ascii="Arial" w:hAnsi="Arial" w:cs="Arial"/>
                      <w:sz w:val="18"/>
                      <w:szCs w:val="22"/>
                    </w:rPr>
                  </w:pPr>
                  <w:r w:rsidRPr="002A7C86">
                    <w:rPr>
                      <w:rFonts w:ascii="Arial" w:hAnsi="Arial" w:cs="Arial"/>
                      <w:sz w:val="18"/>
                      <w:szCs w:val="22"/>
                    </w:rPr>
                    <w:t>15.2. Inovatyvios turizmo paslaugos naudojant pažangias technologijas (virtualią realybę, papildomą realybę, dirbtinį intelektą) ir suskaitmenintą kultūros paveldą</w:t>
                  </w:r>
                </w:p>
              </w:tc>
            </w:tr>
            <w:tr w:rsidR="00B906A4" w:rsidRPr="002A7C86" w14:paraId="68E30E18" w14:textId="77777777" w:rsidTr="004F26F6">
              <w:trPr>
                <w:trHeight w:val="631"/>
              </w:trPr>
              <w:tc>
                <w:tcPr>
                  <w:tcW w:w="1315" w:type="pct"/>
                  <w:vMerge/>
                  <w:shd w:val="clear" w:color="auto" w:fill="auto"/>
                  <w:hideMark/>
                </w:tcPr>
                <w:p w14:paraId="6F8EC051" w14:textId="77777777" w:rsidR="00B906A4" w:rsidRPr="002A7C86" w:rsidRDefault="00B906A4" w:rsidP="00B906A4">
                  <w:pPr>
                    <w:jc w:val="center"/>
                    <w:rPr>
                      <w:rFonts w:ascii="Arial" w:hAnsi="Arial" w:cs="Arial"/>
                      <w:sz w:val="18"/>
                      <w:szCs w:val="22"/>
                    </w:rPr>
                  </w:pPr>
                </w:p>
              </w:tc>
              <w:tc>
                <w:tcPr>
                  <w:tcW w:w="3685" w:type="pct"/>
                  <w:shd w:val="clear" w:color="auto" w:fill="auto"/>
                  <w:hideMark/>
                </w:tcPr>
                <w:p w14:paraId="5274E0DB" w14:textId="77777777" w:rsidR="00B906A4" w:rsidRPr="002A7C86" w:rsidRDefault="00B906A4" w:rsidP="00B906A4">
                  <w:pPr>
                    <w:jc w:val="center"/>
                    <w:rPr>
                      <w:rFonts w:ascii="Arial" w:hAnsi="Arial" w:cs="Arial"/>
                      <w:sz w:val="18"/>
                      <w:szCs w:val="22"/>
                    </w:rPr>
                  </w:pPr>
                  <w:r w:rsidRPr="002A7C86">
                    <w:rPr>
                      <w:rFonts w:ascii="Arial" w:hAnsi="Arial" w:cs="Arial"/>
                      <w:sz w:val="18"/>
                      <w:szCs w:val="22"/>
                    </w:rPr>
                    <w:t>16.3. Suburti praktikų bendruomenę ir įrankius duomenimis pagrįstų kelionių valdymui</w:t>
                  </w:r>
                </w:p>
              </w:tc>
            </w:tr>
          </w:tbl>
          <w:p w14:paraId="69A09512" w14:textId="77777777" w:rsidR="00B906A4" w:rsidRPr="002A7C86" w:rsidRDefault="00B906A4" w:rsidP="00B906A4">
            <w:pPr>
              <w:rPr>
                <w:i/>
                <w:iCs/>
                <w:sz w:val="18"/>
                <w:szCs w:val="18"/>
              </w:rPr>
            </w:pPr>
            <w:r w:rsidRPr="002A7C86">
              <w:rPr>
                <w:i/>
                <w:iCs/>
                <w:sz w:val="18"/>
                <w:szCs w:val="18"/>
              </w:rPr>
              <w:t xml:space="preserve">Šaltinis: sudaryta autorių pagal </w:t>
            </w:r>
            <w:hyperlink r:id="rId19" w:history="1">
              <w:proofErr w:type="spellStart"/>
              <w:r w:rsidRPr="002A7C86">
                <w:rPr>
                  <w:rStyle w:val="Hyperlink"/>
                  <w:i/>
                  <w:iCs/>
                  <w:sz w:val="18"/>
                  <w:szCs w:val="18"/>
                </w:rPr>
                <w:t>Transition</w:t>
              </w:r>
              <w:proofErr w:type="spellEnd"/>
              <w:r w:rsidRPr="002A7C86">
                <w:rPr>
                  <w:rStyle w:val="Hyperlink"/>
                  <w:i/>
                  <w:iCs/>
                  <w:sz w:val="18"/>
                  <w:szCs w:val="18"/>
                </w:rPr>
                <w:t xml:space="preserve"> </w:t>
              </w:r>
              <w:proofErr w:type="spellStart"/>
              <w:r w:rsidRPr="002A7C86">
                <w:rPr>
                  <w:rStyle w:val="Hyperlink"/>
                  <w:i/>
                  <w:iCs/>
                  <w:sz w:val="18"/>
                  <w:szCs w:val="18"/>
                </w:rPr>
                <w:t>Pathway</w:t>
              </w:r>
              <w:proofErr w:type="spellEnd"/>
              <w:r w:rsidRPr="002A7C86">
                <w:rPr>
                  <w:rStyle w:val="Hyperlink"/>
                  <w:i/>
                  <w:iCs/>
                  <w:sz w:val="18"/>
                  <w:szCs w:val="18"/>
                </w:rPr>
                <w:t xml:space="preserve"> </w:t>
              </w:r>
              <w:proofErr w:type="spellStart"/>
              <w:r w:rsidRPr="002A7C86">
                <w:rPr>
                  <w:rStyle w:val="Hyperlink"/>
                  <w:i/>
                  <w:iCs/>
                  <w:sz w:val="18"/>
                  <w:szCs w:val="18"/>
                </w:rPr>
                <w:t>for</w:t>
              </w:r>
              <w:proofErr w:type="spellEnd"/>
              <w:r w:rsidRPr="002A7C86">
                <w:rPr>
                  <w:rStyle w:val="Hyperlink"/>
                  <w:i/>
                  <w:iCs/>
                  <w:sz w:val="18"/>
                  <w:szCs w:val="18"/>
                </w:rPr>
                <w:t xml:space="preserve"> </w:t>
              </w:r>
              <w:proofErr w:type="spellStart"/>
              <w:r w:rsidRPr="002A7C86">
                <w:rPr>
                  <w:rStyle w:val="Hyperlink"/>
                  <w:i/>
                  <w:iCs/>
                  <w:sz w:val="18"/>
                  <w:szCs w:val="18"/>
                </w:rPr>
                <w:t>Tourism</w:t>
              </w:r>
              <w:proofErr w:type="spellEnd"/>
            </w:hyperlink>
            <w:r w:rsidRPr="002A7C86">
              <w:rPr>
                <w:rStyle w:val="Hyperlink"/>
                <w:i/>
                <w:iCs/>
                <w:sz w:val="18"/>
                <w:szCs w:val="18"/>
              </w:rPr>
              <w:t xml:space="preserve"> </w:t>
            </w:r>
            <w:r w:rsidRPr="002A7C86">
              <w:rPr>
                <w:i/>
                <w:iCs/>
                <w:sz w:val="18"/>
                <w:szCs w:val="18"/>
              </w:rPr>
              <w:t>ir Rekomendacijas</w:t>
            </w:r>
          </w:p>
          <w:p w14:paraId="4980E9BB" w14:textId="77777777" w:rsidR="00B906A4" w:rsidRPr="002A7C86" w:rsidRDefault="00B906A4" w:rsidP="006058EA">
            <w:pPr>
              <w:jc w:val="both"/>
              <w:rPr>
                <w:sz w:val="22"/>
                <w:szCs w:val="22"/>
              </w:rPr>
            </w:pPr>
          </w:p>
          <w:p w14:paraId="298698B7" w14:textId="77777777" w:rsidR="006058EA" w:rsidRPr="002A7C86" w:rsidRDefault="006058EA" w:rsidP="006058EA">
            <w:pPr>
              <w:tabs>
                <w:tab w:val="left" w:pos="598"/>
              </w:tabs>
              <w:jc w:val="both"/>
              <w:rPr>
                <w:iCs/>
                <w:sz w:val="22"/>
                <w:szCs w:val="22"/>
              </w:rPr>
            </w:pPr>
            <w:r w:rsidRPr="002A7C86">
              <w:rPr>
                <w:iCs/>
                <w:sz w:val="22"/>
                <w:szCs w:val="22"/>
              </w:rPr>
              <w:t xml:space="preserve">2021 m. VšĮ „Keliauk Lietuvoje“ (toliau – </w:t>
            </w:r>
            <w:proofErr w:type="spellStart"/>
            <w:r w:rsidRPr="002A7C86">
              <w:rPr>
                <w:iCs/>
                <w:sz w:val="22"/>
                <w:szCs w:val="22"/>
              </w:rPr>
              <w:t>KL</w:t>
            </w:r>
            <w:proofErr w:type="spellEnd"/>
            <w:r w:rsidRPr="002A7C86">
              <w:rPr>
                <w:iCs/>
                <w:sz w:val="22"/>
                <w:szCs w:val="22"/>
              </w:rPr>
              <w:t>) atliko Turizmo sektoriaus plėtros tyrimą, kurio metu analizavo Pasaulio turizmo organizacijos (</w:t>
            </w:r>
            <w:proofErr w:type="spellStart"/>
            <w:r w:rsidRPr="002A7C86">
              <w:rPr>
                <w:iCs/>
                <w:sz w:val="22"/>
                <w:szCs w:val="22"/>
              </w:rPr>
              <w:t>PTO</w:t>
            </w:r>
            <w:proofErr w:type="spellEnd"/>
            <w:r w:rsidRPr="002A7C86">
              <w:rPr>
                <w:iCs/>
                <w:sz w:val="22"/>
                <w:szCs w:val="22"/>
              </w:rPr>
              <w:t>) ekspertų grupės ir Europos kelionių komisijos tyrimų įžvalgas</w:t>
            </w:r>
            <w:r w:rsidRPr="002A7C86">
              <w:rPr>
                <w:rStyle w:val="FootnoteReference"/>
              </w:rPr>
              <w:footnoteReference w:id="6"/>
            </w:r>
            <w:r w:rsidRPr="002A7C86">
              <w:rPr>
                <w:iCs/>
                <w:sz w:val="22"/>
                <w:szCs w:val="22"/>
              </w:rPr>
              <w:t xml:space="preserve"> (toliau – </w:t>
            </w:r>
            <w:proofErr w:type="spellStart"/>
            <w:r w:rsidRPr="002A7C86">
              <w:rPr>
                <w:iCs/>
                <w:sz w:val="22"/>
                <w:szCs w:val="22"/>
              </w:rPr>
              <w:t>KL</w:t>
            </w:r>
            <w:proofErr w:type="spellEnd"/>
            <w:r w:rsidRPr="002A7C86">
              <w:rPr>
                <w:iCs/>
                <w:sz w:val="22"/>
                <w:szCs w:val="22"/>
              </w:rPr>
              <w:t xml:space="preserve"> tyrimas). Nagrinėjamos priežasties kontekste aktualios 2 </w:t>
            </w:r>
            <w:proofErr w:type="spellStart"/>
            <w:r w:rsidRPr="002A7C86">
              <w:rPr>
                <w:iCs/>
                <w:sz w:val="22"/>
                <w:szCs w:val="22"/>
              </w:rPr>
              <w:t>KL</w:t>
            </w:r>
            <w:proofErr w:type="spellEnd"/>
            <w:r w:rsidRPr="002A7C86">
              <w:rPr>
                <w:iCs/>
                <w:sz w:val="22"/>
                <w:szCs w:val="22"/>
              </w:rPr>
              <w:t xml:space="preserve"> tyrimo rekomendacijos:</w:t>
            </w:r>
          </w:p>
          <w:p w14:paraId="2B9D63A6" w14:textId="74D1D3F0" w:rsidR="006058EA" w:rsidRPr="002A7C86" w:rsidRDefault="006058EA" w:rsidP="008602E2">
            <w:pPr>
              <w:pStyle w:val="ListParagraph"/>
              <w:numPr>
                <w:ilvl w:val="0"/>
                <w:numId w:val="11"/>
              </w:numPr>
              <w:tabs>
                <w:tab w:val="left" w:pos="598"/>
              </w:tabs>
              <w:jc w:val="both"/>
              <w:rPr>
                <w:sz w:val="22"/>
                <w:szCs w:val="22"/>
              </w:rPr>
            </w:pPr>
            <w:r w:rsidRPr="002A7C86">
              <w:rPr>
                <w:sz w:val="22"/>
                <w:szCs w:val="22"/>
              </w:rPr>
              <w:t xml:space="preserve">Mažinti turizmo sektoriaus statistinį „šešėlį“. Teigiama, kad „tiek investicijas į sektorių, tiek šalies rinkodaros efektyvumą riboja kokybiškos ir patikimos statistikos trūkumas“. Daugiau </w:t>
            </w:r>
            <w:r w:rsidRPr="002A7C86">
              <w:rPr>
                <w:sz w:val="22"/>
                <w:szCs w:val="22"/>
              </w:rPr>
              <w:lastRenderedPageBreak/>
              <w:t xml:space="preserve">dėmesio turi </w:t>
            </w:r>
            <w:r w:rsidRPr="00163817">
              <w:rPr>
                <w:sz w:val="22"/>
                <w:szCs w:val="22"/>
              </w:rPr>
              <w:t>būti skiriam</w:t>
            </w:r>
            <w:r w:rsidR="00163817" w:rsidRPr="00163817">
              <w:rPr>
                <w:sz w:val="22"/>
                <w:szCs w:val="22"/>
              </w:rPr>
              <w:t>a</w:t>
            </w:r>
            <w:r w:rsidRPr="00163817">
              <w:rPr>
                <w:sz w:val="22"/>
                <w:szCs w:val="22"/>
              </w:rPr>
              <w:t xml:space="preserve"> duomenis teikiančių</w:t>
            </w:r>
            <w:r w:rsidRPr="002A7C86">
              <w:rPr>
                <w:sz w:val="22"/>
                <w:szCs w:val="22"/>
              </w:rPr>
              <w:t xml:space="preserve"> apgyvendinimo teikiančias įstaigų edukacijai ir priežiūrai. </w:t>
            </w:r>
          </w:p>
          <w:p w14:paraId="50048F80" w14:textId="77777777" w:rsidR="006058EA" w:rsidRPr="002A7C86" w:rsidRDefault="006058EA" w:rsidP="008602E2">
            <w:pPr>
              <w:pStyle w:val="ListParagraph"/>
              <w:numPr>
                <w:ilvl w:val="0"/>
                <w:numId w:val="11"/>
              </w:numPr>
              <w:tabs>
                <w:tab w:val="left" w:pos="598"/>
              </w:tabs>
              <w:jc w:val="both"/>
              <w:rPr>
                <w:iCs/>
                <w:sz w:val="22"/>
                <w:szCs w:val="22"/>
              </w:rPr>
            </w:pPr>
            <w:r w:rsidRPr="002A7C86">
              <w:rPr>
                <w:sz w:val="22"/>
                <w:szCs w:val="22"/>
              </w:rPr>
              <w:t>Į</w:t>
            </w:r>
            <w:r w:rsidRPr="002A7C86">
              <w:rPr>
                <w:iCs/>
                <w:sz w:val="22"/>
                <w:szCs w:val="22"/>
              </w:rPr>
              <w:t xml:space="preserve">gyvendinti turizmo statistikos ir tyrimų reformą. Teigiama, kad „investicijos į duomenų rinkimą, analizę bei atvirą dalijimąsi augins sektoriaus investicinį patrauklumą“. </w:t>
            </w:r>
          </w:p>
          <w:p w14:paraId="5A02042E" w14:textId="77777777" w:rsidR="006058EA" w:rsidRPr="002A7C86" w:rsidRDefault="006058EA" w:rsidP="006058EA">
            <w:pPr>
              <w:jc w:val="both"/>
              <w:rPr>
                <w:sz w:val="22"/>
                <w:szCs w:val="22"/>
              </w:rPr>
            </w:pPr>
            <w:r w:rsidRPr="002A7C86">
              <w:rPr>
                <w:sz w:val="22"/>
                <w:szCs w:val="22"/>
              </w:rPr>
              <w:t xml:space="preserve">Tiek Rekomendacijos, tiek Gairių veiksmai ir </w:t>
            </w:r>
            <w:proofErr w:type="spellStart"/>
            <w:r w:rsidRPr="002A7C86">
              <w:rPr>
                <w:sz w:val="22"/>
                <w:szCs w:val="22"/>
              </w:rPr>
              <w:t>KL</w:t>
            </w:r>
            <w:proofErr w:type="spellEnd"/>
            <w:r w:rsidRPr="002A7C86">
              <w:rPr>
                <w:sz w:val="22"/>
                <w:szCs w:val="22"/>
              </w:rPr>
              <w:t xml:space="preserve"> tyrimo rekomendacijos pagrindžia poreikį suplanuoti veiklas, siekiančias dvejopų tikslų: statistinio „šešėlio“ mažinimo ir duomenų statistikos patikimumo ir išsamumo. Siekiant nedubliuoti ar neišstumti jau pradėtų vykdyti veiklų, reikalinga apžvelgti šioje srityje 2022 m. pradėtus pagrindinius veiksmus. </w:t>
            </w:r>
          </w:p>
          <w:p w14:paraId="1A673B05" w14:textId="77777777" w:rsidR="006058EA" w:rsidRPr="002A7C86" w:rsidRDefault="006058EA" w:rsidP="006058EA">
            <w:pPr>
              <w:tabs>
                <w:tab w:val="left" w:pos="598"/>
              </w:tabs>
              <w:jc w:val="both"/>
              <w:rPr>
                <w:iCs/>
                <w:sz w:val="22"/>
                <w:szCs w:val="22"/>
              </w:rPr>
            </w:pPr>
            <w:proofErr w:type="spellStart"/>
            <w:r w:rsidRPr="002A7C86">
              <w:rPr>
                <w:iCs/>
                <w:sz w:val="22"/>
                <w:szCs w:val="22"/>
              </w:rPr>
              <w:t>KL</w:t>
            </w:r>
            <w:proofErr w:type="spellEnd"/>
            <w:r w:rsidRPr="002A7C86">
              <w:rPr>
                <w:iCs/>
                <w:sz w:val="22"/>
                <w:szCs w:val="22"/>
              </w:rPr>
              <w:t xml:space="preserve"> užsakymu 2021 m. buvo parengta „Vieningos svečių registracijos apgyvendinimo įstaigose ir statistikos rinkimo sistemos įdiegimo Lietuvoje galimybių studija“ (toliau – </w:t>
            </w:r>
            <w:proofErr w:type="spellStart"/>
            <w:r w:rsidRPr="002A7C86">
              <w:rPr>
                <w:iCs/>
                <w:sz w:val="22"/>
                <w:szCs w:val="22"/>
              </w:rPr>
              <w:t>GS</w:t>
            </w:r>
            <w:proofErr w:type="spellEnd"/>
            <w:r w:rsidRPr="002A7C86">
              <w:rPr>
                <w:iCs/>
                <w:sz w:val="22"/>
                <w:szCs w:val="22"/>
              </w:rPr>
              <w:t xml:space="preserve">). Pagrindinės valdymo neefektyvumą lemiančios priežastys </w:t>
            </w:r>
            <w:proofErr w:type="spellStart"/>
            <w:r w:rsidRPr="002A7C86">
              <w:rPr>
                <w:iCs/>
                <w:sz w:val="22"/>
                <w:szCs w:val="22"/>
              </w:rPr>
              <w:t>GS</w:t>
            </w:r>
            <w:proofErr w:type="spellEnd"/>
            <w:r w:rsidRPr="002A7C86">
              <w:rPr>
                <w:iCs/>
                <w:sz w:val="22"/>
                <w:szCs w:val="22"/>
              </w:rPr>
              <w:t xml:space="preserve"> įvardytos taip:</w:t>
            </w:r>
          </w:p>
          <w:p w14:paraId="054FEE49" w14:textId="77777777" w:rsidR="006058EA" w:rsidRPr="002A7C86" w:rsidRDefault="006058EA" w:rsidP="008602E2">
            <w:pPr>
              <w:pStyle w:val="ListParagraph"/>
              <w:numPr>
                <w:ilvl w:val="0"/>
                <w:numId w:val="12"/>
              </w:numPr>
              <w:tabs>
                <w:tab w:val="left" w:pos="598"/>
              </w:tabs>
              <w:jc w:val="both"/>
              <w:rPr>
                <w:iCs/>
                <w:sz w:val="22"/>
                <w:szCs w:val="22"/>
              </w:rPr>
            </w:pPr>
            <w:r w:rsidRPr="002A7C86">
              <w:rPr>
                <w:i/>
                <w:sz w:val="22"/>
                <w:szCs w:val="22"/>
              </w:rPr>
              <w:t>Surenkamų statistinių duomenų kokybės iššūkiai.</w:t>
            </w:r>
            <w:r w:rsidRPr="002A7C86">
              <w:rPr>
                <w:iCs/>
                <w:sz w:val="22"/>
                <w:szCs w:val="22"/>
              </w:rPr>
              <w:t xml:space="preserve"> Pagrindinis kokybės trūkumas – tas pats asmuo, viešintis skirtingose apgyvendinimo įstaigose, yra užregistruojamas kaip unikalus svečias (</w:t>
            </w:r>
            <w:proofErr w:type="spellStart"/>
            <w:r w:rsidRPr="002A7C86">
              <w:rPr>
                <w:iCs/>
                <w:sz w:val="22"/>
                <w:szCs w:val="22"/>
              </w:rPr>
              <w:t>t.y</w:t>
            </w:r>
            <w:proofErr w:type="spellEnd"/>
            <w:r w:rsidRPr="002A7C86">
              <w:rPr>
                <w:iCs/>
                <w:sz w:val="22"/>
                <w:szCs w:val="22"/>
              </w:rPr>
              <w:t xml:space="preserve">. jeigu turistas iš Italijos nakvoja tris naktis trijuose skirtinguose viešbučiuose, statistikoje atsispindi 3 atvykstamojo turizmo turistai). </w:t>
            </w:r>
          </w:p>
          <w:p w14:paraId="66751439" w14:textId="77777777" w:rsidR="006058EA" w:rsidRPr="002A7C86" w:rsidRDefault="006058EA" w:rsidP="008602E2">
            <w:pPr>
              <w:pStyle w:val="ListParagraph"/>
              <w:numPr>
                <w:ilvl w:val="0"/>
                <w:numId w:val="12"/>
              </w:numPr>
              <w:tabs>
                <w:tab w:val="left" w:pos="598"/>
              </w:tabs>
              <w:jc w:val="both"/>
              <w:rPr>
                <w:iCs/>
                <w:sz w:val="22"/>
                <w:szCs w:val="22"/>
              </w:rPr>
            </w:pPr>
            <w:r w:rsidRPr="002A7C86">
              <w:rPr>
                <w:i/>
                <w:sz w:val="22"/>
                <w:szCs w:val="22"/>
              </w:rPr>
              <w:t>Administracinė našta duomenų teikėjams ir rinkėjams</w:t>
            </w:r>
            <w:r w:rsidRPr="002A7C86">
              <w:rPr>
                <w:iCs/>
                <w:sz w:val="22"/>
                <w:szCs w:val="22"/>
              </w:rPr>
              <w:t xml:space="preserve">. Šiuo metu apgyvendinimo įstaigos teikia duomenis VMI, </w:t>
            </w:r>
            <w:proofErr w:type="spellStart"/>
            <w:r w:rsidRPr="002A7C86">
              <w:rPr>
                <w:iCs/>
                <w:sz w:val="22"/>
                <w:szCs w:val="22"/>
              </w:rPr>
              <w:t>VVTAT</w:t>
            </w:r>
            <w:proofErr w:type="spellEnd"/>
            <w:r w:rsidRPr="002A7C86">
              <w:rPr>
                <w:iCs/>
                <w:sz w:val="22"/>
                <w:szCs w:val="22"/>
              </w:rPr>
              <w:t xml:space="preserve"> ir </w:t>
            </w:r>
            <w:proofErr w:type="spellStart"/>
            <w:r w:rsidRPr="002A7C86">
              <w:rPr>
                <w:iCs/>
                <w:sz w:val="22"/>
                <w:szCs w:val="22"/>
              </w:rPr>
              <w:t>SD</w:t>
            </w:r>
            <w:proofErr w:type="spellEnd"/>
            <w:r w:rsidRPr="002A7C86">
              <w:rPr>
                <w:iCs/>
                <w:sz w:val="22"/>
                <w:szCs w:val="22"/>
              </w:rPr>
              <w:t xml:space="preserve">. Duomenų teikimui ir apdorojimui reikalingi ištekliai naudojami neracionaliai ir nepagrįstai. </w:t>
            </w:r>
          </w:p>
          <w:p w14:paraId="3495C745" w14:textId="77777777" w:rsidR="006058EA" w:rsidRPr="002A7C86" w:rsidRDefault="006058EA" w:rsidP="008602E2">
            <w:pPr>
              <w:pStyle w:val="ListParagraph"/>
              <w:numPr>
                <w:ilvl w:val="0"/>
                <w:numId w:val="12"/>
              </w:numPr>
              <w:tabs>
                <w:tab w:val="left" w:pos="598"/>
              </w:tabs>
              <w:jc w:val="both"/>
              <w:rPr>
                <w:iCs/>
                <w:sz w:val="22"/>
                <w:szCs w:val="22"/>
              </w:rPr>
            </w:pPr>
            <w:r w:rsidRPr="002A7C86">
              <w:rPr>
                <w:i/>
                <w:sz w:val="22"/>
                <w:szCs w:val="22"/>
              </w:rPr>
              <w:t>Ekonominis ir statistinis turizmo sektoriaus šešėlis</w:t>
            </w:r>
            <w:r w:rsidRPr="002A7C86">
              <w:rPr>
                <w:iCs/>
                <w:sz w:val="22"/>
                <w:szCs w:val="22"/>
              </w:rPr>
              <w:t xml:space="preserve">. Dalis fizinių asmenų, nuomojančių privačius apartamentus ar kambarius, neteikia statistinių duomenų apie apsistojusius turistus arba pateikia tik jų dalį. Atitinkamai, šiose apgyvendinimo įstaigose apsistoję turistai neįtraukiami į turizmo statistiką. </w:t>
            </w:r>
          </w:p>
          <w:p w14:paraId="710A5F81" w14:textId="77777777" w:rsidR="006058EA" w:rsidRPr="002A7C86" w:rsidRDefault="006058EA" w:rsidP="008602E2">
            <w:pPr>
              <w:pStyle w:val="ListParagraph"/>
              <w:numPr>
                <w:ilvl w:val="0"/>
                <w:numId w:val="12"/>
              </w:numPr>
              <w:tabs>
                <w:tab w:val="left" w:pos="598"/>
              </w:tabs>
              <w:jc w:val="both"/>
              <w:rPr>
                <w:iCs/>
                <w:sz w:val="22"/>
                <w:szCs w:val="22"/>
              </w:rPr>
            </w:pPr>
            <w:r w:rsidRPr="002A7C86">
              <w:rPr>
                <w:i/>
                <w:sz w:val="22"/>
                <w:szCs w:val="22"/>
              </w:rPr>
              <w:t xml:space="preserve">Lėta ir neefektyvi duomenų rinkimo sistema. </w:t>
            </w:r>
            <w:r w:rsidRPr="002A7C86">
              <w:rPr>
                <w:iCs/>
                <w:sz w:val="22"/>
                <w:szCs w:val="22"/>
              </w:rPr>
              <w:t>Daugumos apgyvendinimo įstaigų duomenys yra renkami keturis kartus per metus, kaimo turizmo sodybų – kartą per metus. Surinktų duomenų apdorojimas užtrunka apie 7-8 savaites. Dėl šių priežasčių duomenys apie Lietuvos apgyvendinimo įstaigose pirmą metų savaitę apsistojusius asmenis yra paskelbiami tik 21 metų savaitę.</w:t>
            </w:r>
          </w:p>
          <w:p w14:paraId="35FED5F8" w14:textId="77777777" w:rsidR="006058EA" w:rsidRPr="002A7C86" w:rsidRDefault="006058EA" w:rsidP="008602E2">
            <w:pPr>
              <w:pStyle w:val="ListParagraph"/>
              <w:numPr>
                <w:ilvl w:val="0"/>
                <w:numId w:val="12"/>
              </w:numPr>
              <w:tabs>
                <w:tab w:val="left" w:pos="598"/>
              </w:tabs>
              <w:jc w:val="both"/>
              <w:rPr>
                <w:i/>
                <w:sz w:val="22"/>
                <w:szCs w:val="22"/>
              </w:rPr>
            </w:pPr>
            <w:r w:rsidRPr="002A7C86">
              <w:rPr>
                <w:i/>
                <w:sz w:val="22"/>
                <w:szCs w:val="22"/>
              </w:rPr>
              <w:t xml:space="preserve">Nepakankamas surenkamų duomenų naudojimas. </w:t>
            </w:r>
            <w:r w:rsidRPr="002A7C86">
              <w:rPr>
                <w:iCs/>
                <w:sz w:val="22"/>
                <w:szCs w:val="22"/>
              </w:rPr>
              <w:t>Nėra priemonių, suteikiančių galimybę plačiau naudoti surenkamus duomenis ir taip sukurti daugiau pridėtinės vertės turizmo sektoriui. Savivaldybių turizmo informacijos centrai (TIC), saugomų teritorijų sistemoje esantys lankytojų centrai (</w:t>
            </w:r>
            <w:proofErr w:type="spellStart"/>
            <w:r w:rsidRPr="002A7C86">
              <w:rPr>
                <w:iCs/>
                <w:sz w:val="22"/>
                <w:szCs w:val="22"/>
              </w:rPr>
              <w:t>LC</w:t>
            </w:r>
            <w:proofErr w:type="spellEnd"/>
            <w:r w:rsidRPr="002A7C86">
              <w:rPr>
                <w:iCs/>
                <w:sz w:val="22"/>
                <w:szCs w:val="22"/>
              </w:rPr>
              <w:t xml:space="preserve">) renka duomenis ir apie lankytojus, tačiau šie duomenys nėra apjungiami su apgyvendinimo įstaigų duomenimis, todėl nėra galimybės tiksliai vertinti turistų keliones Lietuvoje ir jų (ne)pasitenkinimą viešnage lemiančius veiksnius, tirti turistų įpročius, tiksliau prognozuoti paslaugų paklausą ir kurti tai atliepiančius sprendimus. </w:t>
            </w:r>
          </w:p>
          <w:p w14:paraId="0C63598C" w14:textId="77777777" w:rsidR="006058EA" w:rsidRPr="002A7C86" w:rsidRDefault="006058EA" w:rsidP="008602E2">
            <w:pPr>
              <w:pStyle w:val="ListParagraph"/>
              <w:numPr>
                <w:ilvl w:val="0"/>
                <w:numId w:val="12"/>
              </w:numPr>
              <w:tabs>
                <w:tab w:val="left" w:pos="598"/>
              </w:tabs>
              <w:jc w:val="both"/>
              <w:rPr>
                <w:i/>
                <w:sz w:val="22"/>
                <w:szCs w:val="22"/>
              </w:rPr>
            </w:pPr>
            <w:r w:rsidRPr="002A7C86">
              <w:rPr>
                <w:i/>
                <w:sz w:val="22"/>
                <w:szCs w:val="22"/>
              </w:rPr>
              <w:t xml:space="preserve">Skirtingų valstybės institucijų turimų duomenų neatitikimas. </w:t>
            </w:r>
            <w:r w:rsidRPr="002A7C86">
              <w:rPr>
                <w:iCs/>
                <w:sz w:val="22"/>
                <w:szCs w:val="22"/>
              </w:rPr>
              <w:t>Remiantis</w:t>
            </w:r>
            <w:r w:rsidRPr="002A7C86">
              <w:rPr>
                <w:i/>
                <w:sz w:val="22"/>
                <w:szCs w:val="22"/>
              </w:rPr>
              <w:t xml:space="preserve"> </w:t>
            </w:r>
            <w:r w:rsidRPr="002A7C86">
              <w:rPr>
                <w:iCs/>
                <w:sz w:val="22"/>
                <w:szCs w:val="22"/>
              </w:rPr>
              <w:t xml:space="preserve">VMI duomenimis, apgyvendinimo paslaugų teikėjų skaičius yra didesnis nei remiantis </w:t>
            </w:r>
            <w:proofErr w:type="spellStart"/>
            <w:r w:rsidRPr="002A7C86">
              <w:rPr>
                <w:iCs/>
                <w:sz w:val="22"/>
                <w:szCs w:val="22"/>
              </w:rPr>
              <w:t>VVTAT</w:t>
            </w:r>
            <w:proofErr w:type="spellEnd"/>
            <w:r w:rsidRPr="002A7C86">
              <w:rPr>
                <w:iCs/>
                <w:sz w:val="22"/>
                <w:szCs w:val="22"/>
              </w:rPr>
              <w:t xml:space="preserve">. VMI </w:t>
            </w:r>
            <w:hyperlink r:id="rId20" w:history="1">
              <w:r w:rsidRPr="002A7C86">
                <w:rPr>
                  <w:rStyle w:val="Hyperlink"/>
                  <w:iCs/>
                  <w:sz w:val="22"/>
                  <w:szCs w:val="22"/>
                </w:rPr>
                <w:t>neskelbia</w:t>
              </w:r>
            </w:hyperlink>
            <w:r w:rsidRPr="002A7C86">
              <w:rPr>
                <w:iCs/>
                <w:sz w:val="22"/>
                <w:szCs w:val="22"/>
              </w:rPr>
              <w:t xml:space="preserve"> atvirų duomenų apie turizmo paslaugų teikėjus: skelbiami artimiausi duomenys yra PVM mokėtojų įregistravimo ir išregistravimo sąrašai </w:t>
            </w:r>
            <w:hyperlink r:id="rId21" w:history="1">
              <w:proofErr w:type="spellStart"/>
              <w:r w:rsidRPr="002A7C86">
                <w:rPr>
                  <w:rStyle w:val="Hyperlink"/>
                  <w:iCs/>
                  <w:sz w:val="22"/>
                  <w:szCs w:val="22"/>
                </w:rPr>
                <w:t>XML</w:t>
              </w:r>
              <w:proofErr w:type="spellEnd"/>
            </w:hyperlink>
            <w:r w:rsidRPr="002A7C86">
              <w:rPr>
                <w:iCs/>
                <w:sz w:val="22"/>
                <w:szCs w:val="22"/>
              </w:rPr>
              <w:t xml:space="preserve"> formatu, tačiau juose yra tik įmonės pavadinimas, PVM mokėtojo kodas ir įregistravimo PVM mokėtoju data. VMI </w:t>
            </w:r>
            <w:hyperlink r:id="rId22" w:history="1">
              <w:r w:rsidRPr="002A7C86">
                <w:rPr>
                  <w:rStyle w:val="Hyperlink"/>
                  <w:iCs/>
                  <w:sz w:val="22"/>
                  <w:szCs w:val="22"/>
                </w:rPr>
                <w:t>skelbia</w:t>
              </w:r>
            </w:hyperlink>
            <w:r w:rsidRPr="002A7C86">
              <w:rPr>
                <w:iCs/>
                <w:sz w:val="22"/>
                <w:szCs w:val="22"/>
              </w:rPr>
              <w:t xml:space="preserve"> mokesčių mokėtojų informaciją apie fizinius ir juridinius asmenis, tačiau paieška vykdoma pagal pavadinimą ir mokesčių mokėtojo identifikacinį numerį. Platesnei paieškai VMI nukreipia į valstybės įmonės Registrų centras interneto svetainę. </w:t>
            </w:r>
            <w:proofErr w:type="spellStart"/>
            <w:r w:rsidRPr="002A7C86">
              <w:rPr>
                <w:iCs/>
                <w:sz w:val="22"/>
                <w:szCs w:val="22"/>
              </w:rPr>
              <w:t>VVTAT</w:t>
            </w:r>
            <w:proofErr w:type="spellEnd"/>
            <w:r w:rsidRPr="002A7C86">
              <w:rPr>
                <w:iCs/>
                <w:sz w:val="22"/>
                <w:szCs w:val="22"/>
              </w:rPr>
              <w:t xml:space="preserve"> </w:t>
            </w:r>
            <w:hyperlink r:id="rId23" w:history="1">
              <w:proofErr w:type="spellStart"/>
              <w:r w:rsidRPr="002A7C86">
                <w:rPr>
                  <w:rStyle w:val="Hyperlink"/>
                  <w:iCs/>
                  <w:sz w:val="22"/>
                  <w:szCs w:val="22"/>
                </w:rPr>
                <w:t>csv</w:t>
              </w:r>
              <w:proofErr w:type="spellEnd"/>
            </w:hyperlink>
            <w:r w:rsidRPr="002A7C86">
              <w:rPr>
                <w:iCs/>
                <w:sz w:val="22"/>
                <w:szCs w:val="22"/>
              </w:rPr>
              <w:t xml:space="preserve"> ir </w:t>
            </w:r>
            <w:hyperlink r:id="rId24" w:history="1">
              <w:proofErr w:type="spellStart"/>
              <w:r w:rsidRPr="002A7C86">
                <w:rPr>
                  <w:rStyle w:val="Hyperlink"/>
                  <w:iCs/>
                  <w:sz w:val="22"/>
                  <w:szCs w:val="22"/>
                </w:rPr>
                <w:t>pdf</w:t>
              </w:r>
              <w:proofErr w:type="spellEnd"/>
            </w:hyperlink>
            <w:r w:rsidRPr="002A7C86">
              <w:rPr>
                <w:iCs/>
                <w:sz w:val="22"/>
                <w:szCs w:val="22"/>
              </w:rPr>
              <w:t xml:space="preserve">  formatais skelbia 2 apgyvendinimo paslaugų teikėjų sąrašus: klasifikuojamų apgyvendinimo paslaugų teikėjų</w:t>
            </w:r>
            <w:r w:rsidRPr="002A7C86">
              <w:rPr>
                <w:rStyle w:val="FootnoteReference"/>
                <w:iCs/>
                <w:sz w:val="22"/>
                <w:szCs w:val="22"/>
              </w:rPr>
              <w:footnoteReference w:id="7"/>
            </w:r>
            <w:r w:rsidRPr="002A7C86">
              <w:rPr>
                <w:iCs/>
                <w:sz w:val="22"/>
                <w:szCs w:val="22"/>
              </w:rPr>
              <w:t xml:space="preserve"> ir neklasifikuojamų</w:t>
            </w:r>
            <w:r w:rsidRPr="002A7C86">
              <w:rPr>
                <w:rStyle w:val="FootnoteReference"/>
                <w:iCs/>
                <w:sz w:val="22"/>
                <w:szCs w:val="22"/>
              </w:rPr>
              <w:footnoteReference w:id="8"/>
            </w:r>
            <w:r w:rsidRPr="002A7C86">
              <w:rPr>
                <w:iCs/>
                <w:sz w:val="22"/>
                <w:szCs w:val="22"/>
              </w:rPr>
              <w:t xml:space="preserve">. Lentelę apie klasifikuojamus duomenis sudaro šie duomenys: vietovė, kokybės lygis, apgyvendinimo paslaugų rūšis, pažymėjimo Nr., apgyvendinimo paslaugų objekto pavadinimas, apgyvendinimo paslaugų objekto adresas, pažymėjimo galiojimo data, apgyvendinimo paslaugų teikėjo pavadinimas ir įmonės kodas, bendras kambarių (aikštelių, namelių skaičius) ir bendras vietų skaičius. Lentelėje apie neklasifikuojamas apgyvendinimo įstaigas yra šie duomenys: licencijos Nr., paslaugų teikėjas, </w:t>
            </w:r>
            <w:r w:rsidRPr="002A7C86">
              <w:rPr>
                <w:iCs/>
                <w:sz w:val="22"/>
                <w:szCs w:val="22"/>
              </w:rPr>
              <w:lastRenderedPageBreak/>
              <w:t xml:space="preserve">įmonės kodas, tipas, apgyvendinimo vietos pavadinimas, paslaugų teikimo adresas, bendras kambarių (aikštelių, namelių) skaičius ir bendras vietų skaičius.  </w:t>
            </w:r>
          </w:p>
          <w:p w14:paraId="5A6F0A27" w14:textId="55CAA0B1" w:rsidR="006058EA" w:rsidRPr="002A7C86" w:rsidRDefault="006058EA" w:rsidP="006058EA">
            <w:pPr>
              <w:tabs>
                <w:tab w:val="left" w:pos="598"/>
              </w:tabs>
              <w:jc w:val="both"/>
              <w:rPr>
                <w:iCs/>
                <w:sz w:val="22"/>
                <w:szCs w:val="22"/>
              </w:rPr>
            </w:pPr>
            <w:proofErr w:type="spellStart"/>
            <w:r w:rsidRPr="002A7C86">
              <w:rPr>
                <w:iCs/>
                <w:sz w:val="22"/>
                <w:szCs w:val="22"/>
              </w:rPr>
              <w:t>GS</w:t>
            </w:r>
            <w:proofErr w:type="spellEnd"/>
            <w:r w:rsidRPr="002A7C86">
              <w:rPr>
                <w:iCs/>
                <w:sz w:val="22"/>
                <w:szCs w:val="22"/>
              </w:rPr>
              <w:t xml:space="preserve"> siūloma sukurti ir pradėti naudoti elektroninę turistų registracijos sistemą. </w:t>
            </w:r>
            <w:proofErr w:type="spellStart"/>
            <w:r w:rsidRPr="002A7C86">
              <w:rPr>
                <w:iCs/>
                <w:sz w:val="22"/>
                <w:szCs w:val="22"/>
              </w:rPr>
              <w:t>GS</w:t>
            </w:r>
            <w:proofErr w:type="spellEnd"/>
            <w:r w:rsidRPr="002A7C86">
              <w:rPr>
                <w:iCs/>
                <w:sz w:val="22"/>
                <w:szCs w:val="22"/>
              </w:rPr>
              <w:t xml:space="preserve"> daroma išvada, kad įdiegus vieningos svečių registracijos apgyvendinimo įstaigose ir statistikos rinkimo sistemą Lietuvoje, bus pagerinta surenkamų statistinių duomenų kokybė, sumažinta administracinė našta apgyvendinimo paslaugų teikėjams bei rinkėjams, sukurta galimybė palyginti skirtingų valstybės institucijų surenkamus duomenis, sumažintas ekonominis ir statistinis turizmo sektoriaus šešėlis, pagreitinamas duomenų surinkimas bei sukurtos galimybės plačiau panaudoti su turizmu Lietuvoje susijusius duomenis. Svarbiausi E-Turistas privalumai:</w:t>
            </w:r>
          </w:p>
          <w:p w14:paraId="70E56025" w14:textId="744E73A6" w:rsidR="006058EA" w:rsidRPr="002A7C86" w:rsidRDefault="006058EA" w:rsidP="008602E2">
            <w:pPr>
              <w:pStyle w:val="ListParagraph"/>
              <w:numPr>
                <w:ilvl w:val="0"/>
                <w:numId w:val="13"/>
              </w:numPr>
              <w:tabs>
                <w:tab w:val="left" w:pos="598"/>
              </w:tabs>
              <w:jc w:val="both"/>
              <w:rPr>
                <w:iCs/>
                <w:sz w:val="22"/>
                <w:szCs w:val="22"/>
              </w:rPr>
            </w:pPr>
            <w:r w:rsidRPr="00074153">
              <w:rPr>
                <w:iCs/>
                <w:sz w:val="22"/>
                <w:szCs w:val="22"/>
                <w:u w:val="single"/>
              </w:rPr>
              <w:t>Surenkamų duomenų kokybė.</w:t>
            </w:r>
            <w:r w:rsidRPr="002A7C86">
              <w:rPr>
                <w:iCs/>
                <w:sz w:val="22"/>
                <w:szCs w:val="22"/>
              </w:rPr>
              <w:t xml:space="preserve"> E-</w:t>
            </w:r>
            <w:r w:rsidR="00515259" w:rsidRPr="002A7C86">
              <w:rPr>
                <w:iCs/>
                <w:sz w:val="22"/>
                <w:szCs w:val="22"/>
              </w:rPr>
              <w:t>T</w:t>
            </w:r>
            <w:r w:rsidR="00246110" w:rsidRPr="002A7C86">
              <w:rPr>
                <w:iCs/>
                <w:sz w:val="22"/>
                <w:szCs w:val="22"/>
              </w:rPr>
              <w:t>uristas</w:t>
            </w:r>
            <w:r w:rsidRPr="002A7C86">
              <w:rPr>
                <w:iCs/>
                <w:sz w:val="22"/>
                <w:szCs w:val="22"/>
              </w:rPr>
              <w:t xml:space="preserve"> realizuojama galimybė atsekti turisto kelią – </w:t>
            </w:r>
            <w:proofErr w:type="spellStart"/>
            <w:r w:rsidRPr="002A7C86">
              <w:rPr>
                <w:iCs/>
                <w:sz w:val="22"/>
                <w:szCs w:val="22"/>
              </w:rPr>
              <w:t>t.y</w:t>
            </w:r>
            <w:proofErr w:type="spellEnd"/>
            <w:r w:rsidRPr="002A7C86">
              <w:rPr>
                <w:iCs/>
                <w:sz w:val="22"/>
                <w:szCs w:val="22"/>
              </w:rPr>
              <w:t>. identifikuoti, keliose apgyvendinimo įstaigose apsistojo tas pats svečias;</w:t>
            </w:r>
          </w:p>
          <w:p w14:paraId="2AA64D73" w14:textId="77777777" w:rsidR="006058EA" w:rsidRPr="002A7C86" w:rsidRDefault="006058EA" w:rsidP="008602E2">
            <w:pPr>
              <w:pStyle w:val="ListParagraph"/>
              <w:numPr>
                <w:ilvl w:val="0"/>
                <w:numId w:val="13"/>
              </w:numPr>
              <w:tabs>
                <w:tab w:val="left" w:pos="598"/>
              </w:tabs>
              <w:jc w:val="both"/>
              <w:rPr>
                <w:iCs/>
                <w:sz w:val="22"/>
                <w:szCs w:val="22"/>
              </w:rPr>
            </w:pPr>
            <w:r w:rsidRPr="00074153">
              <w:rPr>
                <w:iCs/>
                <w:sz w:val="22"/>
                <w:szCs w:val="22"/>
                <w:u w:val="single"/>
              </w:rPr>
              <w:t>Proceso automatizavimas</w:t>
            </w:r>
            <w:r w:rsidRPr="002A7C86">
              <w:rPr>
                <w:iCs/>
                <w:sz w:val="22"/>
                <w:szCs w:val="22"/>
              </w:rPr>
              <w:t>. Registruojant turistus sumažinama žmogiškųjų klaidų įvedant duomenis tikimybė;</w:t>
            </w:r>
          </w:p>
          <w:p w14:paraId="48F5FEBB" w14:textId="77777777" w:rsidR="006058EA" w:rsidRPr="002A7C86" w:rsidRDefault="006058EA" w:rsidP="008602E2">
            <w:pPr>
              <w:pStyle w:val="ListParagraph"/>
              <w:numPr>
                <w:ilvl w:val="0"/>
                <w:numId w:val="13"/>
              </w:numPr>
              <w:tabs>
                <w:tab w:val="left" w:pos="598"/>
              </w:tabs>
              <w:jc w:val="both"/>
              <w:rPr>
                <w:iCs/>
                <w:sz w:val="22"/>
                <w:szCs w:val="22"/>
              </w:rPr>
            </w:pPr>
            <w:r w:rsidRPr="00074153">
              <w:rPr>
                <w:iCs/>
                <w:sz w:val="22"/>
                <w:szCs w:val="22"/>
                <w:u w:val="single"/>
              </w:rPr>
              <w:t>Sumažinta administracinė našta</w:t>
            </w:r>
            <w:r w:rsidRPr="002A7C86">
              <w:rPr>
                <w:iCs/>
                <w:sz w:val="22"/>
                <w:szCs w:val="22"/>
              </w:rPr>
              <w:t>. Duomenys apdorojami ir pateikiami suinteresuotoms institucijoms;</w:t>
            </w:r>
          </w:p>
          <w:p w14:paraId="203A307D" w14:textId="77777777" w:rsidR="006058EA" w:rsidRPr="002A7C86" w:rsidRDefault="006058EA" w:rsidP="008602E2">
            <w:pPr>
              <w:pStyle w:val="ListParagraph"/>
              <w:numPr>
                <w:ilvl w:val="0"/>
                <w:numId w:val="13"/>
              </w:numPr>
              <w:tabs>
                <w:tab w:val="left" w:pos="598"/>
              </w:tabs>
              <w:jc w:val="both"/>
              <w:rPr>
                <w:iCs/>
                <w:sz w:val="22"/>
                <w:szCs w:val="22"/>
              </w:rPr>
            </w:pPr>
            <w:r w:rsidRPr="002A7C86">
              <w:rPr>
                <w:iCs/>
                <w:sz w:val="22"/>
                <w:szCs w:val="22"/>
              </w:rPr>
              <w:t>Išplėstas duomenų teikėjų ratas.</w:t>
            </w:r>
          </w:p>
          <w:p w14:paraId="7362FC1B" w14:textId="77777777" w:rsidR="006058EA" w:rsidRPr="002A7C86" w:rsidRDefault="006058EA" w:rsidP="008602E2">
            <w:pPr>
              <w:pStyle w:val="ListParagraph"/>
              <w:numPr>
                <w:ilvl w:val="0"/>
                <w:numId w:val="13"/>
              </w:numPr>
              <w:tabs>
                <w:tab w:val="left" w:pos="598"/>
              </w:tabs>
              <w:jc w:val="both"/>
              <w:rPr>
                <w:iCs/>
                <w:sz w:val="22"/>
                <w:szCs w:val="22"/>
              </w:rPr>
            </w:pPr>
            <w:r w:rsidRPr="002A7C86">
              <w:rPr>
                <w:iCs/>
                <w:sz w:val="22"/>
                <w:szCs w:val="22"/>
              </w:rPr>
              <w:t>Duomenys prieinami realiu laiku;</w:t>
            </w:r>
          </w:p>
          <w:p w14:paraId="376E89B3" w14:textId="77777777" w:rsidR="006058EA" w:rsidRPr="002A7C86" w:rsidRDefault="006058EA" w:rsidP="008602E2">
            <w:pPr>
              <w:pStyle w:val="ListParagraph"/>
              <w:numPr>
                <w:ilvl w:val="0"/>
                <w:numId w:val="13"/>
              </w:numPr>
              <w:tabs>
                <w:tab w:val="left" w:pos="598"/>
              </w:tabs>
              <w:jc w:val="both"/>
              <w:rPr>
                <w:iCs/>
                <w:sz w:val="22"/>
                <w:szCs w:val="22"/>
              </w:rPr>
            </w:pPr>
            <w:r w:rsidRPr="00074153">
              <w:rPr>
                <w:iCs/>
                <w:sz w:val="22"/>
                <w:szCs w:val="22"/>
                <w:u w:val="single"/>
              </w:rPr>
              <w:t>Identifikuojami apgyvendinimo paslaugų teikėjai</w:t>
            </w:r>
            <w:r w:rsidRPr="002A7C86">
              <w:rPr>
                <w:iCs/>
                <w:sz w:val="22"/>
                <w:szCs w:val="22"/>
              </w:rPr>
              <w:t xml:space="preserve">. Sistema leis patikrinti, ar visi sąraše esantys asmenys turi reikiamas licencijas ir verslo liudijimus. </w:t>
            </w:r>
          </w:p>
          <w:p w14:paraId="26A57577" w14:textId="77777777" w:rsidR="006058EA" w:rsidRPr="002A7C86" w:rsidRDefault="006058EA" w:rsidP="006058EA">
            <w:pPr>
              <w:tabs>
                <w:tab w:val="left" w:pos="598"/>
              </w:tabs>
              <w:jc w:val="both"/>
              <w:rPr>
                <w:iCs/>
                <w:sz w:val="22"/>
                <w:szCs w:val="22"/>
              </w:rPr>
            </w:pPr>
            <w:r w:rsidRPr="002A7C86">
              <w:rPr>
                <w:iCs/>
                <w:sz w:val="22"/>
                <w:szCs w:val="22"/>
              </w:rPr>
              <w:t xml:space="preserve">Daugiau rekomendacijų dėl E-Turistas – parengtoje </w:t>
            </w:r>
            <w:proofErr w:type="spellStart"/>
            <w:r w:rsidRPr="002A7C86">
              <w:rPr>
                <w:iCs/>
                <w:sz w:val="22"/>
                <w:szCs w:val="22"/>
              </w:rPr>
              <w:t>GS</w:t>
            </w:r>
            <w:proofErr w:type="spellEnd"/>
            <w:r w:rsidRPr="002A7C86">
              <w:rPr>
                <w:iCs/>
                <w:sz w:val="22"/>
                <w:szCs w:val="22"/>
              </w:rPr>
              <w:t xml:space="preserve"> versijoje (</w:t>
            </w:r>
            <w:r w:rsidRPr="002A7C86">
              <w:rPr>
                <w:iCs/>
                <w:sz w:val="22"/>
                <w:szCs w:val="22"/>
              </w:rPr>
              <w:fldChar w:fldCharType="begin"/>
            </w:r>
            <w:r w:rsidRPr="002A7C86">
              <w:rPr>
                <w:iCs/>
                <w:sz w:val="22"/>
                <w:szCs w:val="22"/>
              </w:rPr>
              <w:instrText xml:space="preserve"> REF _Ref101291075 \h </w:instrText>
            </w:r>
            <w:r w:rsidRPr="002A7C86">
              <w:rPr>
                <w:iCs/>
                <w:sz w:val="22"/>
                <w:szCs w:val="22"/>
              </w:rPr>
            </w:r>
            <w:r w:rsidRPr="002A7C86">
              <w:rPr>
                <w:iCs/>
                <w:sz w:val="22"/>
                <w:szCs w:val="22"/>
              </w:rPr>
              <w:fldChar w:fldCharType="separate"/>
            </w:r>
            <w:r w:rsidRPr="002A7C86">
              <w:t>PRIEDAS 3</w:t>
            </w:r>
            <w:r w:rsidRPr="002A7C86">
              <w:rPr>
                <w:iCs/>
                <w:sz w:val="22"/>
                <w:szCs w:val="22"/>
              </w:rPr>
              <w:fldChar w:fldCharType="end"/>
            </w:r>
            <w:r w:rsidRPr="002A7C86">
              <w:rPr>
                <w:iCs/>
                <w:sz w:val="22"/>
                <w:szCs w:val="22"/>
              </w:rPr>
              <w:t xml:space="preserve">). </w:t>
            </w:r>
            <w:proofErr w:type="spellStart"/>
            <w:r w:rsidRPr="002A7C86">
              <w:rPr>
                <w:iCs/>
                <w:sz w:val="22"/>
                <w:szCs w:val="22"/>
              </w:rPr>
              <w:t>GS</w:t>
            </w:r>
            <w:proofErr w:type="spellEnd"/>
            <w:r w:rsidRPr="002A7C86">
              <w:rPr>
                <w:iCs/>
                <w:sz w:val="22"/>
                <w:szCs w:val="22"/>
              </w:rPr>
              <w:t xml:space="preserve"> naštos vertinimo analizėje identifikuota, kad E-Turistas sumažintų bendrą administracinę naštą apgyvendinimo įstaigoms 77%. </w:t>
            </w:r>
          </w:p>
          <w:p w14:paraId="699920A1" w14:textId="3F299B66" w:rsidR="00F3640D" w:rsidRDefault="006058EA"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sidRPr="002A7C86">
              <w:rPr>
                <w:iCs/>
                <w:sz w:val="22"/>
                <w:szCs w:val="22"/>
              </w:rPr>
              <w:t xml:space="preserve">Po </w:t>
            </w:r>
            <w:proofErr w:type="spellStart"/>
            <w:r w:rsidRPr="002A7C86">
              <w:rPr>
                <w:iCs/>
                <w:sz w:val="22"/>
                <w:szCs w:val="22"/>
              </w:rPr>
              <w:t>GS</w:t>
            </w:r>
            <w:proofErr w:type="spellEnd"/>
            <w:r w:rsidRPr="002A7C86">
              <w:rPr>
                <w:iCs/>
                <w:sz w:val="22"/>
                <w:szCs w:val="22"/>
              </w:rPr>
              <w:t xml:space="preserve"> parengimo, 2021 m. viduryje, </w:t>
            </w:r>
            <w:proofErr w:type="spellStart"/>
            <w:r w:rsidRPr="002A7C86">
              <w:rPr>
                <w:iCs/>
                <w:sz w:val="22"/>
                <w:szCs w:val="22"/>
              </w:rPr>
              <w:t>KL</w:t>
            </w:r>
            <w:proofErr w:type="spellEnd"/>
            <w:r w:rsidRPr="002A7C86">
              <w:rPr>
                <w:iCs/>
                <w:sz w:val="22"/>
                <w:szCs w:val="22"/>
              </w:rPr>
              <w:t xml:space="preserve"> taip pat atliko administracinės naštos įvertinimą apgyvendinimo įstaigoms statistikos teikimo procese. Remdamasi pastaruoju įvertinimu ir </w:t>
            </w:r>
            <w:proofErr w:type="spellStart"/>
            <w:r w:rsidRPr="002A7C86">
              <w:rPr>
                <w:iCs/>
                <w:sz w:val="22"/>
                <w:szCs w:val="22"/>
              </w:rPr>
              <w:t>GS</w:t>
            </w:r>
            <w:proofErr w:type="spellEnd"/>
            <w:r w:rsidRPr="002A7C86">
              <w:rPr>
                <w:iCs/>
                <w:sz w:val="22"/>
                <w:szCs w:val="22"/>
              </w:rPr>
              <w:t xml:space="preserve">, </w:t>
            </w:r>
            <w:proofErr w:type="spellStart"/>
            <w:r w:rsidRPr="002A7C86">
              <w:rPr>
                <w:iCs/>
                <w:sz w:val="22"/>
                <w:szCs w:val="22"/>
              </w:rPr>
              <w:t>KL</w:t>
            </w:r>
            <w:proofErr w:type="spellEnd"/>
            <w:r w:rsidRPr="002A7C86">
              <w:rPr>
                <w:iCs/>
                <w:sz w:val="22"/>
                <w:szCs w:val="22"/>
              </w:rPr>
              <w:t xml:space="preserve"> 2022 m. sausio mėn. jau pradėjo vieningos svečių registracijos apgyvendinimo įstaigose ir statistikos rinkimo elektroninės sistemos diegimo veiklą, parengdama techninę specifikaciją šios sistemos programavimo ir techninės priežiūros paslaugoms įsigyti. </w:t>
            </w:r>
            <w:r w:rsidRPr="002A7C86">
              <w:rPr>
                <w:b/>
                <w:bCs/>
                <w:iCs/>
                <w:color w:val="76923C" w:themeColor="accent3" w:themeShade="BF"/>
                <w:sz w:val="22"/>
                <w:szCs w:val="22"/>
              </w:rPr>
              <w:t>Ši sistema toliau vadinama E-turistas</w:t>
            </w:r>
            <w:r w:rsidR="00A6164B">
              <w:rPr>
                <w:b/>
                <w:bCs/>
                <w:iCs/>
                <w:color w:val="76923C" w:themeColor="accent3" w:themeShade="BF"/>
                <w:sz w:val="22"/>
                <w:szCs w:val="22"/>
              </w:rPr>
              <w:t xml:space="preserve"> posisteme</w:t>
            </w:r>
            <w:r w:rsidRPr="002A7C86">
              <w:rPr>
                <w:b/>
                <w:bCs/>
                <w:iCs/>
                <w:color w:val="76923C" w:themeColor="accent3" w:themeShade="BF"/>
                <w:sz w:val="22"/>
                <w:szCs w:val="22"/>
              </w:rPr>
              <w:t>.</w:t>
            </w:r>
            <w:r w:rsidRPr="002A7C86">
              <w:rPr>
                <w:iCs/>
                <w:color w:val="76923C" w:themeColor="accent3" w:themeShade="BF"/>
                <w:sz w:val="22"/>
                <w:szCs w:val="22"/>
              </w:rPr>
              <w:t xml:space="preserve"> </w:t>
            </w:r>
            <w:r w:rsidRPr="002A7C86">
              <w:rPr>
                <w:iCs/>
                <w:sz w:val="22"/>
                <w:szCs w:val="22"/>
              </w:rPr>
              <w:t>Vieš</w:t>
            </w:r>
            <w:r w:rsidR="00C7257F">
              <w:rPr>
                <w:iCs/>
                <w:sz w:val="22"/>
                <w:szCs w:val="22"/>
              </w:rPr>
              <w:t>asis</w:t>
            </w:r>
            <w:r w:rsidRPr="002A7C86">
              <w:rPr>
                <w:iCs/>
                <w:sz w:val="22"/>
                <w:szCs w:val="22"/>
              </w:rPr>
              <w:t xml:space="preserve"> E-turistas </w:t>
            </w:r>
            <w:r w:rsidR="00A6164B">
              <w:rPr>
                <w:iCs/>
                <w:sz w:val="22"/>
                <w:szCs w:val="22"/>
              </w:rPr>
              <w:t>posistemės</w:t>
            </w:r>
            <w:r w:rsidR="00596AAE">
              <w:rPr>
                <w:iCs/>
                <w:sz w:val="22"/>
                <w:szCs w:val="22"/>
              </w:rPr>
              <w:t xml:space="preserve"> </w:t>
            </w:r>
            <w:r w:rsidRPr="002A7C86">
              <w:rPr>
                <w:iCs/>
                <w:sz w:val="22"/>
                <w:szCs w:val="22"/>
              </w:rPr>
              <w:t xml:space="preserve">sukūrimo paslaugų </w:t>
            </w:r>
            <w:r w:rsidR="00C7257F" w:rsidRPr="002A7C86">
              <w:rPr>
                <w:iCs/>
                <w:sz w:val="22"/>
                <w:szCs w:val="22"/>
              </w:rPr>
              <w:t>pirkim</w:t>
            </w:r>
            <w:r w:rsidR="00C7257F">
              <w:rPr>
                <w:iCs/>
                <w:sz w:val="22"/>
                <w:szCs w:val="22"/>
              </w:rPr>
              <w:t>as</w:t>
            </w:r>
            <w:r w:rsidR="00C7257F" w:rsidRPr="002A7C86">
              <w:rPr>
                <w:iCs/>
                <w:sz w:val="22"/>
                <w:szCs w:val="22"/>
              </w:rPr>
              <w:t xml:space="preserve"> </w:t>
            </w:r>
            <w:r w:rsidR="009F2B33">
              <w:rPr>
                <w:iCs/>
                <w:sz w:val="22"/>
                <w:szCs w:val="22"/>
              </w:rPr>
              <w:t>įvyko</w:t>
            </w:r>
            <w:r w:rsidRPr="002A7C86">
              <w:rPr>
                <w:iCs/>
                <w:sz w:val="22"/>
                <w:szCs w:val="22"/>
              </w:rPr>
              <w:t xml:space="preserve"> 2022 m. II</w:t>
            </w:r>
            <w:r w:rsidR="00F066EF">
              <w:rPr>
                <w:iCs/>
                <w:sz w:val="22"/>
                <w:szCs w:val="22"/>
              </w:rPr>
              <w:t>I</w:t>
            </w:r>
            <w:r w:rsidRPr="002A7C86">
              <w:rPr>
                <w:iCs/>
                <w:sz w:val="22"/>
                <w:szCs w:val="22"/>
              </w:rPr>
              <w:t xml:space="preserve"> ketvirtį. </w:t>
            </w:r>
            <w:proofErr w:type="spellStart"/>
            <w:r w:rsidRPr="002A7C86">
              <w:rPr>
                <w:iCs/>
                <w:sz w:val="22"/>
                <w:szCs w:val="22"/>
              </w:rPr>
              <w:t>KL</w:t>
            </w:r>
            <w:proofErr w:type="spellEnd"/>
            <w:r w:rsidRPr="002A7C86">
              <w:rPr>
                <w:iCs/>
                <w:sz w:val="22"/>
                <w:szCs w:val="22"/>
              </w:rPr>
              <w:t xml:space="preserve"> 2022 m. veiklos plane, patvirtintame EIMIN ministro 2022 m. kovo 1 d. įsakymu </w:t>
            </w:r>
            <w:hyperlink r:id="rId25" w:history="1">
              <w:proofErr w:type="spellStart"/>
              <w:r w:rsidRPr="002A7C86">
                <w:rPr>
                  <w:rStyle w:val="Hyperlink"/>
                  <w:iCs/>
                  <w:sz w:val="22"/>
                  <w:szCs w:val="22"/>
                </w:rPr>
                <w:t>Nr.4</w:t>
              </w:r>
              <w:proofErr w:type="spellEnd"/>
              <w:r w:rsidRPr="002A7C86">
                <w:rPr>
                  <w:rStyle w:val="Hyperlink"/>
                  <w:iCs/>
                  <w:sz w:val="22"/>
                  <w:szCs w:val="22"/>
                </w:rPr>
                <w:t>-309</w:t>
              </w:r>
            </w:hyperlink>
            <w:r w:rsidRPr="002A7C86">
              <w:rPr>
                <w:iCs/>
                <w:sz w:val="22"/>
                <w:szCs w:val="22"/>
              </w:rPr>
              <w:t xml:space="preserve"> ši veikla priskirta priemonei </w:t>
            </w:r>
            <w:r w:rsidRPr="002A7C86">
              <w:rPr>
                <w:i/>
                <w:sz w:val="22"/>
                <w:szCs w:val="22"/>
              </w:rPr>
              <w:t>05-001-01-12-01 Rengti turizmo sektoriaus planavimo dokumentus ir atlikti tyrimus</w:t>
            </w:r>
            <w:r w:rsidRPr="002A7C86">
              <w:rPr>
                <w:iCs/>
                <w:sz w:val="22"/>
                <w:szCs w:val="22"/>
              </w:rPr>
              <w:t xml:space="preserve">, o procesas pavadintas </w:t>
            </w:r>
            <w:bookmarkStart w:id="3" w:name="_Hlk101290710"/>
            <w:r w:rsidRPr="002A7C86">
              <w:rPr>
                <w:i/>
                <w:sz w:val="22"/>
                <w:szCs w:val="22"/>
              </w:rPr>
              <w:t>1.10 Sukurta ir įdiegta nacionalinė turistų elektroninės apskaitos sistema</w:t>
            </w:r>
            <w:bookmarkEnd w:id="3"/>
            <w:r w:rsidRPr="002A7C86">
              <w:rPr>
                <w:iCs/>
                <w:sz w:val="22"/>
                <w:szCs w:val="22"/>
              </w:rPr>
              <w:t>. Techninės specifikacijos 19.2 punkte nurodyta, kad „pagal siūlomą naują statistikos teikimo modelį apgyvendinimo įstaigos informaciją teikti per vieną elektroninę platformą E-</w:t>
            </w:r>
            <w:proofErr w:type="spellStart"/>
            <w:r w:rsidRPr="002A7C86">
              <w:rPr>
                <w:iCs/>
                <w:sz w:val="22"/>
                <w:szCs w:val="22"/>
              </w:rPr>
              <w:t>visitor</w:t>
            </w:r>
            <w:proofErr w:type="spellEnd"/>
            <w:r w:rsidRPr="002A7C86">
              <w:rPr>
                <w:iCs/>
                <w:sz w:val="22"/>
                <w:szCs w:val="22"/>
              </w:rPr>
              <w:t xml:space="preserve">, kurioje pateikti duomenys būtų matomi </w:t>
            </w:r>
            <w:r w:rsidRPr="002A7C86">
              <w:rPr>
                <w:b/>
                <w:bCs/>
                <w:iCs/>
                <w:color w:val="76923C" w:themeColor="accent3" w:themeShade="BF"/>
                <w:sz w:val="22"/>
                <w:szCs w:val="22"/>
              </w:rPr>
              <w:t>realiuoju laiku</w:t>
            </w:r>
            <w:r w:rsidRPr="002A7C86">
              <w:rPr>
                <w:iCs/>
                <w:sz w:val="22"/>
                <w:szCs w:val="22"/>
              </w:rPr>
              <w:t>“</w:t>
            </w:r>
            <w:r w:rsidRPr="002A7C86">
              <w:t xml:space="preserve">. </w:t>
            </w:r>
            <w:r w:rsidRPr="002A7C86">
              <w:rPr>
                <w:sz w:val="22"/>
                <w:szCs w:val="22"/>
              </w:rPr>
              <w:t xml:space="preserve">Tai demonstruoja pažangų požiūrį į duomenų kokybę. 2022 m. </w:t>
            </w:r>
            <w:r w:rsidR="00D61351">
              <w:rPr>
                <w:sz w:val="22"/>
                <w:szCs w:val="22"/>
              </w:rPr>
              <w:t xml:space="preserve">E-turistas plėtrai yra skirta </w:t>
            </w:r>
            <w:r w:rsidRPr="002A7C86">
              <w:rPr>
                <w:sz w:val="22"/>
                <w:szCs w:val="22"/>
              </w:rPr>
              <w:t>150 tūkst.€ finansavim</w:t>
            </w:r>
            <w:r w:rsidR="00531EC0">
              <w:rPr>
                <w:sz w:val="22"/>
                <w:szCs w:val="22"/>
              </w:rPr>
              <w:t xml:space="preserve">o iš Valstybės biudžeto lėšų. </w:t>
            </w:r>
            <w:r w:rsidRPr="002A7C86">
              <w:rPr>
                <w:sz w:val="22"/>
                <w:szCs w:val="22"/>
              </w:rPr>
              <w:t xml:space="preserve">2023 m. sukurtą </w:t>
            </w:r>
            <w:r w:rsidR="00932160">
              <w:rPr>
                <w:sz w:val="22"/>
                <w:szCs w:val="22"/>
              </w:rPr>
              <w:t>posistemę</w:t>
            </w:r>
            <w:r w:rsidR="000E705A" w:rsidRPr="002A7C86">
              <w:rPr>
                <w:sz w:val="22"/>
                <w:szCs w:val="22"/>
              </w:rPr>
              <w:t xml:space="preserve"> </w:t>
            </w:r>
            <w:r w:rsidR="000E705A">
              <w:rPr>
                <w:sz w:val="22"/>
                <w:szCs w:val="22"/>
              </w:rPr>
              <w:t>diegiama</w:t>
            </w:r>
            <w:r w:rsidRPr="002A7C86">
              <w:rPr>
                <w:sz w:val="22"/>
                <w:szCs w:val="22"/>
              </w:rPr>
              <w:t xml:space="preserve"> visose šalies apgyvendinimo įstaigose, jos vartotoj</w:t>
            </w:r>
            <w:r w:rsidR="000E705A">
              <w:rPr>
                <w:sz w:val="22"/>
                <w:szCs w:val="22"/>
              </w:rPr>
              <w:t>ai apmokomi</w:t>
            </w:r>
            <w:r w:rsidRPr="002A7C86">
              <w:rPr>
                <w:sz w:val="22"/>
                <w:szCs w:val="22"/>
              </w:rPr>
              <w:t xml:space="preserve"> naudotis </w:t>
            </w:r>
            <w:proofErr w:type="spellStart"/>
            <w:r w:rsidRPr="002A7C86">
              <w:rPr>
                <w:sz w:val="22"/>
                <w:szCs w:val="22"/>
              </w:rPr>
              <w:t>IS</w:t>
            </w:r>
            <w:proofErr w:type="spellEnd"/>
            <w:r w:rsidRPr="002A7C86">
              <w:rPr>
                <w:sz w:val="22"/>
                <w:szCs w:val="22"/>
              </w:rPr>
              <w:t>.</w:t>
            </w:r>
          </w:p>
          <w:p w14:paraId="34981D1D" w14:textId="45B8E926" w:rsidR="006058EA" w:rsidRPr="002A7C86" w:rsidRDefault="00F3640D"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Pr>
                <w:sz w:val="22"/>
                <w:szCs w:val="22"/>
              </w:rPr>
              <w:t xml:space="preserve">Atsižvelgiant į tai, kas išdėstyta aukščiau, formuluojama priemonės veikla, kuria siekiama </w:t>
            </w:r>
            <w:r w:rsidR="00EC739A">
              <w:rPr>
                <w:sz w:val="22"/>
                <w:szCs w:val="22"/>
              </w:rPr>
              <w:t>realizuoti efektyvesnį apgyvendinimo įstaigų duomenų surinkimo procesą</w:t>
            </w:r>
            <w:r w:rsidR="006058EA" w:rsidRPr="002A7C86">
              <w:rPr>
                <w:sz w:val="22"/>
                <w:szCs w:val="22"/>
              </w:rPr>
              <w:t>:</w:t>
            </w:r>
          </w:p>
          <w:p w14:paraId="4AA1B4EE" w14:textId="3A3B7378" w:rsidR="006058EA" w:rsidRPr="002A7C86" w:rsidRDefault="002B26D5" w:rsidP="008602E2">
            <w:pPr>
              <w:pStyle w:val="ListParagraph"/>
              <w:numPr>
                <w:ilvl w:val="0"/>
                <w:numId w:val="3"/>
              </w:numPr>
              <w:tabs>
                <w:tab w:val="left" w:pos="598"/>
              </w:tabs>
              <w:suppressAutoHyphens/>
              <w:autoSpaceDN w:val="0"/>
              <w:spacing w:before="60" w:after="60" w:line="276" w:lineRule="auto"/>
              <w:jc w:val="both"/>
              <w:textAlignment w:val="baseline"/>
              <w:rPr>
                <w:b/>
                <w:bCs/>
                <w:iCs/>
                <w:color w:val="76923C" w:themeColor="accent3" w:themeShade="BF"/>
                <w:sz w:val="22"/>
                <w:szCs w:val="22"/>
              </w:rPr>
            </w:pPr>
            <w:r w:rsidRPr="002B26D5">
              <w:rPr>
                <w:b/>
                <w:bCs/>
                <w:iCs/>
                <w:color w:val="76923C" w:themeColor="accent3" w:themeShade="BF"/>
                <w:sz w:val="22"/>
                <w:szCs w:val="22"/>
              </w:rPr>
              <w:t>Sukurti Nacionalinę turizmo informacinę sistemą (NTIS)</w:t>
            </w:r>
            <w:r w:rsidR="006058EA" w:rsidRPr="002A7C86">
              <w:rPr>
                <w:b/>
                <w:bCs/>
                <w:iCs/>
                <w:color w:val="76923C" w:themeColor="accent3" w:themeShade="BF"/>
                <w:sz w:val="22"/>
                <w:szCs w:val="22"/>
              </w:rPr>
              <w:t xml:space="preserve">. </w:t>
            </w:r>
          </w:p>
          <w:p w14:paraId="38A6EEAB" w14:textId="23150EA7" w:rsidR="006058EA" w:rsidRPr="002A7C86" w:rsidRDefault="006C4050"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Pr>
                <w:sz w:val="22"/>
                <w:szCs w:val="22"/>
              </w:rPr>
              <w:t>Veiklos tipas – investicinė. V</w:t>
            </w:r>
            <w:r w:rsidR="006058EA" w:rsidRPr="002A7C86">
              <w:rPr>
                <w:sz w:val="22"/>
                <w:szCs w:val="22"/>
              </w:rPr>
              <w:t>eiklą įgyvendins KL. Reikalingo finansavimo suma pagal metus:</w:t>
            </w:r>
          </w:p>
          <w:p w14:paraId="56397FCA" w14:textId="1ED4BA52" w:rsidR="00AA5977" w:rsidRPr="00A2746A" w:rsidRDefault="00E20017"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sidRPr="00A2746A">
              <w:rPr>
                <w:sz w:val="22"/>
                <w:szCs w:val="22"/>
              </w:rPr>
              <w:t>2022 m. – 150 tūkst.€</w:t>
            </w:r>
            <w:r w:rsidR="001C041E" w:rsidRPr="00A2746A">
              <w:rPr>
                <w:sz w:val="22"/>
                <w:szCs w:val="22"/>
              </w:rPr>
              <w:t>.</w:t>
            </w:r>
          </w:p>
          <w:p w14:paraId="771EF8A6" w14:textId="15C98D26" w:rsidR="006058EA" w:rsidRPr="002A7C86" w:rsidRDefault="006058EA"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sidRPr="002A7C86">
              <w:rPr>
                <w:sz w:val="22"/>
                <w:szCs w:val="22"/>
              </w:rPr>
              <w:t xml:space="preserve">2023 m. - </w:t>
            </w:r>
            <w:r w:rsidR="00F0064A">
              <w:rPr>
                <w:sz w:val="22"/>
                <w:szCs w:val="22"/>
              </w:rPr>
              <w:t>350</w:t>
            </w:r>
            <w:r w:rsidRPr="002A7C86">
              <w:rPr>
                <w:sz w:val="22"/>
                <w:szCs w:val="22"/>
              </w:rPr>
              <w:t>0 tūkst.€.</w:t>
            </w:r>
          </w:p>
          <w:p w14:paraId="7A35F309" w14:textId="571E64BE" w:rsidR="006058EA" w:rsidRDefault="006058EA"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sidRPr="002A7C86">
              <w:rPr>
                <w:sz w:val="22"/>
                <w:szCs w:val="22"/>
              </w:rPr>
              <w:t>2024-20</w:t>
            </w:r>
            <w:r w:rsidR="00033EEA" w:rsidRPr="002A7C86">
              <w:rPr>
                <w:sz w:val="22"/>
                <w:szCs w:val="22"/>
              </w:rPr>
              <w:t>25</w:t>
            </w:r>
            <w:r w:rsidRPr="002A7C86">
              <w:rPr>
                <w:sz w:val="22"/>
                <w:szCs w:val="22"/>
              </w:rPr>
              <w:t xml:space="preserve"> m. – po </w:t>
            </w:r>
            <w:r w:rsidR="0040424C">
              <w:rPr>
                <w:sz w:val="22"/>
                <w:szCs w:val="22"/>
              </w:rPr>
              <w:t>9</w:t>
            </w:r>
            <w:r w:rsidR="0040424C" w:rsidRPr="002A7C86">
              <w:rPr>
                <w:sz w:val="22"/>
                <w:szCs w:val="22"/>
              </w:rPr>
              <w:t>0 </w:t>
            </w:r>
            <w:r w:rsidRPr="002A7C86">
              <w:rPr>
                <w:sz w:val="22"/>
                <w:szCs w:val="22"/>
              </w:rPr>
              <w:t xml:space="preserve">tūkst.€ </w:t>
            </w:r>
            <w:r w:rsidR="00033EEA" w:rsidRPr="002A7C86">
              <w:rPr>
                <w:sz w:val="22"/>
                <w:szCs w:val="22"/>
              </w:rPr>
              <w:t>klaidų ištaisymui</w:t>
            </w:r>
            <w:r w:rsidR="00A90F0C">
              <w:rPr>
                <w:sz w:val="22"/>
                <w:szCs w:val="22"/>
              </w:rPr>
              <w:t>, sistemų ir sąsajų palaikymui</w:t>
            </w:r>
            <w:r w:rsidRPr="002A7C86">
              <w:rPr>
                <w:sz w:val="22"/>
                <w:szCs w:val="22"/>
              </w:rPr>
              <w:t xml:space="preserve">. </w:t>
            </w:r>
          </w:p>
          <w:p w14:paraId="7B72291B" w14:textId="05EF1023" w:rsidR="00515964" w:rsidRDefault="00515964"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Pr>
                <w:sz w:val="22"/>
                <w:szCs w:val="22"/>
              </w:rPr>
              <w:t xml:space="preserve">Investicijų poreikio suvestinė pagal metus pateikta lentelėje. </w:t>
            </w:r>
          </w:p>
          <w:p w14:paraId="3F4ABCB9" w14:textId="736DB191" w:rsidR="00515964" w:rsidRDefault="00515964" w:rsidP="00515964">
            <w:pPr>
              <w:pStyle w:val="Caption"/>
              <w:rPr>
                <w:sz w:val="22"/>
                <w:szCs w:val="22"/>
              </w:rPr>
            </w:pPr>
            <w:r>
              <w:t xml:space="preserve">Lentelė </w:t>
            </w:r>
            <w:fldSimple w:instr=" SEQ Lentelė \* ARABIC ">
              <w:r w:rsidR="00F606E0">
                <w:rPr>
                  <w:noProof/>
                </w:rPr>
                <w:t>7</w:t>
              </w:r>
            </w:fldSimple>
            <w:r w:rsidRPr="002A7C86">
              <w:t xml:space="preserve">. </w:t>
            </w:r>
            <w:r>
              <w:t>Veiklos 1 įgyvendinimui reikaling</w:t>
            </w:r>
            <w:r w:rsidR="009D4DE2">
              <w:t xml:space="preserve">ų investicijų poreikis, </w:t>
            </w:r>
            <w:r w:rsidR="003E4031">
              <w:t>€</w:t>
            </w:r>
          </w:p>
          <w:tbl>
            <w:tblPr>
              <w:tblStyle w:val="TableGrid"/>
              <w:tblW w:w="5000" w:type="pct"/>
              <w:tblCellMar>
                <w:left w:w="28" w:type="dxa"/>
                <w:right w:w="28" w:type="dxa"/>
              </w:tblCellMar>
              <w:tblLook w:val="04A0" w:firstRow="1" w:lastRow="0" w:firstColumn="1" w:lastColumn="0" w:noHBand="0" w:noVBand="1"/>
            </w:tblPr>
            <w:tblGrid>
              <w:gridCol w:w="3146"/>
              <w:gridCol w:w="2238"/>
              <w:gridCol w:w="1350"/>
              <w:gridCol w:w="1322"/>
              <w:gridCol w:w="1346"/>
            </w:tblGrid>
            <w:tr w:rsidR="001C041E" w:rsidRPr="001C041E" w14:paraId="3CC36E47" w14:textId="77777777" w:rsidTr="009D4DE2">
              <w:trPr>
                <w:tblHeader/>
              </w:trPr>
              <w:tc>
                <w:tcPr>
                  <w:tcW w:w="1673" w:type="pct"/>
                  <w:shd w:val="clear" w:color="auto" w:fill="D7E6C8"/>
                  <w:hideMark/>
                </w:tcPr>
                <w:p w14:paraId="5E9FBDDD" w14:textId="51160088" w:rsidR="001C041E" w:rsidRPr="001C041E" w:rsidRDefault="001C041E" w:rsidP="001C041E">
                  <w:pPr>
                    <w:jc w:val="center"/>
                    <w:rPr>
                      <w:rFonts w:ascii="Arial" w:hAnsi="Arial" w:cs="Arial"/>
                      <w:b/>
                      <w:sz w:val="18"/>
                      <w:lang w:eastAsia="lt-LT"/>
                    </w:rPr>
                  </w:pPr>
                  <w:r w:rsidRPr="001C041E">
                    <w:rPr>
                      <w:rFonts w:ascii="Arial" w:hAnsi="Arial" w:cs="Arial"/>
                      <w:b/>
                      <w:sz w:val="18"/>
                      <w:lang w:eastAsia="lt-LT"/>
                    </w:rPr>
                    <w:t>Investicijų poreikis</w:t>
                  </w:r>
                  <w:r w:rsidR="009D4DE2">
                    <w:rPr>
                      <w:rFonts w:ascii="Arial" w:hAnsi="Arial" w:cs="Arial"/>
                      <w:b/>
                      <w:sz w:val="18"/>
                      <w:lang w:eastAsia="lt-LT"/>
                    </w:rPr>
                    <w:t xml:space="preserve"> iš viso</w:t>
                  </w:r>
                  <w:r w:rsidRPr="001C041E">
                    <w:rPr>
                      <w:rFonts w:ascii="Arial" w:hAnsi="Arial" w:cs="Arial"/>
                      <w:b/>
                      <w:sz w:val="18"/>
                      <w:lang w:eastAsia="lt-LT"/>
                    </w:rPr>
                    <w:t>, € su PVM</w:t>
                  </w:r>
                </w:p>
              </w:tc>
              <w:tc>
                <w:tcPr>
                  <w:tcW w:w="1190" w:type="pct"/>
                  <w:shd w:val="clear" w:color="auto" w:fill="D7E6C8"/>
                  <w:hideMark/>
                </w:tcPr>
                <w:p w14:paraId="3143C0E5" w14:textId="77777777" w:rsidR="001C041E" w:rsidRPr="001C041E" w:rsidRDefault="001C041E" w:rsidP="001C041E">
                  <w:pPr>
                    <w:jc w:val="center"/>
                    <w:rPr>
                      <w:rFonts w:ascii="Arial" w:hAnsi="Arial" w:cs="Arial"/>
                      <w:b/>
                      <w:sz w:val="18"/>
                      <w:lang w:eastAsia="lt-LT"/>
                    </w:rPr>
                  </w:pPr>
                  <w:r w:rsidRPr="001C041E">
                    <w:rPr>
                      <w:rFonts w:ascii="Arial" w:hAnsi="Arial" w:cs="Arial"/>
                      <w:b/>
                      <w:sz w:val="18"/>
                      <w:lang w:eastAsia="lt-LT"/>
                    </w:rPr>
                    <w:t>2022</w:t>
                  </w:r>
                </w:p>
              </w:tc>
              <w:tc>
                <w:tcPr>
                  <w:tcW w:w="718" w:type="pct"/>
                  <w:shd w:val="clear" w:color="auto" w:fill="D7E6C8"/>
                  <w:noWrap/>
                  <w:hideMark/>
                </w:tcPr>
                <w:p w14:paraId="0F4BE377" w14:textId="77777777" w:rsidR="001C041E" w:rsidRPr="001C041E" w:rsidRDefault="001C041E" w:rsidP="001C041E">
                  <w:pPr>
                    <w:jc w:val="center"/>
                    <w:rPr>
                      <w:rFonts w:ascii="Arial" w:hAnsi="Arial" w:cs="Arial"/>
                      <w:b/>
                      <w:sz w:val="18"/>
                      <w:lang w:eastAsia="lt-LT"/>
                    </w:rPr>
                  </w:pPr>
                  <w:r w:rsidRPr="001C041E">
                    <w:rPr>
                      <w:rFonts w:ascii="Arial" w:hAnsi="Arial" w:cs="Arial"/>
                      <w:b/>
                      <w:sz w:val="18"/>
                      <w:lang w:eastAsia="lt-LT"/>
                    </w:rPr>
                    <w:t>2023</w:t>
                  </w:r>
                </w:p>
              </w:tc>
              <w:tc>
                <w:tcPr>
                  <w:tcW w:w="703" w:type="pct"/>
                  <w:shd w:val="clear" w:color="auto" w:fill="D7E6C8"/>
                  <w:hideMark/>
                </w:tcPr>
                <w:p w14:paraId="6D6210A3" w14:textId="77777777" w:rsidR="001C041E" w:rsidRPr="001C041E" w:rsidRDefault="001C041E" w:rsidP="001C041E">
                  <w:pPr>
                    <w:jc w:val="center"/>
                    <w:rPr>
                      <w:rFonts w:ascii="Arial" w:hAnsi="Arial" w:cs="Arial"/>
                      <w:b/>
                      <w:sz w:val="18"/>
                      <w:lang w:eastAsia="lt-LT"/>
                    </w:rPr>
                  </w:pPr>
                  <w:r w:rsidRPr="001C041E">
                    <w:rPr>
                      <w:rFonts w:ascii="Arial" w:hAnsi="Arial" w:cs="Arial"/>
                      <w:b/>
                      <w:sz w:val="18"/>
                      <w:lang w:eastAsia="lt-LT"/>
                    </w:rPr>
                    <w:t>2024</w:t>
                  </w:r>
                </w:p>
              </w:tc>
              <w:tc>
                <w:tcPr>
                  <w:tcW w:w="717" w:type="pct"/>
                  <w:shd w:val="clear" w:color="auto" w:fill="D7E6C8"/>
                  <w:noWrap/>
                  <w:hideMark/>
                </w:tcPr>
                <w:p w14:paraId="66253732" w14:textId="77777777" w:rsidR="001C041E" w:rsidRPr="001C041E" w:rsidRDefault="001C041E" w:rsidP="001C041E">
                  <w:pPr>
                    <w:jc w:val="center"/>
                    <w:rPr>
                      <w:rFonts w:ascii="Arial" w:hAnsi="Arial" w:cs="Arial"/>
                      <w:b/>
                      <w:sz w:val="18"/>
                      <w:lang w:eastAsia="lt-LT"/>
                    </w:rPr>
                  </w:pPr>
                  <w:r w:rsidRPr="001C041E">
                    <w:rPr>
                      <w:rFonts w:ascii="Arial" w:hAnsi="Arial" w:cs="Arial"/>
                      <w:b/>
                      <w:sz w:val="18"/>
                      <w:lang w:eastAsia="lt-LT"/>
                    </w:rPr>
                    <w:t>2025</w:t>
                  </w:r>
                </w:p>
              </w:tc>
            </w:tr>
            <w:tr w:rsidR="001C041E" w:rsidRPr="001C041E" w14:paraId="3B5D2B91" w14:textId="77777777" w:rsidTr="009D4DE2">
              <w:tc>
                <w:tcPr>
                  <w:tcW w:w="1673" w:type="pct"/>
                  <w:shd w:val="clear" w:color="auto" w:fill="auto"/>
                  <w:hideMark/>
                </w:tcPr>
                <w:p w14:paraId="306A6FF6" w14:textId="440BAFDB" w:rsidR="001C041E" w:rsidRPr="001C041E" w:rsidRDefault="00F11552" w:rsidP="001C041E">
                  <w:pPr>
                    <w:jc w:val="center"/>
                    <w:rPr>
                      <w:rFonts w:ascii="Arial" w:hAnsi="Arial" w:cs="Arial"/>
                      <w:sz w:val="18"/>
                      <w:lang w:eastAsia="lt-LT"/>
                    </w:rPr>
                  </w:pPr>
                  <w:r>
                    <w:rPr>
                      <w:rFonts w:ascii="Arial" w:hAnsi="Arial" w:cs="Arial"/>
                      <w:sz w:val="18"/>
                      <w:lang w:eastAsia="lt-LT"/>
                    </w:rPr>
                    <w:t>680</w:t>
                  </w:r>
                  <w:r w:rsidRPr="001C041E">
                    <w:rPr>
                      <w:rFonts w:ascii="Arial" w:hAnsi="Arial" w:cs="Arial"/>
                      <w:sz w:val="18"/>
                      <w:lang w:eastAsia="lt-LT"/>
                    </w:rPr>
                    <w:t>0</w:t>
                  </w:r>
                  <w:r w:rsidR="001C041E" w:rsidRPr="001C041E">
                    <w:rPr>
                      <w:rFonts w:ascii="Arial" w:hAnsi="Arial" w:cs="Arial"/>
                      <w:sz w:val="18"/>
                      <w:lang w:eastAsia="lt-LT"/>
                    </w:rPr>
                    <w:t>.000</w:t>
                  </w:r>
                </w:p>
              </w:tc>
              <w:tc>
                <w:tcPr>
                  <w:tcW w:w="1190" w:type="pct"/>
                  <w:shd w:val="clear" w:color="auto" w:fill="auto"/>
                  <w:hideMark/>
                </w:tcPr>
                <w:p w14:paraId="7E5605DB" w14:textId="77777777" w:rsidR="001C041E" w:rsidRPr="001C041E" w:rsidRDefault="001C041E" w:rsidP="001C041E">
                  <w:pPr>
                    <w:jc w:val="center"/>
                    <w:rPr>
                      <w:rFonts w:ascii="Arial" w:hAnsi="Arial" w:cs="Arial"/>
                      <w:sz w:val="18"/>
                      <w:lang w:eastAsia="lt-LT"/>
                    </w:rPr>
                  </w:pPr>
                  <w:r w:rsidRPr="001C041E">
                    <w:rPr>
                      <w:rFonts w:ascii="Arial" w:hAnsi="Arial" w:cs="Arial"/>
                      <w:sz w:val="18"/>
                      <w:lang w:eastAsia="lt-LT"/>
                    </w:rPr>
                    <w:t>150.000</w:t>
                  </w:r>
                </w:p>
              </w:tc>
              <w:tc>
                <w:tcPr>
                  <w:tcW w:w="718" w:type="pct"/>
                  <w:shd w:val="clear" w:color="auto" w:fill="auto"/>
                  <w:hideMark/>
                </w:tcPr>
                <w:p w14:paraId="452BAC6D" w14:textId="0F662E71" w:rsidR="001C041E" w:rsidRPr="001C041E" w:rsidRDefault="009356D9" w:rsidP="001C041E">
                  <w:pPr>
                    <w:jc w:val="center"/>
                    <w:rPr>
                      <w:rFonts w:ascii="Arial" w:hAnsi="Arial" w:cs="Arial"/>
                      <w:sz w:val="18"/>
                      <w:lang w:eastAsia="lt-LT"/>
                    </w:rPr>
                  </w:pPr>
                  <w:r>
                    <w:rPr>
                      <w:rFonts w:ascii="Arial" w:hAnsi="Arial" w:cs="Arial"/>
                      <w:sz w:val="18"/>
                      <w:lang w:eastAsia="lt-LT"/>
                    </w:rPr>
                    <w:t>35</w:t>
                  </w:r>
                  <w:r w:rsidR="001C041E" w:rsidRPr="001C041E">
                    <w:rPr>
                      <w:rFonts w:ascii="Arial" w:hAnsi="Arial" w:cs="Arial"/>
                      <w:sz w:val="18"/>
                      <w:lang w:eastAsia="lt-LT"/>
                    </w:rPr>
                    <w:t>0.000</w:t>
                  </w:r>
                </w:p>
              </w:tc>
              <w:tc>
                <w:tcPr>
                  <w:tcW w:w="703" w:type="pct"/>
                  <w:shd w:val="clear" w:color="auto" w:fill="auto"/>
                  <w:hideMark/>
                </w:tcPr>
                <w:p w14:paraId="3782B3D4" w14:textId="5E105C45" w:rsidR="001C041E" w:rsidRPr="001C041E" w:rsidRDefault="009356D9" w:rsidP="001C041E">
                  <w:pPr>
                    <w:jc w:val="center"/>
                    <w:rPr>
                      <w:rFonts w:ascii="Arial" w:hAnsi="Arial" w:cs="Arial"/>
                      <w:sz w:val="18"/>
                      <w:lang w:eastAsia="lt-LT"/>
                    </w:rPr>
                  </w:pPr>
                  <w:r>
                    <w:rPr>
                      <w:rFonts w:ascii="Arial" w:hAnsi="Arial" w:cs="Arial"/>
                      <w:sz w:val="18"/>
                      <w:lang w:eastAsia="lt-LT"/>
                    </w:rPr>
                    <w:t>9</w:t>
                  </w:r>
                  <w:r w:rsidRPr="001C041E">
                    <w:rPr>
                      <w:rFonts w:ascii="Arial" w:hAnsi="Arial" w:cs="Arial"/>
                      <w:sz w:val="18"/>
                      <w:lang w:eastAsia="lt-LT"/>
                    </w:rPr>
                    <w:t>0</w:t>
                  </w:r>
                  <w:r w:rsidR="001C041E" w:rsidRPr="001C041E">
                    <w:rPr>
                      <w:rFonts w:ascii="Arial" w:hAnsi="Arial" w:cs="Arial"/>
                      <w:sz w:val="18"/>
                      <w:lang w:eastAsia="lt-LT"/>
                    </w:rPr>
                    <w:t>.000</w:t>
                  </w:r>
                </w:p>
              </w:tc>
              <w:tc>
                <w:tcPr>
                  <w:tcW w:w="717" w:type="pct"/>
                  <w:shd w:val="clear" w:color="auto" w:fill="auto"/>
                  <w:hideMark/>
                </w:tcPr>
                <w:p w14:paraId="2C39AAE0" w14:textId="34B0BE40" w:rsidR="001C041E" w:rsidRPr="001C041E" w:rsidRDefault="009356D9" w:rsidP="001C041E">
                  <w:pPr>
                    <w:jc w:val="center"/>
                    <w:rPr>
                      <w:rFonts w:ascii="Arial" w:hAnsi="Arial" w:cs="Arial"/>
                      <w:sz w:val="18"/>
                      <w:lang w:eastAsia="lt-LT"/>
                    </w:rPr>
                  </w:pPr>
                  <w:r>
                    <w:rPr>
                      <w:rFonts w:ascii="Arial" w:hAnsi="Arial" w:cs="Arial"/>
                      <w:sz w:val="18"/>
                      <w:lang w:eastAsia="lt-LT"/>
                    </w:rPr>
                    <w:t>9</w:t>
                  </w:r>
                  <w:r w:rsidRPr="001C041E">
                    <w:rPr>
                      <w:rFonts w:ascii="Arial" w:hAnsi="Arial" w:cs="Arial"/>
                      <w:sz w:val="18"/>
                      <w:lang w:eastAsia="lt-LT"/>
                    </w:rPr>
                    <w:t>0</w:t>
                  </w:r>
                  <w:r w:rsidR="001C041E" w:rsidRPr="001C041E">
                    <w:rPr>
                      <w:rFonts w:ascii="Arial" w:hAnsi="Arial" w:cs="Arial"/>
                      <w:sz w:val="18"/>
                      <w:lang w:eastAsia="lt-LT"/>
                    </w:rPr>
                    <w:t>.000</w:t>
                  </w:r>
                </w:p>
              </w:tc>
            </w:tr>
          </w:tbl>
          <w:p w14:paraId="31E2CBEF" w14:textId="77777777" w:rsidR="001C041E" w:rsidRPr="002A7C86" w:rsidRDefault="001C041E"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p>
          <w:p w14:paraId="02B98E7E" w14:textId="77777777" w:rsidR="006058EA" w:rsidRPr="002A7C86" w:rsidRDefault="006058EA" w:rsidP="006058EA">
            <w:pPr>
              <w:pStyle w:val="ListParagraph"/>
              <w:tabs>
                <w:tab w:val="left" w:pos="598"/>
              </w:tabs>
              <w:suppressAutoHyphens/>
              <w:autoSpaceDN w:val="0"/>
              <w:spacing w:before="60" w:after="60" w:line="276" w:lineRule="auto"/>
              <w:ind w:left="0"/>
              <w:contextualSpacing w:val="0"/>
              <w:jc w:val="both"/>
              <w:textAlignment w:val="baseline"/>
              <w:rPr>
                <w:sz w:val="22"/>
                <w:szCs w:val="22"/>
              </w:rPr>
            </w:pPr>
            <w:r w:rsidRPr="002A7C86">
              <w:rPr>
                <w:sz w:val="22"/>
                <w:szCs w:val="22"/>
              </w:rPr>
              <w:t xml:space="preserve">Investicijų išlaidų tipas – paslaugų rinkoje įsigijimas. </w:t>
            </w:r>
          </w:p>
          <w:p w14:paraId="58671606" w14:textId="77777777" w:rsidR="006058EA" w:rsidRPr="002A7C86" w:rsidRDefault="006058EA" w:rsidP="006058EA">
            <w:pPr>
              <w:shd w:val="clear" w:color="auto" w:fill="FFFFFF"/>
              <w:spacing w:before="100" w:beforeAutospacing="1" w:after="100" w:afterAutospacing="1"/>
              <w:jc w:val="both"/>
              <w:rPr>
                <w:iCs/>
                <w:sz w:val="22"/>
                <w:szCs w:val="22"/>
              </w:rPr>
            </w:pPr>
            <w:r w:rsidRPr="002A7C86">
              <w:rPr>
                <w:iCs/>
                <w:sz w:val="22"/>
                <w:szCs w:val="22"/>
              </w:rPr>
              <w:lastRenderedPageBreak/>
              <w:t xml:space="preserve">Nepaisant to, kad E-turistas yra pažangi ir savalaikė veikla, tačiau jos rezultatas sudaro tik nedidelę lentelėje nurodytų Rekomendacijų krypties ir Gairių veiksmų įgyvendinimo dalį. Taip yra visų pirma todėl, kad E-turistas skirtas išimtinai apgyvendinimo įstaigų duomenų surinkimui, o turizmo sektoriuje šiandien jau kaupiama ženkliai daugiau duomenų, kurie aprašyti </w:t>
            </w:r>
            <w:r w:rsidRPr="002A7C86">
              <w:rPr>
                <w:iCs/>
                <w:sz w:val="22"/>
                <w:szCs w:val="22"/>
              </w:rPr>
              <w:fldChar w:fldCharType="begin"/>
            </w:r>
            <w:r w:rsidRPr="002A7C86">
              <w:rPr>
                <w:iCs/>
                <w:sz w:val="22"/>
                <w:szCs w:val="22"/>
              </w:rPr>
              <w:instrText xml:space="preserve"> REF _Ref101290566 \h </w:instrText>
            </w:r>
            <w:r w:rsidRPr="002A7C86">
              <w:rPr>
                <w:iCs/>
                <w:sz w:val="22"/>
                <w:szCs w:val="22"/>
              </w:rPr>
            </w:r>
            <w:r w:rsidRPr="002A7C86">
              <w:rPr>
                <w:iCs/>
                <w:sz w:val="22"/>
                <w:szCs w:val="22"/>
              </w:rPr>
              <w:fldChar w:fldCharType="separate"/>
            </w:r>
            <w:r w:rsidRPr="002A7C86">
              <w:t>PRIEDAS 2</w:t>
            </w:r>
            <w:r w:rsidRPr="002A7C86">
              <w:rPr>
                <w:iCs/>
                <w:sz w:val="22"/>
                <w:szCs w:val="22"/>
              </w:rPr>
              <w:fldChar w:fldCharType="end"/>
            </w:r>
            <w:r w:rsidRPr="002A7C86">
              <w:rPr>
                <w:iCs/>
                <w:sz w:val="22"/>
                <w:szCs w:val="22"/>
              </w:rPr>
              <w:t xml:space="preserve">, ir neatlikus analitinės veiklos nėra žinoma, kokie duomenys ir kaip renkami sukurtų sąlygas vystytis duomenų ekonomikai bei skaitmeninių produktų kūrimui ir naudojimui. Kartu svarbu pažymėti, kad jau </w:t>
            </w:r>
            <w:proofErr w:type="spellStart"/>
            <w:r w:rsidRPr="002A7C86">
              <w:rPr>
                <w:iCs/>
                <w:sz w:val="22"/>
                <w:szCs w:val="22"/>
              </w:rPr>
              <w:t>GS</w:t>
            </w:r>
            <w:proofErr w:type="spellEnd"/>
            <w:r w:rsidRPr="002A7C86">
              <w:rPr>
                <w:iCs/>
                <w:sz w:val="22"/>
                <w:szCs w:val="22"/>
              </w:rPr>
              <w:t xml:space="preserve"> buvo pateikta rekomendacija &lt;...svarstyti galimybę ateityje taip pat rinkti su vienadieniais turistais</w:t>
            </w:r>
            <w:r w:rsidRPr="002A7C86">
              <w:rPr>
                <w:rStyle w:val="FootnoteReference"/>
                <w:iCs/>
                <w:sz w:val="22"/>
                <w:szCs w:val="22"/>
              </w:rPr>
              <w:footnoteReference w:id="9"/>
            </w:r>
            <w:r w:rsidRPr="002A7C86">
              <w:rPr>
                <w:iCs/>
                <w:sz w:val="22"/>
                <w:szCs w:val="22"/>
              </w:rPr>
              <w:t xml:space="preserve"> susijusius duomenis&gt;. </w:t>
            </w:r>
          </w:p>
          <w:p w14:paraId="05C4CB49" w14:textId="77777777" w:rsidR="006058EA" w:rsidRPr="002A7C86" w:rsidRDefault="006058EA" w:rsidP="006058EA">
            <w:pPr>
              <w:tabs>
                <w:tab w:val="left" w:pos="598"/>
              </w:tabs>
              <w:jc w:val="both"/>
              <w:rPr>
                <w:iCs/>
                <w:sz w:val="22"/>
                <w:szCs w:val="22"/>
              </w:rPr>
            </w:pPr>
            <w:r w:rsidRPr="002A7C86">
              <w:rPr>
                <w:iCs/>
                <w:sz w:val="22"/>
                <w:szCs w:val="22"/>
              </w:rPr>
              <w:t>Poreikis turizmo duomenų apimčiai buvo tikslinamas diskutuojant su pažangos priemonės rengimui sudaryta darbo grupe, pakviečiant jos narius užpildyti anketą (</w:t>
            </w:r>
            <w:r w:rsidRPr="002A7C86">
              <w:rPr>
                <w:iCs/>
                <w:sz w:val="22"/>
                <w:szCs w:val="22"/>
              </w:rPr>
              <w:fldChar w:fldCharType="begin"/>
            </w:r>
            <w:r w:rsidRPr="002A7C86">
              <w:rPr>
                <w:iCs/>
                <w:sz w:val="22"/>
                <w:szCs w:val="22"/>
              </w:rPr>
              <w:instrText xml:space="preserve"> REF _Ref101294715 \h </w:instrText>
            </w:r>
            <w:r w:rsidRPr="002A7C86">
              <w:rPr>
                <w:iCs/>
                <w:sz w:val="22"/>
                <w:szCs w:val="22"/>
              </w:rPr>
            </w:r>
            <w:r w:rsidRPr="002A7C86">
              <w:rPr>
                <w:iCs/>
                <w:sz w:val="22"/>
                <w:szCs w:val="22"/>
              </w:rPr>
              <w:fldChar w:fldCharType="separate"/>
            </w:r>
            <w:r w:rsidRPr="002A7C86">
              <w:t>PRIEDAS 4</w:t>
            </w:r>
            <w:r w:rsidRPr="002A7C86">
              <w:rPr>
                <w:iCs/>
                <w:sz w:val="22"/>
                <w:szCs w:val="22"/>
              </w:rPr>
              <w:fldChar w:fldCharType="end"/>
            </w:r>
            <w:r w:rsidRPr="002A7C86">
              <w:rPr>
                <w:iCs/>
                <w:sz w:val="22"/>
                <w:szCs w:val="22"/>
              </w:rPr>
              <w:t xml:space="preserve">). Respondentų atsakymai (24 vnt.) į visus anketos klausimus pateikti </w:t>
            </w:r>
            <w:r w:rsidRPr="002A7C86">
              <w:rPr>
                <w:iCs/>
                <w:sz w:val="22"/>
                <w:szCs w:val="22"/>
              </w:rPr>
              <w:fldChar w:fldCharType="begin"/>
            </w:r>
            <w:r w:rsidRPr="002A7C86">
              <w:rPr>
                <w:iCs/>
                <w:sz w:val="22"/>
                <w:szCs w:val="22"/>
              </w:rPr>
              <w:instrText xml:space="preserve"> REF _Ref101294866 \h </w:instrText>
            </w:r>
            <w:r w:rsidRPr="002A7C86">
              <w:rPr>
                <w:iCs/>
                <w:sz w:val="22"/>
                <w:szCs w:val="22"/>
              </w:rPr>
            </w:r>
            <w:r w:rsidRPr="002A7C86">
              <w:rPr>
                <w:iCs/>
                <w:sz w:val="22"/>
                <w:szCs w:val="22"/>
              </w:rPr>
              <w:fldChar w:fldCharType="separate"/>
            </w:r>
            <w:r w:rsidRPr="002A7C86">
              <w:rPr>
                <w:rFonts w:eastAsiaTheme="majorEastAsia"/>
              </w:rPr>
              <w:t>PRIEDAS 5</w:t>
            </w:r>
            <w:r w:rsidRPr="002A7C86">
              <w:rPr>
                <w:iCs/>
                <w:sz w:val="22"/>
                <w:szCs w:val="22"/>
              </w:rPr>
              <w:fldChar w:fldCharType="end"/>
            </w:r>
            <w:r w:rsidRPr="002A7C86">
              <w:rPr>
                <w:iCs/>
                <w:sz w:val="22"/>
                <w:szCs w:val="22"/>
              </w:rPr>
              <w:t>. Apie duomenis respondentams buvo užduoti 6 klausimai:</w:t>
            </w:r>
          </w:p>
          <w:p w14:paraId="69B76098" w14:textId="77777777" w:rsidR="006058EA" w:rsidRPr="002A7C86" w:rsidRDefault="006058EA" w:rsidP="008602E2">
            <w:pPr>
              <w:pStyle w:val="ListParagraph"/>
              <w:numPr>
                <w:ilvl w:val="0"/>
                <w:numId w:val="5"/>
              </w:numPr>
              <w:tabs>
                <w:tab w:val="left" w:pos="598"/>
              </w:tabs>
              <w:jc w:val="both"/>
              <w:rPr>
                <w:iCs/>
                <w:sz w:val="22"/>
                <w:szCs w:val="22"/>
              </w:rPr>
            </w:pPr>
            <w:r w:rsidRPr="002A7C86">
              <w:rPr>
                <w:iCs/>
                <w:sz w:val="22"/>
                <w:szCs w:val="22"/>
              </w:rPr>
              <w:t xml:space="preserve"> </w:t>
            </w:r>
            <w:r w:rsidRPr="002A7C86">
              <w:rPr>
                <w:i/>
                <w:color w:val="1F497D" w:themeColor="text2"/>
                <w:sz w:val="22"/>
                <w:szCs w:val="22"/>
              </w:rPr>
              <w:t>Kas yra pagrindinis turizmo duomenų savininkas (turėtojas), kuris galėtų (turėtų) teikti turizmo sektoriui svarbius duomenis?</w:t>
            </w:r>
            <w:r w:rsidRPr="002A7C86">
              <w:rPr>
                <w:iCs/>
                <w:sz w:val="22"/>
                <w:szCs w:val="22"/>
              </w:rPr>
              <w:t xml:space="preserve">. Daugiau nei pusė (15) respondentų nuomone tai yra </w:t>
            </w:r>
            <w:proofErr w:type="spellStart"/>
            <w:r w:rsidRPr="002A7C86">
              <w:rPr>
                <w:iCs/>
                <w:sz w:val="22"/>
                <w:szCs w:val="22"/>
              </w:rPr>
              <w:t>KL</w:t>
            </w:r>
            <w:proofErr w:type="spellEnd"/>
            <w:r w:rsidRPr="002A7C86">
              <w:rPr>
                <w:iCs/>
                <w:sz w:val="22"/>
                <w:szCs w:val="22"/>
              </w:rPr>
              <w:t xml:space="preserve">, 5 respondentai pasirinko turizmo bendruomenės narius, 4 – turizmo informacijos centrus. </w:t>
            </w:r>
          </w:p>
          <w:p w14:paraId="3B01A673" w14:textId="77777777" w:rsidR="006058EA" w:rsidRPr="002A7C86" w:rsidRDefault="006058EA" w:rsidP="008602E2">
            <w:pPr>
              <w:pStyle w:val="ListParagraph"/>
              <w:numPr>
                <w:ilvl w:val="0"/>
                <w:numId w:val="5"/>
              </w:numPr>
              <w:tabs>
                <w:tab w:val="left" w:pos="598"/>
              </w:tabs>
              <w:jc w:val="both"/>
              <w:rPr>
                <w:iCs/>
                <w:sz w:val="22"/>
                <w:szCs w:val="22"/>
              </w:rPr>
            </w:pPr>
            <w:r w:rsidRPr="002A7C86">
              <w:rPr>
                <w:i/>
                <w:color w:val="1F497D" w:themeColor="text2"/>
                <w:sz w:val="22"/>
                <w:szCs w:val="22"/>
              </w:rPr>
              <w:t>Ar šiandien galėtumėte pateikti baigtinį sektorių ir duomenų savininkų, kurių duomenys reikalingi turizmo sprendimams priimti, sąrašą?</w:t>
            </w:r>
            <w:r w:rsidRPr="002A7C86">
              <w:rPr>
                <w:iCs/>
                <w:sz w:val="22"/>
                <w:szCs w:val="22"/>
              </w:rPr>
              <w:t xml:space="preserve"> Pusė (12) respondentų nurodė, kad negalėtų, kadangi reikalinga platesnė analizė. 8 respondentai galėtų pateikti sąrašą ir jame būtų daugiau nei 10 skirtingų rūšių duomenų. 4 respondentai nurodė, kad sąraše būtų mažiau nei 10 skirtingų rūšių duomenų. </w:t>
            </w:r>
          </w:p>
          <w:p w14:paraId="495B4D96" w14:textId="77777777" w:rsidR="006058EA" w:rsidRPr="002A7C86" w:rsidRDefault="006058EA" w:rsidP="008602E2">
            <w:pPr>
              <w:pStyle w:val="ListParagraph"/>
              <w:numPr>
                <w:ilvl w:val="0"/>
                <w:numId w:val="5"/>
              </w:numPr>
              <w:tabs>
                <w:tab w:val="left" w:pos="598"/>
              </w:tabs>
              <w:jc w:val="both"/>
              <w:rPr>
                <w:iCs/>
                <w:sz w:val="22"/>
                <w:szCs w:val="22"/>
              </w:rPr>
            </w:pPr>
            <w:r w:rsidRPr="002A7C86">
              <w:rPr>
                <w:i/>
                <w:color w:val="1F497D" w:themeColor="text2"/>
                <w:sz w:val="22"/>
                <w:szCs w:val="22"/>
              </w:rPr>
              <w:t>Kokiam pažangos priemonės veiklų su turizmo sektoriaus duomenimis tikslui teikiate pirmenybę?</w:t>
            </w:r>
            <w:r w:rsidRPr="002A7C86">
              <w:rPr>
                <w:iCs/>
                <w:sz w:val="22"/>
                <w:szCs w:val="22"/>
              </w:rPr>
              <w:t xml:space="preserve"> Daugiau nei pusė (13) respondentų pasirinko atvirų duomenų prieinamumo skaitmeninėms inovacijoms turizme kurti tikslą. 7 respondentams pirmenybę teikia pakartotinio turizmo duomenų naudojimo finansavimo sprendimams priimti tikslui, 3 – pakartotiniam turizmo duomenų naudojimui privačiame sektoriuje ir tik 1 – pakartotiniam turizmo duomenų naudojimui viešajame sektoriuje. </w:t>
            </w:r>
          </w:p>
          <w:p w14:paraId="4EBC5C17" w14:textId="77777777" w:rsidR="006058EA" w:rsidRPr="002A7C86" w:rsidRDefault="006058EA" w:rsidP="008602E2">
            <w:pPr>
              <w:pStyle w:val="Default"/>
              <w:numPr>
                <w:ilvl w:val="0"/>
                <w:numId w:val="5"/>
              </w:numPr>
              <w:jc w:val="both"/>
              <w:rPr>
                <w:iCs/>
                <w:sz w:val="22"/>
                <w:szCs w:val="22"/>
                <w:lang w:val="lt-LT"/>
              </w:rPr>
            </w:pPr>
            <w:r w:rsidRPr="002A7C86">
              <w:rPr>
                <w:i/>
                <w:color w:val="1F497D" w:themeColor="text2"/>
                <w:sz w:val="22"/>
                <w:szCs w:val="22"/>
                <w:lang w:val="lt-LT"/>
              </w:rPr>
              <w:t>Kokia duomenų kokybė geriausiai atitiktų Jūsų lūkesčius įgyvendinus pažangos priemonės veiklas?</w:t>
            </w:r>
            <w:r w:rsidRPr="002A7C86">
              <w:rPr>
                <w:iCs/>
                <w:sz w:val="22"/>
                <w:szCs w:val="22"/>
                <w:lang w:val="lt-LT"/>
              </w:rPr>
              <w:t xml:space="preserve"> Respondentai galėjo pasirinkti 3 jų nuomonę geriausiai atitinkančius atsakymus. Daugiausiai (17) atsakymų indikuoja atvirų turizmo duomenų, prieinamų realiu laiku, poreikį, 9 - atvirų metinių turizmo duomenų, 8 - praėjusių metų duomenų daugiau nei 10 analizės pjūvių, po 6 - p</w:t>
            </w:r>
            <w:r w:rsidRPr="002A7C86">
              <w:rPr>
                <w:sz w:val="23"/>
                <w:szCs w:val="23"/>
                <w:lang w:val="lt-LT"/>
              </w:rPr>
              <w:t xml:space="preserve">raėjusio mėnesio duomenų iki 10 analizės pjūvių ir mažiau nei 10 analizės pjūvių. </w:t>
            </w:r>
          </w:p>
          <w:p w14:paraId="2B25CE13" w14:textId="77777777" w:rsidR="006058EA" w:rsidRPr="002A7C86" w:rsidRDefault="006058EA" w:rsidP="008602E2">
            <w:pPr>
              <w:pStyle w:val="Default"/>
              <w:numPr>
                <w:ilvl w:val="0"/>
                <w:numId w:val="5"/>
              </w:numPr>
              <w:jc w:val="both"/>
              <w:rPr>
                <w:iCs/>
                <w:sz w:val="22"/>
                <w:szCs w:val="22"/>
                <w:lang w:val="lt-LT"/>
              </w:rPr>
            </w:pPr>
            <w:r w:rsidRPr="002A7C86">
              <w:rPr>
                <w:i/>
                <w:color w:val="1F497D" w:themeColor="text2"/>
                <w:sz w:val="22"/>
                <w:szCs w:val="22"/>
                <w:lang w:val="lt-LT"/>
              </w:rPr>
              <w:t xml:space="preserve">Ką manote apie Nacionalinės turizmo informacinės sistemos sukūrimą? </w:t>
            </w:r>
            <w:r w:rsidRPr="002A7C86">
              <w:rPr>
                <w:iCs/>
                <w:sz w:val="22"/>
                <w:szCs w:val="22"/>
                <w:lang w:val="lt-LT"/>
              </w:rPr>
              <w:t xml:space="preserve">Į šį anketos klausimą atsakė 22 iš 24 respondentų. Daugiausiai (19) atsakymais išreikštas pritarimas ir nurodytos sąlygos, kurioms esant toks veiksmas būtų pozityvus (duomenų teikimo privalomumas, įrankių teikti duomenis patogumas, valstybės įsipareigojimas skirti finansavimą tokios sistemos palaikymui ir pan.). </w:t>
            </w:r>
          </w:p>
          <w:p w14:paraId="645F8212" w14:textId="77777777" w:rsidR="006058EA" w:rsidRPr="002A7C86" w:rsidRDefault="006058EA" w:rsidP="008602E2">
            <w:pPr>
              <w:pStyle w:val="Default"/>
              <w:numPr>
                <w:ilvl w:val="0"/>
                <w:numId w:val="5"/>
              </w:numPr>
              <w:jc w:val="both"/>
              <w:rPr>
                <w:iCs/>
                <w:sz w:val="22"/>
                <w:szCs w:val="22"/>
                <w:lang w:val="lt-LT"/>
              </w:rPr>
            </w:pPr>
            <w:r w:rsidRPr="002A7C86">
              <w:rPr>
                <w:i/>
                <w:color w:val="1F497D" w:themeColor="text2"/>
                <w:sz w:val="22"/>
                <w:szCs w:val="22"/>
                <w:lang w:val="lt-LT"/>
              </w:rPr>
              <w:t xml:space="preserve">Kokių konkrečiai turizmo srities duomenų Jums trūksta labiausiai? </w:t>
            </w:r>
            <w:r w:rsidRPr="002A7C86">
              <w:rPr>
                <w:iCs/>
                <w:sz w:val="22"/>
                <w:szCs w:val="22"/>
                <w:lang w:val="lt-LT"/>
              </w:rPr>
              <w:t xml:space="preserve">Į klausimą atsakė 21 respondentas, iš kurių tik 1 pažymėjo, kad visi reikalingi duomenys jau yra prieinami. Respondentų įvardyti trūkstami duomenys apima konferencinio turizmo, sanatorinio-kurortinio turizmo, medicinos, kaimo turizmo bei lankytojų duomenis, individualių poreikių turinčių asmenų keliones ir jų </w:t>
            </w:r>
            <w:proofErr w:type="spellStart"/>
            <w:r w:rsidRPr="002A7C86">
              <w:rPr>
                <w:iCs/>
                <w:sz w:val="22"/>
                <w:szCs w:val="22"/>
                <w:lang w:val="lt-LT"/>
              </w:rPr>
              <w:t>charateristikas</w:t>
            </w:r>
            <w:proofErr w:type="spellEnd"/>
            <w:r w:rsidRPr="002A7C86">
              <w:rPr>
                <w:iCs/>
                <w:sz w:val="22"/>
                <w:szCs w:val="22"/>
                <w:lang w:val="lt-LT"/>
              </w:rPr>
              <w:t>. Taip pat respondentai pažymėjo poreikį išsamesniems turisto portreto duomenims (turisto motyvus, įpročius keliaujant ir pan.).</w:t>
            </w:r>
          </w:p>
          <w:p w14:paraId="3F0DDE35" w14:textId="77777777" w:rsidR="006058EA" w:rsidRPr="002A7C86" w:rsidRDefault="006058EA" w:rsidP="006058EA">
            <w:pPr>
              <w:shd w:val="clear" w:color="auto" w:fill="FFFFFF"/>
              <w:spacing w:before="100" w:beforeAutospacing="1" w:after="100" w:afterAutospacing="1"/>
              <w:jc w:val="both"/>
              <w:rPr>
                <w:iCs/>
                <w:sz w:val="22"/>
                <w:szCs w:val="22"/>
              </w:rPr>
            </w:pPr>
            <w:r w:rsidRPr="002A7C86">
              <w:rPr>
                <w:iCs/>
                <w:sz w:val="22"/>
                <w:szCs w:val="22"/>
              </w:rPr>
              <w:t xml:space="preserve">Atkreiptinas dėmesys, kad visi šalyje oficialiai įregistruoti duomenų valdytojai ir tvarkytojai yra skelbiami svetainėje </w:t>
            </w:r>
            <w:hyperlink r:id="rId26" w:history="1">
              <w:r w:rsidRPr="002A7C86">
                <w:rPr>
                  <w:rStyle w:val="Hyperlink"/>
                  <w:iCs/>
                  <w:sz w:val="22"/>
                  <w:szCs w:val="22"/>
                </w:rPr>
                <w:t>www.registrai.lt</w:t>
              </w:r>
            </w:hyperlink>
            <w:r w:rsidRPr="002A7C86">
              <w:rPr>
                <w:iCs/>
                <w:sz w:val="22"/>
                <w:szCs w:val="22"/>
              </w:rPr>
              <w:t xml:space="preserve">. </w:t>
            </w:r>
            <w:proofErr w:type="spellStart"/>
            <w:r w:rsidRPr="002A7C86">
              <w:rPr>
                <w:iCs/>
                <w:sz w:val="22"/>
                <w:szCs w:val="22"/>
              </w:rPr>
              <w:t>KL</w:t>
            </w:r>
            <w:proofErr w:type="spellEnd"/>
            <w:r w:rsidRPr="002A7C86">
              <w:rPr>
                <w:iCs/>
                <w:sz w:val="22"/>
                <w:szCs w:val="22"/>
              </w:rPr>
              <w:t xml:space="preserve"> nėra nei vienos informacinės sistemos ar registro valdytojas ir tvarkytojas. EIMIN yra 7 registrų ir informacinių sistemų valdytojas, tačiau visi 7 EIMIN valdomi informaciniai ištekliai nėra E-turistas ar kitoks su turizmo duomenimis susijęs duomenų rinkinys. </w:t>
            </w:r>
          </w:p>
          <w:p w14:paraId="12125FCA" w14:textId="61D51860" w:rsidR="006058EA" w:rsidRPr="002A7C86" w:rsidRDefault="006058EA" w:rsidP="006058EA">
            <w:pPr>
              <w:shd w:val="clear" w:color="auto" w:fill="FFFFFF"/>
              <w:spacing w:before="100" w:beforeAutospacing="1" w:after="100" w:afterAutospacing="1"/>
              <w:jc w:val="both"/>
              <w:rPr>
                <w:iCs/>
                <w:sz w:val="22"/>
                <w:szCs w:val="22"/>
              </w:rPr>
            </w:pPr>
            <w:r w:rsidRPr="002A7C86">
              <w:rPr>
                <w:iCs/>
                <w:sz w:val="22"/>
                <w:szCs w:val="22"/>
              </w:rPr>
              <w:t xml:space="preserve">Atsižvelgiant į tai, kas išdėstyta, struktūrizuotai valdomų turizmo duomenų visuma vadintina Nacionaline turizmo informacine sistema (NTIS), kurios pirmoji dalis – E-turistas – pažangos priemonės rengimo metu jau </w:t>
            </w:r>
            <w:r w:rsidR="00932160">
              <w:rPr>
                <w:iCs/>
                <w:sz w:val="22"/>
                <w:szCs w:val="22"/>
              </w:rPr>
              <w:t>baigiama</w:t>
            </w:r>
            <w:r w:rsidR="00932160" w:rsidRPr="002A7C86">
              <w:rPr>
                <w:iCs/>
                <w:sz w:val="22"/>
                <w:szCs w:val="22"/>
              </w:rPr>
              <w:t xml:space="preserve"> </w:t>
            </w:r>
            <w:r w:rsidRPr="002A7C86">
              <w:rPr>
                <w:iCs/>
                <w:sz w:val="22"/>
                <w:szCs w:val="22"/>
              </w:rPr>
              <w:t xml:space="preserve">kurti. </w:t>
            </w:r>
          </w:p>
          <w:p w14:paraId="65F17543" w14:textId="4714F683" w:rsidR="006058EA" w:rsidRPr="002A7C86" w:rsidRDefault="006058EA" w:rsidP="006058EA">
            <w:pPr>
              <w:shd w:val="clear" w:color="auto" w:fill="FFFFFF"/>
              <w:spacing w:before="100" w:beforeAutospacing="1" w:after="100" w:afterAutospacing="1"/>
              <w:jc w:val="both"/>
              <w:rPr>
                <w:iCs/>
                <w:sz w:val="22"/>
                <w:szCs w:val="22"/>
              </w:rPr>
            </w:pPr>
            <w:r w:rsidRPr="002A7C86">
              <w:rPr>
                <w:iCs/>
                <w:sz w:val="22"/>
                <w:szCs w:val="22"/>
              </w:rPr>
              <w:lastRenderedPageBreak/>
              <w:t xml:space="preserve">E-turistas </w:t>
            </w:r>
            <w:r w:rsidR="005D5600">
              <w:rPr>
                <w:iCs/>
                <w:sz w:val="22"/>
                <w:szCs w:val="22"/>
              </w:rPr>
              <w:t>tvarkytojas</w:t>
            </w:r>
            <w:r w:rsidR="005D5600" w:rsidRPr="002A7C86">
              <w:rPr>
                <w:iCs/>
                <w:sz w:val="22"/>
                <w:szCs w:val="22"/>
              </w:rPr>
              <w:t xml:space="preserve"> </w:t>
            </w:r>
            <w:r w:rsidRPr="002A7C86">
              <w:rPr>
                <w:iCs/>
                <w:sz w:val="22"/>
                <w:szCs w:val="22"/>
              </w:rPr>
              <w:t xml:space="preserve">yra KL. Pastarajai priklauso ir pagrindinis Lietuvos turizmo rinkodaros portalas </w:t>
            </w:r>
            <w:hyperlink r:id="rId27" w:history="1">
              <w:proofErr w:type="spellStart"/>
              <w:r w:rsidRPr="002A7C86">
                <w:rPr>
                  <w:rStyle w:val="Hyperlink"/>
                  <w:iCs/>
                  <w:sz w:val="22"/>
                  <w:szCs w:val="22"/>
                </w:rPr>
                <w:t>LithuaniaTravel</w:t>
              </w:r>
              <w:proofErr w:type="spellEnd"/>
            </w:hyperlink>
            <w:r w:rsidRPr="002A7C86">
              <w:rPr>
                <w:iCs/>
                <w:sz w:val="22"/>
                <w:szCs w:val="22"/>
              </w:rPr>
              <w:t xml:space="preserve">. </w:t>
            </w:r>
            <w:proofErr w:type="spellStart"/>
            <w:r w:rsidRPr="002A7C86">
              <w:rPr>
                <w:iCs/>
                <w:sz w:val="22"/>
                <w:szCs w:val="22"/>
              </w:rPr>
              <w:t>KL</w:t>
            </w:r>
            <w:proofErr w:type="spellEnd"/>
            <w:r w:rsidRPr="002A7C86">
              <w:rPr>
                <w:iCs/>
                <w:sz w:val="22"/>
                <w:szCs w:val="22"/>
              </w:rPr>
              <w:t xml:space="preserve"> ekspertiniu vertinimu, </w:t>
            </w:r>
            <w:hyperlink r:id="rId28" w:history="1">
              <w:proofErr w:type="spellStart"/>
              <w:r w:rsidRPr="002A7C86">
                <w:rPr>
                  <w:rStyle w:val="Hyperlink"/>
                  <w:iCs/>
                  <w:sz w:val="22"/>
                  <w:szCs w:val="22"/>
                </w:rPr>
                <w:t>LithuaniaTravel</w:t>
              </w:r>
              <w:proofErr w:type="spellEnd"/>
            </w:hyperlink>
            <w:r w:rsidRPr="002A7C86">
              <w:rPr>
                <w:iCs/>
                <w:sz w:val="22"/>
                <w:szCs w:val="22"/>
              </w:rPr>
              <w:t xml:space="preserve"> galėtų būti naudojama efektyviau, jei joje būtų atverta daugiau informacijos apie Lietuvos turistinius išteklius, o turizmo išteklių savininkai ir su jais susijusi turizmo bendruomenė žinotų atvykstamojo turistų srauto keliavimo Lietuvoje dėsningumus. Taip pat, atliepiant turistų naudojimosi skaitmeninėmis technologijomis brandą, </w:t>
            </w:r>
            <w:hyperlink r:id="rId29" w:history="1">
              <w:proofErr w:type="spellStart"/>
              <w:r w:rsidRPr="002A7C86">
                <w:rPr>
                  <w:rStyle w:val="Hyperlink"/>
                  <w:iCs/>
                  <w:sz w:val="22"/>
                  <w:szCs w:val="22"/>
                </w:rPr>
                <w:t>LithuaniaTravel</w:t>
              </w:r>
              <w:proofErr w:type="spellEnd"/>
            </w:hyperlink>
            <w:r w:rsidRPr="002A7C86">
              <w:rPr>
                <w:iCs/>
                <w:sz w:val="22"/>
                <w:szCs w:val="22"/>
              </w:rPr>
              <w:t xml:space="preserve"> svetainėje tikslinga pasiūlyti kelionės planavimo įrankį, kuris veiktų turistinių išteklių duomenų pagrindu. Principinė veiklų sąsajų schema pateikiama paveiksle. </w:t>
            </w:r>
          </w:p>
          <w:p w14:paraId="40C0F521" w14:textId="5063F642" w:rsidR="006058EA" w:rsidRPr="002A7C86" w:rsidRDefault="006058EA" w:rsidP="00FE7269">
            <w:pPr>
              <w:pStyle w:val="Caption"/>
              <w:rPr>
                <w:iCs w:val="0"/>
              </w:rPr>
            </w:pPr>
            <w:r w:rsidRPr="002A7C86">
              <w:t xml:space="preserve">Paveikslas </w:t>
            </w:r>
            <w:fldSimple w:instr=" SEQ Paveikslas \* ARABIC ">
              <w:r w:rsidR="001A4258" w:rsidRPr="002A7C86">
                <w:rPr>
                  <w:noProof/>
                </w:rPr>
                <w:t>3</w:t>
              </w:r>
            </w:fldSimple>
            <w:r w:rsidRPr="002A7C86">
              <w:t xml:space="preserve">. E-turistas ir kitų </w:t>
            </w:r>
            <w:proofErr w:type="spellStart"/>
            <w:r w:rsidRPr="002A7C86">
              <w:t>KL</w:t>
            </w:r>
            <w:proofErr w:type="spellEnd"/>
            <w:r w:rsidRPr="002A7C86">
              <w:t xml:space="preserve"> veiklų, skirtų užtikrinti turizmo duomenų prieinamumą, logika</w:t>
            </w:r>
            <w:r w:rsidRPr="002A7C86">
              <w:rPr>
                <w:iCs w:val="0"/>
                <w:noProof/>
              </w:rPr>
              <w:drawing>
                <wp:inline distT="0" distB="0" distL="0" distR="0" wp14:anchorId="599B2FF9" wp14:editId="318C5859">
                  <wp:extent cx="6120130" cy="4032885"/>
                  <wp:effectExtent l="0" t="0" r="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032885"/>
                          </a:xfrm>
                          <a:prstGeom prst="rect">
                            <a:avLst/>
                          </a:prstGeom>
                        </pic:spPr>
                      </pic:pic>
                    </a:graphicData>
                  </a:graphic>
                </wp:inline>
              </w:drawing>
            </w:r>
          </w:p>
          <w:p w14:paraId="4588C8C8" w14:textId="4E5AB055" w:rsidR="006058EA" w:rsidRPr="002A7C86" w:rsidRDefault="00211A44" w:rsidP="006058EA">
            <w:pPr>
              <w:shd w:val="clear" w:color="auto" w:fill="FFFFFF"/>
              <w:spacing w:before="100" w:beforeAutospacing="1" w:after="100" w:afterAutospacing="1"/>
              <w:jc w:val="both"/>
              <w:rPr>
                <w:i/>
                <w:sz w:val="18"/>
                <w:szCs w:val="18"/>
              </w:rPr>
            </w:pPr>
            <w:r w:rsidRPr="002A7C86">
              <w:rPr>
                <w:i/>
                <w:sz w:val="18"/>
                <w:szCs w:val="18"/>
              </w:rPr>
              <w:t>Š</w:t>
            </w:r>
            <w:r w:rsidR="006058EA" w:rsidRPr="002A7C86">
              <w:rPr>
                <w:i/>
                <w:sz w:val="18"/>
                <w:szCs w:val="18"/>
              </w:rPr>
              <w:t xml:space="preserve">altinis: </w:t>
            </w:r>
            <w:proofErr w:type="spellStart"/>
            <w:r w:rsidR="006058EA" w:rsidRPr="002A7C86">
              <w:rPr>
                <w:i/>
                <w:sz w:val="18"/>
                <w:szCs w:val="18"/>
              </w:rPr>
              <w:t>KL</w:t>
            </w:r>
            <w:proofErr w:type="spellEnd"/>
          </w:p>
          <w:p w14:paraId="2281F0CB" w14:textId="77777777" w:rsidR="006058EA" w:rsidRPr="002A7C86" w:rsidRDefault="006058EA" w:rsidP="006058EA">
            <w:pPr>
              <w:jc w:val="both"/>
              <w:rPr>
                <w:rFonts w:eastAsia="Calibri"/>
                <w:sz w:val="22"/>
                <w:szCs w:val="22"/>
              </w:rPr>
            </w:pPr>
            <w:r w:rsidRPr="002A7C86">
              <w:rPr>
                <w:rFonts w:eastAsia="Calibri"/>
                <w:sz w:val="22"/>
                <w:szCs w:val="22"/>
              </w:rPr>
              <w:t xml:space="preserve">Šiuo metu duomenų apie turistų srautus lankytinuose objektuose Lietuvoje nėra. Pilotinį tyrimą </w:t>
            </w:r>
            <w:proofErr w:type="spellStart"/>
            <w:r w:rsidRPr="002A7C86">
              <w:rPr>
                <w:rFonts w:eastAsia="Calibri"/>
                <w:sz w:val="22"/>
                <w:szCs w:val="22"/>
              </w:rPr>
              <w:t>KL</w:t>
            </w:r>
            <w:proofErr w:type="spellEnd"/>
            <w:r w:rsidRPr="002A7C86">
              <w:rPr>
                <w:rFonts w:eastAsia="Calibri"/>
                <w:sz w:val="22"/>
                <w:szCs w:val="22"/>
              </w:rPr>
              <w:t xml:space="preserve"> atliko 2021 m. Duomenys apie turistų srautus yra būtini siekiant skatinti investicijas į naujas turizmo paslaugas ar produktus kuriantį vietinį verslą ir esamos turizmo infrastruktūros gerinimą bei optimizuojant </w:t>
            </w:r>
            <w:proofErr w:type="spellStart"/>
            <w:r w:rsidRPr="002A7C86">
              <w:rPr>
                <w:rFonts w:eastAsia="Calibri"/>
                <w:sz w:val="22"/>
                <w:szCs w:val="22"/>
              </w:rPr>
              <w:t>KL</w:t>
            </w:r>
            <w:proofErr w:type="spellEnd"/>
            <w:r w:rsidRPr="002A7C86">
              <w:rPr>
                <w:rFonts w:eastAsia="Calibri"/>
                <w:sz w:val="22"/>
                <w:szCs w:val="22"/>
              </w:rPr>
              <w:t xml:space="preserve"> veiklą. Statistiniams rodikliams apskaičiuoti numatyta pasitelkti mobiliojo ryšio didžiųjų duomenų analitiką, kuri leidžia nustatyti apibendrintus ir nuasmenintus užsienio turistų keliavimo Lietuvoje dėsningumus. Bus sukurtas viešai internetu prieinamas žemėlapis, kuriame besidomintieji galės savarankiškai susipažinti su turistų srautų statistika.</w:t>
            </w:r>
          </w:p>
          <w:p w14:paraId="6DFF65D9" w14:textId="7D5EA570" w:rsidR="006058EA" w:rsidRPr="002A7C86" w:rsidRDefault="000211E3" w:rsidP="006058EA">
            <w:pPr>
              <w:jc w:val="both"/>
              <w:rPr>
                <w:rFonts w:eastAsia="Calibri"/>
                <w:sz w:val="22"/>
                <w:szCs w:val="22"/>
              </w:rPr>
            </w:pPr>
            <w:r>
              <w:rPr>
                <w:rFonts w:eastAsia="Calibri"/>
                <w:sz w:val="22"/>
                <w:szCs w:val="22"/>
              </w:rPr>
              <w:t xml:space="preserve">NTIS </w:t>
            </w:r>
            <w:r w:rsidR="00FC7E46">
              <w:rPr>
                <w:rFonts w:eastAsia="Calibri"/>
                <w:sz w:val="22"/>
                <w:szCs w:val="22"/>
              </w:rPr>
              <w:t xml:space="preserve">mobiliųjų operatorių </w:t>
            </w:r>
            <w:r w:rsidR="00C550D9">
              <w:rPr>
                <w:rFonts w:eastAsia="Calibri"/>
                <w:sz w:val="22"/>
                <w:szCs w:val="22"/>
              </w:rPr>
              <w:t>duomenų atvėrimo</w:t>
            </w:r>
            <w:r w:rsidR="006058EA" w:rsidRPr="002A7C86">
              <w:rPr>
                <w:rFonts w:eastAsia="Calibri"/>
                <w:sz w:val="22"/>
                <w:szCs w:val="22"/>
              </w:rPr>
              <w:t xml:space="preserve"> įgyvendinimo naudos:</w:t>
            </w:r>
          </w:p>
          <w:p w14:paraId="79F32852" w14:textId="77777777" w:rsidR="006058EA" w:rsidRPr="002A7C86" w:rsidRDefault="006058EA" w:rsidP="008602E2">
            <w:pPr>
              <w:pStyle w:val="ListParagraph"/>
              <w:numPr>
                <w:ilvl w:val="0"/>
                <w:numId w:val="6"/>
              </w:numPr>
              <w:jc w:val="both"/>
              <w:rPr>
                <w:rFonts w:eastAsia="Calibri"/>
                <w:sz w:val="22"/>
                <w:szCs w:val="22"/>
              </w:rPr>
            </w:pPr>
            <w:r w:rsidRPr="002A7C86">
              <w:rPr>
                <w:rFonts w:eastAsia="Calibri"/>
                <w:sz w:val="22"/>
                <w:szCs w:val="22"/>
              </w:rPr>
              <w:t xml:space="preserve">Kiekybiškai įvertintas Lietuvos turistinių objektų lankomumas pagal užsienio šalių turistų skaičių, teikiant prioritetą nuo pagrindinių turistinių maršrutų nutolusiems objektams (pvz., apžvalgos bokštams, gamtos rezervatams), kuriems tradiciniai lankytojų apskaitos metodai nėra prieinami. Šie duomenys sudarys sąlygas vienodu metodu įvertinti realų turistų srautą į lankytinus objektus Lietuvoje, įvertinti investicijų į turizmo infrastruktūrą atsiperkamumą ir planuoti naujas turizmo paslaugas. </w:t>
            </w:r>
          </w:p>
          <w:p w14:paraId="005EC09D" w14:textId="77777777" w:rsidR="006058EA" w:rsidRPr="002A7C86" w:rsidRDefault="006058EA" w:rsidP="008602E2">
            <w:pPr>
              <w:pStyle w:val="ListParagraph"/>
              <w:numPr>
                <w:ilvl w:val="0"/>
                <w:numId w:val="6"/>
              </w:numPr>
              <w:jc w:val="both"/>
              <w:rPr>
                <w:rFonts w:eastAsia="Calibri"/>
                <w:sz w:val="22"/>
                <w:szCs w:val="22"/>
              </w:rPr>
            </w:pPr>
            <w:r w:rsidRPr="002A7C86">
              <w:rPr>
                <w:rFonts w:eastAsia="Calibri"/>
                <w:sz w:val="22"/>
                <w:szCs w:val="22"/>
              </w:rPr>
              <w:t xml:space="preserve">Argumentuotai suprasti turistų apgyvendinimo statistikos netolygumus Lietuvoje, palyginant apgyvendinimo statistiką su statistiniais indikatoriais pagal mobiliojo ryšio duomenis. Šie duomenys padės tiksliau įvertinti realią apgyvendinimo paslaugų rinkos paklausą ir pasiūlą (ypač šalies regionuose). </w:t>
            </w:r>
          </w:p>
          <w:p w14:paraId="4E0FED06" w14:textId="77777777" w:rsidR="006058EA" w:rsidRPr="002A7C86" w:rsidRDefault="006058EA" w:rsidP="008602E2">
            <w:pPr>
              <w:pStyle w:val="ListParagraph"/>
              <w:numPr>
                <w:ilvl w:val="0"/>
                <w:numId w:val="6"/>
              </w:numPr>
              <w:jc w:val="both"/>
              <w:rPr>
                <w:rFonts w:eastAsia="Calibri"/>
                <w:sz w:val="22"/>
                <w:szCs w:val="22"/>
              </w:rPr>
            </w:pPr>
            <w:r w:rsidRPr="002A7C86">
              <w:rPr>
                <w:rFonts w:eastAsia="Calibri"/>
                <w:sz w:val="22"/>
                <w:szCs w:val="22"/>
              </w:rPr>
              <w:t xml:space="preserve">Nustatyti svarbiausius užsienio turistų keliavimo Lietuvoje dėsningumus, įskaitant lankomiausius objektus pagal turistų kilmės šalį. Šie duomenys leis parinkti tinkamiausias priemones užsienio </w:t>
            </w:r>
            <w:r w:rsidRPr="002A7C86">
              <w:rPr>
                <w:rFonts w:eastAsia="Calibri"/>
                <w:sz w:val="22"/>
                <w:szCs w:val="22"/>
              </w:rPr>
              <w:lastRenderedPageBreak/>
              <w:t xml:space="preserve">turistų patirties Lietuvoje gerinimui, įskaitant naujų turizmo produktų (pvz., maršrutų) kūrimą konkrečioms turistų grupėms, informacijos apie turizmo objektus pateikimą labiausiai jų realų lankomumą atitinkančiomis kalbomis, organizuojant tikslesnes rinkodaros kampanijas. </w:t>
            </w:r>
          </w:p>
          <w:p w14:paraId="777E300D" w14:textId="32F75397" w:rsidR="006058EA" w:rsidRPr="002A7C86" w:rsidRDefault="006058EA" w:rsidP="006058EA">
            <w:pPr>
              <w:jc w:val="both"/>
              <w:rPr>
                <w:rFonts w:eastAsia="Calibri"/>
                <w:sz w:val="22"/>
                <w:szCs w:val="22"/>
              </w:rPr>
            </w:pPr>
            <w:r w:rsidRPr="00B82676">
              <w:rPr>
                <w:rFonts w:eastAsia="Calibri"/>
                <w:sz w:val="22"/>
                <w:szCs w:val="22"/>
              </w:rPr>
              <w:t xml:space="preserve">Siekiant efektyvinti šių duomenų analitiką, </w:t>
            </w:r>
            <w:r w:rsidR="00B82676" w:rsidRPr="00B82676">
              <w:rPr>
                <w:rFonts w:eastAsia="Calibri"/>
                <w:sz w:val="22"/>
                <w:szCs w:val="22"/>
              </w:rPr>
              <w:t xml:space="preserve">būtina </w:t>
            </w:r>
            <w:r w:rsidRPr="00B82676">
              <w:rPr>
                <w:rFonts w:eastAsia="Calibri"/>
                <w:sz w:val="22"/>
                <w:szCs w:val="22"/>
              </w:rPr>
              <w:t xml:space="preserve">automatizuoti mobiliųjų operatorių duomenis, sukuriant greitaveika pagrįstą sprendimą. Reikalingas investicijų poreikis </w:t>
            </w:r>
            <w:r w:rsidR="007477A2">
              <w:rPr>
                <w:rFonts w:eastAsia="Calibri"/>
                <w:sz w:val="22"/>
                <w:szCs w:val="22"/>
              </w:rPr>
              <w:t xml:space="preserve">greitaveika pagrįstam sprendimui sukurti </w:t>
            </w:r>
            <w:r w:rsidR="00255F0A">
              <w:rPr>
                <w:rFonts w:eastAsia="Calibri"/>
                <w:sz w:val="22"/>
                <w:szCs w:val="22"/>
              </w:rPr>
              <w:t xml:space="preserve">Galiausiai, NTIS bus surenkami </w:t>
            </w:r>
            <w:r w:rsidR="00255F0A" w:rsidRPr="00255F0A">
              <w:rPr>
                <w:rFonts w:eastAsia="Calibri"/>
                <w:sz w:val="22"/>
                <w:szCs w:val="22"/>
              </w:rPr>
              <w:t>ir atver</w:t>
            </w:r>
            <w:r w:rsidR="00255F0A">
              <w:rPr>
                <w:rFonts w:eastAsia="Calibri"/>
                <w:sz w:val="22"/>
                <w:szCs w:val="22"/>
              </w:rPr>
              <w:t>iami</w:t>
            </w:r>
            <w:r w:rsidR="00255F0A" w:rsidRPr="00255F0A">
              <w:rPr>
                <w:rFonts w:eastAsia="Calibri"/>
                <w:sz w:val="22"/>
                <w:szCs w:val="22"/>
              </w:rPr>
              <w:t xml:space="preserve"> turizmo išteklių duomen</w:t>
            </w:r>
            <w:r w:rsidR="00255F0A">
              <w:rPr>
                <w:rFonts w:eastAsia="Calibri"/>
                <w:sz w:val="22"/>
                <w:szCs w:val="22"/>
              </w:rPr>
              <w:t>ys</w:t>
            </w:r>
            <w:r w:rsidR="00255F0A" w:rsidRPr="00255F0A">
              <w:rPr>
                <w:rFonts w:eastAsia="Calibri"/>
                <w:sz w:val="22"/>
                <w:szCs w:val="22"/>
              </w:rPr>
              <w:t xml:space="preserve"> verslui ir prista</w:t>
            </w:r>
            <w:r w:rsidR="00255F0A">
              <w:rPr>
                <w:rFonts w:eastAsia="Calibri"/>
                <w:sz w:val="22"/>
                <w:szCs w:val="22"/>
              </w:rPr>
              <w:t>tomi</w:t>
            </w:r>
            <w:r w:rsidR="00255F0A" w:rsidRPr="00255F0A">
              <w:rPr>
                <w:rFonts w:eastAsia="Calibri"/>
                <w:sz w:val="22"/>
                <w:szCs w:val="22"/>
              </w:rPr>
              <w:t xml:space="preserve"> turistams</w:t>
            </w:r>
            <w:r w:rsidR="008A0BA8">
              <w:rPr>
                <w:rFonts w:eastAsia="Calibri"/>
                <w:sz w:val="22"/>
                <w:szCs w:val="22"/>
              </w:rPr>
              <w:t>,</w:t>
            </w:r>
            <w:r w:rsidRPr="002A7C86">
              <w:rPr>
                <w:rFonts w:eastAsia="Calibri"/>
                <w:sz w:val="22"/>
                <w:szCs w:val="22"/>
              </w:rPr>
              <w:t xml:space="preserve"> tikslingai panaudojami suinteresuotų pusių poreikiams atliepti: verslui – atviri duomenys skaitmeniniams produktams bei turizmo paslaugoms kurti; turizmo informacijos centrams – galimybė viešinti savo turistines traukos vietas ir paslaugas nacionaliniu ir tarptautiniu mastu; Lietuvos ir užsienio turistams – informacija lietuvių ir anglų kalbomis bei galimybė susiplanuoti kelionę remiantis patikimais duomenimis; valstybės institucijoms – duomenys analizei ir planavimui. </w:t>
            </w:r>
            <w:proofErr w:type="spellStart"/>
            <w:r w:rsidRPr="002A7C86">
              <w:rPr>
                <w:rFonts w:eastAsia="Calibri"/>
                <w:sz w:val="22"/>
                <w:szCs w:val="22"/>
              </w:rPr>
              <w:t>KL</w:t>
            </w:r>
            <w:proofErr w:type="spellEnd"/>
            <w:r w:rsidRPr="002A7C86">
              <w:rPr>
                <w:rFonts w:eastAsia="Calibri"/>
                <w:sz w:val="22"/>
                <w:szCs w:val="22"/>
              </w:rPr>
              <w:t xml:space="preserve"> renkama ir turistams pristatoma informacija apie lankytinus objektus, paslaugas ir pramogas, maitinimo įstaigas, apgyvendinimo įstaigas, naudinga informacija turistui (pvz. dviračių nuoma, baidarių nuoma, kt.). Platformoje bus pateikiami objektų aprašymai, nuotraukos, lokacija, praktinė informacija apie šiuos objektus (pvz. lankymo sezonas, galimybė lankytis neįgaliesiems ir kt.), turistinių objektų būklės ir prisitaikymo priimti turistus įvertinimas.</w:t>
            </w:r>
          </w:p>
          <w:p w14:paraId="7A45FBDC" w14:textId="4890FAA3" w:rsidR="0024010E" w:rsidRDefault="0024010E" w:rsidP="0024010E">
            <w:pPr>
              <w:tabs>
                <w:tab w:val="left" w:pos="598"/>
              </w:tabs>
              <w:jc w:val="both"/>
              <w:rPr>
                <w:b/>
                <w:bCs/>
                <w:iCs/>
                <w:color w:val="1F497D" w:themeColor="text2"/>
                <w:sz w:val="22"/>
                <w:szCs w:val="22"/>
              </w:rPr>
            </w:pPr>
            <w:r w:rsidRPr="002A7C86">
              <w:rPr>
                <w:b/>
                <w:bCs/>
                <w:iCs/>
                <w:color w:val="1F497D" w:themeColor="text2"/>
                <w:sz w:val="22"/>
                <w:szCs w:val="22"/>
              </w:rPr>
              <w:t>Veiklai</w:t>
            </w:r>
            <w:r>
              <w:rPr>
                <w:b/>
                <w:bCs/>
                <w:iCs/>
                <w:color w:val="1F497D" w:themeColor="text2"/>
                <w:sz w:val="22"/>
                <w:szCs w:val="22"/>
              </w:rPr>
              <w:t> 4</w:t>
            </w:r>
            <w:r w:rsidRPr="002A7C86">
              <w:rPr>
                <w:b/>
                <w:bCs/>
                <w:iCs/>
                <w:color w:val="1F497D" w:themeColor="text2"/>
                <w:sz w:val="22"/>
                <w:szCs w:val="22"/>
              </w:rPr>
              <w:t xml:space="preserve"> nustatomas produkto rodiklis – </w:t>
            </w:r>
            <w:r>
              <w:rPr>
                <w:b/>
                <w:bCs/>
                <w:iCs/>
                <w:color w:val="1F497D" w:themeColor="text2"/>
                <w:sz w:val="22"/>
                <w:szCs w:val="22"/>
              </w:rPr>
              <w:t>Sukurta Nacionalinė turizmo informacinė sistema.</w:t>
            </w:r>
            <w:r w:rsidRPr="002A7C86">
              <w:rPr>
                <w:b/>
                <w:bCs/>
                <w:iCs/>
                <w:color w:val="1F497D" w:themeColor="text2"/>
                <w:sz w:val="22"/>
                <w:szCs w:val="22"/>
              </w:rPr>
              <w:t xml:space="preserve"> Matavimo vienetas – </w:t>
            </w:r>
            <w:r>
              <w:rPr>
                <w:b/>
                <w:bCs/>
                <w:iCs/>
                <w:color w:val="1F497D" w:themeColor="text2"/>
                <w:sz w:val="22"/>
                <w:szCs w:val="22"/>
              </w:rPr>
              <w:t>informacinė sistema</w:t>
            </w:r>
            <w:r w:rsidRPr="002A7C86">
              <w:rPr>
                <w:b/>
                <w:bCs/>
                <w:iCs/>
                <w:color w:val="1F497D" w:themeColor="text2"/>
                <w:sz w:val="22"/>
                <w:szCs w:val="22"/>
              </w:rPr>
              <w:t xml:space="preserve">. Siekiama rodiklio reikšmė – 1. </w:t>
            </w:r>
          </w:p>
          <w:p w14:paraId="300E5E11" w14:textId="680D2F27" w:rsidR="009153E2" w:rsidRDefault="009153E2" w:rsidP="006058EA">
            <w:pPr>
              <w:jc w:val="both"/>
              <w:rPr>
                <w:sz w:val="22"/>
                <w:szCs w:val="22"/>
              </w:rPr>
            </w:pPr>
          </w:p>
          <w:p w14:paraId="69D3DD80" w14:textId="4985AA44" w:rsidR="005E2881" w:rsidRPr="005E2881" w:rsidRDefault="005E2881" w:rsidP="005E2881">
            <w:pPr>
              <w:pStyle w:val="ListParagraph"/>
              <w:numPr>
                <w:ilvl w:val="0"/>
                <w:numId w:val="3"/>
              </w:numPr>
              <w:jc w:val="both"/>
              <w:rPr>
                <w:rFonts w:eastAsia="Calibri"/>
                <w:b/>
                <w:bCs/>
                <w:color w:val="76923C" w:themeColor="accent3" w:themeShade="BF"/>
                <w:sz w:val="22"/>
                <w:szCs w:val="22"/>
              </w:rPr>
            </w:pPr>
            <w:r w:rsidRPr="005E2881">
              <w:rPr>
                <w:rFonts w:eastAsia="Calibri"/>
                <w:b/>
                <w:bCs/>
                <w:color w:val="76923C" w:themeColor="accent3" w:themeShade="BF"/>
                <w:sz w:val="22"/>
                <w:szCs w:val="22"/>
              </w:rPr>
              <w:t>Modernizuoti NTIS</w:t>
            </w:r>
            <w:r>
              <w:rPr>
                <w:rFonts w:eastAsia="Calibri"/>
                <w:b/>
                <w:bCs/>
                <w:color w:val="76923C" w:themeColor="accent3" w:themeShade="BF"/>
                <w:sz w:val="22"/>
                <w:szCs w:val="22"/>
              </w:rPr>
              <w:t xml:space="preserve"> (Veikla 2)</w:t>
            </w:r>
          </w:p>
          <w:p w14:paraId="256AD153" w14:textId="589F32F1" w:rsidR="005E2881" w:rsidRDefault="00FC7313" w:rsidP="00B64B29">
            <w:pPr>
              <w:jc w:val="both"/>
              <w:rPr>
                <w:sz w:val="22"/>
                <w:szCs w:val="22"/>
              </w:rPr>
            </w:pPr>
            <w:r>
              <w:rPr>
                <w:sz w:val="22"/>
                <w:szCs w:val="22"/>
              </w:rPr>
              <w:t>Įgyvendinus aukščiau paminėtus veiksmus bus sukurta</w:t>
            </w:r>
            <w:r w:rsidR="00424073">
              <w:rPr>
                <w:sz w:val="22"/>
                <w:szCs w:val="22"/>
              </w:rPr>
              <w:t xml:space="preserve"> </w:t>
            </w:r>
            <w:r w:rsidR="00424073" w:rsidRPr="00E02414">
              <w:rPr>
                <w:color w:val="1F497D" w:themeColor="text2"/>
                <w:sz w:val="22"/>
                <w:szCs w:val="22"/>
              </w:rPr>
              <w:t>Nacionalin</w:t>
            </w:r>
            <w:r w:rsidRPr="00E02414">
              <w:rPr>
                <w:color w:val="1F497D" w:themeColor="text2"/>
                <w:sz w:val="22"/>
                <w:szCs w:val="22"/>
              </w:rPr>
              <w:t>ė</w:t>
            </w:r>
            <w:r w:rsidR="00424073" w:rsidRPr="00E02414">
              <w:rPr>
                <w:color w:val="1F497D" w:themeColor="text2"/>
                <w:sz w:val="22"/>
                <w:szCs w:val="22"/>
              </w:rPr>
              <w:t xml:space="preserve"> turizmo </w:t>
            </w:r>
            <w:r w:rsidRPr="00E02414">
              <w:rPr>
                <w:color w:val="1F497D" w:themeColor="text2"/>
                <w:sz w:val="22"/>
                <w:szCs w:val="22"/>
              </w:rPr>
              <w:t>informacinė sistema</w:t>
            </w:r>
            <w:r w:rsidRPr="00424073">
              <w:rPr>
                <w:color w:val="1F497D" w:themeColor="text2"/>
                <w:sz w:val="22"/>
                <w:szCs w:val="22"/>
              </w:rPr>
              <w:t xml:space="preserve"> </w:t>
            </w:r>
            <w:r w:rsidR="00424073">
              <w:rPr>
                <w:sz w:val="22"/>
                <w:szCs w:val="22"/>
              </w:rPr>
              <w:t xml:space="preserve">(NTIS). </w:t>
            </w:r>
            <w:r w:rsidR="00842619">
              <w:rPr>
                <w:sz w:val="22"/>
                <w:szCs w:val="22"/>
              </w:rPr>
              <w:t xml:space="preserve">Toliau, įvertinus NTIS kūrimo metu iškilusius poreikius ir galimas </w:t>
            </w:r>
            <w:proofErr w:type="spellStart"/>
            <w:r w:rsidR="00842619">
              <w:rPr>
                <w:sz w:val="22"/>
                <w:szCs w:val="22"/>
              </w:rPr>
              <w:t>sinergijas</w:t>
            </w:r>
            <w:proofErr w:type="spellEnd"/>
            <w:r w:rsidR="005E2881">
              <w:rPr>
                <w:sz w:val="22"/>
                <w:szCs w:val="22"/>
              </w:rPr>
              <w:t xml:space="preserve">, </w:t>
            </w:r>
          </w:p>
          <w:p w14:paraId="6E9CF860" w14:textId="2B806A9D" w:rsidR="00B64B29" w:rsidRPr="002A7C86" w:rsidRDefault="00B64B29" w:rsidP="00B64B29">
            <w:pPr>
              <w:jc w:val="both"/>
              <w:rPr>
                <w:rFonts w:eastAsia="Calibri"/>
                <w:sz w:val="22"/>
                <w:szCs w:val="22"/>
              </w:rPr>
            </w:pPr>
            <w:r w:rsidRPr="002A7C86">
              <w:rPr>
                <w:rFonts w:eastAsia="Calibri"/>
                <w:sz w:val="22"/>
                <w:szCs w:val="22"/>
              </w:rPr>
              <w:t xml:space="preserve">Preliminariu vertinimu NTIS bus plečiama papildant </w:t>
            </w:r>
            <w:r w:rsidR="00945B23" w:rsidRPr="002A7C86">
              <w:rPr>
                <w:rFonts w:eastAsia="Calibri"/>
                <w:sz w:val="22"/>
                <w:szCs w:val="22"/>
              </w:rPr>
              <w:t>Veikl</w:t>
            </w:r>
            <w:r w:rsidR="00945B23">
              <w:rPr>
                <w:rFonts w:eastAsia="Calibri"/>
                <w:sz w:val="22"/>
                <w:szCs w:val="22"/>
              </w:rPr>
              <w:t>os</w:t>
            </w:r>
            <w:r w:rsidR="00945B23" w:rsidRPr="002A7C86">
              <w:rPr>
                <w:rFonts w:eastAsia="Calibri"/>
                <w:sz w:val="22"/>
                <w:szCs w:val="22"/>
              </w:rPr>
              <w:t xml:space="preserve"> </w:t>
            </w:r>
            <w:r w:rsidRPr="002A7C86">
              <w:rPr>
                <w:rFonts w:eastAsia="Calibri"/>
                <w:sz w:val="22"/>
                <w:szCs w:val="22"/>
              </w:rPr>
              <w:t>1 rezultatus šiais duomenimis:</w:t>
            </w:r>
          </w:p>
          <w:p w14:paraId="16F17C81"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 xml:space="preserve">Medicininio turizmo duomenys (pacientų skaičius, suteiktų paslaugų skaičius ir pan.); </w:t>
            </w:r>
          </w:p>
          <w:p w14:paraId="49421DA1"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 xml:space="preserve">Lankytojų skaičius gamtinėse ir religinėse vietose (pvz. piliakalniuose, pažintiniuose takuose, bažnyčiose ir pan.); </w:t>
            </w:r>
          </w:p>
          <w:p w14:paraId="08778F3F"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 xml:space="preserve">Dviračių turizmo duomenys; </w:t>
            </w:r>
          </w:p>
          <w:p w14:paraId="6DBF0A9F"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 xml:space="preserve">Vandens turizmo duomenys (ypač baidarių); </w:t>
            </w:r>
          </w:p>
          <w:p w14:paraId="55077271"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Turizmo informacijos centrų veiklos duomenys;</w:t>
            </w:r>
          </w:p>
          <w:p w14:paraId="19BE3C7C"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 xml:space="preserve">Konferencijų turizmo duomenys (renginių skaičius, dalyvių skaičius, atvykimo šalys, renginių temos, trukmė ir pan.); </w:t>
            </w:r>
          </w:p>
          <w:p w14:paraId="322315F3"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Rinkodaros kampanijų, planuojamų TIC, asociacijų ir VšĮ „Keliauk Lietuvoje“, duomenų (tikslinės grupės, trukmė, kalendorius ir pan.);</w:t>
            </w:r>
          </w:p>
          <w:p w14:paraId="070DC7E6" w14:textId="77777777" w:rsidR="00B64B29" w:rsidRPr="002A7C86" w:rsidRDefault="00B64B29" w:rsidP="008602E2">
            <w:pPr>
              <w:pStyle w:val="ListParagraph"/>
              <w:numPr>
                <w:ilvl w:val="0"/>
                <w:numId w:val="7"/>
              </w:numPr>
              <w:jc w:val="both"/>
              <w:rPr>
                <w:rFonts w:eastAsia="Calibri"/>
                <w:sz w:val="22"/>
                <w:szCs w:val="22"/>
              </w:rPr>
            </w:pPr>
            <w:r w:rsidRPr="002A7C86">
              <w:rPr>
                <w:rFonts w:eastAsia="Calibri"/>
                <w:sz w:val="22"/>
                <w:szCs w:val="22"/>
              </w:rPr>
              <w:t>Viešojo transporto maršrutai ir tvarkaraščiai;</w:t>
            </w:r>
          </w:p>
          <w:p w14:paraId="36BA7402" w14:textId="777CE8F3" w:rsidR="00B64B29" w:rsidRDefault="00B64B29" w:rsidP="008602E2">
            <w:pPr>
              <w:pStyle w:val="ListParagraph"/>
              <w:numPr>
                <w:ilvl w:val="0"/>
                <w:numId w:val="7"/>
              </w:numPr>
              <w:jc w:val="both"/>
              <w:rPr>
                <w:rFonts w:eastAsia="Calibri"/>
                <w:sz w:val="22"/>
                <w:szCs w:val="22"/>
              </w:rPr>
            </w:pPr>
            <w:r w:rsidRPr="002A7C86">
              <w:rPr>
                <w:rFonts w:eastAsia="Calibri"/>
                <w:sz w:val="22"/>
                <w:szCs w:val="22"/>
              </w:rPr>
              <w:t>Kultūros renginių kalendoriai, bilietų įsigijimo vietos</w:t>
            </w:r>
            <w:r>
              <w:rPr>
                <w:rFonts w:eastAsia="Calibri"/>
                <w:sz w:val="22"/>
                <w:szCs w:val="22"/>
              </w:rPr>
              <w:t>.</w:t>
            </w:r>
          </w:p>
          <w:p w14:paraId="48BB9941" w14:textId="77777777" w:rsidR="004543F6" w:rsidRDefault="004543F6" w:rsidP="00E13567">
            <w:pPr>
              <w:jc w:val="both"/>
              <w:rPr>
                <w:rFonts w:eastAsia="Calibri"/>
                <w:sz w:val="22"/>
                <w:szCs w:val="22"/>
              </w:rPr>
            </w:pPr>
          </w:p>
          <w:p w14:paraId="00FE26D3" w14:textId="6077A796" w:rsidR="00F85BE0" w:rsidRDefault="00F85BE0" w:rsidP="00F85BE0">
            <w:pPr>
              <w:shd w:val="clear" w:color="auto" w:fill="FFFFFF"/>
              <w:spacing w:before="100" w:beforeAutospacing="1" w:after="100" w:afterAutospacing="1"/>
              <w:jc w:val="both"/>
              <w:rPr>
                <w:rFonts w:eastAsia="Calibri"/>
                <w:sz w:val="22"/>
                <w:szCs w:val="22"/>
              </w:rPr>
            </w:pPr>
            <w:r w:rsidRPr="002A7C86">
              <w:rPr>
                <w:rFonts w:eastAsia="Calibri"/>
                <w:sz w:val="22"/>
                <w:szCs w:val="22"/>
              </w:rPr>
              <w:t xml:space="preserve">NTIS plėtros tikslas - atveriant ir plečiant duomenų prieinamumą verslui ir valstybei, didinti prielaidas ir sąlygas privačiam sektoriui identifikuoti naujas galimybes </w:t>
            </w:r>
            <w:proofErr w:type="spellStart"/>
            <w:r w:rsidRPr="002A7C86">
              <w:rPr>
                <w:rFonts w:eastAsia="Calibri"/>
                <w:sz w:val="22"/>
                <w:szCs w:val="22"/>
              </w:rPr>
              <w:t>startuoliams</w:t>
            </w:r>
            <w:proofErr w:type="spellEnd"/>
            <w:r w:rsidRPr="002A7C86">
              <w:rPr>
                <w:rFonts w:eastAsia="Calibri"/>
                <w:sz w:val="22"/>
                <w:szCs w:val="22"/>
              </w:rPr>
              <w:t xml:space="preserve"> kurtis turizmo sektoriuje. Veikla prisideda ir prie </w:t>
            </w:r>
            <w:proofErr w:type="spellStart"/>
            <w:r w:rsidRPr="002A7C86">
              <w:rPr>
                <w:rFonts w:eastAsia="Calibri"/>
                <w:sz w:val="22"/>
                <w:szCs w:val="22"/>
              </w:rPr>
              <w:t>KL</w:t>
            </w:r>
            <w:proofErr w:type="spellEnd"/>
            <w:r w:rsidRPr="002A7C86">
              <w:rPr>
                <w:rFonts w:eastAsia="Calibri"/>
                <w:sz w:val="22"/>
                <w:szCs w:val="22"/>
              </w:rPr>
              <w:t xml:space="preserve"> ir TIC veiklos skatinant atvykstamąjį ir vietinį turizmą efektyvinimo, didina investicijų į turizmo rinkodarą efektyvumą. </w:t>
            </w:r>
            <w:r w:rsidR="00A278E3" w:rsidRPr="00A278E3">
              <w:rPr>
                <w:rFonts w:eastAsia="Calibri"/>
                <w:sz w:val="22"/>
                <w:szCs w:val="22"/>
              </w:rPr>
              <w:t xml:space="preserve">Esminė veiklos planavimo ir vykdymo nuostata – integruoti </w:t>
            </w:r>
            <w:r w:rsidR="00371E2E" w:rsidRPr="00A278E3">
              <w:rPr>
                <w:rFonts w:eastAsia="Calibri"/>
                <w:sz w:val="22"/>
                <w:szCs w:val="22"/>
              </w:rPr>
              <w:t>Veikl</w:t>
            </w:r>
            <w:r w:rsidR="00371E2E">
              <w:rPr>
                <w:rFonts w:eastAsia="Calibri"/>
                <w:sz w:val="22"/>
                <w:szCs w:val="22"/>
              </w:rPr>
              <w:t>os</w:t>
            </w:r>
            <w:r w:rsidR="00371E2E" w:rsidRPr="00A278E3">
              <w:rPr>
                <w:rFonts w:eastAsia="Calibri"/>
                <w:sz w:val="22"/>
                <w:szCs w:val="22"/>
              </w:rPr>
              <w:t xml:space="preserve"> </w:t>
            </w:r>
            <w:r w:rsidR="00A278E3" w:rsidRPr="00A278E3">
              <w:rPr>
                <w:rFonts w:eastAsia="Calibri"/>
                <w:sz w:val="22"/>
                <w:szCs w:val="22"/>
              </w:rPr>
              <w:t>1 rezultatus</w:t>
            </w:r>
            <w:r w:rsidR="00A278E3">
              <w:rPr>
                <w:rFonts w:eastAsia="Calibri"/>
                <w:sz w:val="22"/>
                <w:szCs w:val="22"/>
              </w:rPr>
              <w:t>, padidin</w:t>
            </w:r>
            <w:r w:rsidR="00CF5381">
              <w:rPr>
                <w:rFonts w:eastAsia="Calibri"/>
                <w:sz w:val="22"/>
                <w:szCs w:val="22"/>
              </w:rPr>
              <w:t>ant</w:t>
            </w:r>
            <w:r w:rsidR="00A278E3">
              <w:rPr>
                <w:rFonts w:eastAsia="Calibri"/>
                <w:sz w:val="22"/>
                <w:szCs w:val="22"/>
              </w:rPr>
              <w:t xml:space="preserve"> j</w:t>
            </w:r>
            <w:r w:rsidR="00A278E3" w:rsidRPr="00A278E3">
              <w:rPr>
                <w:rFonts w:eastAsia="Calibri"/>
                <w:sz w:val="22"/>
                <w:szCs w:val="22"/>
              </w:rPr>
              <w:t>ų</w:t>
            </w:r>
            <w:r w:rsidR="00A278E3">
              <w:rPr>
                <w:rFonts w:eastAsia="Calibri"/>
                <w:sz w:val="22"/>
                <w:szCs w:val="22"/>
              </w:rPr>
              <w:t xml:space="preserve"> panaudojimo ir pridėtinės vertės kūrimo</w:t>
            </w:r>
            <w:r w:rsidR="00CF5381">
              <w:rPr>
                <w:rFonts w:eastAsia="Calibri"/>
                <w:sz w:val="22"/>
                <w:szCs w:val="22"/>
              </w:rPr>
              <w:t xml:space="preserve"> galimybes.</w:t>
            </w:r>
          </w:p>
          <w:p w14:paraId="465FFB4B" w14:textId="260C2375" w:rsidR="009F396A" w:rsidRDefault="009F396A" w:rsidP="009F396A">
            <w:pPr>
              <w:tabs>
                <w:tab w:val="left" w:pos="598"/>
              </w:tabs>
              <w:jc w:val="both"/>
              <w:rPr>
                <w:b/>
                <w:bCs/>
                <w:iCs/>
                <w:color w:val="1F497D" w:themeColor="text2"/>
                <w:sz w:val="22"/>
                <w:szCs w:val="22"/>
              </w:rPr>
            </w:pPr>
            <w:r w:rsidRPr="002A7C86">
              <w:rPr>
                <w:b/>
                <w:bCs/>
                <w:iCs/>
                <w:color w:val="1F497D" w:themeColor="text2"/>
                <w:sz w:val="22"/>
                <w:szCs w:val="22"/>
              </w:rPr>
              <w:t>Veiklai</w:t>
            </w:r>
            <w:r>
              <w:rPr>
                <w:b/>
                <w:bCs/>
                <w:iCs/>
                <w:color w:val="1F497D" w:themeColor="text2"/>
                <w:sz w:val="22"/>
                <w:szCs w:val="22"/>
              </w:rPr>
              <w:t> </w:t>
            </w:r>
            <w:r w:rsidR="00A573B4">
              <w:rPr>
                <w:b/>
                <w:bCs/>
                <w:iCs/>
                <w:color w:val="1F497D" w:themeColor="text2"/>
                <w:sz w:val="22"/>
                <w:szCs w:val="22"/>
              </w:rPr>
              <w:t>2</w:t>
            </w:r>
            <w:r w:rsidR="00A573B4" w:rsidRPr="002A7C86">
              <w:rPr>
                <w:b/>
                <w:bCs/>
                <w:iCs/>
                <w:color w:val="1F497D" w:themeColor="text2"/>
                <w:sz w:val="22"/>
                <w:szCs w:val="22"/>
              </w:rPr>
              <w:t xml:space="preserve"> </w:t>
            </w:r>
            <w:r w:rsidRPr="002A7C86">
              <w:rPr>
                <w:b/>
                <w:bCs/>
                <w:iCs/>
                <w:color w:val="1F497D" w:themeColor="text2"/>
                <w:sz w:val="22"/>
                <w:szCs w:val="22"/>
              </w:rPr>
              <w:t xml:space="preserve">nustatomas produkto rodiklis – </w:t>
            </w:r>
            <w:r w:rsidR="0024010E">
              <w:rPr>
                <w:b/>
                <w:bCs/>
                <w:iCs/>
                <w:color w:val="1F497D" w:themeColor="text2"/>
                <w:sz w:val="22"/>
                <w:szCs w:val="22"/>
              </w:rPr>
              <w:t xml:space="preserve">Modernizuota </w:t>
            </w:r>
            <w:r>
              <w:rPr>
                <w:b/>
                <w:bCs/>
                <w:iCs/>
                <w:color w:val="1F497D" w:themeColor="text2"/>
                <w:sz w:val="22"/>
                <w:szCs w:val="22"/>
              </w:rPr>
              <w:t>Nacionalinė turizmo informacinė sistema</w:t>
            </w:r>
            <w:r w:rsidR="00FF06EB">
              <w:rPr>
                <w:b/>
                <w:bCs/>
                <w:iCs/>
                <w:color w:val="1F497D" w:themeColor="text2"/>
                <w:sz w:val="22"/>
                <w:szCs w:val="22"/>
              </w:rPr>
              <w:t>.</w:t>
            </w:r>
            <w:r w:rsidRPr="002A7C86">
              <w:rPr>
                <w:b/>
                <w:bCs/>
                <w:iCs/>
                <w:color w:val="1F497D" w:themeColor="text2"/>
                <w:sz w:val="22"/>
                <w:szCs w:val="22"/>
              </w:rPr>
              <w:t xml:space="preserve"> Matavimo vienetas – vnt. Siekiama rodiklio reikšmė – 1. </w:t>
            </w:r>
          </w:p>
          <w:p w14:paraId="5706DDAC" w14:textId="77777777" w:rsidR="00A573B4" w:rsidRDefault="00A573B4" w:rsidP="009F396A">
            <w:pPr>
              <w:tabs>
                <w:tab w:val="left" w:pos="598"/>
              </w:tabs>
              <w:jc w:val="both"/>
              <w:rPr>
                <w:b/>
                <w:bCs/>
                <w:iCs/>
                <w:color w:val="1F497D" w:themeColor="text2"/>
                <w:sz w:val="22"/>
                <w:szCs w:val="22"/>
              </w:rPr>
            </w:pPr>
          </w:p>
          <w:tbl>
            <w:tblPr>
              <w:tblStyle w:val="TableGrid"/>
              <w:tblW w:w="5000" w:type="pct"/>
              <w:tblCellMar>
                <w:left w:w="28" w:type="dxa"/>
                <w:right w:w="28" w:type="dxa"/>
              </w:tblCellMar>
              <w:tblLook w:val="04A0" w:firstRow="1" w:lastRow="0" w:firstColumn="1" w:lastColumn="0" w:noHBand="0" w:noVBand="1"/>
            </w:tblPr>
            <w:tblGrid>
              <w:gridCol w:w="3146"/>
              <w:gridCol w:w="2238"/>
              <w:gridCol w:w="1350"/>
              <w:gridCol w:w="1322"/>
              <w:gridCol w:w="1346"/>
            </w:tblGrid>
            <w:tr w:rsidR="00A573B4" w:rsidRPr="001C041E" w14:paraId="5787B22A" w14:textId="77777777" w:rsidTr="00F11BA1">
              <w:trPr>
                <w:tblHeader/>
              </w:trPr>
              <w:tc>
                <w:tcPr>
                  <w:tcW w:w="1673" w:type="pct"/>
                  <w:shd w:val="clear" w:color="auto" w:fill="D7E6C8"/>
                  <w:hideMark/>
                </w:tcPr>
                <w:p w14:paraId="188726E2" w14:textId="77777777" w:rsidR="00A573B4" w:rsidRPr="001C041E" w:rsidRDefault="00A573B4" w:rsidP="00A573B4">
                  <w:pPr>
                    <w:jc w:val="center"/>
                    <w:rPr>
                      <w:rFonts w:ascii="Arial" w:hAnsi="Arial" w:cs="Arial"/>
                      <w:b/>
                      <w:sz w:val="18"/>
                      <w:lang w:eastAsia="lt-LT"/>
                    </w:rPr>
                  </w:pPr>
                  <w:r w:rsidRPr="001C041E">
                    <w:rPr>
                      <w:rFonts w:ascii="Arial" w:hAnsi="Arial" w:cs="Arial"/>
                      <w:b/>
                      <w:sz w:val="18"/>
                      <w:lang w:eastAsia="lt-LT"/>
                    </w:rPr>
                    <w:t>Investicijų poreikis</w:t>
                  </w:r>
                  <w:r>
                    <w:rPr>
                      <w:rFonts w:ascii="Arial" w:hAnsi="Arial" w:cs="Arial"/>
                      <w:b/>
                      <w:sz w:val="18"/>
                      <w:lang w:eastAsia="lt-LT"/>
                    </w:rPr>
                    <w:t xml:space="preserve"> iš viso</w:t>
                  </w:r>
                  <w:r w:rsidRPr="001C041E">
                    <w:rPr>
                      <w:rFonts w:ascii="Arial" w:hAnsi="Arial" w:cs="Arial"/>
                      <w:b/>
                      <w:sz w:val="18"/>
                      <w:lang w:eastAsia="lt-LT"/>
                    </w:rPr>
                    <w:t>, € su PVM</w:t>
                  </w:r>
                </w:p>
              </w:tc>
              <w:tc>
                <w:tcPr>
                  <w:tcW w:w="1190" w:type="pct"/>
                  <w:shd w:val="clear" w:color="auto" w:fill="D7E6C8"/>
                  <w:hideMark/>
                </w:tcPr>
                <w:p w14:paraId="13EB6739" w14:textId="77777777" w:rsidR="00A573B4" w:rsidRPr="001C041E" w:rsidRDefault="00A573B4" w:rsidP="00A573B4">
                  <w:pPr>
                    <w:jc w:val="center"/>
                    <w:rPr>
                      <w:rFonts w:ascii="Arial" w:hAnsi="Arial" w:cs="Arial"/>
                      <w:b/>
                      <w:sz w:val="18"/>
                      <w:lang w:eastAsia="lt-LT"/>
                    </w:rPr>
                  </w:pPr>
                  <w:r w:rsidRPr="001C041E">
                    <w:rPr>
                      <w:rFonts w:ascii="Arial" w:hAnsi="Arial" w:cs="Arial"/>
                      <w:b/>
                      <w:sz w:val="18"/>
                      <w:lang w:eastAsia="lt-LT"/>
                    </w:rPr>
                    <w:t>2022</w:t>
                  </w:r>
                </w:p>
              </w:tc>
              <w:tc>
                <w:tcPr>
                  <w:tcW w:w="718" w:type="pct"/>
                  <w:shd w:val="clear" w:color="auto" w:fill="D7E6C8"/>
                  <w:noWrap/>
                  <w:hideMark/>
                </w:tcPr>
                <w:p w14:paraId="48E3B53F" w14:textId="77777777" w:rsidR="00A573B4" w:rsidRPr="001C041E" w:rsidRDefault="00A573B4" w:rsidP="00A573B4">
                  <w:pPr>
                    <w:jc w:val="center"/>
                    <w:rPr>
                      <w:rFonts w:ascii="Arial" w:hAnsi="Arial" w:cs="Arial"/>
                      <w:b/>
                      <w:sz w:val="18"/>
                      <w:lang w:eastAsia="lt-LT"/>
                    </w:rPr>
                  </w:pPr>
                  <w:r w:rsidRPr="001C041E">
                    <w:rPr>
                      <w:rFonts w:ascii="Arial" w:hAnsi="Arial" w:cs="Arial"/>
                      <w:b/>
                      <w:sz w:val="18"/>
                      <w:lang w:eastAsia="lt-LT"/>
                    </w:rPr>
                    <w:t>2023</w:t>
                  </w:r>
                </w:p>
              </w:tc>
              <w:tc>
                <w:tcPr>
                  <w:tcW w:w="703" w:type="pct"/>
                  <w:shd w:val="clear" w:color="auto" w:fill="D7E6C8"/>
                  <w:hideMark/>
                </w:tcPr>
                <w:p w14:paraId="62AD0CEC" w14:textId="77777777" w:rsidR="00A573B4" w:rsidRPr="001C041E" w:rsidRDefault="00A573B4" w:rsidP="00A573B4">
                  <w:pPr>
                    <w:jc w:val="center"/>
                    <w:rPr>
                      <w:rFonts w:ascii="Arial" w:hAnsi="Arial" w:cs="Arial"/>
                      <w:b/>
                      <w:sz w:val="18"/>
                      <w:lang w:eastAsia="lt-LT"/>
                    </w:rPr>
                  </w:pPr>
                  <w:r w:rsidRPr="001C041E">
                    <w:rPr>
                      <w:rFonts w:ascii="Arial" w:hAnsi="Arial" w:cs="Arial"/>
                      <w:b/>
                      <w:sz w:val="18"/>
                      <w:lang w:eastAsia="lt-LT"/>
                    </w:rPr>
                    <w:t>2024</w:t>
                  </w:r>
                </w:p>
              </w:tc>
              <w:tc>
                <w:tcPr>
                  <w:tcW w:w="717" w:type="pct"/>
                  <w:shd w:val="clear" w:color="auto" w:fill="D7E6C8"/>
                  <w:noWrap/>
                  <w:hideMark/>
                </w:tcPr>
                <w:p w14:paraId="23D5AE2D" w14:textId="77777777" w:rsidR="00A573B4" w:rsidRPr="001C041E" w:rsidRDefault="00A573B4" w:rsidP="00A573B4">
                  <w:pPr>
                    <w:jc w:val="center"/>
                    <w:rPr>
                      <w:rFonts w:ascii="Arial" w:hAnsi="Arial" w:cs="Arial"/>
                      <w:b/>
                      <w:sz w:val="18"/>
                      <w:lang w:eastAsia="lt-LT"/>
                    </w:rPr>
                  </w:pPr>
                  <w:r w:rsidRPr="001C041E">
                    <w:rPr>
                      <w:rFonts w:ascii="Arial" w:hAnsi="Arial" w:cs="Arial"/>
                      <w:b/>
                      <w:sz w:val="18"/>
                      <w:lang w:eastAsia="lt-LT"/>
                    </w:rPr>
                    <w:t>2025</w:t>
                  </w:r>
                </w:p>
              </w:tc>
            </w:tr>
            <w:tr w:rsidR="00A573B4" w:rsidRPr="001C041E" w14:paraId="7AC944F2" w14:textId="77777777" w:rsidTr="00F11BA1">
              <w:tc>
                <w:tcPr>
                  <w:tcW w:w="1673" w:type="pct"/>
                  <w:shd w:val="clear" w:color="auto" w:fill="auto"/>
                  <w:hideMark/>
                </w:tcPr>
                <w:p w14:paraId="0BCAC97B" w14:textId="56A3F42D" w:rsidR="00A573B4" w:rsidRPr="001C041E" w:rsidRDefault="00465EDA" w:rsidP="00A573B4">
                  <w:pPr>
                    <w:jc w:val="center"/>
                    <w:rPr>
                      <w:rFonts w:ascii="Arial" w:hAnsi="Arial" w:cs="Arial"/>
                      <w:sz w:val="18"/>
                      <w:lang w:eastAsia="lt-LT"/>
                    </w:rPr>
                  </w:pPr>
                  <w:r>
                    <w:rPr>
                      <w:rFonts w:ascii="Arial" w:hAnsi="Arial" w:cs="Arial"/>
                      <w:sz w:val="18"/>
                      <w:lang w:eastAsia="lt-LT"/>
                    </w:rPr>
                    <w:t>1</w:t>
                  </w:r>
                  <w:r w:rsidR="00E950B1">
                    <w:rPr>
                      <w:rFonts w:ascii="Arial" w:hAnsi="Arial" w:cs="Arial"/>
                      <w:sz w:val="18"/>
                      <w:lang w:eastAsia="lt-LT"/>
                    </w:rPr>
                    <w:t>.</w:t>
                  </w:r>
                  <w:r>
                    <w:rPr>
                      <w:rFonts w:ascii="Arial" w:hAnsi="Arial" w:cs="Arial"/>
                      <w:sz w:val="18"/>
                      <w:lang w:eastAsia="lt-LT"/>
                    </w:rPr>
                    <w:t>040</w:t>
                  </w:r>
                  <w:r w:rsidR="00E950B1">
                    <w:rPr>
                      <w:rFonts w:ascii="Arial" w:hAnsi="Arial" w:cs="Arial"/>
                      <w:sz w:val="18"/>
                      <w:lang w:eastAsia="lt-LT"/>
                    </w:rPr>
                    <w:t>.000</w:t>
                  </w:r>
                </w:p>
              </w:tc>
              <w:tc>
                <w:tcPr>
                  <w:tcW w:w="1190" w:type="pct"/>
                  <w:shd w:val="clear" w:color="auto" w:fill="auto"/>
                  <w:hideMark/>
                </w:tcPr>
                <w:p w14:paraId="7DA02D73" w14:textId="01D025E1" w:rsidR="00A573B4" w:rsidRPr="001C041E" w:rsidRDefault="00E950B1" w:rsidP="00A573B4">
                  <w:pPr>
                    <w:jc w:val="center"/>
                    <w:rPr>
                      <w:rFonts w:ascii="Arial" w:hAnsi="Arial" w:cs="Arial"/>
                      <w:sz w:val="18"/>
                      <w:lang w:eastAsia="lt-LT"/>
                    </w:rPr>
                  </w:pPr>
                  <w:r>
                    <w:rPr>
                      <w:rFonts w:ascii="Arial" w:hAnsi="Arial" w:cs="Arial"/>
                      <w:sz w:val="18"/>
                      <w:lang w:eastAsia="lt-LT"/>
                    </w:rPr>
                    <w:t>0</w:t>
                  </w:r>
                </w:p>
              </w:tc>
              <w:tc>
                <w:tcPr>
                  <w:tcW w:w="718" w:type="pct"/>
                  <w:shd w:val="clear" w:color="auto" w:fill="auto"/>
                  <w:hideMark/>
                </w:tcPr>
                <w:p w14:paraId="04FC96B5" w14:textId="6BC84712" w:rsidR="00A573B4" w:rsidRPr="001C041E" w:rsidRDefault="00E950B1" w:rsidP="00A573B4">
                  <w:pPr>
                    <w:jc w:val="center"/>
                    <w:rPr>
                      <w:rFonts w:ascii="Arial" w:hAnsi="Arial" w:cs="Arial"/>
                      <w:sz w:val="18"/>
                      <w:lang w:eastAsia="lt-LT"/>
                    </w:rPr>
                  </w:pPr>
                  <w:r>
                    <w:rPr>
                      <w:rFonts w:ascii="Arial" w:hAnsi="Arial" w:cs="Arial"/>
                      <w:sz w:val="18"/>
                      <w:lang w:eastAsia="lt-LT"/>
                    </w:rPr>
                    <w:t>0</w:t>
                  </w:r>
                </w:p>
              </w:tc>
              <w:tc>
                <w:tcPr>
                  <w:tcW w:w="703" w:type="pct"/>
                  <w:shd w:val="clear" w:color="auto" w:fill="auto"/>
                  <w:hideMark/>
                </w:tcPr>
                <w:p w14:paraId="692E5007" w14:textId="3B6EA026" w:rsidR="00A573B4" w:rsidRPr="001C041E" w:rsidRDefault="00E950B1" w:rsidP="00A573B4">
                  <w:pPr>
                    <w:jc w:val="center"/>
                    <w:rPr>
                      <w:rFonts w:ascii="Arial" w:hAnsi="Arial" w:cs="Arial"/>
                      <w:sz w:val="18"/>
                      <w:lang w:eastAsia="lt-LT"/>
                    </w:rPr>
                  </w:pPr>
                  <w:r>
                    <w:rPr>
                      <w:rFonts w:ascii="Arial" w:hAnsi="Arial" w:cs="Arial"/>
                      <w:sz w:val="18"/>
                      <w:lang w:eastAsia="lt-LT"/>
                    </w:rPr>
                    <w:t>150.000</w:t>
                  </w:r>
                </w:p>
              </w:tc>
              <w:tc>
                <w:tcPr>
                  <w:tcW w:w="717" w:type="pct"/>
                  <w:shd w:val="clear" w:color="auto" w:fill="auto"/>
                  <w:hideMark/>
                </w:tcPr>
                <w:p w14:paraId="30C1182D" w14:textId="1FA2F9DB" w:rsidR="00A573B4" w:rsidRPr="001C041E" w:rsidRDefault="00E950B1" w:rsidP="00A573B4">
                  <w:pPr>
                    <w:jc w:val="center"/>
                    <w:rPr>
                      <w:rFonts w:ascii="Arial" w:hAnsi="Arial" w:cs="Arial"/>
                      <w:sz w:val="18"/>
                      <w:lang w:eastAsia="lt-LT"/>
                    </w:rPr>
                  </w:pPr>
                  <w:r>
                    <w:rPr>
                      <w:rFonts w:ascii="Arial" w:hAnsi="Arial" w:cs="Arial"/>
                      <w:sz w:val="18"/>
                      <w:lang w:eastAsia="lt-LT"/>
                    </w:rPr>
                    <w:t>9</w:t>
                  </w:r>
                  <w:r w:rsidR="00A573B4">
                    <w:rPr>
                      <w:rFonts w:ascii="Arial" w:hAnsi="Arial" w:cs="Arial"/>
                      <w:sz w:val="18"/>
                      <w:lang w:eastAsia="lt-LT"/>
                    </w:rPr>
                    <w:t>9</w:t>
                  </w:r>
                  <w:r w:rsidR="00A573B4" w:rsidRPr="001C041E">
                    <w:rPr>
                      <w:rFonts w:ascii="Arial" w:hAnsi="Arial" w:cs="Arial"/>
                      <w:sz w:val="18"/>
                      <w:lang w:eastAsia="lt-LT"/>
                    </w:rPr>
                    <w:t>0.000</w:t>
                  </w:r>
                </w:p>
              </w:tc>
            </w:tr>
          </w:tbl>
          <w:p w14:paraId="11FF8D28" w14:textId="6F8DF90B" w:rsidR="004543F6" w:rsidRPr="002A7C86" w:rsidRDefault="004543F6" w:rsidP="00F85BE0">
            <w:pPr>
              <w:shd w:val="clear" w:color="auto" w:fill="FFFFFF"/>
              <w:spacing w:before="100" w:beforeAutospacing="1" w:after="100" w:afterAutospacing="1"/>
              <w:jc w:val="both"/>
              <w:rPr>
                <w:iCs/>
                <w:sz w:val="22"/>
                <w:szCs w:val="22"/>
              </w:rPr>
            </w:pPr>
            <w:r>
              <w:rPr>
                <w:rFonts w:eastAsia="Calibri"/>
                <w:sz w:val="22"/>
                <w:szCs w:val="22"/>
              </w:rPr>
              <w:t>Veikla </w:t>
            </w:r>
            <w:r w:rsidR="0024010E">
              <w:rPr>
                <w:rFonts w:eastAsia="Calibri"/>
                <w:sz w:val="22"/>
                <w:szCs w:val="22"/>
              </w:rPr>
              <w:t xml:space="preserve">2 </w:t>
            </w:r>
            <w:r>
              <w:rPr>
                <w:rFonts w:eastAsia="Calibri"/>
                <w:sz w:val="22"/>
                <w:szCs w:val="22"/>
              </w:rPr>
              <w:t xml:space="preserve">įgyvendinama </w:t>
            </w:r>
            <w:r w:rsidR="001A142A">
              <w:rPr>
                <w:rFonts w:eastAsia="Calibri"/>
                <w:sz w:val="22"/>
                <w:szCs w:val="22"/>
              </w:rPr>
              <w:t xml:space="preserve">vykdant šias </w:t>
            </w:r>
            <w:proofErr w:type="spellStart"/>
            <w:r w:rsidR="001A142A">
              <w:rPr>
                <w:rFonts w:eastAsia="Calibri"/>
                <w:sz w:val="22"/>
                <w:szCs w:val="22"/>
              </w:rPr>
              <w:t>poveikles</w:t>
            </w:r>
            <w:proofErr w:type="spellEnd"/>
            <w:r w:rsidR="001A142A">
              <w:rPr>
                <w:rFonts w:eastAsia="Calibri"/>
                <w:sz w:val="22"/>
                <w:szCs w:val="22"/>
              </w:rPr>
              <w:t>:</w:t>
            </w:r>
          </w:p>
          <w:p w14:paraId="71BABF1A" w14:textId="3497FD74" w:rsidR="006058EA" w:rsidRPr="00A8237C" w:rsidRDefault="00503EA5" w:rsidP="00503EA5">
            <w:pPr>
              <w:shd w:val="clear" w:color="auto" w:fill="FFFFFF"/>
              <w:spacing w:before="100" w:beforeAutospacing="1" w:after="100" w:afterAutospacing="1"/>
              <w:jc w:val="both"/>
              <w:rPr>
                <w:b/>
                <w:bCs/>
                <w:iCs/>
                <w:color w:val="76923C" w:themeColor="accent3" w:themeShade="BF"/>
                <w:sz w:val="22"/>
                <w:szCs w:val="22"/>
              </w:rPr>
            </w:pPr>
            <w:r>
              <w:rPr>
                <w:b/>
                <w:bCs/>
                <w:iCs/>
                <w:color w:val="76923C" w:themeColor="accent3" w:themeShade="BF"/>
                <w:sz w:val="22"/>
                <w:szCs w:val="22"/>
              </w:rPr>
              <w:t xml:space="preserve">2.1. </w:t>
            </w:r>
            <w:proofErr w:type="spellStart"/>
            <w:r w:rsidR="001A142A" w:rsidRPr="00A8237C">
              <w:rPr>
                <w:b/>
                <w:bCs/>
                <w:iCs/>
                <w:color w:val="76923C" w:themeColor="accent3" w:themeShade="BF"/>
                <w:sz w:val="22"/>
                <w:szCs w:val="22"/>
              </w:rPr>
              <w:t>Poveiklė</w:t>
            </w:r>
            <w:proofErr w:type="spellEnd"/>
            <w:r w:rsidR="001A142A" w:rsidRPr="00A8237C">
              <w:rPr>
                <w:b/>
                <w:bCs/>
                <w:iCs/>
                <w:color w:val="76923C" w:themeColor="accent3" w:themeShade="BF"/>
                <w:sz w:val="22"/>
                <w:szCs w:val="22"/>
              </w:rPr>
              <w:t xml:space="preserve"> „</w:t>
            </w:r>
            <w:r w:rsidR="0000675A" w:rsidRPr="00A8237C">
              <w:rPr>
                <w:b/>
                <w:bCs/>
                <w:iCs/>
                <w:color w:val="76923C" w:themeColor="accent3" w:themeShade="BF"/>
                <w:sz w:val="22"/>
                <w:szCs w:val="22"/>
              </w:rPr>
              <w:t xml:space="preserve">Parengti </w:t>
            </w:r>
            <w:r w:rsidR="006058EA" w:rsidRPr="00A8237C">
              <w:rPr>
                <w:b/>
                <w:bCs/>
                <w:iCs/>
                <w:color w:val="76923C" w:themeColor="accent3" w:themeShade="BF"/>
                <w:sz w:val="22"/>
                <w:szCs w:val="22"/>
              </w:rPr>
              <w:t>Nacionalinės turizmo informacinės sistemos (NTIS) plėtros galimybių studiją</w:t>
            </w:r>
            <w:r w:rsidR="0000675A" w:rsidRPr="00A8237C">
              <w:rPr>
                <w:b/>
                <w:bCs/>
                <w:iCs/>
                <w:color w:val="76923C" w:themeColor="accent3" w:themeShade="BF"/>
                <w:sz w:val="22"/>
                <w:szCs w:val="22"/>
              </w:rPr>
              <w:t>“</w:t>
            </w:r>
            <w:r w:rsidR="006058EA" w:rsidRPr="00A8237C">
              <w:rPr>
                <w:b/>
                <w:bCs/>
                <w:iCs/>
                <w:color w:val="76923C" w:themeColor="accent3" w:themeShade="BF"/>
                <w:sz w:val="22"/>
                <w:szCs w:val="22"/>
              </w:rPr>
              <w:t xml:space="preserve"> (</w:t>
            </w:r>
            <w:proofErr w:type="spellStart"/>
            <w:r w:rsidR="0000675A" w:rsidRPr="00A8237C">
              <w:rPr>
                <w:b/>
                <w:bCs/>
                <w:iCs/>
                <w:color w:val="76923C" w:themeColor="accent3" w:themeShade="BF"/>
                <w:sz w:val="22"/>
                <w:szCs w:val="22"/>
              </w:rPr>
              <w:t>Poveiklė</w:t>
            </w:r>
            <w:proofErr w:type="spellEnd"/>
            <w:r w:rsidR="0000675A" w:rsidRPr="00A8237C">
              <w:rPr>
                <w:b/>
                <w:bCs/>
                <w:iCs/>
                <w:color w:val="76923C" w:themeColor="accent3" w:themeShade="BF"/>
                <w:sz w:val="22"/>
                <w:szCs w:val="22"/>
              </w:rPr>
              <w:t xml:space="preserve"> </w:t>
            </w:r>
            <w:r>
              <w:rPr>
                <w:b/>
                <w:bCs/>
                <w:iCs/>
                <w:color w:val="76923C" w:themeColor="accent3" w:themeShade="BF"/>
                <w:sz w:val="22"/>
                <w:szCs w:val="22"/>
              </w:rPr>
              <w:t>2</w:t>
            </w:r>
            <w:r w:rsidR="0000675A" w:rsidRPr="00A8237C">
              <w:rPr>
                <w:b/>
                <w:bCs/>
                <w:iCs/>
                <w:color w:val="76923C" w:themeColor="accent3" w:themeShade="BF"/>
                <w:sz w:val="22"/>
                <w:szCs w:val="22"/>
              </w:rPr>
              <w:t>.1.</w:t>
            </w:r>
            <w:r w:rsidR="006058EA" w:rsidRPr="00A8237C">
              <w:rPr>
                <w:b/>
                <w:bCs/>
                <w:iCs/>
                <w:color w:val="76923C" w:themeColor="accent3" w:themeShade="BF"/>
                <w:sz w:val="22"/>
                <w:szCs w:val="22"/>
              </w:rPr>
              <w:t xml:space="preserve">). </w:t>
            </w:r>
          </w:p>
          <w:p w14:paraId="5A803170" w14:textId="45E318B1" w:rsidR="006058EA" w:rsidRPr="002A7C86" w:rsidRDefault="00CF5381" w:rsidP="00B64B29">
            <w:pPr>
              <w:jc w:val="both"/>
              <w:rPr>
                <w:rFonts w:eastAsia="Calibri"/>
                <w:sz w:val="22"/>
                <w:szCs w:val="22"/>
              </w:rPr>
            </w:pPr>
            <w:proofErr w:type="spellStart"/>
            <w:r>
              <w:rPr>
                <w:rFonts w:eastAsia="Calibri"/>
                <w:sz w:val="22"/>
                <w:szCs w:val="22"/>
              </w:rPr>
              <w:t>Poveiklės</w:t>
            </w:r>
            <w:proofErr w:type="spellEnd"/>
            <w:r>
              <w:rPr>
                <w:rFonts w:eastAsia="Calibri"/>
                <w:sz w:val="22"/>
                <w:szCs w:val="22"/>
              </w:rPr>
              <w:t xml:space="preserve"> </w:t>
            </w:r>
            <w:r w:rsidR="00503EA5">
              <w:rPr>
                <w:rFonts w:eastAsia="Calibri"/>
                <w:sz w:val="22"/>
                <w:szCs w:val="22"/>
              </w:rPr>
              <w:t>2</w:t>
            </w:r>
            <w:r>
              <w:rPr>
                <w:rFonts w:eastAsia="Calibri"/>
                <w:sz w:val="22"/>
                <w:szCs w:val="22"/>
              </w:rPr>
              <w:t>.1 įgyvendinimo etapai</w:t>
            </w:r>
            <w:r w:rsidR="006058EA" w:rsidRPr="002A7C86">
              <w:rPr>
                <w:rFonts w:eastAsia="Calibri"/>
                <w:sz w:val="22"/>
                <w:szCs w:val="22"/>
              </w:rPr>
              <w:t>:</w:t>
            </w:r>
          </w:p>
          <w:p w14:paraId="02F57AEB" w14:textId="77777777" w:rsidR="006058EA" w:rsidRPr="002A7C86" w:rsidRDefault="006058EA" w:rsidP="008602E2">
            <w:pPr>
              <w:pStyle w:val="ListParagraph"/>
              <w:numPr>
                <w:ilvl w:val="0"/>
                <w:numId w:val="26"/>
              </w:numPr>
              <w:jc w:val="both"/>
              <w:rPr>
                <w:rFonts w:eastAsia="Calibri"/>
                <w:sz w:val="22"/>
                <w:szCs w:val="22"/>
              </w:rPr>
            </w:pPr>
            <w:r w:rsidRPr="002A7C86">
              <w:rPr>
                <w:rFonts w:eastAsia="Calibri"/>
                <w:sz w:val="22"/>
                <w:szCs w:val="22"/>
              </w:rPr>
              <w:lastRenderedPageBreak/>
              <w:t>Identifikuojami valstybėje šiuo metu renkamų turizmo duomenų tipai nepriklausomai nuo lygmens, kuriame duomenys renkami (nacionalinis, regioninis, vietos ar privatus, atspindintis turizmo veiklos specifiką) ir duomenų rinkimo tikslo (PVM deklaracijos, licencijų išdavimo reikalavimai;</w:t>
            </w:r>
          </w:p>
          <w:p w14:paraId="1E794C0F" w14:textId="5CC8311C" w:rsidR="006058EA" w:rsidRPr="002A7C86" w:rsidRDefault="007C07A3" w:rsidP="008602E2">
            <w:pPr>
              <w:pStyle w:val="ListParagraph"/>
              <w:numPr>
                <w:ilvl w:val="0"/>
                <w:numId w:val="26"/>
              </w:numPr>
              <w:jc w:val="both"/>
              <w:rPr>
                <w:rFonts w:eastAsia="Calibri"/>
                <w:sz w:val="22"/>
                <w:szCs w:val="22"/>
              </w:rPr>
            </w:pPr>
            <w:r>
              <w:rPr>
                <w:rFonts w:eastAsia="Calibri"/>
                <w:sz w:val="22"/>
                <w:szCs w:val="22"/>
              </w:rPr>
              <w:t>Nagrinėjama u</w:t>
            </w:r>
            <w:r w:rsidR="006058EA" w:rsidRPr="002A7C86">
              <w:rPr>
                <w:rFonts w:eastAsia="Calibri"/>
                <w:sz w:val="22"/>
                <w:szCs w:val="22"/>
              </w:rPr>
              <w:t>žsienio šalių patirtis, pristatant NTIS atitikmenų architektūrą, duomenų aktualumą, surinkimo ir naudojimo galimybes;</w:t>
            </w:r>
          </w:p>
          <w:p w14:paraId="2E67A841" w14:textId="2614C1BE" w:rsidR="006058EA" w:rsidRPr="002A7C86" w:rsidRDefault="007C07A3" w:rsidP="008602E2">
            <w:pPr>
              <w:pStyle w:val="ListParagraph"/>
              <w:numPr>
                <w:ilvl w:val="0"/>
                <w:numId w:val="26"/>
              </w:numPr>
              <w:jc w:val="both"/>
              <w:rPr>
                <w:rFonts w:eastAsia="Calibri"/>
                <w:sz w:val="22"/>
                <w:szCs w:val="22"/>
              </w:rPr>
            </w:pPr>
            <w:r>
              <w:rPr>
                <w:rFonts w:eastAsia="Calibri"/>
                <w:sz w:val="22"/>
                <w:szCs w:val="22"/>
              </w:rPr>
              <w:t>Atliekama t</w:t>
            </w:r>
            <w:r w:rsidR="006058EA" w:rsidRPr="002A7C86">
              <w:rPr>
                <w:rFonts w:eastAsia="Calibri"/>
                <w:sz w:val="22"/>
                <w:szCs w:val="22"/>
              </w:rPr>
              <w:t>urizmo transformacijai trūkstamų duomenų inventorizacija, siekiant, kad atvertas turizmo duomenų rinkinys būtų didelės vertės (aukšto komercinio potencialo);</w:t>
            </w:r>
          </w:p>
          <w:p w14:paraId="59AE970F" w14:textId="7B1670A9" w:rsidR="006058EA" w:rsidRPr="002A7C86" w:rsidRDefault="007C07A3" w:rsidP="008602E2">
            <w:pPr>
              <w:pStyle w:val="ListParagraph"/>
              <w:numPr>
                <w:ilvl w:val="0"/>
                <w:numId w:val="26"/>
              </w:numPr>
              <w:shd w:val="clear" w:color="auto" w:fill="FFFFFF"/>
              <w:spacing w:before="100" w:beforeAutospacing="1" w:after="100" w:afterAutospacing="1"/>
              <w:jc w:val="both"/>
              <w:rPr>
                <w:iCs/>
                <w:sz w:val="22"/>
                <w:szCs w:val="22"/>
              </w:rPr>
            </w:pPr>
            <w:r>
              <w:rPr>
                <w:iCs/>
                <w:sz w:val="22"/>
                <w:szCs w:val="22"/>
              </w:rPr>
              <w:t xml:space="preserve">Formuluojamos </w:t>
            </w:r>
            <w:r w:rsidR="006058EA" w:rsidRPr="002A7C86">
              <w:rPr>
                <w:iCs/>
                <w:sz w:val="22"/>
                <w:szCs w:val="22"/>
              </w:rPr>
              <w:t xml:space="preserve">NTIS kūrimo pagal duomenų apimtį, šaltinius, prieinamumo realiu laiku tikslingumą, ir reikalingus veiksmus šiems duomenims atverti alternatyvos; </w:t>
            </w:r>
          </w:p>
          <w:p w14:paraId="19E6054D" w14:textId="65CD64CF" w:rsidR="006058EA" w:rsidRPr="002A7C86" w:rsidRDefault="007C07A3" w:rsidP="008602E2">
            <w:pPr>
              <w:pStyle w:val="ListParagraph"/>
              <w:numPr>
                <w:ilvl w:val="0"/>
                <w:numId w:val="26"/>
              </w:numPr>
              <w:shd w:val="clear" w:color="auto" w:fill="FFFFFF"/>
              <w:spacing w:before="100" w:beforeAutospacing="1" w:after="100" w:afterAutospacing="1"/>
              <w:jc w:val="both"/>
              <w:rPr>
                <w:iCs/>
                <w:sz w:val="22"/>
                <w:szCs w:val="22"/>
              </w:rPr>
            </w:pPr>
            <w:r>
              <w:rPr>
                <w:iCs/>
                <w:sz w:val="22"/>
                <w:szCs w:val="22"/>
              </w:rPr>
              <w:t>Identifikuojama o</w:t>
            </w:r>
            <w:r w:rsidR="006058EA" w:rsidRPr="002A7C86">
              <w:rPr>
                <w:iCs/>
                <w:sz w:val="22"/>
                <w:szCs w:val="22"/>
              </w:rPr>
              <w:t>ptimali NTIS</w:t>
            </w:r>
            <w:r>
              <w:rPr>
                <w:iCs/>
                <w:sz w:val="22"/>
                <w:szCs w:val="22"/>
              </w:rPr>
              <w:t xml:space="preserve"> </w:t>
            </w:r>
            <w:r w:rsidR="006058EA" w:rsidRPr="002A7C86">
              <w:rPr>
                <w:iCs/>
                <w:sz w:val="22"/>
                <w:szCs w:val="22"/>
              </w:rPr>
              <w:t>kūrimo alternatyv</w:t>
            </w:r>
            <w:r>
              <w:rPr>
                <w:iCs/>
                <w:sz w:val="22"/>
                <w:szCs w:val="22"/>
              </w:rPr>
              <w:t xml:space="preserve">a, </w:t>
            </w:r>
            <w:r w:rsidR="00A63E1C">
              <w:rPr>
                <w:iCs/>
                <w:sz w:val="22"/>
                <w:szCs w:val="22"/>
              </w:rPr>
              <w:t xml:space="preserve">pateikiamas pasirinkimo </w:t>
            </w:r>
            <w:r w:rsidR="006058EA" w:rsidRPr="002A7C86">
              <w:rPr>
                <w:iCs/>
                <w:sz w:val="22"/>
                <w:szCs w:val="22"/>
              </w:rPr>
              <w:t>pagrindimas sąnaudų ir naudos analizės metodu.</w:t>
            </w:r>
          </w:p>
          <w:p w14:paraId="28660F33" w14:textId="7B1F6B36" w:rsidR="006058EA" w:rsidRPr="002A7C86" w:rsidRDefault="00A63E1C" w:rsidP="008602E2">
            <w:pPr>
              <w:pStyle w:val="ListParagraph"/>
              <w:numPr>
                <w:ilvl w:val="0"/>
                <w:numId w:val="26"/>
              </w:numPr>
              <w:shd w:val="clear" w:color="auto" w:fill="FFFFFF"/>
              <w:spacing w:before="100" w:beforeAutospacing="1" w:after="100" w:afterAutospacing="1"/>
              <w:jc w:val="both"/>
              <w:rPr>
                <w:iCs/>
                <w:sz w:val="22"/>
                <w:szCs w:val="22"/>
              </w:rPr>
            </w:pPr>
            <w:r>
              <w:rPr>
                <w:iCs/>
                <w:sz w:val="22"/>
                <w:szCs w:val="22"/>
              </w:rPr>
              <w:t>Pateikiamos r</w:t>
            </w:r>
            <w:r w:rsidR="006058EA" w:rsidRPr="002A7C86">
              <w:rPr>
                <w:iCs/>
                <w:sz w:val="22"/>
                <w:szCs w:val="22"/>
              </w:rPr>
              <w:t xml:space="preserve">ekomendacijos NTIS kūrimui. </w:t>
            </w:r>
          </w:p>
          <w:p w14:paraId="3C2DEF13" w14:textId="1485B0F4" w:rsidR="006058EA" w:rsidRPr="002A7C86" w:rsidRDefault="006058EA" w:rsidP="006058EA">
            <w:pPr>
              <w:jc w:val="both"/>
              <w:rPr>
                <w:rFonts w:eastAsia="Calibri"/>
                <w:sz w:val="22"/>
                <w:szCs w:val="22"/>
              </w:rPr>
            </w:pPr>
            <w:r w:rsidRPr="002A7C86">
              <w:rPr>
                <w:rFonts w:eastAsia="Calibri"/>
                <w:sz w:val="22"/>
                <w:szCs w:val="22"/>
              </w:rPr>
              <w:t xml:space="preserve">Planuojama, kad </w:t>
            </w:r>
            <w:proofErr w:type="spellStart"/>
            <w:r w:rsidRPr="002A7C86">
              <w:rPr>
                <w:rFonts w:eastAsia="Calibri"/>
                <w:sz w:val="22"/>
                <w:szCs w:val="22"/>
              </w:rPr>
              <w:t>KL</w:t>
            </w:r>
            <w:proofErr w:type="spellEnd"/>
            <w:r w:rsidRPr="002A7C86">
              <w:rPr>
                <w:rFonts w:eastAsia="Calibri"/>
                <w:sz w:val="22"/>
                <w:szCs w:val="22"/>
              </w:rPr>
              <w:t xml:space="preserve"> 2023 m. rinkoje įsigis paslaugas galimybių studijai parengti. </w:t>
            </w:r>
            <w:proofErr w:type="spellStart"/>
            <w:r w:rsidR="00F6079C">
              <w:rPr>
                <w:rFonts w:eastAsia="Calibri"/>
                <w:sz w:val="22"/>
                <w:szCs w:val="22"/>
              </w:rPr>
              <w:t>Poveiklės</w:t>
            </w:r>
            <w:proofErr w:type="spellEnd"/>
            <w:r w:rsidR="00F6079C">
              <w:rPr>
                <w:rFonts w:eastAsia="Calibri"/>
                <w:sz w:val="22"/>
                <w:szCs w:val="22"/>
              </w:rPr>
              <w:t xml:space="preserve"> įgyvendinimo</w:t>
            </w:r>
            <w:r w:rsidRPr="002A7C86">
              <w:rPr>
                <w:rFonts w:eastAsia="Calibri"/>
                <w:sz w:val="22"/>
                <w:szCs w:val="22"/>
              </w:rPr>
              <w:t xml:space="preserve"> trukmė – 1 metai. Investicijų lėšų poreikis 2024 m. 50,0 tūkst.</w:t>
            </w:r>
            <w:r w:rsidRPr="002A7C86">
              <w:rPr>
                <w:rFonts w:eastAsia="Calibri"/>
                <w:sz w:val="22"/>
                <w:szCs w:val="22"/>
              </w:rPr>
              <w:br w:type="page"/>
              <w:t>€.</w:t>
            </w:r>
          </w:p>
          <w:p w14:paraId="49397DF3" w14:textId="324D854C" w:rsidR="006058EA" w:rsidRDefault="00F6079C" w:rsidP="006058EA">
            <w:pPr>
              <w:jc w:val="both"/>
              <w:rPr>
                <w:sz w:val="22"/>
                <w:szCs w:val="22"/>
              </w:rPr>
            </w:pPr>
            <w:proofErr w:type="spellStart"/>
            <w:r>
              <w:rPr>
                <w:sz w:val="22"/>
                <w:szCs w:val="22"/>
              </w:rPr>
              <w:t>Poveiklės</w:t>
            </w:r>
            <w:proofErr w:type="spellEnd"/>
            <w:r>
              <w:rPr>
                <w:sz w:val="22"/>
                <w:szCs w:val="22"/>
              </w:rPr>
              <w:t xml:space="preserve"> įgyvendinimą </w:t>
            </w:r>
            <w:r w:rsidR="006058EA" w:rsidRPr="002A7C86">
              <w:rPr>
                <w:sz w:val="22"/>
                <w:szCs w:val="22"/>
              </w:rPr>
              <w:t xml:space="preserve">tikslinga pradėti kuo greičiau, nelaukiant E-turistas sukūrimo ir užbaigimo, kadangi E-turistas techninė specifikacija yra parengta, todėl būsimų </w:t>
            </w:r>
            <w:r>
              <w:rPr>
                <w:sz w:val="22"/>
                <w:szCs w:val="22"/>
              </w:rPr>
              <w:t xml:space="preserve">E-turistas kaupiamų </w:t>
            </w:r>
            <w:r w:rsidR="006058EA" w:rsidRPr="002A7C86">
              <w:rPr>
                <w:sz w:val="22"/>
                <w:szCs w:val="22"/>
              </w:rPr>
              <w:t xml:space="preserve">duomenų turinys ir kitos sistemos charakteristikos yra žinomos. </w:t>
            </w:r>
          </w:p>
          <w:p w14:paraId="20950595" w14:textId="77777777" w:rsidR="00F6079C" w:rsidRPr="002A7C86" w:rsidRDefault="00F6079C" w:rsidP="006058EA">
            <w:pPr>
              <w:jc w:val="both"/>
              <w:rPr>
                <w:sz w:val="22"/>
                <w:szCs w:val="22"/>
              </w:rPr>
            </w:pPr>
          </w:p>
          <w:p w14:paraId="3DA1A925" w14:textId="34371811" w:rsidR="006058EA" w:rsidRPr="00A8237C" w:rsidRDefault="00960752" w:rsidP="00A8237C">
            <w:pPr>
              <w:jc w:val="both"/>
              <w:rPr>
                <w:b/>
                <w:bCs/>
                <w:iCs/>
                <w:color w:val="76923C" w:themeColor="accent3" w:themeShade="BF"/>
                <w:sz w:val="22"/>
                <w:szCs w:val="22"/>
              </w:rPr>
            </w:pPr>
            <w:r>
              <w:rPr>
                <w:b/>
                <w:bCs/>
                <w:iCs/>
                <w:color w:val="76923C" w:themeColor="accent3" w:themeShade="BF"/>
                <w:sz w:val="22"/>
                <w:szCs w:val="22"/>
              </w:rPr>
              <w:t>2.</w:t>
            </w:r>
            <w:r w:rsidR="00085BA1">
              <w:rPr>
                <w:b/>
                <w:bCs/>
                <w:iCs/>
                <w:color w:val="76923C" w:themeColor="accent3" w:themeShade="BF"/>
                <w:sz w:val="22"/>
                <w:szCs w:val="22"/>
              </w:rPr>
              <w:t xml:space="preserve">2. </w:t>
            </w:r>
            <w:r w:rsidR="006058EA" w:rsidRPr="00A8237C">
              <w:rPr>
                <w:b/>
                <w:bCs/>
                <w:iCs/>
                <w:color w:val="76923C" w:themeColor="accent3" w:themeShade="BF"/>
                <w:sz w:val="22"/>
                <w:szCs w:val="22"/>
              </w:rPr>
              <w:t>Parengti Nacionalinės turizmo informacinės sistemos (NTIS) plėtros techninę specifikaciją (</w:t>
            </w:r>
            <w:proofErr w:type="spellStart"/>
            <w:r w:rsidR="00F6079C" w:rsidRPr="00A8237C">
              <w:rPr>
                <w:b/>
                <w:bCs/>
                <w:iCs/>
                <w:color w:val="76923C" w:themeColor="accent3" w:themeShade="BF"/>
                <w:sz w:val="22"/>
                <w:szCs w:val="22"/>
              </w:rPr>
              <w:t>Poveiklė</w:t>
            </w:r>
            <w:proofErr w:type="spellEnd"/>
            <w:r w:rsidR="00F6079C" w:rsidRPr="00A8237C">
              <w:rPr>
                <w:b/>
                <w:bCs/>
                <w:iCs/>
                <w:color w:val="76923C" w:themeColor="accent3" w:themeShade="BF"/>
                <w:sz w:val="22"/>
                <w:szCs w:val="22"/>
              </w:rPr>
              <w:t xml:space="preserve"> </w:t>
            </w:r>
            <w:r w:rsidR="00085BA1">
              <w:rPr>
                <w:b/>
                <w:bCs/>
                <w:iCs/>
                <w:color w:val="76923C" w:themeColor="accent3" w:themeShade="BF"/>
                <w:sz w:val="22"/>
                <w:szCs w:val="22"/>
              </w:rPr>
              <w:t>2</w:t>
            </w:r>
            <w:r w:rsidR="00F6079C" w:rsidRPr="00A8237C">
              <w:rPr>
                <w:b/>
                <w:bCs/>
                <w:iCs/>
                <w:color w:val="76923C" w:themeColor="accent3" w:themeShade="BF"/>
                <w:sz w:val="22"/>
                <w:szCs w:val="22"/>
              </w:rPr>
              <w:t>.2.</w:t>
            </w:r>
            <w:r w:rsidR="006058EA" w:rsidRPr="00A8237C">
              <w:rPr>
                <w:b/>
                <w:bCs/>
                <w:iCs/>
                <w:color w:val="76923C" w:themeColor="accent3" w:themeShade="BF"/>
                <w:sz w:val="22"/>
                <w:szCs w:val="22"/>
              </w:rPr>
              <w:t xml:space="preserve">). </w:t>
            </w:r>
          </w:p>
          <w:p w14:paraId="7DE2D06C" w14:textId="079B3987" w:rsidR="006058EA" w:rsidRPr="002A7C86" w:rsidRDefault="006058EA" w:rsidP="006058EA">
            <w:pPr>
              <w:jc w:val="both"/>
              <w:rPr>
                <w:iCs/>
                <w:sz w:val="22"/>
                <w:szCs w:val="22"/>
              </w:rPr>
            </w:pPr>
            <w:proofErr w:type="spellStart"/>
            <w:r w:rsidRPr="002A7C86">
              <w:rPr>
                <w:iCs/>
                <w:sz w:val="22"/>
                <w:szCs w:val="22"/>
              </w:rPr>
              <w:t>KL</w:t>
            </w:r>
            <w:proofErr w:type="spellEnd"/>
            <w:r w:rsidRPr="002A7C86">
              <w:rPr>
                <w:iCs/>
                <w:sz w:val="22"/>
                <w:szCs w:val="22"/>
              </w:rPr>
              <w:t xml:space="preserve"> 2024 m. įsigis paslaugas (30 tūkst.€) parengti techninę specifikaciją NTIS sukurti. </w:t>
            </w:r>
            <w:proofErr w:type="spellStart"/>
            <w:r w:rsidR="00C75FB3">
              <w:rPr>
                <w:iCs/>
                <w:sz w:val="22"/>
                <w:szCs w:val="22"/>
              </w:rPr>
              <w:t>Poveiklės</w:t>
            </w:r>
            <w:proofErr w:type="spellEnd"/>
            <w:r w:rsidRPr="002A7C86">
              <w:rPr>
                <w:iCs/>
                <w:sz w:val="22"/>
                <w:szCs w:val="22"/>
              </w:rPr>
              <w:t xml:space="preserve"> įgyvendinimo trukmė – 5 mėn. </w:t>
            </w:r>
          </w:p>
          <w:p w14:paraId="6AEA07E9" w14:textId="77777777" w:rsidR="00C75FB3" w:rsidRDefault="00C75FB3" w:rsidP="00ED20E9">
            <w:pPr>
              <w:jc w:val="both"/>
              <w:rPr>
                <w:b/>
                <w:bCs/>
                <w:iCs/>
                <w:color w:val="76923C" w:themeColor="accent3" w:themeShade="BF"/>
                <w:sz w:val="22"/>
                <w:szCs w:val="22"/>
              </w:rPr>
            </w:pPr>
          </w:p>
          <w:p w14:paraId="0162B33A" w14:textId="40A30EE1" w:rsidR="006058EA" w:rsidRPr="00A8237C" w:rsidRDefault="00085BA1" w:rsidP="00A8237C">
            <w:pPr>
              <w:jc w:val="both"/>
              <w:rPr>
                <w:b/>
                <w:bCs/>
                <w:iCs/>
                <w:color w:val="76923C" w:themeColor="accent3" w:themeShade="BF"/>
                <w:sz w:val="22"/>
                <w:szCs w:val="22"/>
              </w:rPr>
            </w:pPr>
            <w:r>
              <w:rPr>
                <w:b/>
                <w:bCs/>
                <w:iCs/>
                <w:color w:val="76923C" w:themeColor="accent3" w:themeShade="BF"/>
                <w:sz w:val="22"/>
                <w:szCs w:val="22"/>
              </w:rPr>
              <w:t xml:space="preserve">2.3. </w:t>
            </w:r>
            <w:r w:rsidR="006058EA" w:rsidRPr="00A8237C">
              <w:rPr>
                <w:b/>
                <w:bCs/>
                <w:iCs/>
                <w:color w:val="76923C" w:themeColor="accent3" w:themeShade="BF"/>
                <w:sz w:val="22"/>
                <w:szCs w:val="22"/>
              </w:rPr>
              <w:t>Įgyvendinti NTIS plėtrą (</w:t>
            </w:r>
            <w:proofErr w:type="spellStart"/>
            <w:r w:rsidR="00C75FB3" w:rsidRPr="00A8237C">
              <w:rPr>
                <w:b/>
                <w:bCs/>
                <w:iCs/>
                <w:color w:val="76923C" w:themeColor="accent3" w:themeShade="BF"/>
                <w:sz w:val="22"/>
                <w:szCs w:val="22"/>
              </w:rPr>
              <w:t>Poveiklė</w:t>
            </w:r>
            <w:proofErr w:type="spellEnd"/>
            <w:r w:rsidR="00C75FB3" w:rsidRPr="00A8237C">
              <w:rPr>
                <w:b/>
                <w:bCs/>
                <w:iCs/>
                <w:color w:val="76923C" w:themeColor="accent3" w:themeShade="BF"/>
                <w:sz w:val="22"/>
                <w:szCs w:val="22"/>
              </w:rPr>
              <w:t xml:space="preserve"> </w:t>
            </w:r>
            <w:r w:rsidRPr="00A8237C">
              <w:rPr>
                <w:b/>
                <w:bCs/>
                <w:iCs/>
                <w:color w:val="76923C" w:themeColor="accent3" w:themeShade="BF"/>
                <w:sz w:val="22"/>
                <w:szCs w:val="22"/>
              </w:rPr>
              <w:t>2</w:t>
            </w:r>
            <w:r w:rsidR="00C75FB3" w:rsidRPr="00A8237C">
              <w:rPr>
                <w:b/>
                <w:bCs/>
                <w:iCs/>
                <w:color w:val="76923C" w:themeColor="accent3" w:themeShade="BF"/>
                <w:sz w:val="22"/>
                <w:szCs w:val="22"/>
              </w:rPr>
              <w:t>.3.</w:t>
            </w:r>
            <w:r w:rsidR="006058EA" w:rsidRPr="00A8237C">
              <w:rPr>
                <w:b/>
                <w:bCs/>
                <w:iCs/>
                <w:color w:val="76923C" w:themeColor="accent3" w:themeShade="BF"/>
                <w:sz w:val="22"/>
                <w:szCs w:val="22"/>
              </w:rPr>
              <w:t xml:space="preserve">). </w:t>
            </w:r>
          </w:p>
          <w:p w14:paraId="42827271" w14:textId="4A7EAB40" w:rsidR="006058EA" w:rsidRPr="002A7C86" w:rsidRDefault="00C75FB3" w:rsidP="006058EA">
            <w:pPr>
              <w:jc w:val="both"/>
              <w:rPr>
                <w:iCs/>
                <w:sz w:val="22"/>
                <w:szCs w:val="22"/>
              </w:rPr>
            </w:pPr>
            <w:proofErr w:type="spellStart"/>
            <w:r>
              <w:rPr>
                <w:iCs/>
                <w:sz w:val="22"/>
                <w:szCs w:val="22"/>
              </w:rPr>
              <w:t>Poveiklė</w:t>
            </w:r>
            <w:proofErr w:type="spellEnd"/>
            <w:r>
              <w:rPr>
                <w:iCs/>
                <w:sz w:val="22"/>
                <w:szCs w:val="22"/>
              </w:rPr>
              <w:t xml:space="preserve"> </w:t>
            </w:r>
            <w:r w:rsidR="00085BA1">
              <w:rPr>
                <w:iCs/>
                <w:sz w:val="22"/>
                <w:szCs w:val="22"/>
              </w:rPr>
              <w:t>2</w:t>
            </w:r>
            <w:r>
              <w:rPr>
                <w:iCs/>
                <w:sz w:val="22"/>
                <w:szCs w:val="22"/>
              </w:rPr>
              <w:t>.3.</w:t>
            </w:r>
            <w:r w:rsidR="006058EA" w:rsidRPr="002A7C86">
              <w:rPr>
                <w:iCs/>
                <w:sz w:val="22"/>
                <w:szCs w:val="22"/>
              </w:rPr>
              <w:t xml:space="preserve"> yra išankstinė turizmo skaitmeninės transformacijos prielaida: duomenų akumuliavimas ir jų atvėrimas ne žemesniu nei 3 brandos lygiu yra būtina sąlyga kurtis </w:t>
            </w:r>
            <w:proofErr w:type="spellStart"/>
            <w:r w:rsidR="006058EA" w:rsidRPr="002A7C86">
              <w:rPr>
                <w:iCs/>
                <w:sz w:val="22"/>
                <w:szCs w:val="22"/>
              </w:rPr>
              <w:t>startuoliams</w:t>
            </w:r>
            <w:proofErr w:type="spellEnd"/>
            <w:r w:rsidR="006058EA" w:rsidRPr="002A7C86">
              <w:rPr>
                <w:iCs/>
                <w:sz w:val="22"/>
                <w:szCs w:val="22"/>
              </w:rPr>
              <w:t xml:space="preserve">, inicijuojantiems turizmo inovacijas. </w:t>
            </w:r>
            <w:proofErr w:type="spellStart"/>
            <w:r>
              <w:rPr>
                <w:iCs/>
                <w:sz w:val="22"/>
                <w:szCs w:val="22"/>
              </w:rPr>
              <w:t>Poveiklės</w:t>
            </w:r>
            <w:proofErr w:type="spellEnd"/>
            <w:r w:rsidR="006058EA" w:rsidRPr="002A7C86">
              <w:rPr>
                <w:iCs/>
                <w:sz w:val="22"/>
                <w:szCs w:val="22"/>
              </w:rPr>
              <w:t xml:space="preserve"> tikslas – užtikrinti didelės vertės turizmo duomenų prieinamumą įgyvendinant parengtoje NTIS plėtros galimybių studijoje identifikuotą optimalią plėtros alternatyvą. </w:t>
            </w:r>
          </w:p>
          <w:p w14:paraId="216D1FA3" w14:textId="77777777" w:rsidR="006058EA" w:rsidRPr="002A7C86" w:rsidRDefault="006058EA" w:rsidP="006058EA">
            <w:pPr>
              <w:jc w:val="both"/>
              <w:rPr>
                <w:iCs/>
                <w:sz w:val="22"/>
                <w:szCs w:val="22"/>
              </w:rPr>
            </w:pPr>
            <w:r w:rsidRPr="002A7C86">
              <w:rPr>
                <w:iCs/>
                <w:sz w:val="22"/>
                <w:szCs w:val="22"/>
              </w:rPr>
              <w:t xml:space="preserve">NTIS plėtros programavimo paslaugas 2025 m. pagal parengtą techninę specifikaciją įsigis KL. Bus parengti ir įregistruoti NTIS įstatai. </w:t>
            </w:r>
          </w:p>
          <w:p w14:paraId="620A8992" w14:textId="4DC3DE44" w:rsidR="00A13816" w:rsidRPr="002A7C86" w:rsidRDefault="006058EA" w:rsidP="00FE1706">
            <w:pPr>
              <w:jc w:val="both"/>
              <w:rPr>
                <w:iCs/>
                <w:sz w:val="22"/>
                <w:szCs w:val="22"/>
              </w:rPr>
            </w:pPr>
            <w:r w:rsidRPr="002A7C86">
              <w:rPr>
                <w:iCs/>
                <w:sz w:val="22"/>
                <w:szCs w:val="22"/>
              </w:rPr>
              <w:t>Investicijų išlaidos suplanuotos įsigyti paslaugas, apmokyti naudotis sukurta NTIS, ištestuoti ir</w:t>
            </w:r>
            <w:r w:rsidR="00C9092A" w:rsidRPr="002A7C86">
              <w:rPr>
                <w:iCs/>
                <w:sz w:val="22"/>
                <w:szCs w:val="22"/>
              </w:rPr>
              <w:t>,</w:t>
            </w:r>
            <w:r w:rsidRPr="002A7C86">
              <w:rPr>
                <w:iCs/>
                <w:sz w:val="22"/>
                <w:szCs w:val="22"/>
              </w:rPr>
              <w:t xml:space="preserve"> </w:t>
            </w:r>
            <w:r w:rsidR="00C9092A" w:rsidRPr="002A7C86">
              <w:rPr>
                <w:iCs/>
                <w:sz w:val="22"/>
                <w:szCs w:val="22"/>
              </w:rPr>
              <w:t>ištaisius testavimo metu nustatytus trūkumus, pradėti eksploatuoti</w:t>
            </w:r>
            <w:r w:rsidRPr="002A7C86">
              <w:rPr>
                <w:iCs/>
                <w:sz w:val="22"/>
                <w:szCs w:val="22"/>
              </w:rPr>
              <w:t xml:space="preserve"> informacinę sistemą. </w:t>
            </w:r>
          </w:p>
          <w:p w14:paraId="6E32AB12" w14:textId="5BE4A8B8" w:rsidR="00C9092A" w:rsidRDefault="00C9092A" w:rsidP="00FE1706">
            <w:pPr>
              <w:jc w:val="both"/>
              <w:rPr>
                <w:iCs/>
                <w:sz w:val="22"/>
                <w:szCs w:val="22"/>
              </w:rPr>
            </w:pPr>
            <w:r w:rsidRPr="002A7C86">
              <w:rPr>
                <w:iCs/>
                <w:sz w:val="22"/>
                <w:szCs w:val="22"/>
              </w:rPr>
              <w:t xml:space="preserve">Investicijų išlaidos bus patiriamos 2025-2030 m. </w:t>
            </w:r>
            <w:r w:rsidR="00591830" w:rsidRPr="002A7C86">
              <w:rPr>
                <w:iCs/>
                <w:sz w:val="22"/>
                <w:szCs w:val="22"/>
              </w:rPr>
              <w:t xml:space="preserve">Ekspertiniu vertinimu nustatyta </w:t>
            </w:r>
            <w:proofErr w:type="spellStart"/>
            <w:r w:rsidR="00C75FB3">
              <w:rPr>
                <w:iCs/>
                <w:sz w:val="22"/>
                <w:szCs w:val="22"/>
              </w:rPr>
              <w:t>poveiklės</w:t>
            </w:r>
            <w:proofErr w:type="spellEnd"/>
            <w:r w:rsidR="00C75FB3">
              <w:rPr>
                <w:iCs/>
                <w:sz w:val="22"/>
                <w:szCs w:val="22"/>
              </w:rPr>
              <w:t xml:space="preserve"> įgyvendinimui reikalingų </w:t>
            </w:r>
            <w:r w:rsidR="00591830" w:rsidRPr="002A7C86">
              <w:rPr>
                <w:iCs/>
                <w:sz w:val="22"/>
                <w:szCs w:val="22"/>
              </w:rPr>
              <w:t xml:space="preserve">investicijų vertė yra 920 tūkst.€. </w:t>
            </w:r>
            <w:r w:rsidR="00C75FB3">
              <w:rPr>
                <w:iCs/>
                <w:sz w:val="22"/>
                <w:szCs w:val="22"/>
              </w:rPr>
              <w:t xml:space="preserve">Pažymėtina, kad įgyvendinus </w:t>
            </w:r>
            <w:proofErr w:type="spellStart"/>
            <w:r w:rsidR="00C75FB3">
              <w:rPr>
                <w:iCs/>
                <w:sz w:val="22"/>
                <w:szCs w:val="22"/>
              </w:rPr>
              <w:t>Poveikles</w:t>
            </w:r>
            <w:proofErr w:type="spellEnd"/>
            <w:r w:rsidR="00C75FB3">
              <w:rPr>
                <w:iCs/>
                <w:sz w:val="22"/>
                <w:szCs w:val="22"/>
              </w:rPr>
              <w:t xml:space="preserve"> </w:t>
            </w:r>
            <w:r w:rsidR="00085BA1">
              <w:rPr>
                <w:iCs/>
                <w:sz w:val="22"/>
                <w:szCs w:val="22"/>
              </w:rPr>
              <w:t>2</w:t>
            </w:r>
            <w:r w:rsidR="00C75FB3">
              <w:rPr>
                <w:iCs/>
                <w:sz w:val="22"/>
                <w:szCs w:val="22"/>
              </w:rPr>
              <w:t xml:space="preserve">.1 ir </w:t>
            </w:r>
            <w:r w:rsidR="00085BA1">
              <w:rPr>
                <w:iCs/>
                <w:sz w:val="22"/>
                <w:szCs w:val="22"/>
              </w:rPr>
              <w:t>2</w:t>
            </w:r>
            <w:r w:rsidR="00C75FB3">
              <w:rPr>
                <w:iCs/>
                <w:sz w:val="22"/>
                <w:szCs w:val="22"/>
              </w:rPr>
              <w:t xml:space="preserve">.2 investicijų vertė gali būti patikslinta. </w:t>
            </w:r>
          </w:p>
          <w:p w14:paraId="13224539" w14:textId="72B8BB77" w:rsidR="00F601E5" w:rsidRDefault="00F601E5" w:rsidP="00FE1706">
            <w:pPr>
              <w:jc w:val="both"/>
              <w:rPr>
                <w:iCs/>
                <w:sz w:val="22"/>
                <w:szCs w:val="22"/>
              </w:rPr>
            </w:pPr>
          </w:p>
          <w:p w14:paraId="33FCAE68" w14:textId="77777777" w:rsidR="00306178" w:rsidRPr="002A7C86" w:rsidRDefault="00306178" w:rsidP="00FE1706">
            <w:pPr>
              <w:jc w:val="both"/>
              <w:rPr>
                <w:iCs/>
                <w:sz w:val="22"/>
                <w:szCs w:val="22"/>
              </w:rPr>
            </w:pPr>
          </w:p>
          <w:p w14:paraId="4DC2EAAF" w14:textId="6E297B93" w:rsidR="001375E9" w:rsidRPr="00A8237C" w:rsidRDefault="00D73892" w:rsidP="00A8237C">
            <w:pPr>
              <w:jc w:val="both"/>
              <w:rPr>
                <w:iCs/>
                <w:sz w:val="22"/>
                <w:szCs w:val="22"/>
              </w:rPr>
            </w:pPr>
            <w:r>
              <w:rPr>
                <w:b/>
                <w:bCs/>
                <w:iCs/>
                <w:color w:val="76923C" w:themeColor="accent3" w:themeShade="BF"/>
                <w:sz w:val="22"/>
                <w:szCs w:val="22"/>
              </w:rPr>
              <w:t xml:space="preserve">2.4. </w:t>
            </w:r>
            <w:r w:rsidR="008A3DA3" w:rsidRPr="00A8237C">
              <w:rPr>
                <w:b/>
                <w:bCs/>
                <w:iCs/>
                <w:color w:val="76923C" w:themeColor="accent3" w:themeShade="BF"/>
                <w:sz w:val="22"/>
                <w:szCs w:val="22"/>
              </w:rPr>
              <w:t xml:space="preserve">Organizuoti paklausos naudoti turizmo duomenis skaitmeninėms inovacijoms kurti </w:t>
            </w:r>
            <w:r w:rsidR="007748B4" w:rsidRPr="00A8237C">
              <w:rPr>
                <w:b/>
                <w:bCs/>
                <w:iCs/>
                <w:color w:val="76923C" w:themeColor="accent3" w:themeShade="BF"/>
                <w:sz w:val="22"/>
                <w:szCs w:val="22"/>
              </w:rPr>
              <w:t>didinimo</w:t>
            </w:r>
            <w:r w:rsidR="008A3DA3" w:rsidRPr="00A8237C">
              <w:rPr>
                <w:b/>
                <w:bCs/>
                <w:iCs/>
                <w:color w:val="76923C" w:themeColor="accent3" w:themeShade="BF"/>
                <w:sz w:val="22"/>
                <w:szCs w:val="22"/>
              </w:rPr>
              <w:t xml:space="preserve"> renginius (</w:t>
            </w:r>
            <w:proofErr w:type="spellStart"/>
            <w:r w:rsidR="009D431D" w:rsidRPr="00A8237C">
              <w:rPr>
                <w:b/>
                <w:bCs/>
                <w:iCs/>
                <w:color w:val="76923C" w:themeColor="accent3" w:themeShade="BF"/>
                <w:sz w:val="22"/>
                <w:szCs w:val="22"/>
              </w:rPr>
              <w:t>Poveiklė</w:t>
            </w:r>
            <w:proofErr w:type="spellEnd"/>
            <w:r w:rsidR="009D431D" w:rsidRPr="00A8237C">
              <w:rPr>
                <w:b/>
                <w:bCs/>
                <w:iCs/>
                <w:color w:val="76923C" w:themeColor="accent3" w:themeShade="BF"/>
                <w:sz w:val="22"/>
                <w:szCs w:val="22"/>
              </w:rPr>
              <w:t xml:space="preserve"> </w:t>
            </w:r>
            <w:r>
              <w:rPr>
                <w:b/>
                <w:bCs/>
                <w:iCs/>
                <w:color w:val="76923C" w:themeColor="accent3" w:themeShade="BF"/>
                <w:sz w:val="22"/>
                <w:szCs w:val="22"/>
              </w:rPr>
              <w:t>2</w:t>
            </w:r>
            <w:r w:rsidR="009D431D" w:rsidRPr="00A8237C">
              <w:rPr>
                <w:b/>
                <w:bCs/>
                <w:iCs/>
                <w:color w:val="76923C" w:themeColor="accent3" w:themeShade="BF"/>
                <w:sz w:val="22"/>
                <w:szCs w:val="22"/>
              </w:rPr>
              <w:t>.4.</w:t>
            </w:r>
            <w:r w:rsidR="008A3DA3" w:rsidRPr="00A8237C">
              <w:rPr>
                <w:iCs/>
                <w:sz w:val="22"/>
                <w:szCs w:val="22"/>
              </w:rPr>
              <w:t xml:space="preserve">). </w:t>
            </w:r>
          </w:p>
          <w:p w14:paraId="2EC7B5B6" w14:textId="62ED1DA7" w:rsidR="0032251F" w:rsidRPr="002A7C86" w:rsidRDefault="00433BB9" w:rsidP="0032251F">
            <w:pPr>
              <w:jc w:val="both"/>
              <w:rPr>
                <w:sz w:val="22"/>
                <w:szCs w:val="22"/>
              </w:rPr>
            </w:pPr>
            <w:r>
              <w:rPr>
                <w:iCs/>
                <w:sz w:val="22"/>
                <w:szCs w:val="22"/>
              </w:rPr>
              <w:t>Aukščiau suplanuotos investicijos į turizmo duomenų</w:t>
            </w:r>
            <w:r w:rsidR="009819DB">
              <w:rPr>
                <w:iCs/>
                <w:sz w:val="22"/>
                <w:szCs w:val="22"/>
              </w:rPr>
              <w:t xml:space="preserve"> prieinamumo didinimą</w:t>
            </w:r>
            <w:r w:rsidR="00742BD1" w:rsidRPr="002A7C86">
              <w:rPr>
                <w:b/>
                <w:color w:val="9BBB59"/>
                <w:sz w:val="20"/>
              </w:rPr>
              <w:t xml:space="preserve"> </w:t>
            </w:r>
            <w:r w:rsidR="00742BD1" w:rsidRPr="002A7C86">
              <w:rPr>
                <w:iCs/>
                <w:sz w:val="22"/>
                <w:szCs w:val="22"/>
              </w:rPr>
              <w:t xml:space="preserve">savaime </w:t>
            </w:r>
            <w:r w:rsidR="00381983">
              <w:rPr>
                <w:iCs/>
                <w:sz w:val="22"/>
                <w:szCs w:val="22"/>
              </w:rPr>
              <w:t>negarantuoja</w:t>
            </w:r>
            <w:r w:rsidR="00742BD1" w:rsidRPr="002A7C86">
              <w:rPr>
                <w:iCs/>
                <w:sz w:val="22"/>
                <w:szCs w:val="22"/>
              </w:rPr>
              <w:t xml:space="preserve">, kad duomenys bus naudojami. </w:t>
            </w:r>
            <w:r w:rsidR="006933CA" w:rsidRPr="002A7C86">
              <w:rPr>
                <w:iCs/>
                <w:sz w:val="22"/>
                <w:szCs w:val="22"/>
              </w:rPr>
              <w:t>Lyginant duomenų naudojimo situaciją Lietuvoje su kitomis šalimis, aktualu pažymėti, kad kasmet šalys lyginamos pagal d</w:t>
            </w:r>
            <w:r w:rsidR="0032251F" w:rsidRPr="002A7C86">
              <w:rPr>
                <w:iCs/>
                <w:sz w:val="22"/>
                <w:szCs w:val="22"/>
              </w:rPr>
              <w:t>uomenų atvėrimo brandos reiting</w:t>
            </w:r>
            <w:r w:rsidR="006933CA" w:rsidRPr="002A7C86">
              <w:rPr>
                <w:iCs/>
                <w:sz w:val="22"/>
                <w:szCs w:val="22"/>
              </w:rPr>
              <w:t>ą</w:t>
            </w:r>
            <w:r w:rsidR="0032251F" w:rsidRPr="002A7C86">
              <w:rPr>
                <w:b/>
                <w:sz w:val="20"/>
                <w:vertAlign w:val="superscript"/>
              </w:rPr>
              <w:footnoteReference w:id="10"/>
            </w:r>
            <w:r w:rsidR="0032251F" w:rsidRPr="002A7C86">
              <w:rPr>
                <w:sz w:val="20"/>
              </w:rPr>
              <w:t xml:space="preserve">. </w:t>
            </w:r>
            <w:r w:rsidR="0098714A" w:rsidRPr="002A7C86">
              <w:rPr>
                <w:sz w:val="22"/>
                <w:szCs w:val="22"/>
              </w:rPr>
              <w:t>Reitingai skelbiami</w:t>
            </w:r>
            <w:r w:rsidR="0032251F" w:rsidRPr="002A7C86">
              <w:rPr>
                <w:sz w:val="22"/>
                <w:szCs w:val="22"/>
              </w:rPr>
              <w:t xml:space="preserve"> 2015 m. metinėje ataskaitoje </w:t>
            </w:r>
            <w:r w:rsidR="0032251F" w:rsidRPr="002A7C86">
              <w:rPr>
                <w:i/>
                <w:sz w:val="22"/>
                <w:szCs w:val="22"/>
              </w:rPr>
              <w:t>„</w:t>
            </w:r>
            <w:proofErr w:type="spellStart"/>
            <w:r w:rsidR="0032251F" w:rsidRPr="002A7C86">
              <w:rPr>
                <w:i/>
                <w:sz w:val="22"/>
                <w:szCs w:val="22"/>
              </w:rPr>
              <w:t>Open</w:t>
            </w:r>
            <w:proofErr w:type="spellEnd"/>
            <w:r w:rsidR="0032251F" w:rsidRPr="002A7C86">
              <w:rPr>
                <w:i/>
                <w:sz w:val="22"/>
                <w:szCs w:val="22"/>
              </w:rPr>
              <w:t xml:space="preserve"> Data </w:t>
            </w:r>
            <w:proofErr w:type="spellStart"/>
            <w:r w:rsidR="0032251F" w:rsidRPr="002A7C86">
              <w:rPr>
                <w:i/>
                <w:sz w:val="22"/>
                <w:szCs w:val="22"/>
              </w:rPr>
              <w:t>Maturity</w:t>
            </w:r>
            <w:proofErr w:type="spellEnd"/>
            <w:r w:rsidR="0032251F" w:rsidRPr="002A7C86">
              <w:rPr>
                <w:sz w:val="22"/>
                <w:szCs w:val="22"/>
              </w:rPr>
              <w:t xml:space="preserve">“. </w:t>
            </w:r>
            <w:hyperlink r:id="rId31">
              <w:r w:rsidR="0032251F" w:rsidRPr="002A7C86">
                <w:rPr>
                  <w:color w:val="0000FF"/>
                  <w:sz w:val="22"/>
                  <w:szCs w:val="22"/>
                  <w:u w:val="single"/>
                </w:rPr>
                <w:t>2020 m.</w:t>
              </w:r>
            </w:hyperlink>
            <w:r w:rsidR="0032251F" w:rsidRPr="002A7C86">
              <w:rPr>
                <w:sz w:val="22"/>
                <w:szCs w:val="22"/>
              </w:rPr>
              <w:t xml:space="preserve"> Lietuvos vieta buvo 11, </w:t>
            </w:r>
            <w:hyperlink r:id="rId32">
              <w:r w:rsidR="0032251F" w:rsidRPr="002A7C86">
                <w:rPr>
                  <w:color w:val="0000FF"/>
                  <w:sz w:val="22"/>
                  <w:szCs w:val="22"/>
                  <w:u w:val="single"/>
                </w:rPr>
                <w:t>2021 m.</w:t>
              </w:r>
            </w:hyperlink>
            <w:r w:rsidR="0032251F" w:rsidRPr="002A7C86">
              <w:rPr>
                <w:sz w:val="22"/>
                <w:szCs w:val="22"/>
              </w:rPr>
              <w:t xml:space="preserve"> Lietuva nukrito į 14 vietą. Šalies užimama vieta reitinge sumažėjo labiausiai dėl atvirų duomenų kokybės: žemiausiai (65%) įvertinta duomenų panaudojimo kokybė. Siekiamas Lietuvos duomenų atvėrimo brandos reitingas 2030 m. yra 6 vieta. </w:t>
            </w:r>
            <w:r w:rsidR="00C154F8" w:rsidRPr="002A7C86">
              <w:rPr>
                <w:sz w:val="22"/>
                <w:szCs w:val="22"/>
              </w:rPr>
              <w:t xml:space="preserve">Atitinkamai, </w:t>
            </w:r>
            <w:r w:rsidR="009A2982" w:rsidRPr="002A7C86">
              <w:rPr>
                <w:sz w:val="22"/>
                <w:szCs w:val="22"/>
              </w:rPr>
              <w:t xml:space="preserve">siekiant </w:t>
            </w:r>
            <w:r w:rsidR="008767F7" w:rsidRPr="002A7C86">
              <w:rPr>
                <w:sz w:val="22"/>
                <w:szCs w:val="22"/>
              </w:rPr>
              <w:t xml:space="preserve">pristatyti Lietuvos verslo bendruomenei duomenų naudojimo galimybes, EIMIN kartu su suinteresuotomis institucijomis (pvz., VšĮ „Versli Lietuva“, „Investuok Lietuvoje“) organizuos tarptautinius renginius skaitmeninių inovacijų kūrimo temomis. Veiklos tikslas - paskatinti paklausą naudoti NTIS duomenis skaitmeninėms paslaugoms ir inovacijoms kurti. </w:t>
            </w:r>
          </w:p>
          <w:p w14:paraId="656F523F" w14:textId="48F13E80" w:rsidR="00886B23" w:rsidRPr="002A7C86" w:rsidRDefault="00886B23" w:rsidP="0032251F">
            <w:pPr>
              <w:jc w:val="both"/>
              <w:rPr>
                <w:color w:val="000000"/>
                <w:sz w:val="22"/>
                <w:szCs w:val="22"/>
              </w:rPr>
            </w:pPr>
            <w:r w:rsidRPr="002A7C86">
              <w:rPr>
                <w:sz w:val="22"/>
                <w:szCs w:val="22"/>
              </w:rPr>
              <w:t>Investicinių poreikis – 70 tūkst.</w:t>
            </w:r>
            <w:r w:rsidRPr="002A7C86">
              <w:rPr>
                <w:sz w:val="22"/>
                <w:szCs w:val="22"/>
              </w:rPr>
              <w:br w:type="page"/>
              <w:t>€/metams, veikla įgyvendinama 2024-2025 m., iš viso investicinių lėšų 140 tūkst.</w:t>
            </w:r>
            <w:r w:rsidRPr="002A7C86">
              <w:rPr>
                <w:sz w:val="22"/>
                <w:szCs w:val="22"/>
              </w:rPr>
              <w:br w:type="page"/>
              <w:t xml:space="preserve">€. </w:t>
            </w:r>
          </w:p>
          <w:p w14:paraId="31E738AF" w14:textId="77777777" w:rsidR="0032251F" w:rsidRPr="002A7C86" w:rsidRDefault="0032251F" w:rsidP="0032251F">
            <w:pPr>
              <w:jc w:val="both"/>
              <w:rPr>
                <w:iCs/>
                <w:sz w:val="22"/>
                <w:szCs w:val="22"/>
              </w:rPr>
            </w:pPr>
          </w:p>
          <w:p w14:paraId="4D0F78AF" w14:textId="4876A359" w:rsidR="008A3DA3" w:rsidRPr="00A8237C" w:rsidRDefault="00D73892" w:rsidP="00A8237C">
            <w:pPr>
              <w:jc w:val="both"/>
              <w:rPr>
                <w:b/>
                <w:bCs/>
                <w:iCs/>
                <w:color w:val="76923C" w:themeColor="accent3" w:themeShade="BF"/>
                <w:sz w:val="22"/>
                <w:szCs w:val="22"/>
              </w:rPr>
            </w:pPr>
            <w:r>
              <w:rPr>
                <w:b/>
                <w:bCs/>
                <w:iCs/>
                <w:color w:val="76923C" w:themeColor="accent3" w:themeShade="BF"/>
                <w:sz w:val="22"/>
                <w:szCs w:val="22"/>
              </w:rPr>
              <w:lastRenderedPageBreak/>
              <w:t xml:space="preserve">3. </w:t>
            </w:r>
            <w:r w:rsidR="001C17DD" w:rsidRPr="00A8237C">
              <w:rPr>
                <w:b/>
                <w:bCs/>
                <w:iCs/>
                <w:color w:val="76923C" w:themeColor="accent3" w:themeShade="BF"/>
                <w:sz w:val="22"/>
                <w:szCs w:val="22"/>
              </w:rPr>
              <w:t xml:space="preserve">Teikti paramą </w:t>
            </w:r>
            <w:proofErr w:type="spellStart"/>
            <w:r w:rsidR="001C17DD" w:rsidRPr="00A8237C">
              <w:rPr>
                <w:b/>
                <w:bCs/>
                <w:iCs/>
                <w:color w:val="76923C" w:themeColor="accent3" w:themeShade="BF"/>
                <w:sz w:val="22"/>
                <w:szCs w:val="22"/>
              </w:rPr>
              <w:t>TravelTech</w:t>
            </w:r>
            <w:proofErr w:type="spellEnd"/>
            <w:r w:rsidR="001C17DD" w:rsidRPr="00A8237C">
              <w:rPr>
                <w:b/>
                <w:bCs/>
                <w:iCs/>
                <w:color w:val="76923C" w:themeColor="accent3" w:themeShade="BF"/>
                <w:sz w:val="22"/>
                <w:szCs w:val="22"/>
              </w:rPr>
              <w:t xml:space="preserve"> industrijos </w:t>
            </w:r>
            <w:proofErr w:type="spellStart"/>
            <w:r w:rsidR="001C17DD" w:rsidRPr="00A8237C">
              <w:rPr>
                <w:b/>
                <w:bCs/>
                <w:iCs/>
                <w:color w:val="76923C" w:themeColor="accent3" w:themeShade="BF"/>
                <w:sz w:val="22"/>
                <w:szCs w:val="22"/>
              </w:rPr>
              <w:t>startuoliams</w:t>
            </w:r>
            <w:proofErr w:type="spellEnd"/>
            <w:r w:rsidR="00DE3057" w:rsidRPr="00A8237C">
              <w:rPr>
                <w:b/>
                <w:bCs/>
                <w:iCs/>
                <w:color w:val="76923C" w:themeColor="accent3" w:themeShade="BF"/>
                <w:sz w:val="22"/>
                <w:szCs w:val="22"/>
              </w:rPr>
              <w:t xml:space="preserve"> (Veikla</w:t>
            </w:r>
            <w:r w:rsidR="00746D5C" w:rsidRPr="00A8237C">
              <w:rPr>
                <w:b/>
                <w:bCs/>
                <w:iCs/>
                <w:color w:val="76923C" w:themeColor="accent3" w:themeShade="BF"/>
                <w:sz w:val="22"/>
                <w:szCs w:val="22"/>
              </w:rPr>
              <w:t> </w:t>
            </w:r>
            <w:r>
              <w:rPr>
                <w:b/>
                <w:bCs/>
                <w:iCs/>
                <w:color w:val="76923C" w:themeColor="accent3" w:themeShade="BF"/>
                <w:sz w:val="22"/>
                <w:szCs w:val="22"/>
              </w:rPr>
              <w:t>3</w:t>
            </w:r>
            <w:r w:rsidR="00DE3057" w:rsidRPr="00A8237C">
              <w:rPr>
                <w:b/>
                <w:bCs/>
                <w:iCs/>
                <w:color w:val="76923C" w:themeColor="accent3" w:themeShade="BF"/>
                <w:sz w:val="22"/>
                <w:szCs w:val="22"/>
              </w:rPr>
              <w:t>).</w:t>
            </w:r>
          </w:p>
          <w:p w14:paraId="2F46D688" w14:textId="1F4CAB44" w:rsidR="00685637" w:rsidRDefault="00E03D48" w:rsidP="00E03D48">
            <w:pPr>
              <w:jc w:val="both"/>
              <w:rPr>
                <w:iCs/>
                <w:sz w:val="22"/>
                <w:szCs w:val="22"/>
              </w:rPr>
            </w:pPr>
            <w:r w:rsidRPr="002A7C86">
              <w:rPr>
                <w:iCs/>
                <w:sz w:val="22"/>
                <w:szCs w:val="22"/>
              </w:rPr>
              <w:t xml:space="preserve">Ši veikla tiesiogiai susijusi su </w:t>
            </w:r>
            <w:r w:rsidR="00B64D97" w:rsidRPr="002A7C86">
              <w:rPr>
                <w:iCs/>
                <w:sz w:val="22"/>
                <w:szCs w:val="22"/>
              </w:rPr>
              <w:t xml:space="preserve">NTIS prieinamų turizmo duomenų naudojimo skatinimu. </w:t>
            </w:r>
            <w:r w:rsidR="00685637" w:rsidRPr="002A7C86">
              <w:rPr>
                <w:iCs/>
                <w:sz w:val="22"/>
                <w:szCs w:val="22"/>
              </w:rPr>
              <w:t xml:space="preserve">EIMIN sukurs </w:t>
            </w:r>
            <w:proofErr w:type="spellStart"/>
            <w:r w:rsidR="00685637" w:rsidRPr="002A7C86">
              <w:rPr>
                <w:iCs/>
                <w:sz w:val="22"/>
                <w:szCs w:val="22"/>
              </w:rPr>
              <w:t>startuolių</w:t>
            </w:r>
            <w:proofErr w:type="spellEnd"/>
            <w:r w:rsidR="00685637" w:rsidRPr="002A7C86">
              <w:rPr>
                <w:iCs/>
                <w:sz w:val="22"/>
                <w:szCs w:val="22"/>
              </w:rPr>
              <w:t xml:space="preserve"> kūrimosi skatinimo priemones, kuriant ir plečiant </w:t>
            </w:r>
            <w:proofErr w:type="spellStart"/>
            <w:r w:rsidR="00685637" w:rsidRPr="002A7C86">
              <w:rPr>
                <w:iCs/>
                <w:sz w:val="22"/>
                <w:szCs w:val="22"/>
              </w:rPr>
              <w:t>TravelTech</w:t>
            </w:r>
            <w:proofErr w:type="spellEnd"/>
            <w:r w:rsidR="00685637" w:rsidRPr="002A7C86">
              <w:rPr>
                <w:iCs/>
                <w:sz w:val="22"/>
                <w:szCs w:val="22"/>
              </w:rPr>
              <w:t xml:space="preserve"> industriją Lietuvoje. </w:t>
            </w:r>
            <w:r w:rsidR="00211CEF" w:rsidRPr="002A7C86">
              <w:rPr>
                <w:iCs/>
                <w:sz w:val="22"/>
                <w:szCs w:val="22"/>
              </w:rPr>
              <w:t xml:space="preserve">EIMIN duomenimis, vidutinis projekto dydis įgyvendinant </w:t>
            </w:r>
            <w:proofErr w:type="spellStart"/>
            <w:r w:rsidR="00211CEF" w:rsidRPr="002A7C86">
              <w:rPr>
                <w:iCs/>
                <w:sz w:val="22"/>
                <w:szCs w:val="22"/>
              </w:rPr>
              <w:t>ESIF</w:t>
            </w:r>
            <w:proofErr w:type="spellEnd"/>
            <w:r w:rsidR="00211CEF" w:rsidRPr="002A7C86">
              <w:rPr>
                <w:iCs/>
                <w:sz w:val="22"/>
                <w:szCs w:val="22"/>
              </w:rPr>
              <w:t xml:space="preserve"> lėšomis remiamą priemonę e-verslas buvo 15</w:t>
            </w:r>
            <w:r w:rsidR="00D10EEE" w:rsidRPr="002A7C86">
              <w:rPr>
                <w:iCs/>
                <w:sz w:val="22"/>
                <w:szCs w:val="22"/>
              </w:rPr>
              <w:t> </w:t>
            </w:r>
            <w:r w:rsidR="00211CEF" w:rsidRPr="002A7C86">
              <w:rPr>
                <w:iCs/>
                <w:sz w:val="22"/>
                <w:szCs w:val="22"/>
              </w:rPr>
              <w:t>tūkst.</w:t>
            </w:r>
            <w:r w:rsidRPr="002A7C86">
              <w:rPr>
                <w:iCs/>
                <w:sz w:val="22"/>
                <w:szCs w:val="22"/>
              </w:rPr>
              <w:t>€</w:t>
            </w:r>
            <w:r w:rsidR="00211CEF" w:rsidRPr="002A7C86">
              <w:rPr>
                <w:iCs/>
                <w:sz w:val="22"/>
                <w:szCs w:val="22"/>
              </w:rPr>
              <w:t>, tačiau</w:t>
            </w:r>
            <w:r w:rsidRPr="002A7C86">
              <w:rPr>
                <w:iCs/>
                <w:sz w:val="22"/>
                <w:szCs w:val="22"/>
              </w:rPr>
              <w:t>,</w:t>
            </w:r>
            <w:r w:rsidR="00211CEF" w:rsidRPr="002A7C86">
              <w:rPr>
                <w:iCs/>
                <w:sz w:val="22"/>
                <w:szCs w:val="22"/>
              </w:rPr>
              <w:t xml:space="preserve"> pagal priemonę kuriami verslo sprendimai buvo skirti konkretaus verslo subjekto konkurencingumui ar darbo našumui stiprinti, įsigyjant ir diegiant rinkoje prieinamus programinius produktus (pvz. apskaitos, sandėlio valdymo, logistikos, gamybos ir marketingo programas).</w:t>
            </w:r>
            <w:r w:rsidRPr="002A7C86">
              <w:rPr>
                <w:iCs/>
                <w:sz w:val="22"/>
                <w:szCs w:val="22"/>
              </w:rPr>
              <w:t xml:space="preserve"> </w:t>
            </w:r>
            <w:r w:rsidR="00B64D97" w:rsidRPr="002A7C86">
              <w:rPr>
                <w:iCs/>
                <w:sz w:val="22"/>
                <w:szCs w:val="22"/>
              </w:rPr>
              <w:t xml:space="preserve">Atsižvelgiant į tai, planuojama </w:t>
            </w:r>
            <w:r w:rsidR="003F2599" w:rsidRPr="002A7C86">
              <w:rPr>
                <w:iCs/>
                <w:sz w:val="22"/>
                <w:szCs w:val="22"/>
              </w:rPr>
              <w:t xml:space="preserve">1 </w:t>
            </w:r>
            <w:proofErr w:type="spellStart"/>
            <w:r w:rsidR="003F2599" w:rsidRPr="002A7C86">
              <w:rPr>
                <w:iCs/>
                <w:sz w:val="22"/>
                <w:szCs w:val="22"/>
              </w:rPr>
              <w:t>startuoliui</w:t>
            </w:r>
            <w:proofErr w:type="spellEnd"/>
            <w:r w:rsidR="003F2599" w:rsidRPr="002A7C86">
              <w:rPr>
                <w:iCs/>
                <w:sz w:val="22"/>
                <w:szCs w:val="22"/>
              </w:rPr>
              <w:t xml:space="preserve"> skirti apie 20 tūkst.€ ir paremti ne mažiau nei 10 </w:t>
            </w:r>
            <w:proofErr w:type="spellStart"/>
            <w:r w:rsidR="003F2599" w:rsidRPr="002A7C86">
              <w:rPr>
                <w:iCs/>
                <w:sz w:val="22"/>
                <w:szCs w:val="22"/>
              </w:rPr>
              <w:t>startuolių</w:t>
            </w:r>
            <w:proofErr w:type="spellEnd"/>
            <w:r w:rsidR="003F2599" w:rsidRPr="002A7C86">
              <w:rPr>
                <w:iCs/>
                <w:sz w:val="22"/>
                <w:szCs w:val="22"/>
              </w:rPr>
              <w:t xml:space="preserve">. Investicijų lėšų poreikis – 200 tūkst.€. </w:t>
            </w:r>
            <w:r w:rsidR="00A60B04" w:rsidRPr="002A7C86">
              <w:rPr>
                <w:iCs/>
                <w:sz w:val="22"/>
                <w:szCs w:val="22"/>
              </w:rPr>
              <w:t xml:space="preserve">Atsižvelgiant į didelę </w:t>
            </w:r>
            <w:proofErr w:type="spellStart"/>
            <w:r w:rsidR="00A60B04" w:rsidRPr="002A7C86">
              <w:rPr>
                <w:iCs/>
                <w:sz w:val="22"/>
                <w:szCs w:val="22"/>
              </w:rPr>
              <w:t>startuolių</w:t>
            </w:r>
            <w:proofErr w:type="spellEnd"/>
            <w:r w:rsidR="00A60B04" w:rsidRPr="002A7C86">
              <w:rPr>
                <w:iCs/>
                <w:sz w:val="22"/>
                <w:szCs w:val="22"/>
              </w:rPr>
              <w:t xml:space="preserve"> veiklos tęstinumo riziką, investicijų išlaidos priskiriamos išlaidų kategorijai “Investicijos į žinias ir žmogiškuosius išteklius”. </w:t>
            </w:r>
          </w:p>
          <w:p w14:paraId="5B5303B4" w14:textId="1AC1EC7B" w:rsidR="00E321F5" w:rsidRDefault="00E321F5" w:rsidP="00E03D48">
            <w:pPr>
              <w:jc w:val="both"/>
              <w:rPr>
                <w:iCs/>
                <w:sz w:val="22"/>
                <w:szCs w:val="22"/>
              </w:rPr>
            </w:pPr>
          </w:p>
          <w:p w14:paraId="57486CEB" w14:textId="6FD4CD69" w:rsidR="00E321F5" w:rsidRDefault="00E321F5" w:rsidP="00E321F5">
            <w:pPr>
              <w:tabs>
                <w:tab w:val="left" w:pos="598"/>
              </w:tabs>
              <w:jc w:val="both"/>
              <w:rPr>
                <w:b/>
                <w:bCs/>
                <w:iCs/>
                <w:color w:val="1F497D" w:themeColor="text2"/>
                <w:sz w:val="22"/>
                <w:szCs w:val="22"/>
              </w:rPr>
            </w:pPr>
            <w:r w:rsidRPr="002A7C86">
              <w:rPr>
                <w:b/>
                <w:bCs/>
                <w:iCs/>
                <w:color w:val="1F497D" w:themeColor="text2"/>
                <w:sz w:val="22"/>
                <w:szCs w:val="22"/>
              </w:rPr>
              <w:t>Veiklai</w:t>
            </w:r>
            <w:r>
              <w:rPr>
                <w:b/>
                <w:bCs/>
                <w:iCs/>
                <w:color w:val="1F497D" w:themeColor="text2"/>
                <w:sz w:val="22"/>
                <w:szCs w:val="22"/>
              </w:rPr>
              <w:t> </w:t>
            </w:r>
            <w:r w:rsidR="00647942">
              <w:rPr>
                <w:b/>
                <w:bCs/>
                <w:iCs/>
                <w:color w:val="1F497D" w:themeColor="text2"/>
                <w:sz w:val="22"/>
                <w:szCs w:val="22"/>
              </w:rPr>
              <w:t>3</w:t>
            </w:r>
            <w:r w:rsidR="00647942" w:rsidRPr="002A7C86">
              <w:rPr>
                <w:b/>
                <w:bCs/>
                <w:iCs/>
                <w:color w:val="1F497D" w:themeColor="text2"/>
                <w:sz w:val="22"/>
                <w:szCs w:val="22"/>
              </w:rPr>
              <w:t xml:space="preserve"> </w:t>
            </w:r>
            <w:r w:rsidRPr="002A7C86">
              <w:rPr>
                <w:b/>
                <w:bCs/>
                <w:iCs/>
                <w:color w:val="1F497D" w:themeColor="text2"/>
                <w:sz w:val="22"/>
                <w:szCs w:val="22"/>
              </w:rPr>
              <w:t xml:space="preserve">nustatomas produkto rodiklis – </w:t>
            </w:r>
            <w:r w:rsidR="005B354D">
              <w:rPr>
                <w:b/>
                <w:bCs/>
                <w:iCs/>
                <w:color w:val="1F497D" w:themeColor="text2"/>
                <w:sz w:val="22"/>
                <w:szCs w:val="22"/>
              </w:rPr>
              <w:t xml:space="preserve">Paramą gavę </w:t>
            </w:r>
            <w:proofErr w:type="spellStart"/>
            <w:r w:rsidR="005B354D">
              <w:rPr>
                <w:b/>
                <w:bCs/>
                <w:iCs/>
                <w:color w:val="1F497D" w:themeColor="text2"/>
                <w:sz w:val="22"/>
                <w:szCs w:val="22"/>
              </w:rPr>
              <w:t>TravelTech</w:t>
            </w:r>
            <w:proofErr w:type="spellEnd"/>
            <w:r w:rsidR="005B354D">
              <w:rPr>
                <w:b/>
                <w:bCs/>
                <w:iCs/>
                <w:color w:val="1F497D" w:themeColor="text2"/>
                <w:sz w:val="22"/>
                <w:szCs w:val="22"/>
              </w:rPr>
              <w:t xml:space="preserve"> industrijos startuoliai</w:t>
            </w:r>
            <w:r w:rsidRPr="002A7C86">
              <w:rPr>
                <w:b/>
                <w:bCs/>
                <w:iCs/>
                <w:color w:val="1F497D" w:themeColor="text2"/>
                <w:sz w:val="22"/>
                <w:szCs w:val="22"/>
              </w:rPr>
              <w:t xml:space="preserve">. Matavimo vienetas – vnt. Siekiama rodiklio reikšmė – 10. </w:t>
            </w:r>
          </w:p>
          <w:p w14:paraId="1C99E73A" w14:textId="0990486A" w:rsidR="00E321F5" w:rsidRDefault="00E321F5" w:rsidP="00E03D48">
            <w:pPr>
              <w:jc w:val="both"/>
              <w:rPr>
                <w:iCs/>
                <w:sz w:val="22"/>
                <w:szCs w:val="22"/>
              </w:rPr>
            </w:pPr>
          </w:p>
          <w:p w14:paraId="7F36C014" w14:textId="7273BA98" w:rsidR="004D6CD6" w:rsidRDefault="004D6CD6" w:rsidP="00E03D48">
            <w:pPr>
              <w:jc w:val="both"/>
              <w:rPr>
                <w:iCs/>
                <w:sz w:val="22"/>
                <w:szCs w:val="22"/>
              </w:rPr>
            </w:pPr>
          </w:p>
          <w:p w14:paraId="59BE5704" w14:textId="51D9344C" w:rsidR="004D6CD6" w:rsidRPr="002A7C86" w:rsidRDefault="004D6CD6" w:rsidP="004D6CD6">
            <w:pPr>
              <w:shd w:val="clear" w:color="auto" w:fill="FFFFFF"/>
              <w:spacing w:before="100" w:beforeAutospacing="1" w:after="100" w:afterAutospacing="1"/>
              <w:jc w:val="both"/>
              <w:rPr>
                <w:iCs/>
                <w:sz w:val="22"/>
                <w:szCs w:val="22"/>
              </w:rPr>
            </w:pPr>
            <w:r>
              <w:rPr>
                <w:iCs/>
                <w:sz w:val="22"/>
                <w:szCs w:val="22"/>
              </w:rPr>
              <w:t>Nagrinėjant investicinių Veiklų 1-</w:t>
            </w:r>
            <w:r w:rsidR="00647942">
              <w:rPr>
                <w:iCs/>
                <w:sz w:val="22"/>
                <w:szCs w:val="22"/>
              </w:rPr>
              <w:t>3</w:t>
            </w:r>
            <w:r>
              <w:rPr>
                <w:iCs/>
                <w:sz w:val="22"/>
                <w:szCs w:val="22"/>
              </w:rPr>
              <w:t xml:space="preserve"> įgyvendinimo praktinius klausimus</w:t>
            </w:r>
            <w:r w:rsidRPr="002A7C86">
              <w:rPr>
                <w:iCs/>
                <w:sz w:val="22"/>
                <w:szCs w:val="22"/>
              </w:rPr>
              <w:t xml:space="preserve">, </w:t>
            </w:r>
            <w:r>
              <w:rPr>
                <w:iCs/>
                <w:sz w:val="22"/>
                <w:szCs w:val="22"/>
              </w:rPr>
              <w:t xml:space="preserve">identifikuotas </w:t>
            </w:r>
            <w:r w:rsidRPr="002A7C86">
              <w:rPr>
                <w:iCs/>
                <w:sz w:val="22"/>
                <w:szCs w:val="22"/>
              </w:rPr>
              <w:t>reguliacin</w:t>
            </w:r>
            <w:r>
              <w:rPr>
                <w:iCs/>
                <w:sz w:val="22"/>
                <w:szCs w:val="22"/>
              </w:rPr>
              <w:t>ių veiklų poreikis</w:t>
            </w:r>
            <w:r w:rsidRPr="002A7C86">
              <w:rPr>
                <w:iCs/>
                <w:sz w:val="22"/>
                <w:szCs w:val="22"/>
              </w:rPr>
              <w:t>, kadangi:</w:t>
            </w:r>
          </w:p>
          <w:p w14:paraId="761D0F6A" w14:textId="2D403479" w:rsidR="004D6CD6" w:rsidRPr="002A7C86" w:rsidRDefault="004D6CD6" w:rsidP="008602E2">
            <w:pPr>
              <w:pStyle w:val="ListParagraph"/>
              <w:numPr>
                <w:ilvl w:val="0"/>
                <w:numId w:val="4"/>
              </w:numPr>
              <w:jc w:val="both"/>
              <w:rPr>
                <w:sz w:val="22"/>
                <w:szCs w:val="22"/>
              </w:rPr>
            </w:pPr>
            <w:r w:rsidRPr="002A7C86">
              <w:rPr>
                <w:sz w:val="22"/>
                <w:szCs w:val="22"/>
              </w:rPr>
              <w:t xml:space="preserve">Apgyvendinimo paslaugų teikėjų veikla, susijusi su duomenų teikimu, yra reglamentuojama LR </w:t>
            </w:r>
            <w:hyperlink r:id="rId33" w:history="1">
              <w:r w:rsidRPr="002A7C86">
                <w:rPr>
                  <w:rStyle w:val="Hyperlink"/>
                  <w:sz w:val="22"/>
                  <w:szCs w:val="22"/>
                </w:rPr>
                <w:t>Turizmo</w:t>
              </w:r>
            </w:hyperlink>
            <w:r w:rsidRPr="002A7C86">
              <w:rPr>
                <w:sz w:val="22"/>
                <w:szCs w:val="22"/>
              </w:rPr>
              <w:t xml:space="preserve"> įstatyme (toliau – Įstatymas). Vadovaujantis Įstatymo 3</w:t>
            </w:r>
            <w:r w:rsidR="00982FF4">
              <w:rPr>
                <w:sz w:val="22"/>
                <w:szCs w:val="22"/>
              </w:rPr>
              <w:t>2</w:t>
            </w:r>
            <w:r w:rsidRPr="002A7C86">
              <w:rPr>
                <w:sz w:val="22"/>
                <w:szCs w:val="22"/>
              </w:rPr>
              <w:t xml:space="preserve"> straipsnio 3 punktu,</w:t>
            </w:r>
            <w:r w:rsidR="00611CB6">
              <w:rPr>
                <w:sz w:val="22"/>
                <w:szCs w:val="22"/>
              </w:rPr>
              <w:t xml:space="preserve"> įsigaliosiančiu </w:t>
            </w:r>
            <w:r w:rsidR="00611CB6">
              <w:rPr>
                <w:sz w:val="22"/>
                <w:szCs w:val="22"/>
                <w:lang w:val="en-US"/>
              </w:rPr>
              <w:t xml:space="preserve">2024 m. </w:t>
            </w:r>
            <w:proofErr w:type="spellStart"/>
            <w:r w:rsidR="00611CB6">
              <w:rPr>
                <w:sz w:val="22"/>
                <w:szCs w:val="22"/>
                <w:lang w:val="en-US"/>
              </w:rPr>
              <w:t>sausio</w:t>
            </w:r>
            <w:proofErr w:type="spellEnd"/>
            <w:r w:rsidR="00611CB6">
              <w:rPr>
                <w:sz w:val="22"/>
                <w:szCs w:val="22"/>
                <w:lang w:val="en-US"/>
              </w:rPr>
              <w:t xml:space="preserve"> 1 d.,</w:t>
            </w:r>
            <w:r w:rsidRPr="002A7C86">
              <w:rPr>
                <w:sz w:val="22"/>
                <w:szCs w:val="22"/>
              </w:rPr>
              <w:t xml:space="preserve"> </w:t>
            </w:r>
            <w:r w:rsidR="00D34598">
              <w:rPr>
                <w:sz w:val="22"/>
                <w:szCs w:val="22"/>
              </w:rPr>
              <w:t>a</w:t>
            </w:r>
            <w:r w:rsidR="00D34598" w:rsidRPr="00D34598">
              <w:rPr>
                <w:sz w:val="22"/>
                <w:szCs w:val="22"/>
              </w:rPr>
              <w:t>pgyvendinimo paslaugų teikėjas ne vėliau kaip per 24 valandas nuo asmens apgyvendinimo dienos informuoja apie apgyvendintus asmenis, išskyrus kartu su jais atvykusius nepilnamečius vaikus, – elektroniniu būdu pateikia reikiamus asmens tapatybę patvirtinančiuose dokumentuose esančius duomenis ekonomikos ir inovacijų ministro nustatyta tvarka ir priemonėmis</w:t>
            </w:r>
            <w:r w:rsidRPr="002A7C86">
              <w:rPr>
                <w:sz w:val="22"/>
                <w:szCs w:val="22"/>
              </w:rPr>
              <w:t xml:space="preserve">. </w:t>
            </w:r>
          </w:p>
          <w:p w14:paraId="53E542FA" w14:textId="64694186" w:rsidR="004D6CD6" w:rsidRPr="002A7C86" w:rsidRDefault="004D6CD6" w:rsidP="008602E2">
            <w:pPr>
              <w:pStyle w:val="ListParagraph"/>
              <w:numPr>
                <w:ilvl w:val="0"/>
                <w:numId w:val="4"/>
              </w:numPr>
              <w:jc w:val="both"/>
              <w:rPr>
                <w:sz w:val="22"/>
                <w:szCs w:val="22"/>
              </w:rPr>
            </w:pPr>
            <w:r w:rsidRPr="002A7C86">
              <w:rPr>
                <w:sz w:val="22"/>
                <w:szCs w:val="22"/>
              </w:rPr>
              <w:t xml:space="preserve">Aktualus ir Įstatymą įgyvendinantis teisės aktas – </w:t>
            </w:r>
            <w:r w:rsidR="00F37087">
              <w:rPr>
                <w:sz w:val="22"/>
                <w:szCs w:val="22"/>
              </w:rPr>
              <w:t xml:space="preserve">Nacionalinės turizmo informacinės sistemos </w:t>
            </w:r>
            <w:hyperlink r:id="rId34" w:history="1">
              <w:r w:rsidR="00F37087" w:rsidRPr="00F37087">
                <w:rPr>
                  <w:rStyle w:val="Hyperlink"/>
                  <w:sz w:val="22"/>
                  <w:szCs w:val="22"/>
                </w:rPr>
                <w:t>nuostatai</w:t>
              </w:r>
            </w:hyperlink>
            <w:r w:rsidR="00F37087">
              <w:rPr>
                <w:sz w:val="22"/>
                <w:szCs w:val="22"/>
              </w:rPr>
              <w:t xml:space="preserve"> </w:t>
            </w:r>
            <w:r w:rsidRPr="002A7C86">
              <w:rPr>
                <w:sz w:val="22"/>
                <w:szCs w:val="22"/>
              </w:rPr>
              <w:t xml:space="preserve">(toliau – </w:t>
            </w:r>
            <w:r w:rsidR="00F37087">
              <w:rPr>
                <w:sz w:val="22"/>
                <w:szCs w:val="22"/>
              </w:rPr>
              <w:t>Nuostatai</w:t>
            </w:r>
            <w:r w:rsidRPr="002A7C86">
              <w:rPr>
                <w:sz w:val="22"/>
                <w:szCs w:val="22"/>
              </w:rPr>
              <w:t xml:space="preserve">). </w:t>
            </w:r>
            <w:r w:rsidR="00F37087">
              <w:rPr>
                <w:sz w:val="22"/>
                <w:szCs w:val="22"/>
              </w:rPr>
              <w:t>Nuostatai</w:t>
            </w:r>
            <w:r w:rsidR="00F37087" w:rsidRPr="002A7C86">
              <w:rPr>
                <w:sz w:val="22"/>
                <w:szCs w:val="22"/>
              </w:rPr>
              <w:t xml:space="preserve"> </w:t>
            </w:r>
            <w:r w:rsidRPr="002A7C86">
              <w:rPr>
                <w:sz w:val="22"/>
                <w:szCs w:val="22"/>
              </w:rPr>
              <w:t>nustato</w:t>
            </w:r>
            <w:r w:rsidR="00BF19DF">
              <w:rPr>
                <w:sz w:val="22"/>
                <w:szCs w:val="22"/>
              </w:rPr>
              <w:t xml:space="preserve"> turistų registravimo tvarką, pateikiamus turisto duomenis,</w:t>
            </w:r>
            <w:r w:rsidR="004A21B3">
              <w:rPr>
                <w:sz w:val="22"/>
                <w:szCs w:val="22"/>
              </w:rPr>
              <w:t xml:space="preserve"> kitą svarbią informaciją</w:t>
            </w:r>
            <w:r w:rsidR="00BF19DF">
              <w:rPr>
                <w:sz w:val="22"/>
                <w:szCs w:val="22"/>
              </w:rPr>
              <w:t xml:space="preserve"> </w:t>
            </w:r>
            <w:r w:rsidRPr="002A7C86">
              <w:rPr>
                <w:sz w:val="22"/>
                <w:szCs w:val="22"/>
              </w:rPr>
              <w:t xml:space="preserve">. </w:t>
            </w:r>
          </w:p>
          <w:p w14:paraId="1D475933" w14:textId="77777777" w:rsidR="004D6CD6" w:rsidRDefault="004D6CD6" w:rsidP="004D6CD6">
            <w:pPr>
              <w:shd w:val="clear" w:color="auto" w:fill="FFFFFF"/>
              <w:spacing w:before="100" w:beforeAutospacing="1" w:after="100" w:afterAutospacing="1"/>
              <w:jc w:val="both"/>
              <w:rPr>
                <w:iCs/>
                <w:sz w:val="22"/>
                <w:szCs w:val="22"/>
              </w:rPr>
            </w:pPr>
            <w:r w:rsidRPr="002A7C86">
              <w:rPr>
                <w:iCs/>
                <w:sz w:val="22"/>
                <w:szCs w:val="22"/>
              </w:rPr>
              <w:t>Atitinkamai, planuojama reguliacinė veikla</w:t>
            </w:r>
            <w:r>
              <w:rPr>
                <w:iCs/>
                <w:sz w:val="22"/>
                <w:szCs w:val="22"/>
              </w:rPr>
              <w:t xml:space="preserve"> -</w:t>
            </w:r>
          </w:p>
          <w:p w14:paraId="5535ADFA" w14:textId="3503ABF7" w:rsidR="004D6CD6" w:rsidRPr="00A8237C" w:rsidRDefault="00647942" w:rsidP="00A8237C">
            <w:pPr>
              <w:shd w:val="clear" w:color="auto" w:fill="FFFFFF"/>
              <w:spacing w:before="100" w:beforeAutospacing="1" w:after="100" w:afterAutospacing="1"/>
              <w:ind w:left="360"/>
              <w:jc w:val="both"/>
              <w:rPr>
                <w:b/>
                <w:bCs/>
                <w:iCs/>
                <w:color w:val="76923C" w:themeColor="accent3" w:themeShade="BF"/>
                <w:sz w:val="22"/>
                <w:szCs w:val="22"/>
              </w:rPr>
            </w:pPr>
            <w:r>
              <w:rPr>
                <w:b/>
                <w:bCs/>
                <w:iCs/>
                <w:color w:val="76923C" w:themeColor="accent3" w:themeShade="BF"/>
                <w:sz w:val="22"/>
                <w:szCs w:val="22"/>
              </w:rPr>
              <w:t xml:space="preserve">4. </w:t>
            </w:r>
            <w:r w:rsidR="004D6CD6" w:rsidRPr="00A8237C">
              <w:rPr>
                <w:b/>
                <w:bCs/>
                <w:iCs/>
                <w:color w:val="76923C" w:themeColor="accent3" w:themeShade="BF"/>
                <w:sz w:val="22"/>
                <w:szCs w:val="22"/>
              </w:rPr>
              <w:t>„Užtikrinti turizmo transformacijai palankų teisinį reguliavimą“ (Veikla </w:t>
            </w:r>
            <w:r>
              <w:rPr>
                <w:b/>
                <w:bCs/>
                <w:iCs/>
                <w:color w:val="76923C" w:themeColor="accent3" w:themeShade="BF"/>
                <w:sz w:val="22"/>
                <w:szCs w:val="22"/>
              </w:rPr>
              <w:t>4</w:t>
            </w:r>
            <w:r w:rsidR="004D6CD6" w:rsidRPr="00A8237C">
              <w:rPr>
                <w:b/>
                <w:bCs/>
                <w:iCs/>
                <w:color w:val="76923C" w:themeColor="accent3" w:themeShade="BF"/>
                <w:sz w:val="22"/>
                <w:szCs w:val="22"/>
              </w:rPr>
              <w:t xml:space="preserve">). </w:t>
            </w:r>
          </w:p>
          <w:p w14:paraId="07602F5C" w14:textId="72F184FE" w:rsidR="004D6CD6" w:rsidRPr="00886A66" w:rsidRDefault="004D6CD6" w:rsidP="004D6CD6">
            <w:pPr>
              <w:shd w:val="clear" w:color="auto" w:fill="FFFFFF"/>
              <w:spacing w:before="100" w:beforeAutospacing="1" w:after="100" w:afterAutospacing="1"/>
              <w:jc w:val="both"/>
              <w:rPr>
                <w:iCs/>
                <w:sz w:val="22"/>
                <w:szCs w:val="22"/>
              </w:rPr>
            </w:pPr>
            <w:r w:rsidRPr="00886A66">
              <w:rPr>
                <w:iCs/>
                <w:sz w:val="22"/>
                <w:szCs w:val="22"/>
              </w:rPr>
              <w:t>Veiklos </w:t>
            </w:r>
            <w:r w:rsidR="00647942">
              <w:rPr>
                <w:iCs/>
                <w:sz w:val="22"/>
                <w:szCs w:val="22"/>
              </w:rPr>
              <w:t>4</w:t>
            </w:r>
            <w:r w:rsidR="00647942" w:rsidRPr="00886A66">
              <w:rPr>
                <w:iCs/>
                <w:sz w:val="22"/>
                <w:szCs w:val="22"/>
              </w:rPr>
              <w:t xml:space="preserve"> </w:t>
            </w:r>
            <w:r w:rsidRPr="00886A66">
              <w:rPr>
                <w:iCs/>
                <w:sz w:val="22"/>
                <w:szCs w:val="22"/>
              </w:rPr>
              <w:t xml:space="preserve">įgyvendinimui formuluojama su duomenimis susijusi </w:t>
            </w:r>
            <w:proofErr w:type="spellStart"/>
            <w:r w:rsidRPr="00886A66">
              <w:rPr>
                <w:iCs/>
                <w:sz w:val="22"/>
                <w:szCs w:val="22"/>
              </w:rPr>
              <w:t>poveiklė</w:t>
            </w:r>
            <w:proofErr w:type="spellEnd"/>
            <w:r w:rsidRPr="00886A66">
              <w:rPr>
                <w:iCs/>
                <w:sz w:val="22"/>
                <w:szCs w:val="22"/>
              </w:rPr>
              <w:t xml:space="preserve"> </w:t>
            </w:r>
            <w:r w:rsidR="000D581B">
              <w:rPr>
                <w:iCs/>
                <w:sz w:val="22"/>
                <w:szCs w:val="22"/>
              </w:rPr>
              <w:t>„</w:t>
            </w:r>
            <w:r w:rsidR="00647942">
              <w:rPr>
                <w:iCs/>
                <w:color w:val="76923C" w:themeColor="accent3" w:themeShade="BF"/>
                <w:sz w:val="22"/>
                <w:szCs w:val="22"/>
              </w:rPr>
              <w:t>4</w:t>
            </w:r>
            <w:r w:rsidRPr="000D581B">
              <w:rPr>
                <w:iCs/>
                <w:color w:val="76923C" w:themeColor="accent3" w:themeShade="BF"/>
                <w:sz w:val="22"/>
                <w:szCs w:val="22"/>
              </w:rPr>
              <w:t>.1. Aktualizuoti LR Turizmo įstatymą ir jį įgyvendinti skirtus teisės aktus, siekiant efektyvaus E-turistas įdiegimo ir joje kaupiamų duomenų naudojimo</w:t>
            </w:r>
            <w:r w:rsidR="000D581B">
              <w:rPr>
                <w:iCs/>
                <w:color w:val="76923C" w:themeColor="accent3" w:themeShade="BF"/>
                <w:sz w:val="22"/>
                <w:szCs w:val="22"/>
              </w:rPr>
              <w:t>“</w:t>
            </w:r>
            <w:r w:rsidRPr="00886A66">
              <w:rPr>
                <w:iCs/>
                <w:sz w:val="22"/>
                <w:szCs w:val="22"/>
              </w:rPr>
              <w:t xml:space="preserve"> (</w:t>
            </w:r>
            <w:proofErr w:type="spellStart"/>
            <w:r w:rsidR="000D581B">
              <w:rPr>
                <w:iCs/>
                <w:sz w:val="22"/>
                <w:szCs w:val="22"/>
              </w:rPr>
              <w:t>Poveiklė</w:t>
            </w:r>
            <w:proofErr w:type="spellEnd"/>
            <w:r w:rsidR="000D581B">
              <w:rPr>
                <w:iCs/>
                <w:sz w:val="22"/>
                <w:szCs w:val="22"/>
              </w:rPr>
              <w:t xml:space="preserve"> </w:t>
            </w:r>
            <w:r w:rsidR="00647942">
              <w:rPr>
                <w:iCs/>
                <w:sz w:val="22"/>
                <w:szCs w:val="22"/>
              </w:rPr>
              <w:t>4</w:t>
            </w:r>
            <w:r w:rsidR="000D581B">
              <w:rPr>
                <w:iCs/>
                <w:sz w:val="22"/>
                <w:szCs w:val="22"/>
              </w:rPr>
              <w:t>.1</w:t>
            </w:r>
            <w:r w:rsidRPr="00886A66">
              <w:rPr>
                <w:iCs/>
                <w:sz w:val="22"/>
                <w:szCs w:val="22"/>
              </w:rPr>
              <w:t xml:space="preserve">). </w:t>
            </w:r>
          </w:p>
          <w:p w14:paraId="1005803E" w14:textId="77777777" w:rsidR="004D6CD6" w:rsidRPr="002A7C86" w:rsidRDefault="004D6CD6" w:rsidP="004D6CD6">
            <w:pPr>
              <w:jc w:val="both"/>
              <w:rPr>
                <w:iCs/>
                <w:sz w:val="22"/>
                <w:szCs w:val="22"/>
              </w:rPr>
            </w:pPr>
            <w:r w:rsidRPr="002A7C86">
              <w:rPr>
                <w:iCs/>
                <w:sz w:val="22"/>
                <w:szCs w:val="22"/>
              </w:rPr>
              <w:t xml:space="preserve">Veiklos vykdymas turėtų vykti kartu su E-turistas kūrimu ir užbaigtas anksčiau nei pradedamas naudoti E-turistas. Įstatymo keitimas turėtų spręsti ir trumpalaikės nuomos veiklos skaidrumo didinimą, apie kurį pažymėta ir </w:t>
            </w:r>
            <w:proofErr w:type="spellStart"/>
            <w:r w:rsidRPr="002A7C86">
              <w:rPr>
                <w:iCs/>
                <w:sz w:val="22"/>
                <w:szCs w:val="22"/>
              </w:rPr>
              <w:t>GS</w:t>
            </w:r>
            <w:proofErr w:type="spellEnd"/>
            <w:r w:rsidRPr="002A7C86">
              <w:rPr>
                <w:iCs/>
                <w:sz w:val="22"/>
                <w:szCs w:val="22"/>
              </w:rPr>
              <w:t xml:space="preserve"> ir Gairėse. Atitinkamai, veiklos tikslas – gerinti sąlygas atvykstamojo turizmo plėtrai, mažinant šešėlį dėl skirtingo apgyvendinimo įstaigų (ypač – trumpalaikės nuomos, veiklos pagal verslo liudijimus) veiklos reglamentavimo ir užtikrinant duomenų, reikalingų efektyviems valdymo sprendimams, prieinamumą. Svarstant įstatymo pakeitimą, reikalinga atkreipti dėmesį į tai, kad turistai vis dažniau renkasi atvykti į Baltijos jūros regioną, o ne išimtinai į Lietuvą. Galiojančios įstatymo nuostatos dėl atvykstamojo turizmo įmonių veiklos draudimo yra ribojančios naujų įmonių šioje srityje steigimąsi ir veiklos vykdymą Lietuvoje, galimai nėra suderintos su kertiniu laisvo paslaugų ir asmenų judėjimo ES teritorijoje principo įgyvendinimu. </w:t>
            </w:r>
          </w:p>
          <w:p w14:paraId="3E157742" w14:textId="77777777" w:rsidR="004D6CD6" w:rsidRPr="002A7C86" w:rsidRDefault="004D6CD6" w:rsidP="004D6CD6">
            <w:pPr>
              <w:jc w:val="both"/>
              <w:rPr>
                <w:iCs/>
                <w:sz w:val="22"/>
                <w:szCs w:val="22"/>
              </w:rPr>
            </w:pPr>
            <w:r w:rsidRPr="002A7C86">
              <w:rPr>
                <w:iCs/>
                <w:sz w:val="22"/>
                <w:szCs w:val="22"/>
              </w:rPr>
              <w:t xml:space="preserve">Reguliacinei 1 nėra planuojamos investicinės lėšos. Veiklos vykdytojas – EIMIN ir/arba įstaigos, kurių steigėjas arba dalininkas yra EIMIN. </w:t>
            </w:r>
          </w:p>
          <w:p w14:paraId="5CCA58D2" w14:textId="77777777" w:rsidR="004D6CD6" w:rsidRPr="002A7C86" w:rsidRDefault="004D6CD6" w:rsidP="00E03D48">
            <w:pPr>
              <w:jc w:val="both"/>
              <w:rPr>
                <w:iCs/>
                <w:sz w:val="22"/>
                <w:szCs w:val="22"/>
              </w:rPr>
            </w:pPr>
          </w:p>
          <w:p w14:paraId="5032A22F" w14:textId="504C2605" w:rsidR="00FE1706" w:rsidRPr="002A7C86" w:rsidRDefault="00FE1706" w:rsidP="00FE1706">
            <w:pPr>
              <w:jc w:val="both"/>
              <w:rPr>
                <w:iCs/>
                <w:sz w:val="22"/>
                <w:szCs w:val="22"/>
              </w:rPr>
            </w:pPr>
            <w:r w:rsidRPr="002A7C86">
              <w:rPr>
                <w:iCs/>
                <w:sz w:val="22"/>
                <w:szCs w:val="22"/>
              </w:rPr>
              <w:t xml:space="preserve">Įgyvendinant </w:t>
            </w:r>
            <w:r w:rsidR="00D72B39" w:rsidRPr="002A7C86">
              <w:rPr>
                <w:iCs/>
                <w:sz w:val="22"/>
                <w:szCs w:val="22"/>
              </w:rPr>
              <w:t>NTIS plėtrą, taps</w:t>
            </w:r>
            <w:r w:rsidR="001375E9" w:rsidRPr="002A7C86">
              <w:rPr>
                <w:iCs/>
                <w:sz w:val="22"/>
                <w:szCs w:val="22"/>
              </w:rPr>
              <w:t xml:space="preserve"> itin aktualu aktualizuoti turizmo duomenų rinkimo metodikas. Atitinkamai, planuojama reguliacinė </w:t>
            </w:r>
            <w:proofErr w:type="spellStart"/>
            <w:r w:rsidR="00960CC8">
              <w:rPr>
                <w:iCs/>
                <w:sz w:val="22"/>
                <w:szCs w:val="22"/>
              </w:rPr>
              <w:t>poveiklė</w:t>
            </w:r>
            <w:proofErr w:type="spellEnd"/>
            <w:r w:rsidR="001375E9" w:rsidRPr="002A7C86">
              <w:rPr>
                <w:iCs/>
                <w:sz w:val="22"/>
                <w:szCs w:val="22"/>
              </w:rPr>
              <w:t xml:space="preserve"> </w:t>
            </w:r>
            <w:r w:rsidR="000D581B">
              <w:rPr>
                <w:iCs/>
                <w:sz w:val="22"/>
                <w:szCs w:val="22"/>
              </w:rPr>
              <w:t>„</w:t>
            </w:r>
            <w:r w:rsidR="006F67EC">
              <w:rPr>
                <w:i/>
                <w:color w:val="76923C" w:themeColor="accent3" w:themeShade="BF"/>
                <w:sz w:val="22"/>
                <w:szCs w:val="22"/>
              </w:rPr>
              <w:t>4</w:t>
            </w:r>
            <w:r w:rsidR="000D581B" w:rsidRPr="000D581B">
              <w:rPr>
                <w:i/>
                <w:color w:val="76923C" w:themeColor="accent3" w:themeShade="BF"/>
                <w:sz w:val="22"/>
                <w:szCs w:val="22"/>
              </w:rPr>
              <w:t>.2</w:t>
            </w:r>
            <w:r w:rsidR="001375E9" w:rsidRPr="000D581B">
              <w:rPr>
                <w:i/>
                <w:color w:val="76923C" w:themeColor="accent3" w:themeShade="BF"/>
                <w:sz w:val="22"/>
                <w:szCs w:val="22"/>
              </w:rPr>
              <w:t xml:space="preserve"> Aktualizuoti turizmo duomenų rinkimo metodikas </w:t>
            </w:r>
            <w:r w:rsidRPr="000D581B">
              <w:rPr>
                <w:iCs/>
                <w:sz w:val="22"/>
                <w:szCs w:val="22"/>
              </w:rPr>
              <w:t>(</w:t>
            </w:r>
            <w:proofErr w:type="spellStart"/>
            <w:r w:rsidR="000D581B" w:rsidRPr="000D581B">
              <w:rPr>
                <w:iCs/>
                <w:sz w:val="22"/>
                <w:szCs w:val="22"/>
              </w:rPr>
              <w:t>P</w:t>
            </w:r>
            <w:r w:rsidR="00960CC8" w:rsidRPr="000D581B">
              <w:rPr>
                <w:iCs/>
                <w:sz w:val="22"/>
                <w:szCs w:val="22"/>
              </w:rPr>
              <w:t>oveiklė</w:t>
            </w:r>
            <w:proofErr w:type="spellEnd"/>
            <w:r w:rsidR="00960CC8" w:rsidRPr="000D581B">
              <w:rPr>
                <w:iCs/>
                <w:sz w:val="22"/>
                <w:szCs w:val="22"/>
              </w:rPr>
              <w:t xml:space="preserve"> </w:t>
            </w:r>
            <w:r w:rsidR="006F67EC">
              <w:rPr>
                <w:iCs/>
                <w:sz w:val="22"/>
                <w:szCs w:val="22"/>
              </w:rPr>
              <w:t>4</w:t>
            </w:r>
            <w:r w:rsidR="00960CC8" w:rsidRPr="000D581B">
              <w:rPr>
                <w:iCs/>
                <w:sz w:val="22"/>
                <w:szCs w:val="22"/>
              </w:rPr>
              <w:t>.2</w:t>
            </w:r>
            <w:r w:rsidRPr="000D581B">
              <w:rPr>
                <w:iCs/>
                <w:sz w:val="22"/>
                <w:szCs w:val="22"/>
              </w:rPr>
              <w:t>)</w:t>
            </w:r>
            <w:r w:rsidRPr="002A7C86">
              <w:rPr>
                <w:iCs/>
                <w:sz w:val="22"/>
                <w:szCs w:val="22"/>
              </w:rPr>
              <w:t>. Esamas pagrindinis duomenų šaltinis - Oficialiosios statistikos p</w:t>
            </w:r>
            <w:hyperlink r:id="rId35" w:anchor="/" w:history="1">
              <w:r w:rsidRPr="002A7C86">
                <w:rPr>
                  <w:rStyle w:val="Hyperlink"/>
                  <w:iCs/>
                  <w:sz w:val="22"/>
                  <w:szCs w:val="22"/>
                </w:rPr>
                <w:t>ortalas</w:t>
              </w:r>
            </w:hyperlink>
            <w:r w:rsidRPr="002A7C86">
              <w:rPr>
                <w:iCs/>
                <w:sz w:val="22"/>
                <w:szCs w:val="22"/>
              </w:rPr>
              <w:t xml:space="preserve">. Duomenys kaupiami “Verslo statistika”/Turizmas. Atvykstamojo turizmo duomenys kaupiami pagal 2016 m. patvirtintą </w:t>
            </w:r>
            <w:hyperlink r:id="rId36" w:history="1">
              <w:r w:rsidRPr="002A7C86">
                <w:rPr>
                  <w:rStyle w:val="Hyperlink"/>
                  <w:iCs/>
                  <w:sz w:val="22"/>
                  <w:szCs w:val="22"/>
                </w:rPr>
                <w:t>metodiką</w:t>
              </w:r>
            </w:hyperlink>
            <w:r w:rsidRPr="002A7C86">
              <w:rPr>
                <w:iCs/>
                <w:sz w:val="22"/>
                <w:szCs w:val="22"/>
              </w:rPr>
              <w:t xml:space="preserve"> (detaliau – </w:t>
            </w:r>
            <w:r w:rsidRPr="002A7C86">
              <w:rPr>
                <w:iCs/>
                <w:sz w:val="22"/>
                <w:szCs w:val="22"/>
              </w:rPr>
              <w:fldChar w:fldCharType="begin"/>
            </w:r>
            <w:r w:rsidRPr="002A7C86">
              <w:rPr>
                <w:iCs/>
                <w:sz w:val="22"/>
                <w:szCs w:val="22"/>
              </w:rPr>
              <w:instrText xml:space="preserve"> REF _Ref101290566 \h </w:instrText>
            </w:r>
            <w:r w:rsidRPr="002A7C86">
              <w:rPr>
                <w:iCs/>
                <w:sz w:val="22"/>
                <w:szCs w:val="22"/>
              </w:rPr>
            </w:r>
            <w:r w:rsidRPr="002A7C86">
              <w:rPr>
                <w:iCs/>
                <w:sz w:val="22"/>
                <w:szCs w:val="22"/>
              </w:rPr>
              <w:fldChar w:fldCharType="separate"/>
            </w:r>
            <w:r w:rsidRPr="002A7C86">
              <w:t>PRIEDAS 2</w:t>
            </w:r>
            <w:r w:rsidRPr="002A7C86">
              <w:rPr>
                <w:iCs/>
                <w:sz w:val="22"/>
                <w:szCs w:val="22"/>
              </w:rPr>
              <w:fldChar w:fldCharType="end"/>
            </w:r>
            <w:r w:rsidRPr="002A7C86">
              <w:rPr>
                <w:iCs/>
                <w:sz w:val="22"/>
                <w:szCs w:val="22"/>
              </w:rPr>
              <w:t xml:space="preserve">). Bendradarbiaujant su Lietuvos </w:t>
            </w:r>
            <w:r w:rsidR="006F67EC">
              <w:rPr>
                <w:iCs/>
                <w:sz w:val="22"/>
                <w:szCs w:val="22"/>
              </w:rPr>
              <w:t>duomenų agentūra</w:t>
            </w:r>
            <w:r w:rsidRPr="002A7C86">
              <w:rPr>
                <w:iCs/>
                <w:sz w:val="22"/>
                <w:szCs w:val="22"/>
              </w:rPr>
              <w:t xml:space="preserve">, kuri dalyvauja įgyvendinant </w:t>
            </w:r>
            <w:r w:rsidRPr="002A7C86">
              <w:rPr>
                <w:iCs/>
                <w:sz w:val="22"/>
                <w:szCs w:val="22"/>
              </w:rPr>
              <w:lastRenderedPageBreak/>
              <w:t xml:space="preserve">2021–2030 m. Lietuvos Respublikos ekonomikos ir inovacijų ministerijos valstybės skaitmeninimo plėtros programos, patvirtintos 2021 m. lapkričio 17 d. Lietuvos Respublikos Vyriausybės nutarimu </w:t>
            </w:r>
            <w:hyperlink r:id="rId37" w:history="1">
              <w:r w:rsidRPr="002A7C86">
                <w:rPr>
                  <w:rStyle w:val="Hyperlink"/>
                  <w:iCs/>
                  <w:sz w:val="22"/>
                  <w:szCs w:val="22"/>
                </w:rPr>
                <w:t>Nr. 971</w:t>
              </w:r>
            </w:hyperlink>
            <w:r w:rsidRPr="002A7C86">
              <w:rPr>
                <w:iCs/>
                <w:sz w:val="22"/>
                <w:szCs w:val="22"/>
              </w:rPr>
              <w:t xml:space="preserve">, priemonę </w:t>
            </w:r>
            <w:r w:rsidRPr="002A7C86">
              <w:rPr>
                <w:i/>
                <w:sz w:val="22"/>
                <w:szCs w:val="22"/>
              </w:rPr>
              <w:t>05-002-01-07-07 Skatinti duomenų prieinamumą ir pakartotinį naudojimą,</w:t>
            </w:r>
            <w:r w:rsidRPr="002A7C86">
              <w:rPr>
                <w:iCs/>
                <w:sz w:val="22"/>
                <w:szCs w:val="22"/>
              </w:rPr>
              <w:t xml:space="preserve"> bus aktualizuotos turizmo transformacijai aktualių duomenų rinkimo metodikos. Vykdant </w:t>
            </w:r>
            <w:proofErr w:type="spellStart"/>
            <w:r w:rsidR="00960CC8">
              <w:rPr>
                <w:iCs/>
                <w:sz w:val="22"/>
                <w:szCs w:val="22"/>
              </w:rPr>
              <w:t>poveiklę</w:t>
            </w:r>
            <w:proofErr w:type="spellEnd"/>
            <w:r w:rsidRPr="002A7C86">
              <w:rPr>
                <w:iCs/>
                <w:sz w:val="22"/>
                <w:szCs w:val="22"/>
              </w:rPr>
              <w:t xml:space="preserve"> būtina atsižvelgti į Gairių veiksmų 3.4 ir 9.2 įgyvendinimo progresą ir kartu galimybę renkant duomenis vertinti turizmo aplinkosauginį, skaitmeninį ir socialinį-ekonominį poveikį. </w:t>
            </w:r>
          </w:p>
          <w:p w14:paraId="4184D4DE" w14:textId="78D0BD6E" w:rsidR="00FE1706" w:rsidRPr="002A7C86" w:rsidRDefault="00710425" w:rsidP="00FE1706">
            <w:pPr>
              <w:jc w:val="both"/>
              <w:rPr>
                <w:iCs/>
                <w:sz w:val="22"/>
                <w:szCs w:val="22"/>
              </w:rPr>
            </w:pPr>
            <w:proofErr w:type="spellStart"/>
            <w:r>
              <w:rPr>
                <w:iCs/>
                <w:sz w:val="22"/>
                <w:szCs w:val="22"/>
              </w:rPr>
              <w:t>Poveiklei</w:t>
            </w:r>
            <w:proofErr w:type="spellEnd"/>
            <w:r w:rsidR="00FE1706" w:rsidRPr="002A7C86">
              <w:rPr>
                <w:iCs/>
                <w:sz w:val="22"/>
                <w:szCs w:val="22"/>
              </w:rPr>
              <w:t xml:space="preserve"> </w:t>
            </w:r>
            <w:r>
              <w:rPr>
                <w:iCs/>
                <w:sz w:val="22"/>
                <w:szCs w:val="22"/>
              </w:rPr>
              <w:t>n</w:t>
            </w:r>
            <w:r w:rsidR="00FE1706" w:rsidRPr="002A7C86">
              <w:rPr>
                <w:iCs/>
                <w:sz w:val="22"/>
                <w:szCs w:val="22"/>
              </w:rPr>
              <w:t xml:space="preserve">ėra planuojamos investicinės lėšos ir veikla priskiriama reguliacinių veiklų tipui. </w:t>
            </w:r>
            <w:proofErr w:type="spellStart"/>
            <w:r>
              <w:rPr>
                <w:iCs/>
                <w:sz w:val="22"/>
                <w:szCs w:val="22"/>
              </w:rPr>
              <w:t>Poveiklės</w:t>
            </w:r>
            <w:proofErr w:type="spellEnd"/>
            <w:r>
              <w:rPr>
                <w:iCs/>
                <w:sz w:val="22"/>
                <w:szCs w:val="22"/>
              </w:rPr>
              <w:t xml:space="preserve"> </w:t>
            </w:r>
            <w:r w:rsidR="00FE1706" w:rsidRPr="002A7C86">
              <w:rPr>
                <w:iCs/>
                <w:sz w:val="22"/>
                <w:szCs w:val="22"/>
              </w:rPr>
              <w:t xml:space="preserve">vykdymui aktualu stebėti Gairių veiksmo 9.1 įgyvendinimo eigą ir Europos Turizmo duomenų erdvės kūrimo procesus. </w:t>
            </w:r>
          </w:p>
          <w:p w14:paraId="5142E368" w14:textId="555A4A4F" w:rsidR="00B9403D" w:rsidRPr="002A7C86" w:rsidRDefault="00B9403D" w:rsidP="00FE1706">
            <w:pPr>
              <w:jc w:val="both"/>
              <w:rPr>
                <w:iCs/>
                <w:sz w:val="22"/>
                <w:szCs w:val="22"/>
              </w:rPr>
            </w:pPr>
            <w:r w:rsidRPr="002A7C86">
              <w:rPr>
                <w:iCs/>
                <w:sz w:val="22"/>
                <w:szCs w:val="22"/>
              </w:rPr>
              <w:t xml:space="preserve">Apibendrinant, </w:t>
            </w:r>
            <w:r w:rsidR="0034226E" w:rsidRPr="002A7C86">
              <w:rPr>
                <w:iCs/>
                <w:sz w:val="22"/>
                <w:szCs w:val="22"/>
              </w:rPr>
              <w:t xml:space="preserve">PP dalyje </w:t>
            </w:r>
            <w:proofErr w:type="spellStart"/>
            <w:r w:rsidR="0034226E" w:rsidRPr="002A7C86">
              <w:rPr>
                <w:iCs/>
                <w:sz w:val="22"/>
                <w:szCs w:val="22"/>
              </w:rPr>
              <w:t>I.DUOMENYS</w:t>
            </w:r>
            <w:proofErr w:type="spellEnd"/>
            <w:r w:rsidR="0034226E" w:rsidRPr="002A7C86">
              <w:rPr>
                <w:iCs/>
                <w:sz w:val="22"/>
                <w:szCs w:val="22"/>
              </w:rPr>
              <w:t xml:space="preserve"> suplanuotos </w:t>
            </w:r>
            <w:r w:rsidR="005627EF">
              <w:rPr>
                <w:iCs/>
                <w:sz w:val="22"/>
                <w:szCs w:val="22"/>
              </w:rPr>
              <w:t xml:space="preserve">investicinės ir reguliacinės </w:t>
            </w:r>
            <w:r w:rsidR="0034226E" w:rsidRPr="002A7C86">
              <w:rPr>
                <w:iCs/>
                <w:sz w:val="22"/>
                <w:szCs w:val="22"/>
              </w:rPr>
              <w:t>veiklos</w:t>
            </w:r>
            <w:r w:rsidR="005627EF">
              <w:rPr>
                <w:iCs/>
                <w:sz w:val="22"/>
                <w:szCs w:val="22"/>
              </w:rPr>
              <w:t xml:space="preserve"> ir jų </w:t>
            </w:r>
            <w:proofErr w:type="spellStart"/>
            <w:r w:rsidR="005627EF">
              <w:rPr>
                <w:iCs/>
                <w:sz w:val="22"/>
                <w:szCs w:val="22"/>
              </w:rPr>
              <w:t>poveiklės</w:t>
            </w:r>
            <w:proofErr w:type="spellEnd"/>
            <w:r w:rsidR="0034226E" w:rsidRPr="002A7C86">
              <w:rPr>
                <w:iCs/>
                <w:sz w:val="22"/>
                <w:szCs w:val="22"/>
              </w:rPr>
              <w:t xml:space="preserve"> pristatytos suvestinėje lentelėje. </w:t>
            </w:r>
          </w:p>
          <w:p w14:paraId="7C296BE2" w14:textId="77777777" w:rsidR="00875D72" w:rsidRPr="002A7C86" w:rsidRDefault="00875D72" w:rsidP="00FE1706">
            <w:pPr>
              <w:jc w:val="both"/>
              <w:rPr>
                <w:iCs/>
                <w:sz w:val="22"/>
                <w:szCs w:val="22"/>
              </w:rPr>
            </w:pPr>
          </w:p>
          <w:p w14:paraId="5C75FCE1" w14:textId="5CECE6CB" w:rsidR="0034226E" w:rsidRPr="002A7C86" w:rsidRDefault="0034226E" w:rsidP="0034226E">
            <w:pPr>
              <w:pStyle w:val="Caption"/>
            </w:pPr>
            <w:r w:rsidRPr="002A7C86">
              <w:t xml:space="preserve">Lentelė </w:t>
            </w:r>
            <w:fldSimple w:instr=" SEQ Lentelė \* ARABIC ">
              <w:r w:rsidR="00F606E0">
                <w:rPr>
                  <w:noProof/>
                </w:rPr>
                <w:t>10</w:t>
              </w:r>
            </w:fldSimple>
            <w:r w:rsidRPr="002A7C86">
              <w:t xml:space="preserve">. </w:t>
            </w:r>
            <w:r w:rsidR="00607690" w:rsidRPr="002A7C86">
              <w:t xml:space="preserve">Planuojamų veiklų </w:t>
            </w:r>
            <w:r w:rsidR="00D73332" w:rsidRPr="002A7C86">
              <w:t xml:space="preserve">grupėje </w:t>
            </w:r>
            <w:proofErr w:type="spellStart"/>
            <w:r w:rsidR="00607690" w:rsidRPr="002A7C86">
              <w:t>I.DUOMENYS</w:t>
            </w:r>
            <w:proofErr w:type="spellEnd"/>
            <w:r w:rsidR="00D73332" w:rsidRPr="002A7C86">
              <w:t xml:space="preserve"> IR INOVACIJOS</w:t>
            </w:r>
            <w:r w:rsidR="00607690" w:rsidRPr="002A7C86">
              <w:t xml:space="preserve"> suvestinė</w:t>
            </w:r>
          </w:p>
          <w:tbl>
            <w:tblPr>
              <w:tblStyle w:val="TableGrid"/>
              <w:tblW w:w="5000" w:type="pct"/>
              <w:tblCellMar>
                <w:left w:w="28" w:type="dxa"/>
                <w:right w:w="28" w:type="dxa"/>
              </w:tblCellMar>
              <w:tblLook w:val="04A0" w:firstRow="1" w:lastRow="0" w:firstColumn="1" w:lastColumn="0" w:noHBand="0" w:noVBand="1"/>
            </w:tblPr>
            <w:tblGrid>
              <w:gridCol w:w="1002"/>
              <w:gridCol w:w="4840"/>
              <w:gridCol w:w="1089"/>
              <w:gridCol w:w="997"/>
              <w:gridCol w:w="1474"/>
            </w:tblGrid>
            <w:tr w:rsidR="00747EEA" w:rsidRPr="002A7C86" w14:paraId="4FA7BA80" w14:textId="77777777" w:rsidTr="00A8237C">
              <w:trPr>
                <w:tblHeader/>
              </w:trPr>
              <w:tc>
                <w:tcPr>
                  <w:tcW w:w="533" w:type="pct"/>
                  <w:shd w:val="clear" w:color="auto" w:fill="D7E6C8"/>
                </w:tcPr>
                <w:p w14:paraId="02E4EFE9" w14:textId="41FB8174" w:rsidR="00D00674" w:rsidRPr="002A7C86" w:rsidRDefault="00D00674" w:rsidP="004C76C3">
                  <w:pPr>
                    <w:jc w:val="center"/>
                    <w:rPr>
                      <w:rFonts w:ascii="Arial" w:hAnsi="Arial" w:cs="Arial"/>
                      <w:b/>
                      <w:sz w:val="18"/>
                      <w:lang w:eastAsia="lt-LT"/>
                    </w:rPr>
                  </w:pPr>
                  <w:proofErr w:type="spellStart"/>
                  <w:r w:rsidRPr="002A7C86">
                    <w:rPr>
                      <w:rFonts w:ascii="Arial" w:hAnsi="Arial" w:cs="Arial"/>
                      <w:b/>
                      <w:sz w:val="18"/>
                      <w:lang w:eastAsia="lt-LT"/>
                    </w:rPr>
                    <w:t>Eil.Nr</w:t>
                  </w:r>
                  <w:proofErr w:type="spellEnd"/>
                  <w:r w:rsidRPr="002A7C86">
                    <w:rPr>
                      <w:rFonts w:ascii="Arial" w:hAnsi="Arial" w:cs="Arial"/>
                      <w:b/>
                      <w:sz w:val="18"/>
                      <w:lang w:eastAsia="lt-LT"/>
                    </w:rPr>
                    <w:t>.</w:t>
                  </w:r>
                </w:p>
              </w:tc>
              <w:tc>
                <w:tcPr>
                  <w:tcW w:w="2574" w:type="pct"/>
                  <w:shd w:val="clear" w:color="auto" w:fill="D7E6C8"/>
                  <w:hideMark/>
                </w:tcPr>
                <w:p w14:paraId="36FE2E78" w14:textId="2ED38012" w:rsidR="00D00674" w:rsidRPr="002A7C86" w:rsidRDefault="00D00674" w:rsidP="004C76C3">
                  <w:pPr>
                    <w:jc w:val="center"/>
                    <w:rPr>
                      <w:rFonts w:ascii="Arial" w:hAnsi="Arial" w:cs="Arial"/>
                      <w:b/>
                      <w:sz w:val="18"/>
                      <w:lang w:eastAsia="lt-LT"/>
                    </w:rPr>
                  </w:pPr>
                  <w:r w:rsidRPr="002A7C86">
                    <w:rPr>
                      <w:rFonts w:ascii="Arial" w:hAnsi="Arial" w:cs="Arial"/>
                      <w:b/>
                      <w:sz w:val="18"/>
                      <w:lang w:eastAsia="lt-LT"/>
                    </w:rPr>
                    <w:t>Veiklos pavadinimas</w:t>
                  </w:r>
                </w:p>
              </w:tc>
              <w:tc>
                <w:tcPr>
                  <w:tcW w:w="579" w:type="pct"/>
                  <w:shd w:val="clear" w:color="auto" w:fill="D7E6C8"/>
                  <w:hideMark/>
                </w:tcPr>
                <w:p w14:paraId="50497EC5" w14:textId="2C5234D5" w:rsidR="00D00674" w:rsidRPr="002A7C86" w:rsidRDefault="00D00674" w:rsidP="004C76C3">
                  <w:pPr>
                    <w:jc w:val="center"/>
                    <w:rPr>
                      <w:rFonts w:ascii="Arial" w:hAnsi="Arial" w:cs="Arial"/>
                      <w:b/>
                      <w:sz w:val="18"/>
                      <w:lang w:eastAsia="lt-LT"/>
                    </w:rPr>
                  </w:pPr>
                  <w:r w:rsidRPr="002A7C86">
                    <w:rPr>
                      <w:rFonts w:ascii="Arial" w:hAnsi="Arial" w:cs="Arial"/>
                      <w:b/>
                      <w:sz w:val="18"/>
                      <w:lang w:eastAsia="lt-LT"/>
                    </w:rPr>
                    <w:t>Tekste naudojama santrumpa</w:t>
                  </w:r>
                </w:p>
              </w:tc>
              <w:tc>
                <w:tcPr>
                  <w:tcW w:w="530" w:type="pct"/>
                  <w:shd w:val="clear" w:color="auto" w:fill="D7E6C8"/>
                  <w:hideMark/>
                </w:tcPr>
                <w:p w14:paraId="2E9128DB" w14:textId="77777777" w:rsidR="00D00674" w:rsidRPr="002A7C86" w:rsidRDefault="00D00674" w:rsidP="004C76C3">
                  <w:pPr>
                    <w:jc w:val="center"/>
                    <w:rPr>
                      <w:rFonts w:ascii="Arial" w:hAnsi="Arial" w:cs="Arial"/>
                      <w:b/>
                      <w:sz w:val="18"/>
                      <w:lang w:eastAsia="lt-LT"/>
                    </w:rPr>
                  </w:pPr>
                  <w:r w:rsidRPr="002A7C86">
                    <w:rPr>
                      <w:rFonts w:ascii="Arial" w:hAnsi="Arial" w:cs="Arial"/>
                      <w:b/>
                      <w:sz w:val="18"/>
                      <w:lang w:eastAsia="lt-LT"/>
                    </w:rPr>
                    <w:t>Veiklos tipas</w:t>
                  </w:r>
                </w:p>
              </w:tc>
              <w:tc>
                <w:tcPr>
                  <w:tcW w:w="784" w:type="pct"/>
                  <w:shd w:val="clear" w:color="auto" w:fill="D7E6C8"/>
                  <w:hideMark/>
                </w:tcPr>
                <w:p w14:paraId="11D91282" w14:textId="59572340" w:rsidR="00D00674" w:rsidRPr="002A7C86" w:rsidRDefault="00D00674" w:rsidP="004C76C3">
                  <w:pPr>
                    <w:jc w:val="center"/>
                    <w:rPr>
                      <w:rFonts w:ascii="Arial" w:hAnsi="Arial" w:cs="Arial"/>
                      <w:b/>
                      <w:sz w:val="18"/>
                      <w:lang w:eastAsia="lt-LT"/>
                    </w:rPr>
                  </w:pPr>
                  <w:r w:rsidRPr="002A7C86">
                    <w:rPr>
                      <w:rFonts w:ascii="Arial" w:hAnsi="Arial" w:cs="Arial"/>
                      <w:b/>
                      <w:sz w:val="18"/>
                      <w:lang w:eastAsia="lt-LT"/>
                    </w:rPr>
                    <w:t>Investicijų poreikis 202</w:t>
                  </w:r>
                  <w:r w:rsidR="00925F15">
                    <w:rPr>
                      <w:rFonts w:ascii="Arial" w:hAnsi="Arial" w:cs="Arial"/>
                      <w:b/>
                      <w:sz w:val="18"/>
                      <w:lang w:eastAsia="lt-LT"/>
                    </w:rPr>
                    <w:t>2</w:t>
                  </w:r>
                  <w:r w:rsidRPr="002A7C86">
                    <w:rPr>
                      <w:rFonts w:ascii="Arial" w:hAnsi="Arial" w:cs="Arial"/>
                      <w:b/>
                      <w:sz w:val="18"/>
                      <w:lang w:eastAsia="lt-LT"/>
                    </w:rPr>
                    <w:t>-20</w:t>
                  </w:r>
                  <w:r w:rsidR="00925F15">
                    <w:rPr>
                      <w:rFonts w:ascii="Arial" w:hAnsi="Arial" w:cs="Arial"/>
                      <w:b/>
                      <w:sz w:val="18"/>
                      <w:lang w:eastAsia="lt-LT"/>
                    </w:rPr>
                    <w:t>30</w:t>
                  </w:r>
                  <w:r w:rsidRPr="002A7C86">
                    <w:rPr>
                      <w:rFonts w:ascii="Arial" w:hAnsi="Arial" w:cs="Arial"/>
                      <w:b/>
                      <w:sz w:val="18"/>
                      <w:lang w:eastAsia="lt-LT"/>
                    </w:rPr>
                    <w:t xml:space="preserve"> m., € su PVM</w:t>
                  </w:r>
                </w:p>
              </w:tc>
            </w:tr>
            <w:tr w:rsidR="00747EEA" w:rsidRPr="002A7C86" w14:paraId="4FE5C882" w14:textId="77777777" w:rsidTr="00A8237C">
              <w:tc>
                <w:tcPr>
                  <w:tcW w:w="533" w:type="pct"/>
                  <w:shd w:val="clear" w:color="auto" w:fill="auto"/>
                </w:tcPr>
                <w:p w14:paraId="526CD37F" w14:textId="77777777" w:rsidR="004E1292" w:rsidRPr="002A7C86" w:rsidRDefault="004E1292" w:rsidP="008602E2">
                  <w:pPr>
                    <w:pStyle w:val="ListParagraph"/>
                    <w:numPr>
                      <w:ilvl w:val="0"/>
                      <w:numId w:val="9"/>
                    </w:numPr>
                    <w:tabs>
                      <w:tab w:val="left" w:pos="427"/>
                    </w:tabs>
                    <w:jc w:val="center"/>
                    <w:rPr>
                      <w:rFonts w:ascii="Arial" w:hAnsi="Arial" w:cs="Arial"/>
                      <w:sz w:val="18"/>
                    </w:rPr>
                  </w:pPr>
                </w:p>
              </w:tc>
              <w:tc>
                <w:tcPr>
                  <w:tcW w:w="2574" w:type="pct"/>
                  <w:shd w:val="clear" w:color="auto" w:fill="auto"/>
                </w:tcPr>
                <w:p w14:paraId="33FA7E90" w14:textId="6A142BEF" w:rsidR="004E1292" w:rsidRPr="002A7C86" w:rsidRDefault="00A2742E" w:rsidP="008446CB">
                  <w:pPr>
                    <w:rPr>
                      <w:rFonts w:ascii="Arial" w:hAnsi="Arial" w:cs="Arial"/>
                      <w:sz w:val="18"/>
                      <w:lang w:eastAsia="lt-LT"/>
                    </w:rPr>
                  </w:pPr>
                  <w:r w:rsidRPr="00A2742E">
                    <w:rPr>
                      <w:rFonts w:ascii="Arial" w:hAnsi="Arial" w:cs="Arial"/>
                      <w:sz w:val="18"/>
                      <w:lang w:eastAsia="lt-LT"/>
                    </w:rPr>
                    <w:t>Sukurti Nacionalinę turizmo informacinę sistemą (NTIS)</w:t>
                  </w:r>
                </w:p>
              </w:tc>
              <w:tc>
                <w:tcPr>
                  <w:tcW w:w="579" w:type="pct"/>
                  <w:shd w:val="clear" w:color="auto" w:fill="auto"/>
                </w:tcPr>
                <w:p w14:paraId="2BD62278" w14:textId="68AA2E83" w:rsidR="004E1292" w:rsidRPr="001B0465" w:rsidRDefault="00EE40D1" w:rsidP="004C76C3">
                  <w:pPr>
                    <w:jc w:val="center"/>
                    <w:rPr>
                      <w:rFonts w:ascii="Arial" w:hAnsi="Arial" w:cs="Arial"/>
                      <w:sz w:val="18"/>
                      <w:szCs w:val="18"/>
                      <w:lang w:eastAsia="lt-LT"/>
                    </w:rPr>
                  </w:pPr>
                  <w:r w:rsidRPr="001B0465">
                    <w:rPr>
                      <w:rFonts w:ascii="Arial" w:hAnsi="Arial" w:cs="Arial"/>
                      <w:sz w:val="18"/>
                      <w:szCs w:val="18"/>
                      <w:lang w:eastAsia="lt-LT"/>
                    </w:rPr>
                    <w:t xml:space="preserve">Veikla </w:t>
                  </w:r>
                  <w:r w:rsidR="00473FC4">
                    <w:rPr>
                      <w:rFonts w:ascii="Arial" w:hAnsi="Arial" w:cs="Arial"/>
                      <w:sz w:val="18"/>
                      <w:szCs w:val="18"/>
                      <w:lang w:eastAsia="lt-LT"/>
                    </w:rPr>
                    <w:t>1</w:t>
                  </w:r>
                </w:p>
              </w:tc>
              <w:tc>
                <w:tcPr>
                  <w:tcW w:w="530" w:type="pct"/>
                  <w:shd w:val="clear" w:color="auto" w:fill="auto"/>
                </w:tcPr>
                <w:p w14:paraId="50F52C5C" w14:textId="6C06B69C" w:rsidR="004E1292" w:rsidRPr="001B0465" w:rsidRDefault="00EE40D1" w:rsidP="004C76C3">
                  <w:pPr>
                    <w:jc w:val="center"/>
                    <w:rPr>
                      <w:rFonts w:ascii="Arial" w:hAnsi="Arial" w:cs="Arial"/>
                      <w:sz w:val="18"/>
                      <w:szCs w:val="18"/>
                      <w:lang w:eastAsia="lt-LT"/>
                    </w:rPr>
                  </w:pPr>
                  <w:r w:rsidRPr="001B0465">
                    <w:rPr>
                      <w:rFonts w:ascii="Arial" w:hAnsi="Arial" w:cs="Arial"/>
                      <w:sz w:val="18"/>
                      <w:szCs w:val="18"/>
                      <w:lang w:eastAsia="lt-LT"/>
                    </w:rPr>
                    <w:t>Investicinė</w:t>
                  </w:r>
                </w:p>
              </w:tc>
              <w:tc>
                <w:tcPr>
                  <w:tcW w:w="784" w:type="pct"/>
                  <w:shd w:val="clear" w:color="auto" w:fill="auto"/>
                </w:tcPr>
                <w:p w14:paraId="68B3AC4C" w14:textId="4AE9AE12" w:rsidR="004E1292" w:rsidRPr="001B0465" w:rsidRDefault="00FC3ECC" w:rsidP="004C76C3">
                  <w:pPr>
                    <w:jc w:val="center"/>
                    <w:rPr>
                      <w:rFonts w:ascii="Arial" w:hAnsi="Arial" w:cs="Arial"/>
                      <w:sz w:val="18"/>
                      <w:szCs w:val="18"/>
                      <w:lang w:eastAsia="lt-LT"/>
                    </w:rPr>
                  </w:pPr>
                  <w:r>
                    <w:rPr>
                      <w:rFonts w:ascii="Arial" w:hAnsi="Arial" w:cs="Arial"/>
                      <w:sz w:val="18"/>
                      <w:szCs w:val="18"/>
                      <w:lang w:eastAsia="lt-LT"/>
                    </w:rPr>
                    <w:t>68</w:t>
                  </w:r>
                  <w:r w:rsidR="001B0465" w:rsidRPr="001B0465">
                    <w:rPr>
                      <w:rFonts w:ascii="Arial" w:hAnsi="Arial" w:cs="Arial"/>
                      <w:sz w:val="18"/>
                      <w:szCs w:val="18"/>
                      <w:lang w:eastAsia="lt-LT"/>
                    </w:rPr>
                    <w:t>0.000</w:t>
                  </w:r>
                </w:p>
              </w:tc>
            </w:tr>
            <w:tr w:rsidR="00473FC4" w:rsidRPr="002A7C86" w14:paraId="5A44AE80" w14:textId="77777777" w:rsidTr="00A8237C">
              <w:tc>
                <w:tcPr>
                  <w:tcW w:w="533" w:type="pct"/>
                  <w:shd w:val="clear" w:color="auto" w:fill="auto"/>
                </w:tcPr>
                <w:p w14:paraId="54B7A768" w14:textId="77777777" w:rsidR="00473FC4" w:rsidRPr="002A7C86" w:rsidRDefault="00473FC4" w:rsidP="00473FC4">
                  <w:pPr>
                    <w:pStyle w:val="ListParagraph"/>
                    <w:numPr>
                      <w:ilvl w:val="0"/>
                      <w:numId w:val="9"/>
                    </w:numPr>
                    <w:tabs>
                      <w:tab w:val="left" w:pos="427"/>
                    </w:tabs>
                    <w:jc w:val="center"/>
                    <w:rPr>
                      <w:rFonts w:ascii="Arial" w:hAnsi="Arial" w:cs="Arial"/>
                      <w:sz w:val="18"/>
                    </w:rPr>
                  </w:pPr>
                </w:p>
              </w:tc>
              <w:tc>
                <w:tcPr>
                  <w:tcW w:w="2574" w:type="pct"/>
                  <w:shd w:val="clear" w:color="auto" w:fill="auto"/>
                </w:tcPr>
                <w:p w14:paraId="249E20EB" w14:textId="33591D47" w:rsidR="00473FC4" w:rsidRPr="00A2742E" w:rsidRDefault="00473FC4" w:rsidP="00473FC4">
                  <w:pPr>
                    <w:rPr>
                      <w:rFonts w:ascii="Arial" w:hAnsi="Arial" w:cs="Arial"/>
                      <w:sz w:val="18"/>
                      <w:lang w:eastAsia="lt-LT"/>
                    </w:rPr>
                  </w:pPr>
                  <w:r>
                    <w:rPr>
                      <w:rFonts w:ascii="Arial" w:hAnsi="Arial" w:cs="Arial"/>
                      <w:sz w:val="18"/>
                      <w:lang w:eastAsia="lt-LT"/>
                    </w:rPr>
                    <w:t>Modernizuoti NTIS</w:t>
                  </w:r>
                </w:p>
              </w:tc>
              <w:tc>
                <w:tcPr>
                  <w:tcW w:w="579" w:type="pct"/>
                  <w:shd w:val="clear" w:color="auto" w:fill="auto"/>
                </w:tcPr>
                <w:p w14:paraId="61618C92" w14:textId="4C40A3D9" w:rsidR="00473FC4" w:rsidRPr="001B0465" w:rsidRDefault="00473FC4" w:rsidP="00473FC4">
                  <w:pPr>
                    <w:jc w:val="center"/>
                    <w:rPr>
                      <w:rFonts w:ascii="Arial" w:hAnsi="Arial" w:cs="Arial"/>
                      <w:sz w:val="18"/>
                      <w:szCs w:val="18"/>
                      <w:lang w:eastAsia="lt-LT"/>
                    </w:rPr>
                  </w:pPr>
                  <w:r>
                    <w:rPr>
                      <w:rFonts w:ascii="Arial" w:hAnsi="Arial" w:cs="Arial"/>
                      <w:sz w:val="18"/>
                      <w:szCs w:val="18"/>
                      <w:lang w:eastAsia="lt-LT"/>
                    </w:rPr>
                    <w:t>Veikla 2</w:t>
                  </w:r>
                </w:p>
              </w:tc>
              <w:tc>
                <w:tcPr>
                  <w:tcW w:w="530" w:type="pct"/>
                  <w:shd w:val="clear" w:color="auto" w:fill="auto"/>
                </w:tcPr>
                <w:p w14:paraId="765A9587" w14:textId="07D3BC6F" w:rsidR="00473FC4" w:rsidRPr="001B0465" w:rsidRDefault="00473FC4" w:rsidP="00473FC4">
                  <w:pPr>
                    <w:jc w:val="center"/>
                    <w:rPr>
                      <w:rFonts w:ascii="Arial" w:hAnsi="Arial" w:cs="Arial"/>
                      <w:sz w:val="18"/>
                      <w:szCs w:val="18"/>
                      <w:lang w:eastAsia="lt-LT"/>
                    </w:rPr>
                  </w:pPr>
                  <w:r w:rsidRPr="001B0465">
                    <w:rPr>
                      <w:rFonts w:ascii="Arial" w:hAnsi="Arial" w:cs="Arial"/>
                      <w:sz w:val="18"/>
                      <w:szCs w:val="18"/>
                      <w:lang w:eastAsia="lt-LT"/>
                    </w:rPr>
                    <w:t>Investicinė</w:t>
                  </w:r>
                </w:p>
              </w:tc>
              <w:tc>
                <w:tcPr>
                  <w:tcW w:w="784" w:type="pct"/>
                  <w:shd w:val="clear" w:color="auto" w:fill="auto"/>
                </w:tcPr>
                <w:p w14:paraId="0C2749BE" w14:textId="60F091D7" w:rsidR="00473FC4" w:rsidRPr="001B0465" w:rsidRDefault="00473FC4" w:rsidP="00473FC4">
                  <w:pPr>
                    <w:jc w:val="center"/>
                    <w:rPr>
                      <w:rFonts w:ascii="Arial" w:hAnsi="Arial" w:cs="Arial"/>
                      <w:sz w:val="18"/>
                      <w:szCs w:val="18"/>
                      <w:lang w:eastAsia="lt-LT"/>
                    </w:rPr>
                  </w:pPr>
                  <w:r w:rsidRPr="001B0465">
                    <w:rPr>
                      <w:rFonts w:ascii="Arial" w:hAnsi="Arial" w:cs="Arial"/>
                      <w:sz w:val="18"/>
                      <w:szCs w:val="18"/>
                      <w:lang w:eastAsia="lt-LT"/>
                    </w:rPr>
                    <w:t>1.</w:t>
                  </w:r>
                  <w:r>
                    <w:rPr>
                      <w:rFonts w:ascii="Arial" w:hAnsi="Arial" w:cs="Arial"/>
                      <w:sz w:val="18"/>
                      <w:szCs w:val="18"/>
                      <w:lang w:eastAsia="lt-LT"/>
                    </w:rPr>
                    <w:t>14</w:t>
                  </w:r>
                  <w:r w:rsidRPr="001B0465">
                    <w:rPr>
                      <w:rFonts w:ascii="Arial" w:hAnsi="Arial" w:cs="Arial"/>
                      <w:sz w:val="18"/>
                      <w:szCs w:val="18"/>
                      <w:lang w:eastAsia="lt-LT"/>
                    </w:rPr>
                    <w:t>0.000</w:t>
                  </w:r>
                </w:p>
              </w:tc>
            </w:tr>
            <w:tr w:rsidR="00473FC4" w:rsidRPr="002E1111" w14:paraId="275CEF7A" w14:textId="77777777" w:rsidTr="00A8237C">
              <w:tc>
                <w:tcPr>
                  <w:tcW w:w="533" w:type="pct"/>
                  <w:shd w:val="clear" w:color="auto" w:fill="auto"/>
                </w:tcPr>
                <w:p w14:paraId="41956080" w14:textId="191C067C" w:rsidR="00473FC4" w:rsidRPr="00A8237C" w:rsidRDefault="006B10B3" w:rsidP="00A8237C">
                  <w:pPr>
                    <w:tabs>
                      <w:tab w:val="left" w:pos="567"/>
                    </w:tabs>
                    <w:rPr>
                      <w:rFonts w:ascii="Arial" w:hAnsi="Arial" w:cs="Arial"/>
                      <w:i/>
                      <w:iCs/>
                      <w:sz w:val="16"/>
                      <w:szCs w:val="16"/>
                    </w:rPr>
                  </w:pPr>
                  <w:r>
                    <w:rPr>
                      <w:rFonts w:ascii="Arial" w:hAnsi="Arial" w:cs="Arial"/>
                      <w:i/>
                      <w:iCs/>
                      <w:sz w:val="16"/>
                      <w:szCs w:val="16"/>
                    </w:rPr>
                    <w:t>2.1.</w:t>
                  </w:r>
                </w:p>
              </w:tc>
              <w:tc>
                <w:tcPr>
                  <w:tcW w:w="2574" w:type="pct"/>
                  <w:shd w:val="clear" w:color="auto" w:fill="auto"/>
                  <w:hideMark/>
                </w:tcPr>
                <w:p w14:paraId="0B8DE49C" w14:textId="6A93C264" w:rsidR="00473FC4" w:rsidRPr="002E1111" w:rsidRDefault="00473FC4" w:rsidP="00473FC4">
                  <w:pPr>
                    <w:ind w:left="1296"/>
                    <w:jc w:val="center"/>
                    <w:rPr>
                      <w:rFonts w:ascii="Arial" w:hAnsi="Arial" w:cs="Arial"/>
                      <w:i/>
                      <w:iCs/>
                      <w:sz w:val="16"/>
                      <w:szCs w:val="16"/>
                      <w:lang w:eastAsia="lt-LT"/>
                    </w:rPr>
                  </w:pPr>
                  <w:r w:rsidRPr="002E1111">
                    <w:rPr>
                      <w:rFonts w:ascii="Arial" w:hAnsi="Arial" w:cs="Arial"/>
                      <w:i/>
                      <w:iCs/>
                      <w:sz w:val="16"/>
                      <w:szCs w:val="16"/>
                      <w:lang w:eastAsia="lt-LT"/>
                    </w:rPr>
                    <w:t>Parengti Nacionalinės turizmo informacinės sistemos (NTIS) plėtros galimybių studiją</w:t>
                  </w:r>
                </w:p>
              </w:tc>
              <w:tc>
                <w:tcPr>
                  <w:tcW w:w="579" w:type="pct"/>
                  <w:shd w:val="clear" w:color="auto" w:fill="auto"/>
                  <w:hideMark/>
                </w:tcPr>
                <w:p w14:paraId="5D87E659" w14:textId="01C7B4BF" w:rsidR="00473FC4" w:rsidRPr="002E1111" w:rsidRDefault="00473FC4" w:rsidP="00473FC4">
                  <w:pPr>
                    <w:jc w:val="center"/>
                    <w:rPr>
                      <w:rFonts w:ascii="Arial" w:hAnsi="Arial" w:cs="Arial"/>
                      <w:i/>
                      <w:iCs/>
                      <w:sz w:val="16"/>
                      <w:szCs w:val="16"/>
                      <w:lang w:eastAsia="lt-LT"/>
                    </w:rPr>
                  </w:pPr>
                  <w:proofErr w:type="spellStart"/>
                  <w:r w:rsidRPr="002E1111">
                    <w:rPr>
                      <w:rFonts w:ascii="Arial" w:hAnsi="Arial" w:cs="Arial"/>
                      <w:i/>
                      <w:iCs/>
                      <w:sz w:val="16"/>
                      <w:szCs w:val="16"/>
                      <w:lang w:eastAsia="lt-LT"/>
                    </w:rPr>
                    <w:t>Poveiklė</w:t>
                  </w:r>
                  <w:proofErr w:type="spellEnd"/>
                  <w:r w:rsidRPr="002E1111">
                    <w:rPr>
                      <w:rFonts w:ascii="Arial" w:hAnsi="Arial" w:cs="Arial"/>
                      <w:i/>
                      <w:iCs/>
                      <w:sz w:val="16"/>
                      <w:szCs w:val="16"/>
                      <w:lang w:eastAsia="lt-LT"/>
                    </w:rPr>
                    <w:t xml:space="preserve"> </w:t>
                  </w:r>
                  <w:r w:rsidR="007D7FF1">
                    <w:rPr>
                      <w:rFonts w:ascii="Arial" w:hAnsi="Arial" w:cs="Arial"/>
                      <w:i/>
                      <w:iCs/>
                      <w:sz w:val="16"/>
                      <w:szCs w:val="16"/>
                      <w:lang w:eastAsia="lt-LT"/>
                    </w:rPr>
                    <w:t>2</w:t>
                  </w:r>
                  <w:r w:rsidRPr="002E1111">
                    <w:rPr>
                      <w:rFonts w:ascii="Arial" w:hAnsi="Arial" w:cs="Arial"/>
                      <w:i/>
                      <w:iCs/>
                      <w:sz w:val="16"/>
                      <w:szCs w:val="16"/>
                      <w:lang w:eastAsia="lt-LT"/>
                    </w:rPr>
                    <w:t>.1.</w:t>
                  </w:r>
                </w:p>
              </w:tc>
              <w:tc>
                <w:tcPr>
                  <w:tcW w:w="530" w:type="pct"/>
                  <w:shd w:val="clear" w:color="auto" w:fill="auto"/>
                  <w:hideMark/>
                </w:tcPr>
                <w:p w14:paraId="419CCE95" w14:textId="7DAD99F1" w:rsidR="00473FC4" w:rsidRPr="002E1111" w:rsidRDefault="00473FC4" w:rsidP="00473FC4">
                  <w:pPr>
                    <w:jc w:val="center"/>
                    <w:rPr>
                      <w:rFonts w:ascii="Arial" w:hAnsi="Arial" w:cs="Arial"/>
                      <w:i/>
                      <w:iCs/>
                      <w:sz w:val="16"/>
                      <w:szCs w:val="16"/>
                      <w:lang w:eastAsia="lt-LT"/>
                    </w:rPr>
                  </w:pPr>
                </w:p>
              </w:tc>
              <w:tc>
                <w:tcPr>
                  <w:tcW w:w="784" w:type="pct"/>
                  <w:shd w:val="clear" w:color="auto" w:fill="auto"/>
                  <w:hideMark/>
                </w:tcPr>
                <w:p w14:paraId="37ADF356" w14:textId="77777777" w:rsidR="00473FC4" w:rsidRPr="002E1111" w:rsidRDefault="00473FC4" w:rsidP="00473FC4">
                  <w:pPr>
                    <w:jc w:val="center"/>
                    <w:rPr>
                      <w:rFonts w:ascii="Arial" w:hAnsi="Arial" w:cs="Arial"/>
                      <w:i/>
                      <w:iCs/>
                      <w:sz w:val="16"/>
                      <w:szCs w:val="16"/>
                      <w:lang w:eastAsia="lt-LT"/>
                    </w:rPr>
                  </w:pPr>
                  <w:r w:rsidRPr="002E1111">
                    <w:rPr>
                      <w:rFonts w:ascii="Arial" w:hAnsi="Arial" w:cs="Arial"/>
                      <w:i/>
                      <w:iCs/>
                      <w:sz w:val="16"/>
                      <w:szCs w:val="16"/>
                      <w:lang w:eastAsia="lt-LT"/>
                    </w:rPr>
                    <w:t>50.000</w:t>
                  </w:r>
                </w:p>
              </w:tc>
            </w:tr>
            <w:tr w:rsidR="00473FC4" w:rsidRPr="002E1111" w14:paraId="72E4492C" w14:textId="77777777" w:rsidTr="00A8237C">
              <w:tc>
                <w:tcPr>
                  <w:tcW w:w="533" w:type="pct"/>
                  <w:shd w:val="clear" w:color="auto" w:fill="auto"/>
                </w:tcPr>
                <w:p w14:paraId="06537540" w14:textId="656DAC72" w:rsidR="00473FC4" w:rsidRPr="002E1111" w:rsidRDefault="006B10B3" w:rsidP="00473FC4">
                  <w:pPr>
                    <w:tabs>
                      <w:tab w:val="left" w:pos="427"/>
                    </w:tabs>
                    <w:ind w:left="360"/>
                    <w:jc w:val="center"/>
                    <w:rPr>
                      <w:rFonts w:ascii="Arial" w:hAnsi="Arial" w:cs="Arial"/>
                      <w:i/>
                      <w:iCs/>
                      <w:sz w:val="16"/>
                      <w:szCs w:val="16"/>
                    </w:rPr>
                  </w:pPr>
                  <w:r>
                    <w:rPr>
                      <w:rFonts w:ascii="Arial" w:hAnsi="Arial" w:cs="Arial"/>
                      <w:i/>
                      <w:iCs/>
                      <w:sz w:val="16"/>
                      <w:szCs w:val="16"/>
                    </w:rPr>
                    <w:t>2</w:t>
                  </w:r>
                  <w:r w:rsidR="00473FC4" w:rsidRPr="002E1111">
                    <w:rPr>
                      <w:rFonts w:ascii="Arial" w:hAnsi="Arial" w:cs="Arial"/>
                      <w:i/>
                      <w:iCs/>
                      <w:sz w:val="16"/>
                      <w:szCs w:val="16"/>
                    </w:rPr>
                    <w:t>.2.</w:t>
                  </w:r>
                </w:p>
              </w:tc>
              <w:tc>
                <w:tcPr>
                  <w:tcW w:w="2574" w:type="pct"/>
                  <w:shd w:val="clear" w:color="auto" w:fill="auto"/>
                  <w:hideMark/>
                </w:tcPr>
                <w:p w14:paraId="335BEEDE" w14:textId="333FAB9A" w:rsidR="00473FC4" w:rsidRPr="002E1111" w:rsidRDefault="00473FC4" w:rsidP="00473FC4">
                  <w:pPr>
                    <w:ind w:left="1296"/>
                    <w:jc w:val="center"/>
                    <w:rPr>
                      <w:rFonts w:ascii="Arial" w:hAnsi="Arial" w:cs="Arial"/>
                      <w:i/>
                      <w:iCs/>
                      <w:sz w:val="16"/>
                      <w:szCs w:val="16"/>
                      <w:lang w:eastAsia="lt-LT"/>
                    </w:rPr>
                  </w:pPr>
                  <w:r w:rsidRPr="002E1111">
                    <w:rPr>
                      <w:rFonts w:ascii="Arial" w:hAnsi="Arial" w:cs="Arial"/>
                      <w:i/>
                      <w:iCs/>
                      <w:sz w:val="16"/>
                      <w:szCs w:val="16"/>
                      <w:lang w:eastAsia="lt-LT"/>
                    </w:rPr>
                    <w:t>Parengti Nacionalinės turizmo informacinės sistemos (NTIS) plėtros techninę specifikaciją</w:t>
                  </w:r>
                </w:p>
              </w:tc>
              <w:tc>
                <w:tcPr>
                  <w:tcW w:w="579" w:type="pct"/>
                  <w:shd w:val="clear" w:color="auto" w:fill="auto"/>
                  <w:hideMark/>
                </w:tcPr>
                <w:p w14:paraId="68E7826D" w14:textId="3B7D7FF0" w:rsidR="00473FC4" w:rsidRPr="002E1111" w:rsidRDefault="00473FC4" w:rsidP="00473FC4">
                  <w:pPr>
                    <w:jc w:val="center"/>
                    <w:rPr>
                      <w:rFonts w:ascii="Arial" w:hAnsi="Arial" w:cs="Arial"/>
                      <w:i/>
                      <w:iCs/>
                      <w:sz w:val="16"/>
                      <w:szCs w:val="16"/>
                      <w:lang w:eastAsia="lt-LT"/>
                    </w:rPr>
                  </w:pPr>
                  <w:proofErr w:type="spellStart"/>
                  <w:r w:rsidRPr="002E1111">
                    <w:rPr>
                      <w:rFonts w:ascii="Arial" w:hAnsi="Arial" w:cs="Arial"/>
                      <w:i/>
                      <w:iCs/>
                      <w:sz w:val="16"/>
                      <w:szCs w:val="16"/>
                      <w:lang w:eastAsia="lt-LT"/>
                    </w:rPr>
                    <w:t>Poveiklė</w:t>
                  </w:r>
                  <w:proofErr w:type="spellEnd"/>
                  <w:r w:rsidRPr="002E1111">
                    <w:rPr>
                      <w:rFonts w:ascii="Arial" w:hAnsi="Arial" w:cs="Arial"/>
                      <w:i/>
                      <w:iCs/>
                      <w:sz w:val="16"/>
                      <w:szCs w:val="16"/>
                      <w:lang w:eastAsia="lt-LT"/>
                    </w:rPr>
                    <w:t xml:space="preserve"> </w:t>
                  </w:r>
                  <w:r w:rsidR="007D7FF1">
                    <w:rPr>
                      <w:rFonts w:ascii="Arial" w:hAnsi="Arial" w:cs="Arial"/>
                      <w:i/>
                      <w:iCs/>
                      <w:sz w:val="16"/>
                      <w:szCs w:val="16"/>
                      <w:lang w:eastAsia="lt-LT"/>
                    </w:rPr>
                    <w:t>2</w:t>
                  </w:r>
                  <w:r w:rsidRPr="002E1111">
                    <w:rPr>
                      <w:rFonts w:ascii="Arial" w:hAnsi="Arial" w:cs="Arial"/>
                      <w:i/>
                      <w:iCs/>
                      <w:sz w:val="16"/>
                      <w:szCs w:val="16"/>
                      <w:lang w:eastAsia="lt-LT"/>
                    </w:rPr>
                    <w:t>.2.</w:t>
                  </w:r>
                </w:p>
              </w:tc>
              <w:tc>
                <w:tcPr>
                  <w:tcW w:w="530" w:type="pct"/>
                  <w:shd w:val="clear" w:color="auto" w:fill="auto"/>
                  <w:hideMark/>
                </w:tcPr>
                <w:p w14:paraId="14839041" w14:textId="77777777" w:rsidR="00473FC4" w:rsidRPr="002E1111" w:rsidRDefault="00473FC4" w:rsidP="00473FC4">
                  <w:pPr>
                    <w:jc w:val="center"/>
                    <w:rPr>
                      <w:rFonts w:ascii="Arial" w:hAnsi="Arial" w:cs="Arial"/>
                      <w:i/>
                      <w:iCs/>
                      <w:sz w:val="16"/>
                      <w:szCs w:val="16"/>
                      <w:lang w:eastAsia="lt-LT"/>
                    </w:rPr>
                  </w:pPr>
                  <w:r w:rsidRPr="002E1111">
                    <w:rPr>
                      <w:rFonts w:ascii="Arial" w:hAnsi="Arial" w:cs="Arial"/>
                      <w:i/>
                      <w:iCs/>
                      <w:sz w:val="16"/>
                      <w:szCs w:val="16"/>
                      <w:lang w:eastAsia="lt-LT"/>
                    </w:rPr>
                    <w:t>Investicinė</w:t>
                  </w:r>
                </w:p>
              </w:tc>
              <w:tc>
                <w:tcPr>
                  <w:tcW w:w="784" w:type="pct"/>
                  <w:shd w:val="clear" w:color="auto" w:fill="auto"/>
                  <w:hideMark/>
                </w:tcPr>
                <w:p w14:paraId="1641BC5F" w14:textId="77777777" w:rsidR="00473FC4" w:rsidRPr="002E1111" w:rsidRDefault="00473FC4" w:rsidP="00473FC4">
                  <w:pPr>
                    <w:jc w:val="center"/>
                    <w:rPr>
                      <w:rFonts w:ascii="Arial" w:hAnsi="Arial" w:cs="Arial"/>
                      <w:i/>
                      <w:iCs/>
                      <w:sz w:val="16"/>
                      <w:szCs w:val="16"/>
                      <w:lang w:eastAsia="lt-LT"/>
                    </w:rPr>
                  </w:pPr>
                  <w:r w:rsidRPr="002E1111">
                    <w:rPr>
                      <w:rFonts w:ascii="Arial" w:hAnsi="Arial" w:cs="Arial"/>
                      <w:i/>
                      <w:iCs/>
                      <w:sz w:val="16"/>
                      <w:szCs w:val="16"/>
                      <w:lang w:eastAsia="lt-LT"/>
                    </w:rPr>
                    <w:t>30.000</w:t>
                  </w:r>
                </w:p>
              </w:tc>
            </w:tr>
            <w:tr w:rsidR="00473FC4" w:rsidRPr="002E1111" w14:paraId="2691EA3E" w14:textId="77777777" w:rsidTr="00A8237C">
              <w:tc>
                <w:tcPr>
                  <w:tcW w:w="533" w:type="pct"/>
                  <w:shd w:val="clear" w:color="auto" w:fill="auto"/>
                </w:tcPr>
                <w:p w14:paraId="7BA52764" w14:textId="58A1E198" w:rsidR="00473FC4" w:rsidRPr="002E1111" w:rsidRDefault="006B10B3" w:rsidP="00473FC4">
                  <w:pPr>
                    <w:tabs>
                      <w:tab w:val="left" w:pos="427"/>
                    </w:tabs>
                    <w:ind w:left="360"/>
                    <w:jc w:val="center"/>
                    <w:rPr>
                      <w:rFonts w:ascii="Arial" w:hAnsi="Arial" w:cs="Arial"/>
                      <w:i/>
                      <w:iCs/>
                      <w:sz w:val="16"/>
                      <w:szCs w:val="16"/>
                    </w:rPr>
                  </w:pPr>
                  <w:r>
                    <w:rPr>
                      <w:rFonts w:ascii="Arial" w:hAnsi="Arial" w:cs="Arial"/>
                      <w:i/>
                      <w:iCs/>
                      <w:sz w:val="16"/>
                      <w:szCs w:val="16"/>
                    </w:rPr>
                    <w:t>2</w:t>
                  </w:r>
                  <w:r w:rsidR="00473FC4" w:rsidRPr="002E1111">
                    <w:rPr>
                      <w:rFonts w:ascii="Arial" w:hAnsi="Arial" w:cs="Arial"/>
                      <w:i/>
                      <w:iCs/>
                      <w:sz w:val="16"/>
                      <w:szCs w:val="16"/>
                    </w:rPr>
                    <w:t>.3.</w:t>
                  </w:r>
                </w:p>
              </w:tc>
              <w:tc>
                <w:tcPr>
                  <w:tcW w:w="2574" w:type="pct"/>
                  <w:shd w:val="clear" w:color="auto" w:fill="auto"/>
                  <w:hideMark/>
                </w:tcPr>
                <w:p w14:paraId="3AD813D2" w14:textId="32C6472C" w:rsidR="00473FC4" w:rsidRPr="002E1111" w:rsidRDefault="00473FC4" w:rsidP="00473FC4">
                  <w:pPr>
                    <w:ind w:left="1296"/>
                    <w:jc w:val="center"/>
                    <w:rPr>
                      <w:rFonts w:ascii="Arial" w:hAnsi="Arial" w:cs="Arial"/>
                      <w:i/>
                      <w:iCs/>
                      <w:sz w:val="16"/>
                      <w:szCs w:val="16"/>
                      <w:lang w:eastAsia="lt-LT"/>
                    </w:rPr>
                  </w:pPr>
                  <w:r w:rsidRPr="002E1111">
                    <w:rPr>
                      <w:rFonts w:ascii="Arial" w:hAnsi="Arial" w:cs="Arial"/>
                      <w:i/>
                      <w:iCs/>
                      <w:sz w:val="16"/>
                      <w:szCs w:val="16"/>
                      <w:lang w:eastAsia="lt-LT"/>
                    </w:rPr>
                    <w:t>Įgyvendinti NTIS plėtrą</w:t>
                  </w:r>
                </w:p>
              </w:tc>
              <w:tc>
                <w:tcPr>
                  <w:tcW w:w="579" w:type="pct"/>
                  <w:shd w:val="clear" w:color="auto" w:fill="auto"/>
                  <w:hideMark/>
                </w:tcPr>
                <w:p w14:paraId="0E7D3C6E" w14:textId="55586207" w:rsidR="00473FC4" w:rsidRPr="002E1111" w:rsidRDefault="00473FC4" w:rsidP="00473FC4">
                  <w:pPr>
                    <w:jc w:val="center"/>
                    <w:rPr>
                      <w:rFonts w:ascii="Arial" w:hAnsi="Arial" w:cs="Arial"/>
                      <w:i/>
                      <w:iCs/>
                      <w:sz w:val="16"/>
                      <w:szCs w:val="16"/>
                      <w:lang w:eastAsia="lt-LT"/>
                    </w:rPr>
                  </w:pPr>
                  <w:proofErr w:type="spellStart"/>
                  <w:r w:rsidRPr="002E1111">
                    <w:rPr>
                      <w:rFonts w:ascii="Arial" w:hAnsi="Arial" w:cs="Arial"/>
                      <w:i/>
                      <w:iCs/>
                      <w:sz w:val="16"/>
                      <w:szCs w:val="16"/>
                      <w:lang w:eastAsia="lt-LT"/>
                    </w:rPr>
                    <w:t>Poveiklė</w:t>
                  </w:r>
                  <w:proofErr w:type="spellEnd"/>
                  <w:r w:rsidRPr="002E1111">
                    <w:rPr>
                      <w:rFonts w:ascii="Arial" w:hAnsi="Arial" w:cs="Arial"/>
                      <w:i/>
                      <w:iCs/>
                      <w:sz w:val="16"/>
                      <w:szCs w:val="16"/>
                      <w:lang w:eastAsia="lt-LT"/>
                    </w:rPr>
                    <w:t xml:space="preserve"> </w:t>
                  </w:r>
                  <w:r w:rsidR="007D7FF1">
                    <w:rPr>
                      <w:rFonts w:ascii="Arial" w:hAnsi="Arial" w:cs="Arial"/>
                      <w:i/>
                      <w:iCs/>
                      <w:sz w:val="16"/>
                      <w:szCs w:val="16"/>
                      <w:lang w:eastAsia="lt-LT"/>
                    </w:rPr>
                    <w:t>2</w:t>
                  </w:r>
                  <w:r w:rsidRPr="002E1111">
                    <w:rPr>
                      <w:rFonts w:ascii="Arial" w:hAnsi="Arial" w:cs="Arial"/>
                      <w:i/>
                      <w:iCs/>
                      <w:sz w:val="16"/>
                      <w:szCs w:val="16"/>
                      <w:lang w:eastAsia="lt-LT"/>
                    </w:rPr>
                    <w:t>.3.</w:t>
                  </w:r>
                </w:p>
              </w:tc>
              <w:tc>
                <w:tcPr>
                  <w:tcW w:w="530" w:type="pct"/>
                  <w:shd w:val="clear" w:color="auto" w:fill="auto"/>
                  <w:hideMark/>
                </w:tcPr>
                <w:p w14:paraId="7583F2F8" w14:textId="77777777" w:rsidR="00473FC4" w:rsidRPr="002E1111" w:rsidRDefault="00473FC4" w:rsidP="00473FC4">
                  <w:pPr>
                    <w:jc w:val="center"/>
                    <w:rPr>
                      <w:rFonts w:ascii="Arial" w:hAnsi="Arial" w:cs="Arial"/>
                      <w:i/>
                      <w:iCs/>
                      <w:sz w:val="16"/>
                      <w:szCs w:val="16"/>
                      <w:lang w:eastAsia="lt-LT"/>
                    </w:rPr>
                  </w:pPr>
                  <w:r w:rsidRPr="002E1111">
                    <w:rPr>
                      <w:rFonts w:ascii="Arial" w:hAnsi="Arial" w:cs="Arial"/>
                      <w:i/>
                      <w:iCs/>
                      <w:sz w:val="16"/>
                      <w:szCs w:val="16"/>
                      <w:lang w:eastAsia="lt-LT"/>
                    </w:rPr>
                    <w:t>Investicinė</w:t>
                  </w:r>
                </w:p>
              </w:tc>
              <w:tc>
                <w:tcPr>
                  <w:tcW w:w="784" w:type="pct"/>
                  <w:shd w:val="clear" w:color="auto" w:fill="auto"/>
                  <w:hideMark/>
                </w:tcPr>
                <w:p w14:paraId="620CF7F9" w14:textId="77777777" w:rsidR="00473FC4" w:rsidRPr="002E1111" w:rsidRDefault="00473FC4" w:rsidP="00473FC4">
                  <w:pPr>
                    <w:jc w:val="center"/>
                    <w:rPr>
                      <w:rFonts w:ascii="Arial" w:hAnsi="Arial" w:cs="Arial"/>
                      <w:i/>
                      <w:iCs/>
                      <w:sz w:val="16"/>
                      <w:szCs w:val="16"/>
                      <w:lang w:eastAsia="lt-LT"/>
                    </w:rPr>
                  </w:pPr>
                  <w:r w:rsidRPr="002E1111">
                    <w:rPr>
                      <w:rFonts w:ascii="Arial" w:hAnsi="Arial" w:cs="Arial"/>
                      <w:i/>
                      <w:iCs/>
                      <w:sz w:val="16"/>
                      <w:szCs w:val="16"/>
                      <w:lang w:eastAsia="lt-LT"/>
                    </w:rPr>
                    <w:t>920.000</w:t>
                  </w:r>
                </w:p>
              </w:tc>
            </w:tr>
            <w:tr w:rsidR="00473FC4" w:rsidRPr="002A7C86" w14:paraId="06D64C45" w14:textId="77777777" w:rsidTr="00A8237C">
              <w:tc>
                <w:tcPr>
                  <w:tcW w:w="533" w:type="pct"/>
                  <w:shd w:val="clear" w:color="auto" w:fill="auto"/>
                </w:tcPr>
                <w:p w14:paraId="71E3406D" w14:textId="3AB59044" w:rsidR="00473FC4" w:rsidRPr="00747EEA" w:rsidRDefault="00473FC4" w:rsidP="00473FC4">
                  <w:pPr>
                    <w:tabs>
                      <w:tab w:val="left" w:pos="427"/>
                    </w:tabs>
                    <w:rPr>
                      <w:rFonts w:ascii="Arial" w:hAnsi="Arial" w:cs="Arial"/>
                      <w:i/>
                      <w:iCs/>
                      <w:sz w:val="16"/>
                      <w:szCs w:val="16"/>
                    </w:rPr>
                  </w:pPr>
                  <w:r>
                    <w:rPr>
                      <w:rFonts w:ascii="Arial" w:hAnsi="Arial" w:cs="Arial"/>
                      <w:i/>
                      <w:iCs/>
                      <w:sz w:val="16"/>
                      <w:szCs w:val="16"/>
                    </w:rPr>
                    <w:t xml:space="preserve">           </w:t>
                  </w:r>
                  <w:r w:rsidR="006B10B3">
                    <w:rPr>
                      <w:rFonts w:ascii="Arial" w:hAnsi="Arial" w:cs="Arial"/>
                      <w:i/>
                      <w:iCs/>
                      <w:sz w:val="16"/>
                      <w:szCs w:val="16"/>
                    </w:rPr>
                    <w:t>2</w:t>
                  </w:r>
                  <w:r w:rsidRPr="00747EEA">
                    <w:rPr>
                      <w:rFonts w:ascii="Arial" w:hAnsi="Arial" w:cs="Arial"/>
                      <w:i/>
                      <w:iCs/>
                      <w:sz w:val="16"/>
                      <w:szCs w:val="16"/>
                    </w:rPr>
                    <w:t xml:space="preserve">.4. </w:t>
                  </w:r>
                </w:p>
              </w:tc>
              <w:tc>
                <w:tcPr>
                  <w:tcW w:w="2574" w:type="pct"/>
                  <w:shd w:val="clear" w:color="auto" w:fill="auto"/>
                  <w:hideMark/>
                </w:tcPr>
                <w:p w14:paraId="46D41DBF" w14:textId="7AC7E479" w:rsidR="00473FC4" w:rsidRPr="00747EEA" w:rsidRDefault="00473FC4" w:rsidP="00473FC4">
                  <w:pPr>
                    <w:jc w:val="center"/>
                    <w:rPr>
                      <w:rFonts w:ascii="Arial" w:hAnsi="Arial" w:cs="Arial"/>
                      <w:i/>
                      <w:iCs/>
                      <w:sz w:val="16"/>
                      <w:szCs w:val="16"/>
                      <w:lang w:eastAsia="lt-LT"/>
                    </w:rPr>
                  </w:pPr>
                  <w:r w:rsidRPr="00747EEA">
                    <w:rPr>
                      <w:rFonts w:ascii="Arial" w:hAnsi="Arial" w:cs="Arial"/>
                      <w:i/>
                      <w:iCs/>
                      <w:sz w:val="16"/>
                      <w:szCs w:val="16"/>
                      <w:lang w:eastAsia="lt-LT"/>
                    </w:rPr>
                    <w:t>Organizuoti paklausos naudoti turizmo duomenis skaitmeninėms inovacijoms kurti didinimo renginius</w:t>
                  </w:r>
                </w:p>
              </w:tc>
              <w:tc>
                <w:tcPr>
                  <w:tcW w:w="579" w:type="pct"/>
                  <w:shd w:val="clear" w:color="auto" w:fill="auto"/>
                  <w:hideMark/>
                </w:tcPr>
                <w:p w14:paraId="5285FE54" w14:textId="626C65DB" w:rsidR="00473FC4" w:rsidRPr="00747EEA" w:rsidRDefault="00473FC4" w:rsidP="00473FC4">
                  <w:pPr>
                    <w:rPr>
                      <w:rFonts w:ascii="Arial" w:hAnsi="Arial" w:cs="Arial"/>
                      <w:i/>
                      <w:iCs/>
                      <w:sz w:val="16"/>
                      <w:szCs w:val="16"/>
                      <w:lang w:eastAsia="lt-LT"/>
                    </w:rPr>
                  </w:pPr>
                  <w:proofErr w:type="spellStart"/>
                  <w:r w:rsidRPr="00747EEA">
                    <w:rPr>
                      <w:rFonts w:ascii="Arial" w:hAnsi="Arial" w:cs="Arial"/>
                      <w:i/>
                      <w:iCs/>
                      <w:sz w:val="16"/>
                      <w:szCs w:val="16"/>
                      <w:lang w:eastAsia="lt-LT"/>
                    </w:rPr>
                    <w:t>Poveiklė</w:t>
                  </w:r>
                  <w:proofErr w:type="spellEnd"/>
                  <w:r w:rsidRPr="00747EEA">
                    <w:rPr>
                      <w:rFonts w:ascii="Arial" w:hAnsi="Arial" w:cs="Arial"/>
                      <w:i/>
                      <w:iCs/>
                      <w:sz w:val="16"/>
                      <w:szCs w:val="16"/>
                      <w:lang w:eastAsia="lt-LT"/>
                    </w:rPr>
                    <w:t xml:space="preserve"> </w:t>
                  </w:r>
                  <w:r w:rsidR="007D7FF1">
                    <w:rPr>
                      <w:rFonts w:ascii="Arial" w:hAnsi="Arial" w:cs="Arial"/>
                      <w:i/>
                      <w:iCs/>
                      <w:sz w:val="16"/>
                      <w:szCs w:val="16"/>
                      <w:lang w:eastAsia="lt-LT"/>
                    </w:rPr>
                    <w:t>2</w:t>
                  </w:r>
                  <w:r w:rsidRPr="00747EEA">
                    <w:rPr>
                      <w:rFonts w:ascii="Arial" w:hAnsi="Arial" w:cs="Arial"/>
                      <w:i/>
                      <w:iCs/>
                      <w:sz w:val="16"/>
                      <w:szCs w:val="16"/>
                      <w:lang w:eastAsia="lt-LT"/>
                    </w:rPr>
                    <w:t xml:space="preserve">.4. </w:t>
                  </w:r>
                </w:p>
              </w:tc>
              <w:tc>
                <w:tcPr>
                  <w:tcW w:w="530" w:type="pct"/>
                  <w:shd w:val="clear" w:color="auto" w:fill="auto"/>
                  <w:hideMark/>
                </w:tcPr>
                <w:p w14:paraId="797AC377" w14:textId="77777777" w:rsidR="00473FC4" w:rsidRPr="00747EEA" w:rsidRDefault="00473FC4" w:rsidP="00473FC4">
                  <w:pPr>
                    <w:jc w:val="center"/>
                    <w:rPr>
                      <w:rFonts w:ascii="Arial" w:hAnsi="Arial" w:cs="Arial"/>
                      <w:i/>
                      <w:iCs/>
                      <w:sz w:val="16"/>
                      <w:szCs w:val="16"/>
                      <w:lang w:eastAsia="lt-LT"/>
                    </w:rPr>
                  </w:pPr>
                  <w:r w:rsidRPr="00747EEA">
                    <w:rPr>
                      <w:rFonts w:ascii="Arial" w:hAnsi="Arial" w:cs="Arial"/>
                      <w:i/>
                      <w:iCs/>
                      <w:sz w:val="16"/>
                      <w:szCs w:val="16"/>
                      <w:lang w:eastAsia="lt-LT"/>
                    </w:rPr>
                    <w:t>Investicinė</w:t>
                  </w:r>
                </w:p>
              </w:tc>
              <w:tc>
                <w:tcPr>
                  <w:tcW w:w="784" w:type="pct"/>
                  <w:shd w:val="clear" w:color="auto" w:fill="auto"/>
                  <w:hideMark/>
                </w:tcPr>
                <w:p w14:paraId="75A99C18" w14:textId="77777777" w:rsidR="00473FC4" w:rsidRPr="00747EEA" w:rsidRDefault="00473FC4" w:rsidP="00473FC4">
                  <w:pPr>
                    <w:jc w:val="center"/>
                    <w:rPr>
                      <w:rFonts w:ascii="Arial" w:hAnsi="Arial" w:cs="Arial"/>
                      <w:i/>
                      <w:iCs/>
                      <w:sz w:val="16"/>
                      <w:szCs w:val="16"/>
                      <w:lang w:eastAsia="lt-LT"/>
                    </w:rPr>
                  </w:pPr>
                  <w:r w:rsidRPr="00747EEA">
                    <w:rPr>
                      <w:rFonts w:ascii="Arial" w:hAnsi="Arial" w:cs="Arial"/>
                      <w:i/>
                      <w:iCs/>
                      <w:sz w:val="16"/>
                      <w:szCs w:val="16"/>
                      <w:lang w:eastAsia="lt-LT"/>
                    </w:rPr>
                    <w:t>140.000</w:t>
                  </w:r>
                </w:p>
              </w:tc>
            </w:tr>
            <w:tr w:rsidR="00473FC4" w:rsidRPr="002A7C86" w14:paraId="0E8587D8" w14:textId="77777777" w:rsidTr="00A8237C">
              <w:tc>
                <w:tcPr>
                  <w:tcW w:w="533" w:type="pct"/>
                  <w:shd w:val="clear" w:color="auto" w:fill="auto"/>
                </w:tcPr>
                <w:p w14:paraId="16DA52F3" w14:textId="77777777" w:rsidR="00473FC4" w:rsidRPr="002A7C86" w:rsidRDefault="00473FC4" w:rsidP="00473FC4">
                  <w:pPr>
                    <w:pStyle w:val="ListParagraph"/>
                    <w:numPr>
                      <w:ilvl w:val="0"/>
                      <w:numId w:val="9"/>
                    </w:numPr>
                    <w:tabs>
                      <w:tab w:val="left" w:pos="427"/>
                    </w:tabs>
                    <w:jc w:val="center"/>
                    <w:rPr>
                      <w:rFonts w:ascii="Arial" w:hAnsi="Arial" w:cs="Arial"/>
                      <w:sz w:val="18"/>
                    </w:rPr>
                  </w:pPr>
                </w:p>
              </w:tc>
              <w:tc>
                <w:tcPr>
                  <w:tcW w:w="2574" w:type="pct"/>
                  <w:shd w:val="clear" w:color="auto" w:fill="auto"/>
                  <w:hideMark/>
                </w:tcPr>
                <w:p w14:paraId="663896CE" w14:textId="236E17BC" w:rsidR="00473FC4" w:rsidRPr="002A7C86" w:rsidRDefault="00473FC4" w:rsidP="00473FC4">
                  <w:pPr>
                    <w:jc w:val="center"/>
                    <w:rPr>
                      <w:rFonts w:ascii="Arial" w:hAnsi="Arial" w:cs="Arial"/>
                      <w:sz w:val="18"/>
                      <w:lang w:eastAsia="lt-LT"/>
                    </w:rPr>
                  </w:pPr>
                  <w:r>
                    <w:rPr>
                      <w:rFonts w:ascii="Arial" w:hAnsi="Arial" w:cs="Arial"/>
                      <w:sz w:val="18"/>
                      <w:lang w:eastAsia="lt-LT"/>
                    </w:rPr>
                    <w:t xml:space="preserve">Teikti paramą </w:t>
                  </w:r>
                  <w:proofErr w:type="spellStart"/>
                  <w:r w:rsidRPr="002A7C86">
                    <w:rPr>
                      <w:rFonts w:ascii="Arial" w:hAnsi="Arial" w:cs="Arial"/>
                      <w:sz w:val="18"/>
                      <w:lang w:eastAsia="lt-LT"/>
                    </w:rPr>
                    <w:t>TravelTech</w:t>
                  </w:r>
                  <w:proofErr w:type="spellEnd"/>
                  <w:r w:rsidRPr="002A7C86">
                    <w:rPr>
                      <w:rFonts w:ascii="Arial" w:hAnsi="Arial" w:cs="Arial"/>
                      <w:sz w:val="18"/>
                      <w:lang w:eastAsia="lt-LT"/>
                    </w:rPr>
                    <w:t xml:space="preserve"> industrij</w:t>
                  </w:r>
                  <w:r>
                    <w:rPr>
                      <w:rFonts w:ascii="Arial" w:hAnsi="Arial" w:cs="Arial"/>
                      <w:sz w:val="18"/>
                      <w:lang w:eastAsia="lt-LT"/>
                    </w:rPr>
                    <w:t xml:space="preserve">os </w:t>
                  </w:r>
                  <w:proofErr w:type="spellStart"/>
                  <w:r>
                    <w:rPr>
                      <w:rFonts w:ascii="Arial" w:hAnsi="Arial" w:cs="Arial"/>
                      <w:sz w:val="18"/>
                      <w:lang w:eastAsia="lt-LT"/>
                    </w:rPr>
                    <w:t>startuoliams</w:t>
                  </w:r>
                  <w:proofErr w:type="spellEnd"/>
                </w:p>
              </w:tc>
              <w:tc>
                <w:tcPr>
                  <w:tcW w:w="579" w:type="pct"/>
                  <w:shd w:val="clear" w:color="auto" w:fill="auto"/>
                  <w:hideMark/>
                </w:tcPr>
                <w:p w14:paraId="23FE4F54" w14:textId="738C64A3" w:rsidR="00473FC4" w:rsidRPr="002A7C86" w:rsidRDefault="00473FC4" w:rsidP="00473FC4">
                  <w:pPr>
                    <w:jc w:val="center"/>
                    <w:rPr>
                      <w:rFonts w:ascii="Arial" w:hAnsi="Arial" w:cs="Arial"/>
                      <w:sz w:val="18"/>
                      <w:lang w:eastAsia="lt-LT"/>
                    </w:rPr>
                  </w:pPr>
                  <w:r w:rsidRPr="002A7C86">
                    <w:rPr>
                      <w:rFonts w:ascii="Arial" w:hAnsi="Arial" w:cs="Arial"/>
                      <w:sz w:val="18"/>
                      <w:lang w:eastAsia="lt-LT"/>
                    </w:rPr>
                    <w:t xml:space="preserve">Veikla </w:t>
                  </w:r>
                  <w:r w:rsidR="007D7FF1">
                    <w:rPr>
                      <w:rFonts w:ascii="Arial" w:hAnsi="Arial" w:cs="Arial"/>
                      <w:sz w:val="18"/>
                      <w:lang w:eastAsia="lt-LT"/>
                    </w:rPr>
                    <w:t>3</w:t>
                  </w:r>
                </w:p>
              </w:tc>
              <w:tc>
                <w:tcPr>
                  <w:tcW w:w="530" w:type="pct"/>
                  <w:shd w:val="clear" w:color="auto" w:fill="auto"/>
                  <w:hideMark/>
                </w:tcPr>
                <w:p w14:paraId="6E3611F8" w14:textId="77777777" w:rsidR="00473FC4" w:rsidRPr="002A7C86" w:rsidRDefault="00473FC4" w:rsidP="00473FC4">
                  <w:pPr>
                    <w:jc w:val="center"/>
                    <w:rPr>
                      <w:rFonts w:ascii="Arial" w:hAnsi="Arial" w:cs="Arial"/>
                      <w:sz w:val="18"/>
                      <w:lang w:eastAsia="lt-LT"/>
                    </w:rPr>
                  </w:pPr>
                  <w:r w:rsidRPr="002A7C86">
                    <w:rPr>
                      <w:rFonts w:ascii="Arial" w:hAnsi="Arial" w:cs="Arial"/>
                      <w:sz w:val="18"/>
                      <w:lang w:eastAsia="lt-LT"/>
                    </w:rPr>
                    <w:t>Investicinė</w:t>
                  </w:r>
                </w:p>
              </w:tc>
              <w:tc>
                <w:tcPr>
                  <w:tcW w:w="784" w:type="pct"/>
                  <w:shd w:val="clear" w:color="auto" w:fill="auto"/>
                  <w:hideMark/>
                </w:tcPr>
                <w:p w14:paraId="2B5C49BC" w14:textId="77777777" w:rsidR="00473FC4" w:rsidRPr="002A7C86" w:rsidRDefault="00473FC4" w:rsidP="00473FC4">
                  <w:pPr>
                    <w:jc w:val="center"/>
                    <w:rPr>
                      <w:rFonts w:ascii="Arial" w:hAnsi="Arial" w:cs="Arial"/>
                      <w:sz w:val="18"/>
                      <w:lang w:eastAsia="lt-LT"/>
                    </w:rPr>
                  </w:pPr>
                  <w:r w:rsidRPr="002A7C86">
                    <w:rPr>
                      <w:rFonts w:ascii="Arial" w:hAnsi="Arial" w:cs="Arial"/>
                      <w:sz w:val="18"/>
                      <w:lang w:eastAsia="lt-LT"/>
                    </w:rPr>
                    <w:t>200.000</w:t>
                  </w:r>
                </w:p>
              </w:tc>
            </w:tr>
            <w:tr w:rsidR="00473FC4" w:rsidRPr="002A7C86" w14:paraId="41AE215B" w14:textId="77777777" w:rsidTr="00A8237C">
              <w:tc>
                <w:tcPr>
                  <w:tcW w:w="533" w:type="pct"/>
                  <w:shd w:val="clear" w:color="auto" w:fill="auto"/>
                </w:tcPr>
                <w:p w14:paraId="04A0FD53" w14:textId="77777777" w:rsidR="00473FC4" w:rsidRPr="002A7C86" w:rsidRDefault="00473FC4" w:rsidP="00473FC4">
                  <w:pPr>
                    <w:pStyle w:val="ListParagraph"/>
                    <w:numPr>
                      <w:ilvl w:val="0"/>
                      <w:numId w:val="9"/>
                    </w:numPr>
                    <w:tabs>
                      <w:tab w:val="left" w:pos="427"/>
                    </w:tabs>
                    <w:jc w:val="center"/>
                    <w:rPr>
                      <w:rFonts w:ascii="Arial" w:hAnsi="Arial" w:cs="Arial"/>
                      <w:sz w:val="18"/>
                    </w:rPr>
                  </w:pPr>
                </w:p>
              </w:tc>
              <w:tc>
                <w:tcPr>
                  <w:tcW w:w="2574" w:type="pct"/>
                  <w:shd w:val="clear" w:color="auto" w:fill="auto"/>
                </w:tcPr>
                <w:p w14:paraId="2F231E2A" w14:textId="1EF88A13" w:rsidR="00473FC4" w:rsidRPr="002A7C86" w:rsidRDefault="00473FC4" w:rsidP="00473FC4">
                  <w:pPr>
                    <w:jc w:val="center"/>
                    <w:rPr>
                      <w:rFonts w:ascii="Arial" w:hAnsi="Arial" w:cs="Arial"/>
                      <w:sz w:val="18"/>
                    </w:rPr>
                  </w:pPr>
                  <w:r w:rsidRPr="007571B6">
                    <w:rPr>
                      <w:rFonts w:ascii="Arial" w:hAnsi="Arial" w:cs="Arial"/>
                      <w:sz w:val="18"/>
                    </w:rPr>
                    <w:t>Užtikrinti turizmo transformacijai palankų teisinį reguliavimą</w:t>
                  </w:r>
                </w:p>
              </w:tc>
              <w:tc>
                <w:tcPr>
                  <w:tcW w:w="579" w:type="pct"/>
                  <w:shd w:val="clear" w:color="auto" w:fill="auto"/>
                </w:tcPr>
                <w:p w14:paraId="7148EFE5" w14:textId="6BFDB880" w:rsidR="00473FC4" w:rsidRPr="002A7C86" w:rsidRDefault="00473FC4" w:rsidP="00473FC4">
                  <w:pPr>
                    <w:jc w:val="center"/>
                    <w:rPr>
                      <w:rFonts w:ascii="Arial" w:hAnsi="Arial" w:cs="Arial"/>
                      <w:sz w:val="18"/>
                      <w:lang w:eastAsia="lt-LT"/>
                    </w:rPr>
                  </w:pPr>
                  <w:r>
                    <w:rPr>
                      <w:rFonts w:ascii="Arial" w:hAnsi="Arial" w:cs="Arial"/>
                      <w:sz w:val="18"/>
                      <w:lang w:eastAsia="lt-LT"/>
                    </w:rPr>
                    <w:t xml:space="preserve">Veikla </w:t>
                  </w:r>
                  <w:r w:rsidR="007D7FF1">
                    <w:rPr>
                      <w:rFonts w:ascii="Arial" w:hAnsi="Arial" w:cs="Arial"/>
                      <w:sz w:val="18"/>
                      <w:lang w:eastAsia="lt-LT"/>
                    </w:rPr>
                    <w:t>4</w:t>
                  </w:r>
                </w:p>
              </w:tc>
              <w:tc>
                <w:tcPr>
                  <w:tcW w:w="530" w:type="pct"/>
                  <w:shd w:val="clear" w:color="auto" w:fill="auto"/>
                </w:tcPr>
                <w:p w14:paraId="16281EB4" w14:textId="07983F69" w:rsidR="00473FC4" w:rsidRPr="002A7C86" w:rsidRDefault="00473FC4" w:rsidP="00473FC4">
                  <w:pPr>
                    <w:jc w:val="center"/>
                    <w:rPr>
                      <w:rFonts w:ascii="Arial" w:hAnsi="Arial" w:cs="Arial"/>
                      <w:sz w:val="18"/>
                      <w:lang w:eastAsia="lt-LT"/>
                    </w:rPr>
                  </w:pPr>
                  <w:r>
                    <w:rPr>
                      <w:rFonts w:ascii="Arial" w:hAnsi="Arial" w:cs="Arial"/>
                      <w:sz w:val="18"/>
                      <w:lang w:eastAsia="lt-LT"/>
                    </w:rPr>
                    <w:t>Reguliacinė</w:t>
                  </w:r>
                </w:p>
              </w:tc>
              <w:tc>
                <w:tcPr>
                  <w:tcW w:w="784" w:type="pct"/>
                  <w:shd w:val="clear" w:color="auto" w:fill="auto"/>
                </w:tcPr>
                <w:p w14:paraId="1C2E9245" w14:textId="76C56161" w:rsidR="00473FC4" w:rsidRPr="002A7C86" w:rsidRDefault="00473FC4" w:rsidP="00473FC4">
                  <w:pPr>
                    <w:jc w:val="center"/>
                    <w:rPr>
                      <w:rFonts w:ascii="Arial" w:hAnsi="Arial" w:cs="Arial"/>
                      <w:sz w:val="18"/>
                      <w:lang w:eastAsia="lt-LT"/>
                    </w:rPr>
                  </w:pPr>
                  <w:r>
                    <w:rPr>
                      <w:rFonts w:ascii="Arial" w:hAnsi="Arial" w:cs="Arial"/>
                      <w:sz w:val="18"/>
                      <w:lang w:eastAsia="lt-LT"/>
                    </w:rPr>
                    <w:t>-</w:t>
                  </w:r>
                </w:p>
              </w:tc>
            </w:tr>
            <w:tr w:rsidR="00473FC4" w:rsidRPr="002A7C86" w14:paraId="3D4CA18B" w14:textId="77777777" w:rsidTr="00A8237C">
              <w:tc>
                <w:tcPr>
                  <w:tcW w:w="533" w:type="pct"/>
                  <w:shd w:val="clear" w:color="auto" w:fill="auto"/>
                </w:tcPr>
                <w:p w14:paraId="40E2C8AB" w14:textId="63B7FD6E" w:rsidR="00473FC4" w:rsidRPr="00A8237C" w:rsidRDefault="006B10B3" w:rsidP="00A8237C">
                  <w:pPr>
                    <w:tabs>
                      <w:tab w:val="left" w:pos="427"/>
                    </w:tabs>
                    <w:rPr>
                      <w:rFonts w:ascii="Arial" w:hAnsi="Arial" w:cs="Arial"/>
                      <w:i/>
                      <w:iCs/>
                      <w:sz w:val="16"/>
                      <w:szCs w:val="16"/>
                    </w:rPr>
                  </w:pPr>
                  <w:r>
                    <w:rPr>
                      <w:rFonts w:ascii="Arial" w:hAnsi="Arial" w:cs="Arial"/>
                      <w:i/>
                      <w:iCs/>
                      <w:sz w:val="16"/>
                      <w:szCs w:val="16"/>
                    </w:rPr>
                    <w:t>4.1.</w:t>
                  </w:r>
                </w:p>
              </w:tc>
              <w:tc>
                <w:tcPr>
                  <w:tcW w:w="2574" w:type="pct"/>
                  <w:shd w:val="clear" w:color="auto" w:fill="auto"/>
                </w:tcPr>
                <w:p w14:paraId="3C77B244" w14:textId="76C6B41E" w:rsidR="00473FC4" w:rsidRPr="00336B6D" w:rsidRDefault="00473FC4" w:rsidP="00473FC4">
                  <w:pPr>
                    <w:jc w:val="center"/>
                    <w:rPr>
                      <w:rFonts w:ascii="Arial" w:hAnsi="Arial" w:cs="Arial"/>
                      <w:i/>
                      <w:iCs/>
                      <w:sz w:val="16"/>
                      <w:szCs w:val="16"/>
                    </w:rPr>
                  </w:pPr>
                  <w:r w:rsidRPr="00336B6D">
                    <w:rPr>
                      <w:rFonts w:ascii="Arial" w:hAnsi="Arial" w:cs="Arial"/>
                      <w:i/>
                      <w:iCs/>
                      <w:sz w:val="16"/>
                      <w:szCs w:val="16"/>
                    </w:rPr>
                    <w:t>Aktualizuoti LR Turizmo įstatymą ir jį įgyvendinti skirtus teisės aktus, siekiant efektyvaus NTIS sukūrimo, įdiegimo ir joje kaupiamų duomenų naudojimo</w:t>
                  </w:r>
                </w:p>
              </w:tc>
              <w:tc>
                <w:tcPr>
                  <w:tcW w:w="579" w:type="pct"/>
                  <w:shd w:val="clear" w:color="auto" w:fill="auto"/>
                </w:tcPr>
                <w:p w14:paraId="56FE9F90" w14:textId="7F9BE6EE" w:rsidR="00473FC4" w:rsidRPr="00336B6D" w:rsidRDefault="00473FC4" w:rsidP="00473FC4">
                  <w:pPr>
                    <w:jc w:val="center"/>
                    <w:rPr>
                      <w:rFonts w:ascii="Arial" w:hAnsi="Arial" w:cs="Arial"/>
                      <w:i/>
                      <w:iCs/>
                      <w:sz w:val="16"/>
                      <w:szCs w:val="16"/>
                      <w:lang w:eastAsia="lt-LT"/>
                    </w:rPr>
                  </w:pPr>
                  <w:proofErr w:type="spellStart"/>
                  <w:r>
                    <w:rPr>
                      <w:rFonts w:ascii="Arial" w:hAnsi="Arial" w:cs="Arial"/>
                      <w:i/>
                      <w:iCs/>
                      <w:sz w:val="16"/>
                      <w:szCs w:val="16"/>
                      <w:lang w:eastAsia="lt-LT"/>
                    </w:rPr>
                    <w:t>P</w:t>
                  </w:r>
                  <w:r w:rsidRPr="00336B6D">
                    <w:rPr>
                      <w:rFonts w:ascii="Arial" w:hAnsi="Arial" w:cs="Arial"/>
                      <w:i/>
                      <w:iCs/>
                      <w:sz w:val="16"/>
                      <w:szCs w:val="16"/>
                      <w:lang w:eastAsia="lt-LT"/>
                    </w:rPr>
                    <w:t>oveiklė</w:t>
                  </w:r>
                  <w:proofErr w:type="spellEnd"/>
                  <w:r w:rsidRPr="00336B6D">
                    <w:rPr>
                      <w:rFonts w:ascii="Arial" w:hAnsi="Arial" w:cs="Arial"/>
                      <w:i/>
                      <w:iCs/>
                      <w:sz w:val="16"/>
                      <w:szCs w:val="16"/>
                      <w:lang w:eastAsia="lt-LT"/>
                    </w:rPr>
                    <w:t xml:space="preserve"> </w:t>
                  </w:r>
                  <w:r w:rsidR="007D7FF1">
                    <w:rPr>
                      <w:rFonts w:ascii="Arial" w:hAnsi="Arial" w:cs="Arial"/>
                      <w:i/>
                      <w:iCs/>
                      <w:sz w:val="16"/>
                      <w:szCs w:val="16"/>
                      <w:lang w:eastAsia="lt-LT"/>
                    </w:rPr>
                    <w:t>4</w:t>
                  </w:r>
                  <w:r w:rsidRPr="00336B6D">
                    <w:rPr>
                      <w:rFonts w:ascii="Arial" w:hAnsi="Arial" w:cs="Arial"/>
                      <w:i/>
                      <w:iCs/>
                      <w:sz w:val="16"/>
                      <w:szCs w:val="16"/>
                      <w:lang w:eastAsia="lt-LT"/>
                    </w:rPr>
                    <w:t>.1</w:t>
                  </w:r>
                </w:p>
              </w:tc>
              <w:tc>
                <w:tcPr>
                  <w:tcW w:w="530" w:type="pct"/>
                  <w:shd w:val="clear" w:color="auto" w:fill="auto"/>
                </w:tcPr>
                <w:p w14:paraId="013C2E62" w14:textId="3E0EEF5B" w:rsidR="00473FC4" w:rsidRPr="00336B6D" w:rsidRDefault="00473FC4" w:rsidP="00473FC4">
                  <w:pPr>
                    <w:jc w:val="center"/>
                    <w:rPr>
                      <w:rFonts w:ascii="Arial" w:hAnsi="Arial" w:cs="Arial"/>
                      <w:i/>
                      <w:iCs/>
                      <w:sz w:val="16"/>
                      <w:szCs w:val="16"/>
                      <w:lang w:eastAsia="lt-LT"/>
                    </w:rPr>
                  </w:pPr>
                </w:p>
              </w:tc>
              <w:tc>
                <w:tcPr>
                  <w:tcW w:w="784" w:type="pct"/>
                  <w:shd w:val="clear" w:color="auto" w:fill="auto"/>
                </w:tcPr>
                <w:p w14:paraId="7CCC1B9F" w14:textId="51A3EE29" w:rsidR="00473FC4" w:rsidRPr="00336B6D" w:rsidRDefault="00473FC4" w:rsidP="00473FC4">
                  <w:pPr>
                    <w:jc w:val="center"/>
                    <w:rPr>
                      <w:rFonts w:ascii="Arial" w:hAnsi="Arial" w:cs="Arial"/>
                      <w:i/>
                      <w:iCs/>
                      <w:sz w:val="16"/>
                      <w:szCs w:val="16"/>
                      <w:lang w:eastAsia="lt-LT"/>
                    </w:rPr>
                  </w:pPr>
                  <w:r w:rsidRPr="00336B6D">
                    <w:rPr>
                      <w:rFonts w:ascii="Arial" w:hAnsi="Arial" w:cs="Arial"/>
                      <w:i/>
                      <w:iCs/>
                      <w:sz w:val="16"/>
                      <w:szCs w:val="16"/>
                      <w:lang w:eastAsia="lt-LT"/>
                    </w:rPr>
                    <w:t>-</w:t>
                  </w:r>
                </w:p>
              </w:tc>
            </w:tr>
            <w:tr w:rsidR="00473FC4" w:rsidRPr="002A7C86" w14:paraId="4AA9E066" w14:textId="77777777" w:rsidTr="00A8237C">
              <w:tc>
                <w:tcPr>
                  <w:tcW w:w="533" w:type="pct"/>
                  <w:shd w:val="clear" w:color="auto" w:fill="auto"/>
                </w:tcPr>
                <w:p w14:paraId="33D58539" w14:textId="4F649F6B" w:rsidR="00473FC4" w:rsidRPr="00A8237C" w:rsidRDefault="006B10B3" w:rsidP="00A8237C">
                  <w:pPr>
                    <w:tabs>
                      <w:tab w:val="left" w:pos="427"/>
                    </w:tabs>
                    <w:rPr>
                      <w:rFonts w:ascii="Arial" w:hAnsi="Arial" w:cs="Arial"/>
                      <w:i/>
                      <w:iCs/>
                      <w:sz w:val="16"/>
                      <w:szCs w:val="16"/>
                    </w:rPr>
                  </w:pPr>
                  <w:r>
                    <w:rPr>
                      <w:rFonts w:ascii="Arial" w:hAnsi="Arial" w:cs="Arial"/>
                      <w:i/>
                      <w:iCs/>
                      <w:sz w:val="16"/>
                      <w:szCs w:val="16"/>
                    </w:rPr>
                    <w:t>4.2.</w:t>
                  </w:r>
                </w:p>
              </w:tc>
              <w:tc>
                <w:tcPr>
                  <w:tcW w:w="2574" w:type="pct"/>
                  <w:shd w:val="clear" w:color="auto" w:fill="auto"/>
                </w:tcPr>
                <w:p w14:paraId="5FBB2B40" w14:textId="3DC1187F" w:rsidR="00473FC4" w:rsidRPr="00336B6D" w:rsidRDefault="00473FC4" w:rsidP="00473FC4">
                  <w:pPr>
                    <w:jc w:val="center"/>
                    <w:rPr>
                      <w:rFonts w:ascii="Arial" w:hAnsi="Arial" w:cs="Arial"/>
                      <w:i/>
                      <w:iCs/>
                      <w:sz w:val="16"/>
                      <w:szCs w:val="16"/>
                    </w:rPr>
                  </w:pPr>
                  <w:r w:rsidRPr="00336B6D">
                    <w:rPr>
                      <w:rFonts w:ascii="Arial" w:hAnsi="Arial" w:cs="Arial"/>
                      <w:i/>
                      <w:iCs/>
                      <w:sz w:val="16"/>
                      <w:szCs w:val="16"/>
                    </w:rPr>
                    <w:t>Aktualizuoti turizmo duomenų rinkimo metodikas</w:t>
                  </w:r>
                </w:p>
              </w:tc>
              <w:tc>
                <w:tcPr>
                  <w:tcW w:w="579" w:type="pct"/>
                  <w:shd w:val="clear" w:color="auto" w:fill="auto"/>
                </w:tcPr>
                <w:p w14:paraId="2A770EBE" w14:textId="1AF72FF9" w:rsidR="00473FC4" w:rsidRPr="00336B6D" w:rsidRDefault="00473FC4" w:rsidP="00473FC4">
                  <w:pPr>
                    <w:jc w:val="center"/>
                    <w:rPr>
                      <w:rFonts w:ascii="Arial" w:hAnsi="Arial" w:cs="Arial"/>
                      <w:i/>
                      <w:iCs/>
                      <w:sz w:val="16"/>
                      <w:szCs w:val="16"/>
                      <w:lang w:eastAsia="lt-LT"/>
                    </w:rPr>
                  </w:pPr>
                  <w:proofErr w:type="spellStart"/>
                  <w:r>
                    <w:rPr>
                      <w:rFonts w:ascii="Arial" w:hAnsi="Arial" w:cs="Arial"/>
                      <w:i/>
                      <w:iCs/>
                      <w:sz w:val="16"/>
                      <w:szCs w:val="16"/>
                      <w:lang w:eastAsia="lt-LT"/>
                    </w:rPr>
                    <w:t>P</w:t>
                  </w:r>
                  <w:r w:rsidRPr="00336B6D">
                    <w:rPr>
                      <w:rFonts w:ascii="Arial" w:hAnsi="Arial" w:cs="Arial"/>
                      <w:i/>
                      <w:iCs/>
                      <w:sz w:val="16"/>
                      <w:szCs w:val="16"/>
                      <w:lang w:eastAsia="lt-LT"/>
                    </w:rPr>
                    <w:t>oveiklė</w:t>
                  </w:r>
                  <w:proofErr w:type="spellEnd"/>
                  <w:r w:rsidRPr="00336B6D">
                    <w:rPr>
                      <w:rFonts w:ascii="Arial" w:hAnsi="Arial" w:cs="Arial"/>
                      <w:i/>
                      <w:iCs/>
                      <w:sz w:val="16"/>
                      <w:szCs w:val="16"/>
                      <w:lang w:eastAsia="lt-LT"/>
                    </w:rPr>
                    <w:t xml:space="preserve"> </w:t>
                  </w:r>
                  <w:r w:rsidR="007D7FF1">
                    <w:rPr>
                      <w:rFonts w:ascii="Arial" w:hAnsi="Arial" w:cs="Arial"/>
                      <w:i/>
                      <w:iCs/>
                      <w:sz w:val="16"/>
                      <w:szCs w:val="16"/>
                      <w:lang w:eastAsia="lt-LT"/>
                    </w:rPr>
                    <w:t>4</w:t>
                  </w:r>
                  <w:r w:rsidRPr="00336B6D">
                    <w:rPr>
                      <w:rFonts w:ascii="Arial" w:hAnsi="Arial" w:cs="Arial"/>
                      <w:i/>
                      <w:iCs/>
                      <w:sz w:val="16"/>
                      <w:szCs w:val="16"/>
                      <w:lang w:eastAsia="lt-LT"/>
                    </w:rPr>
                    <w:t>.2</w:t>
                  </w:r>
                </w:p>
              </w:tc>
              <w:tc>
                <w:tcPr>
                  <w:tcW w:w="530" w:type="pct"/>
                  <w:shd w:val="clear" w:color="auto" w:fill="auto"/>
                </w:tcPr>
                <w:p w14:paraId="347D565B" w14:textId="5E013958" w:rsidR="00473FC4" w:rsidRPr="00336B6D" w:rsidRDefault="00473FC4" w:rsidP="00473FC4">
                  <w:pPr>
                    <w:jc w:val="center"/>
                    <w:rPr>
                      <w:rFonts w:ascii="Arial" w:hAnsi="Arial" w:cs="Arial"/>
                      <w:i/>
                      <w:iCs/>
                      <w:sz w:val="16"/>
                      <w:szCs w:val="16"/>
                      <w:lang w:eastAsia="lt-LT"/>
                    </w:rPr>
                  </w:pPr>
                </w:p>
              </w:tc>
              <w:tc>
                <w:tcPr>
                  <w:tcW w:w="784" w:type="pct"/>
                  <w:shd w:val="clear" w:color="auto" w:fill="auto"/>
                </w:tcPr>
                <w:p w14:paraId="4766B7E6" w14:textId="277CB53F" w:rsidR="00473FC4" w:rsidRPr="00336B6D" w:rsidRDefault="00473FC4" w:rsidP="00473FC4">
                  <w:pPr>
                    <w:jc w:val="center"/>
                    <w:rPr>
                      <w:rFonts w:ascii="Arial" w:hAnsi="Arial" w:cs="Arial"/>
                      <w:i/>
                      <w:iCs/>
                      <w:sz w:val="16"/>
                      <w:szCs w:val="16"/>
                      <w:lang w:eastAsia="lt-LT"/>
                    </w:rPr>
                  </w:pPr>
                  <w:r w:rsidRPr="00336B6D">
                    <w:rPr>
                      <w:rFonts w:ascii="Arial" w:hAnsi="Arial" w:cs="Arial"/>
                      <w:i/>
                      <w:iCs/>
                      <w:sz w:val="16"/>
                      <w:szCs w:val="16"/>
                      <w:lang w:eastAsia="lt-LT"/>
                    </w:rPr>
                    <w:t>-</w:t>
                  </w:r>
                </w:p>
              </w:tc>
            </w:tr>
          </w:tbl>
          <w:p w14:paraId="5C6EC639" w14:textId="05560FAC" w:rsidR="00607690" w:rsidRPr="002A7C86" w:rsidRDefault="009124AC" w:rsidP="00607690">
            <w:pPr>
              <w:rPr>
                <w:lang w:eastAsia="lt-LT"/>
              </w:rPr>
            </w:pPr>
            <w:r w:rsidRPr="002A7C86">
              <w:rPr>
                <w:i/>
                <w:iCs/>
                <w:sz w:val="18"/>
                <w:szCs w:val="18"/>
              </w:rPr>
              <w:t>Šaltinis: sudaryta autorių</w:t>
            </w:r>
            <w:r w:rsidRPr="002A7C86">
              <w:rPr>
                <w:lang w:eastAsia="lt-LT"/>
              </w:rPr>
              <w:t>.</w:t>
            </w:r>
          </w:p>
          <w:p w14:paraId="74A4079D" w14:textId="05DCA56D" w:rsidR="005D4CCC" w:rsidRPr="002A7C86" w:rsidRDefault="005D4CCC" w:rsidP="005D4CCC">
            <w:pPr>
              <w:jc w:val="center"/>
              <w:rPr>
                <w:iCs/>
                <w:sz w:val="22"/>
                <w:szCs w:val="22"/>
              </w:rPr>
            </w:pPr>
            <w:r w:rsidRPr="002A7C86">
              <w:rPr>
                <w:iCs/>
                <w:sz w:val="22"/>
                <w:szCs w:val="22"/>
              </w:rPr>
              <w:t>--------------------------------------------------------</w:t>
            </w:r>
          </w:p>
          <w:p w14:paraId="7CC2FFD7" w14:textId="237BDC98" w:rsidR="005D4CCC" w:rsidRPr="002A7C86" w:rsidRDefault="005D4CCC" w:rsidP="005D4CCC">
            <w:pPr>
              <w:jc w:val="center"/>
              <w:rPr>
                <w:iCs/>
                <w:sz w:val="22"/>
                <w:szCs w:val="22"/>
              </w:rPr>
            </w:pPr>
          </w:p>
          <w:p w14:paraId="61CA875D" w14:textId="77777777" w:rsidR="005D4CCC" w:rsidRPr="002A7C86" w:rsidRDefault="005D4CCC" w:rsidP="005D4CCC">
            <w:pPr>
              <w:jc w:val="center"/>
              <w:rPr>
                <w:iCs/>
                <w:sz w:val="22"/>
                <w:szCs w:val="22"/>
              </w:rPr>
            </w:pPr>
          </w:p>
          <w:p w14:paraId="5151BBBB" w14:textId="266E836A" w:rsidR="00B9403D" w:rsidRPr="002A7C86" w:rsidRDefault="00B9403D" w:rsidP="00B9403D">
            <w:pPr>
              <w:pStyle w:val="Heading2"/>
            </w:pPr>
            <w:r w:rsidRPr="002A7C86">
              <w:t xml:space="preserve">II. </w:t>
            </w:r>
            <w:r w:rsidR="00564387" w:rsidRPr="002A7C86">
              <w:t xml:space="preserve">BENDRADARBIAVIMAS </w:t>
            </w:r>
          </w:p>
          <w:p w14:paraId="2B89491D" w14:textId="741E2188" w:rsidR="00451B8C" w:rsidRPr="002A7C86" w:rsidRDefault="00451B8C" w:rsidP="00451B8C">
            <w:pPr>
              <w:rPr>
                <w:sz w:val="22"/>
                <w:szCs w:val="22"/>
              </w:rPr>
            </w:pPr>
            <w:r w:rsidRPr="002A7C86">
              <w:rPr>
                <w:sz w:val="22"/>
                <w:szCs w:val="22"/>
              </w:rPr>
              <w:t>Valdymo sričiai aktualios 2 priežastys</w:t>
            </w:r>
            <w:r w:rsidR="0019170E" w:rsidRPr="002A7C86">
              <w:rPr>
                <w:sz w:val="22"/>
                <w:szCs w:val="22"/>
              </w:rPr>
              <w:t xml:space="preserve">, kurių sprendimui aktualios Rekomendacijų ir Gairių nuostatos apibendrintos lentelėse. </w:t>
            </w:r>
          </w:p>
          <w:p w14:paraId="479BC688" w14:textId="77777777" w:rsidR="00B9403D" w:rsidRPr="002A7C86" w:rsidRDefault="00B9403D" w:rsidP="00B9403D"/>
          <w:p w14:paraId="3E1C21D4" w14:textId="0D1DAD38" w:rsidR="00B9403D" w:rsidRPr="002A7C86" w:rsidRDefault="00B9403D" w:rsidP="00B9403D">
            <w:pPr>
              <w:pStyle w:val="Caption"/>
            </w:pPr>
            <w:r w:rsidRPr="002A7C86">
              <w:t xml:space="preserve">Lentelė </w:t>
            </w:r>
            <w:fldSimple w:instr=" SEQ Lentelė \* ARABIC ">
              <w:r w:rsidR="00F606E0">
                <w:rPr>
                  <w:noProof/>
                </w:rPr>
                <w:t>11</w:t>
              </w:r>
            </w:fldSimple>
            <w:r w:rsidRPr="002A7C86">
              <w:t>. Priežasties „1.2. Nepakankamas suinteresuotų institucijų ir verslo grupių įsitraukimas į sprendimų priėmimą ir įgyvendinimą“ šalinimui aktualios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3005"/>
              <w:gridCol w:w="6397"/>
            </w:tblGrid>
            <w:tr w:rsidR="00B9403D" w:rsidRPr="002A7C86" w14:paraId="395D3DC2" w14:textId="77777777" w:rsidTr="00451B8C">
              <w:trPr>
                <w:tblHeader/>
              </w:trPr>
              <w:tc>
                <w:tcPr>
                  <w:tcW w:w="1598" w:type="pct"/>
                  <w:shd w:val="clear" w:color="auto" w:fill="C8FFC8"/>
                </w:tcPr>
                <w:p w14:paraId="584A945C" w14:textId="77777777" w:rsidR="00B9403D" w:rsidRPr="002A7C86" w:rsidRDefault="00B9403D" w:rsidP="00B9403D">
                  <w:pPr>
                    <w:jc w:val="center"/>
                    <w:rPr>
                      <w:rFonts w:ascii="Arial" w:hAnsi="Arial" w:cs="Arial"/>
                      <w:b/>
                      <w:sz w:val="18"/>
                      <w:szCs w:val="22"/>
                    </w:rPr>
                  </w:pPr>
                  <w:r w:rsidRPr="002A7C86">
                    <w:rPr>
                      <w:rFonts w:ascii="Arial" w:hAnsi="Arial" w:cs="Arial"/>
                      <w:b/>
                      <w:sz w:val="18"/>
                      <w:szCs w:val="22"/>
                    </w:rPr>
                    <w:t>Rekomendacijų kryptis</w:t>
                  </w:r>
                </w:p>
              </w:tc>
              <w:tc>
                <w:tcPr>
                  <w:tcW w:w="3402" w:type="pct"/>
                  <w:shd w:val="clear" w:color="auto" w:fill="C8FFC8"/>
                </w:tcPr>
                <w:p w14:paraId="402A7F2A" w14:textId="77777777" w:rsidR="00B9403D" w:rsidRPr="002A7C86" w:rsidRDefault="00B9403D" w:rsidP="00B9403D">
                  <w:pPr>
                    <w:jc w:val="center"/>
                    <w:rPr>
                      <w:rFonts w:ascii="Arial" w:hAnsi="Arial" w:cs="Arial"/>
                      <w:b/>
                      <w:sz w:val="18"/>
                      <w:szCs w:val="22"/>
                    </w:rPr>
                  </w:pPr>
                  <w:r w:rsidRPr="002A7C86">
                    <w:rPr>
                      <w:rFonts w:ascii="Arial" w:hAnsi="Arial" w:cs="Arial"/>
                      <w:b/>
                      <w:sz w:val="18"/>
                      <w:szCs w:val="22"/>
                    </w:rPr>
                    <w:t>Gairių veiksmas</w:t>
                  </w:r>
                </w:p>
              </w:tc>
            </w:tr>
            <w:tr w:rsidR="00B9403D" w:rsidRPr="002A7C86" w14:paraId="26CAF01C" w14:textId="77777777" w:rsidTr="00451B8C">
              <w:tc>
                <w:tcPr>
                  <w:tcW w:w="1598" w:type="pct"/>
                  <w:vMerge w:val="restart"/>
                  <w:shd w:val="clear" w:color="auto" w:fill="auto"/>
                  <w:hideMark/>
                </w:tcPr>
                <w:p w14:paraId="49170A9A" w14:textId="0C0D9030" w:rsidR="00B9403D" w:rsidRPr="002A7C86" w:rsidRDefault="00B9403D" w:rsidP="00B9403D">
                  <w:pPr>
                    <w:jc w:val="center"/>
                    <w:rPr>
                      <w:rFonts w:ascii="Arial" w:hAnsi="Arial" w:cs="Arial"/>
                      <w:sz w:val="18"/>
                      <w:szCs w:val="22"/>
                    </w:rPr>
                  </w:pPr>
                  <w:r w:rsidRPr="002A7C86">
                    <w:rPr>
                      <w:rFonts w:ascii="Arial" w:hAnsi="Arial" w:cs="Arial"/>
                      <w:sz w:val="18"/>
                      <w:szCs w:val="22"/>
                    </w:rPr>
                    <w:t>3.2 Didinti tarpinstitucinį ir tarpregioninį bendradarbiavimą ir veiklos koordinavimą</w:t>
                  </w:r>
                </w:p>
              </w:tc>
              <w:tc>
                <w:tcPr>
                  <w:tcW w:w="3402" w:type="pct"/>
                  <w:shd w:val="clear" w:color="auto" w:fill="auto"/>
                  <w:hideMark/>
                </w:tcPr>
                <w:p w14:paraId="13FE8898" w14:textId="77777777" w:rsidR="00B9403D" w:rsidRPr="002A7C86" w:rsidRDefault="00B9403D" w:rsidP="00B9403D">
                  <w:pPr>
                    <w:jc w:val="center"/>
                    <w:rPr>
                      <w:rFonts w:ascii="Arial" w:hAnsi="Arial" w:cs="Arial"/>
                      <w:sz w:val="18"/>
                      <w:szCs w:val="22"/>
                    </w:rPr>
                  </w:pPr>
                  <w:r w:rsidRPr="002A7C86">
                    <w:rPr>
                      <w:rFonts w:ascii="Arial" w:hAnsi="Arial" w:cs="Arial"/>
                      <w:sz w:val="18"/>
                      <w:szCs w:val="22"/>
                    </w:rPr>
                    <w:t>10.2. Vystyti partnerystes su interneto portalais ir apgyvendinimo paslaugų užsakymų platformomis, užtikrinant sertifikuotų apgyvendinimo paslaugų teikėjų matomumą</w:t>
                  </w:r>
                </w:p>
              </w:tc>
            </w:tr>
            <w:tr w:rsidR="00B9403D" w:rsidRPr="002A7C86" w14:paraId="1850CD60" w14:textId="77777777" w:rsidTr="00451B8C">
              <w:tc>
                <w:tcPr>
                  <w:tcW w:w="1598" w:type="pct"/>
                  <w:vMerge/>
                  <w:shd w:val="clear" w:color="auto" w:fill="auto"/>
                  <w:hideMark/>
                </w:tcPr>
                <w:p w14:paraId="526A2130" w14:textId="77777777" w:rsidR="00B9403D" w:rsidRPr="002A7C86" w:rsidRDefault="00B9403D" w:rsidP="00B9403D">
                  <w:pPr>
                    <w:jc w:val="center"/>
                    <w:rPr>
                      <w:rFonts w:ascii="Arial" w:hAnsi="Arial" w:cs="Arial"/>
                      <w:sz w:val="18"/>
                      <w:szCs w:val="22"/>
                    </w:rPr>
                  </w:pPr>
                </w:p>
              </w:tc>
              <w:tc>
                <w:tcPr>
                  <w:tcW w:w="3402" w:type="pct"/>
                  <w:shd w:val="clear" w:color="auto" w:fill="auto"/>
                  <w:hideMark/>
                </w:tcPr>
                <w:p w14:paraId="4C87FF0F" w14:textId="77777777" w:rsidR="00B9403D" w:rsidRPr="002A7C86" w:rsidRDefault="00B9403D" w:rsidP="00B9403D">
                  <w:pPr>
                    <w:jc w:val="center"/>
                    <w:rPr>
                      <w:rFonts w:ascii="Arial" w:hAnsi="Arial" w:cs="Arial"/>
                      <w:sz w:val="18"/>
                      <w:szCs w:val="22"/>
                    </w:rPr>
                  </w:pPr>
                  <w:r w:rsidRPr="002A7C86">
                    <w:rPr>
                      <w:rFonts w:ascii="Arial" w:hAnsi="Arial" w:cs="Arial"/>
                      <w:sz w:val="18"/>
                      <w:szCs w:val="22"/>
                    </w:rPr>
                    <w:t xml:space="preserve">20.1. Turizmo transformacijos gairių sklaidos kampanija, skirta turizmo krypčių valdymo organizacijoms, sprendimų priėmėjams ir </w:t>
                  </w:r>
                  <w:proofErr w:type="spellStart"/>
                  <w:r w:rsidRPr="002A7C86">
                    <w:rPr>
                      <w:rFonts w:ascii="Arial" w:hAnsi="Arial" w:cs="Arial"/>
                      <w:sz w:val="18"/>
                      <w:szCs w:val="22"/>
                    </w:rPr>
                    <w:t>MVĮ</w:t>
                  </w:r>
                  <w:proofErr w:type="spellEnd"/>
                  <w:r w:rsidRPr="002A7C86">
                    <w:rPr>
                      <w:rFonts w:ascii="Arial" w:hAnsi="Arial" w:cs="Arial"/>
                      <w:sz w:val="18"/>
                      <w:szCs w:val="22"/>
                    </w:rPr>
                    <w:t>, skatinant įgyvendinti veiksmus, užtikrinančius dvigubą transformaciją ir atsparumą</w:t>
                  </w:r>
                </w:p>
              </w:tc>
            </w:tr>
            <w:tr w:rsidR="00B9403D" w:rsidRPr="002A7C86" w14:paraId="7BD02759" w14:textId="77777777" w:rsidTr="00451B8C">
              <w:tc>
                <w:tcPr>
                  <w:tcW w:w="1598" w:type="pct"/>
                  <w:vMerge/>
                  <w:shd w:val="clear" w:color="auto" w:fill="auto"/>
                  <w:hideMark/>
                </w:tcPr>
                <w:p w14:paraId="6EE39711" w14:textId="77777777" w:rsidR="00B9403D" w:rsidRPr="002A7C86" w:rsidRDefault="00B9403D" w:rsidP="00B9403D">
                  <w:pPr>
                    <w:jc w:val="center"/>
                    <w:rPr>
                      <w:rFonts w:ascii="Arial" w:hAnsi="Arial" w:cs="Arial"/>
                      <w:sz w:val="18"/>
                      <w:szCs w:val="22"/>
                    </w:rPr>
                  </w:pPr>
                </w:p>
              </w:tc>
              <w:tc>
                <w:tcPr>
                  <w:tcW w:w="3402" w:type="pct"/>
                  <w:shd w:val="clear" w:color="auto" w:fill="auto"/>
                  <w:hideMark/>
                </w:tcPr>
                <w:p w14:paraId="2C27540C" w14:textId="77777777" w:rsidR="00B9403D" w:rsidRPr="002A7C86" w:rsidRDefault="00B9403D" w:rsidP="00B9403D">
                  <w:pPr>
                    <w:jc w:val="center"/>
                    <w:rPr>
                      <w:rFonts w:ascii="Arial" w:hAnsi="Arial" w:cs="Arial"/>
                      <w:sz w:val="18"/>
                      <w:szCs w:val="22"/>
                    </w:rPr>
                  </w:pPr>
                  <w:r w:rsidRPr="002A7C86">
                    <w:rPr>
                      <w:rFonts w:ascii="Arial" w:hAnsi="Arial" w:cs="Arial"/>
                      <w:sz w:val="18"/>
                      <w:szCs w:val="22"/>
                    </w:rPr>
                    <w:t>22.1. Pagrindiniuose ES turizmo regionuose užmegzti gebėjimų partnerystes nacionaliniu, regioniniu ir vietos lygmeniu</w:t>
                  </w:r>
                </w:p>
              </w:tc>
            </w:tr>
            <w:tr w:rsidR="00B9403D" w:rsidRPr="002A7C86" w14:paraId="10EAFEF8" w14:textId="77777777" w:rsidTr="00451B8C">
              <w:tc>
                <w:tcPr>
                  <w:tcW w:w="1598" w:type="pct"/>
                  <w:vMerge/>
                  <w:shd w:val="clear" w:color="auto" w:fill="auto"/>
                  <w:hideMark/>
                </w:tcPr>
                <w:p w14:paraId="7B827D1C" w14:textId="77777777" w:rsidR="00B9403D" w:rsidRPr="002A7C86" w:rsidRDefault="00B9403D" w:rsidP="00B9403D">
                  <w:pPr>
                    <w:jc w:val="center"/>
                    <w:rPr>
                      <w:rFonts w:ascii="Arial" w:hAnsi="Arial" w:cs="Arial"/>
                      <w:sz w:val="18"/>
                      <w:szCs w:val="22"/>
                    </w:rPr>
                  </w:pPr>
                </w:p>
              </w:tc>
              <w:tc>
                <w:tcPr>
                  <w:tcW w:w="3402" w:type="pct"/>
                  <w:shd w:val="clear" w:color="auto" w:fill="auto"/>
                  <w:hideMark/>
                </w:tcPr>
                <w:p w14:paraId="58069E12" w14:textId="77777777" w:rsidR="00B9403D" w:rsidRPr="002A7C86" w:rsidRDefault="00B9403D" w:rsidP="00B9403D">
                  <w:pPr>
                    <w:jc w:val="center"/>
                    <w:rPr>
                      <w:rFonts w:ascii="Arial" w:hAnsi="Arial" w:cs="Arial"/>
                      <w:sz w:val="18"/>
                      <w:szCs w:val="22"/>
                    </w:rPr>
                  </w:pPr>
                  <w:r w:rsidRPr="002A7C86">
                    <w:rPr>
                      <w:rFonts w:ascii="Arial" w:hAnsi="Arial" w:cs="Arial"/>
                      <w:sz w:val="18"/>
                      <w:szCs w:val="22"/>
                    </w:rPr>
                    <w:t xml:space="preserve">27.2. Sukurti vieną langelį apie turizmo </w:t>
                  </w:r>
                  <w:proofErr w:type="spellStart"/>
                  <w:r w:rsidRPr="002A7C86">
                    <w:rPr>
                      <w:rFonts w:ascii="Arial" w:hAnsi="Arial" w:cs="Arial"/>
                      <w:sz w:val="18"/>
                      <w:szCs w:val="22"/>
                    </w:rPr>
                    <w:t>MVĮ</w:t>
                  </w:r>
                  <w:proofErr w:type="spellEnd"/>
                  <w:r w:rsidRPr="002A7C86">
                    <w:rPr>
                      <w:rFonts w:ascii="Arial" w:hAnsi="Arial" w:cs="Arial"/>
                      <w:sz w:val="18"/>
                      <w:szCs w:val="22"/>
                    </w:rPr>
                    <w:t xml:space="preserve"> finansavimo ir išteklių galimybes  Europos, nacionaliniu ir regioniniu lygiu</w:t>
                  </w:r>
                </w:p>
              </w:tc>
            </w:tr>
            <w:tr w:rsidR="00B9403D" w:rsidRPr="002A7C86" w14:paraId="3427618F" w14:textId="77777777" w:rsidTr="00451B8C">
              <w:tc>
                <w:tcPr>
                  <w:tcW w:w="1598" w:type="pct"/>
                  <w:vMerge/>
                  <w:shd w:val="clear" w:color="auto" w:fill="auto"/>
                  <w:hideMark/>
                </w:tcPr>
                <w:p w14:paraId="22442F2F" w14:textId="77777777" w:rsidR="00B9403D" w:rsidRPr="002A7C86" w:rsidRDefault="00B9403D" w:rsidP="00B9403D">
                  <w:pPr>
                    <w:jc w:val="center"/>
                    <w:rPr>
                      <w:rFonts w:ascii="Arial" w:hAnsi="Arial" w:cs="Arial"/>
                      <w:sz w:val="18"/>
                      <w:szCs w:val="22"/>
                    </w:rPr>
                  </w:pPr>
                </w:p>
              </w:tc>
              <w:tc>
                <w:tcPr>
                  <w:tcW w:w="3402" w:type="pct"/>
                  <w:shd w:val="clear" w:color="auto" w:fill="auto"/>
                  <w:hideMark/>
                </w:tcPr>
                <w:p w14:paraId="2CD2F5AB" w14:textId="77777777" w:rsidR="00B9403D" w:rsidRPr="002A7C86" w:rsidRDefault="00B9403D" w:rsidP="00B9403D">
                  <w:pPr>
                    <w:jc w:val="center"/>
                    <w:rPr>
                      <w:rFonts w:ascii="Arial" w:hAnsi="Arial" w:cs="Arial"/>
                      <w:sz w:val="18"/>
                      <w:szCs w:val="22"/>
                    </w:rPr>
                  </w:pPr>
                  <w:r w:rsidRPr="002A7C86">
                    <w:rPr>
                      <w:rFonts w:ascii="Arial" w:hAnsi="Arial" w:cs="Arial"/>
                      <w:sz w:val="18"/>
                      <w:szCs w:val="22"/>
                    </w:rPr>
                    <w:t xml:space="preserve">27.3. Užtikrinti efektyvią komunikaciją šalyse narėse apie tiesioginę paramą </w:t>
                  </w:r>
                  <w:proofErr w:type="spellStart"/>
                  <w:r w:rsidRPr="002A7C86">
                    <w:rPr>
                      <w:rFonts w:ascii="Arial" w:hAnsi="Arial" w:cs="Arial"/>
                      <w:sz w:val="18"/>
                      <w:szCs w:val="22"/>
                    </w:rPr>
                    <w:t>MVĮ</w:t>
                  </w:r>
                  <w:proofErr w:type="spellEnd"/>
                  <w:r w:rsidRPr="002A7C86">
                    <w:rPr>
                      <w:rFonts w:ascii="Arial" w:hAnsi="Arial" w:cs="Arial"/>
                      <w:sz w:val="18"/>
                      <w:szCs w:val="22"/>
                    </w:rPr>
                    <w:t xml:space="preserve">, teikiamą pagal </w:t>
                  </w:r>
                  <w:proofErr w:type="spellStart"/>
                  <w:r w:rsidRPr="002A7C86">
                    <w:rPr>
                      <w:rFonts w:ascii="Arial" w:hAnsi="Arial" w:cs="Arial"/>
                      <w:sz w:val="18"/>
                      <w:szCs w:val="22"/>
                    </w:rPr>
                    <w:t>COSME</w:t>
                  </w:r>
                  <w:proofErr w:type="spellEnd"/>
                  <w:r w:rsidRPr="002A7C86">
                    <w:rPr>
                      <w:rFonts w:ascii="Arial" w:hAnsi="Arial" w:cs="Arial"/>
                      <w:sz w:val="18"/>
                      <w:szCs w:val="22"/>
                    </w:rPr>
                    <w:t xml:space="preserve"> veiksmus</w:t>
                  </w:r>
                </w:p>
              </w:tc>
            </w:tr>
          </w:tbl>
          <w:p w14:paraId="65D68CE1" w14:textId="063AB6AC" w:rsidR="00B9403D" w:rsidRPr="002A7C86" w:rsidRDefault="00B9403D" w:rsidP="00B9403D">
            <w:pPr>
              <w:rPr>
                <w:i/>
                <w:iCs/>
                <w:sz w:val="18"/>
                <w:szCs w:val="18"/>
              </w:rPr>
            </w:pPr>
            <w:r w:rsidRPr="002A7C86">
              <w:rPr>
                <w:i/>
                <w:iCs/>
                <w:sz w:val="18"/>
                <w:szCs w:val="18"/>
              </w:rPr>
              <w:t xml:space="preserve">Šaltinis: sudaryta autorių pagal </w:t>
            </w:r>
            <w:hyperlink r:id="rId38" w:history="1">
              <w:proofErr w:type="spellStart"/>
              <w:r w:rsidRPr="002A7C86">
                <w:rPr>
                  <w:rStyle w:val="Hyperlink"/>
                  <w:i/>
                  <w:iCs/>
                  <w:sz w:val="18"/>
                  <w:szCs w:val="18"/>
                </w:rPr>
                <w:t>Transition</w:t>
              </w:r>
              <w:proofErr w:type="spellEnd"/>
              <w:r w:rsidRPr="002A7C86">
                <w:rPr>
                  <w:rStyle w:val="Hyperlink"/>
                  <w:i/>
                  <w:iCs/>
                  <w:sz w:val="18"/>
                  <w:szCs w:val="18"/>
                </w:rPr>
                <w:t xml:space="preserve"> </w:t>
              </w:r>
              <w:proofErr w:type="spellStart"/>
              <w:r w:rsidRPr="002A7C86">
                <w:rPr>
                  <w:rStyle w:val="Hyperlink"/>
                  <w:i/>
                  <w:iCs/>
                  <w:sz w:val="18"/>
                  <w:szCs w:val="18"/>
                </w:rPr>
                <w:t>Pathway</w:t>
              </w:r>
              <w:proofErr w:type="spellEnd"/>
              <w:r w:rsidRPr="002A7C86">
                <w:rPr>
                  <w:rStyle w:val="Hyperlink"/>
                  <w:i/>
                  <w:iCs/>
                  <w:sz w:val="18"/>
                  <w:szCs w:val="18"/>
                </w:rPr>
                <w:t xml:space="preserve"> </w:t>
              </w:r>
              <w:proofErr w:type="spellStart"/>
              <w:r w:rsidRPr="002A7C86">
                <w:rPr>
                  <w:rStyle w:val="Hyperlink"/>
                  <w:i/>
                  <w:iCs/>
                  <w:sz w:val="18"/>
                  <w:szCs w:val="18"/>
                </w:rPr>
                <w:t>for</w:t>
              </w:r>
              <w:proofErr w:type="spellEnd"/>
              <w:r w:rsidRPr="002A7C86">
                <w:rPr>
                  <w:rStyle w:val="Hyperlink"/>
                  <w:i/>
                  <w:iCs/>
                  <w:sz w:val="18"/>
                  <w:szCs w:val="18"/>
                </w:rPr>
                <w:t xml:space="preserve"> </w:t>
              </w:r>
              <w:proofErr w:type="spellStart"/>
              <w:r w:rsidRPr="002A7C86">
                <w:rPr>
                  <w:rStyle w:val="Hyperlink"/>
                  <w:i/>
                  <w:iCs/>
                  <w:sz w:val="18"/>
                  <w:szCs w:val="18"/>
                </w:rPr>
                <w:t>Tourism</w:t>
              </w:r>
              <w:proofErr w:type="spellEnd"/>
            </w:hyperlink>
            <w:r w:rsidRPr="002A7C86">
              <w:rPr>
                <w:rStyle w:val="Hyperlink"/>
                <w:i/>
                <w:iCs/>
                <w:sz w:val="18"/>
                <w:szCs w:val="18"/>
              </w:rPr>
              <w:t xml:space="preserve"> </w:t>
            </w:r>
            <w:r w:rsidRPr="002A7C86">
              <w:rPr>
                <w:i/>
                <w:iCs/>
                <w:sz w:val="18"/>
                <w:szCs w:val="18"/>
              </w:rPr>
              <w:t>ir Rekomendacijas</w:t>
            </w:r>
          </w:p>
          <w:p w14:paraId="157E8A7A" w14:textId="32932152" w:rsidR="00EE75E4" w:rsidRPr="002A7C86" w:rsidRDefault="00EE75E4" w:rsidP="00B9403D">
            <w:pPr>
              <w:rPr>
                <w:i/>
                <w:iCs/>
                <w:sz w:val="18"/>
                <w:szCs w:val="18"/>
              </w:rPr>
            </w:pPr>
          </w:p>
          <w:p w14:paraId="517206B4" w14:textId="2012747C" w:rsidR="00EE75E4" w:rsidRPr="002A7C86" w:rsidRDefault="00276DD5" w:rsidP="007D26E2">
            <w:pPr>
              <w:jc w:val="both"/>
              <w:rPr>
                <w:sz w:val="22"/>
                <w:szCs w:val="22"/>
              </w:rPr>
            </w:pPr>
            <w:r w:rsidRPr="002A7C86">
              <w:rPr>
                <w:sz w:val="22"/>
                <w:szCs w:val="22"/>
              </w:rPr>
              <w:t>Gairių veiksm</w:t>
            </w:r>
            <w:r w:rsidR="00E8190A" w:rsidRPr="002A7C86">
              <w:rPr>
                <w:sz w:val="22"/>
                <w:szCs w:val="22"/>
              </w:rPr>
              <w:t>ų</w:t>
            </w:r>
            <w:r w:rsidRPr="002A7C86">
              <w:rPr>
                <w:sz w:val="22"/>
                <w:szCs w:val="22"/>
              </w:rPr>
              <w:t xml:space="preserve"> 27.2 ir 27.3 </w:t>
            </w:r>
            <w:r w:rsidR="00E8190A" w:rsidRPr="002A7C86">
              <w:rPr>
                <w:sz w:val="22"/>
                <w:szCs w:val="22"/>
              </w:rPr>
              <w:t xml:space="preserve">įgyvendinimui </w:t>
            </w:r>
            <w:r w:rsidR="00B875E8" w:rsidRPr="002A7C86">
              <w:rPr>
                <w:sz w:val="22"/>
                <w:szCs w:val="22"/>
              </w:rPr>
              <w:t xml:space="preserve">maksimalia </w:t>
            </w:r>
            <w:r w:rsidR="00E8190A" w:rsidRPr="002A7C86">
              <w:rPr>
                <w:sz w:val="22"/>
                <w:szCs w:val="22"/>
              </w:rPr>
              <w:t xml:space="preserve">apimtimi (pvz. sukuriant atskirą portalą, </w:t>
            </w:r>
            <w:r w:rsidR="00B875E8" w:rsidRPr="002A7C86">
              <w:rPr>
                <w:sz w:val="22"/>
                <w:szCs w:val="22"/>
              </w:rPr>
              <w:t xml:space="preserve">atskirai skelbiant kvietimus teikti paraiškas paramai gauti tik turizmo sektoriui ir pan.) negalėtų būti įgyvendinti, kadangi </w:t>
            </w:r>
            <w:r w:rsidR="006E5877" w:rsidRPr="002A7C86">
              <w:rPr>
                <w:sz w:val="22"/>
                <w:szCs w:val="22"/>
              </w:rPr>
              <w:t xml:space="preserve">šalis pasirinko priešingą strateginę kryptį: mažinamas </w:t>
            </w:r>
            <w:r w:rsidR="00736A9D" w:rsidRPr="002A7C86">
              <w:rPr>
                <w:sz w:val="22"/>
                <w:szCs w:val="22"/>
              </w:rPr>
              <w:t xml:space="preserve">paramą administruojančių agentūrų skaičius konsoliduojant, komunikacija vykdoma per pagrindinį vieną kanalą </w:t>
            </w:r>
            <w:proofErr w:type="spellStart"/>
            <w:r w:rsidR="0040763E" w:rsidRPr="002A7C86">
              <w:rPr>
                <w:sz w:val="22"/>
                <w:szCs w:val="22"/>
              </w:rPr>
              <w:t>esinvesticijos.lt</w:t>
            </w:r>
            <w:proofErr w:type="spellEnd"/>
            <w:r w:rsidR="0040763E" w:rsidRPr="002A7C86">
              <w:rPr>
                <w:sz w:val="22"/>
                <w:szCs w:val="22"/>
              </w:rPr>
              <w:t>. Todėl 27.1 ir 27.3 rekomenduojama vykdyti organizaciniais būdais</w:t>
            </w:r>
            <w:r w:rsidR="008F7261" w:rsidRPr="002A7C86">
              <w:rPr>
                <w:sz w:val="22"/>
                <w:szCs w:val="22"/>
              </w:rPr>
              <w:t xml:space="preserve"> – t.</w:t>
            </w:r>
            <w:r w:rsidR="00A87107">
              <w:rPr>
                <w:sz w:val="22"/>
                <w:szCs w:val="22"/>
              </w:rPr>
              <w:t xml:space="preserve"> </w:t>
            </w:r>
            <w:r w:rsidR="008F7261" w:rsidRPr="002A7C86">
              <w:rPr>
                <w:sz w:val="22"/>
                <w:szCs w:val="22"/>
              </w:rPr>
              <w:t xml:space="preserve">y. užtikrinant, kad tokią komunikaciją vykdytų jau </w:t>
            </w:r>
            <w:r w:rsidR="008F7261" w:rsidRPr="002A7C86">
              <w:rPr>
                <w:sz w:val="22"/>
                <w:szCs w:val="22"/>
              </w:rPr>
              <w:lastRenderedPageBreak/>
              <w:t>veikiančios institucijos</w:t>
            </w:r>
            <w:r w:rsidR="00C56A9B" w:rsidRPr="002A7C86">
              <w:rPr>
                <w:sz w:val="22"/>
                <w:szCs w:val="22"/>
              </w:rPr>
              <w:t xml:space="preserve"> (pavyzdžiui, Turizmo taryba ar </w:t>
            </w:r>
            <w:proofErr w:type="spellStart"/>
            <w:r w:rsidR="00C56A9B" w:rsidRPr="002A7C86">
              <w:rPr>
                <w:sz w:val="22"/>
                <w:szCs w:val="22"/>
              </w:rPr>
              <w:t>KL</w:t>
            </w:r>
            <w:proofErr w:type="spellEnd"/>
            <w:r w:rsidR="00C56A9B" w:rsidRPr="002A7C86">
              <w:rPr>
                <w:sz w:val="22"/>
                <w:szCs w:val="22"/>
              </w:rPr>
              <w:t xml:space="preserve">). </w:t>
            </w:r>
            <w:r w:rsidR="007D26E2" w:rsidRPr="002A7C86">
              <w:rPr>
                <w:sz w:val="22"/>
                <w:szCs w:val="22"/>
              </w:rPr>
              <w:t xml:space="preserve">Atitinkamai, šiems </w:t>
            </w:r>
            <w:r w:rsidR="00E332C3" w:rsidRPr="002A7C86">
              <w:rPr>
                <w:sz w:val="22"/>
                <w:szCs w:val="22"/>
              </w:rPr>
              <w:t xml:space="preserve">veiksmams įgyvendinti pažangos lėšos nėra planuojamos. </w:t>
            </w:r>
          </w:p>
          <w:p w14:paraId="4279E908" w14:textId="59ED9E56" w:rsidR="001156BB" w:rsidRPr="002A7C86" w:rsidRDefault="001156BB" w:rsidP="00B9403D">
            <w:pPr>
              <w:rPr>
                <w:i/>
                <w:iCs/>
                <w:sz w:val="18"/>
                <w:szCs w:val="18"/>
              </w:rPr>
            </w:pPr>
          </w:p>
          <w:p w14:paraId="68E6C7D0" w14:textId="4413497D" w:rsidR="001156BB" w:rsidRPr="002A7C86" w:rsidRDefault="001156BB" w:rsidP="001156BB">
            <w:pPr>
              <w:pStyle w:val="Caption"/>
            </w:pPr>
            <w:r w:rsidRPr="002A7C86">
              <w:t xml:space="preserve">Lentelė </w:t>
            </w:r>
            <w:fldSimple w:instr=" SEQ Lentelė \* ARABIC ">
              <w:r w:rsidR="00F606E0">
                <w:rPr>
                  <w:noProof/>
                </w:rPr>
                <w:t>12</w:t>
              </w:r>
            </w:fldSimple>
            <w:r w:rsidRPr="002A7C86">
              <w:t>. Priežasties „2.3. Neišvystytas klasterinis bendradarbiavimas (turizmo sektoriaus subjektai maži ir nebendrauja tarpusavyje)“ šalinimui aktualios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3005"/>
              <w:gridCol w:w="6397"/>
            </w:tblGrid>
            <w:tr w:rsidR="001156BB" w:rsidRPr="002A7C86" w14:paraId="1AB12BF9" w14:textId="77777777" w:rsidTr="00451B8C">
              <w:trPr>
                <w:tblHeader/>
              </w:trPr>
              <w:tc>
                <w:tcPr>
                  <w:tcW w:w="1598" w:type="pct"/>
                  <w:shd w:val="clear" w:color="auto" w:fill="C8FFC8"/>
                </w:tcPr>
                <w:p w14:paraId="788C600F" w14:textId="77777777" w:rsidR="001156BB" w:rsidRPr="002A7C86" w:rsidRDefault="001156BB" w:rsidP="001156BB">
                  <w:pPr>
                    <w:jc w:val="center"/>
                    <w:rPr>
                      <w:rFonts w:ascii="Arial" w:hAnsi="Arial" w:cs="Arial"/>
                      <w:b/>
                      <w:sz w:val="18"/>
                      <w:szCs w:val="22"/>
                    </w:rPr>
                  </w:pPr>
                  <w:r w:rsidRPr="002A7C86">
                    <w:rPr>
                      <w:rFonts w:ascii="Arial" w:hAnsi="Arial" w:cs="Arial"/>
                      <w:b/>
                      <w:sz w:val="18"/>
                      <w:szCs w:val="22"/>
                    </w:rPr>
                    <w:t>Rekomendacijų kryptis</w:t>
                  </w:r>
                </w:p>
              </w:tc>
              <w:tc>
                <w:tcPr>
                  <w:tcW w:w="3402" w:type="pct"/>
                  <w:shd w:val="clear" w:color="auto" w:fill="C8FFC8"/>
                </w:tcPr>
                <w:p w14:paraId="3C4E1610" w14:textId="77777777" w:rsidR="001156BB" w:rsidRPr="002A7C86" w:rsidRDefault="001156BB" w:rsidP="001156BB">
                  <w:pPr>
                    <w:jc w:val="center"/>
                    <w:rPr>
                      <w:rFonts w:ascii="Arial" w:hAnsi="Arial" w:cs="Arial"/>
                      <w:b/>
                      <w:sz w:val="18"/>
                      <w:szCs w:val="22"/>
                    </w:rPr>
                  </w:pPr>
                  <w:r w:rsidRPr="002A7C86">
                    <w:rPr>
                      <w:rFonts w:ascii="Arial" w:hAnsi="Arial" w:cs="Arial"/>
                      <w:b/>
                      <w:sz w:val="18"/>
                      <w:szCs w:val="22"/>
                    </w:rPr>
                    <w:t>Gairių veiksmas</w:t>
                  </w:r>
                </w:p>
              </w:tc>
            </w:tr>
            <w:tr w:rsidR="003A0D60" w:rsidRPr="002A7C86" w14:paraId="6E18F802" w14:textId="77777777" w:rsidTr="00451B8C">
              <w:tc>
                <w:tcPr>
                  <w:tcW w:w="1598" w:type="pct"/>
                  <w:vMerge w:val="restart"/>
                  <w:shd w:val="clear" w:color="auto" w:fill="auto"/>
                </w:tcPr>
                <w:p w14:paraId="19F09FDD" w14:textId="6214CF4C" w:rsidR="003A0D60" w:rsidRPr="002A7C86" w:rsidRDefault="003A0D60" w:rsidP="001156BB">
                  <w:pPr>
                    <w:jc w:val="center"/>
                    <w:rPr>
                      <w:rFonts w:ascii="Arial" w:hAnsi="Arial" w:cs="Arial"/>
                      <w:sz w:val="18"/>
                      <w:szCs w:val="22"/>
                    </w:rPr>
                  </w:pPr>
                  <w:r w:rsidRPr="002A7C86">
                    <w:rPr>
                      <w:rFonts w:ascii="Arial" w:hAnsi="Arial" w:cs="Arial"/>
                      <w:sz w:val="18"/>
                      <w:szCs w:val="22"/>
                    </w:rPr>
                    <w:t>3.3. Diegti ir plėtoti turistų vykimo vietų valdymo planų rengimo praktiką (skatinimo priemonėmis arba nustatant privalomumą)</w:t>
                  </w:r>
                </w:p>
              </w:tc>
              <w:tc>
                <w:tcPr>
                  <w:tcW w:w="3402" w:type="pct"/>
                  <w:shd w:val="clear" w:color="auto" w:fill="auto"/>
                </w:tcPr>
                <w:p w14:paraId="3F31A1CC" w14:textId="77777777" w:rsidR="003A0D60" w:rsidRPr="002A7C86" w:rsidRDefault="003A0D60" w:rsidP="001156BB">
                  <w:pPr>
                    <w:jc w:val="center"/>
                    <w:rPr>
                      <w:rFonts w:ascii="Arial" w:hAnsi="Arial" w:cs="Arial"/>
                      <w:sz w:val="18"/>
                      <w:szCs w:val="22"/>
                    </w:rPr>
                  </w:pPr>
                  <w:r w:rsidRPr="002A7C86">
                    <w:rPr>
                      <w:rFonts w:ascii="Arial" w:hAnsi="Arial" w:cs="Arial"/>
                      <w:sz w:val="18"/>
                      <w:szCs w:val="22"/>
                    </w:rPr>
                    <w:t xml:space="preserve">5.3. Dalintis gerąja patirtimi apie krypčių valdymą </w:t>
                  </w:r>
                </w:p>
              </w:tc>
            </w:tr>
            <w:tr w:rsidR="003A0D60" w:rsidRPr="002A7C86" w14:paraId="6DDE78F8" w14:textId="77777777" w:rsidTr="00451B8C">
              <w:tc>
                <w:tcPr>
                  <w:tcW w:w="1598" w:type="pct"/>
                  <w:vMerge/>
                  <w:shd w:val="clear" w:color="auto" w:fill="auto"/>
                </w:tcPr>
                <w:p w14:paraId="4EEF49F4" w14:textId="18FCA825" w:rsidR="003A0D60" w:rsidRPr="002A7C86" w:rsidRDefault="003A0D60" w:rsidP="001156BB">
                  <w:pPr>
                    <w:jc w:val="center"/>
                    <w:rPr>
                      <w:rFonts w:ascii="Arial" w:hAnsi="Arial" w:cs="Arial"/>
                      <w:sz w:val="18"/>
                      <w:szCs w:val="22"/>
                    </w:rPr>
                  </w:pPr>
                </w:p>
              </w:tc>
              <w:tc>
                <w:tcPr>
                  <w:tcW w:w="3402" w:type="pct"/>
                  <w:shd w:val="clear" w:color="auto" w:fill="auto"/>
                </w:tcPr>
                <w:p w14:paraId="4CF4FEC4" w14:textId="77777777" w:rsidR="003A0D60" w:rsidRPr="002A7C86" w:rsidRDefault="003A0D60" w:rsidP="001156BB">
                  <w:pPr>
                    <w:jc w:val="center"/>
                    <w:rPr>
                      <w:rFonts w:ascii="Arial" w:hAnsi="Arial" w:cs="Arial"/>
                      <w:sz w:val="18"/>
                      <w:szCs w:val="22"/>
                    </w:rPr>
                  </w:pPr>
                  <w:r w:rsidRPr="002A7C86">
                    <w:rPr>
                      <w:rFonts w:ascii="Arial" w:hAnsi="Arial" w:cs="Arial"/>
                      <w:sz w:val="18"/>
                      <w:szCs w:val="22"/>
                    </w:rPr>
                    <w:t>6.2. Į miestų ir regionų darnaus judumo planus įtraukti lankytojų perspektyvą</w:t>
                  </w:r>
                </w:p>
              </w:tc>
            </w:tr>
            <w:tr w:rsidR="008251E2" w:rsidRPr="002A7C86" w14:paraId="7DB4CE42" w14:textId="77777777" w:rsidTr="00E2539A">
              <w:trPr>
                <w:trHeight w:val="424"/>
              </w:trPr>
              <w:tc>
                <w:tcPr>
                  <w:tcW w:w="1598" w:type="pct"/>
                  <w:vMerge/>
                  <w:shd w:val="clear" w:color="auto" w:fill="auto"/>
                </w:tcPr>
                <w:p w14:paraId="0AD3C526" w14:textId="53DF77F6" w:rsidR="008251E2" w:rsidRPr="002A7C86" w:rsidRDefault="008251E2" w:rsidP="001156BB">
                  <w:pPr>
                    <w:jc w:val="center"/>
                    <w:rPr>
                      <w:rFonts w:ascii="Arial" w:hAnsi="Arial" w:cs="Arial"/>
                      <w:sz w:val="18"/>
                      <w:szCs w:val="22"/>
                    </w:rPr>
                  </w:pPr>
                </w:p>
              </w:tc>
              <w:tc>
                <w:tcPr>
                  <w:tcW w:w="3402" w:type="pct"/>
                  <w:shd w:val="clear" w:color="auto" w:fill="auto"/>
                </w:tcPr>
                <w:p w14:paraId="793EEA70" w14:textId="77777777" w:rsidR="008251E2" w:rsidRPr="002A7C86" w:rsidRDefault="008251E2" w:rsidP="001156BB">
                  <w:pPr>
                    <w:jc w:val="center"/>
                    <w:rPr>
                      <w:rFonts w:ascii="Arial" w:hAnsi="Arial" w:cs="Arial"/>
                      <w:sz w:val="18"/>
                      <w:szCs w:val="22"/>
                    </w:rPr>
                  </w:pPr>
                  <w:r w:rsidRPr="002A7C86">
                    <w:rPr>
                      <w:rFonts w:ascii="Arial" w:hAnsi="Arial" w:cs="Arial"/>
                      <w:sz w:val="18"/>
                      <w:szCs w:val="22"/>
                    </w:rPr>
                    <w:t>6.3. Didinti geležinkelių transporto patrauklumą turizmui</w:t>
                  </w:r>
                </w:p>
              </w:tc>
            </w:tr>
            <w:tr w:rsidR="001156BB" w:rsidRPr="002A7C86" w14:paraId="190EB6D5" w14:textId="77777777" w:rsidTr="00451B8C">
              <w:tc>
                <w:tcPr>
                  <w:tcW w:w="1598" w:type="pct"/>
                  <w:shd w:val="clear" w:color="auto" w:fill="auto"/>
                  <w:hideMark/>
                </w:tcPr>
                <w:p w14:paraId="459BF455" w14:textId="77777777" w:rsidR="001156BB" w:rsidRPr="002A7C86" w:rsidRDefault="001156BB" w:rsidP="001156BB">
                  <w:pPr>
                    <w:jc w:val="center"/>
                    <w:rPr>
                      <w:rFonts w:ascii="Arial" w:hAnsi="Arial" w:cs="Arial"/>
                      <w:sz w:val="18"/>
                      <w:szCs w:val="22"/>
                    </w:rPr>
                  </w:pPr>
                  <w:r w:rsidRPr="002A7C86">
                    <w:rPr>
                      <w:rFonts w:ascii="Arial" w:hAnsi="Arial" w:cs="Arial"/>
                      <w:sz w:val="18"/>
                      <w:szCs w:val="22"/>
                    </w:rPr>
                    <w:t>3.7. Didinti viešojo ir privataus sektorių bendradarbiavimą turizmo valdyme (šalies, regionų ir atskirų turistų vykimo vietų lygmenimis)</w:t>
                  </w:r>
                </w:p>
              </w:tc>
              <w:tc>
                <w:tcPr>
                  <w:tcW w:w="3402" w:type="pct"/>
                  <w:shd w:val="clear" w:color="auto" w:fill="auto"/>
                  <w:hideMark/>
                </w:tcPr>
                <w:p w14:paraId="0AF94D14" w14:textId="77777777" w:rsidR="001156BB" w:rsidRPr="002A7C86" w:rsidRDefault="001156BB" w:rsidP="001156BB">
                  <w:pPr>
                    <w:jc w:val="center"/>
                    <w:rPr>
                      <w:rFonts w:ascii="Arial" w:hAnsi="Arial" w:cs="Arial"/>
                      <w:sz w:val="18"/>
                      <w:szCs w:val="22"/>
                    </w:rPr>
                  </w:pPr>
                  <w:r w:rsidRPr="002A7C86">
                    <w:rPr>
                      <w:rFonts w:ascii="Arial" w:hAnsi="Arial" w:cs="Arial"/>
                      <w:sz w:val="18"/>
                      <w:szCs w:val="22"/>
                    </w:rPr>
                    <w:t xml:space="preserve">9.2. Didinti duomenų dalijimąsi individualizuotoms turizmo paslaugoms ir </w:t>
                  </w:r>
                  <w:proofErr w:type="spellStart"/>
                  <w:r w:rsidRPr="002A7C86">
                    <w:rPr>
                      <w:rFonts w:ascii="Arial" w:hAnsi="Arial" w:cs="Arial"/>
                      <w:sz w:val="18"/>
                      <w:szCs w:val="22"/>
                    </w:rPr>
                    <w:t>DMO</w:t>
                  </w:r>
                  <w:proofErr w:type="spellEnd"/>
                  <w:r w:rsidRPr="002A7C86">
                    <w:rPr>
                      <w:rFonts w:ascii="Arial" w:hAnsi="Arial" w:cs="Arial"/>
                      <w:sz w:val="18"/>
                      <w:szCs w:val="22"/>
                    </w:rPr>
                    <w:t xml:space="preserve">, paslaugų teikimui ir stebėsenai, įskaitant naujų platformų kūrimą </w:t>
                  </w:r>
                  <w:proofErr w:type="spellStart"/>
                  <w:r w:rsidRPr="002A7C86">
                    <w:rPr>
                      <w:rFonts w:ascii="Arial" w:hAnsi="Arial" w:cs="Arial"/>
                      <w:sz w:val="18"/>
                      <w:szCs w:val="22"/>
                    </w:rPr>
                    <w:t>MVĮ</w:t>
                  </w:r>
                  <w:proofErr w:type="spellEnd"/>
                </w:p>
              </w:tc>
            </w:tr>
            <w:tr w:rsidR="003A0D60" w:rsidRPr="002A7C86" w14:paraId="275B6453" w14:textId="77777777" w:rsidTr="00451B8C">
              <w:tc>
                <w:tcPr>
                  <w:tcW w:w="1598" w:type="pct"/>
                  <w:vMerge w:val="restart"/>
                  <w:shd w:val="clear" w:color="auto" w:fill="auto"/>
                  <w:hideMark/>
                </w:tcPr>
                <w:p w14:paraId="6488D68E" w14:textId="77777777" w:rsidR="003A0D60" w:rsidRPr="002A7C86" w:rsidRDefault="003A0D60" w:rsidP="001156BB">
                  <w:pPr>
                    <w:jc w:val="center"/>
                    <w:rPr>
                      <w:rFonts w:ascii="Arial" w:hAnsi="Arial" w:cs="Arial"/>
                      <w:sz w:val="18"/>
                      <w:szCs w:val="22"/>
                    </w:rPr>
                  </w:pPr>
                  <w:r w:rsidRPr="002A7C86">
                    <w:rPr>
                      <w:rFonts w:ascii="Arial" w:hAnsi="Arial" w:cs="Arial"/>
                      <w:sz w:val="18"/>
                      <w:szCs w:val="22"/>
                    </w:rPr>
                    <w:t>3.8. Didinti bendruomenių ir kitų suinteresuotų šalių įsitraukimą į turizmo planavimą, vykdymą ir stebėseną (šalies, regionų ir atskirų turistų vykimo vietų lygmenimis)</w:t>
                  </w:r>
                </w:p>
              </w:tc>
              <w:tc>
                <w:tcPr>
                  <w:tcW w:w="3402" w:type="pct"/>
                  <w:shd w:val="clear" w:color="auto" w:fill="auto"/>
                  <w:hideMark/>
                </w:tcPr>
                <w:p w14:paraId="709BE2DE" w14:textId="77777777" w:rsidR="003A0D60" w:rsidRPr="002A7C86" w:rsidRDefault="003A0D60" w:rsidP="001156BB">
                  <w:pPr>
                    <w:jc w:val="center"/>
                    <w:rPr>
                      <w:rFonts w:ascii="Arial" w:hAnsi="Arial" w:cs="Arial"/>
                      <w:sz w:val="18"/>
                      <w:szCs w:val="22"/>
                    </w:rPr>
                  </w:pPr>
                  <w:r w:rsidRPr="002A7C86">
                    <w:rPr>
                      <w:rFonts w:ascii="Arial" w:hAnsi="Arial" w:cs="Arial"/>
                      <w:sz w:val="18"/>
                      <w:szCs w:val="22"/>
                    </w:rPr>
                    <w:t xml:space="preserve">11.1. Kurti </w:t>
                  </w:r>
                  <w:proofErr w:type="spellStart"/>
                  <w:r w:rsidRPr="002A7C86">
                    <w:rPr>
                      <w:rFonts w:ascii="Arial" w:hAnsi="Arial" w:cs="Arial"/>
                      <w:sz w:val="18"/>
                      <w:szCs w:val="22"/>
                    </w:rPr>
                    <w:t>bendradarbystės</w:t>
                  </w:r>
                  <w:proofErr w:type="spellEnd"/>
                  <w:r w:rsidRPr="002A7C86">
                    <w:rPr>
                      <w:rFonts w:ascii="Arial" w:hAnsi="Arial" w:cs="Arial"/>
                      <w:sz w:val="18"/>
                      <w:szCs w:val="22"/>
                    </w:rPr>
                    <w:t xml:space="preserve"> platformas turizmo </w:t>
                  </w:r>
                  <w:proofErr w:type="spellStart"/>
                  <w:r w:rsidRPr="002A7C86">
                    <w:rPr>
                      <w:rFonts w:ascii="Arial" w:hAnsi="Arial" w:cs="Arial"/>
                      <w:sz w:val="18"/>
                      <w:szCs w:val="22"/>
                    </w:rPr>
                    <w:t>MVĮ</w:t>
                  </w:r>
                  <w:proofErr w:type="spellEnd"/>
                  <w:r w:rsidRPr="002A7C86">
                    <w:rPr>
                      <w:rFonts w:ascii="Arial" w:hAnsi="Arial" w:cs="Arial"/>
                      <w:sz w:val="18"/>
                      <w:szCs w:val="22"/>
                    </w:rPr>
                    <w:t>, skatinančias prieinamumo prie informacijos, specifinių įrankių, gerosios praktikos ir žinių dalijimosi galimybes, siekiant dvilypės transformacijos</w:t>
                  </w:r>
                </w:p>
              </w:tc>
            </w:tr>
            <w:tr w:rsidR="003A0D60" w:rsidRPr="002A7C86" w14:paraId="538144CF" w14:textId="77777777" w:rsidTr="00451B8C">
              <w:tc>
                <w:tcPr>
                  <w:tcW w:w="1598" w:type="pct"/>
                  <w:vMerge/>
                  <w:shd w:val="clear" w:color="auto" w:fill="auto"/>
                  <w:hideMark/>
                </w:tcPr>
                <w:p w14:paraId="7824796C" w14:textId="77777777" w:rsidR="003A0D60" w:rsidRPr="002A7C86" w:rsidRDefault="003A0D60" w:rsidP="001156BB">
                  <w:pPr>
                    <w:jc w:val="center"/>
                    <w:rPr>
                      <w:rFonts w:ascii="Arial" w:hAnsi="Arial" w:cs="Arial"/>
                      <w:sz w:val="18"/>
                      <w:szCs w:val="22"/>
                    </w:rPr>
                  </w:pPr>
                </w:p>
              </w:tc>
              <w:tc>
                <w:tcPr>
                  <w:tcW w:w="3402" w:type="pct"/>
                  <w:shd w:val="clear" w:color="auto" w:fill="auto"/>
                  <w:hideMark/>
                </w:tcPr>
                <w:p w14:paraId="2A532A0F" w14:textId="79E95A7D" w:rsidR="003A0D60" w:rsidRPr="002A7C86" w:rsidRDefault="003A0D60" w:rsidP="001156BB">
                  <w:pPr>
                    <w:jc w:val="center"/>
                    <w:rPr>
                      <w:rFonts w:ascii="Arial" w:hAnsi="Arial" w:cs="Arial"/>
                      <w:sz w:val="18"/>
                      <w:szCs w:val="22"/>
                    </w:rPr>
                  </w:pPr>
                  <w:r w:rsidRPr="002A7C86">
                    <w:rPr>
                      <w:rFonts w:ascii="Arial" w:hAnsi="Arial" w:cs="Arial"/>
                      <w:sz w:val="18"/>
                      <w:szCs w:val="22"/>
                    </w:rPr>
                    <w:t xml:space="preserve">20.3. Remti bendradarbiavimą ir dalijimąsi patirtimi tarp apdovanojimus pelniusių Europos miestų </w:t>
                  </w:r>
                  <w:proofErr w:type="spellStart"/>
                  <w:r w:rsidRPr="002A7C86">
                    <w:rPr>
                      <w:rFonts w:ascii="Arial" w:hAnsi="Arial" w:cs="Arial"/>
                      <w:sz w:val="18"/>
                      <w:szCs w:val="22"/>
                    </w:rPr>
                    <w:t>smart</w:t>
                  </w:r>
                  <w:proofErr w:type="spellEnd"/>
                  <w:r w:rsidRPr="002A7C86">
                    <w:rPr>
                      <w:rFonts w:ascii="Arial" w:hAnsi="Arial" w:cs="Arial"/>
                      <w:sz w:val="18"/>
                      <w:szCs w:val="22"/>
                    </w:rPr>
                    <w:t xml:space="preserve"> turizmo, kultūros, inovacijų, Europos paveldo ir kt. srityse</w:t>
                  </w:r>
                </w:p>
              </w:tc>
            </w:tr>
            <w:tr w:rsidR="003A0D60" w:rsidRPr="002A7C86" w14:paraId="5F95D737" w14:textId="77777777" w:rsidTr="00451B8C">
              <w:tc>
                <w:tcPr>
                  <w:tcW w:w="1598" w:type="pct"/>
                  <w:vMerge/>
                  <w:shd w:val="clear" w:color="auto" w:fill="auto"/>
                  <w:hideMark/>
                </w:tcPr>
                <w:p w14:paraId="21399E5B" w14:textId="77777777" w:rsidR="003A0D60" w:rsidRPr="002A7C86" w:rsidRDefault="003A0D60" w:rsidP="001156BB">
                  <w:pPr>
                    <w:jc w:val="center"/>
                    <w:rPr>
                      <w:rFonts w:ascii="Arial" w:hAnsi="Arial" w:cs="Arial"/>
                      <w:sz w:val="18"/>
                      <w:szCs w:val="22"/>
                    </w:rPr>
                  </w:pPr>
                </w:p>
              </w:tc>
              <w:tc>
                <w:tcPr>
                  <w:tcW w:w="3402" w:type="pct"/>
                  <w:shd w:val="clear" w:color="auto" w:fill="auto"/>
                  <w:hideMark/>
                </w:tcPr>
                <w:p w14:paraId="3A7CC4C7" w14:textId="77777777" w:rsidR="003A0D60" w:rsidRPr="002A7C86" w:rsidRDefault="003A0D60" w:rsidP="001156BB">
                  <w:pPr>
                    <w:jc w:val="center"/>
                    <w:rPr>
                      <w:rFonts w:ascii="Arial" w:hAnsi="Arial" w:cs="Arial"/>
                      <w:sz w:val="18"/>
                      <w:szCs w:val="22"/>
                    </w:rPr>
                  </w:pPr>
                  <w:r w:rsidRPr="002A7C86">
                    <w:rPr>
                      <w:rFonts w:ascii="Arial" w:hAnsi="Arial" w:cs="Arial"/>
                      <w:sz w:val="18"/>
                      <w:szCs w:val="22"/>
                    </w:rPr>
                    <w:t>26.1. Diversifikuoti ir vystyti turizmo paslaugas, naudingas vietos gyventojams ir lankytojams</w:t>
                  </w:r>
                </w:p>
              </w:tc>
            </w:tr>
          </w:tbl>
          <w:p w14:paraId="126E396B" w14:textId="34188C32" w:rsidR="001156BB" w:rsidRPr="002A7C86" w:rsidRDefault="001156BB" w:rsidP="001156BB">
            <w:pPr>
              <w:rPr>
                <w:i/>
                <w:iCs/>
                <w:sz w:val="18"/>
                <w:szCs w:val="18"/>
              </w:rPr>
            </w:pPr>
            <w:r w:rsidRPr="002A7C86">
              <w:rPr>
                <w:i/>
                <w:iCs/>
                <w:sz w:val="18"/>
                <w:szCs w:val="18"/>
              </w:rPr>
              <w:t xml:space="preserve">Šaltinis: sudaryta autorių pagal </w:t>
            </w:r>
            <w:hyperlink r:id="rId39" w:history="1">
              <w:proofErr w:type="spellStart"/>
              <w:r w:rsidRPr="002A7C86">
                <w:rPr>
                  <w:rStyle w:val="Hyperlink"/>
                  <w:i/>
                  <w:iCs/>
                  <w:sz w:val="18"/>
                  <w:szCs w:val="18"/>
                </w:rPr>
                <w:t>Transition</w:t>
              </w:r>
              <w:proofErr w:type="spellEnd"/>
              <w:r w:rsidRPr="002A7C86">
                <w:rPr>
                  <w:rStyle w:val="Hyperlink"/>
                  <w:i/>
                  <w:iCs/>
                  <w:sz w:val="18"/>
                  <w:szCs w:val="18"/>
                </w:rPr>
                <w:t xml:space="preserve"> </w:t>
              </w:r>
              <w:proofErr w:type="spellStart"/>
              <w:r w:rsidRPr="002A7C86">
                <w:rPr>
                  <w:rStyle w:val="Hyperlink"/>
                  <w:i/>
                  <w:iCs/>
                  <w:sz w:val="18"/>
                  <w:szCs w:val="18"/>
                </w:rPr>
                <w:t>Pathway</w:t>
              </w:r>
              <w:proofErr w:type="spellEnd"/>
              <w:r w:rsidRPr="002A7C86">
                <w:rPr>
                  <w:rStyle w:val="Hyperlink"/>
                  <w:i/>
                  <w:iCs/>
                  <w:sz w:val="18"/>
                  <w:szCs w:val="18"/>
                </w:rPr>
                <w:t xml:space="preserve"> </w:t>
              </w:r>
              <w:proofErr w:type="spellStart"/>
              <w:r w:rsidRPr="002A7C86">
                <w:rPr>
                  <w:rStyle w:val="Hyperlink"/>
                  <w:i/>
                  <w:iCs/>
                  <w:sz w:val="18"/>
                  <w:szCs w:val="18"/>
                </w:rPr>
                <w:t>for</w:t>
              </w:r>
              <w:proofErr w:type="spellEnd"/>
              <w:r w:rsidRPr="002A7C86">
                <w:rPr>
                  <w:rStyle w:val="Hyperlink"/>
                  <w:i/>
                  <w:iCs/>
                  <w:sz w:val="18"/>
                  <w:szCs w:val="18"/>
                </w:rPr>
                <w:t xml:space="preserve"> </w:t>
              </w:r>
              <w:proofErr w:type="spellStart"/>
              <w:r w:rsidRPr="002A7C86">
                <w:rPr>
                  <w:rStyle w:val="Hyperlink"/>
                  <w:i/>
                  <w:iCs/>
                  <w:sz w:val="18"/>
                  <w:szCs w:val="18"/>
                </w:rPr>
                <w:t>Tourism</w:t>
              </w:r>
              <w:proofErr w:type="spellEnd"/>
            </w:hyperlink>
            <w:r w:rsidRPr="002A7C86">
              <w:rPr>
                <w:rStyle w:val="Hyperlink"/>
                <w:i/>
                <w:iCs/>
                <w:sz w:val="18"/>
                <w:szCs w:val="18"/>
              </w:rPr>
              <w:t xml:space="preserve"> </w:t>
            </w:r>
            <w:r w:rsidRPr="002A7C86">
              <w:rPr>
                <w:i/>
                <w:iCs/>
                <w:sz w:val="18"/>
                <w:szCs w:val="18"/>
              </w:rPr>
              <w:t>ir Rekomendacijas</w:t>
            </w:r>
          </w:p>
          <w:p w14:paraId="2CC7374D" w14:textId="77777777" w:rsidR="006E0C66" w:rsidRPr="002A7C86" w:rsidRDefault="006E0C66" w:rsidP="001156BB">
            <w:pPr>
              <w:rPr>
                <w:i/>
                <w:iCs/>
                <w:sz w:val="18"/>
                <w:szCs w:val="18"/>
              </w:rPr>
            </w:pPr>
          </w:p>
          <w:p w14:paraId="1212393A" w14:textId="07BED733" w:rsidR="001768D7" w:rsidRPr="002A7C86" w:rsidRDefault="006E0C66" w:rsidP="00EC4BBE">
            <w:pPr>
              <w:jc w:val="both"/>
              <w:rPr>
                <w:sz w:val="22"/>
                <w:szCs w:val="22"/>
              </w:rPr>
            </w:pPr>
            <w:r w:rsidRPr="002A7C86">
              <w:rPr>
                <w:sz w:val="22"/>
                <w:szCs w:val="22"/>
              </w:rPr>
              <w:t>D</w:t>
            </w:r>
            <w:r w:rsidR="00C374CB" w:rsidRPr="002A7C86">
              <w:rPr>
                <w:sz w:val="22"/>
                <w:szCs w:val="22"/>
              </w:rPr>
              <w:t xml:space="preserve">alis Gairių rekomendacijų </w:t>
            </w:r>
            <w:r w:rsidR="007507ED" w:rsidRPr="002A7C86">
              <w:rPr>
                <w:sz w:val="22"/>
                <w:szCs w:val="22"/>
              </w:rPr>
              <w:t>yra platesnės apimties nei EIMIN veikla turizmo srityje: susisiekimo klausimai yra</w:t>
            </w:r>
            <w:r w:rsidR="00665917" w:rsidRPr="002A7C86">
              <w:rPr>
                <w:sz w:val="22"/>
                <w:szCs w:val="22"/>
              </w:rPr>
              <w:t xml:space="preserve"> LR Susisiekimo ministerijos veiklos sritis, vietos gyventojų interesai – LR Vidaus reikalų ministerijos, šalies regionų ir savivaldybių veiklos kryptis</w:t>
            </w:r>
            <w:r w:rsidR="00A569F4" w:rsidRPr="002A7C86">
              <w:rPr>
                <w:sz w:val="22"/>
                <w:szCs w:val="22"/>
              </w:rPr>
              <w:t xml:space="preserve">, suprantama kaip nacionalinė regioninė </w:t>
            </w:r>
            <w:hyperlink r:id="rId40" w:history="1">
              <w:r w:rsidR="00A569F4" w:rsidRPr="002A7C86">
                <w:rPr>
                  <w:rStyle w:val="Hyperlink"/>
                  <w:sz w:val="22"/>
                  <w:szCs w:val="22"/>
                </w:rPr>
                <w:t>politika</w:t>
              </w:r>
            </w:hyperlink>
            <w:r w:rsidR="00665917" w:rsidRPr="002A7C86">
              <w:rPr>
                <w:sz w:val="22"/>
                <w:szCs w:val="22"/>
              </w:rPr>
              <w:t xml:space="preserve">. </w:t>
            </w:r>
          </w:p>
          <w:p w14:paraId="4C256A62" w14:textId="4143B31F" w:rsidR="001768D7" w:rsidRPr="002A7C86" w:rsidRDefault="0068379D" w:rsidP="00EC4BBE">
            <w:pPr>
              <w:jc w:val="both"/>
              <w:rPr>
                <w:sz w:val="22"/>
                <w:szCs w:val="22"/>
              </w:rPr>
            </w:pPr>
            <w:r w:rsidRPr="002A7C86">
              <w:rPr>
                <w:sz w:val="22"/>
                <w:szCs w:val="22"/>
              </w:rPr>
              <w:t xml:space="preserve">Susisiekimo ministerijos pažangos priemonės yra </w:t>
            </w:r>
            <w:r w:rsidR="00687ADF" w:rsidRPr="002A7C86">
              <w:rPr>
                <w:sz w:val="22"/>
                <w:szCs w:val="22"/>
              </w:rPr>
              <w:t xml:space="preserve">suplanuotos 2022-2030 m. susisiekimo plėtros </w:t>
            </w:r>
            <w:hyperlink r:id="rId41" w:history="1">
              <w:r w:rsidR="00687ADF" w:rsidRPr="002A7C86">
                <w:rPr>
                  <w:rStyle w:val="Hyperlink"/>
                  <w:sz w:val="22"/>
                  <w:szCs w:val="22"/>
                </w:rPr>
                <w:t>programoje</w:t>
              </w:r>
            </w:hyperlink>
            <w:r w:rsidR="00687ADF" w:rsidRPr="002A7C86">
              <w:rPr>
                <w:sz w:val="22"/>
                <w:szCs w:val="22"/>
              </w:rPr>
              <w:t>, pa</w:t>
            </w:r>
            <w:r w:rsidR="0002788E" w:rsidRPr="002A7C86">
              <w:rPr>
                <w:sz w:val="22"/>
                <w:szCs w:val="22"/>
              </w:rPr>
              <w:t xml:space="preserve">tvirtintoje </w:t>
            </w:r>
            <w:r w:rsidR="00403F53" w:rsidRPr="002A7C86">
              <w:rPr>
                <w:sz w:val="22"/>
                <w:szCs w:val="22"/>
              </w:rPr>
              <w:t xml:space="preserve">LR Vyriausybės 2022 m. kovo 16 d. nutarimu </w:t>
            </w:r>
            <w:hyperlink r:id="rId42" w:history="1">
              <w:proofErr w:type="spellStart"/>
              <w:r w:rsidR="00403F53" w:rsidRPr="002A7C86">
                <w:rPr>
                  <w:rStyle w:val="Hyperlink"/>
                  <w:sz w:val="22"/>
                  <w:szCs w:val="22"/>
                </w:rPr>
                <w:t>Nr.245</w:t>
              </w:r>
              <w:proofErr w:type="spellEnd"/>
            </w:hyperlink>
            <w:r w:rsidR="00403F53" w:rsidRPr="002A7C86">
              <w:rPr>
                <w:sz w:val="22"/>
                <w:szCs w:val="22"/>
              </w:rPr>
              <w:t xml:space="preserve"> “Dėl 2022-</w:t>
            </w:r>
            <w:r w:rsidR="00607C74" w:rsidRPr="002A7C86">
              <w:rPr>
                <w:sz w:val="22"/>
                <w:szCs w:val="22"/>
              </w:rPr>
              <w:t xml:space="preserve">2030 metų plėtros programos valdytojos Lietuvos Respublikos susisiekimo ministerijos susisiekimo plėtros programos patvirtinimo”. </w:t>
            </w:r>
            <w:r w:rsidR="009C0554" w:rsidRPr="002A7C86">
              <w:rPr>
                <w:sz w:val="22"/>
                <w:szCs w:val="22"/>
              </w:rPr>
              <w:t xml:space="preserve">Turizmo plėtrai aktualios šios </w:t>
            </w:r>
            <w:r w:rsidR="00D10A70" w:rsidRPr="002A7C86">
              <w:rPr>
                <w:sz w:val="22"/>
                <w:szCs w:val="22"/>
              </w:rPr>
              <w:t>pažangos priemonės:</w:t>
            </w:r>
          </w:p>
          <w:p w14:paraId="56383151" w14:textId="5DA487C0" w:rsidR="00D10A70" w:rsidRPr="002A7C86" w:rsidRDefault="00D10A70" w:rsidP="00D10A70">
            <w:pPr>
              <w:jc w:val="both"/>
              <w:rPr>
                <w:sz w:val="22"/>
                <w:szCs w:val="22"/>
              </w:rPr>
            </w:pPr>
            <w:r w:rsidRPr="002A7C86">
              <w:rPr>
                <w:sz w:val="22"/>
                <w:szCs w:val="22"/>
              </w:rPr>
              <w:t>10-001-05-03-01 Gerinti susisiekimą kelių transportu;</w:t>
            </w:r>
          </w:p>
          <w:p w14:paraId="44C8C2B2" w14:textId="0BF8AF9D" w:rsidR="00D10A70" w:rsidRPr="002A7C86" w:rsidRDefault="00D10A70" w:rsidP="00D10A70">
            <w:pPr>
              <w:jc w:val="both"/>
              <w:rPr>
                <w:sz w:val="22"/>
                <w:szCs w:val="22"/>
              </w:rPr>
            </w:pPr>
            <w:r w:rsidRPr="002A7C86">
              <w:rPr>
                <w:sz w:val="22"/>
                <w:szCs w:val="22"/>
              </w:rPr>
              <w:t>10-001-05-03-02 Gerinti susisiekimą geležinkelių transportu;</w:t>
            </w:r>
          </w:p>
          <w:p w14:paraId="4FC3C94F" w14:textId="76631C75" w:rsidR="00D10A70" w:rsidRPr="002A7C86" w:rsidRDefault="00D10A70" w:rsidP="00D10A70">
            <w:pPr>
              <w:jc w:val="both"/>
              <w:rPr>
                <w:sz w:val="22"/>
                <w:szCs w:val="22"/>
              </w:rPr>
            </w:pPr>
            <w:r w:rsidRPr="002A7C86">
              <w:rPr>
                <w:sz w:val="22"/>
                <w:szCs w:val="22"/>
              </w:rPr>
              <w:t>10-001-05-03-03 Gerinti susisiekimą oro transportu;</w:t>
            </w:r>
          </w:p>
          <w:p w14:paraId="250EAA73" w14:textId="5347BA8D" w:rsidR="00D10A70" w:rsidRPr="002A7C86" w:rsidRDefault="00D10A70" w:rsidP="00D10A70">
            <w:pPr>
              <w:jc w:val="both"/>
              <w:rPr>
                <w:sz w:val="22"/>
                <w:szCs w:val="22"/>
              </w:rPr>
            </w:pPr>
            <w:r w:rsidRPr="002A7C86">
              <w:rPr>
                <w:sz w:val="22"/>
                <w:szCs w:val="22"/>
              </w:rPr>
              <w:t>10-001-05-03-04 Gerinti susisiekimą vandens transportu;</w:t>
            </w:r>
          </w:p>
          <w:p w14:paraId="3EADD3F2" w14:textId="01CC8B6B" w:rsidR="00D10A70" w:rsidRPr="002A7C86" w:rsidRDefault="00D10A70" w:rsidP="00D10A70">
            <w:pPr>
              <w:jc w:val="both"/>
              <w:rPr>
                <w:sz w:val="22"/>
                <w:szCs w:val="22"/>
              </w:rPr>
            </w:pPr>
            <w:r w:rsidRPr="002A7C86">
              <w:rPr>
                <w:sz w:val="22"/>
                <w:szCs w:val="22"/>
              </w:rPr>
              <w:t>10-001-05-03-05 Plėtoti ir modernizuoti pasienio kontrolės punktus;</w:t>
            </w:r>
          </w:p>
          <w:p w14:paraId="2DA8C069" w14:textId="1F0D3355" w:rsidR="00D10A70" w:rsidRPr="002A7C86" w:rsidRDefault="00D10A70" w:rsidP="00D10A70">
            <w:pPr>
              <w:jc w:val="both"/>
              <w:rPr>
                <w:sz w:val="22"/>
                <w:szCs w:val="22"/>
              </w:rPr>
            </w:pPr>
            <w:r w:rsidRPr="002A7C86">
              <w:rPr>
                <w:sz w:val="22"/>
                <w:szCs w:val="22"/>
              </w:rPr>
              <w:t>10-001-05-04-01 Didinti susisiekimo sistemos kuriamą vertę ir infrastruktūros panaudojimo efektyvumą;</w:t>
            </w:r>
          </w:p>
          <w:p w14:paraId="5D3B84D3" w14:textId="587704D8" w:rsidR="00D10A70" w:rsidRPr="002A7C86" w:rsidRDefault="00D10A70" w:rsidP="00D10A70">
            <w:pPr>
              <w:jc w:val="both"/>
              <w:rPr>
                <w:sz w:val="22"/>
                <w:szCs w:val="22"/>
              </w:rPr>
            </w:pPr>
            <w:r w:rsidRPr="002A7C86">
              <w:rPr>
                <w:sz w:val="22"/>
                <w:szCs w:val="22"/>
              </w:rPr>
              <w:t>10-001-06-01-02 Skatinti darnų judumą.</w:t>
            </w:r>
          </w:p>
          <w:p w14:paraId="07B52FA2" w14:textId="1E4E1BD1" w:rsidR="001768D7" w:rsidRPr="002A7C86" w:rsidRDefault="00D97574" w:rsidP="00EC4BBE">
            <w:pPr>
              <w:jc w:val="both"/>
              <w:rPr>
                <w:sz w:val="22"/>
                <w:szCs w:val="22"/>
              </w:rPr>
            </w:pPr>
            <w:r w:rsidRPr="002A7C86">
              <w:rPr>
                <w:sz w:val="22"/>
                <w:szCs w:val="22"/>
              </w:rPr>
              <w:t>EIM</w:t>
            </w:r>
            <w:r w:rsidR="00231771" w:rsidRPr="002A7C86">
              <w:rPr>
                <w:sz w:val="22"/>
                <w:szCs w:val="22"/>
              </w:rPr>
              <w:t xml:space="preserve">IN yra dalyvaujanti institucija Susisiekimo ministerijos planuojamų pažangos priemonių rengime, todėl </w:t>
            </w:r>
            <w:r w:rsidR="00555674" w:rsidRPr="002A7C86">
              <w:rPr>
                <w:sz w:val="22"/>
                <w:szCs w:val="22"/>
              </w:rPr>
              <w:t xml:space="preserve">turizmo srities interesų atstovavimas yra užtikrinamas </w:t>
            </w:r>
            <w:proofErr w:type="spellStart"/>
            <w:r w:rsidR="00555674" w:rsidRPr="002A7C86">
              <w:rPr>
                <w:sz w:val="22"/>
                <w:szCs w:val="22"/>
              </w:rPr>
              <w:t>EIMIS</w:t>
            </w:r>
            <w:proofErr w:type="spellEnd"/>
            <w:r w:rsidR="00555674" w:rsidRPr="002A7C86">
              <w:rPr>
                <w:sz w:val="22"/>
                <w:szCs w:val="22"/>
              </w:rPr>
              <w:t xml:space="preserve"> deleguojant </w:t>
            </w:r>
            <w:r w:rsidR="00B31BED" w:rsidRPr="002A7C86">
              <w:rPr>
                <w:sz w:val="22"/>
                <w:szCs w:val="22"/>
              </w:rPr>
              <w:t xml:space="preserve">narius į pažangos priemonių rengimo darbo grupes, teikiant pasiūlymus raštu viešų konsultacijų dėl pažangos priemonių rengimo metu. Todėl atskiros veiklos </w:t>
            </w:r>
            <w:r w:rsidR="00FB7AC1" w:rsidRPr="002A7C86">
              <w:rPr>
                <w:sz w:val="22"/>
                <w:szCs w:val="22"/>
              </w:rPr>
              <w:t xml:space="preserve">šioje PP nėra planuojamos. </w:t>
            </w:r>
          </w:p>
          <w:p w14:paraId="63F49A9B" w14:textId="61F466E9" w:rsidR="006259DD" w:rsidRPr="002A7C86" w:rsidRDefault="006B18C5" w:rsidP="00EC4BBE">
            <w:pPr>
              <w:jc w:val="both"/>
              <w:rPr>
                <w:sz w:val="22"/>
                <w:szCs w:val="22"/>
              </w:rPr>
            </w:pPr>
            <w:r w:rsidRPr="002A7C86">
              <w:rPr>
                <w:sz w:val="22"/>
                <w:szCs w:val="22"/>
              </w:rPr>
              <w:t xml:space="preserve">Turizmo produktų kūrimui bene svarbiausia priemonė yra </w:t>
            </w:r>
            <w:r w:rsidR="004C6BBF" w:rsidRPr="002A7C86">
              <w:rPr>
                <w:sz w:val="22"/>
                <w:szCs w:val="22"/>
              </w:rPr>
              <w:t xml:space="preserve">10-001-06-01-02 Skatinti darnų judumą, kurios siekiami rezultatai yra pristatyti paveiksle. </w:t>
            </w:r>
          </w:p>
          <w:p w14:paraId="224B315B" w14:textId="77777777" w:rsidR="006259DD" w:rsidRPr="002A7C86" w:rsidRDefault="006259DD" w:rsidP="00EC4BBE">
            <w:pPr>
              <w:jc w:val="both"/>
              <w:rPr>
                <w:sz w:val="22"/>
                <w:szCs w:val="22"/>
              </w:rPr>
            </w:pPr>
          </w:p>
          <w:p w14:paraId="5C342A5D" w14:textId="1EFB9148" w:rsidR="006259DD" w:rsidRPr="002A7C86" w:rsidRDefault="004C6BBF" w:rsidP="004C6BBF">
            <w:pPr>
              <w:pStyle w:val="Caption"/>
              <w:rPr>
                <w:sz w:val="22"/>
                <w:szCs w:val="22"/>
              </w:rPr>
            </w:pPr>
            <w:r w:rsidRPr="002A7C86">
              <w:t xml:space="preserve">Paveikslas </w:t>
            </w:r>
            <w:fldSimple w:instr=" SEQ Paveikslas \* ARABIC ">
              <w:r w:rsidR="0072678C">
                <w:rPr>
                  <w:noProof/>
                </w:rPr>
                <w:t>4</w:t>
              </w:r>
            </w:fldSimple>
            <w:r w:rsidRPr="002A7C86">
              <w:t>. Dviračių transporto infrastruktūros plėtros rodikliai ir įgyvendinimo planas</w:t>
            </w:r>
          </w:p>
          <w:p w14:paraId="358DF512" w14:textId="39B1270F" w:rsidR="00FB7AC1" w:rsidRPr="002A7C86" w:rsidRDefault="006259DD" w:rsidP="00EC4BBE">
            <w:pPr>
              <w:jc w:val="both"/>
              <w:rPr>
                <w:sz w:val="22"/>
                <w:szCs w:val="22"/>
              </w:rPr>
            </w:pPr>
            <w:r w:rsidRPr="002A7C86">
              <w:rPr>
                <w:noProof/>
                <w:sz w:val="22"/>
                <w:szCs w:val="22"/>
              </w:rPr>
              <w:lastRenderedPageBreak/>
              <w:drawing>
                <wp:inline distT="0" distB="0" distL="0" distR="0" wp14:anchorId="0EA3B8A5" wp14:editId="4C389DB6">
                  <wp:extent cx="611505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14:paraId="764C2285" w14:textId="77777777" w:rsidR="006259DD" w:rsidRPr="002A7C86" w:rsidRDefault="006259DD" w:rsidP="00EC4BBE">
            <w:pPr>
              <w:jc w:val="both"/>
              <w:rPr>
                <w:sz w:val="22"/>
                <w:szCs w:val="22"/>
              </w:rPr>
            </w:pPr>
          </w:p>
          <w:p w14:paraId="61D52FCA" w14:textId="5FC67FC5" w:rsidR="006259DD" w:rsidRPr="002A7C86" w:rsidRDefault="006259DD" w:rsidP="006259DD">
            <w:pPr>
              <w:jc w:val="both"/>
              <w:rPr>
                <w:i/>
                <w:iCs/>
                <w:sz w:val="18"/>
                <w:szCs w:val="18"/>
              </w:rPr>
            </w:pPr>
            <w:r w:rsidRPr="002A7C86">
              <w:rPr>
                <w:i/>
                <w:iCs/>
                <w:sz w:val="18"/>
                <w:szCs w:val="18"/>
              </w:rPr>
              <w:t>Šaltinis: Lietuvos Respublikos susisiekimo ministerija</w:t>
            </w:r>
          </w:p>
          <w:p w14:paraId="5D209596" w14:textId="77777777" w:rsidR="00D73332" w:rsidRPr="002A7C86" w:rsidRDefault="00D73332" w:rsidP="006259DD">
            <w:pPr>
              <w:jc w:val="both"/>
              <w:rPr>
                <w:i/>
                <w:iCs/>
                <w:sz w:val="18"/>
                <w:szCs w:val="18"/>
              </w:rPr>
            </w:pPr>
          </w:p>
          <w:p w14:paraId="006CBFA2" w14:textId="364B82B8" w:rsidR="00451B8C" w:rsidRPr="002A7C86" w:rsidRDefault="001768D7" w:rsidP="00EC4BBE">
            <w:pPr>
              <w:jc w:val="both"/>
              <w:rPr>
                <w:sz w:val="22"/>
                <w:szCs w:val="22"/>
              </w:rPr>
            </w:pPr>
            <w:r w:rsidRPr="002A7C86">
              <w:rPr>
                <w:sz w:val="22"/>
                <w:szCs w:val="22"/>
              </w:rPr>
              <w:t>I</w:t>
            </w:r>
            <w:r w:rsidR="00DB3640" w:rsidRPr="002A7C86">
              <w:rPr>
                <w:sz w:val="22"/>
                <w:szCs w:val="22"/>
              </w:rPr>
              <w:t xml:space="preserve">nvesticijoms regionuose </w:t>
            </w:r>
            <w:r w:rsidR="00204E31" w:rsidRPr="002A7C86">
              <w:rPr>
                <w:sz w:val="22"/>
                <w:szCs w:val="22"/>
              </w:rPr>
              <w:t xml:space="preserve">yra ruošiamasi rengiant </w:t>
            </w:r>
            <w:hyperlink r:id="rId44" w:history="1">
              <w:r w:rsidR="00EA6C07" w:rsidRPr="002A7C86">
                <w:rPr>
                  <w:rStyle w:val="Hyperlink"/>
                  <w:sz w:val="22"/>
                  <w:szCs w:val="22"/>
                </w:rPr>
                <w:t xml:space="preserve">2021-2030 m. </w:t>
              </w:r>
              <w:r w:rsidR="00204E31" w:rsidRPr="002A7C86">
                <w:rPr>
                  <w:rStyle w:val="Hyperlink"/>
                  <w:sz w:val="22"/>
                  <w:szCs w:val="22"/>
                </w:rPr>
                <w:t>Regionų plėtros programą</w:t>
              </w:r>
            </w:hyperlink>
            <w:r w:rsidR="00204E31" w:rsidRPr="002A7C86">
              <w:rPr>
                <w:sz w:val="22"/>
                <w:szCs w:val="22"/>
              </w:rPr>
              <w:t xml:space="preserve">. </w:t>
            </w:r>
            <w:r w:rsidR="00A8392F" w:rsidRPr="002A7C86">
              <w:rPr>
                <w:sz w:val="22"/>
                <w:szCs w:val="22"/>
              </w:rPr>
              <w:t xml:space="preserve">Į šią programą įtraukiami </w:t>
            </w:r>
            <w:proofErr w:type="spellStart"/>
            <w:r w:rsidR="00A8392F" w:rsidRPr="002A7C86">
              <w:rPr>
                <w:sz w:val="22"/>
                <w:szCs w:val="22"/>
              </w:rPr>
              <w:t>NPP</w:t>
            </w:r>
            <w:proofErr w:type="spellEnd"/>
            <w:r w:rsidR="00A8392F" w:rsidRPr="002A7C86">
              <w:rPr>
                <w:sz w:val="22"/>
                <w:szCs w:val="22"/>
              </w:rPr>
              <w:t xml:space="preserve"> uždaviniai ar jų dalys – regioninės pažangos priemonės, tiesiogiai įgyvendinantys </w:t>
            </w:r>
            <w:proofErr w:type="spellStart"/>
            <w:r w:rsidR="00A8392F" w:rsidRPr="002A7C86">
              <w:rPr>
                <w:sz w:val="22"/>
                <w:szCs w:val="22"/>
              </w:rPr>
              <w:t>NPP</w:t>
            </w:r>
            <w:proofErr w:type="spellEnd"/>
            <w:r w:rsidR="00A8392F" w:rsidRPr="002A7C86">
              <w:rPr>
                <w:sz w:val="22"/>
                <w:szCs w:val="22"/>
              </w:rPr>
              <w:t xml:space="preserve"> 7 strateginį tikslą „Tvariai ir subalansuotai vystyti Lietuvos teritoriją ir mažinti regioninę atskirtį“ (7.1. ir 7.2 uždaviniai) arba prisidedantys prie šio tikslo įgyvendinimo atskirose valstybės veiklos srityse (švietimo, sveikatos, socialinės apsaugos ir užimtumo, transporto, aplinkos ir klimato kaitos).</w:t>
            </w:r>
            <w:r w:rsidR="00EC4BBE" w:rsidRPr="002A7C86">
              <w:rPr>
                <w:sz w:val="22"/>
                <w:szCs w:val="22"/>
              </w:rPr>
              <w:t xml:space="preserve"> Į </w:t>
            </w:r>
            <w:hyperlink r:id="rId45" w:history="1">
              <w:r w:rsidR="00EC4BBE" w:rsidRPr="002A7C86">
                <w:rPr>
                  <w:rStyle w:val="Hyperlink"/>
                  <w:sz w:val="22"/>
                  <w:szCs w:val="22"/>
                </w:rPr>
                <w:t>2021-2030 m. Regionų plėtros programą</w:t>
              </w:r>
            </w:hyperlink>
            <w:r w:rsidR="00EC4BBE" w:rsidRPr="002A7C86">
              <w:rPr>
                <w:sz w:val="22"/>
                <w:szCs w:val="22"/>
              </w:rPr>
              <w:t xml:space="preserve"> įtraukiamų </w:t>
            </w:r>
            <w:proofErr w:type="spellStart"/>
            <w:r w:rsidR="00EC4BBE" w:rsidRPr="002A7C86">
              <w:rPr>
                <w:sz w:val="22"/>
                <w:szCs w:val="22"/>
              </w:rPr>
              <w:t>NPP</w:t>
            </w:r>
            <w:proofErr w:type="spellEnd"/>
            <w:r w:rsidR="00EC4BBE" w:rsidRPr="002A7C86">
              <w:rPr>
                <w:sz w:val="22"/>
                <w:szCs w:val="22"/>
              </w:rPr>
              <w:t xml:space="preserve"> uždavinių (jų dalių) problemų analizės metu nustatyta, kad problemai (-</w:t>
            </w:r>
            <w:proofErr w:type="spellStart"/>
            <w:r w:rsidR="00EC4BBE" w:rsidRPr="002A7C86">
              <w:rPr>
                <w:sz w:val="22"/>
                <w:szCs w:val="22"/>
              </w:rPr>
              <w:t>oms</w:t>
            </w:r>
            <w:proofErr w:type="spellEnd"/>
            <w:r w:rsidR="00EC4BBE" w:rsidRPr="002A7C86">
              <w:rPr>
                <w:sz w:val="22"/>
                <w:szCs w:val="22"/>
              </w:rPr>
              <w:t xml:space="preserve">) spręsti reikalingas regionų plėtros tarybų ir (ar) savivaldybių prisidėjimas. Todėl regionų plėtros planų pažangos priemones planuos regionų plėtros tarybos, atsižvelgdamos į ministerijų regioninėms pažangos priemonėms nustatytus </w:t>
            </w:r>
            <w:proofErr w:type="spellStart"/>
            <w:r w:rsidR="00EC4BBE" w:rsidRPr="002A7C86">
              <w:rPr>
                <w:sz w:val="22"/>
                <w:szCs w:val="22"/>
              </w:rPr>
              <w:t>NPP</w:t>
            </w:r>
            <w:proofErr w:type="spellEnd"/>
            <w:r w:rsidR="00EC4BBE" w:rsidRPr="002A7C86">
              <w:rPr>
                <w:sz w:val="22"/>
                <w:szCs w:val="22"/>
              </w:rPr>
              <w:t xml:space="preserve"> poveikio rodiklius ir į konkretaus regiono bei kiekvienos regiono savivaldybės situacijos ypatumus</w:t>
            </w:r>
            <w:r w:rsidR="00752F24" w:rsidRPr="002A7C86">
              <w:rPr>
                <w:sz w:val="22"/>
                <w:szCs w:val="22"/>
              </w:rPr>
              <w:t xml:space="preserve">. </w:t>
            </w:r>
            <w:r w:rsidR="00517AF2" w:rsidRPr="002A7C86">
              <w:rPr>
                <w:sz w:val="22"/>
                <w:szCs w:val="22"/>
              </w:rPr>
              <w:t>Atitinkamai, PP rengimo metu daroma prielaida, kad savivaldybės, veikdamos re</w:t>
            </w:r>
            <w:r w:rsidR="0052294E" w:rsidRPr="002A7C86">
              <w:rPr>
                <w:sz w:val="22"/>
                <w:szCs w:val="22"/>
              </w:rPr>
              <w:t>gionų plėtros tarybose, suplanuos reikaling</w:t>
            </w:r>
            <w:r w:rsidR="000B47A3" w:rsidRPr="002A7C86">
              <w:rPr>
                <w:sz w:val="22"/>
                <w:szCs w:val="22"/>
              </w:rPr>
              <w:t>a</w:t>
            </w:r>
            <w:r w:rsidR="0052294E" w:rsidRPr="002A7C86">
              <w:rPr>
                <w:sz w:val="22"/>
                <w:szCs w:val="22"/>
              </w:rPr>
              <w:t xml:space="preserve">s </w:t>
            </w:r>
            <w:r w:rsidR="000B47A3" w:rsidRPr="002A7C86">
              <w:rPr>
                <w:sz w:val="22"/>
                <w:szCs w:val="22"/>
              </w:rPr>
              <w:t xml:space="preserve">intervencijas, susijusias su turizmo sritimi, jei konkretus regionas turizmo plėtrą </w:t>
            </w:r>
            <w:r w:rsidR="006348F5" w:rsidRPr="002A7C86">
              <w:rPr>
                <w:sz w:val="22"/>
                <w:szCs w:val="22"/>
              </w:rPr>
              <w:t xml:space="preserve">identifikuos kaip turinčią potencialą </w:t>
            </w:r>
            <w:r w:rsidR="00B05FA7" w:rsidRPr="002A7C86">
              <w:rPr>
                <w:sz w:val="22"/>
                <w:szCs w:val="22"/>
              </w:rPr>
              <w:t xml:space="preserve">regioninės atskirties mažinimui. </w:t>
            </w:r>
            <w:r w:rsidR="0075024E" w:rsidRPr="002A7C86">
              <w:rPr>
                <w:sz w:val="22"/>
                <w:szCs w:val="22"/>
              </w:rPr>
              <w:t xml:space="preserve">Regionų plėtros planų rengimą koordinuoja </w:t>
            </w:r>
            <w:proofErr w:type="spellStart"/>
            <w:r w:rsidR="0075024E" w:rsidRPr="002A7C86">
              <w:rPr>
                <w:sz w:val="22"/>
                <w:szCs w:val="22"/>
              </w:rPr>
              <w:t>CPVA</w:t>
            </w:r>
            <w:proofErr w:type="spellEnd"/>
            <w:r w:rsidR="0075024E" w:rsidRPr="002A7C86">
              <w:rPr>
                <w:sz w:val="22"/>
                <w:szCs w:val="22"/>
              </w:rPr>
              <w:t xml:space="preserve">, visa informacija apie eigą skelbiama </w:t>
            </w:r>
            <w:hyperlink r:id="rId46" w:history="1">
              <w:r w:rsidR="0075024E" w:rsidRPr="002A7C86">
                <w:rPr>
                  <w:rStyle w:val="Hyperlink"/>
                  <w:sz w:val="22"/>
                  <w:szCs w:val="22"/>
                </w:rPr>
                <w:t>Regionų plėtros planų rengimas | Centrinė projektų valdymo agentūra (</w:t>
              </w:r>
              <w:proofErr w:type="spellStart"/>
              <w:r w:rsidR="0075024E" w:rsidRPr="002A7C86">
                <w:rPr>
                  <w:rStyle w:val="Hyperlink"/>
                  <w:sz w:val="22"/>
                  <w:szCs w:val="22"/>
                </w:rPr>
                <w:t>cpva.lt</w:t>
              </w:r>
              <w:proofErr w:type="spellEnd"/>
              <w:r w:rsidR="0075024E" w:rsidRPr="002A7C86">
                <w:rPr>
                  <w:rStyle w:val="Hyperlink"/>
                  <w:sz w:val="22"/>
                  <w:szCs w:val="22"/>
                </w:rPr>
                <w:t>)</w:t>
              </w:r>
            </w:hyperlink>
            <w:r w:rsidR="00A43523" w:rsidRPr="002A7C86">
              <w:rPr>
                <w:sz w:val="22"/>
                <w:szCs w:val="22"/>
              </w:rPr>
              <w:t xml:space="preserve">. </w:t>
            </w:r>
          </w:p>
          <w:p w14:paraId="3F2331EF" w14:textId="7575EEA1" w:rsidR="00A8392F" w:rsidRPr="002A7C86" w:rsidRDefault="00A8392F" w:rsidP="00A8392F">
            <w:pPr>
              <w:jc w:val="both"/>
              <w:rPr>
                <w:sz w:val="22"/>
                <w:szCs w:val="22"/>
              </w:rPr>
            </w:pPr>
          </w:p>
          <w:p w14:paraId="1C193B03" w14:textId="77777777" w:rsidR="000F570B" w:rsidRPr="002A7C86" w:rsidRDefault="00FD5A5A" w:rsidP="000F570B">
            <w:pPr>
              <w:tabs>
                <w:tab w:val="left" w:pos="598"/>
              </w:tabs>
              <w:jc w:val="both"/>
              <w:rPr>
                <w:iCs/>
                <w:sz w:val="22"/>
                <w:szCs w:val="22"/>
              </w:rPr>
            </w:pPr>
            <w:r w:rsidRPr="002A7C86">
              <w:rPr>
                <w:sz w:val="22"/>
                <w:szCs w:val="22"/>
              </w:rPr>
              <w:t>Pagrindinė Rekomendacijų ir Gairių kryptis, kuria bendradarbiavimas turėtų būti skatinamas, yra bendradarbiavimo forma, kuri</w:t>
            </w:r>
            <w:r w:rsidR="000F570B" w:rsidRPr="002A7C86">
              <w:rPr>
                <w:sz w:val="22"/>
                <w:szCs w:val="22"/>
              </w:rPr>
              <w:t xml:space="preserve">ą tarptautinėje praktikoje įprasta vadinti </w:t>
            </w:r>
            <w:proofErr w:type="spellStart"/>
            <w:r w:rsidR="000F570B" w:rsidRPr="002A7C86">
              <w:rPr>
                <w:sz w:val="22"/>
                <w:szCs w:val="22"/>
              </w:rPr>
              <w:t>DMO</w:t>
            </w:r>
            <w:proofErr w:type="spellEnd"/>
            <w:r w:rsidR="000F570B" w:rsidRPr="002A7C86">
              <w:rPr>
                <w:sz w:val="22"/>
                <w:szCs w:val="22"/>
              </w:rPr>
              <w:t xml:space="preserve">. </w:t>
            </w:r>
            <w:r w:rsidR="000F570B" w:rsidRPr="002A7C86">
              <w:rPr>
                <w:iCs/>
                <w:sz w:val="22"/>
                <w:szCs w:val="22"/>
              </w:rPr>
              <w:t xml:space="preserve">Įstatyme </w:t>
            </w:r>
            <w:proofErr w:type="spellStart"/>
            <w:r w:rsidR="000F570B" w:rsidRPr="002A7C86">
              <w:rPr>
                <w:iCs/>
                <w:sz w:val="22"/>
                <w:szCs w:val="22"/>
              </w:rPr>
              <w:t>DMO</w:t>
            </w:r>
            <w:proofErr w:type="spellEnd"/>
            <w:r w:rsidR="000F570B" w:rsidRPr="002A7C86">
              <w:rPr>
                <w:iCs/>
                <w:sz w:val="22"/>
                <w:szCs w:val="22"/>
              </w:rPr>
              <w:t xml:space="preserve"> sąvoka nėra apibrėžta. </w:t>
            </w:r>
            <w:proofErr w:type="spellStart"/>
            <w:r w:rsidR="000F570B" w:rsidRPr="002A7C86">
              <w:rPr>
                <w:iCs/>
                <w:sz w:val="22"/>
                <w:szCs w:val="22"/>
              </w:rPr>
              <w:t>DMO</w:t>
            </w:r>
            <w:proofErr w:type="spellEnd"/>
            <w:r w:rsidR="000F570B" w:rsidRPr="002A7C86">
              <w:rPr>
                <w:iCs/>
                <w:sz w:val="22"/>
                <w:szCs w:val="22"/>
              </w:rPr>
              <w:t xml:space="preserve"> </w:t>
            </w:r>
            <w:proofErr w:type="spellStart"/>
            <w:r w:rsidR="000F570B" w:rsidRPr="002A7C86">
              <w:rPr>
                <w:iCs/>
                <w:sz w:val="22"/>
                <w:szCs w:val="22"/>
              </w:rPr>
              <w:t>Single</w:t>
            </w:r>
            <w:proofErr w:type="spellEnd"/>
            <w:r w:rsidR="000F570B" w:rsidRPr="002A7C86">
              <w:rPr>
                <w:iCs/>
                <w:sz w:val="22"/>
                <w:szCs w:val="22"/>
              </w:rPr>
              <w:t xml:space="preserve"> Market </w:t>
            </w:r>
            <w:proofErr w:type="spellStart"/>
            <w:r w:rsidR="000F570B" w:rsidRPr="002A7C86">
              <w:rPr>
                <w:iCs/>
                <w:sz w:val="22"/>
                <w:szCs w:val="22"/>
              </w:rPr>
              <w:t>Programme</w:t>
            </w:r>
            <w:proofErr w:type="spellEnd"/>
            <w:r w:rsidR="000F570B" w:rsidRPr="002A7C86">
              <w:rPr>
                <w:iCs/>
                <w:sz w:val="22"/>
                <w:szCs w:val="22"/>
              </w:rPr>
              <w:t xml:space="preserve"> (</w:t>
            </w:r>
            <w:proofErr w:type="spellStart"/>
            <w:r w:rsidR="000F570B" w:rsidRPr="002A7C86">
              <w:rPr>
                <w:iCs/>
                <w:sz w:val="22"/>
                <w:szCs w:val="22"/>
              </w:rPr>
              <w:t>SMP</w:t>
            </w:r>
            <w:proofErr w:type="spellEnd"/>
            <w:r w:rsidR="000F570B" w:rsidRPr="002A7C86">
              <w:rPr>
                <w:iCs/>
                <w:sz w:val="22"/>
                <w:szCs w:val="22"/>
              </w:rPr>
              <w:t xml:space="preserve"> </w:t>
            </w:r>
            <w:hyperlink r:id="rId47" w:history="1">
              <w:proofErr w:type="spellStart"/>
              <w:r w:rsidR="000F570B" w:rsidRPr="002A7C86">
                <w:rPr>
                  <w:rStyle w:val="Hyperlink"/>
                  <w:iCs/>
                  <w:sz w:val="22"/>
                  <w:szCs w:val="22"/>
                </w:rPr>
                <w:t>COSME</w:t>
              </w:r>
              <w:proofErr w:type="spellEnd"/>
            </w:hyperlink>
            <w:r w:rsidR="000F570B" w:rsidRPr="002A7C86">
              <w:rPr>
                <w:iCs/>
                <w:sz w:val="22"/>
                <w:szCs w:val="22"/>
              </w:rPr>
              <w:t>) finansavimo gairėse</w:t>
            </w:r>
            <w:r w:rsidR="000F570B" w:rsidRPr="002A7C86">
              <w:rPr>
                <w:rStyle w:val="FootnoteReference"/>
                <w:iCs/>
                <w:sz w:val="22"/>
                <w:szCs w:val="22"/>
              </w:rPr>
              <w:footnoteReference w:id="11"/>
            </w:r>
            <w:r w:rsidR="000F570B" w:rsidRPr="002A7C86">
              <w:rPr>
                <w:iCs/>
                <w:sz w:val="22"/>
                <w:szCs w:val="22"/>
              </w:rPr>
              <w:t xml:space="preserve"> apibrėžtas taip:</w:t>
            </w:r>
          </w:p>
          <w:p w14:paraId="0EF9980B" w14:textId="77777777" w:rsidR="000F570B" w:rsidRPr="002A7C86" w:rsidRDefault="000F570B" w:rsidP="000F570B">
            <w:pPr>
              <w:tabs>
                <w:tab w:val="left" w:pos="598"/>
              </w:tabs>
              <w:jc w:val="both"/>
              <w:rPr>
                <w:i/>
                <w:sz w:val="22"/>
                <w:szCs w:val="22"/>
              </w:rPr>
            </w:pPr>
            <w:proofErr w:type="spellStart"/>
            <w:r w:rsidRPr="002A7C86">
              <w:rPr>
                <w:i/>
                <w:sz w:val="22"/>
                <w:szCs w:val="22"/>
              </w:rPr>
              <w:t>DMO</w:t>
            </w:r>
            <w:proofErr w:type="spellEnd"/>
            <w:r w:rsidRPr="002A7C86">
              <w:rPr>
                <w:i/>
                <w:sz w:val="22"/>
                <w:szCs w:val="22"/>
              </w:rPr>
              <w:t xml:space="preserve"> yra viešoji arba privati organizacija/institucija, kuri vadovauja vietinei, regioninei ar nacionalinei turizmo strategijai vienoje iš konsorciumą sudarančių šalių. </w:t>
            </w:r>
            <w:proofErr w:type="spellStart"/>
            <w:r w:rsidRPr="002A7C86">
              <w:rPr>
                <w:i/>
                <w:sz w:val="22"/>
                <w:szCs w:val="22"/>
              </w:rPr>
              <w:t>DMO</w:t>
            </w:r>
            <w:proofErr w:type="spellEnd"/>
            <w:r w:rsidRPr="002A7C86">
              <w:rPr>
                <w:i/>
                <w:sz w:val="22"/>
                <w:szCs w:val="22"/>
              </w:rPr>
              <w:t xml:space="preserve"> atsako, įskaitant, bet </w:t>
            </w:r>
            <w:proofErr w:type="spellStart"/>
            <w:r w:rsidRPr="002A7C86">
              <w:rPr>
                <w:i/>
                <w:sz w:val="22"/>
                <w:szCs w:val="22"/>
              </w:rPr>
              <w:t>neaprisibojant</w:t>
            </w:r>
            <w:proofErr w:type="spellEnd"/>
            <w:r w:rsidRPr="002A7C86">
              <w:rPr>
                <w:i/>
                <w:sz w:val="22"/>
                <w:szCs w:val="22"/>
              </w:rPr>
              <w:t xml:space="preserve">, už vietinio turizmo pasiūlą, tvarų turizmo planavimą/vystymą ir turizmo poveikį teritorijai. Paprastai </w:t>
            </w:r>
            <w:proofErr w:type="spellStart"/>
            <w:r w:rsidRPr="002A7C86">
              <w:rPr>
                <w:i/>
                <w:sz w:val="22"/>
                <w:szCs w:val="22"/>
              </w:rPr>
              <w:t>DMO</w:t>
            </w:r>
            <w:proofErr w:type="spellEnd"/>
            <w:r w:rsidRPr="002A7C86">
              <w:rPr>
                <w:i/>
                <w:sz w:val="22"/>
                <w:szCs w:val="22"/>
              </w:rPr>
              <w:t xml:space="preserve"> vykdo papildomas veiklas, tokias kaip verslo analitika, marketingas, strategijų ir politikos įgyvendinimas, tarpinstitucinis bendradarbiavimas</w:t>
            </w:r>
            <w:r w:rsidRPr="002A7C86">
              <w:rPr>
                <w:rStyle w:val="FootnoteReference"/>
                <w:i/>
                <w:sz w:val="22"/>
                <w:szCs w:val="22"/>
              </w:rPr>
              <w:footnoteReference w:id="12"/>
            </w:r>
            <w:r w:rsidRPr="002A7C86">
              <w:rPr>
                <w:i/>
                <w:sz w:val="22"/>
                <w:szCs w:val="22"/>
              </w:rPr>
              <w:t>.</w:t>
            </w:r>
          </w:p>
          <w:p w14:paraId="79E026FD" w14:textId="77777777" w:rsidR="008E6136" w:rsidRPr="002A7C86" w:rsidRDefault="008E6136" w:rsidP="008E6136">
            <w:pPr>
              <w:tabs>
                <w:tab w:val="left" w:pos="598"/>
              </w:tabs>
              <w:jc w:val="both"/>
              <w:rPr>
                <w:iCs/>
                <w:sz w:val="22"/>
                <w:szCs w:val="22"/>
              </w:rPr>
            </w:pPr>
            <w:proofErr w:type="spellStart"/>
            <w:r w:rsidRPr="002A7C86">
              <w:rPr>
                <w:iCs/>
                <w:sz w:val="22"/>
                <w:szCs w:val="22"/>
              </w:rPr>
              <w:t>SMP</w:t>
            </w:r>
            <w:proofErr w:type="spellEnd"/>
            <w:r w:rsidRPr="002A7C86">
              <w:rPr>
                <w:iCs/>
                <w:sz w:val="22"/>
                <w:szCs w:val="22"/>
              </w:rPr>
              <w:t xml:space="preserve"> </w:t>
            </w:r>
            <w:proofErr w:type="spellStart"/>
            <w:r w:rsidRPr="002A7C86">
              <w:rPr>
                <w:iCs/>
                <w:sz w:val="22"/>
                <w:szCs w:val="22"/>
              </w:rPr>
              <w:t>COSME</w:t>
            </w:r>
            <w:proofErr w:type="spellEnd"/>
            <w:r w:rsidRPr="002A7C86">
              <w:rPr>
                <w:iCs/>
                <w:sz w:val="22"/>
                <w:szCs w:val="22"/>
              </w:rPr>
              <w:t xml:space="preserve"> parama teikiama šalių narių konsorciumams, kuriuos sudaro nuo 5 iki 8 organizacijų iš 5 – 8 šalių, bent viena verslo paramos organizacija ir bent viena </w:t>
            </w:r>
            <w:proofErr w:type="spellStart"/>
            <w:r w:rsidRPr="002A7C86">
              <w:rPr>
                <w:iCs/>
                <w:sz w:val="22"/>
                <w:szCs w:val="22"/>
              </w:rPr>
              <w:t>DMO</w:t>
            </w:r>
            <w:proofErr w:type="spellEnd"/>
            <w:r w:rsidRPr="002A7C86">
              <w:rPr>
                <w:iCs/>
                <w:sz w:val="22"/>
                <w:szCs w:val="22"/>
              </w:rPr>
              <w:t xml:space="preserve">. </w:t>
            </w:r>
          </w:p>
          <w:p w14:paraId="0A60A2BC" w14:textId="542F96D0" w:rsidR="00E6001A" w:rsidRPr="002A7C86" w:rsidRDefault="008E6136" w:rsidP="008E6136">
            <w:pPr>
              <w:tabs>
                <w:tab w:val="left" w:pos="598"/>
              </w:tabs>
              <w:jc w:val="both"/>
              <w:rPr>
                <w:iCs/>
                <w:sz w:val="22"/>
                <w:szCs w:val="22"/>
              </w:rPr>
            </w:pPr>
            <w:r w:rsidRPr="002A7C86">
              <w:rPr>
                <w:iCs/>
                <w:sz w:val="22"/>
                <w:szCs w:val="22"/>
              </w:rPr>
              <w:t xml:space="preserve">Kaip matome iš apibrėžimo, </w:t>
            </w:r>
            <w:proofErr w:type="spellStart"/>
            <w:r w:rsidRPr="002A7C86">
              <w:rPr>
                <w:iCs/>
                <w:sz w:val="22"/>
                <w:szCs w:val="22"/>
              </w:rPr>
              <w:t>DMO</w:t>
            </w:r>
            <w:proofErr w:type="spellEnd"/>
            <w:r w:rsidRPr="002A7C86">
              <w:rPr>
                <w:iCs/>
                <w:sz w:val="22"/>
                <w:szCs w:val="22"/>
              </w:rPr>
              <w:t xml:space="preserve"> apibrėžimas lankstus</w:t>
            </w:r>
            <w:r w:rsidR="00380D08" w:rsidRPr="002A7C86">
              <w:rPr>
                <w:iCs/>
                <w:sz w:val="22"/>
                <w:szCs w:val="22"/>
              </w:rPr>
              <w:t xml:space="preserve"> ir labai platus. </w:t>
            </w:r>
            <w:hyperlink r:id="rId48" w:history="1">
              <w:r w:rsidR="00380D08" w:rsidRPr="002A7C86">
                <w:rPr>
                  <w:rStyle w:val="Hyperlink"/>
                  <w:iCs/>
                  <w:sz w:val="22"/>
                  <w:szCs w:val="22"/>
                </w:rPr>
                <w:t xml:space="preserve">Pasaulio </w:t>
              </w:r>
              <w:r w:rsidR="00A55A5B" w:rsidRPr="002A7C86">
                <w:rPr>
                  <w:rStyle w:val="Hyperlink"/>
                  <w:iCs/>
                  <w:sz w:val="22"/>
                  <w:szCs w:val="22"/>
                </w:rPr>
                <w:t>t</w:t>
              </w:r>
              <w:r w:rsidR="00380D08" w:rsidRPr="002A7C86">
                <w:rPr>
                  <w:rStyle w:val="Hyperlink"/>
                  <w:iCs/>
                  <w:sz w:val="22"/>
                  <w:szCs w:val="22"/>
                </w:rPr>
                <w:t>urizmo organizacija</w:t>
              </w:r>
            </w:hyperlink>
            <w:r w:rsidR="00380D08" w:rsidRPr="002A7C86">
              <w:rPr>
                <w:iCs/>
                <w:sz w:val="22"/>
                <w:szCs w:val="22"/>
              </w:rPr>
              <w:t xml:space="preserve"> </w:t>
            </w:r>
            <w:r w:rsidR="00A55A5B" w:rsidRPr="002A7C86">
              <w:rPr>
                <w:iCs/>
                <w:sz w:val="22"/>
                <w:szCs w:val="22"/>
              </w:rPr>
              <w:t xml:space="preserve">(toliau – </w:t>
            </w:r>
            <w:proofErr w:type="spellStart"/>
            <w:r w:rsidR="00A55A5B" w:rsidRPr="002A7C86">
              <w:rPr>
                <w:iCs/>
                <w:sz w:val="22"/>
                <w:szCs w:val="22"/>
              </w:rPr>
              <w:t>PTO</w:t>
            </w:r>
            <w:proofErr w:type="spellEnd"/>
            <w:r w:rsidR="00A55A5B" w:rsidRPr="002A7C86">
              <w:rPr>
                <w:iCs/>
                <w:sz w:val="22"/>
                <w:szCs w:val="22"/>
              </w:rPr>
              <w:t xml:space="preserve">) </w:t>
            </w:r>
            <w:r w:rsidR="00380D08" w:rsidRPr="002A7C86">
              <w:rPr>
                <w:iCs/>
                <w:sz w:val="22"/>
                <w:szCs w:val="22"/>
              </w:rPr>
              <w:t xml:space="preserve">ne pačią </w:t>
            </w:r>
            <w:proofErr w:type="spellStart"/>
            <w:r w:rsidR="00380D08" w:rsidRPr="002A7C86">
              <w:rPr>
                <w:iCs/>
                <w:sz w:val="22"/>
                <w:szCs w:val="22"/>
              </w:rPr>
              <w:t>DMO</w:t>
            </w:r>
            <w:proofErr w:type="spellEnd"/>
            <w:r w:rsidR="00380D08" w:rsidRPr="002A7C86">
              <w:rPr>
                <w:iCs/>
                <w:sz w:val="22"/>
                <w:szCs w:val="22"/>
              </w:rPr>
              <w:t xml:space="preserve">, o jos paskirtį </w:t>
            </w:r>
            <w:r w:rsidR="00EF5807" w:rsidRPr="002A7C86">
              <w:rPr>
                <w:iCs/>
                <w:sz w:val="22"/>
                <w:szCs w:val="22"/>
              </w:rPr>
              <w:t>detalizuoja pagal veiksmingo paskirties vietos valdymo charakteristikas</w:t>
            </w:r>
            <w:r w:rsidR="00467691" w:rsidRPr="002A7C86">
              <w:rPr>
                <w:iCs/>
                <w:sz w:val="22"/>
                <w:szCs w:val="22"/>
              </w:rPr>
              <w:t xml:space="preserve">: </w:t>
            </w:r>
          </w:p>
          <w:p w14:paraId="140FD585" w14:textId="60525D3D" w:rsidR="00467691" w:rsidRPr="002A7C86" w:rsidRDefault="00467691" w:rsidP="008602E2">
            <w:pPr>
              <w:pStyle w:val="ListParagraph"/>
              <w:numPr>
                <w:ilvl w:val="2"/>
                <w:numId w:val="16"/>
              </w:numPr>
              <w:ind w:left="884" w:hanging="567"/>
              <w:rPr>
                <w:sz w:val="22"/>
                <w:szCs w:val="22"/>
              </w:rPr>
            </w:pPr>
            <w:r w:rsidRPr="002A7C86">
              <w:rPr>
                <w:sz w:val="22"/>
                <w:szCs w:val="22"/>
              </w:rPr>
              <w:lastRenderedPageBreak/>
              <w:t>užtikrinantis lankytojų patirties kokybę ir viršijantis lūkesčius;</w:t>
            </w:r>
          </w:p>
          <w:p w14:paraId="3E7EFD9F" w14:textId="61FE5999" w:rsidR="00467691" w:rsidRPr="002A7C86" w:rsidRDefault="00467691" w:rsidP="008602E2">
            <w:pPr>
              <w:pStyle w:val="ListParagraph"/>
              <w:numPr>
                <w:ilvl w:val="2"/>
                <w:numId w:val="16"/>
              </w:numPr>
              <w:ind w:left="884" w:hanging="567"/>
              <w:rPr>
                <w:sz w:val="22"/>
                <w:szCs w:val="22"/>
              </w:rPr>
            </w:pPr>
            <w:r w:rsidRPr="002A7C86">
              <w:rPr>
                <w:sz w:val="22"/>
                <w:szCs w:val="22"/>
              </w:rPr>
              <w:t>prisidedantis prie ilgalaikio vietos bendruomenės klestėjimo ir vystymosi - darbo vietų, pajamų, pajamų ir kt.;</w:t>
            </w:r>
          </w:p>
          <w:p w14:paraId="28D4A058" w14:textId="7C1BEEC7" w:rsidR="00467691" w:rsidRPr="002A7C86" w:rsidRDefault="00467691" w:rsidP="008602E2">
            <w:pPr>
              <w:pStyle w:val="ListParagraph"/>
              <w:numPr>
                <w:ilvl w:val="2"/>
                <w:numId w:val="16"/>
              </w:numPr>
              <w:ind w:left="884" w:hanging="567"/>
              <w:rPr>
                <w:sz w:val="22"/>
                <w:szCs w:val="22"/>
              </w:rPr>
            </w:pPr>
            <w:r w:rsidRPr="002A7C86">
              <w:rPr>
                <w:sz w:val="22"/>
                <w:szCs w:val="22"/>
              </w:rPr>
              <w:t>didinantis verslo sektoriaus pelningumą - bet kurios vietovės turizmo pramonės gyvybinę jėgą;</w:t>
            </w:r>
          </w:p>
          <w:p w14:paraId="001812CF" w14:textId="2AE78FEA" w:rsidR="00467691" w:rsidRPr="002A7C86" w:rsidRDefault="00467691" w:rsidP="008602E2">
            <w:pPr>
              <w:pStyle w:val="ListParagraph"/>
              <w:numPr>
                <w:ilvl w:val="2"/>
                <w:numId w:val="16"/>
              </w:numPr>
              <w:ind w:left="884" w:hanging="567"/>
              <w:rPr>
                <w:sz w:val="22"/>
                <w:szCs w:val="22"/>
              </w:rPr>
            </w:pPr>
            <w:r w:rsidRPr="002A7C86">
              <w:rPr>
                <w:sz w:val="22"/>
                <w:szCs w:val="22"/>
              </w:rPr>
              <w:t>optimizuojantis ekonominį, socialinį ir aplinkosauginį poveikį, užtikrinant atsakingą ir tvarią ekonominių, socialinių ir kultūrinių bei aplinkosauginių interesų pusiausvyrą;</w:t>
            </w:r>
          </w:p>
          <w:p w14:paraId="565576BE" w14:textId="590D7B7C" w:rsidR="00EF5807" w:rsidRPr="002A7C86" w:rsidRDefault="00467691" w:rsidP="008602E2">
            <w:pPr>
              <w:pStyle w:val="ListParagraph"/>
              <w:numPr>
                <w:ilvl w:val="2"/>
                <w:numId w:val="16"/>
              </w:numPr>
              <w:ind w:left="884" w:hanging="567"/>
              <w:rPr>
                <w:sz w:val="22"/>
                <w:szCs w:val="22"/>
              </w:rPr>
            </w:pPr>
            <w:r w:rsidRPr="002A7C86">
              <w:rPr>
                <w:sz w:val="22"/>
                <w:szCs w:val="22"/>
              </w:rPr>
              <w:t>užtikrinantis koordinuotą visų paskirties vietą sudarančių elementų valdymą</w:t>
            </w:r>
            <w:r w:rsidR="000F036A" w:rsidRPr="002A7C86">
              <w:rPr>
                <w:sz w:val="22"/>
                <w:szCs w:val="22"/>
              </w:rPr>
              <w:t>.</w:t>
            </w:r>
          </w:p>
          <w:p w14:paraId="5313CE17" w14:textId="4781F75E" w:rsidR="00F460FA" w:rsidRPr="002A7C86" w:rsidRDefault="00F460FA" w:rsidP="008E6136">
            <w:pPr>
              <w:tabs>
                <w:tab w:val="left" w:pos="598"/>
              </w:tabs>
              <w:jc w:val="both"/>
              <w:rPr>
                <w:iCs/>
                <w:sz w:val="22"/>
                <w:szCs w:val="22"/>
              </w:rPr>
            </w:pPr>
            <w:r w:rsidRPr="002A7C86">
              <w:rPr>
                <w:iCs/>
                <w:sz w:val="22"/>
                <w:szCs w:val="22"/>
              </w:rPr>
              <w:t xml:space="preserve">Kartu </w:t>
            </w:r>
            <w:proofErr w:type="spellStart"/>
            <w:r w:rsidRPr="002A7C86">
              <w:rPr>
                <w:iCs/>
                <w:sz w:val="22"/>
                <w:szCs w:val="22"/>
              </w:rPr>
              <w:t>PTO</w:t>
            </w:r>
            <w:proofErr w:type="spellEnd"/>
            <w:r w:rsidRPr="002A7C86">
              <w:rPr>
                <w:iCs/>
                <w:sz w:val="22"/>
                <w:szCs w:val="22"/>
              </w:rPr>
              <w:t xml:space="preserve"> </w:t>
            </w:r>
            <w:r w:rsidR="004A0BF0" w:rsidRPr="002A7C86">
              <w:rPr>
                <w:iCs/>
                <w:sz w:val="22"/>
                <w:szCs w:val="22"/>
              </w:rPr>
              <w:t xml:space="preserve">įvardija ir pagrindines </w:t>
            </w:r>
            <w:proofErr w:type="spellStart"/>
            <w:r w:rsidR="004A0BF0" w:rsidRPr="002A7C86">
              <w:rPr>
                <w:iCs/>
                <w:sz w:val="22"/>
                <w:szCs w:val="22"/>
              </w:rPr>
              <w:t>DMO</w:t>
            </w:r>
            <w:proofErr w:type="spellEnd"/>
            <w:r w:rsidR="004A0BF0" w:rsidRPr="002A7C86">
              <w:rPr>
                <w:iCs/>
                <w:sz w:val="22"/>
                <w:szCs w:val="22"/>
              </w:rPr>
              <w:t>/</w:t>
            </w:r>
            <w:proofErr w:type="spellStart"/>
            <w:r w:rsidR="004A0BF0" w:rsidRPr="002A7C86">
              <w:rPr>
                <w:iCs/>
                <w:sz w:val="22"/>
                <w:szCs w:val="22"/>
              </w:rPr>
              <w:t>DMMO</w:t>
            </w:r>
            <w:proofErr w:type="spellEnd"/>
            <w:r w:rsidR="004A0BF0" w:rsidRPr="002A7C86">
              <w:rPr>
                <w:iCs/>
                <w:sz w:val="22"/>
                <w:szCs w:val="22"/>
              </w:rPr>
              <w:t xml:space="preserve"> funkcijas:</w:t>
            </w:r>
          </w:p>
          <w:p w14:paraId="41DF2884" w14:textId="6E2E7868" w:rsidR="00080D7F" w:rsidRPr="002A7C86" w:rsidRDefault="00080D7F" w:rsidP="008602E2">
            <w:pPr>
              <w:pStyle w:val="ListParagraph"/>
              <w:numPr>
                <w:ilvl w:val="2"/>
                <w:numId w:val="16"/>
              </w:numPr>
              <w:ind w:left="884" w:hanging="567"/>
              <w:rPr>
                <w:sz w:val="22"/>
                <w:szCs w:val="22"/>
              </w:rPr>
            </w:pPr>
            <w:r w:rsidRPr="002A7C86">
              <w:rPr>
                <w:sz w:val="22"/>
                <w:szCs w:val="22"/>
              </w:rPr>
              <w:t xml:space="preserve">rinkodara, kad </w:t>
            </w:r>
            <w:r w:rsidR="00640EFC" w:rsidRPr="002A7C86">
              <w:rPr>
                <w:sz w:val="22"/>
                <w:szCs w:val="22"/>
              </w:rPr>
              <w:t>turistai pasirinktų kryptį</w:t>
            </w:r>
            <w:r w:rsidRPr="002A7C86">
              <w:rPr>
                <w:sz w:val="22"/>
                <w:szCs w:val="22"/>
              </w:rPr>
              <w:t>;</w:t>
            </w:r>
          </w:p>
          <w:p w14:paraId="29221E7B" w14:textId="59E5FF7F" w:rsidR="00080D7F" w:rsidRPr="002A7C86" w:rsidRDefault="00080D7F" w:rsidP="008602E2">
            <w:pPr>
              <w:pStyle w:val="ListParagraph"/>
              <w:numPr>
                <w:ilvl w:val="2"/>
                <w:numId w:val="16"/>
              </w:numPr>
              <w:ind w:left="884" w:hanging="567"/>
              <w:rPr>
                <w:sz w:val="22"/>
                <w:szCs w:val="22"/>
              </w:rPr>
            </w:pPr>
            <w:r w:rsidRPr="002A7C86">
              <w:rPr>
                <w:sz w:val="22"/>
                <w:szCs w:val="22"/>
              </w:rPr>
              <w:t xml:space="preserve">paslaugų teikimas </w:t>
            </w:r>
            <w:r w:rsidR="00640EFC" w:rsidRPr="002A7C86">
              <w:rPr>
                <w:sz w:val="22"/>
                <w:szCs w:val="22"/>
              </w:rPr>
              <w:t>vietoje</w:t>
            </w:r>
            <w:r w:rsidRPr="002A7C86">
              <w:rPr>
                <w:sz w:val="22"/>
                <w:szCs w:val="22"/>
              </w:rPr>
              <w:t>, siekiant užtikrinti, kad paskirties vietoje būtų patenkinti lūkesčiai;</w:t>
            </w:r>
          </w:p>
          <w:p w14:paraId="1CF815F3" w14:textId="03CF101A" w:rsidR="00080D7F" w:rsidRPr="002A7C86" w:rsidRDefault="00080D7F" w:rsidP="008602E2">
            <w:pPr>
              <w:pStyle w:val="ListParagraph"/>
              <w:numPr>
                <w:ilvl w:val="2"/>
                <w:numId w:val="16"/>
              </w:numPr>
              <w:ind w:left="884" w:hanging="567"/>
              <w:rPr>
                <w:sz w:val="22"/>
                <w:szCs w:val="22"/>
              </w:rPr>
            </w:pPr>
            <w:r w:rsidRPr="002A7C86">
              <w:rPr>
                <w:sz w:val="22"/>
                <w:szCs w:val="22"/>
              </w:rPr>
              <w:t>tinkam</w:t>
            </w:r>
            <w:r w:rsidR="00640EFC" w:rsidRPr="002A7C86">
              <w:rPr>
                <w:sz w:val="22"/>
                <w:szCs w:val="22"/>
              </w:rPr>
              <w:t>a</w:t>
            </w:r>
            <w:r w:rsidRPr="002A7C86">
              <w:rPr>
                <w:sz w:val="22"/>
                <w:szCs w:val="22"/>
              </w:rPr>
              <w:t xml:space="preserve"> aplink</w:t>
            </w:r>
            <w:r w:rsidR="00640EFC" w:rsidRPr="002A7C86">
              <w:rPr>
                <w:sz w:val="22"/>
                <w:szCs w:val="22"/>
              </w:rPr>
              <w:t>a</w:t>
            </w:r>
            <w:r w:rsidRPr="002A7C86">
              <w:rPr>
                <w:sz w:val="22"/>
                <w:szCs w:val="22"/>
              </w:rPr>
              <w:t xml:space="preserve"> (fizinė, socialinė ir ekonominė) turizmui plėtoti</w:t>
            </w:r>
            <w:r w:rsidR="00640EFC" w:rsidRPr="002A7C86">
              <w:rPr>
                <w:sz w:val="22"/>
                <w:szCs w:val="22"/>
              </w:rPr>
              <w:t>;</w:t>
            </w:r>
          </w:p>
          <w:p w14:paraId="746EC6C4" w14:textId="27EBAE0F" w:rsidR="00080D7F" w:rsidRPr="002A7C86" w:rsidRDefault="00640EFC" w:rsidP="008602E2">
            <w:pPr>
              <w:pStyle w:val="ListParagraph"/>
              <w:numPr>
                <w:ilvl w:val="2"/>
                <w:numId w:val="16"/>
              </w:numPr>
              <w:ind w:left="884" w:hanging="567"/>
              <w:rPr>
                <w:sz w:val="22"/>
                <w:szCs w:val="22"/>
              </w:rPr>
            </w:pPr>
            <w:r w:rsidRPr="002A7C86">
              <w:rPr>
                <w:sz w:val="22"/>
                <w:szCs w:val="22"/>
              </w:rPr>
              <w:t>p</w:t>
            </w:r>
            <w:r w:rsidR="00080D7F" w:rsidRPr="002A7C86">
              <w:rPr>
                <w:sz w:val="22"/>
                <w:szCs w:val="22"/>
              </w:rPr>
              <w:t>lanavimas ir infrastruktūra</w:t>
            </w:r>
            <w:r w:rsidRPr="002A7C86">
              <w:rPr>
                <w:sz w:val="22"/>
                <w:szCs w:val="22"/>
              </w:rPr>
              <w:t>;</w:t>
            </w:r>
          </w:p>
          <w:p w14:paraId="58CC55F2" w14:textId="769B902D" w:rsidR="00080D7F" w:rsidRPr="002A7C86" w:rsidRDefault="00640EFC" w:rsidP="008602E2">
            <w:pPr>
              <w:pStyle w:val="ListParagraph"/>
              <w:numPr>
                <w:ilvl w:val="2"/>
                <w:numId w:val="16"/>
              </w:numPr>
              <w:ind w:left="884" w:hanging="567"/>
              <w:rPr>
                <w:sz w:val="22"/>
                <w:szCs w:val="22"/>
              </w:rPr>
            </w:pPr>
            <w:r w:rsidRPr="002A7C86">
              <w:rPr>
                <w:sz w:val="22"/>
                <w:szCs w:val="22"/>
              </w:rPr>
              <w:t>ž</w:t>
            </w:r>
            <w:r w:rsidR="00080D7F" w:rsidRPr="002A7C86">
              <w:rPr>
                <w:sz w:val="22"/>
                <w:szCs w:val="22"/>
              </w:rPr>
              <w:t>mogiškųjų išteklių plėtra</w:t>
            </w:r>
            <w:r w:rsidR="00417919">
              <w:rPr>
                <w:sz w:val="22"/>
                <w:szCs w:val="22"/>
              </w:rPr>
              <w:t>;</w:t>
            </w:r>
          </w:p>
          <w:p w14:paraId="320A11C9" w14:textId="48F6F560" w:rsidR="00080D7F" w:rsidRPr="002A7C86" w:rsidRDefault="00640EFC" w:rsidP="008602E2">
            <w:pPr>
              <w:pStyle w:val="ListParagraph"/>
              <w:numPr>
                <w:ilvl w:val="2"/>
                <w:numId w:val="16"/>
              </w:numPr>
              <w:ind w:left="884" w:hanging="567"/>
              <w:rPr>
                <w:sz w:val="22"/>
                <w:szCs w:val="22"/>
              </w:rPr>
            </w:pPr>
            <w:r w:rsidRPr="002A7C86">
              <w:rPr>
                <w:sz w:val="22"/>
                <w:szCs w:val="22"/>
              </w:rPr>
              <w:t>p</w:t>
            </w:r>
            <w:r w:rsidR="00080D7F" w:rsidRPr="002A7C86">
              <w:rPr>
                <w:sz w:val="22"/>
                <w:szCs w:val="22"/>
              </w:rPr>
              <w:t>roduktų kūrimas</w:t>
            </w:r>
            <w:r w:rsidR="00417919">
              <w:rPr>
                <w:sz w:val="22"/>
                <w:szCs w:val="22"/>
              </w:rPr>
              <w:t>;</w:t>
            </w:r>
          </w:p>
          <w:p w14:paraId="475922F0" w14:textId="4530346C" w:rsidR="00080D7F" w:rsidRPr="002A7C86" w:rsidRDefault="00640EFC" w:rsidP="008602E2">
            <w:pPr>
              <w:pStyle w:val="ListParagraph"/>
              <w:numPr>
                <w:ilvl w:val="2"/>
                <w:numId w:val="16"/>
              </w:numPr>
              <w:ind w:left="884" w:hanging="567"/>
              <w:rPr>
                <w:sz w:val="22"/>
                <w:szCs w:val="22"/>
              </w:rPr>
            </w:pPr>
            <w:r w:rsidRPr="002A7C86">
              <w:rPr>
                <w:sz w:val="22"/>
                <w:szCs w:val="22"/>
              </w:rPr>
              <w:t>t</w:t>
            </w:r>
            <w:r w:rsidR="00080D7F" w:rsidRPr="002A7C86">
              <w:rPr>
                <w:sz w:val="22"/>
                <w:szCs w:val="22"/>
              </w:rPr>
              <w:t>echnologijų ir sistemų kūrimas</w:t>
            </w:r>
            <w:r w:rsidR="00417919">
              <w:rPr>
                <w:sz w:val="22"/>
                <w:szCs w:val="22"/>
              </w:rPr>
              <w:t>;</w:t>
            </w:r>
          </w:p>
          <w:p w14:paraId="419E1FA3" w14:textId="6557F730" w:rsidR="00080D7F" w:rsidRPr="002A7C86" w:rsidRDefault="00640EFC" w:rsidP="008602E2">
            <w:pPr>
              <w:pStyle w:val="ListParagraph"/>
              <w:numPr>
                <w:ilvl w:val="2"/>
                <w:numId w:val="16"/>
              </w:numPr>
              <w:ind w:left="884" w:hanging="567"/>
              <w:rPr>
                <w:sz w:val="22"/>
                <w:szCs w:val="22"/>
              </w:rPr>
            </w:pPr>
            <w:r w:rsidRPr="002A7C86">
              <w:rPr>
                <w:sz w:val="22"/>
                <w:szCs w:val="22"/>
              </w:rPr>
              <w:t>s</w:t>
            </w:r>
            <w:r w:rsidR="00080D7F" w:rsidRPr="002A7C86">
              <w:rPr>
                <w:sz w:val="22"/>
                <w:szCs w:val="22"/>
              </w:rPr>
              <w:t>usijusios pramonės šakos ir viešieji pirkimai</w:t>
            </w:r>
            <w:r w:rsidR="00417919">
              <w:rPr>
                <w:sz w:val="22"/>
                <w:szCs w:val="22"/>
              </w:rPr>
              <w:t>;</w:t>
            </w:r>
          </w:p>
          <w:p w14:paraId="6432A0FD" w14:textId="7AB2D21D" w:rsidR="00080D7F" w:rsidRPr="002A7C86" w:rsidRDefault="00640EFC" w:rsidP="008602E2">
            <w:pPr>
              <w:pStyle w:val="ListParagraph"/>
              <w:numPr>
                <w:ilvl w:val="2"/>
                <w:numId w:val="16"/>
              </w:numPr>
              <w:ind w:left="884" w:hanging="567"/>
              <w:rPr>
                <w:sz w:val="22"/>
                <w:szCs w:val="22"/>
              </w:rPr>
            </w:pPr>
            <w:r w:rsidRPr="002A7C86">
              <w:rPr>
                <w:sz w:val="22"/>
                <w:szCs w:val="22"/>
              </w:rPr>
              <w:t>p</w:t>
            </w:r>
            <w:r w:rsidR="00080D7F" w:rsidRPr="002A7C86">
              <w:rPr>
                <w:sz w:val="22"/>
                <w:szCs w:val="22"/>
              </w:rPr>
              <w:t>askirties vietos populiarinimas, įskaitant prekės ženklo kūrimą ir įvaizdį</w:t>
            </w:r>
            <w:r w:rsidR="00417919">
              <w:rPr>
                <w:sz w:val="22"/>
                <w:szCs w:val="22"/>
              </w:rPr>
              <w:t>;</w:t>
            </w:r>
          </w:p>
          <w:p w14:paraId="0556EBEC" w14:textId="39338F08" w:rsidR="00080D7F" w:rsidRPr="002A7C86" w:rsidRDefault="00080D7F" w:rsidP="008602E2">
            <w:pPr>
              <w:pStyle w:val="ListParagraph"/>
              <w:numPr>
                <w:ilvl w:val="2"/>
                <w:numId w:val="16"/>
              </w:numPr>
              <w:ind w:left="884" w:hanging="567"/>
              <w:rPr>
                <w:sz w:val="22"/>
                <w:szCs w:val="22"/>
              </w:rPr>
            </w:pPr>
            <w:r w:rsidRPr="002A7C86">
              <w:rPr>
                <w:sz w:val="22"/>
                <w:szCs w:val="22"/>
              </w:rPr>
              <w:t>verslo skatinim</w:t>
            </w:r>
            <w:r w:rsidR="00591074" w:rsidRPr="002A7C86">
              <w:rPr>
                <w:sz w:val="22"/>
                <w:szCs w:val="22"/>
              </w:rPr>
              <w:t>as</w:t>
            </w:r>
            <w:r w:rsidRPr="002A7C86">
              <w:rPr>
                <w:sz w:val="22"/>
                <w:szCs w:val="22"/>
              </w:rPr>
              <w:t>, ypač mažų ir vidutinių įmonių</w:t>
            </w:r>
            <w:r w:rsidR="00417919">
              <w:rPr>
                <w:sz w:val="22"/>
                <w:szCs w:val="22"/>
              </w:rPr>
              <w:t>;</w:t>
            </w:r>
          </w:p>
          <w:p w14:paraId="72A56053" w14:textId="0A030059" w:rsidR="00080D7F" w:rsidRPr="002A7C86" w:rsidRDefault="00591074" w:rsidP="008602E2">
            <w:pPr>
              <w:pStyle w:val="ListParagraph"/>
              <w:numPr>
                <w:ilvl w:val="2"/>
                <w:numId w:val="16"/>
              </w:numPr>
              <w:ind w:left="884" w:hanging="567"/>
              <w:rPr>
                <w:sz w:val="22"/>
                <w:szCs w:val="22"/>
              </w:rPr>
            </w:pPr>
            <w:r w:rsidRPr="002A7C86">
              <w:rPr>
                <w:sz w:val="22"/>
                <w:szCs w:val="22"/>
              </w:rPr>
              <w:t>objektyvios</w:t>
            </w:r>
            <w:r w:rsidR="00080D7F" w:rsidRPr="002A7C86">
              <w:rPr>
                <w:sz w:val="22"/>
                <w:szCs w:val="22"/>
              </w:rPr>
              <w:t xml:space="preserve"> informacinės paslaugos</w:t>
            </w:r>
            <w:r w:rsidR="00417919">
              <w:rPr>
                <w:sz w:val="22"/>
                <w:szCs w:val="22"/>
              </w:rPr>
              <w:t>;</w:t>
            </w:r>
          </w:p>
          <w:p w14:paraId="4D6D34B5" w14:textId="30311306" w:rsidR="00080D7F" w:rsidRPr="002A7C86" w:rsidRDefault="00591074" w:rsidP="008602E2">
            <w:pPr>
              <w:pStyle w:val="ListParagraph"/>
              <w:numPr>
                <w:ilvl w:val="2"/>
                <w:numId w:val="16"/>
              </w:numPr>
              <w:ind w:left="884" w:hanging="567"/>
              <w:rPr>
                <w:sz w:val="22"/>
                <w:szCs w:val="22"/>
              </w:rPr>
            </w:pPr>
            <w:r w:rsidRPr="002A7C86">
              <w:rPr>
                <w:sz w:val="22"/>
                <w:szCs w:val="22"/>
              </w:rPr>
              <w:t>u</w:t>
            </w:r>
            <w:r w:rsidR="00080D7F" w:rsidRPr="002A7C86">
              <w:rPr>
                <w:sz w:val="22"/>
                <w:szCs w:val="22"/>
              </w:rPr>
              <w:t>žsakymų vykdymas ir (arba) palengvinimas</w:t>
            </w:r>
            <w:r w:rsidR="00417919">
              <w:rPr>
                <w:sz w:val="22"/>
                <w:szCs w:val="22"/>
              </w:rPr>
              <w:t>;</w:t>
            </w:r>
          </w:p>
          <w:p w14:paraId="718BD499" w14:textId="7464A190" w:rsidR="00080D7F" w:rsidRPr="002A7C86" w:rsidRDefault="00080D7F" w:rsidP="008602E2">
            <w:pPr>
              <w:pStyle w:val="ListParagraph"/>
              <w:numPr>
                <w:ilvl w:val="2"/>
                <w:numId w:val="16"/>
              </w:numPr>
              <w:ind w:left="884" w:hanging="567"/>
              <w:rPr>
                <w:sz w:val="22"/>
                <w:szCs w:val="22"/>
              </w:rPr>
            </w:pPr>
            <w:r w:rsidRPr="002A7C86">
              <w:rPr>
                <w:sz w:val="22"/>
                <w:szCs w:val="22"/>
              </w:rPr>
              <w:t>ryšių su klientais valdymas</w:t>
            </w:r>
            <w:r w:rsidR="0004599A" w:rsidRPr="002A7C86">
              <w:rPr>
                <w:sz w:val="22"/>
                <w:szCs w:val="22"/>
              </w:rPr>
              <w:t>.</w:t>
            </w:r>
          </w:p>
          <w:p w14:paraId="5FFBADE8" w14:textId="77777777" w:rsidR="004A0BF0" w:rsidRPr="002A7C86" w:rsidRDefault="004A0BF0" w:rsidP="008E6136">
            <w:pPr>
              <w:tabs>
                <w:tab w:val="left" w:pos="598"/>
              </w:tabs>
              <w:jc w:val="both"/>
              <w:rPr>
                <w:iCs/>
                <w:sz w:val="22"/>
                <w:szCs w:val="22"/>
              </w:rPr>
            </w:pPr>
          </w:p>
          <w:p w14:paraId="27449F8A" w14:textId="43CE0E9F" w:rsidR="008E6136" w:rsidRPr="002A7C86" w:rsidRDefault="008E6136" w:rsidP="008E6136">
            <w:pPr>
              <w:tabs>
                <w:tab w:val="left" w:pos="598"/>
              </w:tabs>
              <w:jc w:val="both"/>
              <w:rPr>
                <w:iCs/>
                <w:sz w:val="22"/>
                <w:szCs w:val="22"/>
              </w:rPr>
            </w:pPr>
            <w:r w:rsidRPr="002A7C86">
              <w:rPr>
                <w:iCs/>
                <w:sz w:val="22"/>
                <w:szCs w:val="22"/>
              </w:rPr>
              <w:t xml:space="preserve">Turizmo įstatyme </w:t>
            </w:r>
            <w:proofErr w:type="spellStart"/>
            <w:r w:rsidRPr="002A7C86">
              <w:rPr>
                <w:iCs/>
                <w:sz w:val="22"/>
                <w:szCs w:val="22"/>
              </w:rPr>
              <w:t>DMO</w:t>
            </w:r>
            <w:proofErr w:type="spellEnd"/>
            <w:r w:rsidRPr="002A7C86">
              <w:rPr>
                <w:iCs/>
                <w:sz w:val="22"/>
                <w:szCs w:val="22"/>
              </w:rPr>
              <w:t xml:space="preserve"> apibrėžimo nėra, nes </w:t>
            </w:r>
            <w:proofErr w:type="spellStart"/>
            <w:r w:rsidRPr="002A7C86">
              <w:rPr>
                <w:iCs/>
                <w:sz w:val="22"/>
                <w:szCs w:val="22"/>
              </w:rPr>
              <w:t>DMO</w:t>
            </w:r>
            <w:proofErr w:type="spellEnd"/>
            <w:r w:rsidRPr="002A7C86">
              <w:rPr>
                <w:iCs/>
                <w:sz w:val="22"/>
                <w:szCs w:val="22"/>
              </w:rPr>
              <w:t xml:space="preserve"> visų pirma yra valdymo inovacija, kurios paveikumą pripažįsta ir EK Gairėse. Svarbu pažymėti, kad neturint </w:t>
            </w:r>
            <w:proofErr w:type="spellStart"/>
            <w:r w:rsidRPr="002A7C86">
              <w:rPr>
                <w:iCs/>
                <w:sz w:val="22"/>
                <w:szCs w:val="22"/>
              </w:rPr>
              <w:t>DMO</w:t>
            </w:r>
            <w:proofErr w:type="spellEnd"/>
            <w:r w:rsidRPr="002A7C86">
              <w:rPr>
                <w:iCs/>
                <w:sz w:val="22"/>
                <w:szCs w:val="22"/>
              </w:rPr>
              <w:t xml:space="preserve"> veiklos precedentų Lietuvoje, teisinę apibrėžtį formuluoti yra itin rizikinga, nes teisinė apibrėžtis gali tapti kliūtimi </w:t>
            </w:r>
            <w:proofErr w:type="spellStart"/>
            <w:r w:rsidRPr="002A7C86">
              <w:rPr>
                <w:iCs/>
                <w:sz w:val="22"/>
                <w:szCs w:val="22"/>
              </w:rPr>
              <w:t>DMO</w:t>
            </w:r>
            <w:proofErr w:type="spellEnd"/>
            <w:r w:rsidRPr="002A7C86">
              <w:rPr>
                <w:iCs/>
                <w:sz w:val="22"/>
                <w:szCs w:val="22"/>
              </w:rPr>
              <w:t xml:space="preserve"> kurtis. </w:t>
            </w:r>
            <w:proofErr w:type="spellStart"/>
            <w:r w:rsidRPr="002A7C86">
              <w:rPr>
                <w:iCs/>
                <w:sz w:val="22"/>
                <w:szCs w:val="22"/>
              </w:rPr>
              <w:t>DMO</w:t>
            </w:r>
            <w:proofErr w:type="spellEnd"/>
            <w:r w:rsidRPr="002A7C86">
              <w:rPr>
                <w:iCs/>
                <w:sz w:val="22"/>
                <w:szCs w:val="22"/>
              </w:rPr>
              <w:t xml:space="preserve"> apibrėžtį tikslingą nustatyti turint pilotinių iniciatyvų rezultatus ir/arba detaliai pasidomėjus užsienio šalių praktika. </w:t>
            </w:r>
          </w:p>
          <w:p w14:paraId="63AD6F7E" w14:textId="36CB03DF" w:rsidR="00CD419B" w:rsidRPr="002A7C86" w:rsidRDefault="008E20CA" w:rsidP="00A8392F">
            <w:pPr>
              <w:jc w:val="both"/>
              <w:rPr>
                <w:sz w:val="22"/>
                <w:szCs w:val="22"/>
              </w:rPr>
            </w:pPr>
            <w:r w:rsidRPr="002A7C86">
              <w:rPr>
                <w:sz w:val="22"/>
                <w:szCs w:val="22"/>
              </w:rPr>
              <w:t xml:space="preserve">Anketoje buvo siekiama sužinoti </w:t>
            </w:r>
            <w:r w:rsidR="004F4ACA" w:rsidRPr="002A7C86">
              <w:rPr>
                <w:sz w:val="22"/>
                <w:szCs w:val="22"/>
              </w:rPr>
              <w:t xml:space="preserve">vyraujančią </w:t>
            </w:r>
            <w:r w:rsidRPr="002A7C86">
              <w:rPr>
                <w:sz w:val="22"/>
                <w:szCs w:val="22"/>
              </w:rPr>
              <w:t xml:space="preserve">turizmo bendruomenės nuomonę apie </w:t>
            </w:r>
            <w:r w:rsidR="006D3EE4" w:rsidRPr="002A7C86">
              <w:rPr>
                <w:sz w:val="22"/>
                <w:szCs w:val="22"/>
              </w:rPr>
              <w:t xml:space="preserve">bendradarbiavimo trūkumus, aktualumą jį stiprinti ir </w:t>
            </w:r>
            <w:r w:rsidR="00CD419B" w:rsidRPr="002A7C86">
              <w:rPr>
                <w:sz w:val="22"/>
                <w:szCs w:val="22"/>
              </w:rPr>
              <w:t xml:space="preserve">potencialiausią </w:t>
            </w:r>
            <w:proofErr w:type="spellStart"/>
            <w:r w:rsidRPr="002A7C86">
              <w:rPr>
                <w:sz w:val="22"/>
                <w:szCs w:val="22"/>
              </w:rPr>
              <w:t>DMO</w:t>
            </w:r>
            <w:proofErr w:type="spellEnd"/>
            <w:r w:rsidRPr="002A7C86">
              <w:rPr>
                <w:sz w:val="22"/>
                <w:szCs w:val="22"/>
              </w:rPr>
              <w:t xml:space="preserve"> </w:t>
            </w:r>
            <w:r w:rsidR="00FA33A3" w:rsidRPr="002A7C86">
              <w:rPr>
                <w:sz w:val="22"/>
                <w:szCs w:val="22"/>
              </w:rPr>
              <w:t>kūrimosi lygmenį Lietuvoje</w:t>
            </w:r>
            <w:r w:rsidR="00CD419B" w:rsidRPr="002A7C86">
              <w:rPr>
                <w:sz w:val="22"/>
                <w:szCs w:val="22"/>
              </w:rPr>
              <w:t xml:space="preserve">. Respondentų nuomonės </w:t>
            </w:r>
            <w:r w:rsidR="00616968" w:rsidRPr="002A7C86">
              <w:rPr>
                <w:sz w:val="22"/>
                <w:szCs w:val="22"/>
              </w:rPr>
              <w:t xml:space="preserve">didžiąja dalimi </w:t>
            </w:r>
            <w:r w:rsidR="004F4ACA" w:rsidRPr="002A7C86">
              <w:rPr>
                <w:sz w:val="22"/>
                <w:szCs w:val="22"/>
              </w:rPr>
              <w:t xml:space="preserve">yra </w:t>
            </w:r>
            <w:r w:rsidR="00616968" w:rsidRPr="002A7C86">
              <w:rPr>
                <w:sz w:val="22"/>
                <w:szCs w:val="22"/>
              </w:rPr>
              <w:t>vieningos</w:t>
            </w:r>
            <w:r w:rsidR="00CD419B" w:rsidRPr="002A7C86">
              <w:rPr>
                <w:sz w:val="22"/>
                <w:szCs w:val="22"/>
              </w:rPr>
              <w:t>:</w:t>
            </w:r>
          </w:p>
          <w:p w14:paraId="4EC53E14" w14:textId="25603FFB" w:rsidR="00CD419B" w:rsidRPr="002A7C86" w:rsidRDefault="00CD419B" w:rsidP="008602E2">
            <w:pPr>
              <w:pStyle w:val="ListParagraph"/>
              <w:numPr>
                <w:ilvl w:val="0"/>
                <w:numId w:val="10"/>
              </w:numPr>
              <w:jc w:val="both"/>
              <w:rPr>
                <w:sz w:val="22"/>
                <w:szCs w:val="22"/>
              </w:rPr>
            </w:pPr>
            <w:r w:rsidRPr="002A7C86">
              <w:rPr>
                <w:i/>
                <w:iCs/>
                <w:color w:val="1F497D" w:themeColor="text2"/>
                <w:sz w:val="22"/>
                <w:szCs w:val="22"/>
              </w:rPr>
              <w:t xml:space="preserve">Tarp kokių šalių bendradarbiavimą reikalinga stiprinti visų pirma? </w:t>
            </w:r>
            <w:r w:rsidRPr="002A7C86">
              <w:rPr>
                <w:sz w:val="22"/>
                <w:szCs w:val="22"/>
              </w:rPr>
              <w:t>Absoliuti dauguma – 17 respondentų – nurodė, kad svarbiausia stiprinti bendradarbiavimą tarp viešojo ir privataus sektorių. 5 respondentai išreiškė poreikį stiprinti mokslo ir turizmo bendruomenių bendradarbiavimą. Taip pat id</w:t>
            </w:r>
            <w:r w:rsidR="00C92619" w:rsidRPr="002A7C86">
              <w:rPr>
                <w:sz w:val="22"/>
                <w:szCs w:val="22"/>
              </w:rPr>
              <w:t>entifikuotas</w:t>
            </w:r>
            <w:r w:rsidRPr="002A7C86">
              <w:rPr>
                <w:sz w:val="22"/>
                <w:szCs w:val="22"/>
              </w:rPr>
              <w:t xml:space="preserve"> poreikis stiprinti savivaldos ir nacionalinių valdžios įstaigų (1 nuomonė) ir viešųjų turizmo bendruomenės narių tarpusavio bendradarbiavimą (1 nuomonė). </w:t>
            </w:r>
            <w:r w:rsidR="00616968" w:rsidRPr="002A7C86">
              <w:rPr>
                <w:sz w:val="22"/>
                <w:szCs w:val="22"/>
              </w:rPr>
              <w:t xml:space="preserve"> </w:t>
            </w:r>
          </w:p>
          <w:p w14:paraId="57A3503D" w14:textId="77777777" w:rsidR="00E0478A" w:rsidRPr="002A7C86" w:rsidRDefault="00CD419B" w:rsidP="008602E2">
            <w:pPr>
              <w:pStyle w:val="ListParagraph"/>
              <w:numPr>
                <w:ilvl w:val="0"/>
                <w:numId w:val="10"/>
              </w:numPr>
              <w:jc w:val="both"/>
              <w:rPr>
                <w:sz w:val="22"/>
                <w:szCs w:val="22"/>
              </w:rPr>
            </w:pPr>
            <w:r w:rsidRPr="002A7C86">
              <w:rPr>
                <w:i/>
                <w:iCs/>
                <w:color w:val="1F497D" w:themeColor="text2"/>
                <w:sz w:val="22"/>
                <w:szCs w:val="22"/>
              </w:rPr>
              <w:t xml:space="preserve">Koks pagrindinis bendradarbiavimo gerinimo tikslas siekiant pažangos priemone užtikrinti turizmo sektoriaus transformaciją? </w:t>
            </w:r>
            <w:r w:rsidRPr="002A7C86">
              <w:rPr>
                <w:sz w:val="22"/>
                <w:szCs w:val="22"/>
              </w:rPr>
              <w:t xml:space="preserve">Respondentai turėjo galimybę pasirinkti 3 svarbiausius bendradarbiavimo tikslus. Daugiau nei pusė (14 respondentų) bendradarbiavimo tikslu pasirinko „Efektyvinti Lietuvos turizmo rinkodarą atvykstamajam turizmui skatinti“. Antrasis populiariausias pasirinkimas (10) yra „Efektyvinti turizmo inovacijų kūrimą ir diegimą“. Trečiasis pasirinkimas (9) „Efektyvinti viešųjų investicijų skyrimą turizmo bendruomenei“. </w:t>
            </w:r>
          </w:p>
          <w:p w14:paraId="299D6895" w14:textId="6B605024" w:rsidR="001156BB" w:rsidRPr="002A7C86" w:rsidRDefault="001156BB" w:rsidP="008602E2">
            <w:pPr>
              <w:pStyle w:val="ListParagraph"/>
              <w:numPr>
                <w:ilvl w:val="0"/>
                <w:numId w:val="10"/>
              </w:numPr>
              <w:jc w:val="both"/>
              <w:rPr>
                <w:sz w:val="22"/>
                <w:szCs w:val="22"/>
              </w:rPr>
            </w:pPr>
            <w:r w:rsidRPr="002A7C86">
              <w:rPr>
                <w:i/>
                <w:iCs/>
                <w:color w:val="1F497D" w:themeColor="text2"/>
                <w:sz w:val="22"/>
                <w:szCs w:val="22"/>
              </w:rPr>
              <w:t xml:space="preserve">Kokiu lygiu efektyviausia skatinti </w:t>
            </w:r>
            <w:proofErr w:type="spellStart"/>
            <w:r w:rsidRPr="002A7C86">
              <w:rPr>
                <w:i/>
                <w:iCs/>
                <w:color w:val="1F497D" w:themeColor="text2"/>
                <w:sz w:val="22"/>
                <w:szCs w:val="22"/>
              </w:rPr>
              <w:t>DMO</w:t>
            </w:r>
            <w:proofErr w:type="spellEnd"/>
            <w:r w:rsidRPr="002A7C86">
              <w:rPr>
                <w:i/>
                <w:iCs/>
                <w:color w:val="1F497D" w:themeColor="text2"/>
                <w:sz w:val="22"/>
                <w:szCs w:val="22"/>
              </w:rPr>
              <w:t xml:space="preserve"> kūrimąsi?</w:t>
            </w:r>
            <w:r w:rsidRPr="002A7C86">
              <w:rPr>
                <w:sz w:val="22"/>
                <w:szCs w:val="22"/>
              </w:rPr>
              <w:t xml:space="preserve"> Respondentai rinkosi po 3 jų nuomonę labiausiai atitinkančius atsakymus. Dažniausias (11) atsakymas – teminio lygmens </w:t>
            </w:r>
            <w:proofErr w:type="spellStart"/>
            <w:r w:rsidRPr="002A7C86">
              <w:rPr>
                <w:sz w:val="22"/>
                <w:szCs w:val="22"/>
              </w:rPr>
              <w:t>DMO</w:t>
            </w:r>
            <w:proofErr w:type="spellEnd"/>
            <w:r w:rsidRPr="002A7C86">
              <w:rPr>
                <w:sz w:val="22"/>
                <w:szCs w:val="22"/>
              </w:rPr>
              <w:t xml:space="preserve"> (pvz. sakralinio paveldo </w:t>
            </w:r>
            <w:proofErr w:type="spellStart"/>
            <w:r w:rsidRPr="002A7C86">
              <w:rPr>
                <w:sz w:val="22"/>
                <w:szCs w:val="22"/>
              </w:rPr>
              <w:t>DMO</w:t>
            </w:r>
            <w:proofErr w:type="spellEnd"/>
            <w:r w:rsidRPr="002A7C86">
              <w:rPr>
                <w:sz w:val="22"/>
                <w:szCs w:val="22"/>
              </w:rPr>
              <w:t xml:space="preserve">, kulinarinio paveldo </w:t>
            </w:r>
            <w:proofErr w:type="spellStart"/>
            <w:r w:rsidRPr="002A7C86">
              <w:rPr>
                <w:sz w:val="22"/>
                <w:szCs w:val="22"/>
              </w:rPr>
              <w:t>DMO</w:t>
            </w:r>
            <w:proofErr w:type="spellEnd"/>
            <w:r w:rsidRPr="002A7C86">
              <w:rPr>
                <w:sz w:val="22"/>
                <w:szCs w:val="22"/>
              </w:rPr>
              <w:t xml:space="preserve"> ir pan.). Antrasis pasirinktas atsakymas (9) – regioniniu lygiu pagal kiekvieno regiono specifiką. Po 5 nuomones teko „Nacionaliniu lygiu, nes Lietuva maža“, „Regioniniu lygiu“ ir „Nežinau, atsakymui reikalinga analitinė veikla“. </w:t>
            </w:r>
          </w:p>
          <w:p w14:paraId="358D7C9A" w14:textId="759304CF" w:rsidR="00B85C70" w:rsidRPr="002A7C86" w:rsidRDefault="003C336A" w:rsidP="000842BC">
            <w:pPr>
              <w:jc w:val="both"/>
              <w:rPr>
                <w:sz w:val="22"/>
                <w:szCs w:val="22"/>
              </w:rPr>
            </w:pPr>
            <w:r w:rsidRPr="002A7C86">
              <w:rPr>
                <w:sz w:val="22"/>
                <w:szCs w:val="22"/>
              </w:rPr>
              <w:t>Bendradarbiavimo tarp viešojo ir privataus sektorių skatinim</w:t>
            </w:r>
            <w:r w:rsidR="00C22CF5" w:rsidRPr="002A7C86">
              <w:rPr>
                <w:sz w:val="22"/>
                <w:szCs w:val="22"/>
              </w:rPr>
              <w:t>o poreikis</w:t>
            </w:r>
            <w:r w:rsidRPr="002A7C86">
              <w:rPr>
                <w:sz w:val="22"/>
                <w:szCs w:val="22"/>
              </w:rPr>
              <w:t xml:space="preserve"> </w:t>
            </w:r>
            <w:r w:rsidR="00C22CF5" w:rsidRPr="002A7C86">
              <w:rPr>
                <w:sz w:val="22"/>
                <w:szCs w:val="22"/>
              </w:rPr>
              <w:t>yra susijęs su ankstesniais turizmo sektoriaus finansavimo laikotarpi</w:t>
            </w:r>
            <w:r w:rsidR="00814541" w:rsidRPr="002A7C86">
              <w:rPr>
                <w:sz w:val="22"/>
                <w:szCs w:val="22"/>
              </w:rPr>
              <w:t>ais, kai</w:t>
            </w:r>
            <w:r w:rsidR="005C1D3B" w:rsidRPr="002A7C86">
              <w:rPr>
                <w:sz w:val="22"/>
                <w:szCs w:val="22"/>
              </w:rPr>
              <w:t xml:space="preserve"> viešoji</w:t>
            </w:r>
            <w:r w:rsidR="00DB0CF0" w:rsidRPr="002A7C86">
              <w:rPr>
                <w:sz w:val="22"/>
                <w:szCs w:val="22"/>
              </w:rPr>
              <w:t xml:space="preserve"> ir privati</w:t>
            </w:r>
            <w:r w:rsidR="005C1D3B" w:rsidRPr="002A7C86">
              <w:rPr>
                <w:sz w:val="22"/>
                <w:szCs w:val="22"/>
              </w:rPr>
              <w:t xml:space="preserve"> turizmo infrastruktūra </w:t>
            </w:r>
            <w:r w:rsidR="00DB0CF0" w:rsidRPr="002A7C86">
              <w:rPr>
                <w:sz w:val="22"/>
                <w:szCs w:val="22"/>
              </w:rPr>
              <w:t xml:space="preserve">buvo finansuojama kaip dvi </w:t>
            </w:r>
            <w:r w:rsidR="00576D81" w:rsidRPr="002A7C86">
              <w:rPr>
                <w:sz w:val="22"/>
                <w:szCs w:val="22"/>
              </w:rPr>
              <w:t>izoliuotos</w:t>
            </w:r>
            <w:r w:rsidR="00DB0CF0" w:rsidRPr="002A7C86">
              <w:rPr>
                <w:sz w:val="22"/>
                <w:szCs w:val="22"/>
              </w:rPr>
              <w:t xml:space="preserve"> kryptys</w:t>
            </w:r>
            <w:r w:rsidR="00576D81" w:rsidRPr="002A7C86">
              <w:rPr>
                <w:sz w:val="22"/>
                <w:szCs w:val="22"/>
              </w:rPr>
              <w:t xml:space="preserve">, o investicijų </w:t>
            </w:r>
            <w:r w:rsidR="000F2EE7" w:rsidRPr="002A7C86">
              <w:rPr>
                <w:sz w:val="22"/>
                <w:szCs w:val="22"/>
              </w:rPr>
              <w:t>tarpusavio su</w:t>
            </w:r>
            <w:r w:rsidR="00576D81" w:rsidRPr="002A7C86">
              <w:rPr>
                <w:sz w:val="22"/>
                <w:szCs w:val="22"/>
              </w:rPr>
              <w:t>d</w:t>
            </w:r>
            <w:r w:rsidR="000F2EE7" w:rsidRPr="002A7C86">
              <w:rPr>
                <w:sz w:val="22"/>
                <w:szCs w:val="22"/>
              </w:rPr>
              <w:t>erinimo mechanizmai nebuvo sukurti ir veikiantys</w:t>
            </w:r>
            <w:r w:rsidR="00DB0CF0" w:rsidRPr="002A7C86">
              <w:rPr>
                <w:sz w:val="22"/>
                <w:szCs w:val="22"/>
              </w:rPr>
              <w:t>.</w:t>
            </w:r>
            <w:r w:rsidR="000F2EE7" w:rsidRPr="002A7C86">
              <w:rPr>
                <w:sz w:val="22"/>
                <w:szCs w:val="22"/>
              </w:rPr>
              <w:t xml:space="preserve"> </w:t>
            </w:r>
            <w:r w:rsidR="00031360" w:rsidRPr="002A7C86">
              <w:rPr>
                <w:sz w:val="22"/>
                <w:szCs w:val="22"/>
              </w:rPr>
              <w:t xml:space="preserve">Taip galėtų būti paaiškintas </w:t>
            </w:r>
            <w:r w:rsidR="0001552B" w:rsidRPr="002A7C86">
              <w:rPr>
                <w:sz w:val="22"/>
                <w:szCs w:val="22"/>
              </w:rPr>
              <w:t>atsakymo į klausimą „Koks pagrindinis bendradarbiavimo gerinimo tikslas siekiant pažangos priemone užtikrinti turizmo sektoriaus transformaciją?“</w:t>
            </w:r>
            <w:r w:rsidR="0001552B" w:rsidRPr="002A7C86">
              <w:rPr>
                <w:i/>
                <w:iCs/>
                <w:color w:val="1F497D" w:themeColor="text2"/>
                <w:sz w:val="22"/>
                <w:szCs w:val="22"/>
              </w:rPr>
              <w:t xml:space="preserve"> </w:t>
            </w:r>
            <w:r w:rsidR="0001552B" w:rsidRPr="002A7C86">
              <w:rPr>
                <w:sz w:val="22"/>
                <w:szCs w:val="22"/>
              </w:rPr>
              <w:t xml:space="preserve">trečiasis pasirinkimas. </w:t>
            </w:r>
            <w:r w:rsidR="00222120" w:rsidRPr="002A7C86">
              <w:rPr>
                <w:sz w:val="22"/>
                <w:szCs w:val="22"/>
              </w:rPr>
              <w:t xml:space="preserve">Pirmenybė plėtoti </w:t>
            </w:r>
            <w:r w:rsidR="002F298B" w:rsidRPr="002A7C86">
              <w:rPr>
                <w:sz w:val="22"/>
                <w:szCs w:val="22"/>
              </w:rPr>
              <w:t xml:space="preserve">teminio lygmens </w:t>
            </w:r>
            <w:proofErr w:type="spellStart"/>
            <w:r w:rsidR="002F298B" w:rsidRPr="002A7C86">
              <w:rPr>
                <w:sz w:val="22"/>
                <w:szCs w:val="22"/>
              </w:rPr>
              <w:t>DMO</w:t>
            </w:r>
            <w:proofErr w:type="spellEnd"/>
            <w:r w:rsidR="002F298B" w:rsidRPr="002A7C86">
              <w:rPr>
                <w:sz w:val="22"/>
                <w:szCs w:val="22"/>
              </w:rPr>
              <w:t xml:space="preserve"> ir įgyvendinimo prasme </w:t>
            </w:r>
            <w:r w:rsidR="004B6570" w:rsidRPr="002A7C86">
              <w:rPr>
                <w:sz w:val="22"/>
                <w:szCs w:val="22"/>
              </w:rPr>
              <w:t>turėtų</w:t>
            </w:r>
            <w:r w:rsidR="002F298B" w:rsidRPr="002A7C86">
              <w:rPr>
                <w:sz w:val="22"/>
                <w:szCs w:val="22"/>
              </w:rPr>
              <w:t xml:space="preserve"> būti</w:t>
            </w:r>
            <w:r w:rsidR="004B6570" w:rsidRPr="002A7C86">
              <w:rPr>
                <w:sz w:val="22"/>
                <w:szCs w:val="22"/>
              </w:rPr>
              <w:t xml:space="preserve"> mažiausiai sudėtinga</w:t>
            </w:r>
            <w:r w:rsidR="0030740C" w:rsidRPr="002A7C86">
              <w:rPr>
                <w:sz w:val="22"/>
                <w:szCs w:val="22"/>
              </w:rPr>
              <w:t xml:space="preserve">, kadangi </w:t>
            </w:r>
            <w:r w:rsidR="00D21FD1" w:rsidRPr="002A7C86">
              <w:rPr>
                <w:sz w:val="22"/>
                <w:szCs w:val="22"/>
              </w:rPr>
              <w:t xml:space="preserve">teminių paslaugų teikėjai ir jų lokacija jau šiandien yra identifikuojama, aiški kelionės tarp skirtingų paslaugų teikėjų trukmė, turistų pasitenkinimas </w:t>
            </w:r>
            <w:r w:rsidR="0073043D" w:rsidRPr="002A7C86">
              <w:rPr>
                <w:sz w:val="22"/>
                <w:szCs w:val="22"/>
              </w:rPr>
              <w:t>gaunamomis paslaugomis ir trūkumai, kuri</w:t>
            </w:r>
            <w:r w:rsidR="001D596B" w:rsidRPr="002A7C86">
              <w:rPr>
                <w:sz w:val="22"/>
                <w:szCs w:val="22"/>
              </w:rPr>
              <w:t>u</w:t>
            </w:r>
            <w:r w:rsidR="0073043D" w:rsidRPr="002A7C86">
              <w:rPr>
                <w:sz w:val="22"/>
                <w:szCs w:val="22"/>
              </w:rPr>
              <w:t xml:space="preserve">os srities profesionalai be didelių </w:t>
            </w:r>
            <w:r w:rsidR="001D596B" w:rsidRPr="002A7C86">
              <w:rPr>
                <w:sz w:val="22"/>
                <w:szCs w:val="22"/>
              </w:rPr>
              <w:t xml:space="preserve">laiko sąnaudų galėtų atskleisti. </w:t>
            </w:r>
            <w:r w:rsidR="00FA1C40" w:rsidRPr="002A7C86">
              <w:rPr>
                <w:sz w:val="22"/>
                <w:szCs w:val="22"/>
              </w:rPr>
              <w:t xml:space="preserve">Tikėtina, kad teminio lygmens </w:t>
            </w:r>
            <w:proofErr w:type="spellStart"/>
            <w:r w:rsidR="00FA1C40" w:rsidRPr="002A7C86">
              <w:rPr>
                <w:sz w:val="22"/>
                <w:szCs w:val="22"/>
              </w:rPr>
              <w:t>DMO</w:t>
            </w:r>
            <w:proofErr w:type="spellEnd"/>
            <w:r w:rsidR="00FA1C40" w:rsidRPr="002A7C86">
              <w:rPr>
                <w:sz w:val="22"/>
                <w:szCs w:val="22"/>
              </w:rPr>
              <w:t xml:space="preserve"> kūrimasis galė</w:t>
            </w:r>
            <w:r w:rsidR="00743BCF" w:rsidRPr="002A7C86">
              <w:rPr>
                <w:sz w:val="22"/>
                <w:szCs w:val="22"/>
              </w:rPr>
              <w:t xml:space="preserve">tų apimti didesnę teritoriją, nei vienas regionas ar net </w:t>
            </w:r>
            <w:r w:rsidR="006D0BD7" w:rsidRPr="002A7C86">
              <w:rPr>
                <w:sz w:val="22"/>
                <w:szCs w:val="22"/>
              </w:rPr>
              <w:t xml:space="preserve">būti išplėtotas nacionaliniu lygiu, taip kuriant prielaidas </w:t>
            </w:r>
            <w:r w:rsidR="00A746E7" w:rsidRPr="002A7C86">
              <w:rPr>
                <w:sz w:val="22"/>
                <w:szCs w:val="22"/>
              </w:rPr>
              <w:t xml:space="preserve">augti paslaugų įvairovei ir ilgėti turisto viešnagei. </w:t>
            </w:r>
            <w:r w:rsidR="00B42D08" w:rsidRPr="002A7C86">
              <w:rPr>
                <w:sz w:val="22"/>
                <w:szCs w:val="22"/>
              </w:rPr>
              <w:t>Galimybę investuoti į r</w:t>
            </w:r>
            <w:r w:rsidR="00B836D1" w:rsidRPr="002A7C86">
              <w:rPr>
                <w:sz w:val="22"/>
                <w:szCs w:val="22"/>
              </w:rPr>
              <w:t xml:space="preserve">egioninio lygmens </w:t>
            </w:r>
            <w:proofErr w:type="spellStart"/>
            <w:r w:rsidR="00B836D1" w:rsidRPr="002A7C86">
              <w:rPr>
                <w:sz w:val="22"/>
                <w:szCs w:val="22"/>
              </w:rPr>
              <w:t>DMO</w:t>
            </w:r>
            <w:proofErr w:type="spellEnd"/>
            <w:r w:rsidR="00B836D1" w:rsidRPr="002A7C86">
              <w:rPr>
                <w:sz w:val="22"/>
                <w:szCs w:val="22"/>
              </w:rPr>
              <w:t xml:space="preserve"> kūrimą rekomenduojama </w:t>
            </w:r>
            <w:r w:rsidR="00B42D08" w:rsidRPr="002A7C86">
              <w:rPr>
                <w:sz w:val="22"/>
                <w:szCs w:val="22"/>
              </w:rPr>
              <w:t xml:space="preserve">svarstyti </w:t>
            </w:r>
            <w:r w:rsidR="00494C27" w:rsidRPr="002A7C86">
              <w:rPr>
                <w:sz w:val="22"/>
                <w:szCs w:val="22"/>
              </w:rPr>
              <w:lastRenderedPageBreak/>
              <w:t xml:space="preserve">regionų plėtros programoje ir kiekvieno regiono planuose, </w:t>
            </w:r>
            <w:r w:rsidR="001723B2" w:rsidRPr="002A7C86">
              <w:rPr>
                <w:sz w:val="22"/>
                <w:szCs w:val="22"/>
              </w:rPr>
              <w:t xml:space="preserve">aiškiai apribojant galimybes izoliuotai, nederinant investicijų apimties </w:t>
            </w:r>
            <w:r w:rsidR="005A25B1" w:rsidRPr="002A7C86">
              <w:rPr>
                <w:sz w:val="22"/>
                <w:szCs w:val="22"/>
              </w:rPr>
              <w:t xml:space="preserve">ir objektų, </w:t>
            </w:r>
            <w:r w:rsidR="001723B2" w:rsidRPr="002A7C86">
              <w:rPr>
                <w:sz w:val="22"/>
                <w:szCs w:val="22"/>
              </w:rPr>
              <w:t xml:space="preserve">išimtinai viešąją ir atskirai privačią turizmo infrastruktūrą. </w:t>
            </w:r>
          </w:p>
          <w:p w14:paraId="242C6639" w14:textId="428CE87B" w:rsidR="003001B3" w:rsidRPr="002A7C86" w:rsidRDefault="00242CA7" w:rsidP="000842BC">
            <w:pPr>
              <w:jc w:val="both"/>
              <w:rPr>
                <w:sz w:val="22"/>
                <w:szCs w:val="22"/>
              </w:rPr>
            </w:pPr>
            <w:r w:rsidRPr="002A7C86">
              <w:rPr>
                <w:sz w:val="22"/>
                <w:szCs w:val="22"/>
              </w:rPr>
              <w:t>Vilniaus universiteto lektorės, aktyviai dirbančios turizmo</w:t>
            </w:r>
            <w:r w:rsidR="0041772D" w:rsidRPr="002A7C86">
              <w:rPr>
                <w:sz w:val="22"/>
                <w:szCs w:val="22"/>
              </w:rPr>
              <w:t xml:space="preserve"> sektoriuje </w:t>
            </w:r>
            <w:hyperlink r:id="rId49" w:history="1">
              <w:r w:rsidR="00956CAF" w:rsidRPr="002A7C86">
                <w:rPr>
                  <w:rStyle w:val="Hyperlink"/>
                  <w:sz w:val="22"/>
                  <w:szCs w:val="22"/>
                </w:rPr>
                <w:t xml:space="preserve">Rasuolės </w:t>
              </w:r>
              <w:proofErr w:type="spellStart"/>
              <w:r w:rsidR="00956CAF" w:rsidRPr="002A7C86">
                <w:rPr>
                  <w:rStyle w:val="Hyperlink"/>
                  <w:sz w:val="22"/>
                  <w:szCs w:val="22"/>
                </w:rPr>
                <w:t>Andrulienės</w:t>
              </w:r>
              <w:proofErr w:type="spellEnd"/>
            </w:hyperlink>
            <w:r w:rsidR="00956CAF" w:rsidRPr="002A7C86">
              <w:rPr>
                <w:sz w:val="22"/>
                <w:szCs w:val="22"/>
              </w:rPr>
              <w:t xml:space="preserve"> </w:t>
            </w:r>
            <w:r w:rsidR="0041772D" w:rsidRPr="002A7C86">
              <w:rPr>
                <w:sz w:val="22"/>
                <w:szCs w:val="22"/>
              </w:rPr>
              <w:t xml:space="preserve">nuomone, </w:t>
            </w:r>
            <w:proofErr w:type="spellStart"/>
            <w:r w:rsidR="000842BC" w:rsidRPr="002A7C86">
              <w:rPr>
                <w:sz w:val="22"/>
                <w:szCs w:val="22"/>
              </w:rPr>
              <w:t>DMO</w:t>
            </w:r>
            <w:proofErr w:type="spellEnd"/>
            <w:r w:rsidR="000842BC" w:rsidRPr="002A7C86">
              <w:rPr>
                <w:sz w:val="22"/>
                <w:szCs w:val="22"/>
              </w:rPr>
              <w:t>/</w:t>
            </w:r>
            <w:proofErr w:type="spellStart"/>
            <w:r w:rsidR="000842BC" w:rsidRPr="002A7C86">
              <w:rPr>
                <w:sz w:val="22"/>
                <w:szCs w:val="22"/>
              </w:rPr>
              <w:t>DMMO</w:t>
            </w:r>
            <w:proofErr w:type="spellEnd"/>
            <w:r w:rsidR="000842BC" w:rsidRPr="002A7C86">
              <w:rPr>
                <w:sz w:val="22"/>
                <w:szCs w:val="22"/>
              </w:rPr>
              <w:t xml:space="preserve"> yra atsakingos už viską - nuo didelių sporto renginių pritraukimo iki vietos festivalių skatinimo. Jos bendradarbiauja su įmonėmis, kad padėtų joms suprasti, ko reikia keliautojams, kad jie patirtų malonių įspūdžių. </w:t>
            </w:r>
            <w:proofErr w:type="spellStart"/>
            <w:r w:rsidR="00963493" w:rsidRPr="002A7C86">
              <w:rPr>
                <w:sz w:val="22"/>
                <w:szCs w:val="22"/>
              </w:rPr>
              <w:t>DMO</w:t>
            </w:r>
            <w:proofErr w:type="spellEnd"/>
            <w:r w:rsidR="00963493" w:rsidRPr="002A7C86">
              <w:rPr>
                <w:sz w:val="22"/>
                <w:szCs w:val="22"/>
              </w:rPr>
              <w:t xml:space="preserve"> tampa pagrindiniu turizmo plėtros ir valdymo dalyviu paskirties vietos lygmeniu, atliekančiu įvairias funkcijas. Priklausomai nuo galimų poreikių, šios funkcijos gali apimti strateginį planavimą, paskirties vietos turizmo politikos įgyvendinimą, turizmo produktų kūrimą, krizių valdymą, kokybės gerinimą ir užtikrinimą, darbo jėgos ugdymą ir paskirties vietos kultūros paveldo palaikymą. Vietovė, turinti veiksmingą valdymo planą, paprastai pasižymi dideliais gebėjimais imtis naujovių ir tendencijų, kartu yra atsparesnė galimiems iššūkiams ir trikdžiams. </w:t>
            </w:r>
          </w:p>
          <w:p w14:paraId="32BF96AB" w14:textId="77777777" w:rsidR="00DC1B41" w:rsidRPr="002A7C86" w:rsidRDefault="00DC1B41" w:rsidP="000842BC">
            <w:pPr>
              <w:jc w:val="both"/>
              <w:rPr>
                <w:sz w:val="22"/>
                <w:szCs w:val="22"/>
              </w:rPr>
            </w:pPr>
          </w:p>
          <w:p w14:paraId="654CCBD6" w14:textId="367E26B9" w:rsidR="00E03D1E" w:rsidRPr="002A7C86" w:rsidRDefault="00963493" w:rsidP="001156BB">
            <w:pPr>
              <w:jc w:val="both"/>
              <w:rPr>
                <w:sz w:val="22"/>
                <w:szCs w:val="22"/>
              </w:rPr>
            </w:pPr>
            <w:r w:rsidRPr="002A7C86">
              <w:rPr>
                <w:sz w:val="22"/>
                <w:szCs w:val="22"/>
              </w:rPr>
              <w:t>Atsižvelgiant į tai, kas išdėstyta, f</w:t>
            </w:r>
            <w:r w:rsidR="00D75858" w:rsidRPr="002A7C86">
              <w:rPr>
                <w:sz w:val="22"/>
                <w:szCs w:val="22"/>
              </w:rPr>
              <w:t xml:space="preserve">ormuluojama </w:t>
            </w:r>
            <w:r w:rsidRPr="002A7C86">
              <w:rPr>
                <w:sz w:val="22"/>
                <w:szCs w:val="22"/>
              </w:rPr>
              <w:t xml:space="preserve">investicinė </w:t>
            </w:r>
            <w:r w:rsidR="00D75858" w:rsidRPr="002A7C86">
              <w:rPr>
                <w:sz w:val="22"/>
                <w:szCs w:val="22"/>
              </w:rPr>
              <w:t xml:space="preserve">pažangos priemonės veikla </w:t>
            </w:r>
            <w:r w:rsidR="00E03D1E" w:rsidRPr="002A7C86">
              <w:rPr>
                <w:sz w:val="22"/>
                <w:szCs w:val="22"/>
              </w:rPr>
              <w:t xml:space="preserve">– </w:t>
            </w:r>
          </w:p>
          <w:p w14:paraId="139C6AC6" w14:textId="17F83282" w:rsidR="00D75858" w:rsidRPr="003055BE" w:rsidRDefault="0014184A" w:rsidP="008602E2">
            <w:pPr>
              <w:pStyle w:val="ListParagraph"/>
              <w:numPr>
                <w:ilvl w:val="0"/>
                <w:numId w:val="9"/>
              </w:numPr>
              <w:jc w:val="both"/>
              <w:rPr>
                <w:b/>
                <w:bCs/>
                <w:iCs/>
                <w:color w:val="76923C" w:themeColor="accent3" w:themeShade="BF"/>
                <w:sz w:val="22"/>
                <w:szCs w:val="22"/>
              </w:rPr>
            </w:pPr>
            <w:r w:rsidRPr="003055BE">
              <w:rPr>
                <w:b/>
                <w:bCs/>
                <w:iCs/>
                <w:color w:val="76923C" w:themeColor="accent3" w:themeShade="BF"/>
                <w:sz w:val="22"/>
                <w:szCs w:val="22"/>
              </w:rPr>
              <w:t>Skatinti b</w:t>
            </w:r>
            <w:r w:rsidR="00E03D1E" w:rsidRPr="003055BE">
              <w:rPr>
                <w:b/>
                <w:bCs/>
                <w:iCs/>
                <w:color w:val="76923C" w:themeColor="accent3" w:themeShade="BF"/>
                <w:sz w:val="22"/>
                <w:szCs w:val="22"/>
              </w:rPr>
              <w:t xml:space="preserve">andomųjų turizmo paskirties vietovių valdymo organizacijų (angl. </w:t>
            </w:r>
            <w:proofErr w:type="spellStart"/>
            <w:r w:rsidR="00E03D1E" w:rsidRPr="003055BE">
              <w:rPr>
                <w:b/>
                <w:bCs/>
                <w:iCs/>
                <w:color w:val="76923C" w:themeColor="accent3" w:themeShade="BF"/>
                <w:sz w:val="22"/>
                <w:szCs w:val="22"/>
              </w:rPr>
              <w:t>DMMO</w:t>
            </w:r>
            <w:proofErr w:type="spellEnd"/>
            <w:r w:rsidR="00E03D1E" w:rsidRPr="003055BE">
              <w:rPr>
                <w:b/>
                <w:bCs/>
                <w:iCs/>
                <w:color w:val="76923C" w:themeColor="accent3" w:themeShade="BF"/>
                <w:sz w:val="22"/>
                <w:szCs w:val="22"/>
              </w:rPr>
              <w:t>/</w:t>
            </w:r>
            <w:proofErr w:type="spellStart"/>
            <w:r w:rsidR="00E03D1E" w:rsidRPr="003055BE">
              <w:rPr>
                <w:b/>
                <w:bCs/>
                <w:iCs/>
                <w:color w:val="76923C" w:themeColor="accent3" w:themeShade="BF"/>
                <w:sz w:val="22"/>
                <w:szCs w:val="22"/>
              </w:rPr>
              <w:t>DMO</w:t>
            </w:r>
            <w:proofErr w:type="spellEnd"/>
            <w:r w:rsidR="00E03D1E" w:rsidRPr="003055BE">
              <w:rPr>
                <w:b/>
                <w:bCs/>
                <w:iCs/>
                <w:color w:val="76923C" w:themeColor="accent3" w:themeShade="BF"/>
                <w:sz w:val="22"/>
                <w:szCs w:val="22"/>
              </w:rPr>
              <w:t xml:space="preserve">) </w:t>
            </w:r>
            <w:r w:rsidR="00815779" w:rsidRPr="003055BE">
              <w:rPr>
                <w:b/>
                <w:bCs/>
                <w:iCs/>
                <w:color w:val="76923C" w:themeColor="accent3" w:themeShade="BF"/>
                <w:sz w:val="22"/>
                <w:szCs w:val="22"/>
              </w:rPr>
              <w:t>susikūrimą</w:t>
            </w:r>
            <w:r w:rsidR="00E03D1E" w:rsidRPr="003055BE">
              <w:rPr>
                <w:b/>
                <w:bCs/>
                <w:iCs/>
                <w:color w:val="76923C" w:themeColor="accent3" w:themeShade="BF"/>
                <w:sz w:val="22"/>
                <w:szCs w:val="22"/>
              </w:rPr>
              <w:t xml:space="preserve"> </w:t>
            </w:r>
            <w:r w:rsidR="00516920" w:rsidRPr="003055BE">
              <w:rPr>
                <w:b/>
                <w:bCs/>
                <w:iCs/>
                <w:color w:val="76923C" w:themeColor="accent3" w:themeShade="BF"/>
                <w:sz w:val="22"/>
                <w:szCs w:val="22"/>
              </w:rPr>
              <w:t>(Veikla</w:t>
            </w:r>
            <w:r w:rsidR="00866125" w:rsidRPr="003055BE">
              <w:rPr>
                <w:b/>
                <w:bCs/>
                <w:iCs/>
                <w:color w:val="76923C" w:themeColor="accent3" w:themeShade="BF"/>
                <w:sz w:val="22"/>
                <w:szCs w:val="22"/>
              </w:rPr>
              <w:t> </w:t>
            </w:r>
            <w:r w:rsidR="00E325C8">
              <w:rPr>
                <w:b/>
                <w:bCs/>
                <w:iCs/>
                <w:color w:val="76923C" w:themeColor="accent3" w:themeShade="BF"/>
                <w:sz w:val="22"/>
                <w:szCs w:val="22"/>
              </w:rPr>
              <w:t>5</w:t>
            </w:r>
            <w:r w:rsidR="00516920" w:rsidRPr="003055BE">
              <w:rPr>
                <w:b/>
                <w:bCs/>
                <w:iCs/>
                <w:color w:val="76923C" w:themeColor="accent3" w:themeShade="BF"/>
                <w:sz w:val="22"/>
                <w:szCs w:val="22"/>
              </w:rPr>
              <w:t>).</w:t>
            </w:r>
          </w:p>
          <w:p w14:paraId="6FAF9E7C" w14:textId="77777777" w:rsidR="006D4500" w:rsidRPr="002A7C86" w:rsidRDefault="006F41A7" w:rsidP="006F41A7">
            <w:pPr>
              <w:jc w:val="both"/>
              <w:rPr>
                <w:sz w:val="22"/>
                <w:szCs w:val="22"/>
              </w:rPr>
            </w:pPr>
            <w:r w:rsidRPr="002A7C86">
              <w:rPr>
                <w:sz w:val="22"/>
                <w:szCs w:val="22"/>
              </w:rPr>
              <w:t xml:space="preserve">Pagrindinis veiklos tikslas </w:t>
            </w:r>
            <w:r w:rsidR="006E6041" w:rsidRPr="002A7C86">
              <w:rPr>
                <w:sz w:val="22"/>
                <w:szCs w:val="22"/>
              </w:rPr>
              <w:t>–</w:t>
            </w:r>
            <w:r w:rsidR="00EC4432" w:rsidRPr="002A7C86">
              <w:rPr>
                <w:sz w:val="22"/>
                <w:szCs w:val="22"/>
              </w:rPr>
              <w:t xml:space="preserve"> </w:t>
            </w:r>
            <w:r w:rsidR="008B17B3" w:rsidRPr="002A7C86">
              <w:rPr>
                <w:sz w:val="22"/>
                <w:szCs w:val="22"/>
              </w:rPr>
              <w:t>ino</w:t>
            </w:r>
            <w:r w:rsidR="00EC4432" w:rsidRPr="002A7C86">
              <w:rPr>
                <w:sz w:val="22"/>
                <w:szCs w:val="22"/>
              </w:rPr>
              <w:t>vatyviais valdymo principais paskatinti</w:t>
            </w:r>
            <w:r w:rsidR="006E6041" w:rsidRPr="002A7C86">
              <w:rPr>
                <w:sz w:val="22"/>
                <w:szCs w:val="22"/>
              </w:rPr>
              <w:t xml:space="preserve"> viešojo ir privataus </w:t>
            </w:r>
            <w:r w:rsidR="00DF775F" w:rsidRPr="002A7C86">
              <w:rPr>
                <w:sz w:val="22"/>
                <w:szCs w:val="22"/>
              </w:rPr>
              <w:t xml:space="preserve">sektorių bendradarbiavimą, siekiant </w:t>
            </w:r>
            <w:r w:rsidR="00603BDF" w:rsidRPr="002A7C86">
              <w:rPr>
                <w:sz w:val="22"/>
                <w:szCs w:val="22"/>
              </w:rPr>
              <w:t xml:space="preserve">kurti naujus/patobulinti jau teikiamus turizmo produktus, </w:t>
            </w:r>
            <w:r w:rsidR="008B17B3" w:rsidRPr="002A7C86">
              <w:rPr>
                <w:sz w:val="22"/>
                <w:szCs w:val="22"/>
              </w:rPr>
              <w:t xml:space="preserve">prailginančius turistų viešnagę Lietuvoje. </w:t>
            </w:r>
            <w:r w:rsidR="00CE5FE1" w:rsidRPr="002A7C86">
              <w:rPr>
                <w:sz w:val="22"/>
                <w:szCs w:val="22"/>
              </w:rPr>
              <w:t>Ši veikla yra galimybė visiems turizmo bendruomenės nariams kryptingai veikiant identifikuoti</w:t>
            </w:r>
            <w:r w:rsidR="00617E72" w:rsidRPr="002A7C86">
              <w:rPr>
                <w:sz w:val="22"/>
                <w:szCs w:val="22"/>
              </w:rPr>
              <w:t xml:space="preserve"> turisto viešnagės trukmę ribojančius </w:t>
            </w:r>
            <w:r w:rsidR="0081530B" w:rsidRPr="002A7C86">
              <w:rPr>
                <w:sz w:val="22"/>
                <w:szCs w:val="22"/>
              </w:rPr>
              <w:t xml:space="preserve">veiksnius, identifikuoti visus galimus būdus pašalinti šiuos trukdžius ir </w:t>
            </w:r>
            <w:r w:rsidR="00342178" w:rsidRPr="002A7C86">
              <w:rPr>
                <w:sz w:val="22"/>
                <w:szCs w:val="22"/>
              </w:rPr>
              <w:t xml:space="preserve">išsirinkti optimalų investicinių veiklų rinkinį. Optimalumas </w:t>
            </w:r>
            <w:r w:rsidR="000D5124" w:rsidRPr="002A7C86">
              <w:rPr>
                <w:sz w:val="22"/>
                <w:szCs w:val="22"/>
              </w:rPr>
              <w:t>šiuo atveju suprantamas kaip investicinių veiklų įgyvendinimui reikalingų lėšų</w:t>
            </w:r>
            <w:r w:rsidR="00921859" w:rsidRPr="002A7C86">
              <w:rPr>
                <w:sz w:val="22"/>
                <w:szCs w:val="22"/>
              </w:rPr>
              <w:t xml:space="preserve">, trukmės ir pasiekiamo pokyčio efektas, kuriam aprašyti susikūrusi </w:t>
            </w:r>
            <w:proofErr w:type="spellStart"/>
            <w:r w:rsidR="00921859" w:rsidRPr="002A7C86">
              <w:rPr>
                <w:sz w:val="22"/>
                <w:szCs w:val="22"/>
              </w:rPr>
              <w:t>DMO</w:t>
            </w:r>
            <w:proofErr w:type="spellEnd"/>
            <w:r w:rsidR="00921859" w:rsidRPr="002A7C86">
              <w:rPr>
                <w:sz w:val="22"/>
                <w:szCs w:val="22"/>
              </w:rPr>
              <w:t>/</w:t>
            </w:r>
            <w:proofErr w:type="spellStart"/>
            <w:r w:rsidR="00921859" w:rsidRPr="002A7C86">
              <w:rPr>
                <w:sz w:val="22"/>
                <w:szCs w:val="22"/>
              </w:rPr>
              <w:t>DMMO</w:t>
            </w:r>
            <w:proofErr w:type="spellEnd"/>
            <w:r w:rsidR="00921859" w:rsidRPr="002A7C86">
              <w:rPr>
                <w:sz w:val="22"/>
                <w:szCs w:val="22"/>
              </w:rPr>
              <w:t xml:space="preserve"> parengs investicijų projektą. </w:t>
            </w:r>
          </w:p>
          <w:p w14:paraId="17A3AD83" w14:textId="71818643" w:rsidR="006F41A7" w:rsidRPr="002A7C86" w:rsidRDefault="00E83828" w:rsidP="006F41A7">
            <w:pPr>
              <w:jc w:val="both"/>
              <w:rPr>
                <w:sz w:val="22"/>
                <w:szCs w:val="22"/>
              </w:rPr>
            </w:pPr>
            <w:r w:rsidRPr="002A7C86">
              <w:rPr>
                <w:sz w:val="22"/>
                <w:szCs w:val="22"/>
              </w:rPr>
              <w:t xml:space="preserve">Veiklą planuojama įgyvendinti konkurso būdu, skiriant finansavimą </w:t>
            </w:r>
            <w:r w:rsidR="00CD36FE" w:rsidRPr="002A7C86">
              <w:rPr>
                <w:sz w:val="22"/>
                <w:szCs w:val="22"/>
              </w:rPr>
              <w:t xml:space="preserve">ekspertų, organizuojančių bendradarbiavimo renginius, </w:t>
            </w:r>
            <w:r w:rsidR="00A53669" w:rsidRPr="002A7C86">
              <w:rPr>
                <w:sz w:val="22"/>
                <w:szCs w:val="22"/>
              </w:rPr>
              <w:t xml:space="preserve">darbo užmokesčiui, jų </w:t>
            </w:r>
            <w:r w:rsidR="00BA4519" w:rsidRPr="002A7C86">
              <w:rPr>
                <w:sz w:val="22"/>
                <w:szCs w:val="22"/>
              </w:rPr>
              <w:t xml:space="preserve">kelionių, </w:t>
            </w:r>
            <w:r w:rsidR="00E07E35" w:rsidRPr="002A7C86">
              <w:rPr>
                <w:sz w:val="22"/>
                <w:szCs w:val="22"/>
              </w:rPr>
              <w:t>apmokymų/</w:t>
            </w:r>
            <w:r w:rsidR="00BA4519" w:rsidRPr="002A7C86">
              <w:rPr>
                <w:sz w:val="22"/>
                <w:szCs w:val="22"/>
              </w:rPr>
              <w:t>stažuočių išlaido</w:t>
            </w:r>
            <w:r w:rsidR="00B71ED5" w:rsidRPr="002A7C86">
              <w:rPr>
                <w:sz w:val="22"/>
                <w:szCs w:val="22"/>
              </w:rPr>
              <w:t>m</w:t>
            </w:r>
            <w:r w:rsidR="00BA4519" w:rsidRPr="002A7C86">
              <w:rPr>
                <w:sz w:val="22"/>
                <w:szCs w:val="22"/>
              </w:rPr>
              <w:t xml:space="preserve">s, </w:t>
            </w:r>
            <w:r w:rsidR="00B71ED5" w:rsidRPr="002A7C86">
              <w:rPr>
                <w:sz w:val="22"/>
                <w:szCs w:val="22"/>
              </w:rPr>
              <w:t xml:space="preserve">patirties dalijimosi renginių </w:t>
            </w:r>
            <w:r w:rsidR="00BA4519" w:rsidRPr="002A7C86">
              <w:rPr>
                <w:sz w:val="22"/>
                <w:szCs w:val="22"/>
              </w:rPr>
              <w:t>organizavimo išlaidos, paslaugų pirkim</w:t>
            </w:r>
            <w:r w:rsidR="00B71ED5" w:rsidRPr="002A7C86">
              <w:rPr>
                <w:sz w:val="22"/>
                <w:szCs w:val="22"/>
              </w:rPr>
              <w:t>ui</w:t>
            </w:r>
            <w:r w:rsidR="00BA4519" w:rsidRPr="002A7C86">
              <w:rPr>
                <w:sz w:val="22"/>
                <w:szCs w:val="22"/>
              </w:rPr>
              <w:t>, IT technikos pirkim</w:t>
            </w:r>
            <w:r w:rsidR="00B71ED5" w:rsidRPr="002A7C86">
              <w:rPr>
                <w:sz w:val="22"/>
                <w:szCs w:val="22"/>
              </w:rPr>
              <w:t>ui</w:t>
            </w:r>
            <w:r w:rsidR="00BA4519" w:rsidRPr="002A7C86">
              <w:rPr>
                <w:sz w:val="22"/>
                <w:szCs w:val="22"/>
              </w:rPr>
              <w:t xml:space="preserve"> arba </w:t>
            </w:r>
            <w:r w:rsidR="00B71ED5" w:rsidRPr="002A7C86">
              <w:rPr>
                <w:sz w:val="22"/>
                <w:szCs w:val="22"/>
              </w:rPr>
              <w:t xml:space="preserve">jos </w:t>
            </w:r>
            <w:r w:rsidR="00BA4519" w:rsidRPr="002A7C86">
              <w:rPr>
                <w:sz w:val="22"/>
                <w:szCs w:val="22"/>
              </w:rPr>
              <w:t>nusidėvėjim</w:t>
            </w:r>
            <w:r w:rsidR="00B71ED5" w:rsidRPr="002A7C86">
              <w:rPr>
                <w:sz w:val="22"/>
                <w:szCs w:val="22"/>
              </w:rPr>
              <w:t>ui</w:t>
            </w:r>
            <w:r w:rsidR="00BA4519" w:rsidRPr="002A7C86">
              <w:rPr>
                <w:sz w:val="22"/>
                <w:szCs w:val="22"/>
              </w:rPr>
              <w:t xml:space="preserve">. Privalomas </w:t>
            </w:r>
            <w:r w:rsidR="00B71ED5" w:rsidRPr="002A7C86">
              <w:rPr>
                <w:sz w:val="22"/>
                <w:szCs w:val="22"/>
              </w:rPr>
              <w:t xml:space="preserve">kiekvienos finansavimą gavusios </w:t>
            </w:r>
            <w:proofErr w:type="spellStart"/>
            <w:r w:rsidR="00BA4519" w:rsidRPr="002A7C86">
              <w:rPr>
                <w:sz w:val="22"/>
                <w:szCs w:val="22"/>
              </w:rPr>
              <w:t>DMO</w:t>
            </w:r>
            <w:proofErr w:type="spellEnd"/>
            <w:r w:rsidR="00BA4519" w:rsidRPr="002A7C86">
              <w:rPr>
                <w:sz w:val="22"/>
                <w:szCs w:val="22"/>
              </w:rPr>
              <w:t>/</w:t>
            </w:r>
            <w:proofErr w:type="spellStart"/>
            <w:r w:rsidR="00BA4519" w:rsidRPr="002A7C86">
              <w:rPr>
                <w:sz w:val="22"/>
                <w:szCs w:val="22"/>
              </w:rPr>
              <w:t>DMMO</w:t>
            </w:r>
            <w:proofErr w:type="spellEnd"/>
            <w:r w:rsidR="00BA4519" w:rsidRPr="002A7C86">
              <w:rPr>
                <w:sz w:val="22"/>
                <w:szCs w:val="22"/>
              </w:rPr>
              <w:t xml:space="preserve"> veiklos rezultatas - išsamus investicijų projektas, pagrindžiantis būtinų investicijų į trūkstamą turizmo infrastruktūrą apimtį ir ekonominę naudą.</w:t>
            </w:r>
            <w:r w:rsidR="00B71ED5" w:rsidRPr="002A7C86">
              <w:rPr>
                <w:sz w:val="22"/>
                <w:szCs w:val="22"/>
              </w:rPr>
              <w:t xml:space="preserve"> </w:t>
            </w:r>
            <w:r w:rsidR="007B2F58" w:rsidRPr="002A7C86">
              <w:rPr>
                <w:sz w:val="22"/>
                <w:szCs w:val="22"/>
              </w:rPr>
              <w:t>Veiklo</w:t>
            </w:r>
            <w:r w:rsidR="00060876" w:rsidRPr="002A7C86">
              <w:rPr>
                <w:sz w:val="22"/>
                <w:szCs w:val="22"/>
              </w:rPr>
              <w:t>m</w:t>
            </w:r>
            <w:r w:rsidR="007B2F58" w:rsidRPr="002A7C86">
              <w:rPr>
                <w:sz w:val="22"/>
                <w:szCs w:val="22"/>
              </w:rPr>
              <w:t>s, planuojamo</w:t>
            </w:r>
            <w:r w:rsidR="00060876" w:rsidRPr="002A7C86">
              <w:rPr>
                <w:sz w:val="22"/>
                <w:szCs w:val="22"/>
              </w:rPr>
              <w:t>m</w:t>
            </w:r>
            <w:r w:rsidR="007B2F58" w:rsidRPr="002A7C86">
              <w:rPr>
                <w:sz w:val="22"/>
                <w:szCs w:val="22"/>
              </w:rPr>
              <w:t xml:space="preserve">s investicijų projektuose, </w:t>
            </w:r>
            <w:r w:rsidR="00060876" w:rsidRPr="002A7C86">
              <w:rPr>
                <w:sz w:val="22"/>
                <w:szCs w:val="22"/>
              </w:rPr>
              <w:t xml:space="preserve">numatyta taikyti </w:t>
            </w:r>
            <w:r w:rsidR="00557620" w:rsidRPr="002A7C86">
              <w:rPr>
                <w:sz w:val="22"/>
                <w:szCs w:val="22"/>
              </w:rPr>
              <w:t xml:space="preserve">tvarumo, darnumo, skaitmenizavimo ir kitus reikalavimus, </w:t>
            </w:r>
            <w:r w:rsidR="002329D6" w:rsidRPr="002A7C86">
              <w:rPr>
                <w:sz w:val="22"/>
                <w:szCs w:val="22"/>
              </w:rPr>
              <w:t>atitinkančius PP apibrėžtą transformacijos koncepciją</w:t>
            </w:r>
            <w:r w:rsidR="00F719FC" w:rsidRPr="002A7C86">
              <w:rPr>
                <w:sz w:val="22"/>
                <w:szCs w:val="22"/>
              </w:rPr>
              <w:t xml:space="preserve"> </w:t>
            </w:r>
            <w:r w:rsidR="002027C6" w:rsidRPr="002A7C86">
              <w:rPr>
                <w:sz w:val="22"/>
                <w:szCs w:val="22"/>
              </w:rPr>
              <w:t>(ž</w:t>
            </w:r>
            <w:r w:rsidR="00F719FC" w:rsidRPr="002A7C86">
              <w:rPr>
                <w:sz w:val="22"/>
                <w:szCs w:val="22"/>
              </w:rPr>
              <w:t>r. paveikslą 1)</w:t>
            </w:r>
            <w:r w:rsidR="002329D6" w:rsidRPr="002A7C86">
              <w:rPr>
                <w:sz w:val="22"/>
                <w:szCs w:val="22"/>
              </w:rPr>
              <w:t xml:space="preserve">. </w:t>
            </w:r>
          </w:p>
          <w:p w14:paraId="6738CC6B" w14:textId="7E646DC4" w:rsidR="00D21F5A" w:rsidRPr="002A7C86" w:rsidRDefault="00D21F5A" w:rsidP="006F41A7">
            <w:pPr>
              <w:jc w:val="both"/>
              <w:rPr>
                <w:sz w:val="22"/>
                <w:szCs w:val="22"/>
              </w:rPr>
            </w:pPr>
            <w:r w:rsidRPr="002A7C86">
              <w:rPr>
                <w:sz w:val="22"/>
                <w:szCs w:val="22"/>
              </w:rPr>
              <w:t xml:space="preserve">Finansavimo sąlygų aprašuose turėtų būti </w:t>
            </w:r>
            <w:r w:rsidR="00916726" w:rsidRPr="002A7C86">
              <w:rPr>
                <w:sz w:val="22"/>
                <w:szCs w:val="22"/>
              </w:rPr>
              <w:t>nustatyti būdai kaip EIMIN</w:t>
            </w:r>
            <w:r w:rsidR="00723852" w:rsidRPr="002A7C86">
              <w:rPr>
                <w:sz w:val="22"/>
                <w:szCs w:val="22"/>
              </w:rPr>
              <w:t xml:space="preserve"> ir </w:t>
            </w:r>
            <w:r w:rsidR="00E95511" w:rsidRPr="002A7C86">
              <w:rPr>
                <w:sz w:val="22"/>
                <w:szCs w:val="22"/>
              </w:rPr>
              <w:t>akademinė bendruomenė</w:t>
            </w:r>
            <w:r w:rsidR="00916726" w:rsidRPr="002A7C86">
              <w:rPr>
                <w:sz w:val="22"/>
                <w:szCs w:val="22"/>
              </w:rPr>
              <w:t xml:space="preserve"> galėtų stebėti finansuotų projektų įgyvendinimo progresą, kad </w:t>
            </w:r>
            <w:r w:rsidR="00EA0CF5" w:rsidRPr="002A7C86">
              <w:rPr>
                <w:sz w:val="22"/>
                <w:szCs w:val="22"/>
              </w:rPr>
              <w:t xml:space="preserve">būtų sukaupta inovatyvios valdymo praktikos patirtis ir ja dalijamasi su </w:t>
            </w:r>
            <w:proofErr w:type="spellStart"/>
            <w:r w:rsidR="006C7571" w:rsidRPr="002A7C86">
              <w:rPr>
                <w:sz w:val="22"/>
                <w:szCs w:val="22"/>
              </w:rPr>
              <w:t>DMO</w:t>
            </w:r>
            <w:proofErr w:type="spellEnd"/>
            <w:r w:rsidR="006C7571" w:rsidRPr="002A7C86">
              <w:rPr>
                <w:sz w:val="22"/>
                <w:szCs w:val="22"/>
              </w:rPr>
              <w:t>/</w:t>
            </w:r>
            <w:proofErr w:type="spellStart"/>
            <w:r w:rsidR="006C7571" w:rsidRPr="002A7C86">
              <w:rPr>
                <w:sz w:val="22"/>
                <w:szCs w:val="22"/>
              </w:rPr>
              <w:t>DMMO</w:t>
            </w:r>
            <w:proofErr w:type="spellEnd"/>
            <w:r w:rsidR="006C7571" w:rsidRPr="002A7C86">
              <w:rPr>
                <w:sz w:val="22"/>
                <w:szCs w:val="22"/>
              </w:rPr>
              <w:t xml:space="preserve"> kūrime nedalyvaujančia turizmo bendruomene. </w:t>
            </w:r>
            <w:r w:rsidR="00E95511" w:rsidRPr="002A7C86">
              <w:rPr>
                <w:sz w:val="22"/>
                <w:szCs w:val="22"/>
              </w:rPr>
              <w:t xml:space="preserve">Remiantis šios veiklos įgyvendinimo </w:t>
            </w:r>
            <w:r w:rsidR="00017DD7" w:rsidRPr="002A7C86">
              <w:rPr>
                <w:sz w:val="22"/>
                <w:szCs w:val="22"/>
              </w:rPr>
              <w:t xml:space="preserve">patirtimi turėtų būti įvertintas poreikis </w:t>
            </w:r>
            <w:r w:rsidR="00825A79" w:rsidRPr="002A7C86">
              <w:rPr>
                <w:sz w:val="22"/>
                <w:szCs w:val="22"/>
              </w:rPr>
              <w:t xml:space="preserve">Įstatyme įteisinti/neįteisinti </w:t>
            </w:r>
            <w:proofErr w:type="spellStart"/>
            <w:r w:rsidR="00825A79" w:rsidRPr="002A7C86">
              <w:rPr>
                <w:sz w:val="22"/>
                <w:szCs w:val="22"/>
              </w:rPr>
              <w:t>DMO</w:t>
            </w:r>
            <w:proofErr w:type="spellEnd"/>
            <w:r w:rsidR="00825A79" w:rsidRPr="002A7C86">
              <w:rPr>
                <w:sz w:val="22"/>
                <w:szCs w:val="22"/>
              </w:rPr>
              <w:t>/</w:t>
            </w:r>
            <w:proofErr w:type="spellStart"/>
            <w:r w:rsidR="00825A79" w:rsidRPr="002A7C86">
              <w:rPr>
                <w:sz w:val="22"/>
                <w:szCs w:val="22"/>
              </w:rPr>
              <w:t>DMMO</w:t>
            </w:r>
            <w:proofErr w:type="spellEnd"/>
            <w:r w:rsidR="00825A79" w:rsidRPr="002A7C86">
              <w:rPr>
                <w:sz w:val="22"/>
                <w:szCs w:val="22"/>
              </w:rPr>
              <w:t xml:space="preserve"> sąvokos. Prieš formuojant finansavimo sąlygų nuostatas, </w:t>
            </w:r>
            <w:r w:rsidR="00D446AC" w:rsidRPr="002A7C86">
              <w:rPr>
                <w:sz w:val="22"/>
                <w:szCs w:val="22"/>
              </w:rPr>
              <w:t xml:space="preserve">bus pasidomėta tarptautine </w:t>
            </w:r>
            <w:proofErr w:type="spellStart"/>
            <w:r w:rsidR="00D446AC" w:rsidRPr="002A7C86">
              <w:rPr>
                <w:sz w:val="22"/>
                <w:szCs w:val="22"/>
              </w:rPr>
              <w:t>DMO</w:t>
            </w:r>
            <w:proofErr w:type="spellEnd"/>
            <w:r w:rsidR="00D446AC" w:rsidRPr="002A7C86">
              <w:rPr>
                <w:sz w:val="22"/>
                <w:szCs w:val="22"/>
              </w:rPr>
              <w:t>/</w:t>
            </w:r>
            <w:proofErr w:type="spellStart"/>
            <w:r w:rsidR="00D446AC" w:rsidRPr="002A7C86">
              <w:rPr>
                <w:sz w:val="22"/>
                <w:szCs w:val="22"/>
              </w:rPr>
              <w:t>DMMO</w:t>
            </w:r>
            <w:proofErr w:type="spellEnd"/>
            <w:r w:rsidR="00D446AC" w:rsidRPr="002A7C86">
              <w:rPr>
                <w:sz w:val="22"/>
                <w:szCs w:val="22"/>
              </w:rPr>
              <w:t xml:space="preserve"> kūrimo patirtimi.</w:t>
            </w:r>
            <w:r w:rsidR="007B2F58" w:rsidRPr="002A7C86">
              <w:rPr>
                <w:sz w:val="22"/>
                <w:szCs w:val="22"/>
              </w:rPr>
              <w:t xml:space="preserve"> </w:t>
            </w:r>
          </w:p>
          <w:p w14:paraId="0718A7AA" w14:textId="4CF40278" w:rsidR="00D446AC" w:rsidRPr="002A7C86" w:rsidRDefault="00D446AC" w:rsidP="006F41A7">
            <w:pPr>
              <w:jc w:val="both"/>
              <w:rPr>
                <w:sz w:val="22"/>
                <w:szCs w:val="22"/>
              </w:rPr>
            </w:pPr>
            <w:r w:rsidRPr="002A7C86">
              <w:rPr>
                <w:sz w:val="22"/>
                <w:szCs w:val="22"/>
              </w:rPr>
              <w:t xml:space="preserve">Investicijų poreikis veiklai įgyvendinti </w:t>
            </w:r>
            <w:r w:rsidR="001E6F9E" w:rsidRPr="002A7C86">
              <w:rPr>
                <w:sz w:val="22"/>
                <w:szCs w:val="22"/>
              </w:rPr>
              <w:t xml:space="preserve">nėra grindžiamas konkrečiomis sąmatomis, kadangi tai nebuvo </w:t>
            </w:r>
            <w:r w:rsidR="00EF592A" w:rsidRPr="002A7C86">
              <w:rPr>
                <w:sz w:val="22"/>
                <w:szCs w:val="22"/>
              </w:rPr>
              <w:t xml:space="preserve">vykdoma ankstesniais finansavimo laikotarpiais. Finansavimo apimtis ir susikursiančių </w:t>
            </w:r>
            <w:proofErr w:type="spellStart"/>
            <w:r w:rsidR="00EF592A" w:rsidRPr="002A7C86">
              <w:rPr>
                <w:sz w:val="22"/>
                <w:szCs w:val="22"/>
              </w:rPr>
              <w:t>DMO</w:t>
            </w:r>
            <w:proofErr w:type="spellEnd"/>
            <w:r w:rsidR="00EF592A" w:rsidRPr="002A7C86">
              <w:rPr>
                <w:sz w:val="22"/>
                <w:szCs w:val="22"/>
              </w:rPr>
              <w:t xml:space="preserve"> skaičius turi tiesioginę priklausomybę: kuo daugiau finansavimo </w:t>
            </w:r>
            <w:proofErr w:type="spellStart"/>
            <w:r w:rsidR="00EF592A" w:rsidRPr="002A7C86">
              <w:rPr>
                <w:sz w:val="22"/>
                <w:szCs w:val="22"/>
              </w:rPr>
              <w:t>DMO</w:t>
            </w:r>
            <w:proofErr w:type="spellEnd"/>
            <w:r w:rsidR="00EF592A" w:rsidRPr="002A7C86">
              <w:rPr>
                <w:sz w:val="22"/>
                <w:szCs w:val="22"/>
              </w:rPr>
              <w:t xml:space="preserve"> bus prieinama, tuo daugiau </w:t>
            </w:r>
            <w:r w:rsidR="00CB6485" w:rsidRPr="002A7C86">
              <w:rPr>
                <w:sz w:val="22"/>
                <w:szCs w:val="22"/>
              </w:rPr>
              <w:t xml:space="preserve">ir įvairesnių </w:t>
            </w:r>
            <w:proofErr w:type="spellStart"/>
            <w:r w:rsidR="00CB6485" w:rsidRPr="002A7C86">
              <w:rPr>
                <w:sz w:val="22"/>
                <w:szCs w:val="22"/>
              </w:rPr>
              <w:t>DMO</w:t>
            </w:r>
            <w:proofErr w:type="spellEnd"/>
            <w:r w:rsidR="00CB6485" w:rsidRPr="002A7C86">
              <w:rPr>
                <w:sz w:val="22"/>
                <w:szCs w:val="22"/>
              </w:rPr>
              <w:t>/</w:t>
            </w:r>
            <w:proofErr w:type="spellStart"/>
            <w:r w:rsidR="00CB6485" w:rsidRPr="002A7C86">
              <w:rPr>
                <w:sz w:val="22"/>
                <w:szCs w:val="22"/>
              </w:rPr>
              <w:t>DMMO</w:t>
            </w:r>
            <w:proofErr w:type="spellEnd"/>
            <w:r w:rsidR="00CB6485" w:rsidRPr="002A7C86">
              <w:rPr>
                <w:sz w:val="22"/>
                <w:szCs w:val="22"/>
              </w:rPr>
              <w:t xml:space="preserve"> bus įkurta. </w:t>
            </w:r>
            <w:r w:rsidR="00DC6FC6" w:rsidRPr="002A7C86">
              <w:rPr>
                <w:sz w:val="22"/>
                <w:szCs w:val="22"/>
              </w:rPr>
              <w:t xml:space="preserve">Atsižvelgiant </w:t>
            </w:r>
            <w:r w:rsidR="00C003E9" w:rsidRPr="002A7C86">
              <w:rPr>
                <w:sz w:val="22"/>
                <w:szCs w:val="22"/>
              </w:rPr>
              <w:t xml:space="preserve">į akivaizdų </w:t>
            </w:r>
            <w:r w:rsidR="002F74F4" w:rsidRPr="002A7C86">
              <w:rPr>
                <w:sz w:val="22"/>
                <w:szCs w:val="22"/>
              </w:rPr>
              <w:t xml:space="preserve">Gairėse ir Rekomendacijose išreikštą </w:t>
            </w:r>
            <w:r w:rsidR="00C003E9" w:rsidRPr="002A7C86">
              <w:rPr>
                <w:sz w:val="22"/>
                <w:szCs w:val="22"/>
              </w:rPr>
              <w:t xml:space="preserve">poreikį </w:t>
            </w:r>
            <w:r w:rsidR="002F74F4" w:rsidRPr="002A7C86">
              <w:rPr>
                <w:sz w:val="22"/>
                <w:szCs w:val="22"/>
              </w:rPr>
              <w:t xml:space="preserve">skatinti inovatyvų bendradarbiavimą, </w:t>
            </w:r>
            <w:r w:rsidR="000C3264" w:rsidRPr="002A7C86">
              <w:rPr>
                <w:sz w:val="22"/>
                <w:szCs w:val="22"/>
              </w:rPr>
              <w:t xml:space="preserve">taip pat į tai, </w:t>
            </w:r>
            <w:r w:rsidR="005C68AB" w:rsidRPr="002A7C86">
              <w:rPr>
                <w:sz w:val="22"/>
                <w:szCs w:val="22"/>
              </w:rPr>
              <w:t xml:space="preserve">kad Rekomendacijose buvo </w:t>
            </w:r>
            <w:r w:rsidR="009948EE" w:rsidRPr="002A7C86">
              <w:rPr>
                <w:sz w:val="22"/>
                <w:szCs w:val="22"/>
              </w:rPr>
              <w:t>padaryta išvada</w:t>
            </w:r>
            <w:r w:rsidR="005C68AB" w:rsidRPr="002A7C86">
              <w:rPr>
                <w:sz w:val="22"/>
                <w:szCs w:val="22"/>
              </w:rPr>
              <w:t xml:space="preserve">, jog </w:t>
            </w:r>
            <w:r w:rsidR="009948EE" w:rsidRPr="002A7C86">
              <w:rPr>
                <w:i/>
                <w:iCs/>
                <w:sz w:val="22"/>
                <w:szCs w:val="22"/>
              </w:rPr>
              <w:t>„Viešojo ir privataus sektorių bendradarbiavimui toli gražu neužtenka susitikti bendruose verslo renginiuose. Netiesioginė (per kultūros paveldą) ir ypatingai mažų sumų parama (apie 2-3 tūkst. eurų vienam projektui) neįgalina vietos bendruomenių imtis pakankamai svarbaus vaidmens vietovių lygmens turizmo rinkodaroje</w:t>
            </w:r>
            <w:r w:rsidR="009948EE" w:rsidRPr="002A7C86">
              <w:rPr>
                <w:sz w:val="22"/>
                <w:szCs w:val="22"/>
              </w:rPr>
              <w:t xml:space="preserve">“ </w:t>
            </w:r>
            <w:r w:rsidR="00091E5F" w:rsidRPr="002A7C86">
              <w:rPr>
                <w:sz w:val="22"/>
                <w:szCs w:val="22"/>
              </w:rPr>
              <w:t>bei į tai, k</w:t>
            </w:r>
            <w:r w:rsidR="009E2449" w:rsidRPr="002A7C86">
              <w:rPr>
                <w:sz w:val="22"/>
                <w:szCs w:val="22"/>
              </w:rPr>
              <w:t xml:space="preserve">okios reikšmingos buvo </w:t>
            </w:r>
            <w:r w:rsidR="00C901F6" w:rsidRPr="002A7C86">
              <w:rPr>
                <w:sz w:val="22"/>
                <w:szCs w:val="22"/>
              </w:rPr>
              <w:t>valstybės įgyvendintos pagalbos turizmo verslui priemonės 2021-2022</w:t>
            </w:r>
            <w:r w:rsidR="0007134C">
              <w:rPr>
                <w:sz w:val="22"/>
                <w:szCs w:val="22"/>
              </w:rPr>
              <w:t> </w:t>
            </w:r>
            <w:r w:rsidR="00C901F6" w:rsidRPr="002A7C86">
              <w:rPr>
                <w:sz w:val="22"/>
                <w:szCs w:val="22"/>
              </w:rPr>
              <w:t>m.</w:t>
            </w:r>
            <w:r w:rsidR="000C3264" w:rsidRPr="002A7C86">
              <w:rPr>
                <w:sz w:val="22"/>
                <w:szCs w:val="22"/>
              </w:rPr>
              <w:t xml:space="preserve">, </w:t>
            </w:r>
            <w:r w:rsidR="00516920" w:rsidRPr="002A7C86">
              <w:rPr>
                <w:sz w:val="22"/>
                <w:szCs w:val="22"/>
              </w:rPr>
              <w:t xml:space="preserve">planuojama investicijų suma yra </w:t>
            </w:r>
            <w:r w:rsidR="00C25713">
              <w:rPr>
                <w:sz w:val="22"/>
                <w:szCs w:val="22"/>
              </w:rPr>
              <w:t>6</w:t>
            </w:r>
            <w:r w:rsidR="00516920" w:rsidRPr="002A7C86">
              <w:rPr>
                <w:sz w:val="22"/>
                <w:szCs w:val="22"/>
              </w:rPr>
              <w:t> mln.€</w:t>
            </w:r>
            <w:r w:rsidR="00550460" w:rsidRPr="002A7C86">
              <w:rPr>
                <w:sz w:val="22"/>
                <w:szCs w:val="22"/>
              </w:rPr>
              <w:t xml:space="preserve">, iš jų 3 mln.€ valstybės biudžeto lėšos ir </w:t>
            </w:r>
            <w:r w:rsidR="00C25713">
              <w:rPr>
                <w:sz w:val="22"/>
                <w:szCs w:val="22"/>
              </w:rPr>
              <w:t>3</w:t>
            </w:r>
            <w:r w:rsidR="00550460" w:rsidRPr="002A7C86">
              <w:rPr>
                <w:sz w:val="22"/>
                <w:szCs w:val="22"/>
              </w:rPr>
              <w:t xml:space="preserve"> mln.€ privačios lėšos. </w:t>
            </w:r>
          </w:p>
          <w:p w14:paraId="68232AEB" w14:textId="1D16394B" w:rsidR="00CE58EB" w:rsidRPr="002A7C86" w:rsidRDefault="00C901F6" w:rsidP="006F41A7">
            <w:pPr>
              <w:jc w:val="both"/>
              <w:rPr>
                <w:sz w:val="22"/>
                <w:szCs w:val="22"/>
              </w:rPr>
            </w:pPr>
            <w:r w:rsidRPr="002A7C86">
              <w:rPr>
                <w:sz w:val="22"/>
                <w:szCs w:val="22"/>
              </w:rPr>
              <w:t xml:space="preserve">Pažymėtina, kad </w:t>
            </w:r>
            <w:r w:rsidR="00F719FC" w:rsidRPr="002A7C86">
              <w:rPr>
                <w:sz w:val="22"/>
                <w:szCs w:val="22"/>
              </w:rPr>
              <w:t xml:space="preserve">Veiklos </w:t>
            </w:r>
            <w:r w:rsidR="00DB58E2">
              <w:rPr>
                <w:sz w:val="22"/>
                <w:szCs w:val="22"/>
              </w:rPr>
              <w:t>4</w:t>
            </w:r>
            <w:r w:rsidR="00DB58E2" w:rsidRPr="002A7C86">
              <w:rPr>
                <w:sz w:val="22"/>
                <w:szCs w:val="22"/>
              </w:rPr>
              <w:t xml:space="preserve"> </w:t>
            </w:r>
            <w:r w:rsidRPr="002A7C86">
              <w:rPr>
                <w:sz w:val="22"/>
                <w:szCs w:val="22"/>
              </w:rPr>
              <w:t>įgyvendinimas gali būti susijęs ir su turizmo rinkodaros efektyvinimu</w:t>
            </w:r>
            <w:r w:rsidR="00914C71" w:rsidRPr="002A7C86">
              <w:rPr>
                <w:sz w:val="22"/>
                <w:szCs w:val="22"/>
              </w:rPr>
              <w:t xml:space="preserve">, konkrečiai – turizmo informacijos centrų veiklos pokyčiais. </w:t>
            </w:r>
            <w:r w:rsidR="00807240" w:rsidRPr="002A7C86">
              <w:rPr>
                <w:sz w:val="22"/>
                <w:szCs w:val="22"/>
              </w:rPr>
              <w:t xml:space="preserve">Pažangos priemonės rengėjai supranta, kad </w:t>
            </w:r>
            <w:r w:rsidR="004B5503" w:rsidRPr="002A7C86">
              <w:rPr>
                <w:sz w:val="22"/>
                <w:szCs w:val="22"/>
              </w:rPr>
              <w:t xml:space="preserve">specifiškai </w:t>
            </w:r>
            <w:r w:rsidR="00807240" w:rsidRPr="002A7C86">
              <w:rPr>
                <w:sz w:val="22"/>
                <w:szCs w:val="22"/>
              </w:rPr>
              <w:t>rinkodaros efektyvumo problemos ir jas sukėlusios priežastys yra šalinamos planuojant pažangos priemonės „</w:t>
            </w:r>
            <w:r w:rsidR="00504442" w:rsidRPr="002A7C86">
              <w:rPr>
                <w:sz w:val="22"/>
                <w:szCs w:val="22"/>
              </w:rPr>
              <w:t>05-001-01-12-07 „VYSTYTI INFRASTRUKTŪRĄ IR PLĖTOTI RINKODAROS PRIEMONES</w:t>
            </w:r>
            <w:r w:rsidR="004B5503" w:rsidRPr="002A7C86">
              <w:rPr>
                <w:sz w:val="22"/>
                <w:szCs w:val="22"/>
              </w:rPr>
              <w:t xml:space="preserve">“ </w:t>
            </w:r>
            <w:r w:rsidR="00504442" w:rsidRPr="002A7C86">
              <w:rPr>
                <w:sz w:val="22"/>
                <w:szCs w:val="22"/>
              </w:rPr>
              <w:t>veiklas</w:t>
            </w:r>
            <w:r w:rsidR="004B5503" w:rsidRPr="002A7C86">
              <w:rPr>
                <w:sz w:val="22"/>
                <w:szCs w:val="22"/>
              </w:rPr>
              <w:t>.</w:t>
            </w:r>
            <w:r w:rsidR="00B855DF" w:rsidRPr="002A7C86">
              <w:rPr>
                <w:sz w:val="22"/>
                <w:szCs w:val="22"/>
              </w:rPr>
              <w:t xml:space="preserve"> </w:t>
            </w:r>
            <w:r w:rsidR="00554E03" w:rsidRPr="002A7C86">
              <w:rPr>
                <w:sz w:val="22"/>
                <w:szCs w:val="22"/>
              </w:rPr>
              <w:t xml:space="preserve">Visgi turizmo sektoriaus iššūkių sprendimas dviem pažangos priemonėmis </w:t>
            </w:r>
            <w:r w:rsidR="009869C4" w:rsidRPr="002A7C86">
              <w:rPr>
                <w:sz w:val="22"/>
                <w:szCs w:val="22"/>
              </w:rPr>
              <w:t xml:space="preserve">yra labiau formos nei turinio klausimas, todėl </w:t>
            </w:r>
            <w:r w:rsidR="000E4FE5" w:rsidRPr="002A7C86">
              <w:rPr>
                <w:sz w:val="22"/>
                <w:szCs w:val="22"/>
              </w:rPr>
              <w:t xml:space="preserve">į </w:t>
            </w:r>
            <w:proofErr w:type="spellStart"/>
            <w:r w:rsidR="000E4FE5" w:rsidRPr="002A7C86">
              <w:rPr>
                <w:sz w:val="22"/>
                <w:szCs w:val="22"/>
              </w:rPr>
              <w:t>DMO</w:t>
            </w:r>
            <w:proofErr w:type="spellEnd"/>
            <w:r w:rsidR="000E4FE5" w:rsidRPr="002A7C86">
              <w:rPr>
                <w:sz w:val="22"/>
                <w:szCs w:val="22"/>
              </w:rPr>
              <w:t xml:space="preserve"> susibūrusiai turizmo bendruomenei identifikavus, kad tik </w:t>
            </w:r>
            <w:r w:rsidR="00321F6C" w:rsidRPr="002A7C86">
              <w:rPr>
                <w:sz w:val="22"/>
                <w:szCs w:val="22"/>
              </w:rPr>
              <w:t xml:space="preserve">TIC veiklos </w:t>
            </w:r>
            <w:r w:rsidR="000E4FE5" w:rsidRPr="002A7C86">
              <w:rPr>
                <w:sz w:val="22"/>
                <w:szCs w:val="22"/>
              </w:rPr>
              <w:t>sprag</w:t>
            </w:r>
            <w:r w:rsidR="00252082" w:rsidRPr="002A7C86">
              <w:rPr>
                <w:sz w:val="22"/>
                <w:szCs w:val="22"/>
              </w:rPr>
              <w:t xml:space="preserve">ų užpildymas prailgina turistų viešnagės trukmę, investicijos į </w:t>
            </w:r>
            <w:r w:rsidR="0084543A" w:rsidRPr="002A7C86">
              <w:rPr>
                <w:sz w:val="22"/>
                <w:szCs w:val="22"/>
              </w:rPr>
              <w:t>TIC</w:t>
            </w:r>
            <w:r w:rsidR="00252082" w:rsidRPr="002A7C86">
              <w:rPr>
                <w:sz w:val="22"/>
                <w:szCs w:val="22"/>
              </w:rPr>
              <w:t xml:space="preserve"> gali būti </w:t>
            </w:r>
            <w:proofErr w:type="spellStart"/>
            <w:r w:rsidR="00252082" w:rsidRPr="002A7C86">
              <w:rPr>
                <w:sz w:val="22"/>
                <w:szCs w:val="22"/>
              </w:rPr>
              <w:t>DMO</w:t>
            </w:r>
            <w:proofErr w:type="spellEnd"/>
            <w:r w:rsidR="00252082" w:rsidRPr="002A7C86">
              <w:rPr>
                <w:sz w:val="22"/>
                <w:szCs w:val="22"/>
              </w:rPr>
              <w:t>/</w:t>
            </w:r>
            <w:proofErr w:type="spellStart"/>
            <w:r w:rsidR="00252082" w:rsidRPr="002A7C86">
              <w:rPr>
                <w:sz w:val="22"/>
                <w:szCs w:val="22"/>
              </w:rPr>
              <w:t>DMMO</w:t>
            </w:r>
            <w:proofErr w:type="spellEnd"/>
            <w:r w:rsidR="00252082" w:rsidRPr="002A7C86">
              <w:rPr>
                <w:sz w:val="22"/>
                <w:szCs w:val="22"/>
              </w:rPr>
              <w:t xml:space="preserve"> rengiamo investicijų projekto objektas</w:t>
            </w:r>
            <w:r w:rsidR="00A451FC" w:rsidRPr="002A7C86">
              <w:rPr>
                <w:sz w:val="22"/>
                <w:szCs w:val="22"/>
              </w:rPr>
              <w:t xml:space="preserve"> įskaitant, bet neapsiribojant</w:t>
            </w:r>
            <w:r w:rsidR="00252082" w:rsidRPr="002A7C86">
              <w:rPr>
                <w:sz w:val="22"/>
                <w:szCs w:val="22"/>
              </w:rPr>
              <w:t xml:space="preserve">. </w:t>
            </w:r>
          </w:p>
          <w:p w14:paraId="1C1F1C83" w14:textId="51E4A6ED" w:rsidR="007B2F58" w:rsidRPr="002A7C86" w:rsidRDefault="00CE58EB" w:rsidP="006F41A7">
            <w:pPr>
              <w:jc w:val="both"/>
              <w:rPr>
                <w:sz w:val="22"/>
                <w:szCs w:val="22"/>
              </w:rPr>
            </w:pPr>
            <w:r w:rsidRPr="002A7C86">
              <w:rPr>
                <w:sz w:val="22"/>
                <w:szCs w:val="22"/>
              </w:rPr>
              <w:t xml:space="preserve">Kartu aktualu pažymėti ir kitą </w:t>
            </w:r>
            <w:r w:rsidR="00914C71" w:rsidRPr="002A7C86">
              <w:rPr>
                <w:sz w:val="22"/>
                <w:szCs w:val="22"/>
              </w:rPr>
              <w:t>Anketo</w:t>
            </w:r>
            <w:r w:rsidRPr="002A7C86">
              <w:rPr>
                <w:sz w:val="22"/>
                <w:szCs w:val="22"/>
              </w:rPr>
              <w:t>s klausimą, susijusi su TIC:</w:t>
            </w:r>
            <w:r w:rsidR="00C901F6" w:rsidRPr="002A7C86">
              <w:rPr>
                <w:sz w:val="22"/>
                <w:szCs w:val="22"/>
              </w:rPr>
              <w:t xml:space="preserve"> </w:t>
            </w:r>
          </w:p>
          <w:p w14:paraId="4E01B955" w14:textId="77777777" w:rsidR="00B9403D" w:rsidRPr="002A7C86" w:rsidRDefault="00B9403D" w:rsidP="008602E2">
            <w:pPr>
              <w:pStyle w:val="ListParagraph"/>
              <w:numPr>
                <w:ilvl w:val="0"/>
                <w:numId w:val="10"/>
              </w:numPr>
              <w:jc w:val="both"/>
              <w:rPr>
                <w:sz w:val="22"/>
                <w:szCs w:val="22"/>
              </w:rPr>
            </w:pPr>
            <w:r w:rsidRPr="002A7C86">
              <w:rPr>
                <w:i/>
                <w:iCs/>
                <w:color w:val="1F497D" w:themeColor="text2"/>
                <w:sz w:val="22"/>
                <w:szCs w:val="22"/>
              </w:rPr>
              <w:t>Ar tebėra aktualu pertvarkyti turizmo informacijos centrų veiklą viešojo-privataus sektorių partnerystės būdu?</w:t>
            </w:r>
            <w:r w:rsidRPr="002A7C86">
              <w:rPr>
                <w:color w:val="1F497D" w:themeColor="text2"/>
                <w:sz w:val="22"/>
                <w:szCs w:val="22"/>
              </w:rPr>
              <w:t xml:space="preserve"> </w:t>
            </w:r>
            <w:r w:rsidRPr="002A7C86">
              <w:rPr>
                <w:sz w:val="22"/>
                <w:szCs w:val="22"/>
              </w:rPr>
              <w:t xml:space="preserve">Respondentai rinkosi 1 galimą atsakymą. Pusė (12) respondentų nurodė </w:t>
            </w:r>
            <w:r w:rsidRPr="002A7C86">
              <w:rPr>
                <w:sz w:val="22"/>
                <w:szCs w:val="22"/>
              </w:rPr>
              <w:lastRenderedPageBreak/>
              <w:t xml:space="preserve">nežinantys, kadangi reikalinga gilesnė analizė. 6 respondentai išreiškė pritarimą pasirinkdami atsakymą „Taip, tikrai aktualu“, dar 4 rinkosi „Taip, gali būti aktualu“. Išreikštos dvi nepritariančios nuomonės, pasirenkant „Ne, privataus partnerio pasitelkimas nėra būdas efektyvinti turizmo informacijos centrų veiklą“ (1) ir „Ne“. </w:t>
            </w:r>
          </w:p>
          <w:p w14:paraId="332FDFCD" w14:textId="77777777" w:rsidR="00B9403D" w:rsidRPr="002A7C86" w:rsidRDefault="00B9403D" w:rsidP="00B9403D">
            <w:pPr>
              <w:tabs>
                <w:tab w:val="left" w:pos="598"/>
              </w:tabs>
              <w:jc w:val="both"/>
              <w:rPr>
                <w:iCs/>
                <w:sz w:val="22"/>
                <w:szCs w:val="22"/>
              </w:rPr>
            </w:pPr>
            <w:r w:rsidRPr="002A7C86">
              <w:rPr>
                <w:iCs/>
                <w:sz w:val="22"/>
                <w:szCs w:val="22"/>
              </w:rPr>
              <w:t xml:space="preserve">Viešojo ir privataus sektorių partnerystė yra apibrėžta LR Investicijų </w:t>
            </w:r>
            <w:hyperlink r:id="rId50" w:history="1">
              <w:r w:rsidRPr="002A7C86">
                <w:rPr>
                  <w:rStyle w:val="Hyperlink"/>
                  <w:iCs/>
                  <w:sz w:val="22"/>
                  <w:szCs w:val="22"/>
                </w:rPr>
                <w:t>įstatymo</w:t>
              </w:r>
            </w:hyperlink>
            <w:r w:rsidRPr="002A7C86">
              <w:rPr>
                <w:iCs/>
                <w:sz w:val="22"/>
                <w:szCs w:val="22"/>
              </w:rPr>
              <w:t xml:space="preserve"> 2 straipsnio 15 dalyje: </w:t>
            </w:r>
          </w:p>
          <w:p w14:paraId="4EA980DB" w14:textId="77777777" w:rsidR="00B9403D" w:rsidRPr="002A7C86" w:rsidRDefault="00B9403D" w:rsidP="00B9403D">
            <w:pPr>
              <w:tabs>
                <w:tab w:val="left" w:pos="598"/>
              </w:tabs>
              <w:jc w:val="both"/>
              <w:rPr>
                <w:iCs/>
                <w:sz w:val="22"/>
                <w:szCs w:val="22"/>
              </w:rPr>
            </w:pPr>
            <w:r w:rsidRPr="002A7C86">
              <w:rPr>
                <w:iCs/>
                <w:sz w:val="22"/>
                <w:szCs w:val="22"/>
              </w:rPr>
              <w:t xml:space="preserve">Valdžios ir privataus subjektų partnerystė – viešojo ir privataus sektorių partnerystės būdas, kai privatus subjektas valdžios ir privataus subjektų partnerystės sutartyje nustatytomis sąlygomis investuoja į valdžios subjekto funkcijoms priskirtas veiklos sritis ir šiai veiklai vykdyti reikalingą valstybės arba savivaldybės turtą ir vykdo tose srityse šiame įstatyme nustatytą veiklą, už kurią privačiam subjektui atlyginimą moka valdžios subjektas. </w:t>
            </w:r>
          </w:p>
          <w:p w14:paraId="17FCC0BC" w14:textId="1CD2F00C" w:rsidR="00BE2E27" w:rsidRPr="002A7C86" w:rsidRDefault="00B9403D" w:rsidP="00B9403D">
            <w:pPr>
              <w:tabs>
                <w:tab w:val="left" w:pos="598"/>
              </w:tabs>
              <w:jc w:val="both"/>
              <w:rPr>
                <w:iCs/>
                <w:sz w:val="22"/>
                <w:szCs w:val="22"/>
              </w:rPr>
            </w:pPr>
            <w:r w:rsidRPr="002A7C86">
              <w:rPr>
                <w:iCs/>
                <w:sz w:val="22"/>
                <w:szCs w:val="22"/>
              </w:rPr>
              <w:t xml:space="preserve">LR Investicijų </w:t>
            </w:r>
            <w:hyperlink r:id="rId51" w:history="1">
              <w:r w:rsidRPr="002A7C86">
                <w:rPr>
                  <w:rStyle w:val="Hyperlink"/>
                  <w:iCs/>
                  <w:sz w:val="22"/>
                  <w:szCs w:val="22"/>
                </w:rPr>
                <w:t>įstatymo</w:t>
              </w:r>
            </w:hyperlink>
            <w:r w:rsidRPr="002A7C86">
              <w:rPr>
                <w:iCs/>
                <w:sz w:val="22"/>
                <w:szCs w:val="22"/>
              </w:rPr>
              <w:t xml:space="preserve"> 15</w:t>
            </w:r>
            <w:r w:rsidRPr="002A7C86">
              <w:rPr>
                <w:iCs/>
                <w:sz w:val="22"/>
                <w:szCs w:val="22"/>
                <w:vertAlign w:val="superscript"/>
              </w:rPr>
              <w:t>2</w:t>
            </w:r>
            <w:r w:rsidRPr="002A7C86">
              <w:rPr>
                <w:iCs/>
                <w:sz w:val="22"/>
                <w:szCs w:val="22"/>
              </w:rPr>
              <w:t xml:space="preserve"> straipsnio 3 dalyje turizmas įvardytas kaip viena iš sričių, kurioje pagal valdžios ir privataus subjektų partnerystės sutartį privačiam subjektui gali būti suteikta teisė vykdyti veiklą, susijusią su infrastruktūros, taip pat naujo arba jam perduoto valdyti ir naudoti valstybės ar savivaldybės turto projektavimu, statyba, rekonstravimu, remontu, atnaujinimu, valdymu, naudojimu ir priežiūra bei viešųjų paslaugų teikimu. </w:t>
            </w:r>
          </w:p>
          <w:p w14:paraId="634FCD35" w14:textId="300AF7E2" w:rsidR="00BD6485" w:rsidRPr="002A7C86" w:rsidRDefault="00BD6485" w:rsidP="00B9403D">
            <w:pPr>
              <w:tabs>
                <w:tab w:val="left" w:pos="598"/>
              </w:tabs>
              <w:jc w:val="both"/>
              <w:rPr>
                <w:iCs/>
                <w:sz w:val="22"/>
                <w:szCs w:val="22"/>
              </w:rPr>
            </w:pPr>
            <w:r w:rsidRPr="002A7C86">
              <w:rPr>
                <w:iCs/>
                <w:sz w:val="22"/>
                <w:szCs w:val="22"/>
              </w:rPr>
              <w:t>Tuo atveju</w:t>
            </w:r>
            <w:r w:rsidR="002E0345" w:rsidRPr="002A7C86">
              <w:rPr>
                <w:iCs/>
                <w:sz w:val="22"/>
                <w:szCs w:val="22"/>
              </w:rPr>
              <w:t xml:space="preserve">, jeigu konkreti </w:t>
            </w:r>
            <w:proofErr w:type="spellStart"/>
            <w:r w:rsidR="002E0345" w:rsidRPr="002A7C86">
              <w:rPr>
                <w:iCs/>
                <w:sz w:val="22"/>
                <w:szCs w:val="22"/>
              </w:rPr>
              <w:t>DMO</w:t>
            </w:r>
            <w:proofErr w:type="spellEnd"/>
            <w:r w:rsidR="002E0345" w:rsidRPr="002A7C86">
              <w:rPr>
                <w:iCs/>
                <w:sz w:val="22"/>
                <w:szCs w:val="22"/>
              </w:rPr>
              <w:t>/</w:t>
            </w:r>
            <w:proofErr w:type="spellStart"/>
            <w:r w:rsidR="002E0345" w:rsidRPr="002A7C86">
              <w:rPr>
                <w:iCs/>
                <w:sz w:val="22"/>
                <w:szCs w:val="22"/>
              </w:rPr>
              <w:t>DMMO</w:t>
            </w:r>
            <w:proofErr w:type="spellEnd"/>
            <w:r w:rsidR="002E0345" w:rsidRPr="002A7C86">
              <w:rPr>
                <w:iCs/>
                <w:sz w:val="22"/>
                <w:szCs w:val="22"/>
              </w:rPr>
              <w:t xml:space="preserve"> optimaliu būdu efektyvinti turizmo rinkodarą pa</w:t>
            </w:r>
            <w:r w:rsidR="0083103E" w:rsidRPr="002A7C86">
              <w:rPr>
                <w:iCs/>
                <w:sz w:val="22"/>
                <w:szCs w:val="22"/>
              </w:rPr>
              <w:t xml:space="preserve">grįstai pasirinktų konkretaus TIC pertvarkymą viešojo ir privataus sektorių partnerystės būdu, tai neturėtų būti ribojama, kadangi </w:t>
            </w:r>
            <w:r w:rsidR="00FB0213" w:rsidRPr="002A7C86">
              <w:rPr>
                <w:iCs/>
                <w:sz w:val="22"/>
                <w:szCs w:val="22"/>
              </w:rPr>
              <w:t xml:space="preserve">valdžios ir privataus subjektų partnerystei teisinis pagrindas Lietuvoje yra, kaip yra ir įgyvendintų </w:t>
            </w:r>
            <w:hyperlink r:id="rId52" w:history="1">
              <w:r w:rsidR="00FB0213" w:rsidRPr="002A7C86">
                <w:rPr>
                  <w:rStyle w:val="Hyperlink"/>
                  <w:iCs/>
                  <w:sz w:val="22"/>
                  <w:szCs w:val="22"/>
                </w:rPr>
                <w:t>projektų patirties</w:t>
              </w:r>
            </w:hyperlink>
            <w:r w:rsidR="00FB0213" w:rsidRPr="002A7C86">
              <w:rPr>
                <w:iCs/>
                <w:sz w:val="22"/>
                <w:szCs w:val="22"/>
              </w:rPr>
              <w:t xml:space="preserve">. </w:t>
            </w:r>
          </w:p>
          <w:p w14:paraId="2FD46FB9" w14:textId="77777777" w:rsidR="00904957" w:rsidRPr="002A7C86" w:rsidRDefault="00904957" w:rsidP="00B9403D">
            <w:pPr>
              <w:tabs>
                <w:tab w:val="left" w:pos="598"/>
              </w:tabs>
              <w:jc w:val="both"/>
              <w:rPr>
                <w:iCs/>
                <w:sz w:val="22"/>
                <w:szCs w:val="22"/>
              </w:rPr>
            </w:pPr>
          </w:p>
          <w:p w14:paraId="580421D1" w14:textId="47AEC89C" w:rsidR="00093535" w:rsidRDefault="00B23402" w:rsidP="00B9403D">
            <w:pPr>
              <w:tabs>
                <w:tab w:val="left" w:pos="598"/>
              </w:tabs>
              <w:jc w:val="both"/>
              <w:rPr>
                <w:b/>
                <w:bCs/>
                <w:iCs/>
                <w:color w:val="1F497D" w:themeColor="text2"/>
                <w:sz w:val="22"/>
                <w:szCs w:val="22"/>
              </w:rPr>
            </w:pPr>
            <w:r w:rsidRPr="002A7C86">
              <w:rPr>
                <w:b/>
                <w:bCs/>
                <w:iCs/>
                <w:color w:val="1F497D" w:themeColor="text2"/>
                <w:sz w:val="22"/>
                <w:szCs w:val="22"/>
              </w:rPr>
              <w:t>Veiklai</w:t>
            </w:r>
            <w:r w:rsidR="003E7E31">
              <w:rPr>
                <w:b/>
                <w:bCs/>
                <w:iCs/>
                <w:color w:val="1F497D" w:themeColor="text2"/>
                <w:sz w:val="22"/>
                <w:szCs w:val="22"/>
              </w:rPr>
              <w:t> </w:t>
            </w:r>
            <w:r w:rsidR="00DB58E2">
              <w:rPr>
                <w:b/>
                <w:bCs/>
                <w:iCs/>
                <w:color w:val="1F497D" w:themeColor="text2"/>
                <w:sz w:val="22"/>
                <w:szCs w:val="22"/>
              </w:rPr>
              <w:t>5</w:t>
            </w:r>
            <w:r w:rsidR="00DB58E2" w:rsidRPr="002A7C86">
              <w:rPr>
                <w:b/>
                <w:bCs/>
                <w:iCs/>
                <w:color w:val="1F497D" w:themeColor="text2"/>
                <w:sz w:val="22"/>
                <w:szCs w:val="22"/>
              </w:rPr>
              <w:t xml:space="preserve"> </w:t>
            </w:r>
            <w:r w:rsidRPr="002A7C86">
              <w:rPr>
                <w:b/>
                <w:bCs/>
                <w:iCs/>
                <w:color w:val="1F497D" w:themeColor="text2"/>
                <w:sz w:val="22"/>
                <w:szCs w:val="22"/>
              </w:rPr>
              <w:t xml:space="preserve">nustatomas produkto rodiklis – </w:t>
            </w:r>
            <w:r w:rsidR="00EF5577">
              <w:rPr>
                <w:b/>
                <w:bCs/>
                <w:iCs/>
                <w:color w:val="1F497D" w:themeColor="text2"/>
                <w:sz w:val="22"/>
                <w:szCs w:val="22"/>
              </w:rPr>
              <w:t>Susikūrusios</w:t>
            </w:r>
            <w:r w:rsidR="00904957" w:rsidRPr="002A7C86">
              <w:rPr>
                <w:b/>
                <w:bCs/>
                <w:iCs/>
                <w:color w:val="1F497D" w:themeColor="text2"/>
                <w:sz w:val="22"/>
                <w:szCs w:val="22"/>
              </w:rPr>
              <w:t xml:space="preserve"> </w:t>
            </w:r>
            <w:r w:rsidR="00731AB3" w:rsidRPr="002A7C86">
              <w:rPr>
                <w:b/>
                <w:bCs/>
                <w:iCs/>
                <w:color w:val="1F497D" w:themeColor="text2"/>
                <w:sz w:val="22"/>
                <w:szCs w:val="22"/>
              </w:rPr>
              <w:t>turizmo paskirties vietovių valdymo organizacij</w:t>
            </w:r>
            <w:r w:rsidR="004538A3" w:rsidRPr="002A7C86">
              <w:rPr>
                <w:b/>
                <w:bCs/>
                <w:iCs/>
                <w:color w:val="1F497D" w:themeColor="text2"/>
                <w:sz w:val="22"/>
                <w:szCs w:val="22"/>
              </w:rPr>
              <w:t>os</w:t>
            </w:r>
            <w:r w:rsidR="00731AB3" w:rsidRPr="002A7C86">
              <w:rPr>
                <w:b/>
                <w:bCs/>
                <w:iCs/>
                <w:color w:val="1F497D" w:themeColor="text2"/>
                <w:sz w:val="22"/>
                <w:szCs w:val="22"/>
              </w:rPr>
              <w:t xml:space="preserve"> (</w:t>
            </w:r>
            <w:proofErr w:type="spellStart"/>
            <w:r w:rsidR="00731AB3" w:rsidRPr="002A7C86">
              <w:rPr>
                <w:b/>
                <w:bCs/>
                <w:iCs/>
                <w:color w:val="1F497D" w:themeColor="text2"/>
                <w:sz w:val="22"/>
                <w:szCs w:val="22"/>
              </w:rPr>
              <w:t>angl.</w:t>
            </w:r>
            <w:r w:rsidRPr="002A7C86">
              <w:rPr>
                <w:b/>
                <w:bCs/>
                <w:iCs/>
                <w:color w:val="1F497D" w:themeColor="text2"/>
                <w:sz w:val="22"/>
                <w:szCs w:val="22"/>
              </w:rPr>
              <w:t>DMO</w:t>
            </w:r>
            <w:proofErr w:type="spellEnd"/>
            <w:r w:rsidRPr="002A7C86">
              <w:rPr>
                <w:b/>
                <w:bCs/>
                <w:iCs/>
                <w:color w:val="1F497D" w:themeColor="text2"/>
                <w:sz w:val="22"/>
                <w:szCs w:val="22"/>
              </w:rPr>
              <w:t>/</w:t>
            </w:r>
            <w:proofErr w:type="spellStart"/>
            <w:r w:rsidRPr="002A7C86">
              <w:rPr>
                <w:b/>
                <w:bCs/>
                <w:iCs/>
                <w:color w:val="1F497D" w:themeColor="text2"/>
                <w:sz w:val="22"/>
                <w:szCs w:val="22"/>
              </w:rPr>
              <w:t>DMMO</w:t>
            </w:r>
            <w:proofErr w:type="spellEnd"/>
            <w:r w:rsidR="00731AB3" w:rsidRPr="002A7C86">
              <w:rPr>
                <w:b/>
                <w:bCs/>
                <w:iCs/>
                <w:color w:val="1F497D" w:themeColor="text2"/>
                <w:sz w:val="22"/>
                <w:szCs w:val="22"/>
              </w:rPr>
              <w:t>)</w:t>
            </w:r>
            <w:r w:rsidR="00904957" w:rsidRPr="002A7C86">
              <w:rPr>
                <w:b/>
                <w:bCs/>
                <w:iCs/>
                <w:color w:val="1F497D" w:themeColor="text2"/>
                <w:sz w:val="22"/>
                <w:szCs w:val="22"/>
              </w:rPr>
              <w:t>.</w:t>
            </w:r>
            <w:r w:rsidR="00490E8E" w:rsidRPr="002A7C86">
              <w:rPr>
                <w:b/>
                <w:bCs/>
                <w:iCs/>
                <w:color w:val="1F497D" w:themeColor="text2"/>
                <w:sz w:val="22"/>
                <w:szCs w:val="22"/>
              </w:rPr>
              <w:t xml:space="preserve"> </w:t>
            </w:r>
            <w:r w:rsidR="004538A3" w:rsidRPr="002A7C86">
              <w:rPr>
                <w:b/>
                <w:bCs/>
                <w:iCs/>
                <w:color w:val="1F497D" w:themeColor="text2"/>
                <w:sz w:val="22"/>
                <w:szCs w:val="22"/>
              </w:rPr>
              <w:t xml:space="preserve">Matavimo vienetas – vnt. </w:t>
            </w:r>
            <w:r w:rsidR="00490E8E" w:rsidRPr="002A7C86">
              <w:rPr>
                <w:b/>
                <w:bCs/>
                <w:iCs/>
                <w:color w:val="1F497D" w:themeColor="text2"/>
                <w:sz w:val="22"/>
                <w:szCs w:val="22"/>
              </w:rPr>
              <w:t xml:space="preserve">Siekiama rodiklio reikšmė – 10. </w:t>
            </w:r>
          </w:p>
          <w:p w14:paraId="667BC317" w14:textId="77777777" w:rsidR="006021C9" w:rsidRPr="002A7C86" w:rsidRDefault="006021C9" w:rsidP="00B9403D">
            <w:pPr>
              <w:tabs>
                <w:tab w:val="left" w:pos="598"/>
              </w:tabs>
              <w:jc w:val="both"/>
              <w:rPr>
                <w:b/>
                <w:bCs/>
                <w:iCs/>
                <w:color w:val="1F497D" w:themeColor="text2"/>
                <w:sz w:val="22"/>
                <w:szCs w:val="22"/>
              </w:rPr>
            </w:pPr>
          </w:p>
          <w:p w14:paraId="7467777F" w14:textId="61B18E4B" w:rsidR="002E1CD8" w:rsidRDefault="00093535" w:rsidP="00AA2EC3">
            <w:pPr>
              <w:tabs>
                <w:tab w:val="left" w:pos="598"/>
              </w:tabs>
              <w:jc w:val="both"/>
              <w:rPr>
                <w:iCs/>
                <w:sz w:val="22"/>
                <w:szCs w:val="22"/>
              </w:rPr>
            </w:pPr>
            <w:r w:rsidRPr="002A7C86">
              <w:rPr>
                <w:iCs/>
                <w:sz w:val="22"/>
                <w:szCs w:val="22"/>
              </w:rPr>
              <w:t xml:space="preserve">Sekanti investicinė veikla yra </w:t>
            </w:r>
            <w:r w:rsidR="006021C9">
              <w:rPr>
                <w:iCs/>
                <w:sz w:val="22"/>
                <w:szCs w:val="22"/>
              </w:rPr>
              <w:t>Veiklos </w:t>
            </w:r>
            <w:r w:rsidR="00DB58E2">
              <w:rPr>
                <w:iCs/>
                <w:sz w:val="22"/>
                <w:szCs w:val="22"/>
              </w:rPr>
              <w:t xml:space="preserve">5 </w:t>
            </w:r>
            <w:r w:rsidR="006A6D49" w:rsidRPr="002A7C86">
              <w:rPr>
                <w:iCs/>
                <w:sz w:val="22"/>
                <w:szCs w:val="22"/>
              </w:rPr>
              <w:t>rezultatų praktinis įgyvendinimas</w:t>
            </w:r>
            <w:r w:rsidR="004E1F95">
              <w:rPr>
                <w:iCs/>
                <w:sz w:val="22"/>
                <w:szCs w:val="22"/>
              </w:rPr>
              <w:t xml:space="preserve">, kuris </w:t>
            </w:r>
            <w:r w:rsidR="003D2AAF">
              <w:rPr>
                <w:iCs/>
                <w:sz w:val="22"/>
                <w:szCs w:val="22"/>
              </w:rPr>
              <w:t>suplanuotas PP pažangos priemonėje 05-001-01-12-07 „Vystyti infrastruktūrą ir plėtoti rinkodaros priemones“</w:t>
            </w:r>
            <w:r w:rsidR="00AA2EC3">
              <w:rPr>
                <w:iCs/>
                <w:sz w:val="22"/>
                <w:szCs w:val="22"/>
              </w:rPr>
              <w:t xml:space="preserve"> kaip investicinė veikla </w:t>
            </w:r>
            <w:r w:rsidR="007541A7">
              <w:rPr>
                <w:iCs/>
                <w:sz w:val="22"/>
                <w:szCs w:val="22"/>
              </w:rPr>
              <w:t xml:space="preserve">„Turizmo paskirties vietovių valdymo organizacijų (angl. </w:t>
            </w:r>
            <w:proofErr w:type="spellStart"/>
            <w:r w:rsidR="007541A7">
              <w:rPr>
                <w:iCs/>
                <w:sz w:val="22"/>
                <w:szCs w:val="22"/>
              </w:rPr>
              <w:t>DMMO</w:t>
            </w:r>
            <w:proofErr w:type="spellEnd"/>
            <w:r w:rsidR="007541A7">
              <w:rPr>
                <w:iCs/>
                <w:sz w:val="22"/>
                <w:szCs w:val="22"/>
              </w:rPr>
              <w:t>/</w:t>
            </w:r>
            <w:proofErr w:type="spellStart"/>
            <w:r w:rsidR="007541A7">
              <w:rPr>
                <w:iCs/>
                <w:sz w:val="22"/>
                <w:szCs w:val="22"/>
              </w:rPr>
              <w:t>DMO</w:t>
            </w:r>
            <w:proofErr w:type="spellEnd"/>
            <w:r w:rsidR="007541A7">
              <w:rPr>
                <w:iCs/>
                <w:sz w:val="22"/>
                <w:szCs w:val="22"/>
              </w:rPr>
              <w:t xml:space="preserve">) parengtų investicijų projektų įgyvendinimas“. </w:t>
            </w:r>
          </w:p>
          <w:p w14:paraId="72F74550" w14:textId="08949123" w:rsidR="007541A7" w:rsidRDefault="007541A7" w:rsidP="00AA2EC3">
            <w:pPr>
              <w:tabs>
                <w:tab w:val="left" w:pos="598"/>
              </w:tabs>
              <w:jc w:val="both"/>
              <w:rPr>
                <w:sz w:val="22"/>
                <w:szCs w:val="22"/>
                <w:highlight w:val="yellow"/>
              </w:rPr>
            </w:pPr>
          </w:p>
          <w:p w14:paraId="4690AFD3" w14:textId="4D388E93" w:rsidR="00A70C32" w:rsidRPr="00A70C32" w:rsidRDefault="00A70C32" w:rsidP="00A70C32">
            <w:pPr>
              <w:tabs>
                <w:tab w:val="left" w:pos="598"/>
              </w:tabs>
              <w:jc w:val="center"/>
              <w:rPr>
                <w:sz w:val="22"/>
                <w:szCs w:val="22"/>
              </w:rPr>
            </w:pPr>
            <w:r w:rsidRPr="00A70C32">
              <w:rPr>
                <w:sz w:val="22"/>
                <w:szCs w:val="22"/>
              </w:rPr>
              <w:t>----------------------------------------------------</w:t>
            </w:r>
          </w:p>
          <w:p w14:paraId="30F88DA5" w14:textId="2EADBCAF" w:rsidR="00BA0428" w:rsidRPr="002A7C86" w:rsidRDefault="00BA0428" w:rsidP="00BA0428">
            <w:pPr>
              <w:tabs>
                <w:tab w:val="left" w:pos="598"/>
              </w:tabs>
              <w:jc w:val="both"/>
              <w:rPr>
                <w:iCs/>
                <w:sz w:val="22"/>
                <w:szCs w:val="22"/>
              </w:rPr>
            </w:pPr>
            <w:r w:rsidRPr="002A7C86">
              <w:rPr>
                <w:iCs/>
                <w:sz w:val="22"/>
                <w:szCs w:val="22"/>
              </w:rPr>
              <w:t xml:space="preserve">Apklausos metu respondentams taip pat buvo užduotas bendresnis klausimas, siekiant išsiaiškinti reguliacinių veiklų poreikį: </w:t>
            </w:r>
            <w:r w:rsidRPr="002A7C86">
              <w:rPr>
                <w:i/>
                <w:color w:val="1F497D" w:themeColor="text2"/>
                <w:sz w:val="22"/>
                <w:szCs w:val="22"/>
              </w:rPr>
              <w:t>„Kurių teisės aktų keitimas yra būtinas užtikrinti turizmo sektoriaus transformaciją?“</w:t>
            </w:r>
            <w:r w:rsidRPr="002A7C86">
              <w:rPr>
                <w:iCs/>
                <w:sz w:val="22"/>
                <w:szCs w:val="22"/>
              </w:rPr>
              <w:t xml:space="preserve">. Respondentai buvo pasiūlyta pasirinkti bet kokį skaičių šių teisės aktų: Turizmo tarybos nuostatai, </w:t>
            </w:r>
            <w:proofErr w:type="spellStart"/>
            <w:r w:rsidRPr="002A7C86">
              <w:rPr>
                <w:iCs/>
                <w:sz w:val="22"/>
                <w:szCs w:val="22"/>
              </w:rPr>
              <w:t>KL</w:t>
            </w:r>
            <w:proofErr w:type="spellEnd"/>
            <w:r w:rsidRPr="002A7C86">
              <w:rPr>
                <w:iCs/>
                <w:sz w:val="22"/>
                <w:szCs w:val="22"/>
              </w:rPr>
              <w:t xml:space="preserve"> įstatai, Turizmo duomenų rinkimo metodikos, Turizmo įstatymas, Biudžeto sandaros įstatymas, PVM įstatymas, Mokslo ir studijų įstatymas. Daugiausiai – po 13 respondentų – nurodė poreikį keisti Turizmo įstatymą ir Turizmo duomenų rinkimo metodikas. 10 respondentų nurodė būtinumą keisti Turizmo tarybos nuostatus. Po 8 respondentus – </w:t>
            </w:r>
            <w:proofErr w:type="spellStart"/>
            <w:r w:rsidRPr="002A7C86">
              <w:rPr>
                <w:iCs/>
                <w:sz w:val="22"/>
                <w:szCs w:val="22"/>
              </w:rPr>
              <w:t>KL</w:t>
            </w:r>
            <w:proofErr w:type="spellEnd"/>
            <w:r w:rsidRPr="002A7C86">
              <w:rPr>
                <w:iCs/>
                <w:sz w:val="22"/>
                <w:szCs w:val="22"/>
              </w:rPr>
              <w:t xml:space="preserve"> įstatus ir Biudžeto sandaros įstatymą. PVM įstatymo keitimo poreikį identifikavo 5 respondentai, Mokslo ir studijų – 3. </w:t>
            </w:r>
          </w:p>
          <w:p w14:paraId="5A2C5F0A" w14:textId="4847C508" w:rsidR="00145DAE" w:rsidRPr="002A7C86" w:rsidRDefault="00216E02" w:rsidP="00BA0428">
            <w:pPr>
              <w:tabs>
                <w:tab w:val="left" w:pos="598"/>
              </w:tabs>
              <w:jc w:val="both"/>
              <w:rPr>
                <w:iCs/>
                <w:sz w:val="22"/>
                <w:szCs w:val="22"/>
              </w:rPr>
            </w:pPr>
            <w:r w:rsidRPr="002A7C86">
              <w:rPr>
                <w:iCs/>
                <w:sz w:val="22"/>
                <w:szCs w:val="22"/>
              </w:rPr>
              <w:t xml:space="preserve">Atsižvelgiant į respondentų nuomonę ir suplanuotas </w:t>
            </w:r>
            <w:r w:rsidR="00865AB1" w:rsidRPr="002A7C86">
              <w:rPr>
                <w:iCs/>
                <w:sz w:val="22"/>
                <w:szCs w:val="22"/>
              </w:rPr>
              <w:t xml:space="preserve">investicines </w:t>
            </w:r>
            <w:r w:rsidRPr="002A7C86">
              <w:rPr>
                <w:iCs/>
                <w:sz w:val="22"/>
                <w:szCs w:val="22"/>
              </w:rPr>
              <w:t>Veiklas 1-</w:t>
            </w:r>
            <w:r w:rsidR="00DB58E2">
              <w:rPr>
                <w:iCs/>
                <w:sz w:val="22"/>
                <w:szCs w:val="22"/>
              </w:rPr>
              <w:t xml:space="preserve">3 </w:t>
            </w:r>
            <w:r w:rsidR="00D83DB4">
              <w:rPr>
                <w:iCs/>
                <w:sz w:val="22"/>
                <w:szCs w:val="22"/>
              </w:rPr>
              <w:t>ir Veiklą </w:t>
            </w:r>
            <w:r w:rsidR="00DB58E2">
              <w:rPr>
                <w:iCs/>
                <w:sz w:val="22"/>
                <w:szCs w:val="22"/>
              </w:rPr>
              <w:t>5</w:t>
            </w:r>
            <w:r w:rsidRPr="002A7C86">
              <w:rPr>
                <w:iCs/>
                <w:sz w:val="22"/>
                <w:szCs w:val="22"/>
              </w:rPr>
              <w:t>, planuojam</w:t>
            </w:r>
            <w:r w:rsidR="00677215">
              <w:rPr>
                <w:iCs/>
                <w:sz w:val="22"/>
                <w:szCs w:val="22"/>
              </w:rPr>
              <w:t>os</w:t>
            </w:r>
            <w:r w:rsidRPr="002A7C86">
              <w:rPr>
                <w:iCs/>
                <w:sz w:val="22"/>
                <w:szCs w:val="22"/>
              </w:rPr>
              <w:t xml:space="preserve"> reguliacinė</w:t>
            </w:r>
            <w:r w:rsidR="00677215">
              <w:rPr>
                <w:iCs/>
                <w:sz w:val="22"/>
                <w:szCs w:val="22"/>
              </w:rPr>
              <w:t>s</w:t>
            </w:r>
            <w:r w:rsidR="005327BA">
              <w:rPr>
                <w:iCs/>
                <w:sz w:val="22"/>
                <w:szCs w:val="22"/>
              </w:rPr>
              <w:t xml:space="preserve"> </w:t>
            </w:r>
            <w:r w:rsidR="00D83DB4">
              <w:rPr>
                <w:iCs/>
                <w:sz w:val="22"/>
                <w:szCs w:val="22"/>
              </w:rPr>
              <w:t>V</w:t>
            </w:r>
            <w:r w:rsidR="005327BA">
              <w:rPr>
                <w:iCs/>
                <w:sz w:val="22"/>
                <w:szCs w:val="22"/>
              </w:rPr>
              <w:t>eikl</w:t>
            </w:r>
            <w:r w:rsidR="00677215">
              <w:rPr>
                <w:iCs/>
                <w:sz w:val="22"/>
                <w:szCs w:val="22"/>
              </w:rPr>
              <w:t>os</w:t>
            </w:r>
            <w:r w:rsidR="00D83DB4">
              <w:rPr>
                <w:iCs/>
                <w:sz w:val="22"/>
                <w:szCs w:val="22"/>
              </w:rPr>
              <w:t> </w:t>
            </w:r>
            <w:r w:rsidR="00DB58E2">
              <w:rPr>
                <w:iCs/>
                <w:sz w:val="22"/>
                <w:szCs w:val="22"/>
              </w:rPr>
              <w:t xml:space="preserve">4 </w:t>
            </w:r>
            <w:r w:rsidR="00C83882">
              <w:rPr>
                <w:iCs/>
                <w:sz w:val="22"/>
                <w:szCs w:val="22"/>
              </w:rPr>
              <w:t>„</w:t>
            </w:r>
            <w:r w:rsidR="00677215">
              <w:rPr>
                <w:iCs/>
                <w:sz w:val="22"/>
                <w:szCs w:val="22"/>
              </w:rPr>
              <w:t xml:space="preserve">Užtikrinti </w:t>
            </w:r>
            <w:r w:rsidR="00C83882">
              <w:rPr>
                <w:iCs/>
                <w:sz w:val="22"/>
                <w:szCs w:val="22"/>
              </w:rPr>
              <w:t>turizmo</w:t>
            </w:r>
            <w:r w:rsidR="00677215">
              <w:rPr>
                <w:iCs/>
                <w:sz w:val="22"/>
                <w:szCs w:val="22"/>
              </w:rPr>
              <w:t xml:space="preserve"> transformacijai palankų </w:t>
            </w:r>
            <w:r w:rsidR="00C83882">
              <w:rPr>
                <w:iCs/>
                <w:sz w:val="22"/>
                <w:szCs w:val="22"/>
              </w:rPr>
              <w:t>teisinį reguliavimą</w:t>
            </w:r>
            <w:r w:rsidR="00677215">
              <w:rPr>
                <w:iCs/>
                <w:sz w:val="22"/>
                <w:szCs w:val="22"/>
              </w:rPr>
              <w:t xml:space="preserve">“, </w:t>
            </w:r>
            <w:proofErr w:type="spellStart"/>
            <w:r w:rsidR="00677215">
              <w:rPr>
                <w:iCs/>
                <w:sz w:val="22"/>
                <w:szCs w:val="22"/>
              </w:rPr>
              <w:t>poveiklės</w:t>
            </w:r>
            <w:proofErr w:type="spellEnd"/>
            <w:r w:rsidR="00677215">
              <w:rPr>
                <w:iCs/>
                <w:sz w:val="22"/>
                <w:szCs w:val="22"/>
              </w:rPr>
              <w:t>:</w:t>
            </w:r>
          </w:p>
          <w:p w14:paraId="28A2F06D" w14:textId="045E95CF" w:rsidR="00680392" w:rsidRPr="002A7C86" w:rsidRDefault="00CB465E" w:rsidP="008602E2">
            <w:pPr>
              <w:pStyle w:val="ListParagraph"/>
              <w:numPr>
                <w:ilvl w:val="0"/>
                <w:numId w:val="17"/>
              </w:numPr>
              <w:jc w:val="both"/>
              <w:rPr>
                <w:iCs/>
                <w:sz w:val="22"/>
                <w:szCs w:val="22"/>
                <w:lang w:eastAsia="en-US"/>
              </w:rPr>
            </w:pPr>
            <w:r w:rsidRPr="002A7C86">
              <w:rPr>
                <w:iCs/>
                <w:sz w:val="22"/>
                <w:szCs w:val="22"/>
              </w:rPr>
              <w:t xml:space="preserve">Aktualizuoti Turizmo tarybos nuostatus </w:t>
            </w:r>
            <w:r w:rsidR="004A669A" w:rsidRPr="002A7C86">
              <w:rPr>
                <w:iCs/>
                <w:sz w:val="22"/>
                <w:szCs w:val="22"/>
              </w:rPr>
              <w:t>(</w:t>
            </w:r>
            <w:proofErr w:type="spellStart"/>
            <w:r w:rsidR="00D83DB4">
              <w:rPr>
                <w:iCs/>
                <w:sz w:val="22"/>
                <w:szCs w:val="22"/>
              </w:rPr>
              <w:t>P</w:t>
            </w:r>
            <w:r w:rsidR="008C62BC">
              <w:rPr>
                <w:iCs/>
                <w:sz w:val="22"/>
                <w:szCs w:val="22"/>
              </w:rPr>
              <w:t>oveiklė</w:t>
            </w:r>
            <w:proofErr w:type="spellEnd"/>
            <w:r w:rsidR="008C62BC">
              <w:rPr>
                <w:iCs/>
                <w:sz w:val="22"/>
                <w:szCs w:val="22"/>
              </w:rPr>
              <w:t xml:space="preserve"> </w:t>
            </w:r>
            <w:r w:rsidR="00DB58E2">
              <w:rPr>
                <w:iCs/>
                <w:sz w:val="22"/>
                <w:szCs w:val="22"/>
              </w:rPr>
              <w:t>4</w:t>
            </w:r>
            <w:r w:rsidR="008C62BC">
              <w:rPr>
                <w:iCs/>
                <w:sz w:val="22"/>
                <w:szCs w:val="22"/>
              </w:rPr>
              <w:t>.3)</w:t>
            </w:r>
            <w:r w:rsidR="00680392" w:rsidRPr="002A7C86">
              <w:rPr>
                <w:iCs/>
                <w:sz w:val="22"/>
                <w:szCs w:val="22"/>
              </w:rPr>
              <w:t xml:space="preserve">. </w:t>
            </w:r>
            <w:proofErr w:type="spellStart"/>
            <w:r w:rsidR="008C62BC">
              <w:rPr>
                <w:iCs/>
                <w:sz w:val="22"/>
                <w:szCs w:val="22"/>
                <w:lang w:eastAsia="en-US"/>
              </w:rPr>
              <w:t>Poveiklės</w:t>
            </w:r>
            <w:proofErr w:type="spellEnd"/>
            <w:r w:rsidR="00680392" w:rsidRPr="002A7C86">
              <w:rPr>
                <w:iCs/>
                <w:sz w:val="22"/>
                <w:szCs w:val="22"/>
                <w:lang w:eastAsia="en-US"/>
              </w:rPr>
              <w:t xml:space="preserve"> tikslas – efektyvinti turizmo sektoriaus atstovavimą teisėkūros bei strateginio planavimo procesuose, ypač priimant sprendimus dėl finansavimo skyrimo, bendrų viešojo ir privataus sektorių projektų inicijavimo ir jų kontrolės. </w:t>
            </w:r>
          </w:p>
          <w:p w14:paraId="73C84B08" w14:textId="3BA5C7C5" w:rsidR="009C268A" w:rsidRPr="002A7C86" w:rsidRDefault="00CB465E" w:rsidP="008602E2">
            <w:pPr>
              <w:pStyle w:val="ListParagraph"/>
              <w:numPr>
                <w:ilvl w:val="0"/>
                <w:numId w:val="17"/>
              </w:numPr>
              <w:jc w:val="both"/>
              <w:rPr>
                <w:iCs/>
                <w:sz w:val="22"/>
                <w:szCs w:val="22"/>
                <w:lang w:eastAsia="en-US"/>
              </w:rPr>
            </w:pPr>
            <w:r w:rsidRPr="002A7C86">
              <w:rPr>
                <w:iCs/>
                <w:sz w:val="22"/>
                <w:szCs w:val="22"/>
              </w:rPr>
              <w:t xml:space="preserve">Aktualizuoti VŠĮ Keliauk Lietuvoje įstatus </w:t>
            </w:r>
            <w:r w:rsidR="004A669A" w:rsidRPr="002A7C86">
              <w:rPr>
                <w:iCs/>
                <w:sz w:val="22"/>
                <w:szCs w:val="22"/>
              </w:rPr>
              <w:t>(</w:t>
            </w:r>
            <w:proofErr w:type="spellStart"/>
            <w:r w:rsidR="00D83DB4">
              <w:rPr>
                <w:iCs/>
                <w:sz w:val="22"/>
                <w:szCs w:val="22"/>
              </w:rPr>
              <w:t>P</w:t>
            </w:r>
            <w:r w:rsidR="008C62BC">
              <w:rPr>
                <w:iCs/>
                <w:sz w:val="22"/>
                <w:szCs w:val="22"/>
              </w:rPr>
              <w:t>oveiklė</w:t>
            </w:r>
            <w:proofErr w:type="spellEnd"/>
            <w:r w:rsidR="008C62BC">
              <w:rPr>
                <w:iCs/>
                <w:sz w:val="22"/>
                <w:szCs w:val="22"/>
              </w:rPr>
              <w:t xml:space="preserve"> </w:t>
            </w:r>
            <w:r w:rsidR="00DB58E2">
              <w:rPr>
                <w:iCs/>
                <w:sz w:val="22"/>
                <w:szCs w:val="22"/>
              </w:rPr>
              <w:t>4</w:t>
            </w:r>
            <w:r w:rsidR="008C62BC">
              <w:rPr>
                <w:iCs/>
                <w:sz w:val="22"/>
                <w:szCs w:val="22"/>
              </w:rPr>
              <w:t>.4</w:t>
            </w:r>
            <w:r w:rsidR="004A669A" w:rsidRPr="002A7C86">
              <w:rPr>
                <w:iCs/>
                <w:sz w:val="22"/>
                <w:szCs w:val="22"/>
              </w:rPr>
              <w:t>)</w:t>
            </w:r>
            <w:r w:rsidR="00680392" w:rsidRPr="002A7C86">
              <w:rPr>
                <w:iCs/>
                <w:sz w:val="22"/>
                <w:szCs w:val="22"/>
              </w:rPr>
              <w:t xml:space="preserve">. </w:t>
            </w:r>
            <w:r w:rsidR="009C268A" w:rsidRPr="002A7C86">
              <w:rPr>
                <w:iCs/>
                <w:sz w:val="22"/>
                <w:szCs w:val="22"/>
                <w:lang w:eastAsia="en-US"/>
              </w:rPr>
              <w:t>Veiklos tikslas – efektyvinti įstaigos bendradarbiavim</w:t>
            </w:r>
            <w:r w:rsidR="00A07C3B" w:rsidRPr="002A7C86">
              <w:rPr>
                <w:iCs/>
                <w:sz w:val="22"/>
                <w:szCs w:val="22"/>
                <w:lang w:eastAsia="en-US"/>
              </w:rPr>
              <w:t>o modelius, planuojant ir įgyvendinant šalies rinkodaros veiklas</w:t>
            </w:r>
            <w:r w:rsidR="009C268A" w:rsidRPr="002A7C86">
              <w:rPr>
                <w:iCs/>
                <w:sz w:val="22"/>
                <w:szCs w:val="22"/>
                <w:lang w:eastAsia="en-US"/>
              </w:rPr>
              <w:t xml:space="preserve">. </w:t>
            </w:r>
          </w:p>
          <w:p w14:paraId="4D22ECAA" w14:textId="61ED926D" w:rsidR="00CB465E" w:rsidRPr="002A7C86" w:rsidRDefault="00CB465E" w:rsidP="008602E2">
            <w:pPr>
              <w:numPr>
                <w:ilvl w:val="0"/>
                <w:numId w:val="17"/>
              </w:numPr>
              <w:tabs>
                <w:tab w:val="left" w:pos="598"/>
              </w:tabs>
              <w:jc w:val="both"/>
              <w:rPr>
                <w:iCs/>
                <w:sz w:val="22"/>
                <w:szCs w:val="22"/>
              </w:rPr>
            </w:pPr>
            <w:r w:rsidRPr="002A7C86">
              <w:rPr>
                <w:iCs/>
                <w:sz w:val="22"/>
                <w:szCs w:val="22"/>
              </w:rPr>
              <w:t xml:space="preserve">Pateikti pasiūlymus dėl PVM įstatymo aktualizavimo dėl turizmo paslaugų pripažinimo eksporto paslaugomis </w:t>
            </w:r>
            <w:r w:rsidR="004A669A" w:rsidRPr="002A7C86">
              <w:rPr>
                <w:iCs/>
                <w:sz w:val="22"/>
                <w:szCs w:val="22"/>
              </w:rPr>
              <w:t>(</w:t>
            </w:r>
            <w:proofErr w:type="spellStart"/>
            <w:r w:rsidR="00D83DB4">
              <w:rPr>
                <w:iCs/>
                <w:sz w:val="22"/>
                <w:szCs w:val="22"/>
              </w:rPr>
              <w:t>P</w:t>
            </w:r>
            <w:r w:rsidR="008C62BC">
              <w:rPr>
                <w:iCs/>
                <w:sz w:val="22"/>
                <w:szCs w:val="22"/>
              </w:rPr>
              <w:t>oveiklė</w:t>
            </w:r>
            <w:proofErr w:type="spellEnd"/>
            <w:r w:rsidR="008C62BC">
              <w:rPr>
                <w:iCs/>
                <w:sz w:val="22"/>
                <w:szCs w:val="22"/>
              </w:rPr>
              <w:t xml:space="preserve"> </w:t>
            </w:r>
            <w:r w:rsidR="00DB58E2">
              <w:rPr>
                <w:iCs/>
                <w:sz w:val="22"/>
                <w:szCs w:val="22"/>
              </w:rPr>
              <w:t>4</w:t>
            </w:r>
            <w:r w:rsidR="008C62BC">
              <w:rPr>
                <w:iCs/>
                <w:sz w:val="22"/>
                <w:szCs w:val="22"/>
              </w:rPr>
              <w:t>.5</w:t>
            </w:r>
            <w:r w:rsidR="004A669A" w:rsidRPr="002A7C86">
              <w:rPr>
                <w:iCs/>
                <w:sz w:val="22"/>
                <w:szCs w:val="22"/>
              </w:rPr>
              <w:t>)</w:t>
            </w:r>
            <w:r w:rsidR="00A07C3B" w:rsidRPr="002A7C86">
              <w:rPr>
                <w:iCs/>
                <w:sz w:val="22"/>
                <w:szCs w:val="22"/>
              </w:rPr>
              <w:t xml:space="preserve">. </w:t>
            </w:r>
          </w:p>
          <w:p w14:paraId="0BB94731" w14:textId="721752D6" w:rsidR="00CB465E" w:rsidRPr="002A7C86" w:rsidRDefault="004A669A" w:rsidP="008602E2">
            <w:pPr>
              <w:numPr>
                <w:ilvl w:val="0"/>
                <w:numId w:val="17"/>
              </w:numPr>
              <w:tabs>
                <w:tab w:val="left" w:pos="598"/>
              </w:tabs>
              <w:jc w:val="both"/>
              <w:rPr>
                <w:iCs/>
                <w:sz w:val="22"/>
                <w:szCs w:val="22"/>
              </w:rPr>
            </w:pPr>
            <w:r w:rsidRPr="002A7C86">
              <w:rPr>
                <w:iCs/>
                <w:sz w:val="22"/>
                <w:szCs w:val="22"/>
              </w:rPr>
              <w:t xml:space="preserve">Atsižvelgiant į </w:t>
            </w:r>
            <w:proofErr w:type="spellStart"/>
            <w:r w:rsidR="00CB465E" w:rsidRPr="002A7C86">
              <w:rPr>
                <w:iCs/>
                <w:sz w:val="22"/>
                <w:szCs w:val="22"/>
              </w:rPr>
              <w:t>DMO</w:t>
            </w:r>
            <w:proofErr w:type="spellEnd"/>
            <w:r w:rsidR="00CB465E" w:rsidRPr="002A7C86">
              <w:rPr>
                <w:iCs/>
                <w:sz w:val="22"/>
                <w:szCs w:val="22"/>
              </w:rPr>
              <w:t>/</w:t>
            </w:r>
            <w:proofErr w:type="spellStart"/>
            <w:r w:rsidR="00CB465E" w:rsidRPr="002A7C86">
              <w:rPr>
                <w:iCs/>
                <w:sz w:val="22"/>
                <w:szCs w:val="22"/>
              </w:rPr>
              <w:t>DMMO</w:t>
            </w:r>
            <w:proofErr w:type="spellEnd"/>
            <w:r w:rsidR="00CB465E" w:rsidRPr="002A7C86">
              <w:rPr>
                <w:iCs/>
                <w:sz w:val="22"/>
                <w:szCs w:val="22"/>
              </w:rPr>
              <w:t xml:space="preserve"> model</w:t>
            </w:r>
            <w:r w:rsidRPr="002A7C86">
              <w:rPr>
                <w:iCs/>
                <w:sz w:val="22"/>
                <w:szCs w:val="22"/>
              </w:rPr>
              <w:t xml:space="preserve">io taikymo pilotinių projektų įgyvendinimo rezultatus, </w:t>
            </w:r>
            <w:r w:rsidR="00E65568" w:rsidRPr="002A7C86">
              <w:rPr>
                <w:iCs/>
                <w:sz w:val="22"/>
                <w:szCs w:val="22"/>
              </w:rPr>
              <w:t xml:space="preserve">įvertinti poreikį </w:t>
            </w:r>
            <w:r w:rsidR="00692DB9" w:rsidRPr="002A7C86">
              <w:rPr>
                <w:iCs/>
                <w:sz w:val="22"/>
                <w:szCs w:val="22"/>
              </w:rPr>
              <w:t>patobulinti</w:t>
            </w:r>
            <w:r w:rsidR="00E65568" w:rsidRPr="002A7C86">
              <w:rPr>
                <w:iCs/>
                <w:sz w:val="22"/>
                <w:szCs w:val="22"/>
              </w:rPr>
              <w:t xml:space="preserve"> turizmo srit</w:t>
            </w:r>
            <w:r w:rsidR="00692DB9" w:rsidRPr="002A7C86">
              <w:rPr>
                <w:iCs/>
                <w:sz w:val="22"/>
                <w:szCs w:val="22"/>
              </w:rPr>
              <w:t>ies teisinį reguliavimą (</w:t>
            </w:r>
            <w:proofErr w:type="spellStart"/>
            <w:r w:rsidR="00D83DB4">
              <w:rPr>
                <w:iCs/>
                <w:sz w:val="22"/>
                <w:szCs w:val="22"/>
              </w:rPr>
              <w:t>P</w:t>
            </w:r>
            <w:r w:rsidR="008C62BC">
              <w:rPr>
                <w:iCs/>
                <w:sz w:val="22"/>
                <w:szCs w:val="22"/>
              </w:rPr>
              <w:t>oveiklė</w:t>
            </w:r>
            <w:proofErr w:type="spellEnd"/>
            <w:r w:rsidR="008C62BC">
              <w:rPr>
                <w:iCs/>
                <w:sz w:val="22"/>
                <w:szCs w:val="22"/>
              </w:rPr>
              <w:t xml:space="preserve"> </w:t>
            </w:r>
            <w:r w:rsidR="00DB58E2">
              <w:rPr>
                <w:iCs/>
                <w:sz w:val="22"/>
                <w:szCs w:val="22"/>
              </w:rPr>
              <w:t>4</w:t>
            </w:r>
            <w:r w:rsidR="008C62BC">
              <w:rPr>
                <w:iCs/>
                <w:sz w:val="22"/>
                <w:szCs w:val="22"/>
              </w:rPr>
              <w:t>.6</w:t>
            </w:r>
            <w:r w:rsidR="00692DB9" w:rsidRPr="002A7C86">
              <w:rPr>
                <w:iCs/>
                <w:sz w:val="22"/>
                <w:szCs w:val="22"/>
              </w:rPr>
              <w:t xml:space="preserve">). </w:t>
            </w:r>
            <w:r w:rsidR="00E65568" w:rsidRPr="002A7C86">
              <w:rPr>
                <w:iCs/>
                <w:sz w:val="22"/>
                <w:szCs w:val="22"/>
              </w:rPr>
              <w:t xml:space="preserve"> </w:t>
            </w:r>
          </w:p>
          <w:p w14:paraId="24F1B210" w14:textId="6748C383" w:rsidR="00CB465E" w:rsidRPr="002A7C86" w:rsidRDefault="00CB465E" w:rsidP="00930D0F">
            <w:pPr>
              <w:tabs>
                <w:tab w:val="left" w:pos="598"/>
              </w:tabs>
              <w:jc w:val="both"/>
              <w:rPr>
                <w:iCs/>
                <w:sz w:val="22"/>
                <w:szCs w:val="22"/>
              </w:rPr>
            </w:pPr>
          </w:p>
          <w:p w14:paraId="172CC1A6" w14:textId="1F1A3FB8" w:rsidR="00930D0F" w:rsidRPr="002A7C86" w:rsidRDefault="00930D0F" w:rsidP="00930D0F">
            <w:pPr>
              <w:pStyle w:val="Caption"/>
            </w:pPr>
            <w:r w:rsidRPr="002A7C86">
              <w:t xml:space="preserve">Lentelė </w:t>
            </w:r>
            <w:fldSimple w:instr=" SEQ Lentelė \* ARABIC ">
              <w:r w:rsidR="00F606E0">
                <w:rPr>
                  <w:noProof/>
                </w:rPr>
                <w:t>13</w:t>
              </w:r>
            </w:fldSimple>
            <w:r w:rsidRPr="002A7C86">
              <w:t xml:space="preserve">. Planuojamų veiklų grupėje </w:t>
            </w:r>
            <w:proofErr w:type="spellStart"/>
            <w:r w:rsidRPr="002A7C86">
              <w:t>II.BENDRADARBIAVIMAS</w:t>
            </w:r>
            <w:proofErr w:type="spellEnd"/>
            <w:r w:rsidRPr="002A7C86">
              <w:t xml:space="preserve"> suvestinė</w:t>
            </w:r>
          </w:p>
          <w:tbl>
            <w:tblPr>
              <w:tblStyle w:val="TableGrid"/>
              <w:tblW w:w="5000" w:type="pct"/>
              <w:tblCellMar>
                <w:left w:w="28" w:type="dxa"/>
                <w:right w:w="28" w:type="dxa"/>
              </w:tblCellMar>
              <w:tblLook w:val="04A0" w:firstRow="1" w:lastRow="0" w:firstColumn="1" w:lastColumn="0" w:noHBand="0" w:noVBand="1"/>
            </w:tblPr>
            <w:tblGrid>
              <w:gridCol w:w="705"/>
              <w:gridCol w:w="4902"/>
              <w:gridCol w:w="1222"/>
              <w:gridCol w:w="1091"/>
              <w:gridCol w:w="1482"/>
            </w:tblGrid>
            <w:tr w:rsidR="00A701ED" w:rsidRPr="002A7C86" w14:paraId="6B64B75B" w14:textId="77777777" w:rsidTr="00600D75">
              <w:trPr>
                <w:tblHeader/>
              </w:trPr>
              <w:tc>
                <w:tcPr>
                  <w:tcW w:w="375" w:type="pct"/>
                  <w:shd w:val="clear" w:color="auto" w:fill="D7E6C8"/>
                </w:tcPr>
                <w:p w14:paraId="2B0DCCA8" w14:textId="77777777" w:rsidR="00930D0F" w:rsidRPr="002A7C86" w:rsidRDefault="00930D0F" w:rsidP="00A701ED">
                  <w:pPr>
                    <w:jc w:val="center"/>
                    <w:rPr>
                      <w:rFonts w:ascii="Arial" w:hAnsi="Arial" w:cs="Arial"/>
                      <w:b/>
                      <w:sz w:val="18"/>
                      <w:lang w:eastAsia="lt-LT"/>
                    </w:rPr>
                  </w:pPr>
                  <w:proofErr w:type="spellStart"/>
                  <w:r w:rsidRPr="002A7C86">
                    <w:rPr>
                      <w:rFonts w:ascii="Arial" w:hAnsi="Arial" w:cs="Arial"/>
                      <w:b/>
                      <w:sz w:val="18"/>
                      <w:lang w:eastAsia="lt-LT"/>
                    </w:rPr>
                    <w:t>Eil.Nr</w:t>
                  </w:r>
                  <w:proofErr w:type="spellEnd"/>
                  <w:r w:rsidRPr="002A7C86">
                    <w:rPr>
                      <w:rFonts w:ascii="Arial" w:hAnsi="Arial" w:cs="Arial"/>
                      <w:b/>
                      <w:sz w:val="18"/>
                      <w:lang w:eastAsia="lt-LT"/>
                    </w:rPr>
                    <w:t>.</w:t>
                  </w:r>
                </w:p>
              </w:tc>
              <w:tc>
                <w:tcPr>
                  <w:tcW w:w="2607" w:type="pct"/>
                  <w:shd w:val="clear" w:color="auto" w:fill="D7E6C8"/>
                  <w:hideMark/>
                </w:tcPr>
                <w:p w14:paraId="4B710A38" w14:textId="77777777" w:rsidR="00930D0F" w:rsidRPr="002A7C86" w:rsidRDefault="00930D0F" w:rsidP="00A701ED">
                  <w:pPr>
                    <w:jc w:val="center"/>
                    <w:rPr>
                      <w:rFonts w:ascii="Arial" w:hAnsi="Arial" w:cs="Arial"/>
                      <w:b/>
                      <w:sz w:val="18"/>
                      <w:lang w:eastAsia="lt-LT"/>
                    </w:rPr>
                  </w:pPr>
                  <w:r w:rsidRPr="002A7C86">
                    <w:rPr>
                      <w:rFonts w:ascii="Arial" w:hAnsi="Arial" w:cs="Arial"/>
                      <w:b/>
                      <w:sz w:val="18"/>
                      <w:lang w:eastAsia="lt-LT"/>
                    </w:rPr>
                    <w:t>Veiklos pavadinimas</w:t>
                  </w:r>
                </w:p>
              </w:tc>
              <w:tc>
                <w:tcPr>
                  <w:tcW w:w="650" w:type="pct"/>
                  <w:shd w:val="clear" w:color="auto" w:fill="D7E6C8"/>
                  <w:hideMark/>
                </w:tcPr>
                <w:p w14:paraId="4AA1E13B" w14:textId="77777777" w:rsidR="00930D0F" w:rsidRPr="002A7C86" w:rsidRDefault="00930D0F" w:rsidP="00A701ED">
                  <w:pPr>
                    <w:jc w:val="center"/>
                    <w:rPr>
                      <w:rFonts w:ascii="Arial" w:hAnsi="Arial" w:cs="Arial"/>
                      <w:b/>
                      <w:sz w:val="18"/>
                      <w:lang w:eastAsia="lt-LT"/>
                    </w:rPr>
                  </w:pPr>
                  <w:r w:rsidRPr="002A7C86">
                    <w:rPr>
                      <w:rFonts w:ascii="Arial" w:hAnsi="Arial" w:cs="Arial"/>
                      <w:b/>
                      <w:sz w:val="18"/>
                      <w:lang w:eastAsia="lt-LT"/>
                    </w:rPr>
                    <w:t>Tekste naudojama santrumpa</w:t>
                  </w:r>
                </w:p>
              </w:tc>
              <w:tc>
                <w:tcPr>
                  <w:tcW w:w="580" w:type="pct"/>
                  <w:shd w:val="clear" w:color="auto" w:fill="D7E6C8"/>
                  <w:hideMark/>
                </w:tcPr>
                <w:p w14:paraId="3F4A7AF0" w14:textId="77777777" w:rsidR="00930D0F" w:rsidRPr="002A7C86" w:rsidRDefault="00930D0F" w:rsidP="00A701ED">
                  <w:pPr>
                    <w:jc w:val="center"/>
                    <w:rPr>
                      <w:rFonts w:ascii="Arial" w:hAnsi="Arial" w:cs="Arial"/>
                      <w:b/>
                      <w:sz w:val="18"/>
                      <w:lang w:eastAsia="lt-LT"/>
                    </w:rPr>
                  </w:pPr>
                  <w:r w:rsidRPr="002A7C86">
                    <w:rPr>
                      <w:rFonts w:ascii="Arial" w:hAnsi="Arial" w:cs="Arial"/>
                      <w:b/>
                      <w:sz w:val="18"/>
                      <w:lang w:eastAsia="lt-LT"/>
                    </w:rPr>
                    <w:t>Veiklos tipas</w:t>
                  </w:r>
                </w:p>
              </w:tc>
              <w:tc>
                <w:tcPr>
                  <w:tcW w:w="788" w:type="pct"/>
                  <w:shd w:val="clear" w:color="auto" w:fill="D7E6C8"/>
                  <w:hideMark/>
                </w:tcPr>
                <w:p w14:paraId="275B0F3F" w14:textId="549BE294" w:rsidR="00930D0F" w:rsidRPr="002A7C86" w:rsidRDefault="00930D0F" w:rsidP="00A701ED">
                  <w:pPr>
                    <w:jc w:val="center"/>
                    <w:rPr>
                      <w:rFonts w:ascii="Arial" w:hAnsi="Arial" w:cs="Arial"/>
                      <w:b/>
                      <w:sz w:val="18"/>
                      <w:lang w:eastAsia="lt-LT"/>
                    </w:rPr>
                  </w:pPr>
                  <w:r w:rsidRPr="002A7C86">
                    <w:rPr>
                      <w:rFonts w:ascii="Arial" w:hAnsi="Arial" w:cs="Arial"/>
                      <w:b/>
                      <w:sz w:val="18"/>
                      <w:lang w:eastAsia="lt-LT"/>
                    </w:rPr>
                    <w:t>Investicijų poreikis 202</w:t>
                  </w:r>
                  <w:r w:rsidR="003732E3">
                    <w:rPr>
                      <w:rFonts w:ascii="Arial" w:hAnsi="Arial" w:cs="Arial"/>
                      <w:b/>
                      <w:sz w:val="18"/>
                      <w:lang w:eastAsia="lt-LT"/>
                    </w:rPr>
                    <w:t>2</w:t>
                  </w:r>
                  <w:r w:rsidRPr="002A7C86">
                    <w:rPr>
                      <w:rFonts w:ascii="Arial" w:hAnsi="Arial" w:cs="Arial"/>
                      <w:b/>
                      <w:sz w:val="18"/>
                      <w:lang w:eastAsia="lt-LT"/>
                    </w:rPr>
                    <w:t>-2030 m., € su PVM</w:t>
                  </w:r>
                </w:p>
              </w:tc>
            </w:tr>
            <w:tr w:rsidR="00255353" w:rsidRPr="002A7C86" w14:paraId="05E63CEC" w14:textId="77777777" w:rsidTr="00600D75">
              <w:tc>
                <w:tcPr>
                  <w:tcW w:w="375" w:type="pct"/>
                  <w:shd w:val="clear" w:color="auto" w:fill="auto"/>
                </w:tcPr>
                <w:p w14:paraId="54EBD851" w14:textId="77777777" w:rsidR="00255353" w:rsidRPr="002A7C86" w:rsidRDefault="00255353" w:rsidP="00255353">
                  <w:pPr>
                    <w:pStyle w:val="ListParagraph"/>
                    <w:numPr>
                      <w:ilvl w:val="0"/>
                      <w:numId w:val="20"/>
                    </w:numPr>
                    <w:jc w:val="center"/>
                    <w:rPr>
                      <w:rFonts w:ascii="Arial" w:hAnsi="Arial" w:cs="Arial"/>
                      <w:sz w:val="18"/>
                    </w:rPr>
                  </w:pPr>
                </w:p>
              </w:tc>
              <w:tc>
                <w:tcPr>
                  <w:tcW w:w="2607" w:type="pct"/>
                  <w:shd w:val="clear" w:color="auto" w:fill="auto"/>
                </w:tcPr>
                <w:p w14:paraId="76D680F4" w14:textId="60E120B4" w:rsidR="00255353" w:rsidRPr="002A7C86" w:rsidRDefault="00255353" w:rsidP="00255353">
                  <w:pPr>
                    <w:jc w:val="center"/>
                    <w:rPr>
                      <w:rFonts w:ascii="Arial" w:hAnsi="Arial" w:cs="Arial"/>
                      <w:sz w:val="18"/>
                      <w:lang w:eastAsia="lt-LT"/>
                    </w:rPr>
                  </w:pPr>
                  <w:r w:rsidRPr="002A7C86">
                    <w:rPr>
                      <w:rFonts w:ascii="Arial" w:hAnsi="Arial" w:cs="Arial"/>
                      <w:iCs/>
                      <w:sz w:val="18"/>
                      <w:szCs w:val="22"/>
                    </w:rPr>
                    <w:t xml:space="preserve">Aktualizuoti Turizmo tarybos nuostatus </w:t>
                  </w:r>
                </w:p>
              </w:tc>
              <w:tc>
                <w:tcPr>
                  <w:tcW w:w="650" w:type="pct"/>
                  <w:shd w:val="clear" w:color="auto" w:fill="auto"/>
                  <w:vAlign w:val="center"/>
                </w:tcPr>
                <w:p w14:paraId="1E1E0635" w14:textId="03D1C386" w:rsidR="00255353" w:rsidRPr="00255353" w:rsidRDefault="00255353" w:rsidP="00255353">
                  <w:pPr>
                    <w:jc w:val="center"/>
                    <w:rPr>
                      <w:rFonts w:ascii="Arial" w:hAnsi="Arial" w:cs="Arial"/>
                      <w:sz w:val="18"/>
                      <w:szCs w:val="22"/>
                    </w:rPr>
                  </w:pPr>
                  <w:proofErr w:type="spellStart"/>
                  <w:r w:rsidRPr="00255353">
                    <w:rPr>
                      <w:rFonts w:ascii="Arial" w:hAnsi="Arial" w:cs="Arial"/>
                      <w:sz w:val="18"/>
                      <w:szCs w:val="22"/>
                    </w:rPr>
                    <w:t>Poveiklė</w:t>
                  </w:r>
                  <w:proofErr w:type="spellEnd"/>
                  <w:r w:rsidRPr="00255353">
                    <w:rPr>
                      <w:rFonts w:ascii="Arial" w:hAnsi="Arial" w:cs="Arial"/>
                      <w:sz w:val="18"/>
                      <w:szCs w:val="22"/>
                    </w:rPr>
                    <w:t xml:space="preserve"> </w:t>
                  </w:r>
                  <w:r w:rsidR="00DB58E2">
                    <w:rPr>
                      <w:rFonts w:ascii="Arial" w:hAnsi="Arial" w:cs="Arial"/>
                      <w:sz w:val="18"/>
                      <w:szCs w:val="22"/>
                    </w:rPr>
                    <w:t>4</w:t>
                  </w:r>
                  <w:r w:rsidRPr="00255353">
                    <w:rPr>
                      <w:rFonts w:ascii="Arial" w:hAnsi="Arial" w:cs="Arial"/>
                      <w:sz w:val="18"/>
                      <w:szCs w:val="22"/>
                    </w:rPr>
                    <w:t>.3</w:t>
                  </w:r>
                </w:p>
              </w:tc>
              <w:tc>
                <w:tcPr>
                  <w:tcW w:w="580" w:type="pct"/>
                  <w:shd w:val="clear" w:color="auto" w:fill="auto"/>
                </w:tcPr>
                <w:p w14:paraId="00E0D295" w14:textId="0955382F" w:rsidR="00255353" w:rsidRPr="002A7C86" w:rsidRDefault="00255353" w:rsidP="00255353">
                  <w:pPr>
                    <w:jc w:val="center"/>
                    <w:rPr>
                      <w:rFonts w:ascii="Arial" w:hAnsi="Arial" w:cs="Arial"/>
                      <w:sz w:val="18"/>
                      <w:lang w:eastAsia="lt-LT"/>
                    </w:rPr>
                  </w:pPr>
                  <w:r w:rsidRPr="002A7C86">
                    <w:rPr>
                      <w:rFonts w:ascii="Arial" w:hAnsi="Arial" w:cs="Arial"/>
                      <w:sz w:val="18"/>
                      <w:szCs w:val="22"/>
                    </w:rPr>
                    <w:t>Reguliacinė</w:t>
                  </w:r>
                </w:p>
              </w:tc>
              <w:tc>
                <w:tcPr>
                  <w:tcW w:w="788" w:type="pct"/>
                  <w:shd w:val="clear" w:color="auto" w:fill="auto"/>
                </w:tcPr>
                <w:p w14:paraId="4BFB61DD" w14:textId="20C078A2" w:rsidR="00255353" w:rsidRPr="002A7C86" w:rsidRDefault="00255353" w:rsidP="00255353">
                  <w:pPr>
                    <w:jc w:val="center"/>
                    <w:rPr>
                      <w:rFonts w:ascii="Arial" w:hAnsi="Arial" w:cs="Arial"/>
                      <w:sz w:val="18"/>
                      <w:lang w:eastAsia="lt-LT"/>
                    </w:rPr>
                  </w:pPr>
                  <w:r w:rsidRPr="002A7C86">
                    <w:rPr>
                      <w:rFonts w:ascii="Arial" w:hAnsi="Arial" w:cs="Arial"/>
                      <w:sz w:val="18"/>
                      <w:lang w:eastAsia="lt-LT"/>
                    </w:rPr>
                    <w:t>-</w:t>
                  </w:r>
                </w:p>
              </w:tc>
            </w:tr>
            <w:tr w:rsidR="00255353" w:rsidRPr="002A7C86" w14:paraId="232A0570" w14:textId="77777777" w:rsidTr="00600D75">
              <w:tc>
                <w:tcPr>
                  <w:tcW w:w="375" w:type="pct"/>
                  <w:shd w:val="clear" w:color="auto" w:fill="auto"/>
                </w:tcPr>
                <w:p w14:paraId="4192250A" w14:textId="77777777" w:rsidR="00255353" w:rsidRPr="002A7C86" w:rsidRDefault="00255353" w:rsidP="00255353">
                  <w:pPr>
                    <w:pStyle w:val="ListParagraph"/>
                    <w:numPr>
                      <w:ilvl w:val="0"/>
                      <w:numId w:val="20"/>
                    </w:numPr>
                    <w:jc w:val="center"/>
                    <w:rPr>
                      <w:rFonts w:ascii="Arial" w:hAnsi="Arial" w:cs="Arial"/>
                      <w:sz w:val="18"/>
                    </w:rPr>
                  </w:pPr>
                </w:p>
              </w:tc>
              <w:tc>
                <w:tcPr>
                  <w:tcW w:w="2607" w:type="pct"/>
                  <w:shd w:val="clear" w:color="auto" w:fill="auto"/>
                </w:tcPr>
                <w:p w14:paraId="1EA3CB13" w14:textId="25591AF9" w:rsidR="00255353" w:rsidRPr="002A7C86" w:rsidRDefault="00255353" w:rsidP="00255353">
                  <w:pPr>
                    <w:jc w:val="center"/>
                    <w:rPr>
                      <w:rFonts w:ascii="Arial" w:hAnsi="Arial" w:cs="Arial"/>
                      <w:sz w:val="18"/>
                      <w:lang w:eastAsia="lt-LT"/>
                    </w:rPr>
                  </w:pPr>
                  <w:r w:rsidRPr="002A7C86">
                    <w:rPr>
                      <w:rFonts w:ascii="Arial" w:hAnsi="Arial" w:cs="Arial"/>
                      <w:iCs/>
                      <w:sz w:val="18"/>
                      <w:szCs w:val="22"/>
                    </w:rPr>
                    <w:t>Aktualizuoti VŠĮ Keliauk Lietuvoje įstatus</w:t>
                  </w:r>
                </w:p>
              </w:tc>
              <w:tc>
                <w:tcPr>
                  <w:tcW w:w="650" w:type="pct"/>
                  <w:shd w:val="clear" w:color="auto" w:fill="auto"/>
                  <w:vAlign w:val="center"/>
                </w:tcPr>
                <w:p w14:paraId="0CB25499" w14:textId="21468ED3" w:rsidR="00255353" w:rsidRPr="00255353" w:rsidRDefault="00255353" w:rsidP="00255353">
                  <w:pPr>
                    <w:jc w:val="center"/>
                    <w:rPr>
                      <w:rFonts w:ascii="Arial" w:hAnsi="Arial" w:cs="Arial"/>
                      <w:sz w:val="18"/>
                      <w:szCs w:val="22"/>
                    </w:rPr>
                  </w:pPr>
                  <w:proofErr w:type="spellStart"/>
                  <w:r w:rsidRPr="00255353">
                    <w:rPr>
                      <w:rFonts w:ascii="Arial" w:hAnsi="Arial" w:cs="Arial"/>
                      <w:sz w:val="18"/>
                      <w:szCs w:val="22"/>
                    </w:rPr>
                    <w:t>Poveiklė</w:t>
                  </w:r>
                  <w:proofErr w:type="spellEnd"/>
                  <w:r w:rsidRPr="00255353">
                    <w:rPr>
                      <w:rFonts w:ascii="Arial" w:hAnsi="Arial" w:cs="Arial"/>
                      <w:sz w:val="18"/>
                      <w:szCs w:val="22"/>
                    </w:rPr>
                    <w:t xml:space="preserve"> </w:t>
                  </w:r>
                  <w:r w:rsidR="00DB58E2">
                    <w:rPr>
                      <w:rFonts w:ascii="Arial" w:hAnsi="Arial" w:cs="Arial"/>
                      <w:sz w:val="18"/>
                      <w:szCs w:val="22"/>
                    </w:rPr>
                    <w:t>4</w:t>
                  </w:r>
                  <w:r w:rsidRPr="00255353">
                    <w:rPr>
                      <w:rFonts w:ascii="Arial" w:hAnsi="Arial" w:cs="Arial"/>
                      <w:sz w:val="18"/>
                      <w:szCs w:val="22"/>
                    </w:rPr>
                    <w:t>.4</w:t>
                  </w:r>
                </w:p>
              </w:tc>
              <w:tc>
                <w:tcPr>
                  <w:tcW w:w="580" w:type="pct"/>
                  <w:shd w:val="clear" w:color="auto" w:fill="auto"/>
                </w:tcPr>
                <w:p w14:paraId="30642A01" w14:textId="6CDAC221" w:rsidR="00255353" w:rsidRPr="002A7C86" w:rsidRDefault="00255353" w:rsidP="00255353">
                  <w:pPr>
                    <w:jc w:val="center"/>
                    <w:rPr>
                      <w:rFonts w:ascii="Arial" w:hAnsi="Arial" w:cs="Arial"/>
                      <w:sz w:val="18"/>
                      <w:lang w:eastAsia="lt-LT"/>
                    </w:rPr>
                  </w:pPr>
                  <w:r w:rsidRPr="002A7C86">
                    <w:rPr>
                      <w:rFonts w:ascii="Arial" w:hAnsi="Arial" w:cs="Arial"/>
                      <w:sz w:val="18"/>
                      <w:szCs w:val="22"/>
                    </w:rPr>
                    <w:t>Reguliacinė</w:t>
                  </w:r>
                </w:p>
              </w:tc>
              <w:tc>
                <w:tcPr>
                  <w:tcW w:w="788" w:type="pct"/>
                  <w:shd w:val="clear" w:color="auto" w:fill="auto"/>
                </w:tcPr>
                <w:p w14:paraId="0DAC3997" w14:textId="12E0A7C3" w:rsidR="00255353" w:rsidRPr="002A7C86" w:rsidRDefault="00255353" w:rsidP="00255353">
                  <w:pPr>
                    <w:jc w:val="center"/>
                    <w:rPr>
                      <w:rFonts w:ascii="Arial" w:hAnsi="Arial" w:cs="Arial"/>
                      <w:sz w:val="18"/>
                      <w:lang w:eastAsia="lt-LT"/>
                    </w:rPr>
                  </w:pPr>
                  <w:r w:rsidRPr="002A7C86">
                    <w:rPr>
                      <w:rFonts w:ascii="Arial" w:hAnsi="Arial" w:cs="Arial"/>
                      <w:sz w:val="18"/>
                      <w:lang w:eastAsia="lt-LT"/>
                    </w:rPr>
                    <w:t>-</w:t>
                  </w:r>
                </w:p>
              </w:tc>
            </w:tr>
            <w:tr w:rsidR="00255353" w:rsidRPr="002A7C86" w14:paraId="0546D564" w14:textId="77777777" w:rsidTr="00600D75">
              <w:tc>
                <w:tcPr>
                  <w:tcW w:w="375" w:type="pct"/>
                  <w:shd w:val="clear" w:color="auto" w:fill="auto"/>
                </w:tcPr>
                <w:p w14:paraId="5774F983" w14:textId="77777777" w:rsidR="00255353" w:rsidRPr="002A7C86" w:rsidRDefault="00255353" w:rsidP="00255353">
                  <w:pPr>
                    <w:pStyle w:val="ListParagraph"/>
                    <w:numPr>
                      <w:ilvl w:val="0"/>
                      <w:numId w:val="20"/>
                    </w:numPr>
                    <w:jc w:val="center"/>
                    <w:rPr>
                      <w:rFonts w:ascii="Arial" w:hAnsi="Arial" w:cs="Arial"/>
                      <w:sz w:val="18"/>
                    </w:rPr>
                  </w:pPr>
                </w:p>
              </w:tc>
              <w:tc>
                <w:tcPr>
                  <w:tcW w:w="2607" w:type="pct"/>
                  <w:shd w:val="clear" w:color="auto" w:fill="auto"/>
                </w:tcPr>
                <w:p w14:paraId="3D950C61" w14:textId="1F565052" w:rsidR="00255353" w:rsidRPr="002A7C86" w:rsidRDefault="00255353" w:rsidP="00255353">
                  <w:pPr>
                    <w:jc w:val="center"/>
                    <w:rPr>
                      <w:rFonts w:ascii="Arial" w:hAnsi="Arial" w:cs="Arial"/>
                      <w:sz w:val="18"/>
                      <w:lang w:eastAsia="lt-LT"/>
                    </w:rPr>
                  </w:pPr>
                  <w:r w:rsidRPr="002A7C86">
                    <w:rPr>
                      <w:rFonts w:ascii="Arial" w:hAnsi="Arial" w:cs="Arial"/>
                      <w:iCs/>
                      <w:sz w:val="18"/>
                      <w:szCs w:val="22"/>
                    </w:rPr>
                    <w:t xml:space="preserve">Pateikti pasiūlymus dėl PVM įstatymo aktualizavimo dėl turizmo paslaugų pripažinimo eksporto paslaugomis </w:t>
                  </w:r>
                </w:p>
              </w:tc>
              <w:tc>
                <w:tcPr>
                  <w:tcW w:w="650" w:type="pct"/>
                  <w:shd w:val="clear" w:color="auto" w:fill="auto"/>
                  <w:vAlign w:val="center"/>
                </w:tcPr>
                <w:p w14:paraId="1A08C466" w14:textId="2AE1EF66" w:rsidR="00255353" w:rsidRPr="00255353" w:rsidRDefault="00255353" w:rsidP="00255353">
                  <w:pPr>
                    <w:jc w:val="center"/>
                    <w:rPr>
                      <w:rFonts w:ascii="Arial" w:hAnsi="Arial" w:cs="Arial"/>
                      <w:sz w:val="18"/>
                      <w:szCs w:val="22"/>
                    </w:rPr>
                  </w:pPr>
                  <w:proofErr w:type="spellStart"/>
                  <w:r w:rsidRPr="00255353">
                    <w:rPr>
                      <w:rFonts w:ascii="Arial" w:hAnsi="Arial" w:cs="Arial"/>
                      <w:sz w:val="18"/>
                      <w:szCs w:val="22"/>
                    </w:rPr>
                    <w:t>Poveiklė</w:t>
                  </w:r>
                  <w:proofErr w:type="spellEnd"/>
                  <w:r w:rsidRPr="00255353">
                    <w:rPr>
                      <w:rFonts w:ascii="Arial" w:hAnsi="Arial" w:cs="Arial"/>
                      <w:sz w:val="18"/>
                      <w:szCs w:val="22"/>
                    </w:rPr>
                    <w:t xml:space="preserve"> </w:t>
                  </w:r>
                  <w:r w:rsidR="00DB58E2">
                    <w:rPr>
                      <w:rFonts w:ascii="Arial" w:hAnsi="Arial" w:cs="Arial"/>
                      <w:sz w:val="18"/>
                      <w:szCs w:val="22"/>
                    </w:rPr>
                    <w:t>4</w:t>
                  </w:r>
                  <w:r w:rsidRPr="00255353">
                    <w:rPr>
                      <w:rFonts w:ascii="Arial" w:hAnsi="Arial" w:cs="Arial"/>
                      <w:sz w:val="18"/>
                      <w:szCs w:val="22"/>
                    </w:rPr>
                    <w:t>.5</w:t>
                  </w:r>
                </w:p>
              </w:tc>
              <w:tc>
                <w:tcPr>
                  <w:tcW w:w="580" w:type="pct"/>
                  <w:shd w:val="clear" w:color="auto" w:fill="auto"/>
                </w:tcPr>
                <w:p w14:paraId="5D634AC1" w14:textId="2DCFACE4" w:rsidR="00255353" w:rsidRPr="002A7C86" w:rsidRDefault="00255353" w:rsidP="00255353">
                  <w:pPr>
                    <w:jc w:val="center"/>
                    <w:rPr>
                      <w:rFonts w:ascii="Arial" w:hAnsi="Arial" w:cs="Arial"/>
                      <w:sz w:val="18"/>
                      <w:lang w:eastAsia="lt-LT"/>
                    </w:rPr>
                  </w:pPr>
                  <w:r w:rsidRPr="002A7C86">
                    <w:rPr>
                      <w:rFonts w:ascii="Arial" w:hAnsi="Arial" w:cs="Arial"/>
                      <w:sz w:val="18"/>
                      <w:szCs w:val="22"/>
                    </w:rPr>
                    <w:t>Reguliacinė</w:t>
                  </w:r>
                </w:p>
              </w:tc>
              <w:tc>
                <w:tcPr>
                  <w:tcW w:w="788" w:type="pct"/>
                  <w:shd w:val="clear" w:color="auto" w:fill="auto"/>
                </w:tcPr>
                <w:p w14:paraId="4537B5D0" w14:textId="4F908D33" w:rsidR="00255353" w:rsidRPr="002A7C86" w:rsidRDefault="00255353" w:rsidP="00255353">
                  <w:pPr>
                    <w:jc w:val="center"/>
                    <w:rPr>
                      <w:rFonts w:ascii="Arial" w:hAnsi="Arial" w:cs="Arial"/>
                      <w:sz w:val="18"/>
                      <w:lang w:eastAsia="lt-LT"/>
                    </w:rPr>
                  </w:pPr>
                  <w:r w:rsidRPr="002A7C86">
                    <w:rPr>
                      <w:rFonts w:ascii="Arial" w:hAnsi="Arial" w:cs="Arial"/>
                      <w:sz w:val="18"/>
                      <w:lang w:eastAsia="lt-LT"/>
                    </w:rPr>
                    <w:t>-</w:t>
                  </w:r>
                </w:p>
              </w:tc>
            </w:tr>
            <w:tr w:rsidR="00255353" w:rsidRPr="002A7C86" w14:paraId="6665399D" w14:textId="77777777" w:rsidTr="00600D75">
              <w:tc>
                <w:tcPr>
                  <w:tcW w:w="375" w:type="pct"/>
                  <w:shd w:val="clear" w:color="auto" w:fill="auto"/>
                </w:tcPr>
                <w:p w14:paraId="00A93733" w14:textId="77777777" w:rsidR="00255353" w:rsidRPr="002A7C86" w:rsidRDefault="00255353" w:rsidP="00255353">
                  <w:pPr>
                    <w:pStyle w:val="ListParagraph"/>
                    <w:numPr>
                      <w:ilvl w:val="0"/>
                      <w:numId w:val="20"/>
                    </w:numPr>
                    <w:jc w:val="center"/>
                    <w:rPr>
                      <w:rFonts w:ascii="Arial" w:hAnsi="Arial" w:cs="Arial"/>
                      <w:sz w:val="18"/>
                    </w:rPr>
                  </w:pPr>
                </w:p>
              </w:tc>
              <w:tc>
                <w:tcPr>
                  <w:tcW w:w="2607" w:type="pct"/>
                  <w:shd w:val="clear" w:color="auto" w:fill="auto"/>
                </w:tcPr>
                <w:p w14:paraId="76B75579" w14:textId="6A1E3B77" w:rsidR="00255353" w:rsidRPr="002A7C86" w:rsidRDefault="00600D75" w:rsidP="00255353">
                  <w:pPr>
                    <w:jc w:val="center"/>
                    <w:rPr>
                      <w:rFonts w:ascii="Arial" w:hAnsi="Arial" w:cs="Arial"/>
                      <w:sz w:val="18"/>
                      <w:lang w:eastAsia="lt-LT"/>
                    </w:rPr>
                  </w:pPr>
                  <w:r>
                    <w:rPr>
                      <w:rFonts w:ascii="Arial" w:hAnsi="Arial" w:cs="Arial"/>
                      <w:sz w:val="18"/>
                      <w:szCs w:val="22"/>
                    </w:rPr>
                    <w:t>Pat</w:t>
                  </w:r>
                  <w:r w:rsidR="00255353" w:rsidRPr="002A7C86">
                    <w:rPr>
                      <w:rFonts w:ascii="Arial" w:hAnsi="Arial" w:cs="Arial"/>
                      <w:sz w:val="18"/>
                      <w:szCs w:val="22"/>
                    </w:rPr>
                    <w:t>obulinti turizmo srities teisinį reguliavimą</w:t>
                  </w:r>
                  <w:r w:rsidR="00255353">
                    <w:rPr>
                      <w:rFonts w:ascii="Arial" w:hAnsi="Arial" w:cs="Arial"/>
                      <w:sz w:val="18"/>
                      <w:szCs w:val="22"/>
                    </w:rPr>
                    <w:t>,</w:t>
                  </w:r>
                  <w:r w:rsidR="00255353" w:rsidRPr="002A7C86">
                    <w:rPr>
                      <w:rFonts w:ascii="Arial" w:hAnsi="Arial" w:cs="Arial"/>
                      <w:sz w:val="18"/>
                      <w:szCs w:val="22"/>
                    </w:rPr>
                    <w:t xml:space="preserve"> </w:t>
                  </w:r>
                  <w:r w:rsidR="00255353">
                    <w:rPr>
                      <w:rFonts w:ascii="Arial" w:hAnsi="Arial" w:cs="Arial"/>
                      <w:sz w:val="18"/>
                      <w:szCs w:val="22"/>
                    </w:rPr>
                    <w:t>a</w:t>
                  </w:r>
                  <w:r w:rsidR="00255353" w:rsidRPr="002A7C86">
                    <w:rPr>
                      <w:rFonts w:ascii="Arial" w:hAnsi="Arial" w:cs="Arial"/>
                      <w:sz w:val="18"/>
                      <w:szCs w:val="22"/>
                    </w:rPr>
                    <w:t xml:space="preserve">tsižvelgiant į </w:t>
                  </w:r>
                  <w:proofErr w:type="spellStart"/>
                  <w:r w:rsidR="00255353" w:rsidRPr="002A7C86">
                    <w:rPr>
                      <w:rFonts w:ascii="Arial" w:hAnsi="Arial" w:cs="Arial"/>
                      <w:sz w:val="18"/>
                      <w:szCs w:val="22"/>
                    </w:rPr>
                    <w:t>DMO</w:t>
                  </w:r>
                  <w:proofErr w:type="spellEnd"/>
                  <w:r w:rsidR="00255353" w:rsidRPr="002A7C86">
                    <w:rPr>
                      <w:rFonts w:ascii="Arial" w:hAnsi="Arial" w:cs="Arial"/>
                      <w:sz w:val="18"/>
                      <w:szCs w:val="22"/>
                    </w:rPr>
                    <w:t>/</w:t>
                  </w:r>
                  <w:proofErr w:type="spellStart"/>
                  <w:r w:rsidR="00255353" w:rsidRPr="002A7C86">
                    <w:rPr>
                      <w:rFonts w:ascii="Arial" w:hAnsi="Arial" w:cs="Arial"/>
                      <w:sz w:val="18"/>
                      <w:szCs w:val="22"/>
                    </w:rPr>
                    <w:t>DMMO</w:t>
                  </w:r>
                  <w:proofErr w:type="spellEnd"/>
                  <w:r w:rsidR="00255353" w:rsidRPr="002A7C86">
                    <w:rPr>
                      <w:rFonts w:ascii="Arial" w:hAnsi="Arial" w:cs="Arial"/>
                      <w:sz w:val="18"/>
                      <w:szCs w:val="22"/>
                    </w:rPr>
                    <w:t xml:space="preserve"> modelio taikymo pilotinių projektų įgyvendinimo rezultatus</w:t>
                  </w:r>
                </w:p>
              </w:tc>
              <w:tc>
                <w:tcPr>
                  <w:tcW w:w="650" w:type="pct"/>
                  <w:shd w:val="clear" w:color="auto" w:fill="auto"/>
                  <w:vAlign w:val="center"/>
                </w:tcPr>
                <w:p w14:paraId="7256FAC4" w14:textId="38A9DF1E" w:rsidR="00255353" w:rsidRPr="00255353" w:rsidRDefault="00255353" w:rsidP="00255353">
                  <w:pPr>
                    <w:jc w:val="center"/>
                    <w:rPr>
                      <w:rFonts w:ascii="Arial" w:hAnsi="Arial" w:cs="Arial"/>
                      <w:sz w:val="18"/>
                      <w:szCs w:val="22"/>
                    </w:rPr>
                  </w:pPr>
                  <w:proofErr w:type="spellStart"/>
                  <w:r w:rsidRPr="00255353">
                    <w:rPr>
                      <w:rFonts w:ascii="Arial" w:hAnsi="Arial" w:cs="Arial"/>
                      <w:sz w:val="18"/>
                      <w:szCs w:val="22"/>
                    </w:rPr>
                    <w:t>Poveiklė</w:t>
                  </w:r>
                  <w:proofErr w:type="spellEnd"/>
                  <w:r w:rsidRPr="00255353">
                    <w:rPr>
                      <w:rFonts w:ascii="Arial" w:hAnsi="Arial" w:cs="Arial"/>
                      <w:sz w:val="18"/>
                      <w:szCs w:val="22"/>
                    </w:rPr>
                    <w:t xml:space="preserve"> </w:t>
                  </w:r>
                  <w:r w:rsidR="00DB58E2">
                    <w:rPr>
                      <w:rFonts w:ascii="Arial" w:hAnsi="Arial" w:cs="Arial"/>
                      <w:sz w:val="18"/>
                      <w:szCs w:val="22"/>
                    </w:rPr>
                    <w:t>4</w:t>
                  </w:r>
                  <w:r w:rsidRPr="00255353">
                    <w:rPr>
                      <w:rFonts w:ascii="Arial" w:hAnsi="Arial" w:cs="Arial"/>
                      <w:sz w:val="18"/>
                      <w:szCs w:val="22"/>
                    </w:rPr>
                    <w:t>.6</w:t>
                  </w:r>
                </w:p>
              </w:tc>
              <w:tc>
                <w:tcPr>
                  <w:tcW w:w="580" w:type="pct"/>
                  <w:shd w:val="clear" w:color="auto" w:fill="auto"/>
                </w:tcPr>
                <w:p w14:paraId="0DDF27AB" w14:textId="2427B88B" w:rsidR="00255353" w:rsidRPr="002A7C86" w:rsidRDefault="00255353" w:rsidP="00255353">
                  <w:pPr>
                    <w:jc w:val="center"/>
                    <w:rPr>
                      <w:rFonts w:ascii="Arial" w:hAnsi="Arial" w:cs="Arial"/>
                      <w:sz w:val="18"/>
                      <w:lang w:eastAsia="lt-LT"/>
                    </w:rPr>
                  </w:pPr>
                  <w:r w:rsidRPr="002A7C86">
                    <w:rPr>
                      <w:rFonts w:ascii="Arial" w:hAnsi="Arial" w:cs="Arial"/>
                      <w:sz w:val="18"/>
                      <w:szCs w:val="22"/>
                    </w:rPr>
                    <w:t>Reguliacinė</w:t>
                  </w:r>
                </w:p>
              </w:tc>
              <w:tc>
                <w:tcPr>
                  <w:tcW w:w="788" w:type="pct"/>
                  <w:shd w:val="clear" w:color="auto" w:fill="auto"/>
                </w:tcPr>
                <w:p w14:paraId="3E35CFD7" w14:textId="77777777" w:rsidR="00255353" w:rsidRDefault="00255353" w:rsidP="00255353">
                  <w:pPr>
                    <w:jc w:val="center"/>
                    <w:rPr>
                      <w:rFonts w:ascii="Arial" w:hAnsi="Arial" w:cs="Arial"/>
                      <w:sz w:val="18"/>
                      <w:lang w:eastAsia="lt-LT"/>
                    </w:rPr>
                  </w:pPr>
                </w:p>
                <w:p w14:paraId="45018557" w14:textId="7B6A75CA" w:rsidR="00255353" w:rsidRPr="002A7C86" w:rsidRDefault="00255353" w:rsidP="00255353">
                  <w:pPr>
                    <w:jc w:val="center"/>
                    <w:rPr>
                      <w:rFonts w:ascii="Arial" w:hAnsi="Arial" w:cs="Arial"/>
                      <w:sz w:val="18"/>
                      <w:lang w:eastAsia="lt-LT"/>
                    </w:rPr>
                  </w:pPr>
                  <w:r w:rsidRPr="002A7C86">
                    <w:rPr>
                      <w:rFonts w:ascii="Arial" w:hAnsi="Arial" w:cs="Arial"/>
                      <w:sz w:val="18"/>
                      <w:lang w:eastAsia="lt-LT"/>
                    </w:rPr>
                    <w:t>-</w:t>
                  </w:r>
                </w:p>
              </w:tc>
            </w:tr>
            <w:tr w:rsidR="008602E2" w:rsidRPr="002A7C86" w14:paraId="265DDA9E" w14:textId="77777777" w:rsidTr="00600D75">
              <w:tc>
                <w:tcPr>
                  <w:tcW w:w="375" w:type="pct"/>
                  <w:shd w:val="clear" w:color="auto" w:fill="auto"/>
                </w:tcPr>
                <w:p w14:paraId="714AE9B4" w14:textId="01A62D3E" w:rsidR="008602E2" w:rsidRPr="002A7C86" w:rsidRDefault="008602E2" w:rsidP="008602E2">
                  <w:pPr>
                    <w:pStyle w:val="ListParagraph"/>
                    <w:numPr>
                      <w:ilvl w:val="0"/>
                      <w:numId w:val="20"/>
                    </w:numPr>
                    <w:rPr>
                      <w:rFonts w:ascii="Arial" w:hAnsi="Arial" w:cs="Arial"/>
                      <w:sz w:val="18"/>
                    </w:rPr>
                  </w:pPr>
                </w:p>
              </w:tc>
              <w:tc>
                <w:tcPr>
                  <w:tcW w:w="2607" w:type="pct"/>
                  <w:shd w:val="clear" w:color="auto" w:fill="auto"/>
                  <w:hideMark/>
                </w:tcPr>
                <w:p w14:paraId="61F480EB" w14:textId="77777777" w:rsidR="008602E2" w:rsidRPr="002A7C86" w:rsidRDefault="008602E2" w:rsidP="004C4A34">
                  <w:pPr>
                    <w:jc w:val="center"/>
                    <w:rPr>
                      <w:rFonts w:ascii="Arial" w:hAnsi="Arial" w:cs="Arial"/>
                      <w:sz w:val="18"/>
                      <w:lang w:eastAsia="lt-LT"/>
                    </w:rPr>
                  </w:pPr>
                  <w:r w:rsidRPr="00AF0E39">
                    <w:rPr>
                      <w:rFonts w:ascii="Arial" w:hAnsi="Arial" w:cs="Arial"/>
                      <w:sz w:val="18"/>
                      <w:szCs w:val="22"/>
                    </w:rPr>
                    <w:t xml:space="preserve">Skatinti bandomųjų turizmo paskirties vietovių valdymo organizacijų (angl. </w:t>
                  </w:r>
                  <w:proofErr w:type="spellStart"/>
                  <w:r w:rsidRPr="00AF0E39">
                    <w:rPr>
                      <w:rFonts w:ascii="Arial" w:hAnsi="Arial" w:cs="Arial"/>
                      <w:sz w:val="18"/>
                      <w:szCs w:val="22"/>
                    </w:rPr>
                    <w:t>DMMO</w:t>
                  </w:r>
                  <w:proofErr w:type="spellEnd"/>
                  <w:r w:rsidRPr="00AF0E39">
                    <w:rPr>
                      <w:rFonts w:ascii="Arial" w:hAnsi="Arial" w:cs="Arial"/>
                      <w:sz w:val="18"/>
                      <w:szCs w:val="22"/>
                    </w:rPr>
                    <w:t>/</w:t>
                  </w:r>
                  <w:proofErr w:type="spellStart"/>
                  <w:r w:rsidRPr="00AF0E39">
                    <w:rPr>
                      <w:rFonts w:ascii="Arial" w:hAnsi="Arial" w:cs="Arial"/>
                      <w:sz w:val="18"/>
                      <w:szCs w:val="22"/>
                    </w:rPr>
                    <w:t>DMO</w:t>
                  </w:r>
                  <w:proofErr w:type="spellEnd"/>
                  <w:r w:rsidRPr="00AF0E39">
                    <w:rPr>
                      <w:rFonts w:ascii="Arial" w:hAnsi="Arial" w:cs="Arial"/>
                      <w:sz w:val="18"/>
                      <w:szCs w:val="22"/>
                    </w:rPr>
                    <w:t>) susikūrimą</w:t>
                  </w:r>
                </w:p>
              </w:tc>
              <w:tc>
                <w:tcPr>
                  <w:tcW w:w="650" w:type="pct"/>
                  <w:shd w:val="clear" w:color="auto" w:fill="auto"/>
                  <w:hideMark/>
                </w:tcPr>
                <w:p w14:paraId="7C02B22D" w14:textId="67E14B2D" w:rsidR="008602E2" w:rsidRPr="002A7C86" w:rsidRDefault="008602E2" w:rsidP="004C4A34">
                  <w:pPr>
                    <w:jc w:val="center"/>
                    <w:rPr>
                      <w:rFonts w:ascii="Arial" w:hAnsi="Arial" w:cs="Arial"/>
                      <w:sz w:val="18"/>
                      <w:lang w:eastAsia="lt-LT"/>
                    </w:rPr>
                  </w:pPr>
                  <w:r w:rsidRPr="002A7C86">
                    <w:rPr>
                      <w:rFonts w:ascii="Arial" w:hAnsi="Arial" w:cs="Arial"/>
                      <w:sz w:val="18"/>
                      <w:szCs w:val="22"/>
                    </w:rPr>
                    <w:t xml:space="preserve">Veikla </w:t>
                  </w:r>
                  <w:r w:rsidR="00DB58E2">
                    <w:rPr>
                      <w:rFonts w:ascii="Arial" w:hAnsi="Arial" w:cs="Arial"/>
                      <w:sz w:val="18"/>
                      <w:szCs w:val="22"/>
                    </w:rPr>
                    <w:t>5</w:t>
                  </w:r>
                </w:p>
              </w:tc>
              <w:tc>
                <w:tcPr>
                  <w:tcW w:w="580" w:type="pct"/>
                  <w:shd w:val="clear" w:color="auto" w:fill="auto"/>
                  <w:hideMark/>
                </w:tcPr>
                <w:p w14:paraId="0E7A5D64" w14:textId="77777777" w:rsidR="008602E2" w:rsidRPr="002A7C86" w:rsidRDefault="008602E2" w:rsidP="004C4A34">
                  <w:pPr>
                    <w:jc w:val="center"/>
                    <w:rPr>
                      <w:rFonts w:ascii="Arial" w:hAnsi="Arial" w:cs="Arial"/>
                      <w:sz w:val="18"/>
                      <w:lang w:eastAsia="lt-LT"/>
                    </w:rPr>
                  </w:pPr>
                  <w:r w:rsidRPr="002A7C86">
                    <w:rPr>
                      <w:rFonts w:ascii="Arial" w:hAnsi="Arial" w:cs="Arial"/>
                      <w:sz w:val="18"/>
                      <w:szCs w:val="22"/>
                    </w:rPr>
                    <w:t>Investicinė</w:t>
                  </w:r>
                </w:p>
              </w:tc>
              <w:tc>
                <w:tcPr>
                  <w:tcW w:w="788" w:type="pct"/>
                  <w:shd w:val="clear" w:color="auto" w:fill="auto"/>
                  <w:hideMark/>
                </w:tcPr>
                <w:p w14:paraId="075D6E51" w14:textId="77777777" w:rsidR="008602E2" w:rsidRPr="002A7C86" w:rsidRDefault="008602E2" w:rsidP="004C4A34">
                  <w:pPr>
                    <w:jc w:val="center"/>
                    <w:rPr>
                      <w:rFonts w:ascii="Arial" w:hAnsi="Arial" w:cs="Arial"/>
                      <w:sz w:val="18"/>
                      <w:lang w:eastAsia="lt-LT"/>
                    </w:rPr>
                  </w:pPr>
                  <w:r>
                    <w:rPr>
                      <w:rFonts w:ascii="Arial" w:hAnsi="Arial" w:cs="Arial"/>
                      <w:sz w:val="18"/>
                      <w:szCs w:val="22"/>
                    </w:rPr>
                    <w:t>6.000</w:t>
                  </w:r>
                  <w:r w:rsidRPr="002A7C86">
                    <w:rPr>
                      <w:rFonts w:ascii="Arial" w:hAnsi="Arial" w:cs="Arial"/>
                      <w:sz w:val="18"/>
                      <w:szCs w:val="22"/>
                    </w:rPr>
                    <w:t>.000</w:t>
                  </w:r>
                </w:p>
              </w:tc>
            </w:tr>
          </w:tbl>
          <w:p w14:paraId="08492EBD" w14:textId="77777777" w:rsidR="00C8353C" w:rsidRPr="002A7C86" w:rsidRDefault="00C8353C" w:rsidP="00C8353C">
            <w:pPr>
              <w:rPr>
                <w:i/>
                <w:iCs/>
                <w:sz w:val="22"/>
                <w:szCs w:val="22"/>
              </w:rPr>
            </w:pPr>
            <w:r w:rsidRPr="002A7C86">
              <w:rPr>
                <w:i/>
                <w:iCs/>
                <w:sz w:val="22"/>
                <w:szCs w:val="22"/>
              </w:rPr>
              <w:t>Šaltinis: sudaryta autorių</w:t>
            </w:r>
          </w:p>
          <w:p w14:paraId="6D815F2A" w14:textId="77777777" w:rsidR="00CB465E" w:rsidRPr="002A7C86" w:rsidRDefault="00CB465E" w:rsidP="00930D0F">
            <w:pPr>
              <w:tabs>
                <w:tab w:val="left" w:pos="598"/>
              </w:tabs>
              <w:jc w:val="both"/>
              <w:rPr>
                <w:iCs/>
                <w:sz w:val="22"/>
                <w:szCs w:val="22"/>
              </w:rPr>
            </w:pPr>
          </w:p>
          <w:p w14:paraId="683F56BF" w14:textId="77777777" w:rsidR="009735C9" w:rsidRPr="002A7C86" w:rsidRDefault="009735C9" w:rsidP="00BA0428">
            <w:pPr>
              <w:tabs>
                <w:tab w:val="left" w:pos="598"/>
              </w:tabs>
              <w:jc w:val="both"/>
              <w:rPr>
                <w:iCs/>
                <w:sz w:val="22"/>
                <w:szCs w:val="22"/>
              </w:rPr>
            </w:pPr>
          </w:p>
          <w:p w14:paraId="429A83C7" w14:textId="77777777" w:rsidR="009735C9" w:rsidRPr="002A7C86" w:rsidRDefault="009735C9" w:rsidP="009735C9">
            <w:pPr>
              <w:jc w:val="center"/>
              <w:rPr>
                <w:iCs/>
                <w:sz w:val="22"/>
                <w:szCs w:val="22"/>
              </w:rPr>
            </w:pPr>
            <w:r w:rsidRPr="002A7C86">
              <w:rPr>
                <w:iCs/>
                <w:sz w:val="22"/>
                <w:szCs w:val="22"/>
              </w:rPr>
              <w:t>--------------------------------------------------------</w:t>
            </w:r>
          </w:p>
          <w:p w14:paraId="481D8EB5" w14:textId="77777777" w:rsidR="00BA0428" w:rsidRPr="002A7C86" w:rsidRDefault="00BA0428" w:rsidP="00B9403D">
            <w:pPr>
              <w:jc w:val="both"/>
              <w:rPr>
                <w:sz w:val="22"/>
                <w:szCs w:val="22"/>
              </w:rPr>
            </w:pPr>
          </w:p>
          <w:p w14:paraId="26C1264C" w14:textId="264624B6" w:rsidR="00591405" w:rsidRPr="002A7C86" w:rsidRDefault="00BE452E" w:rsidP="00591405">
            <w:pPr>
              <w:rPr>
                <w:rFonts w:asciiTheme="majorHAnsi" w:eastAsiaTheme="majorEastAsia" w:hAnsiTheme="majorHAnsi" w:cstheme="majorBidi"/>
                <w:color w:val="365F91" w:themeColor="accent1" w:themeShade="BF"/>
                <w:sz w:val="26"/>
                <w:szCs w:val="26"/>
              </w:rPr>
            </w:pPr>
            <w:r w:rsidRPr="002A7C86">
              <w:rPr>
                <w:rFonts w:asciiTheme="majorHAnsi" w:eastAsiaTheme="majorEastAsia" w:hAnsiTheme="majorHAnsi" w:cstheme="majorBidi"/>
                <w:color w:val="365F91" w:themeColor="accent1" w:themeShade="BF"/>
                <w:sz w:val="26"/>
                <w:szCs w:val="26"/>
              </w:rPr>
              <w:t xml:space="preserve">III. </w:t>
            </w:r>
            <w:r w:rsidR="009735C9" w:rsidRPr="002A7C86">
              <w:rPr>
                <w:rFonts w:asciiTheme="majorHAnsi" w:eastAsiaTheme="majorEastAsia" w:hAnsiTheme="majorHAnsi" w:cstheme="majorBidi"/>
                <w:color w:val="365F91" w:themeColor="accent1" w:themeShade="BF"/>
                <w:sz w:val="26"/>
                <w:szCs w:val="26"/>
              </w:rPr>
              <w:t>ŽMOGIŠKIEJI IŠTEKLIAI</w:t>
            </w:r>
          </w:p>
          <w:p w14:paraId="5AE6F172" w14:textId="565D2F53" w:rsidR="00591405" w:rsidRPr="002A7C86" w:rsidRDefault="00591405" w:rsidP="00591405">
            <w:pPr>
              <w:rPr>
                <w:i/>
                <w:iCs/>
                <w:color w:val="1F497D" w:themeColor="text2"/>
                <w:sz w:val="18"/>
                <w:szCs w:val="18"/>
              </w:rPr>
            </w:pPr>
            <w:r w:rsidRPr="002A7C86">
              <w:rPr>
                <w:i/>
                <w:iCs/>
                <w:color w:val="1F497D" w:themeColor="text2"/>
                <w:sz w:val="18"/>
                <w:szCs w:val="18"/>
              </w:rPr>
              <w:t xml:space="preserve">Lentelė </w:t>
            </w:r>
            <w:r w:rsidRPr="002A7C86">
              <w:rPr>
                <w:i/>
                <w:iCs/>
                <w:color w:val="1F497D" w:themeColor="text2"/>
                <w:sz w:val="18"/>
                <w:szCs w:val="18"/>
              </w:rPr>
              <w:fldChar w:fldCharType="begin"/>
            </w:r>
            <w:r w:rsidRPr="002A7C86">
              <w:rPr>
                <w:i/>
                <w:iCs/>
                <w:color w:val="1F497D" w:themeColor="text2"/>
                <w:sz w:val="18"/>
                <w:szCs w:val="18"/>
              </w:rPr>
              <w:instrText xml:space="preserve"> SEQ Lentelė \* ARABIC </w:instrText>
            </w:r>
            <w:r w:rsidRPr="002A7C86">
              <w:rPr>
                <w:i/>
                <w:iCs/>
                <w:color w:val="1F497D" w:themeColor="text2"/>
                <w:sz w:val="18"/>
                <w:szCs w:val="18"/>
              </w:rPr>
              <w:fldChar w:fldCharType="separate"/>
            </w:r>
            <w:r w:rsidR="00F606E0">
              <w:rPr>
                <w:i/>
                <w:iCs/>
                <w:noProof/>
                <w:color w:val="1F497D" w:themeColor="text2"/>
                <w:sz w:val="18"/>
                <w:szCs w:val="18"/>
              </w:rPr>
              <w:t>14</w:t>
            </w:r>
            <w:r w:rsidRPr="002A7C86">
              <w:rPr>
                <w:i/>
                <w:iCs/>
                <w:color w:val="1F497D" w:themeColor="text2"/>
                <w:sz w:val="18"/>
                <w:szCs w:val="18"/>
              </w:rPr>
              <w:fldChar w:fldCharType="end"/>
            </w:r>
            <w:r w:rsidRPr="002A7C86">
              <w:rPr>
                <w:i/>
                <w:iCs/>
                <w:color w:val="1F497D" w:themeColor="text2"/>
                <w:sz w:val="18"/>
                <w:szCs w:val="18"/>
              </w:rPr>
              <w:t>. Priežasties „2.4. Trūksta motyvuotų ir tinkamą kompetenciją turinčių darbuotojų turizmo paslaugų sektoriuje“ šalinimui aktualius Rekomendacijų ir Gairių nuostatos</w:t>
            </w:r>
          </w:p>
          <w:p w14:paraId="68C99953" w14:textId="77777777" w:rsidR="00591405" w:rsidRPr="002A7C86" w:rsidRDefault="00591405" w:rsidP="00591405">
            <w:pPr>
              <w:rPr>
                <w:i/>
                <w:iCs/>
                <w:color w:val="1F497D" w:themeColor="text2"/>
                <w:sz w:val="18"/>
                <w:szCs w:val="18"/>
              </w:rPr>
            </w:pPr>
          </w:p>
          <w:tbl>
            <w:tblPr>
              <w:tblStyle w:val="TableGrid"/>
              <w:tblW w:w="4915" w:type="pct"/>
              <w:tblCellMar>
                <w:left w:w="28" w:type="dxa"/>
                <w:right w:w="28" w:type="dxa"/>
              </w:tblCellMar>
              <w:tblLook w:val="04A0" w:firstRow="1" w:lastRow="0" w:firstColumn="1" w:lastColumn="0" w:noHBand="0" w:noVBand="1"/>
            </w:tblPr>
            <w:tblGrid>
              <w:gridCol w:w="2431"/>
              <w:gridCol w:w="6811"/>
            </w:tblGrid>
            <w:tr w:rsidR="00591405" w:rsidRPr="002A7C86" w14:paraId="406BFF8B" w14:textId="77777777" w:rsidTr="00E25DC6">
              <w:trPr>
                <w:trHeight w:val="193"/>
                <w:tblHeader/>
              </w:trPr>
              <w:tc>
                <w:tcPr>
                  <w:tcW w:w="1315" w:type="pct"/>
                  <w:shd w:val="clear" w:color="auto" w:fill="C8FFC8"/>
                </w:tcPr>
                <w:p w14:paraId="190BE91C" w14:textId="77777777" w:rsidR="00591405" w:rsidRPr="002A7C86" w:rsidRDefault="00591405" w:rsidP="00591405">
                  <w:pPr>
                    <w:jc w:val="center"/>
                    <w:rPr>
                      <w:rFonts w:ascii="Arial" w:hAnsi="Arial" w:cs="Arial"/>
                      <w:b/>
                      <w:sz w:val="18"/>
                      <w:szCs w:val="16"/>
                    </w:rPr>
                  </w:pPr>
                  <w:r w:rsidRPr="002A7C86">
                    <w:rPr>
                      <w:rFonts w:ascii="Arial" w:hAnsi="Arial" w:cs="Arial"/>
                      <w:b/>
                      <w:sz w:val="18"/>
                      <w:szCs w:val="22"/>
                    </w:rPr>
                    <w:t>Rekomendacijų kryptis</w:t>
                  </w:r>
                </w:p>
              </w:tc>
              <w:tc>
                <w:tcPr>
                  <w:tcW w:w="3685" w:type="pct"/>
                  <w:shd w:val="clear" w:color="auto" w:fill="C8FFC8"/>
                </w:tcPr>
                <w:p w14:paraId="78FA967C" w14:textId="77777777" w:rsidR="00591405" w:rsidRPr="002A7C86" w:rsidRDefault="00591405" w:rsidP="00591405">
                  <w:pPr>
                    <w:jc w:val="center"/>
                    <w:rPr>
                      <w:rFonts w:ascii="Arial" w:hAnsi="Arial" w:cs="Arial"/>
                      <w:b/>
                      <w:sz w:val="18"/>
                      <w:szCs w:val="22"/>
                    </w:rPr>
                  </w:pPr>
                  <w:r w:rsidRPr="002A7C86">
                    <w:rPr>
                      <w:rFonts w:ascii="Arial" w:hAnsi="Arial" w:cs="Arial"/>
                      <w:b/>
                      <w:sz w:val="18"/>
                      <w:szCs w:val="22"/>
                    </w:rPr>
                    <w:t>Gairių veiksmas</w:t>
                  </w:r>
                </w:p>
              </w:tc>
            </w:tr>
            <w:tr w:rsidR="00591405" w:rsidRPr="002A7C86" w14:paraId="6D1183E6" w14:textId="77777777" w:rsidTr="00E25DC6">
              <w:trPr>
                <w:trHeight w:val="396"/>
              </w:trPr>
              <w:tc>
                <w:tcPr>
                  <w:tcW w:w="1315" w:type="pct"/>
                  <w:vMerge w:val="restart"/>
                  <w:shd w:val="clear" w:color="auto" w:fill="auto"/>
                  <w:hideMark/>
                </w:tcPr>
                <w:p w14:paraId="0A3751F0" w14:textId="77777777" w:rsidR="00591405" w:rsidRPr="002A7C86" w:rsidRDefault="00591405" w:rsidP="00591405">
                  <w:pPr>
                    <w:jc w:val="center"/>
                    <w:rPr>
                      <w:rFonts w:ascii="Arial" w:hAnsi="Arial" w:cs="Arial"/>
                      <w:sz w:val="18"/>
                      <w:szCs w:val="16"/>
                    </w:rPr>
                  </w:pPr>
                  <w:r w:rsidRPr="002A7C86">
                    <w:rPr>
                      <w:rFonts w:ascii="Arial" w:hAnsi="Arial" w:cs="Arial"/>
                      <w:sz w:val="18"/>
                      <w:szCs w:val="16"/>
                    </w:rPr>
                    <w:t>4.1. Užtikrinti darbo jėgos kvalifikacijos atitiktį turizmo sektoriaus poreikiams</w:t>
                  </w:r>
                </w:p>
                <w:p w14:paraId="074F20E2" w14:textId="77777777" w:rsidR="00591405" w:rsidRPr="002A7C86" w:rsidRDefault="00591405" w:rsidP="00591405">
                  <w:pPr>
                    <w:jc w:val="center"/>
                    <w:rPr>
                      <w:rFonts w:ascii="Arial" w:hAnsi="Arial" w:cs="Arial"/>
                      <w:sz w:val="18"/>
                      <w:szCs w:val="16"/>
                    </w:rPr>
                  </w:pPr>
                  <w:r w:rsidRPr="002A7C86">
                    <w:rPr>
                      <w:rFonts w:ascii="Arial" w:hAnsi="Arial" w:cs="Arial"/>
                      <w:sz w:val="18"/>
                      <w:szCs w:val="16"/>
                    </w:rPr>
                    <w:t> </w:t>
                  </w:r>
                </w:p>
              </w:tc>
              <w:tc>
                <w:tcPr>
                  <w:tcW w:w="3685" w:type="pct"/>
                  <w:shd w:val="clear" w:color="auto" w:fill="auto"/>
                  <w:hideMark/>
                </w:tcPr>
                <w:p w14:paraId="01AD3687"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 xml:space="preserve">19.1. Rengti informacinę medžiagą apie įgūdžius, reikalingus skirtingiems turizmo paslaugų teikėjams (ES </w:t>
                  </w:r>
                  <w:proofErr w:type="spellStart"/>
                  <w:r w:rsidRPr="002A7C86">
                    <w:rPr>
                      <w:rFonts w:ascii="Arial" w:hAnsi="Arial" w:cs="Arial"/>
                      <w:sz w:val="18"/>
                      <w:szCs w:val="22"/>
                    </w:rPr>
                    <w:t>Pact</w:t>
                  </w:r>
                  <w:proofErr w:type="spellEnd"/>
                  <w:r w:rsidRPr="002A7C86">
                    <w:rPr>
                      <w:rFonts w:ascii="Arial" w:hAnsi="Arial" w:cs="Arial"/>
                      <w:sz w:val="18"/>
                      <w:szCs w:val="22"/>
                    </w:rPr>
                    <w:t xml:space="preserve"> </w:t>
                  </w:r>
                  <w:proofErr w:type="spellStart"/>
                  <w:r w:rsidRPr="002A7C86">
                    <w:rPr>
                      <w:rFonts w:ascii="Arial" w:hAnsi="Arial" w:cs="Arial"/>
                      <w:sz w:val="18"/>
                      <w:szCs w:val="22"/>
                    </w:rPr>
                    <w:t>for</w:t>
                  </w:r>
                  <w:proofErr w:type="spellEnd"/>
                  <w:r w:rsidRPr="002A7C86">
                    <w:rPr>
                      <w:rFonts w:ascii="Arial" w:hAnsi="Arial" w:cs="Arial"/>
                      <w:sz w:val="18"/>
                      <w:szCs w:val="22"/>
                    </w:rPr>
                    <w:t xml:space="preserve"> </w:t>
                  </w:r>
                  <w:proofErr w:type="spellStart"/>
                  <w:r w:rsidRPr="002A7C86">
                    <w:rPr>
                      <w:rFonts w:ascii="Arial" w:hAnsi="Arial" w:cs="Arial"/>
                      <w:sz w:val="18"/>
                      <w:szCs w:val="22"/>
                    </w:rPr>
                    <w:t>Skills</w:t>
                  </w:r>
                  <w:proofErr w:type="spellEnd"/>
                  <w:r w:rsidRPr="002A7C86">
                    <w:rPr>
                      <w:rFonts w:ascii="Arial" w:hAnsi="Arial" w:cs="Arial"/>
                      <w:sz w:val="18"/>
                      <w:szCs w:val="22"/>
                    </w:rPr>
                    <w:t xml:space="preserve"> </w:t>
                  </w:r>
                  <w:proofErr w:type="spellStart"/>
                  <w:r w:rsidRPr="002A7C86">
                    <w:rPr>
                      <w:rFonts w:ascii="Arial" w:hAnsi="Arial" w:cs="Arial"/>
                      <w:sz w:val="18"/>
                      <w:szCs w:val="22"/>
                    </w:rPr>
                    <w:t>for</w:t>
                  </w:r>
                  <w:proofErr w:type="spellEnd"/>
                  <w:r w:rsidRPr="002A7C86">
                    <w:rPr>
                      <w:rFonts w:ascii="Arial" w:hAnsi="Arial" w:cs="Arial"/>
                      <w:sz w:val="18"/>
                      <w:szCs w:val="22"/>
                    </w:rPr>
                    <w:t xml:space="preserve"> </w:t>
                  </w:r>
                  <w:proofErr w:type="spellStart"/>
                  <w:r w:rsidRPr="002A7C86">
                    <w:rPr>
                      <w:rFonts w:ascii="Arial" w:hAnsi="Arial" w:cs="Arial"/>
                      <w:sz w:val="18"/>
                      <w:szCs w:val="22"/>
                    </w:rPr>
                    <w:t>Tourism</w:t>
                  </w:r>
                  <w:proofErr w:type="spellEnd"/>
                  <w:r w:rsidRPr="002A7C86">
                    <w:rPr>
                      <w:rFonts w:ascii="Arial" w:hAnsi="Arial" w:cs="Arial"/>
                      <w:sz w:val="18"/>
                      <w:szCs w:val="22"/>
                    </w:rPr>
                    <w:t xml:space="preserve"> </w:t>
                  </w:r>
                  <w:proofErr w:type="spellStart"/>
                  <w:r w:rsidRPr="002A7C86">
                    <w:rPr>
                      <w:rFonts w:ascii="Arial" w:hAnsi="Arial" w:cs="Arial"/>
                      <w:sz w:val="18"/>
                      <w:szCs w:val="22"/>
                    </w:rPr>
                    <w:t>Activities</w:t>
                  </w:r>
                  <w:proofErr w:type="spellEnd"/>
                  <w:r w:rsidRPr="002A7C86">
                    <w:rPr>
                      <w:rFonts w:ascii="Arial" w:hAnsi="Arial" w:cs="Arial"/>
                      <w:sz w:val="18"/>
                      <w:szCs w:val="22"/>
                    </w:rPr>
                    <w:t xml:space="preserve"> dalis)</w:t>
                  </w:r>
                </w:p>
              </w:tc>
            </w:tr>
            <w:tr w:rsidR="00591405" w:rsidRPr="002A7C86" w14:paraId="4316532D" w14:textId="77777777" w:rsidTr="00E25DC6">
              <w:trPr>
                <w:trHeight w:val="396"/>
              </w:trPr>
              <w:tc>
                <w:tcPr>
                  <w:tcW w:w="1315" w:type="pct"/>
                  <w:vMerge/>
                  <w:shd w:val="clear" w:color="auto" w:fill="auto"/>
                  <w:hideMark/>
                </w:tcPr>
                <w:p w14:paraId="53FE0ADD" w14:textId="77777777" w:rsidR="00591405" w:rsidRPr="002A7C86" w:rsidRDefault="00591405" w:rsidP="00591405">
                  <w:pPr>
                    <w:jc w:val="center"/>
                    <w:rPr>
                      <w:rFonts w:ascii="Arial" w:hAnsi="Arial" w:cs="Arial"/>
                      <w:sz w:val="18"/>
                      <w:szCs w:val="16"/>
                    </w:rPr>
                  </w:pPr>
                </w:p>
              </w:tc>
              <w:tc>
                <w:tcPr>
                  <w:tcW w:w="3685" w:type="pct"/>
                  <w:shd w:val="clear" w:color="auto" w:fill="auto"/>
                  <w:hideMark/>
                </w:tcPr>
                <w:p w14:paraId="53F397E0"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 xml:space="preserve">16.1. Didinti </w:t>
                  </w:r>
                  <w:proofErr w:type="spellStart"/>
                  <w:r w:rsidRPr="002A7C86">
                    <w:rPr>
                      <w:rFonts w:ascii="Arial" w:hAnsi="Arial" w:cs="Arial"/>
                      <w:sz w:val="18"/>
                      <w:szCs w:val="22"/>
                    </w:rPr>
                    <w:t>MVĮ</w:t>
                  </w:r>
                  <w:proofErr w:type="spellEnd"/>
                  <w:r w:rsidRPr="002A7C86">
                    <w:rPr>
                      <w:rFonts w:ascii="Arial" w:hAnsi="Arial" w:cs="Arial"/>
                      <w:sz w:val="18"/>
                      <w:szCs w:val="22"/>
                    </w:rPr>
                    <w:t xml:space="preserve"> suvokimą apie skaitmenizavimo naudą, pagrindžiant ES, nacionalinėmis ir regioninėmis </w:t>
                  </w:r>
                  <w:proofErr w:type="spellStart"/>
                  <w:r w:rsidRPr="002A7C86">
                    <w:rPr>
                      <w:rFonts w:ascii="Arial" w:hAnsi="Arial" w:cs="Arial"/>
                      <w:sz w:val="18"/>
                      <w:szCs w:val="22"/>
                    </w:rPr>
                    <w:t>MVĮ</w:t>
                  </w:r>
                  <w:proofErr w:type="spellEnd"/>
                  <w:r w:rsidRPr="002A7C86">
                    <w:rPr>
                      <w:rFonts w:ascii="Arial" w:hAnsi="Arial" w:cs="Arial"/>
                      <w:sz w:val="18"/>
                      <w:szCs w:val="22"/>
                    </w:rPr>
                    <w:t xml:space="preserve"> skaitmeninimo programomis</w:t>
                  </w:r>
                </w:p>
              </w:tc>
            </w:tr>
            <w:tr w:rsidR="00591405" w:rsidRPr="002A7C86" w14:paraId="3A5EC5C1" w14:textId="77777777" w:rsidTr="00E25DC6">
              <w:trPr>
                <w:trHeight w:val="589"/>
              </w:trPr>
              <w:tc>
                <w:tcPr>
                  <w:tcW w:w="1315" w:type="pct"/>
                  <w:shd w:val="clear" w:color="auto" w:fill="auto"/>
                  <w:hideMark/>
                </w:tcPr>
                <w:p w14:paraId="4A81C747" w14:textId="77777777" w:rsidR="00591405" w:rsidRPr="002A7C86" w:rsidRDefault="00591405" w:rsidP="00591405">
                  <w:pPr>
                    <w:jc w:val="center"/>
                    <w:rPr>
                      <w:rFonts w:ascii="Arial" w:hAnsi="Arial" w:cs="Arial"/>
                      <w:sz w:val="18"/>
                      <w:szCs w:val="16"/>
                    </w:rPr>
                  </w:pPr>
                  <w:r w:rsidRPr="002A7C86">
                    <w:rPr>
                      <w:rFonts w:ascii="Arial" w:hAnsi="Arial" w:cs="Arial"/>
                      <w:sz w:val="18"/>
                      <w:szCs w:val="16"/>
                    </w:rPr>
                    <w:t>4.2. Didinti jaunų darbuotojų motyvaciją</w:t>
                  </w:r>
                </w:p>
              </w:tc>
              <w:tc>
                <w:tcPr>
                  <w:tcW w:w="3685" w:type="pct"/>
                  <w:shd w:val="clear" w:color="auto" w:fill="auto"/>
                  <w:hideMark/>
                </w:tcPr>
                <w:p w14:paraId="6FC6D824"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21.1. Bendradarbiaujant švietimo įstaigoms, socialiniams partneriams ir profesinio bei aukštojo mokslo įstaigoms papildyti profesinio rengimo programas naujais įgūdžiais ir veiklomis</w:t>
                  </w:r>
                </w:p>
              </w:tc>
            </w:tr>
            <w:tr w:rsidR="00591405" w:rsidRPr="002A7C86" w14:paraId="3BEBD83B" w14:textId="77777777" w:rsidTr="00E25DC6">
              <w:trPr>
                <w:trHeight w:val="589"/>
              </w:trPr>
              <w:tc>
                <w:tcPr>
                  <w:tcW w:w="1315" w:type="pct"/>
                  <w:shd w:val="clear" w:color="auto" w:fill="auto"/>
                  <w:hideMark/>
                </w:tcPr>
                <w:p w14:paraId="60D54D82" w14:textId="77777777" w:rsidR="00591405" w:rsidRPr="002A7C86" w:rsidRDefault="00591405" w:rsidP="00591405">
                  <w:pPr>
                    <w:jc w:val="center"/>
                    <w:rPr>
                      <w:rFonts w:ascii="Arial" w:hAnsi="Arial" w:cs="Arial"/>
                      <w:sz w:val="18"/>
                      <w:szCs w:val="16"/>
                    </w:rPr>
                  </w:pPr>
                  <w:r w:rsidRPr="002A7C86">
                    <w:rPr>
                      <w:rFonts w:ascii="Arial" w:hAnsi="Arial" w:cs="Arial"/>
                      <w:sz w:val="18"/>
                      <w:szCs w:val="16"/>
                    </w:rPr>
                    <w:t>4.3. Gerinti darbo vietų turizme kokybę ir karjeros galimybes</w:t>
                  </w:r>
                </w:p>
              </w:tc>
              <w:tc>
                <w:tcPr>
                  <w:tcW w:w="3685" w:type="pct"/>
                  <w:shd w:val="clear" w:color="auto" w:fill="auto"/>
                  <w:hideMark/>
                </w:tcPr>
                <w:p w14:paraId="720B709B"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21.2. Teikti ERASMUS+ veiklos 2 paramą vystyti turizmo specialistų rengimą</w:t>
                  </w:r>
                </w:p>
              </w:tc>
            </w:tr>
            <w:tr w:rsidR="00591405" w:rsidRPr="002A7C86" w14:paraId="08822094" w14:textId="77777777" w:rsidTr="00E25DC6">
              <w:trPr>
                <w:trHeight w:val="386"/>
              </w:trPr>
              <w:tc>
                <w:tcPr>
                  <w:tcW w:w="1315" w:type="pct"/>
                  <w:vMerge w:val="restart"/>
                  <w:shd w:val="clear" w:color="auto" w:fill="auto"/>
                  <w:hideMark/>
                </w:tcPr>
                <w:p w14:paraId="61D314E4" w14:textId="77777777" w:rsidR="00591405" w:rsidRPr="002A7C86" w:rsidRDefault="00591405" w:rsidP="00591405">
                  <w:pPr>
                    <w:jc w:val="center"/>
                    <w:rPr>
                      <w:rFonts w:ascii="Arial" w:hAnsi="Arial" w:cs="Arial"/>
                      <w:sz w:val="18"/>
                      <w:szCs w:val="16"/>
                    </w:rPr>
                  </w:pPr>
                  <w:r w:rsidRPr="002A7C86">
                    <w:rPr>
                      <w:rFonts w:ascii="Arial" w:hAnsi="Arial" w:cs="Arial"/>
                      <w:sz w:val="18"/>
                      <w:szCs w:val="16"/>
                    </w:rPr>
                    <w:t>4.4. Mažinti darbo vietų sezoniškumo poveikį</w:t>
                  </w:r>
                </w:p>
              </w:tc>
              <w:tc>
                <w:tcPr>
                  <w:tcW w:w="3685" w:type="pct"/>
                  <w:shd w:val="clear" w:color="auto" w:fill="auto"/>
                  <w:hideMark/>
                </w:tcPr>
                <w:p w14:paraId="79D55746"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 xml:space="preserve">21.3. Teikti ERASMUS+ mobilumo programos paramą profesinio ir aukštojo mokslo įstaigų turizmo krypčių dėstytojams ir studentams </w:t>
                  </w:r>
                </w:p>
              </w:tc>
            </w:tr>
            <w:tr w:rsidR="00591405" w:rsidRPr="002A7C86" w14:paraId="555BE626" w14:textId="77777777" w:rsidTr="00E25DC6">
              <w:trPr>
                <w:trHeight w:val="396"/>
              </w:trPr>
              <w:tc>
                <w:tcPr>
                  <w:tcW w:w="1315" w:type="pct"/>
                  <w:vMerge/>
                  <w:shd w:val="clear" w:color="auto" w:fill="auto"/>
                  <w:hideMark/>
                </w:tcPr>
                <w:p w14:paraId="032882E5" w14:textId="77777777" w:rsidR="00591405" w:rsidRPr="002A7C86" w:rsidRDefault="00591405" w:rsidP="00591405">
                  <w:pPr>
                    <w:jc w:val="center"/>
                    <w:rPr>
                      <w:rFonts w:ascii="Arial" w:hAnsi="Arial" w:cs="Arial"/>
                      <w:sz w:val="18"/>
                      <w:szCs w:val="22"/>
                    </w:rPr>
                  </w:pPr>
                </w:p>
              </w:tc>
              <w:tc>
                <w:tcPr>
                  <w:tcW w:w="3685" w:type="pct"/>
                  <w:shd w:val="clear" w:color="auto" w:fill="auto"/>
                  <w:hideMark/>
                </w:tcPr>
                <w:p w14:paraId="4432365A"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 xml:space="preserve">22.1. Įtraukti turizmo įmones, švietimo paslaugų teikėjus, profsąjungas ir kitus siekti bendrai sutartų jų darbuotojų mokymo tikslų </w:t>
                  </w:r>
                </w:p>
              </w:tc>
            </w:tr>
            <w:tr w:rsidR="00591405" w:rsidRPr="002A7C86" w14:paraId="1623DFC8" w14:textId="77777777" w:rsidTr="00E25DC6">
              <w:trPr>
                <w:trHeight w:val="407"/>
              </w:trPr>
              <w:tc>
                <w:tcPr>
                  <w:tcW w:w="1315" w:type="pct"/>
                  <w:vMerge/>
                  <w:shd w:val="clear" w:color="auto" w:fill="auto"/>
                  <w:hideMark/>
                </w:tcPr>
                <w:p w14:paraId="41992D46" w14:textId="77777777" w:rsidR="00591405" w:rsidRPr="002A7C86" w:rsidRDefault="00591405" w:rsidP="00591405">
                  <w:pPr>
                    <w:jc w:val="center"/>
                    <w:rPr>
                      <w:rFonts w:ascii="Arial" w:hAnsi="Arial" w:cs="Arial"/>
                      <w:sz w:val="18"/>
                      <w:szCs w:val="22"/>
                    </w:rPr>
                  </w:pPr>
                </w:p>
              </w:tc>
              <w:tc>
                <w:tcPr>
                  <w:tcW w:w="3685" w:type="pct"/>
                  <w:shd w:val="clear" w:color="auto" w:fill="auto"/>
                  <w:hideMark/>
                </w:tcPr>
                <w:p w14:paraId="2C6ABEBB"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22.2. Greito mokymosi kursai, pameistrystės schemos ir mišrūs modeliai bedarbiams ir ieškantiems darbo</w:t>
                  </w:r>
                </w:p>
              </w:tc>
            </w:tr>
            <w:tr w:rsidR="00591405" w:rsidRPr="002A7C86" w14:paraId="72BC5851" w14:textId="77777777" w:rsidTr="00E25DC6">
              <w:trPr>
                <w:trHeight w:val="396"/>
              </w:trPr>
              <w:tc>
                <w:tcPr>
                  <w:tcW w:w="1315" w:type="pct"/>
                  <w:vMerge/>
                  <w:shd w:val="clear" w:color="auto" w:fill="auto"/>
                  <w:hideMark/>
                </w:tcPr>
                <w:p w14:paraId="794CB8F2" w14:textId="77777777" w:rsidR="00591405" w:rsidRPr="002A7C86" w:rsidRDefault="00591405" w:rsidP="00591405">
                  <w:pPr>
                    <w:jc w:val="center"/>
                    <w:rPr>
                      <w:rFonts w:ascii="Arial" w:hAnsi="Arial" w:cs="Arial"/>
                      <w:sz w:val="18"/>
                      <w:szCs w:val="22"/>
                    </w:rPr>
                  </w:pPr>
                </w:p>
              </w:tc>
              <w:tc>
                <w:tcPr>
                  <w:tcW w:w="3685" w:type="pct"/>
                  <w:shd w:val="clear" w:color="auto" w:fill="auto"/>
                  <w:hideMark/>
                </w:tcPr>
                <w:p w14:paraId="0F600C16"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 xml:space="preserve">23.1. Užtikrinti turizmo </w:t>
                  </w:r>
                  <w:proofErr w:type="spellStart"/>
                  <w:r w:rsidRPr="002A7C86">
                    <w:rPr>
                      <w:rFonts w:ascii="Arial" w:hAnsi="Arial" w:cs="Arial"/>
                      <w:sz w:val="18"/>
                      <w:szCs w:val="22"/>
                    </w:rPr>
                    <w:t>MVĮ</w:t>
                  </w:r>
                  <w:proofErr w:type="spellEnd"/>
                  <w:r w:rsidRPr="002A7C86">
                    <w:rPr>
                      <w:rFonts w:ascii="Arial" w:hAnsi="Arial" w:cs="Arial"/>
                      <w:sz w:val="18"/>
                      <w:szCs w:val="22"/>
                    </w:rPr>
                    <w:t xml:space="preserve"> vartotojui draugišką skaitmeninę prieigą prie mokamų/nemokamų mokymosi išteklių ir skirtingų teikėjų vykdomų mokymosi renginių</w:t>
                  </w:r>
                </w:p>
              </w:tc>
            </w:tr>
            <w:tr w:rsidR="00591405" w:rsidRPr="002A7C86" w14:paraId="34B39C6E" w14:textId="77777777" w:rsidTr="00E25DC6">
              <w:trPr>
                <w:trHeight w:val="203"/>
              </w:trPr>
              <w:tc>
                <w:tcPr>
                  <w:tcW w:w="1315" w:type="pct"/>
                  <w:vMerge/>
                  <w:shd w:val="clear" w:color="auto" w:fill="auto"/>
                  <w:hideMark/>
                </w:tcPr>
                <w:p w14:paraId="3E9521B3" w14:textId="77777777" w:rsidR="00591405" w:rsidRPr="002A7C86" w:rsidRDefault="00591405" w:rsidP="00591405">
                  <w:pPr>
                    <w:jc w:val="center"/>
                    <w:rPr>
                      <w:rFonts w:ascii="Arial" w:hAnsi="Arial" w:cs="Arial"/>
                      <w:sz w:val="18"/>
                      <w:szCs w:val="22"/>
                    </w:rPr>
                  </w:pPr>
                </w:p>
              </w:tc>
              <w:tc>
                <w:tcPr>
                  <w:tcW w:w="3685" w:type="pct"/>
                  <w:shd w:val="clear" w:color="auto" w:fill="auto"/>
                  <w:hideMark/>
                </w:tcPr>
                <w:p w14:paraId="7A3A96AE" w14:textId="77777777" w:rsidR="00591405" w:rsidRPr="002A7C86" w:rsidRDefault="00591405" w:rsidP="00591405">
                  <w:pPr>
                    <w:jc w:val="center"/>
                    <w:rPr>
                      <w:rFonts w:ascii="Arial" w:hAnsi="Arial" w:cs="Arial"/>
                      <w:sz w:val="18"/>
                      <w:szCs w:val="22"/>
                    </w:rPr>
                  </w:pPr>
                  <w:r w:rsidRPr="002A7C86">
                    <w:rPr>
                      <w:rFonts w:ascii="Arial" w:hAnsi="Arial" w:cs="Arial"/>
                      <w:sz w:val="18"/>
                      <w:szCs w:val="22"/>
                    </w:rPr>
                    <w:t xml:space="preserve">23.2. Sukurti erdvę internete kurioje turizmo </w:t>
                  </w:r>
                  <w:proofErr w:type="spellStart"/>
                  <w:r w:rsidRPr="002A7C86">
                    <w:rPr>
                      <w:rFonts w:ascii="Arial" w:hAnsi="Arial" w:cs="Arial"/>
                      <w:sz w:val="18"/>
                      <w:szCs w:val="22"/>
                    </w:rPr>
                    <w:t>MVĮ</w:t>
                  </w:r>
                  <w:proofErr w:type="spellEnd"/>
                  <w:r w:rsidRPr="002A7C86">
                    <w:rPr>
                      <w:rFonts w:ascii="Arial" w:hAnsi="Arial" w:cs="Arial"/>
                      <w:sz w:val="18"/>
                      <w:szCs w:val="22"/>
                    </w:rPr>
                    <w:t xml:space="preserve"> galėtų mokytis vienos iš kitų</w:t>
                  </w:r>
                </w:p>
              </w:tc>
            </w:tr>
          </w:tbl>
          <w:p w14:paraId="6984EE51" w14:textId="77777777" w:rsidR="00591405" w:rsidRPr="002A7C86" w:rsidRDefault="00591405" w:rsidP="00591405">
            <w:pPr>
              <w:rPr>
                <w:i/>
                <w:iCs/>
                <w:sz w:val="18"/>
                <w:szCs w:val="18"/>
              </w:rPr>
            </w:pPr>
            <w:r w:rsidRPr="002A7C86">
              <w:rPr>
                <w:i/>
                <w:iCs/>
                <w:sz w:val="18"/>
                <w:szCs w:val="18"/>
              </w:rPr>
              <w:t xml:space="preserve">Šaltinis: sudaryta autorių pagal </w:t>
            </w:r>
            <w:hyperlink r:id="rId53" w:history="1">
              <w:proofErr w:type="spellStart"/>
              <w:r w:rsidRPr="002A7C86">
                <w:rPr>
                  <w:rStyle w:val="Hyperlink"/>
                  <w:i/>
                  <w:iCs/>
                  <w:sz w:val="18"/>
                  <w:szCs w:val="18"/>
                </w:rPr>
                <w:t>Transition</w:t>
              </w:r>
              <w:proofErr w:type="spellEnd"/>
              <w:r w:rsidRPr="002A7C86">
                <w:rPr>
                  <w:rStyle w:val="Hyperlink"/>
                  <w:i/>
                  <w:iCs/>
                  <w:sz w:val="18"/>
                  <w:szCs w:val="18"/>
                </w:rPr>
                <w:t xml:space="preserve"> </w:t>
              </w:r>
              <w:proofErr w:type="spellStart"/>
              <w:r w:rsidRPr="002A7C86">
                <w:rPr>
                  <w:rStyle w:val="Hyperlink"/>
                  <w:i/>
                  <w:iCs/>
                  <w:sz w:val="18"/>
                  <w:szCs w:val="18"/>
                </w:rPr>
                <w:t>Pathway</w:t>
              </w:r>
              <w:proofErr w:type="spellEnd"/>
              <w:r w:rsidRPr="002A7C86">
                <w:rPr>
                  <w:rStyle w:val="Hyperlink"/>
                  <w:i/>
                  <w:iCs/>
                  <w:sz w:val="18"/>
                  <w:szCs w:val="18"/>
                </w:rPr>
                <w:t xml:space="preserve"> </w:t>
              </w:r>
              <w:proofErr w:type="spellStart"/>
              <w:r w:rsidRPr="002A7C86">
                <w:rPr>
                  <w:rStyle w:val="Hyperlink"/>
                  <w:i/>
                  <w:iCs/>
                  <w:sz w:val="18"/>
                  <w:szCs w:val="18"/>
                </w:rPr>
                <w:t>for</w:t>
              </w:r>
              <w:proofErr w:type="spellEnd"/>
              <w:r w:rsidRPr="002A7C86">
                <w:rPr>
                  <w:rStyle w:val="Hyperlink"/>
                  <w:i/>
                  <w:iCs/>
                  <w:sz w:val="18"/>
                  <w:szCs w:val="18"/>
                </w:rPr>
                <w:t xml:space="preserve"> </w:t>
              </w:r>
              <w:proofErr w:type="spellStart"/>
              <w:r w:rsidRPr="002A7C86">
                <w:rPr>
                  <w:rStyle w:val="Hyperlink"/>
                  <w:i/>
                  <w:iCs/>
                  <w:sz w:val="18"/>
                  <w:szCs w:val="18"/>
                </w:rPr>
                <w:t>Tourism</w:t>
              </w:r>
              <w:proofErr w:type="spellEnd"/>
            </w:hyperlink>
            <w:r w:rsidRPr="002A7C86">
              <w:rPr>
                <w:rStyle w:val="Hyperlink"/>
                <w:i/>
                <w:iCs/>
                <w:sz w:val="18"/>
                <w:szCs w:val="18"/>
              </w:rPr>
              <w:t xml:space="preserve"> </w:t>
            </w:r>
            <w:r w:rsidRPr="002A7C86">
              <w:rPr>
                <w:i/>
                <w:iCs/>
                <w:sz w:val="18"/>
                <w:szCs w:val="18"/>
              </w:rPr>
              <w:t>ir Rekomendacijas</w:t>
            </w:r>
          </w:p>
          <w:p w14:paraId="323F2B11" w14:textId="318E15E8" w:rsidR="00CC04DA" w:rsidRPr="002A7C86" w:rsidRDefault="00CC04DA" w:rsidP="00591405">
            <w:pPr>
              <w:rPr>
                <w:sz w:val="22"/>
                <w:szCs w:val="22"/>
              </w:rPr>
            </w:pPr>
          </w:p>
          <w:p w14:paraId="4780FC1D" w14:textId="77777777" w:rsidR="00DA0AA2" w:rsidRPr="002A7C86" w:rsidRDefault="00DA0AA2" w:rsidP="00DA0AA2">
            <w:pPr>
              <w:rPr>
                <w:sz w:val="22"/>
                <w:szCs w:val="22"/>
              </w:rPr>
            </w:pPr>
            <w:r w:rsidRPr="002A7C86">
              <w:rPr>
                <w:sz w:val="22"/>
                <w:szCs w:val="22"/>
              </w:rPr>
              <w:t>Anketoje apie kompetencijas respondentams buvo užduoti šie klausimai:</w:t>
            </w:r>
          </w:p>
          <w:p w14:paraId="3A54CD5C" w14:textId="77777777" w:rsidR="00DA0AA2" w:rsidRPr="002A7C86" w:rsidRDefault="00DA0AA2" w:rsidP="008602E2">
            <w:pPr>
              <w:pStyle w:val="ListParagraph"/>
              <w:numPr>
                <w:ilvl w:val="0"/>
                <w:numId w:val="15"/>
              </w:numPr>
              <w:jc w:val="both"/>
              <w:rPr>
                <w:sz w:val="18"/>
                <w:szCs w:val="18"/>
              </w:rPr>
            </w:pPr>
            <w:r w:rsidRPr="002A7C86">
              <w:rPr>
                <w:i/>
                <w:iCs/>
                <w:color w:val="1F497D" w:themeColor="text2"/>
                <w:sz w:val="22"/>
                <w:szCs w:val="22"/>
              </w:rPr>
              <w:t xml:space="preserve">Kurios veiklos, didinančios žmogiškųjų išteklių prieinamumą turizmo sektoriuje, efektyviausiai pasitarnautų turizmo transformacijai? </w:t>
            </w:r>
            <w:r w:rsidRPr="002A7C86">
              <w:rPr>
                <w:sz w:val="22"/>
                <w:szCs w:val="22"/>
              </w:rPr>
              <w:t xml:space="preserve">Daugiau nei pusė (13) respondentų nurodė, kad tai dirbančiųjų turizme kompetencijų ir įgūdžių tobulinimas, 5 - turizmo specialistų rengimo programų kokybės gerinimas, ir po 2 nuomones turizmo dėstytojų žinių aktualizavimas ir stiprinimas ir dalykines kompetencijas (gamtos, amatų, sporto ir pan.) turinčių asmenų įtraukimas į turizmo sektorių. </w:t>
            </w:r>
          </w:p>
          <w:p w14:paraId="625720AE" w14:textId="77777777" w:rsidR="00DA0AA2" w:rsidRPr="002A7C86" w:rsidRDefault="00DA0AA2" w:rsidP="008602E2">
            <w:pPr>
              <w:pStyle w:val="ListParagraph"/>
              <w:numPr>
                <w:ilvl w:val="0"/>
                <w:numId w:val="15"/>
              </w:numPr>
              <w:jc w:val="both"/>
              <w:rPr>
                <w:i/>
                <w:iCs/>
                <w:color w:val="1F497D" w:themeColor="text2"/>
                <w:sz w:val="22"/>
                <w:szCs w:val="22"/>
              </w:rPr>
            </w:pPr>
            <w:r w:rsidRPr="002A7C86">
              <w:rPr>
                <w:i/>
                <w:iCs/>
                <w:color w:val="1F497D" w:themeColor="text2"/>
                <w:sz w:val="22"/>
                <w:szCs w:val="22"/>
              </w:rPr>
              <w:t xml:space="preserve">Ar pritariate mokymo modulio apie darbą su negalią turinčiais asmenimis integracijai į turizmo specialistų rengimo programas? </w:t>
            </w:r>
            <w:r w:rsidRPr="002A7C86">
              <w:rPr>
                <w:sz w:val="22"/>
                <w:szCs w:val="22"/>
              </w:rPr>
              <w:t xml:space="preserve">17 respondentų (70,8%) šių kompetencijų ugdymui ir siūlomam būdui pritarė. 4 respondentai pasiūlymui išreiškė nepritarimą, 2 nurodė nežinantys, 1 atsakymo į klausimą nepateikė. </w:t>
            </w:r>
          </w:p>
          <w:p w14:paraId="438DA062" w14:textId="77777777" w:rsidR="00DA0AA2" w:rsidRPr="002A7C86" w:rsidRDefault="00DA0AA2" w:rsidP="008602E2">
            <w:pPr>
              <w:pStyle w:val="ListParagraph"/>
              <w:numPr>
                <w:ilvl w:val="0"/>
                <w:numId w:val="15"/>
              </w:numPr>
              <w:jc w:val="both"/>
              <w:rPr>
                <w:i/>
                <w:iCs/>
                <w:color w:val="1F497D" w:themeColor="text2"/>
                <w:sz w:val="22"/>
                <w:szCs w:val="22"/>
              </w:rPr>
            </w:pPr>
            <w:r w:rsidRPr="002A7C86">
              <w:rPr>
                <w:i/>
                <w:iCs/>
                <w:color w:val="1F497D" w:themeColor="text2"/>
                <w:sz w:val="22"/>
                <w:szCs w:val="22"/>
              </w:rPr>
              <w:t xml:space="preserve">Ar pritartumėte skaitmeninių įgūdžių tobulinimo veiklos vykdymui turizmo sektoriaus dirbančiųjų tikslinei grupei? </w:t>
            </w:r>
            <w:r w:rsidRPr="002A7C86">
              <w:rPr>
                <w:sz w:val="22"/>
                <w:szCs w:val="22"/>
              </w:rPr>
              <w:t xml:space="preserve">Pusė (12) respondentų pasirinko atsakymą „Taip, šiai grupei skaitmeniniai įgūdžiai itin svarbūs“, dar ketvirtadalis (6) pasirinko atsakymą „Taip, reikia nuolat investuoti į skaitmeninius įgūdžius“ ir 3 pasirinko atsakymą „Taip“. Nepritarimą išreiškė 2 respondentai, 1 respondentas atsakymo į klausimą nepateikė. </w:t>
            </w:r>
          </w:p>
          <w:p w14:paraId="32EB2E30" w14:textId="08C5A25E" w:rsidR="0038564E" w:rsidRPr="002A7C86" w:rsidRDefault="0038564E" w:rsidP="0005135F">
            <w:pPr>
              <w:jc w:val="both"/>
              <w:rPr>
                <w:sz w:val="22"/>
                <w:szCs w:val="22"/>
              </w:rPr>
            </w:pPr>
            <w:r w:rsidRPr="002A7C86">
              <w:rPr>
                <w:sz w:val="22"/>
                <w:szCs w:val="22"/>
              </w:rPr>
              <w:t xml:space="preserve">Žmogiškųjų išteklių </w:t>
            </w:r>
            <w:r w:rsidR="003C2FB7" w:rsidRPr="002A7C86">
              <w:rPr>
                <w:sz w:val="22"/>
                <w:szCs w:val="22"/>
              </w:rPr>
              <w:t xml:space="preserve">kompetencijų trūkumas šioje pažangos priemonėje vertinamas </w:t>
            </w:r>
            <w:r w:rsidR="00AD2219" w:rsidRPr="002A7C86">
              <w:rPr>
                <w:sz w:val="22"/>
                <w:szCs w:val="22"/>
              </w:rPr>
              <w:t>siekiant nedubliuoti</w:t>
            </w:r>
            <w:r w:rsidR="003C2FB7" w:rsidRPr="002A7C86">
              <w:rPr>
                <w:sz w:val="22"/>
                <w:szCs w:val="22"/>
              </w:rPr>
              <w:t xml:space="preserve"> </w:t>
            </w:r>
            <w:r w:rsidR="00AD2219" w:rsidRPr="002A7C86">
              <w:rPr>
                <w:sz w:val="22"/>
                <w:szCs w:val="22"/>
              </w:rPr>
              <w:t>Švietimo ir mokslo ministerijos bei Socialinės apsaugos ir darbo ministerijos plėtros programose identifikuotų veiklų</w:t>
            </w:r>
            <w:r w:rsidR="00466BDF" w:rsidRPr="002A7C86">
              <w:rPr>
                <w:sz w:val="22"/>
                <w:szCs w:val="22"/>
              </w:rPr>
              <w:t xml:space="preserve"> ir EIMIN pažangos priemonės </w:t>
            </w:r>
            <w:r w:rsidR="003808B6" w:rsidRPr="002A7C86">
              <w:rPr>
                <w:sz w:val="22"/>
                <w:szCs w:val="22"/>
              </w:rPr>
              <w:t xml:space="preserve">05-001-01-15-02 “Skatinti talentų ir kompetencijų pasiūlą pažangiai ekonomikai“. </w:t>
            </w:r>
            <w:r w:rsidR="005E646A" w:rsidRPr="002A7C86">
              <w:rPr>
                <w:sz w:val="22"/>
                <w:szCs w:val="22"/>
              </w:rPr>
              <w:t>F</w:t>
            </w:r>
            <w:r w:rsidR="0079503A" w:rsidRPr="002A7C86">
              <w:rPr>
                <w:sz w:val="22"/>
                <w:szCs w:val="22"/>
              </w:rPr>
              <w:t>ormuluoja</w:t>
            </w:r>
            <w:r w:rsidR="005E646A" w:rsidRPr="002A7C86">
              <w:rPr>
                <w:sz w:val="22"/>
                <w:szCs w:val="22"/>
              </w:rPr>
              <w:t>ma</w:t>
            </w:r>
            <w:r w:rsidR="0079503A" w:rsidRPr="002A7C86">
              <w:rPr>
                <w:sz w:val="22"/>
                <w:szCs w:val="22"/>
              </w:rPr>
              <w:t xml:space="preserve"> specifiškai </w:t>
            </w:r>
            <w:r w:rsidR="006B0C04" w:rsidRPr="002A7C86">
              <w:rPr>
                <w:sz w:val="22"/>
                <w:szCs w:val="22"/>
              </w:rPr>
              <w:t>turizmo transformacijai įgyvendinti skirt</w:t>
            </w:r>
            <w:r w:rsidR="005E646A" w:rsidRPr="002A7C86">
              <w:rPr>
                <w:sz w:val="22"/>
                <w:szCs w:val="22"/>
              </w:rPr>
              <w:t>a</w:t>
            </w:r>
            <w:r w:rsidR="006B0C04" w:rsidRPr="002A7C86">
              <w:rPr>
                <w:sz w:val="22"/>
                <w:szCs w:val="22"/>
              </w:rPr>
              <w:t xml:space="preserve"> veikl</w:t>
            </w:r>
            <w:r w:rsidR="005E646A" w:rsidRPr="002A7C86">
              <w:rPr>
                <w:sz w:val="22"/>
                <w:szCs w:val="22"/>
              </w:rPr>
              <w:t>a</w:t>
            </w:r>
          </w:p>
          <w:p w14:paraId="36078807" w14:textId="77777777" w:rsidR="00D3531F" w:rsidRPr="002A7C86" w:rsidRDefault="00D3531F" w:rsidP="0005135F">
            <w:pPr>
              <w:jc w:val="both"/>
              <w:rPr>
                <w:sz w:val="22"/>
                <w:szCs w:val="22"/>
              </w:rPr>
            </w:pPr>
          </w:p>
          <w:p w14:paraId="491DBCCB" w14:textId="490DEFEA" w:rsidR="006B0C04" w:rsidRPr="002A7C86" w:rsidRDefault="00192940" w:rsidP="008602E2">
            <w:pPr>
              <w:pStyle w:val="ListParagraph"/>
              <w:numPr>
                <w:ilvl w:val="0"/>
                <w:numId w:val="9"/>
              </w:numPr>
              <w:jc w:val="both"/>
              <w:rPr>
                <w:b/>
                <w:bCs/>
                <w:iCs/>
                <w:color w:val="76923C" w:themeColor="accent3" w:themeShade="BF"/>
                <w:sz w:val="22"/>
                <w:szCs w:val="22"/>
              </w:rPr>
            </w:pPr>
            <w:r w:rsidRPr="002A7C86">
              <w:rPr>
                <w:b/>
                <w:bCs/>
                <w:iCs/>
                <w:color w:val="76923C" w:themeColor="accent3" w:themeShade="BF"/>
                <w:sz w:val="22"/>
                <w:szCs w:val="22"/>
              </w:rPr>
              <w:t>Skaitmeninei ir žaliajai turizmo sektoriaus transformacijai reikalingų kompetencijų ugdymas turizmo sektoriaus dirbantiesiems (Veikla</w:t>
            </w:r>
            <w:r w:rsidR="00D3531F" w:rsidRPr="002A7C86">
              <w:rPr>
                <w:b/>
                <w:bCs/>
                <w:iCs/>
                <w:color w:val="76923C" w:themeColor="accent3" w:themeShade="BF"/>
                <w:sz w:val="22"/>
                <w:szCs w:val="22"/>
              </w:rPr>
              <w:t xml:space="preserve"> </w:t>
            </w:r>
            <w:r w:rsidR="006021B3">
              <w:rPr>
                <w:b/>
                <w:bCs/>
                <w:iCs/>
                <w:color w:val="76923C" w:themeColor="accent3" w:themeShade="BF"/>
                <w:sz w:val="22"/>
                <w:szCs w:val="22"/>
              </w:rPr>
              <w:t>6</w:t>
            </w:r>
            <w:r w:rsidR="00D3531F" w:rsidRPr="002A7C86">
              <w:rPr>
                <w:b/>
                <w:bCs/>
                <w:iCs/>
                <w:color w:val="76923C" w:themeColor="accent3" w:themeShade="BF"/>
                <w:sz w:val="22"/>
                <w:szCs w:val="22"/>
              </w:rPr>
              <w:t xml:space="preserve">). </w:t>
            </w:r>
          </w:p>
          <w:p w14:paraId="0BA71D73" w14:textId="280EFDD0" w:rsidR="002A0EBF" w:rsidRPr="002A7C86" w:rsidRDefault="005E646A" w:rsidP="00DD285F">
            <w:pPr>
              <w:jc w:val="both"/>
              <w:rPr>
                <w:sz w:val="22"/>
                <w:szCs w:val="22"/>
              </w:rPr>
            </w:pPr>
            <w:r w:rsidRPr="002A7C86">
              <w:rPr>
                <w:sz w:val="22"/>
                <w:szCs w:val="22"/>
              </w:rPr>
              <w:t>Veikla</w:t>
            </w:r>
            <w:r w:rsidR="00D204AE">
              <w:rPr>
                <w:sz w:val="22"/>
                <w:szCs w:val="22"/>
              </w:rPr>
              <w:t> </w:t>
            </w:r>
            <w:r w:rsidR="000C65B7">
              <w:rPr>
                <w:sz w:val="22"/>
                <w:szCs w:val="22"/>
                <w:lang w:val="en-US"/>
              </w:rPr>
              <w:t>6</w:t>
            </w:r>
            <w:r w:rsidRPr="002A7C86">
              <w:rPr>
                <w:sz w:val="22"/>
                <w:szCs w:val="22"/>
              </w:rPr>
              <w:t xml:space="preserve"> pagal tikslines grupes yra dvejopa: </w:t>
            </w:r>
            <w:r w:rsidR="002C2FF6" w:rsidRPr="002A7C86">
              <w:rPr>
                <w:sz w:val="22"/>
                <w:szCs w:val="22"/>
              </w:rPr>
              <w:t xml:space="preserve">pirmiausiai orientuota į turizmo sektoriaus </w:t>
            </w:r>
            <w:proofErr w:type="spellStart"/>
            <w:r w:rsidR="002C2FF6" w:rsidRPr="002A7C86">
              <w:rPr>
                <w:sz w:val="22"/>
                <w:szCs w:val="22"/>
              </w:rPr>
              <w:t>MVĮ</w:t>
            </w:r>
            <w:proofErr w:type="spellEnd"/>
            <w:r w:rsidR="002C2FF6" w:rsidRPr="002A7C86">
              <w:rPr>
                <w:sz w:val="22"/>
                <w:szCs w:val="22"/>
              </w:rPr>
              <w:t>, kuri</w:t>
            </w:r>
            <w:r w:rsidR="00583D44" w:rsidRPr="002A7C86">
              <w:rPr>
                <w:sz w:val="22"/>
                <w:szCs w:val="22"/>
              </w:rPr>
              <w:t>ų transformacijai reikalinga investuoti į dirbančiųjų kompetencijas</w:t>
            </w:r>
            <w:r w:rsidR="00EA42D4" w:rsidRPr="002A7C86">
              <w:rPr>
                <w:sz w:val="22"/>
                <w:szCs w:val="22"/>
              </w:rPr>
              <w:t xml:space="preserve"> ir </w:t>
            </w:r>
            <w:r w:rsidR="00D204AE">
              <w:rPr>
                <w:sz w:val="22"/>
                <w:szCs w:val="22"/>
              </w:rPr>
              <w:t xml:space="preserve">taip pat į </w:t>
            </w:r>
            <w:r w:rsidR="00EA42D4" w:rsidRPr="002A7C86">
              <w:rPr>
                <w:sz w:val="22"/>
                <w:szCs w:val="22"/>
              </w:rPr>
              <w:t>turizmo spe</w:t>
            </w:r>
            <w:r w:rsidR="007C163F" w:rsidRPr="002A7C86">
              <w:rPr>
                <w:sz w:val="22"/>
                <w:szCs w:val="22"/>
              </w:rPr>
              <w:t>cialistus rengianči</w:t>
            </w:r>
            <w:r w:rsidR="00D204AE">
              <w:rPr>
                <w:sz w:val="22"/>
                <w:szCs w:val="22"/>
              </w:rPr>
              <w:t>a</w:t>
            </w:r>
            <w:r w:rsidR="007C163F" w:rsidRPr="002A7C86">
              <w:rPr>
                <w:sz w:val="22"/>
                <w:szCs w:val="22"/>
              </w:rPr>
              <w:t xml:space="preserve">s </w:t>
            </w:r>
            <w:r w:rsidR="007C163F" w:rsidRPr="002A7C86">
              <w:rPr>
                <w:sz w:val="22"/>
                <w:szCs w:val="22"/>
              </w:rPr>
              <w:lastRenderedPageBreak/>
              <w:t>įstaig</w:t>
            </w:r>
            <w:r w:rsidR="00D204AE">
              <w:rPr>
                <w:sz w:val="22"/>
                <w:szCs w:val="22"/>
              </w:rPr>
              <w:t>a</w:t>
            </w:r>
            <w:r w:rsidR="007C163F" w:rsidRPr="002A7C86">
              <w:rPr>
                <w:sz w:val="22"/>
                <w:szCs w:val="22"/>
              </w:rPr>
              <w:t xml:space="preserve">s. </w:t>
            </w:r>
            <w:r w:rsidR="00F671A7">
              <w:rPr>
                <w:sz w:val="22"/>
                <w:szCs w:val="22"/>
              </w:rPr>
              <w:t>Siekiama, kad</w:t>
            </w:r>
            <w:r w:rsidR="002A0EBF" w:rsidRPr="002A7C86">
              <w:rPr>
                <w:sz w:val="22"/>
                <w:szCs w:val="22"/>
              </w:rPr>
              <w:t xml:space="preserve"> </w:t>
            </w:r>
            <w:proofErr w:type="spellStart"/>
            <w:r w:rsidR="002A0EBF" w:rsidRPr="002A7C86">
              <w:rPr>
                <w:sz w:val="22"/>
                <w:szCs w:val="22"/>
              </w:rPr>
              <w:t>MVĮ</w:t>
            </w:r>
            <w:proofErr w:type="spellEnd"/>
            <w:r w:rsidR="002A0EBF" w:rsidRPr="002A7C86">
              <w:rPr>
                <w:sz w:val="22"/>
                <w:szCs w:val="22"/>
              </w:rPr>
              <w:t xml:space="preserve"> įgyvendin</w:t>
            </w:r>
            <w:r w:rsidR="00F671A7">
              <w:rPr>
                <w:sz w:val="22"/>
                <w:szCs w:val="22"/>
              </w:rPr>
              <w:t>tų</w:t>
            </w:r>
            <w:r w:rsidR="002A0EBF" w:rsidRPr="002A7C86">
              <w:rPr>
                <w:sz w:val="22"/>
                <w:szCs w:val="22"/>
              </w:rPr>
              <w:t xml:space="preserve"> projektus, </w:t>
            </w:r>
            <w:r w:rsidR="00F671A7">
              <w:rPr>
                <w:sz w:val="22"/>
                <w:szCs w:val="22"/>
              </w:rPr>
              <w:t>padedančias</w:t>
            </w:r>
            <w:r w:rsidR="002A0EBF" w:rsidRPr="002A7C86">
              <w:rPr>
                <w:sz w:val="22"/>
                <w:szCs w:val="22"/>
              </w:rPr>
              <w:t xml:space="preserve"> dirbantiesiems turizmo sektoriuje įgyti skaitmeninei ir žaliajai transformacijai būtinus įgūdžius. </w:t>
            </w:r>
            <w:r w:rsidR="00F671A7">
              <w:rPr>
                <w:sz w:val="22"/>
                <w:szCs w:val="22"/>
              </w:rPr>
              <w:t>Veikl</w:t>
            </w:r>
            <w:r w:rsidR="00A93447">
              <w:rPr>
                <w:sz w:val="22"/>
                <w:szCs w:val="22"/>
              </w:rPr>
              <w:t>ai </w:t>
            </w:r>
            <w:r w:rsidR="00D85AE7">
              <w:rPr>
                <w:sz w:val="22"/>
                <w:szCs w:val="22"/>
              </w:rPr>
              <w:t xml:space="preserve">6 </w:t>
            </w:r>
            <w:r w:rsidR="00A93447">
              <w:rPr>
                <w:sz w:val="22"/>
                <w:szCs w:val="22"/>
              </w:rPr>
              <w:t>planuojamos investicinės lėšos a</w:t>
            </w:r>
            <w:r w:rsidR="002A0EBF" w:rsidRPr="002A7C86">
              <w:rPr>
                <w:sz w:val="22"/>
                <w:szCs w:val="22"/>
              </w:rPr>
              <w:t>pmok</w:t>
            </w:r>
            <w:r w:rsidR="00A93447">
              <w:rPr>
                <w:sz w:val="22"/>
                <w:szCs w:val="22"/>
              </w:rPr>
              <w:t>ėti</w:t>
            </w:r>
            <w:r w:rsidR="002A0EBF" w:rsidRPr="002A7C86">
              <w:rPr>
                <w:sz w:val="22"/>
                <w:szCs w:val="22"/>
              </w:rPr>
              <w:t xml:space="preserve"> išlaid</w:t>
            </w:r>
            <w:r w:rsidR="00A93447">
              <w:rPr>
                <w:sz w:val="22"/>
                <w:szCs w:val="22"/>
              </w:rPr>
              <w:t>a</w:t>
            </w:r>
            <w:r w:rsidR="002A0EBF" w:rsidRPr="002A7C86">
              <w:rPr>
                <w:sz w:val="22"/>
                <w:szCs w:val="22"/>
              </w:rPr>
              <w:t>s pameistrystei, oficialaus išsilavinimo įg</w:t>
            </w:r>
            <w:r w:rsidR="00DD285F" w:rsidRPr="002A7C86">
              <w:rPr>
                <w:sz w:val="22"/>
                <w:szCs w:val="22"/>
              </w:rPr>
              <w:t>i</w:t>
            </w:r>
            <w:r w:rsidR="002A0EBF" w:rsidRPr="002A7C86">
              <w:rPr>
                <w:sz w:val="22"/>
                <w:szCs w:val="22"/>
              </w:rPr>
              <w:t xml:space="preserve">jimui, stažuotėms, kursams, mokymams ir pan. </w:t>
            </w:r>
          </w:p>
          <w:p w14:paraId="25216EF7" w14:textId="0D25717C" w:rsidR="002A0EBF" w:rsidRPr="002A7C86" w:rsidRDefault="00A93447" w:rsidP="00DD285F">
            <w:pPr>
              <w:jc w:val="both"/>
              <w:rPr>
                <w:sz w:val="22"/>
                <w:szCs w:val="22"/>
              </w:rPr>
            </w:pPr>
            <w:r>
              <w:rPr>
                <w:sz w:val="22"/>
                <w:szCs w:val="22"/>
              </w:rPr>
              <w:t>Taip pat Veiklai </w:t>
            </w:r>
            <w:r w:rsidR="00D85AE7">
              <w:rPr>
                <w:sz w:val="22"/>
                <w:szCs w:val="22"/>
              </w:rPr>
              <w:t xml:space="preserve">6 </w:t>
            </w:r>
            <w:r>
              <w:rPr>
                <w:sz w:val="22"/>
                <w:szCs w:val="22"/>
              </w:rPr>
              <w:t>planuojamos investicinės lėšos, kurių tikslinė</w:t>
            </w:r>
            <w:r w:rsidR="002A0EBF" w:rsidRPr="002A7C86">
              <w:rPr>
                <w:sz w:val="22"/>
                <w:szCs w:val="22"/>
              </w:rPr>
              <w:t xml:space="preserve"> grupė - mokymo įstaigos, vykdančios turizmo specialistų rengimą. </w:t>
            </w:r>
            <w:r>
              <w:rPr>
                <w:sz w:val="22"/>
                <w:szCs w:val="22"/>
              </w:rPr>
              <w:t>Planuojama apmokėti</w:t>
            </w:r>
            <w:r w:rsidR="002A0EBF" w:rsidRPr="002A7C86">
              <w:rPr>
                <w:sz w:val="22"/>
                <w:szCs w:val="22"/>
              </w:rPr>
              <w:t xml:space="preserve"> dėstytojų stažuot</w:t>
            </w:r>
            <w:r>
              <w:rPr>
                <w:sz w:val="22"/>
                <w:szCs w:val="22"/>
              </w:rPr>
              <w:t>e</w:t>
            </w:r>
            <w:r w:rsidR="002A0EBF" w:rsidRPr="002A7C86">
              <w:rPr>
                <w:sz w:val="22"/>
                <w:szCs w:val="22"/>
              </w:rPr>
              <w:t>s, mokymo programų aktualizavim</w:t>
            </w:r>
            <w:r>
              <w:rPr>
                <w:sz w:val="22"/>
                <w:szCs w:val="22"/>
              </w:rPr>
              <w:t>ą</w:t>
            </w:r>
            <w:r w:rsidR="002A0EBF" w:rsidRPr="002A7C86">
              <w:rPr>
                <w:sz w:val="22"/>
                <w:szCs w:val="22"/>
              </w:rPr>
              <w:t>, naujų mokymo programų, skirtų įgyti "dvigubą" specialybę, parengimo išlaid</w:t>
            </w:r>
            <w:r>
              <w:rPr>
                <w:sz w:val="22"/>
                <w:szCs w:val="22"/>
              </w:rPr>
              <w:t>a</w:t>
            </w:r>
            <w:r w:rsidR="002A0EBF" w:rsidRPr="002A7C86">
              <w:rPr>
                <w:sz w:val="22"/>
                <w:szCs w:val="22"/>
              </w:rPr>
              <w:t>s, mokymo įstaigų dalyvavimo EK finansuojamuose projektuose nuosavo indėlio dal</w:t>
            </w:r>
            <w:r>
              <w:rPr>
                <w:sz w:val="22"/>
                <w:szCs w:val="22"/>
              </w:rPr>
              <w:t>į</w:t>
            </w:r>
            <w:r w:rsidR="002A0EBF" w:rsidRPr="002A7C86">
              <w:rPr>
                <w:sz w:val="22"/>
                <w:szCs w:val="22"/>
              </w:rPr>
              <w:t>, stipendij</w:t>
            </w:r>
            <w:r>
              <w:rPr>
                <w:sz w:val="22"/>
                <w:szCs w:val="22"/>
              </w:rPr>
              <w:t>a</w:t>
            </w:r>
            <w:r w:rsidR="002A0EBF" w:rsidRPr="002A7C86">
              <w:rPr>
                <w:sz w:val="22"/>
                <w:szCs w:val="22"/>
              </w:rPr>
              <w:t>s studentams ir pan.</w:t>
            </w:r>
            <w:r w:rsidR="00DD285F" w:rsidRPr="002A7C86">
              <w:rPr>
                <w:sz w:val="22"/>
                <w:szCs w:val="22"/>
              </w:rPr>
              <w:t xml:space="preserve"> </w:t>
            </w:r>
          </w:p>
          <w:p w14:paraId="11177CC1" w14:textId="6F201746" w:rsidR="005F119A" w:rsidRPr="002A7C86" w:rsidRDefault="005F119A" w:rsidP="00DD285F">
            <w:pPr>
              <w:jc w:val="both"/>
              <w:rPr>
                <w:sz w:val="22"/>
                <w:szCs w:val="22"/>
              </w:rPr>
            </w:pPr>
            <w:r w:rsidRPr="002A7C86">
              <w:rPr>
                <w:sz w:val="22"/>
                <w:szCs w:val="22"/>
              </w:rPr>
              <w:t xml:space="preserve">Teikiamo finansavimo intensyvumas bus nustatytas pagal Valstybės pagalbos teikimo apribojimus. </w:t>
            </w:r>
          </w:p>
          <w:p w14:paraId="039FD199" w14:textId="0EAAB753" w:rsidR="00CC04DA" w:rsidRPr="002A7C86" w:rsidRDefault="000E0198" w:rsidP="007C163F">
            <w:pPr>
              <w:jc w:val="both"/>
              <w:rPr>
                <w:sz w:val="22"/>
                <w:szCs w:val="22"/>
              </w:rPr>
            </w:pPr>
            <w:r w:rsidRPr="002A7C86">
              <w:rPr>
                <w:sz w:val="22"/>
                <w:szCs w:val="22"/>
              </w:rPr>
              <w:t xml:space="preserve">Apibendrinti finansuotinų veiklų pavyzdžiai pristatyti lentelėje. </w:t>
            </w:r>
          </w:p>
          <w:p w14:paraId="03F6F4C2" w14:textId="02E8A2AB" w:rsidR="000E0198" w:rsidRPr="002A7C86" w:rsidRDefault="000E0198" w:rsidP="007C163F">
            <w:pPr>
              <w:jc w:val="both"/>
              <w:rPr>
                <w:sz w:val="22"/>
                <w:szCs w:val="22"/>
              </w:rPr>
            </w:pPr>
          </w:p>
          <w:p w14:paraId="51C87B68" w14:textId="3AA5D8FC" w:rsidR="000E0198" w:rsidRPr="002A7C86" w:rsidRDefault="000E0198" w:rsidP="000E0198">
            <w:pPr>
              <w:rPr>
                <w:i/>
                <w:iCs/>
                <w:color w:val="1F497D" w:themeColor="text2"/>
                <w:sz w:val="18"/>
                <w:szCs w:val="18"/>
              </w:rPr>
            </w:pPr>
            <w:r w:rsidRPr="002A7C86">
              <w:rPr>
                <w:i/>
                <w:iCs/>
                <w:color w:val="1F497D" w:themeColor="text2"/>
                <w:sz w:val="18"/>
                <w:szCs w:val="18"/>
              </w:rPr>
              <w:t xml:space="preserve">Lentelė </w:t>
            </w:r>
            <w:r w:rsidRPr="002A7C86">
              <w:rPr>
                <w:i/>
                <w:iCs/>
                <w:color w:val="1F497D" w:themeColor="text2"/>
                <w:sz w:val="18"/>
                <w:szCs w:val="18"/>
              </w:rPr>
              <w:fldChar w:fldCharType="begin"/>
            </w:r>
            <w:r w:rsidRPr="002A7C86">
              <w:rPr>
                <w:i/>
                <w:iCs/>
                <w:color w:val="1F497D" w:themeColor="text2"/>
                <w:sz w:val="18"/>
                <w:szCs w:val="18"/>
              </w:rPr>
              <w:instrText xml:space="preserve"> SEQ Lentelė \* ARABIC </w:instrText>
            </w:r>
            <w:r w:rsidRPr="002A7C86">
              <w:rPr>
                <w:i/>
                <w:iCs/>
                <w:color w:val="1F497D" w:themeColor="text2"/>
                <w:sz w:val="18"/>
                <w:szCs w:val="18"/>
              </w:rPr>
              <w:fldChar w:fldCharType="separate"/>
            </w:r>
            <w:r w:rsidR="00F606E0">
              <w:rPr>
                <w:i/>
                <w:iCs/>
                <w:noProof/>
                <w:color w:val="1F497D" w:themeColor="text2"/>
                <w:sz w:val="18"/>
                <w:szCs w:val="18"/>
              </w:rPr>
              <w:t>15</w:t>
            </w:r>
            <w:r w:rsidRPr="002A7C86">
              <w:rPr>
                <w:i/>
                <w:iCs/>
                <w:color w:val="1F497D" w:themeColor="text2"/>
                <w:sz w:val="18"/>
                <w:szCs w:val="18"/>
              </w:rPr>
              <w:fldChar w:fldCharType="end"/>
            </w:r>
            <w:r w:rsidRPr="002A7C86">
              <w:rPr>
                <w:i/>
                <w:iCs/>
                <w:color w:val="1F497D" w:themeColor="text2"/>
                <w:sz w:val="18"/>
                <w:szCs w:val="18"/>
              </w:rPr>
              <w:t>. Priežasties „2.4. Trūksta motyvuotų ir tinkamą kompetenciją turinčių darbuotojų turizmo paslaugų sektoriuje“ šalinimui aktualius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4701"/>
              <w:gridCol w:w="4701"/>
            </w:tblGrid>
            <w:tr w:rsidR="00CC04DA" w:rsidRPr="002A7C86" w14:paraId="538CEF7E" w14:textId="77777777" w:rsidTr="00DA0AA2">
              <w:trPr>
                <w:tblHeader/>
              </w:trPr>
              <w:tc>
                <w:tcPr>
                  <w:tcW w:w="2500" w:type="pct"/>
                  <w:shd w:val="clear" w:color="auto" w:fill="D7E6C8"/>
                  <w:hideMark/>
                </w:tcPr>
                <w:p w14:paraId="25388751" w14:textId="77777777" w:rsidR="00CC04DA" w:rsidRPr="002A7C86" w:rsidRDefault="00CC04DA" w:rsidP="00DA0AA2">
                  <w:pPr>
                    <w:jc w:val="center"/>
                    <w:rPr>
                      <w:rFonts w:ascii="Arial" w:eastAsiaTheme="majorEastAsia" w:hAnsi="Arial" w:cs="Arial"/>
                      <w:b/>
                      <w:sz w:val="18"/>
                    </w:rPr>
                  </w:pPr>
                  <w:r w:rsidRPr="002A7C86">
                    <w:rPr>
                      <w:rFonts w:ascii="Arial" w:eastAsiaTheme="majorEastAsia" w:hAnsi="Arial" w:cs="Arial"/>
                      <w:b/>
                      <w:sz w:val="18"/>
                    </w:rPr>
                    <w:t xml:space="preserve">1) Turizmo </w:t>
                  </w:r>
                  <w:proofErr w:type="spellStart"/>
                  <w:r w:rsidRPr="002A7C86">
                    <w:rPr>
                      <w:rFonts w:ascii="Arial" w:eastAsiaTheme="majorEastAsia" w:hAnsi="Arial" w:cs="Arial"/>
                      <w:b/>
                      <w:sz w:val="18"/>
                    </w:rPr>
                    <w:t>MVĮ</w:t>
                  </w:r>
                  <w:proofErr w:type="spellEnd"/>
                </w:p>
              </w:tc>
              <w:tc>
                <w:tcPr>
                  <w:tcW w:w="2500" w:type="pct"/>
                  <w:shd w:val="clear" w:color="auto" w:fill="D7E6C8"/>
                  <w:hideMark/>
                </w:tcPr>
                <w:p w14:paraId="04ABF2C4" w14:textId="77777777" w:rsidR="00CC04DA" w:rsidRPr="002A7C86" w:rsidRDefault="00CC04DA" w:rsidP="00DA0AA2">
                  <w:pPr>
                    <w:jc w:val="center"/>
                    <w:rPr>
                      <w:rFonts w:ascii="Arial" w:eastAsiaTheme="majorEastAsia" w:hAnsi="Arial" w:cs="Arial"/>
                      <w:b/>
                      <w:sz w:val="18"/>
                    </w:rPr>
                  </w:pPr>
                  <w:r w:rsidRPr="002A7C86">
                    <w:rPr>
                      <w:rFonts w:ascii="Arial" w:eastAsiaTheme="majorEastAsia" w:hAnsi="Arial" w:cs="Arial"/>
                      <w:b/>
                      <w:sz w:val="18"/>
                    </w:rPr>
                    <w:t>2) Turizmo specialistus rengiančios įstaigos</w:t>
                  </w:r>
                </w:p>
              </w:tc>
            </w:tr>
            <w:tr w:rsidR="00CC04DA" w:rsidRPr="002A7C86" w14:paraId="217C9ABD" w14:textId="77777777" w:rsidTr="00DA0AA2">
              <w:tc>
                <w:tcPr>
                  <w:tcW w:w="5000" w:type="pct"/>
                  <w:gridSpan w:val="2"/>
                  <w:shd w:val="clear" w:color="auto" w:fill="auto"/>
                  <w:hideMark/>
                </w:tcPr>
                <w:p w14:paraId="60CC87A4" w14:textId="1C1C9D3E"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Transformacijai reikaling</w:t>
                  </w:r>
                  <w:r w:rsidR="00A90E75" w:rsidRPr="002A7C86">
                    <w:rPr>
                      <w:rFonts w:ascii="Arial" w:eastAsiaTheme="majorEastAsia" w:hAnsi="Arial" w:cs="Arial"/>
                      <w:sz w:val="18"/>
                    </w:rPr>
                    <w:t>ų</w:t>
                  </w:r>
                  <w:r w:rsidRPr="002A7C86">
                    <w:rPr>
                      <w:rFonts w:ascii="Arial" w:eastAsiaTheme="majorEastAsia" w:hAnsi="Arial" w:cs="Arial"/>
                      <w:sz w:val="18"/>
                    </w:rPr>
                    <w:t xml:space="preserve"> įgūdži</w:t>
                  </w:r>
                  <w:r w:rsidR="00A90E75" w:rsidRPr="002A7C86">
                    <w:rPr>
                      <w:rFonts w:ascii="Arial" w:eastAsiaTheme="majorEastAsia" w:hAnsi="Arial" w:cs="Arial"/>
                      <w:sz w:val="18"/>
                    </w:rPr>
                    <w:t>ų formavimas ir stiprinimas</w:t>
                  </w:r>
                  <w:r w:rsidR="00A90E75" w:rsidRPr="002A7C86">
                    <w:rPr>
                      <w:rStyle w:val="FootnoteReference"/>
                      <w:rFonts w:ascii="Arial" w:eastAsiaTheme="majorEastAsia" w:hAnsi="Arial" w:cs="Arial"/>
                      <w:sz w:val="18"/>
                    </w:rPr>
                    <w:footnoteReference w:id="13"/>
                  </w:r>
                </w:p>
              </w:tc>
            </w:tr>
            <w:tr w:rsidR="00CC04DA" w:rsidRPr="002A7C86" w14:paraId="6667AA8E" w14:textId="77777777" w:rsidTr="00DA0AA2">
              <w:tc>
                <w:tcPr>
                  <w:tcW w:w="2500" w:type="pct"/>
                  <w:shd w:val="clear" w:color="auto" w:fill="auto"/>
                  <w:hideMark/>
                </w:tcPr>
                <w:p w14:paraId="4448F750" w14:textId="77777777"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Oficialaus, pripažinto išsilavinimo įgijimas</w:t>
                  </w:r>
                </w:p>
              </w:tc>
              <w:tc>
                <w:tcPr>
                  <w:tcW w:w="2500" w:type="pct"/>
                  <w:shd w:val="clear" w:color="auto" w:fill="auto"/>
                  <w:hideMark/>
                </w:tcPr>
                <w:p w14:paraId="3E4489CF" w14:textId="77777777"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“Dvigubos” specialybės</w:t>
                  </w:r>
                </w:p>
              </w:tc>
            </w:tr>
            <w:tr w:rsidR="00CC04DA" w:rsidRPr="002A7C86" w14:paraId="19888170" w14:textId="77777777" w:rsidTr="00DA0AA2">
              <w:tc>
                <w:tcPr>
                  <w:tcW w:w="2500" w:type="pct"/>
                  <w:shd w:val="clear" w:color="auto" w:fill="auto"/>
                  <w:hideMark/>
                </w:tcPr>
                <w:p w14:paraId="3206FA0E" w14:textId="77777777"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Pameistrių įdarbinimas</w:t>
                  </w:r>
                </w:p>
              </w:tc>
              <w:tc>
                <w:tcPr>
                  <w:tcW w:w="2500" w:type="pct"/>
                  <w:shd w:val="clear" w:color="auto" w:fill="auto"/>
                  <w:hideMark/>
                </w:tcPr>
                <w:p w14:paraId="50B3B736" w14:textId="77777777"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Dėstytojų stažuotės</w:t>
                  </w:r>
                </w:p>
              </w:tc>
            </w:tr>
            <w:tr w:rsidR="00CC04DA" w:rsidRPr="002A7C86" w14:paraId="66797AA8" w14:textId="77777777" w:rsidTr="00DA0AA2">
              <w:tc>
                <w:tcPr>
                  <w:tcW w:w="2500" w:type="pct"/>
                  <w:shd w:val="clear" w:color="auto" w:fill="auto"/>
                  <w:hideMark/>
                </w:tcPr>
                <w:p w14:paraId="24DA71F7" w14:textId="77777777"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 xml:space="preserve">Stažuotės, kursai </w:t>
                  </w:r>
                </w:p>
              </w:tc>
              <w:tc>
                <w:tcPr>
                  <w:tcW w:w="2500" w:type="pct"/>
                  <w:shd w:val="clear" w:color="auto" w:fill="auto"/>
                  <w:hideMark/>
                </w:tcPr>
                <w:p w14:paraId="6B52E71F" w14:textId="77777777"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Nuosavas indėlis dalyvauti ERASMUS+</w:t>
                  </w:r>
                </w:p>
              </w:tc>
            </w:tr>
            <w:tr w:rsidR="00CC04DA" w:rsidRPr="002A7C86" w14:paraId="35BFDAEC" w14:textId="77777777" w:rsidTr="00DA0AA2">
              <w:tc>
                <w:tcPr>
                  <w:tcW w:w="2500" w:type="pct"/>
                  <w:shd w:val="clear" w:color="auto" w:fill="auto"/>
                  <w:hideMark/>
                </w:tcPr>
                <w:p w14:paraId="5D637C89" w14:textId="77777777" w:rsidR="00CC04DA" w:rsidRPr="002A7C86" w:rsidRDefault="00CC04DA" w:rsidP="00DA0AA2">
                  <w:pPr>
                    <w:jc w:val="center"/>
                    <w:rPr>
                      <w:rFonts w:ascii="Arial" w:eastAsiaTheme="majorEastAsia" w:hAnsi="Arial" w:cs="Arial"/>
                      <w:sz w:val="18"/>
                    </w:rPr>
                  </w:pPr>
                  <w:r w:rsidRPr="002A7C86">
                    <w:rPr>
                      <w:rFonts w:ascii="Arial" w:eastAsiaTheme="majorEastAsia" w:hAnsi="Arial" w:cs="Arial"/>
                      <w:sz w:val="18"/>
                    </w:rPr>
                    <w:t>…</w:t>
                  </w:r>
                </w:p>
              </w:tc>
              <w:tc>
                <w:tcPr>
                  <w:tcW w:w="2500" w:type="pct"/>
                  <w:shd w:val="clear" w:color="auto" w:fill="auto"/>
                  <w:hideMark/>
                </w:tcPr>
                <w:p w14:paraId="4CAD7720" w14:textId="7C71B792" w:rsidR="00CC04DA" w:rsidRPr="002A7C86" w:rsidRDefault="00DD285F" w:rsidP="00DA0AA2">
                  <w:pPr>
                    <w:jc w:val="center"/>
                    <w:rPr>
                      <w:rFonts w:ascii="Arial" w:eastAsiaTheme="majorEastAsia" w:hAnsi="Arial" w:cs="Arial"/>
                      <w:sz w:val="18"/>
                    </w:rPr>
                  </w:pPr>
                  <w:r w:rsidRPr="002A7C86">
                    <w:rPr>
                      <w:rFonts w:ascii="Arial" w:eastAsiaTheme="majorEastAsia" w:hAnsi="Arial" w:cs="Arial"/>
                      <w:sz w:val="18"/>
                    </w:rPr>
                    <w:t>...</w:t>
                  </w:r>
                </w:p>
              </w:tc>
            </w:tr>
          </w:tbl>
          <w:p w14:paraId="1C3E507A" w14:textId="707F5273" w:rsidR="00CC04DA" w:rsidRPr="002A7C86" w:rsidRDefault="003D78DA" w:rsidP="00CC04DA">
            <w:pPr>
              <w:rPr>
                <w:sz w:val="22"/>
                <w:szCs w:val="22"/>
              </w:rPr>
            </w:pPr>
            <w:r w:rsidRPr="002A7C86">
              <w:rPr>
                <w:sz w:val="22"/>
                <w:szCs w:val="22"/>
              </w:rPr>
              <w:t xml:space="preserve">Veiklai </w:t>
            </w:r>
            <w:r w:rsidR="00225429">
              <w:rPr>
                <w:sz w:val="22"/>
                <w:szCs w:val="22"/>
              </w:rPr>
              <w:t xml:space="preserve">6 </w:t>
            </w:r>
            <w:r w:rsidRPr="002A7C86">
              <w:rPr>
                <w:sz w:val="22"/>
                <w:szCs w:val="22"/>
              </w:rPr>
              <w:t xml:space="preserve">įgyvendinti planuojamų investicijų poreikis </w:t>
            </w:r>
            <w:r w:rsidR="00547DFC" w:rsidRPr="002A7C86">
              <w:rPr>
                <w:sz w:val="22"/>
                <w:szCs w:val="22"/>
              </w:rPr>
              <w:t xml:space="preserve">atsižvelgiant į </w:t>
            </w:r>
            <w:r w:rsidR="0004380C" w:rsidRPr="002A7C86">
              <w:rPr>
                <w:sz w:val="22"/>
                <w:szCs w:val="22"/>
              </w:rPr>
              <w:t>dirbančiųjų skaičių turizmo sektoriuje:</w:t>
            </w:r>
          </w:p>
          <w:p w14:paraId="179CAADF" w14:textId="77777777" w:rsidR="00D42D08" w:rsidRPr="002A7C86" w:rsidRDefault="000919A4" w:rsidP="008602E2">
            <w:pPr>
              <w:pStyle w:val="ListParagraph"/>
              <w:numPr>
                <w:ilvl w:val="0"/>
                <w:numId w:val="18"/>
              </w:numPr>
              <w:jc w:val="both"/>
              <w:rPr>
                <w:sz w:val="22"/>
                <w:szCs w:val="22"/>
              </w:rPr>
            </w:pPr>
            <w:r w:rsidRPr="002A7C86">
              <w:rPr>
                <w:sz w:val="22"/>
                <w:szCs w:val="22"/>
              </w:rPr>
              <w:t xml:space="preserve">Didžiausias darbuotojų skaičius </w:t>
            </w:r>
            <w:r w:rsidR="00424BB4" w:rsidRPr="002A7C86">
              <w:rPr>
                <w:sz w:val="22"/>
                <w:szCs w:val="22"/>
              </w:rPr>
              <w:t xml:space="preserve">kelionių agentūrose ir kelionių organizatorių įmonėse iki pandemijos </w:t>
            </w:r>
            <w:r w:rsidR="00AB2173" w:rsidRPr="002A7C86">
              <w:rPr>
                <w:sz w:val="22"/>
                <w:szCs w:val="22"/>
              </w:rPr>
              <w:t xml:space="preserve">2019 m. </w:t>
            </w:r>
            <w:r w:rsidR="00424BB4" w:rsidRPr="002A7C86">
              <w:rPr>
                <w:sz w:val="22"/>
                <w:szCs w:val="22"/>
              </w:rPr>
              <w:t xml:space="preserve">siekė </w:t>
            </w:r>
            <w:hyperlink r:id="rId54" w:anchor="/" w:history="1">
              <w:r w:rsidR="00AB2173" w:rsidRPr="002A7C86">
                <w:rPr>
                  <w:rStyle w:val="Hyperlink"/>
                  <w:sz w:val="22"/>
                  <w:szCs w:val="22"/>
                </w:rPr>
                <w:t>2284 darbuotojus</w:t>
              </w:r>
            </w:hyperlink>
            <w:r w:rsidR="00D42D08" w:rsidRPr="002A7C86">
              <w:rPr>
                <w:sz w:val="22"/>
                <w:szCs w:val="22"/>
              </w:rPr>
              <w:t>;</w:t>
            </w:r>
          </w:p>
          <w:p w14:paraId="3A2BCE70" w14:textId="39621E51" w:rsidR="0004380C" w:rsidRPr="002A7C86" w:rsidRDefault="00F7507B" w:rsidP="008602E2">
            <w:pPr>
              <w:pStyle w:val="ListParagraph"/>
              <w:numPr>
                <w:ilvl w:val="0"/>
                <w:numId w:val="18"/>
              </w:numPr>
              <w:jc w:val="both"/>
              <w:rPr>
                <w:sz w:val="22"/>
                <w:szCs w:val="22"/>
              </w:rPr>
            </w:pPr>
            <w:r w:rsidRPr="002A7C86">
              <w:rPr>
                <w:sz w:val="22"/>
                <w:szCs w:val="22"/>
              </w:rPr>
              <w:t xml:space="preserve">Viešbučiuose ir panašiose įstaigose </w:t>
            </w:r>
            <w:r w:rsidR="00DB5F6A" w:rsidRPr="002A7C86">
              <w:rPr>
                <w:sz w:val="22"/>
                <w:szCs w:val="22"/>
              </w:rPr>
              <w:t>2018-</w:t>
            </w:r>
            <w:r w:rsidRPr="002A7C86">
              <w:rPr>
                <w:sz w:val="22"/>
                <w:szCs w:val="22"/>
              </w:rPr>
              <w:t xml:space="preserve">2019 m. dirbo </w:t>
            </w:r>
            <w:hyperlink r:id="rId55" w:anchor="/" w:history="1">
              <w:r w:rsidRPr="002A7C86">
                <w:rPr>
                  <w:rStyle w:val="Hyperlink"/>
                  <w:sz w:val="22"/>
                  <w:szCs w:val="22"/>
                </w:rPr>
                <w:t>14,9 tūkst. dirbančiųjų</w:t>
              </w:r>
            </w:hyperlink>
            <w:r w:rsidR="00A45854" w:rsidRPr="002A7C86">
              <w:rPr>
                <w:sz w:val="22"/>
                <w:szCs w:val="22"/>
              </w:rPr>
              <w:t>;</w:t>
            </w:r>
          </w:p>
          <w:p w14:paraId="71E14B56" w14:textId="45EAF4A2" w:rsidR="00586A13" w:rsidRPr="002A7C86" w:rsidRDefault="00586A13" w:rsidP="008602E2">
            <w:pPr>
              <w:pStyle w:val="ListParagraph"/>
              <w:numPr>
                <w:ilvl w:val="0"/>
                <w:numId w:val="18"/>
              </w:numPr>
              <w:jc w:val="both"/>
              <w:rPr>
                <w:sz w:val="22"/>
                <w:szCs w:val="22"/>
              </w:rPr>
            </w:pPr>
            <w:r w:rsidRPr="002A7C86">
              <w:rPr>
                <w:sz w:val="22"/>
                <w:szCs w:val="22"/>
              </w:rPr>
              <w:t>Restoranuose</w:t>
            </w:r>
            <w:r w:rsidR="00A45854" w:rsidRPr="002A7C86">
              <w:rPr>
                <w:sz w:val="22"/>
                <w:szCs w:val="22"/>
              </w:rPr>
              <w:t xml:space="preserve"> ir panašiose įstaigose 2019 m. dirbo </w:t>
            </w:r>
            <w:hyperlink r:id="rId56" w:anchor="/" w:history="1">
              <w:r w:rsidR="00A45854" w:rsidRPr="002A7C86">
                <w:rPr>
                  <w:rStyle w:val="Hyperlink"/>
                  <w:sz w:val="22"/>
                  <w:szCs w:val="22"/>
                </w:rPr>
                <w:t>1</w:t>
              </w:r>
              <w:r w:rsidRPr="002A7C86">
                <w:rPr>
                  <w:rStyle w:val="Hyperlink"/>
                  <w:sz w:val="22"/>
                  <w:szCs w:val="22"/>
                </w:rPr>
                <w:t>5</w:t>
              </w:r>
              <w:r w:rsidR="00A45854" w:rsidRPr="002A7C86">
                <w:rPr>
                  <w:rStyle w:val="Hyperlink"/>
                  <w:sz w:val="22"/>
                  <w:szCs w:val="22"/>
                </w:rPr>
                <w:t>,</w:t>
              </w:r>
              <w:r w:rsidRPr="002A7C86">
                <w:rPr>
                  <w:rStyle w:val="Hyperlink"/>
                  <w:sz w:val="22"/>
                  <w:szCs w:val="22"/>
                </w:rPr>
                <w:t>7</w:t>
              </w:r>
              <w:r w:rsidR="00A45854" w:rsidRPr="002A7C86">
                <w:rPr>
                  <w:rStyle w:val="Hyperlink"/>
                  <w:sz w:val="22"/>
                  <w:szCs w:val="22"/>
                </w:rPr>
                <w:t> tūkst. dirbančiųjų</w:t>
              </w:r>
            </w:hyperlink>
            <w:r w:rsidR="00A45854" w:rsidRPr="002A7C86">
              <w:rPr>
                <w:sz w:val="22"/>
                <w:szCs w:val="22"/>
              </w:rPr>
              <w:t xml:space="preserve"> </w:t>
            </w:r>
          </w:p>
          <w:p w14:paraId="7D383C6A" w14:textId="078BC56C" w:rsidR="00A45854" w:rsidRPr="002A7C86" w:rsidRDefault="007A2B6A" w:rsidP="008602E2">
            <w:pPr>
              <w:pStyle w:val="ListParagraph"/>
              <w:numPr>
                <w:ilvl w:val="0"/>
                <w:numId w:val="18"/>
              </w:numPr>
              <w:jc w:val="both"/>
              <w:rPr>
                <w:sz w:val="22"/>
                <w:szCs w:val="22"/>
              </w:rPr>
            </w:pPr>
            <w:r w:rsidRPr="002A7C86">
              <w:rPr>
                <w:sz w:val="22"/>
                <w:szCs w:val="22"/>
              </w:rPr>
              <w:t>Sporto ir kitos poilsinės veiklos įmonėse</w:t>
            </w:r>
            <w:r w:rsidR="00A45854" w:rsidRPr="002A7C86">
              <w:rPr>
                <w:sz w:val="22"/>
                <w:szCs w:val="22"/>
              </w:rPr>
              <w:t xml:space="preserve"> 2018-2019 m. dirbo </w:t>
            </w:r>
            <w:hyperlink r:id="rId57" w:anchor="/" w:history="1">
              <w:r w:rsidR="00586A13" w:rsidRPr="002A7C86">
                <w:rPr>
                  <w:rStyle w:val="Hyperlink"/>
                </w:rPr>
                <w:t>2</w:t>
              </w:r>
              <w:r w:rsidR="00A45854" w:rsidRPr="002A7C86">
                <w:rPr>
                  <w:rStyle w:val="Hyperlink"/>
                  <w:sz w:val="22"/>
                  <w:szCs w:val="22"/>
                </w:rPr>
                <w:t>,</w:t>
              </w:r>
              <w:r w:rsidR="00586A13" w:rsidRPr="002A7C86">
                <w:rPr>
                  <w:rStyle w:val="Hyperlink"/>
                  <w:sz w:val="22"/>
                  <w:szCs w:val="22"/>
                </w:rPr>
                <w:t>6</w:t>
              </w:r>
              <w:r w:rsidR="00A45854" w:rsidRPr="002A7C86">
                <w:rPr>
                  <w:rStyle w:val="Hyperlink"/>
                  <w:sz w:val="22"/>
                  <w:szCs w:val="22"/>
                </w:rPr>
                <w:t> tūkst. dirbančiųjų</w:t>
              </w:r>
            </w:hyperlink>
          </w:p>
          <w:p w14:paraId="18217882" w14:textId="67E4B288" w:rsidR="00CD4CDE" w:rsidRPr="002A7C86" w:rsidRDefault="0024010A" w:rsidP="008602E2">
            <w:pPr>
              <w:pStyle w:val="ListParagraph"/>
              <w:numPr>
                <w:ilvl w:val="0"/>
                <w:numId w:val="18"/>
              </w:numPr>
              <w:jc w:val="both"/>
              <w:rPr>
                <w:sz w:val="22"/>
                <w:szCs w:val="22"/>
              </w:rPr>
            </w:pPr>
            <w:r w:rsidRPr="002A7C86">
              <w:rPr>
                <w:sz w:val="22"/>
                <w:szCs w:val="22"/>
              </w:rPr>
              <w:t>Iš viso</w:t>
            </w:r>
            <w:r w:rsidR="00CD4CDE" w:rsidRPr="002A7C86">
              <w:rPr>
                <w:sz w:val="22"/>
                <w:szCs w:val="22"/>
              </w:rPr>
              <w:t xml:space="preserve"> turizmo sektoriaus dirbančiųjų </w:t>
            </w:r>
            <w:r w:rsidRPr="002A7C86">
              <w:rPr>
                <w:sz w:val="22"/>
                <w:szCs w:val="22"/>
              </w:rPr>
              <w:t>skaičius 2019 m. 35,5 tūkst.</w:t>
            </w:r>
            <w:r w:rsidR="00A0195E">
              <w:rPr>
                <w:sz w:val="22"/>
                <w:szCs w:val="22"/>
              </w:rPr>
              <w:t xml:space="preserve"> </w:t>
            </w:r>
            <w:r w:rsidRPr="002A7C86">
              <w:rPr>
                <w:sz w:val="22"/>
                <w:szCs w:val="22"/>
              </w:rPr>
              <w:t>dirbančiųjų.</w:t>
            </w:r>
            <w:r w:rsidR="00CD4CDE" w:rsidRPr="002A7C86">
              <w:rPr>
                <w:sz w:val="22"/>
                <w:szCs w:val="22"/>
              </w:rPr>
              <w:t xml:space="preserve"> </w:t>
            </w:r>
            <w:r w:rsidR="00D939A6" w:rsidRPr="002A7C86">
              <w:rPr>
                <w:sz w:val="22"/>
                <w:szCs w:val="22"/>
              </w:rPr>
              <w:t xml:space="preserve">Investicijų dydis 1 dirbančiajam </w:t>
            </w:r>
            <w:r w:rsidR="00756323" w:rsidRPr="002A7C86">
              <w:rPr>
                <w:sz w:val="22"/>
                <w:szCs w:val="22"/>
              </w:rPr>
              <w:t xml:space="preserve">yra </w:t>
            </w:r>
            <w:r w:rsidR="00E65E32" w:rsidRPr="002A7C86">
              <w:rPr>
                <w:sz w:val="22"/>
                <w:szCs w:val="22"/>
              </w:rPr>
              <w:t>2</w:t>
            </w:r>
            <w:r w:rsidR="00756323" w:rsidRPr="002A7C86">
              <w:rPr>
                <w:sz w:val="22"/>
                <w:szCs w:val="22"/>
              </w:rPr>
              <w:t>00€</w:t>
            </w:r>
            <w:r w:rsidR="008D7B70" w:rsidRPr="002A7C86">
              <w:rPr>
                <w:sz w:val="22"/>
                <w:szCs w:val="22"/>
              </w:rPr>
              <w:t xml:space="preserve">, </w:t>
            </w:r>
            <w:r w:rsidR="0091444C" w:rsidRPr="002A7C86">
              <w:rPr>
                <w:sz w:val="22"/>
                <w:szCs w:val="22"/>
              </w:rPr>
              <w:t xml:space="preserve">veiklos planuojamos </w:t>
            </w:r>
            <w:r w:rsidR="00D10F6F" w:rsidRPr="002A7C86">
              <w:rPr>
                <w:sz w:val="22"/>
                <w:szCs w:val="22"/>
              </w:rPr>
              <w:t>65</w:t>
            </w:r>
            <w:r w:rsidR="0091444C" w:rsidRPr="002A7C86">
              <w:rPr>
                <w:sz w:val="22"/>
                <w:szCs w:val="22"/>
              </w:rPr>
              <w:t xml:space="preserve">% </w:t>
            </w:r>
            <w:r w:rsidR="000C2744" w:rsidRPr="002A7C86">
              <w:rPr>
                <w:sz w:val="22"/>
                <w:szCs w:val="22"/>
              </w:rPr>
              <w:t xml:space="preserve">sektoriaus </w:t>
            </w:r>
            <w:r w:rsidR="0091444C" w:rsidRPr="002A7C86">
              <w:rPr>
                <w:sz w:val="22"/>
                <w:szCs w:val="22"/>
              </w:rPr>
              <w:t xml:space="preserve">dirbančiųjų, </w:t>
            </w:r>
            <w:r w:rsidR="008D7B70" w:rsidRPr="002A7C86">
              <w:rPr>
                <w:sz w:val="22"/>
                <w:szCs w:val="22"/>
              </w:rPr>
              <w:t xml:space="preserve">atitinkamai </w:t>
            </w:r>
            <w:r w:rsidR="0091444C" w:rsidRPr="002A7C86">
              <w:rPr>
                <w:sz w:val="22"/>
                <w:szCs w:val="22"/>
              </w:rPr>
              <w:t xml:space="preserve">investicijų poreikis </w:t>
            </w:r>
            <w:r w:rsidR="000C2744" w:rsidRPr="002A7C86">
              <w:rPr>
                <w:sz w:val="22"/>
                <w:szCs w:val="22"/>
              </w:rPr>
              <w:t>2,3</w:t>
            </w:r>
            <w:r w:rsidR="000E4DBB" w:rsidRPr="002A7C86">
              <w:rPr>
                <w:sz w:val="22"/>
                <w:szCs w:val="22"/>
              </w:rPr>
              <w:t xml:space="preserve"> mln.€;</w:t>
            </w:r>
          </w:p>
          <w:p w14:paraId="3AAA909B" w14:textId="74B50044" w:rsidR="0045194F" w:rsidRPr="002A7C86" w:rsidRDefault="00237B4A" w:rsidP="008602E2">
            <w:pPr>
              <w:pStyle w:val="ListParagraph"/>
              <w:numPr>
                <w:ilvl w:val="0"/>
                <w:numId w:val="18"/>
              </w:numPr>
              <w:jc w:val="both"/>
              <w:rPr>
                <w:sz w:val="22"/>
                <w:szCs w:val="22"/>
              </w:rPr>
            </w:pPr>
            <w:r w:rsidRPr="002A7C86">
              <w:rPr>
                <w:sz w:val="22"/>
                <w:szCs w:val="22"/>
              </w:rPr>
              <w:t xml:space="preserve">Turizmui aktualių </w:t>
            </w:r>
            <w:r w:rsidR="00530CB9" w:rsidRPr="002A7C86">
              <w:rPr>
                <w:sz w:val="22"/>
                <w:szCs w:val="22"/>
              </w:rPr>
              <w:t>aukštojo mokslo studijų programų</w:t>
            </w:r>
            <w:r w:rsidRPr="002A7C86">
              <w:rPr>
                <w:sz w:val="22"/>
                <w:szCs w:val="22"/>
              </w:rPr>
              <w:t xml:space="preserve"> </w:t>
            </w:r>
            <w:r w:rsidR="001724F0" w:rsidRPr="002A7C86">
              <w:rPr>
                <w:sz w:val="22"/>
                <w:szCs w:val="22"/>
              </w:rPr>
              <w:t>(</w:t>
            </w:r>
            <w:proofErr w:type="spellStart"/>
            <w:r w:rsidR="001724F0" w:rsidRPr="002A7C86">
              <w:rPr>
                <w:sz w:val="22"/>
                <w:szCs w:val="22"/>
              </w:rPr>
              <w:t>L08</w:t>
            </w:r>
            <w:proofErr w:type="spellEnd"/>
            <w:r w:rsidR="001724F0" w:rsidRPr="002A7C86">
              <w:rPr>
                <w:sz w:val="22"/>
                <w:szCs w:val="22"/>
              </w:rPr>
              <w:t xml:space="preserve"> Turizmas ir poilsis) </w:t>
            </w:r>
            <w:r w:rsidRPr="002A7C86">
              <w:rPr>
                <w:sz w:val="22"/>
                <w:szCs w:val="22"/>
              </w:rPr>
              <w:t xml:space="preserve">2022 m. buvo </w:t>
            </w:r>
            <w:hyperlink r:id="rId58" w:history="1">
              <w:r w:rsidR="002D59FD" w:rsidRPr="002A7C86">
                <w:rPr>
                  <w:rStyle w:val="Hyperlink"/>
                  <w:sz w:val="22"/>
                  <w:szCs w:val="22"/>
                </w:rPr>
                <w:t>8, iš jų 6 lietuvių ir 2 an</w:t>
              </w:r>
            </w:hyperlink>
            <w:r w:rsidR="002D59FD" w:rsidRPr="002A7C86">
              <w:rPr>
                <w:sz w:val="22"/>
                <w:szCs w:val="22"/>
              </w:rPr>
              <w:t>glų kalbomis</w:t>
            </w:r>
            <w:r w:rsidR="000E4DBB" w:rsidRPr="002A7C86">
              <w:rPr>
                <w:sz w:val="22"/>
                <w:szCs w:val="22"/>
              </w:rPr>
              <w:t xml:space="preserve">. Daroma prielaida, kad </w:t>
            </w:r>
            <w:r w:rsidR="00BC0F34" w:rsidRPr="002A7C86">
              <w:rPr>
                <w:sz w:val="22"/>
                <w:szCs w:val="22"/>
              </w:rPr>
              <w:t xml:space="preserve">bent 7 turizmo </w:t>
            </w:r>
            <w:r w:rsidR="00D0172A" w:rsidRPr="002A7C86">
              <w:rPr>
                <w:sz w:val="22"/>
                <w:szCs w:val="22"/>
              </w:rPr>
              <w:t xml:space="preserve">programos bus atnaujintos, 1 atnaujinimui skiriant </w:t>
            </w:r>
            <w:r w:rsidR="00B85B65" w:rsidRPr="002A7C86">
              <w:rPr>
                <w:sz w:val="22"/>
                <w:szCs w:val="22"/>
              </w:rPr>
              <w:t xml:space="preserve">po </w:t>
            </w:r>
            <w:r w:rsidR="0059153E" w:rsidRPr="002A7C86">
              <w:rPr>
                <w:sz w:val="22"/>
                <w:szCs w:val="22"/>
              </w:rPr>
              <w:t>10</w:t>
            </w:r>
            <w:r w:rsidR="00B85B65" w:rsidRPr="002A7C86">
              <w:rPr>
                <w:sz w:val="22"/>
                <w:szCs w:val="22"/>
              </w:rPr>
              <w:t>0 tūkst.</w:t>
            </w:r>
            <w:r w:rsidR="00B85B65" w:rsidRPr="002A7C86">
              <w:rPr>
                <w:sz w:val="22"/>
                <w:szCs w:val="22"/>
              </w:rPr>
              <w:br w:type="page"/>
              <w:t>€</w:t>
            </w:r>
            <w:r w:rsidR="007230C9" w:rsidRPr="002A7C86">
              <w:rPr>
                <w:sz w:val="22"/>
                <w:szCs w:val="22"/>
              </w:rPr>
              <w:t xml:space="preserve">, iš viso </w:t>
            </w:r>
            <w:r w:rsidR="00951388" w:rsidRPr="002A7C86">
              <w:rPr>
                <w:sz w:val="22"/>
                <w:szCs w:val="22"/>
              </w:rPr>
              <w:t>0,</w:t>
            </w:r>
            <w:r w:rsidR="000C2744" w:rsidRPr="002A7C86">
              <w:rPr>
                <w:sz w:val="22"/>
                <w:szCs w:val="22"/>
              </w:rPr>
              <w:t>7</w:t>
            </w:r>
            <w:r w:rsidR="00951388" w:rsidRPr="002A7C86">
              <w:rPr>
                <w:sz w:val="22"/>
                <w:szCs w:val="22"/>
              </w:rPr>
              <w:t> mln.</w:t>
            </w:r>
            <w:r w:rsidR="00951388" w:rsidRPr="002A7C86">
              <w:rPr>
                <w:sz w:val="22"/>
                <w:szCs w:val="22"/>
              </w:rPr>
              <w:br w:type="page"/>
              <w:t xml:space="preserve">€. </w:t>
            </w:r>
          </w:p>
          <w:p w14:paraId="27854C56" w14:textId="5F8AECA7" w:rsidR="00951388" w:rsidRDefault="00951388" w:rsidP="008602E2">
            <w:pPr>
              <w:pStyle w:val="ListParagraph"/>
              <w:numPr>
                <w:ilvl w:val="0"/>
                <w:numId w:val="18"/>
              </w:numPr>
              <w:jc w:val="both"/>
              <w:rPr>
                <w:sz w:val="22"/>
                <w:szCs w:val="22"/>
              </w:rPr>
            </w:pPr>
            <w:r w:rsidRPr="002A7C86">
              <w:rPr>
                <w:sz w:val="22"/>
                <w:szCs w:val="22"/>
              </w:rPr>
              <w:t xml:space="preserve">Iš viso Veiklai </w:t>
            </w:r>
            <w:r w:rsidR="00D85AE7">
              <w:rPr>
                <w:sz w:val="22"/>
                <w:szCs w:val="22"/>
              </w:rPr>
              <w:t>6</w:t>
            </w:r>
            <w:r w:rsidR="00D85AE7" w:rsidRPr="002A7C86">
              <w:rPr>
                <w:sz w:val="22"/>
                <w:szCs w:val="22"/>
              </w:rPr>
              <w:t xml:space="preserve"> </w:t>
            </w:r>
            <w:r w:rsidRPr="002A7C86">
              <w:rPr>
                <w:sz w:val="22"/>
                <w:szCs w:val="22"/>
              </w:rPr>
              <w:t xml:space="preserve">reikalingų investicijų lėšų suma yra </w:t>
            </w:r>
            <w:r w:rsidR="00460F23" w:rsidRPr="002A7C86">
              <w:rPr>
                <w:sz w:val="22"/>
                <w:szCs w:val="22"/>
              </w:rPr>
              <w:t>3</w:t>
            </w:r>
            <w:r w:rsidRPr="002A7C86">
              <w:rPr>
                <w:sz w:val="22"/>
                <w:szCs w:val="22"/>
              </w:rPr>
              <w:t> mln.€</w:t>
            </w:r>
            <w:r w:rsidR="00460F23" w:rsidRPr="002A7C86">
              <w:rPr>
                <w:sz w:val="22"/>
                <w:szCs w:val="22"/>
              </w:rPr>
              <w:t>, iš jų valstybės biudžeto lėšų 1,5 mln.€, privačių lėšų – 1,5 mln.€</w:t>
            </w:r>
            <w:r w:rsidR="00F522C9" w:rsidRPr="002A7C86">
              <w:rPr>
                <w:sz w:val="22"/>
                <w:szCs w:val="22"/>
              </w:rPr>
              <w:t xml:space="preserve"> (vidutinis finansavimo intensyvumas 50%).</w:t>
            </w:r>
          </w:p>
          <w:p w14:paraId="78F04EEC" w14:textId="41B69EC6" w:rsidR="00B94AAC" w:rsidRDefault="00B94AAC" w:rsidP="00B94AAC">
            <w:pPr>
              <w:tabs>
                <w:tab w:val="left" w:pos="598"/>
              </w:tabs>
              <w:jc w:val="both"/>
              <w:rPr>
                <w:b/>
                <w:bCs/>
                <w:iCs/>
                <w:color w:val="1F497D" w:themeColor="text2"/>
                <w:sz w:val="22"/>
                <w:szCs w:val="22"/>
              </w:rPr>
            </w:pPr>
            <w:r w:rsidRPr="002A7C86">
              <w:rPr>
                <w:b/>
                <w:bCs/>
                <w:iCs/>
                <w:color w:val="1F497D" w:themeColor="text2"/>
                <w:sz w:val="22"/>
                <w:szCs w:val="22"/>
              </w:rPr>
              <w:t>Veiklai</w:t>
            </w:r>
            <w:r>
              <w:rPr>
                <w:b/>
                <w:bCs/>
                <w:iCs/>
                <w:color w:val="1F497D" w:themeColor="text2"/>
                <w:sz w:val="22"/>
                <w:szCs w:val="22"/>
              </w:rPr>
              <w:t> </w:t>
            </w:r>
            <w:r w:rsidR="00225429">
              <w:rPr>
                <w:b/>
                <w:bCs/>
                <w:iCs/>
                <w:color w:val="1F497D" w:themeColor="text2"/>
                <w:sz w:val="22"/>
                <w:szCs w:val="22"/>
              </w:rPr>
              <w:t>6</w:t>
            </w:r>
            <w:r w:rsidR="00225429" w:rsidRPr="002A7C86">
              <w:rPr>
                <w:b/>
                <w:bCs/>
                <w:iCs/>
                <w:color w:val="1F497D" w:themeColor="text2"/>
                <w:sz w:val="22"/>
                <w:szCs w:val="22"/>
              </w:rPr>
              <w:t xml:space="preserve"> </w:t>
            </w:r>
            <w:r w:rsidRPr="002A7C86">
              <w:rPr>
                <w:b/>
                <w:bCs/>
                <w:iCs/>
                <w:color w:val="1F497D" w:themeColor="text2"/>
                <w:sz w:val="22"/>
                <w:szCs w:val="22"/>
              </w:rPr>
              <w:t>nustatomas produkto rodiklis –</w:t>
            </w:r>
            <w:r w:rsidR="00C84F36">
              <w:rPr>
                <w:b/>
                <w:bCs/>
                <w:iCs/>
                <w:color w:val="1F497D" w:themeColor="text2"/>
                <w:sz w:val="22"/>
                <w:szCs w:val="22"/>
              </w:rPr>
              <w:t xml:space="preserve"> Kompetencijas transformacijai </w:t>
            </w:r>
            <w:r w:rsidR="00C84F36" w:rsidRPr="00C84F36">
              <w:rPr>
                <w:b/>
                <w:bCs/>
                <w:iCs/>
                <w:color w:val="1F497D" w:themeColor="text2"/>
                <w:sz w:val="22"/>
                <w:szCs w:val="22"/>
              </w:rPr>
              <w:t>įg</w:t>
            </w:r>
            <w:r w:rsidR="00592E45">
              <w:rPr>
                <w:b/>
                <w:bCs/>
                <w:iCs/>
                <w:color w:val="1F497D" w:themeColor="text2"/>
                <w:sz w:val="22"/>
                <w:szCs w:val="22"/>
              </w:rPr>
              <w:t>i</w:t>
            </w:r>
            <w:r w:rsidR="00C84F36" w:rsidRPr="00C84F36">
              <w:rPr>
                <w:b/>
                <w:bCs/>
                <w:iCs/>
                <w:color w:val="1F497D" w:themeColor="text2"/>
                <w:sz w:val="22"/>
                <w:szCs w:val="22"/>
              </w:rPr>
              <w:t>ję turi</w:t>
            </w:r>
            <w:r w:rsidR="000D0C8A">
              <w:rPr>
                <w:b/>
                <w:bCs/>
                <w:iCs/>
                <w:color w:val="1F497D" w:themeColor="text2"/>
                <w:sz w:val="22"/>
                <w:szCs w:val="22"/>
              </w:rPr>
              <w:t>z</w:t>
            </w:r>
            <w:r w:rsidR="00C84F36" w:rsidRPr="00C84F36">
              <w:rPr>
                <w:b/>
                <w:bCs/>
                <w:iCs/>
                <w:color w:val="1F497D" w:themeColor="text2"/>
                <w:sz w:val="22"/>
                <w:szCs w:val="22"/>
              </w:rPr>
              <w:t>mo sektori</w:t>
            </w:r>
            <w:r w:rsidR="00C84F36">
              <w:rPr>
                <w:b/>
                <w:bCs/>
                <w:iCs/>
                <w:color w:val="1F497D" w:themeColor="text2"/>
                <w:sz w:val="22"/>
                <w:szCs w:val="22"/>
              </w:rPr>
              <w:t>aus dirbantieji</w:t>
            </w:r>
            <w:r w:rsidRPr="002A7C86">
              <w:rPr>
                <w:b/>
                <w:bCs/>
                <w:iCs/>
                <w:color w:val="1F497D" w:themeColor="text2"/>
                <w:sz w:val="22"/>
                <w:szCs w:val="22"/>
              </w:rPr>
              <w:t xml:space="preserve">. Matavimo vienetas – </w:t>
            </w:r>
            <w:r w:rsidR="00C84F36">
              <w:rPr>
                <w:b/>
                <w:bCs/>
                <w:iCs/>
                <w:color w:val="1F497D" w:themeColor="text2"/>
                <w:sz w:val="22"/>
                <w:szCs w:val="22"/>
              </w:rPr>
              <w:t>Asmuo</w:t>
            </w:r>
            <w:r w:rsidRPr="002A7C86">
              <w:rPr>
                <w:b/>
                <w:bCs/>
                <w:iCs/>
                <w:color w:val="1F497D" w:themeColor="text2"/>
                <w:sz w:val="22"/>
                <w:szCs w:val="22"/>
              </w:rPr>
              <w:t xml:space="preserve">. Siekiama rodiklio reikšmė – </w:t>
            </w:r>
            <w:r w:rsidR="007C35DF">
              <w:rPr>
                <w:b/>
                <w:bCs/>
                <w:iCs/>
                <w:color w:val="1F497D" w:themeColor="text2"/>
                <w:sz w:val="22"/>
                <w:szCs w:val="22"/>
              </w:rPr>
              <w:t>20</w:t>
            </w:r>
            <w:r w:rsidRPr="002A7C86">
              <w:rPr>
                <w:b/>
                <w:bCs/>
                <w:iCs/>
                <w:color w:val="1F497D" w:themeColor="text2"/>
                <w:sz w:val="22"/>
                <w:szCs w:val="22"/>
              </w:rPr>
              <w:t>.</w:t>
            </w:r>
            <w:r w:rsidR="007C35DF">
              <w:rPr>
                <w:b/>
                <w:bCs/>
                <w:iCs/>
                <w:color w:val="1F497D" w:themeColor="text2"/>
                <w:sz w:val="22"/>
                <w:szCs w:val="22"/>
              </w:rPr>
              <w:t xml:space="preserve">000 asmenų. </w:t>
            </w:r>
            <w:r w:rsidRPr="002A7C86">
              <w:rPr>
                <w:b/>
                <w:bCs/>
                <w:iCs/>
                <w:color w:val="1F497D" w:themeColor="text2"/>
                <w:sz w:val="22"/>
                <w:szCs w:val="22"/>
              </w:rPr>
              <w:t xml:space="preserve"> </w:t>
            </w:r>
          </w:p>
          <w:p w14:paraId="625CFBD1" w14:textId="77777777" w:rsidR="00B94AAC" w:rsidRPr="00B94AAC" w:rsidRDefault="00B94AAC" w:rsidP="00B94AAC">
            <w:pPr>
              <w:jc w:val="both"/>
              <w:rPr>
                <w:sz w:val="22"/>
                <w:szCs w:val="22"/>
              </w:rPr>
            </w:pPr>
          </w:p>
          <w:p w14:paraId="54C11F21" w14:textId="3B0A48F6" w:rsidR="00A45854" w:rsidRPr="002A7C86" w:rsidRDefault="00A45854" w:rsidP="009735C9">
            <w:pPr>
              <w:jc w:val="center"/>
              <w:rPr>
                <w:sz w:val="22"/>
                <w:szCs w:val="22"/>
              </w:rPr>
            </w:pPr>
          </w:p>
          <w:p w14:paraId="04DF8494" w14:textId="355A7B54" w:rsidR="008A30D8" w:rsidRPr="002A7C86" w:rsidRDefault="008A30D8" w:rsidP="008A30D8">
            <w:pPr>
              <w:pStyle w:val="Caption"/>
            </w:pPr>
            <w:r w:rsidRPr="002A7C86">
              <w:t xml:space="preserve">Lentelė </w:t>
            </w:r>
            <w:fldSimple w:instr=" SEQ Lentelė \* ARABIC ">
              <w:r w:rsidR="00F606E0">
                <w:rPr>
                  <w:noProof/>
                </w:rPr>
                <w:t>16</w:t>
              </w:r>
            </w:fldSimple>
            <w:r w:rsidRPr="002A7C86">
              <w:t xml:space="preserve">. Planuojamų veiklų grupėje </w:t>
            </w:r>
            <w:proofErr w:type="spellStart"/>
            <w:r w:rsidRPr="002A7C86">
              <w:t>III.ŽMOGIŠKIEJI</w:t>
            </w:r>
            <w:proofErr w:type="spellEnd"/>
            <w:r w:rsidRPr="002A7C86">
              <w:t xml:space="preserve"> IŠTEKLIAI suvestinė</w:t>
            </w:r>
          </w:p>
          <w:tbl>
            <w:tblPr>
              <w:tblStyle w:val="TableGrid"/>
              <w:tblW w:w="5000" w:type="pct"/>
              <w:tblCellMar>
                <w:left w:w="28" w:type="dxa"/>
                <w:right w:w="28" w:type="dxa"/>
              </w:tblCellMar>
              <w:tblLook w:val="04A0" w:firstRow="1" w:lastRow="0" w:firstColumn="1" w:lastColumn="0" w:noHBand="0" w:noVBand="1"/>
            </w:tblPr>
            <w:tblGrid>
              <w:gridCol w:w="706"/>
              <w:gridCol w:w="4902"/>
              <w:gridCol w:w="1156"/>
              <w:gridCol w:w="1156"/>
              <w:gridCol w:w="1482"/>
            </w:tblGrid>
            <w:tr w:rsidR="000D484C" w:rsidRPr="002A7C86" w14:paraId="394E94C3" w14:textId="77777777" w:rsidTr="000D484C">
              <w:trPr>
                <w:tblHeader/>
              </w:trPr>
              <w:tc>
                <w:tcPr>
                  <w:tcW w:w="375" w:type="pct"/>
                  <w:shd w:val="clear" w:color="auto" w:fill="D7E6C8"/>
                </w:tcPr>
                <w:p w14:paraId="0DEDE667" w14:textId="77777777" w:rsidR="008A30D8" w:rsidRPr="002A7C86" w:rsidRDefault="008A30D8" w:rsidP="000D484C">
                  <w:pPr>
                    <w:jc w:val="center"/>
                    <w:rPr>
                      <w:rFonts w:ascii="Arial" w:hAnsi="Arial" w:cs="Arial"/>
                      <w:b/>
                      <w:sz w:val="18"/>
                      <w:lang w:eastAsia="lt-LT"/>
                    </w:rPr>
                  </w:pPr>
                  <w:proofErr w:type="spellStart"/>
                  <w:r w:rsidRPr="002A7C86">
                    <w:rPr>
                      <w:rFonts w:ascii="Arial" w:hAnsi="Arial" w:cs="Arial"/>
                      <w:b/>
                      <w:sz w:val="18"/>
                      <w:lang w:eastAsia="lt-LT"/>
                    </w:rPr>
                    <w:t>Eil.Nr</w:t>
                  </w:r>
                  <w:proofErr w:type="spellEnd"/>
                  <w:r w:rsidRPr="002A7C86">
                    <w:rPr>
                      <w:rFonts w:ascii="Arial" w:hAnsi="Arial" w:cs="Arial"/>
                      <w:b/>
                      <w:sz w:val="18"/>
                      <w:lang w:eastAsia="lt-LT"/>
                    </w:rPr>
                    <w:t>.</w:t>
                  </w:r>
                </w:p>
              </w:tc>
              <w:tc>
                <w:tcPr>
                  <w:tcW w:w="2607" w:type="pct"/>
                  <w:shd w:val="clear" w:color="auto" w:fill="D7E6C8"/>
                  <w:hideMark/>
                </w:tcPr>
                <w:p w14:paraId="7AACBF94" w14:textId="77777777" w:rsidR="008A30D8" w:rsidRPr="002A7C86" w:rsidRDefault="008A30D8" w:rsidP="000D484C">
                  <w:pPr>
                    <w:jc w:val="center"/>
                    <w:rPr>
                      <w:rFonts w:ascii="Arial" w:hAnsi="Arial" w:cs="Arial"/>
                      <w:b/>
                      <w:sz w:val="18"/>
                      <w:lang w:eastAsia="lt-LT"/>
                    </w:rPr>
                  </w:pPr>
                  <w:r w:rsidRPr="002A7C86">
                    <w:rPr>
                      <w:rFonts w:ascii="Arial" w:hAnsi="Arial" w:cs="Arial"/>
                      <w:b/>
                      <w:sz w:val="18"/>
                      <w:lang w:eastAsia="lt-LT"/>
                    </w:rPr>
                    <w:t>Veiklos pavadinimas</w:t>
                  </w:r>
                </w:p>
              </w:tc>
              <w:tc>
                <w:tcPr>
                  <w:tcW w:w="615" w:type="pct"/>
                  <w:shd w:val="clear" w:color="auto" w:fill="D7E6C8"/>
                  <w:hideMark/>
                </w:tcPr>
                <w:p w14:paraId="503E7984" w14:textId="77777777" w:rsidR="008A30D8" w:rsidRPr="002A7C86" w:rsidRDefault="008A30D8" w:rsidP="000D484C">
                  <w:pPr>
                    <w:jc w:val="center"/>
                    <w:rPr>
                      <w:rFonts w:ascii="Arial" w:hAnsi="Arial" w:cs="Arial"/>
                      <w:b/>
                      <w:sz w:val="18"/>
                      <w:lang w:eastAsia="lt-LT"/>
                    </w:rPr>
                  </w:pPr>
                  <w:r w:rsidRPr="002A7C86">
                    <w:rPr>
                      <w:rFonts w:ascii="Arial" w:hAnsi="Arial" w:cs="Arial"/>
                      <w:b/>
                      <w:sz w:val="18"/>
                      <w:lang w:eastAsia="lt-LT"/>
                    </w:rPr>
                    <w:t>Tekste naudojama santrumpa</w:t>
                  </w:r>
                </w:p>
              </w:tc>
              <w:tc>
                <w:tcPr>
                  <w:tcW w:w="615" w:type="pct"/>
                  <w:shd w:val="clear" w:color="auto" w:fill="D7E6C8"/>
                  <w:hideMark/>
                </w:tcPr>
                <w:p w14:paraId="07C89466" w14:textId="77777777" w:rsidR="008A30D8" w:rsidRPr="002A7C86" w:rsidRDefault="008A30D8" w:rsidP="000D484C">
                  <w:pPr>
                    <w:jc w:val="center"/>
                    <w:rPr>
                      <w:rFonts w:ascii="Arial" w:hAnsi="Arial" w:cs="Arial"/>
                      <w:b/>
                      <w:sz w:val="18"/>
                      <w:lang w:eastAsia="lt-LT"/>
                    </w:rPr>
                  </w:pPr>
                  <w:r w:rsidRPr="002A7C86">
                    <w:rPr>
                      <w:rFonts w:ascii="Arial" w:hAnsi="Arial" w:cs="Arial"/>
                      <w:b/>
                      <w:sz w:val="18"/>
                      <w:lang w:eastAsia="lt-LT"/>
                    </w:rPr>
                    <w:t>Veiklos tipas</w:t>
                  </w:r>
                </w:p>
              </w:tc>
              <w:tc>
                <w:tcPr>
                  <w:tcW w:w="788" w:type="pct"/>
                  <w:shd w:val="clear" w:color="auto" w:fill="D7E6C8"/>
                  <w:hideMark/>
                </w:tcPr>
                <w:p w14:paraId="34F1BF8F" w14:textId="77777777" w:rsidR="008A30D8" w:rsidRPr="002A7C86" w:rsidRDefault="008A30D8" w:rsidP="000D484C">
                  <w:pPr>
                    <w:jc w:val="center"/>
                    <w:rPr>
                      <w:rFonts w:ascii="Arial" w:hAnsi="Arial" w:cs="Arial"/>
                      <w:b/>
                      <w:sz w:val="18"/>
                      <w:lang w:eastAsia="lt-LT"/>
                    </w:rPr>
                  </w:pPr>
                  <w:r w:rsidRPr="002A7C86">
                    <w:rPr>
                      <w:rFonts w:ascii="Arial" w:hAnsi="Arial" w:cs="Arial"/>
                      <w:b/>
                      <w:sz w:val="18"/>
                      <w:lang w:eastAsia="lt-LT"/>
                    </w:rPr>
                    <w:t>Investicijų poreikis 2023-2030 m., € su PVM</w:t>
                  </w:r>
                </w:p>
              </w:tc>
            </w:tr>
            <w:tr w:rsidR="000D484C" w:rsidRPr="002A7C86" w14:paraId="08632891" w14:textId="77777777" w:rsidTr="000D484C">
              <w:tc>
                <w:tcPr>
                  <w:tcW w:w="375" w:type="pct"/>
                  <w:shd w:val="clear" w:color="auto" w:fill="auto"/>
                </w:tcPr>
                <w:p w14:paraId="16ADBF14" w14:textId="12FE0A14" w:rsidR="000D484C" w:rsidRPr="002A7C86" w:rsidRDefault="000D484C" w:rsidP="000D484C">
                  <w:pPr>
                    <w:jc w:val="center"/>
                    <w:rPr>
                      <w:rFonts w:ascii="Arial" w:hAnsi="Arial" w:cs="Arial"/>
                      <w:sz w:val="18"/>
                    </w:rPr>
                  </w:pPr>
                  <w:r w:rsidRPr="002A7C86">
                    <w:rPr>
                      <w:rFonts w:ascii="Arial" w:hAnsi="Arial" w:cs="Arial"/>
                      <w:sz w:val="18"/>
                    </w:rPr>
                    <w:t>1)</w:t>
                  </w:r>
                </w:p>
              </w:tc>
              <w:tc>
                <w:tcPr>
                  <w:tcW w:w="2607" w:type="pct"/>
                  <w:shd w:val="clear" w:color="auto" w:fill="auto"/>
                  <w:hideMark/>
                </w:tcPr>
                <w:p w14:paraId="22882B9F" w14:textId="2A499FE5" w:rsidR="000D484C" w:rsidRPr="002A7C86" w:rsidRDefault="000D484C" w:rsidP="000D484C">
                  <w:pPr>
                    <w:jc w:val="center"/>
                    <w:rPr>
                      <w:rFonts w:ascii="Arial" w:hAnsi="Arial" w:cs="Arial"/>
                      <w:sz w:val="18"/>
                      <w:lang w:eastAsia="lt-LT"/>
                    </w:rPr>
                  </w:pPr>
                  <w:r w:rsidRPr="002A7C86">
                    <w:rPr>
                      <w:rFonts w:ascii="Arial" w:hAnsi="Arial" w:cs="Arial"/>
                      <w:sz w:val="18"/>
                      <w:szCs w:val="22"/>
                    </w:rPr>
                    <w:t>Skaitmeninei ir žaliajai turizmo sektoriaus transformacijai reikalingų kompetencijų ugdymas turizmo sektoriaus dirbantiesiems</w:t>
                  </w:r>
                </w:p>
              </w:tc>
              <w:tc>
                <w:tcPr>
                  <w:tcW w:w="615" w:type="pct"/>
                  <w:shd w:val="clear" w:color="auto" w:fill="auto"/>
                  <w:hideMark/>
                </w:tcPr>
                <w:p w14:paraId="5CFE45EE" w14:textId="15F5F6DC" w:rsidR="000D484C" w:rsidRPr="002A7C86" w:rsidRDefault="000D484C" w:rsidP="000D484C">
                  <w:pPr>
                    <w:jc w:val="center"/>
                    <w:rPr>
                      <w:rFonts w:ascii="Arial" w:hAnsi="Arial" w:cs="Arial"/>
                      <w:sz w:val="18"/>
                      <w:lang w:eastAsia="lt-LT"/>
                    </w:rPr>
                  </w:pPr>
                  <w:r w:rsidRPr="002A7C86">
                    <w:rPr>
                      <w:rFonts w:ascii="Arial" w:hAnsi="Arial" w:cs="Arial"/>
                      <w:sz w:val="18"/>
                      <w:szCs w:val="22"/>
                    </w:rPr>
                    <w:t xml:space="preserve">Veikla </w:t>
                  </w:r>
                  <w:r w:rsidR="005C7DAB">
                    <w:rPr>
                      <w:rFonts w:ascii="Arial" w:hAnsi="Arial" w:cs="Arial"/>
                      <w:sz w:val="18"/>
                      <w:szCs w:val="22"/>
                    </w:rPr>
                    <w:t>6</w:t>
                  </w:r>
                </w:p>
              </w:tc>
              <w:tc>
                <w:tcPr>
                  <w:tcW w:w="615" w:type="pct"/>
                  <w:shd w:val="clear" w:color="auto" w:fill="auto"/>
                  <w:hideMark/>
                </w:tcPr>
                <w:p w14:paraId="21CDAD21" w14:textId="3F29FEBA" w:rsidR="000D484C" w:rsidRPr="002A7C86" w:rsidRDefault="000D484C" w:rsidP="000D484C">
                  <w:pPr>
                    <w:jc w:val="center"/>
                    <w:rPr>
                      <w:rFonts w:ascii="Arial" w:hAnsi="Arial" w:cs="Arial"/>
                      <w:sz w:val="18"/>
                      <w:lang w:eastAsia="lt-LT"/>
                    </w:rPr>
                  </w:pPr>
                  <w:r w:rsidRPr="002A7C86">
                    <w:rPr>
                      <w:rFonts w:ascii="Arial" w:hAnsi="Arial" w:cs="Arial"/>
                      <w:sz w:val="18"/>
                      <w:szCs w:val="22"/>
                    </w:rPr>
                    <w:t>Investicinė</w:t>
                  </w:r>
                </w:p>
              </w:tc>
              <w:tc>
                <w:tcPr>
                  <w:tcW w:w="788" w:type="pct"/>
                  <w:shd w:val="clear" w:color="auto" w:fill="auto"/>
                  <w:hideMark/>
                </w:tcPr>
                <w:p w14:paraId="6A779384" w14:textId="36FD2E4D" w:rsidR="000D484C" w:rsidRPr="002A7C86" w:rsidRDefault="00460F23" w:rsidP="000D484C">
                  <w:pPr>
                    <w:jc w:val="center"/>
                    <w:rPr>
                      <w:rFonts w:ascii="Arial" w:hAnsi="Arial" w:cs="Arial"/>
                      <w:sz w:val="18"/>
                      <w:lang w:eastAsia="lt-LT"/>
                    </w:rPr>
                  </w:pPr>
                  <w:r w:rsidRPr="002A7C86">
                    <w:rPr>
                      <w:rFonts w:ascii="Arial" w:hAnsi="Arial" w:cs="Arial"/>
                      <w:sz w:val="18"/>
                      <w:szCs w:val="22"/>
                    </w:rPr>
                    <w:t>3</w:t>
                  </w:r>
                  <w:r w:rsidR="000D484C" w:rsidRPr="002A7C86">
                    <w:rPr>
                      <w:rFonts w:ascii="Arial" w:hAnsi="Arial" w:cs="Arial"/>
                      <w:sz w:val="18"/>
                      <w:szCs w:val="22"/>
                    </w:rPr>
                    <w:t>.</w:t>
                  </w:r>
                  <w:r w:rsidR="00E65E32" w:rsidRPr="002A7C86">
                    <w:rPr>
                      <w:rFonts w:ascii="Arial" w:hAnsi="Arial" w:cs="Arial"/>
                      <w:sz w:val="18"/>
                      <w:szCs w:val="22"/>
                    </w:rPr>
                    <w:t>0</w:t>
                  </w:r>
                  <w:r w:rsidR="000D484C" w:rsidRPr="002A7C86">
                    <w:rPr>
                      <w:rFonts w:ascii="Arial" w:hAnsi="Arial" w:cs="Arial"/>
                      <w:sz w:val="18"/>
                      <w:szCs w:val="22"/>
                    </w:rPr>
                    <w:t>00.000</w:t>
                  </w:r>
                </w:p>
              </w:tc>
            </w:tr>
          </w:tbl>
          <w:p w14:paraId="149DCD74" w14:textId="539C181B" w:rsidR="008A30D8" w:rsidRPr="002A7C86" w:rsidRDefault="000D484C" w:rsidP="000D484C">
            <w:pPr>
              <w:rPr>
                <w:i/>
                <w:iCs/>
                <w:sz w:val="22"/>
                <w:szCs w:val="22"/>
              </w:rPr>
            </w:pPr>
            <w:r w:rsidRPr="002A7C86">
              <w:rPr>
                <w:i/>
                <w:iCs/>
                <w:sz w:val="22"/>
                <w:szCs w:val="22"/>
              </w:rPr>
              <w:t>Šaltinis: sudaryta autorių</w:t>
            </w:r>
          </w:p>
          <w:p w14:paraId="257F2EFA" w14:textId="71729B6A" w:rsidR="009735C9" w:rsidRPr="002A7C86" w:rsidRDefault="009735C9" w:rsidP="009735C9">
            <w:pPr>
              <w:jc w:val="center"/>
              <w:rPr>
                <w:iCs/>
                <w:sz w:val="22"/>
                <w:szCs w:val="22"/>
              </w:rPr>
            </w:pPr>
            <w:r w:rsidRPr="002A7C86">
              <w:rPr>
                <w:iCs/>
                <w:sz w:val="22"/>
                <w:szCs w:val="22"/>
              </w:rPr>
              <w:t>--------------------------------------------------------</w:t>
            </w:r>
          </w:p>
          <w:p w14:paraId="3B401C01" w14:textId="77777777" w:rsidR="009735C9" w:rsidRPr="002A7C86" w:rsidRDefault="009735C9" w:rsidP="009735C9">
            <w:pPr>
              <w:rPr>
                <w:rFonts w:asciiTheme="majorHAnsi" w:eastAsiaTheme="majorEastAsia" w:hAnsiTheme="majorHAnsi" w:cstheme="majorBidi"/>
                <w:color w:val="365F91" w:themeColor="accent1" w:themeShade="BF"/>
                <w:sz w:val="26"/>
                <w:szCs w:val="26"/>
              </w:rPr>
            </w:pPr>
          </w:p>
          <w:p w14:paraId="7425ADF6" w14:textId="60EFDEF0" w:rsidR="009735C9" w:rsidRPr="002A7C86" w:rsidRDefault="009735C9" w:rsidP="009735C9">
            <w:pPr>
              <w:rPr>
                <w:rFonts w:asciiTheme="majorHAnsi" w:eastAsiaTheme="majorEastAsia" w:hAnsiTheme="majorHAnsi" w:cstheme="majorBidi"/>
                <w:color w:val="365F91" w:themeColor="accent1" w:themeShade="BF"/>
                <w:sz w:val="26"/>
                <w:szCs w:val="26"/>
              </w:rPr>
            </w:pPr>
            <w:r w:rsidRPr="002A7C86">
              <w:rPr>
                <w:rFonts w:asciiTheme="majorHAnsi" w:eastAsiaTheme="majorEastAsia" w:hAnsiTheme="majorHAnsi" w:cstheme="majorBidi"/>
                <w:color w:val="365F91" w:themeColor="accent1" w:themeShade="BF"/>
                <w:sz w:val="26"/>
                <w:szCs w:val="26"/>
              </w:rPr>
              <w:t>IV. TVARUMAS</w:t>
            </w:r>
          </w:p>
          <w:p w14:paraId="12728999" w14:textId="77777777" w:rsidR="009735C9" w:rsidRPr="002A7C86" w:rsidRDefault="009735C9" w:rsidP="009735C9">
            <w:pPr>
              <w:jc w:val="both"/>
              <w:rPr>
                <w:i/>
                <w:iCs/>
                <w:color w:val="1F497D" w:themeColor="text2"/>
                <w:sz w:val="22"/>
                <w:szCs w:val="22"/>
              </w:rPr>
            </w:pPr>
          </w:p>
          <w:p w14:paraId="794B381D" w14:textId="4B67669B" w:rsidR="00591405" w:rsidRPr="002A7C86" w:rsidRDefault="00591405" w:rsidP="00591405">
            <w:pPr>
              <w:rPr>
                <w:i/>
                <w:iCs/>
                <w:color w:val="1F497D" w:themeColor="text2"/>
                <w:sz w:val="18"/>
                <w:szCs w:val="18"/>
              </w:rPr>
            </w:pPr>
            <w:r w:rsidRPr="002A7C86">
              <w:rPr>
                <w:i/>
                <w:iCs/>
                <w:color w:val="1F497D" w:themeColor="text2"/>
                <w:sz w:val="18"/>
                <w:szCs w:val="18"/>
              </w:rPr>
              <w:t xml:space="preserve">Lentelė </w:t>
            </w:r>
            <w:r w:rsidRPr="002A7C86">
              <w:rPr>
                <w:i/>
                <w:iCs/>
                <w:color w:val="1F497D" w:themeColor="text2"/>
                <w:sz w:val="18"/>
                <w:szCs w:val="18"/>
              </w:rPr>
              <w:fldChar w:fldCharType="begin"/>
            </w:r>
            <w:r w:rsidRPr="002A7C86">
              <w:rPr>
                <w:i/>
                <w:iCs/>
                <w:color w:val="1F497D" w:themeColor="text2"/>
                <w:sz w:val="18"/>
                <w:szCs w:val="18"/>
              </w:rPr>
              <w:instrText xml:space="preserve"> SEQ Lentelė \* ARABIC </w:instrText>
            </w:r>
            <w:r w:rsidRPr="002A7C86">
              <w:rPr>
                <w:i/>
                <w:iCs/>
                <w:color w:val="1F497D" w:themeColor="text2"/>
                <w:sz w:val="18"/>
                <w:szCs w:val="18"/>
              </w:rPr>
              <w:fldChar w:fldCharType="separate"/>
            </w:r>
            <w:r w:rsidR="00F606E0">
              <w:rPr>
                <w:i/>
                <w:iCs/>
                <w:noProof/>
                <w:color w:val="1F497D" w:themeColor="text2"/>
                <w:sz w:val="18"/>
                <w:szCs w:val="18"/>
              </w:rPr>
              <w:t>17</w:t>
            </w:r>
            <w:r w:rsidRPr="002A7C86">
              <w:rPr>
                <w:i/>
                <w:iCs/>
                <w:color w:val="1F497D" w:themeColor="text2"/>
                <w:sz w:val="18"/>
                <w:szCs w:val="18"/>
              </w:rPr>
              <w:fldChar w:fldCharType="end"/>
            </w:r>
            <w:r w:rsidRPr="002A7C86">
              <w:rPr>
                <w:i/>
                <w:iCs/>
                <w:color w:val="1F497D" w:themeColor="text2"/>
                <w:sz w:val="18"/>
                <w:szCs w:val="18"/>
              </w:rPr>
              <w:t>. Priežasties „2.5. Nepakankamas darnios plėtros principų taikymas“ šalinimui aktualius Rekomendacijų ir Gairių nuostatos</w:t>
            </w:r>
          </w:p>
          <w:p w14:paraId="55B49D1B" w14:textId="77777777" w:rsidR="00591405" w:rsidRPr="002A7C86" w:rsidRDefault="00591405" w:rsidP="00591405">
            <w:pPr>
              <w:rPr>
                <w:i/>
                <w:iCs/>
                <w:color w:val="1F497D" w:themeColor="text2"/>
                <w:sz w:val="18"/>
                <w:szCs w:val="18"/>
              </w:rPr>
            </w:pPr>
          </w:p>
          <w:tbl>
            <w:tblPr>
              <w:tblStyle w:val="TableGrid"/>
              <w:tblW w:w="5000" w:type="pct"/>
              <w:tblCellMar>
                <w:left w:w="28" w:type="dxa"/>
                <w:right w:w="28" w:type="dxa"/>
              </w:tblCellMar>
              <w:tblLook w:val="04A0" w:firstRow="1" w:lastRow="0" w:firstColumn="1" w:lastColumn="0" w:noHBand="0" w:noVBand="1"/>
            </w:tblPr>
            <w:tblGrid>
              <w:gridCol w:w="2473"/>
              <w:gridCol w:w="6929"/>
            </w:tblGrid>
            <w:tr w:rsidR="00591405" w:rsidRPr="002A7C86" w14:paraId="42BBAC0F" w14:textId="77777777" w:rsidTr="00E25DC6">
              <w:trPr>
                <w:tblHeader/>
              </w:trPr>
              <w:tc>
                <w:tcPr>
                  <w:tcW w:w="1315" w:type="pct"/>
                  <w:shd w:val="clear" w:color="auto" w:fill="C8FFC8"/>
                </w:tcPr>
                <w:p w14:paraId="0CFBF64B" w14:textId="77777777" w:rsidR="00591405" w:rsidRPr="002A7C86" w:rsidRDefault="00591405" w:rsidP="00591405">
                  <w:pPr>
                    <w:jc w:val="center"/>
                    <w:rPr>
                      <w:rFonts w:ascii="Arial" w:hAnsi="Arial" w:cs="Arial"/>
                      <w:b/>
                      <w:sz w:val="18"/>
                      <w:szCs w:val="22"/>
                    </w:rPr>
                  </w:pPr>
                  <w:r w:rsidRPr="002A7C86">
                    <w:rPr>
                      <w:rFonts w:ascii="Arial" w:hAnsi="Arial" w:cs="Arial"/>
                      <w:b/>
                      <w:sz w:val="18"/>
                      <w:szCs w:val="22"/>
                    </w:rPr>
                    <w:t>Rekomendacijų kryptis</w:t>
                  </w:r>
                </w:p>
              </w:tc>
              <w:tc>
                <w:tcPr>
                  <w:tcW w:w="3685" w:type="pct"/>
                  <w:shd w:val="clear" w:color="auto" w:fill="C8FFC8"/>
                </w:tcPr>
                <w:p w14:paraId="39245AC9" w14:textId="77777777" w:rsidR="00591405" w:rsidRPr="002A7C86" w:rsidRDefault="00591405" w:rsidP="00591405">
                  <w:pPr>
                    <w:jc w:val="center"/>
                    <w:rPr>
                      <w:rFonts w:ascii="Arial" w:hAnsi="Arial" w:cs="Arial"/>
                      <w:b/>
                      <w:sz w:val="18"/>
                      <w:szCs w:val="22"/>
                    </w:rPr>
                  </w:pPr>
                  <w:r w:rsidRPr="002A7C86">
                    <w:rPr>
                      <w:rFonts w:ascii="Arial" w:hAnsi="Arial" w:cs="Arial"/>
                      <w:b/>
                      <w:sz w:val="18"/>
                      <w:szCs w:val="22"/>
                    </w:rPr>
                    <w:t>Gairių veiksmas</w:t>
                  </w:r>
                </w:p>
              </w:tc>
            </w:tr>
            <w:tr w:rsidR="001E3138" w:rsidRPr="002A7C86" w14:paraId="196C7525" w14:textId="77777777" w:rsidTr="00E25DC6">
              <w:tc>
                <w:tcPr>
                  <w:tcW w:w="1315" w:type="pct"/>
                  <w:vMerge w:val="restart"/>
                  <w:shd w:val="clear" w:color="auto" w:fill="auto"/>
                  <w:hideMark/>
                </w:tcPr>
                <w:p w14:paraId="34C48987"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 xml:space="preserve">3.4. Didinti darnios plėtros principų supratimą ir skatinti </w:t>
                  </w:r>
                  <w:r w:rsidRPr="002A7C86">
                    <w:rPr>
                      <w:rFonts w:ascii="Arial" w:hAnsi="Arial" w:cs="Arial"/>
                      <w:sz w:val="18"/>
                      <w:szCs w:val="22"/>
                    </w:rPr>
                    <w:lastRenderedPageBreak/>
                    <w:t>jų praktinį taikymą turizmo planavime, vykdyme ir stebėsenoje</w:t>
                  </w:r>
                </w:p>
              </w:tc>
              <w:tc>
                <w:tcPr>
                  <w:tcW w:w="3685" w:type="pct"/>
                  <w:shd w:val="clear" w:color="auto" w:fill="auto"/>
                  <w:hideMark/>
                </w:tcPr>
                <w:p w14:paraId="72DCBDDB"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lastRenderedPageBreak/>
                    <w:t>3.3. Pagrindinių tvarumo rodiklių įtraukimas krypčių lygiu į turizmo duomenų rinkimo sistemą</w:t>
                  </w:r>
                </w:p>
              </w:tc>
            </w:tr>
            <w:tr w:rsidR="001E3138" w:rsidRPr="002A7C86" w14:paraId="70917A59" w14:textId="77777777" w:rsidTr="00E25DC6">
              <w:tc>
                <w:tcPr>
                  <w:tcW w:w="1315" w:type="pct"/>
                  <w:vMerge/>
                  <w:shd w:val="clear" w:color="auto" w:fill="auto"/>
                </w:tcPr>
                <w:p w14:paraId="70D6C635"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7A7EE12D"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7.1. Mažinti maitinimo paslaugų poveikį aplinkai plačiau naudojant vietinę produkciją, turinčią mažesnį neigiamą poveikį aplinkai</w:t>
                  </w:r>
                </w:p>
              </w:tc>
            </w:tr>
            <w:tr w:rsidR="001E3138" w:rsidRPr="002A7C86" w14:paraId="5C4613DF" w14:textId="77777777" w:rsidTr="00E25DC6">
              <w:tc>
                <w:tcPr>
                  <w:tcW w:w="1315" w:type="pct"/>
                  <w:vMerge/>
                  <w:shd w:val="clear" w:color="auto" w:fill="auto"/>
                </w:tcPr>
                <w:p w14:paraId="180FA40B"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2B14E947"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7.2. Mažinti maisto atliekas svetingumo sektoriuje</w:t>
                  </w:r>
                </w:p>
              </w:tc>
            </w:tr>
            <w:tr w:rsidR="001E3138" w:rsidRPr="002A7C86" w14:paraId="0866C0D3" w14:textId="77777777" w:rsidTr="00E25DC6">
              <w:tc>
                <w:tcPr>
                  <w:tcW w:w="1315" w:type="pct"/>
                  <w:vMerge/>
                  <w:shd w:val="clear" w:color="auto" w:fill="auto"/>
                </w:tcPr>
                <w:p w14:paraId="07752C01"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3525DB9C"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7.3. Mažinti atliekas ir didinti atliekų rūšiavimą turizmo paslaugose</w:t>
                  </w:r>
                </w:p>
              </w:tc>
            </w:tr>
            <w:tr w:rsidR="001E3138" w:rsidRPr="002A7C86" w14:paraId="0A022BA4" w14:textId="77777777" w:rsidTr="00E25DC6">
              <w:tc>
                <w:tcPr>
                  <w:tcW w:w="1315" w:type="pct"/>
                  <w:vMerge/>
                  <w:shd w:val="clear" w:color="auto" w:fill="auto"/>
                </w:tcPr>
                <w:p w14:paraId="69000743"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4123806A"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7.4. Didinti vandens efektyvumą, mažinti vandens trūkumą ir užterštumą ir gerinti sanitariją</w:t>
                  </w:r>
                </w:p>
              </w:tc>
            </w:tr>
            <w:tr w:rsidR="001E3138" w:rsidRPr="002A7C86" w14:paraId="513F141F" w14:textId="77777777" w:rsidTr="00E25DC6">
              <w:tc>
                <w:tcPr>
                  <w:tcW w:w="1315" w:type="pct"/>
                  <w:vMerge/>
                  <w:shd w:val="clear" w:color="auto" w:fill="auto"/>
                </w:tcPr>
                <w:p w14:paraId="1050F0D9"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0C346623"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 xml:space="preserve">8.1. Registruoti EMAS sistemoje turizmo įmones, įskaitant </w:t>
                  </w:r>
                  <w:proofErr w:type="spellStart"/>
                  <w:r w:rsidRPr="002A7C86">
                    <w:rPr>
                      <w:rFonts w:ascii="Arial" w:hAnsi="Arial" w:cs="Arial"/>
                      <w:sz w:val="18"/>
                      <w:szCs w:val="22"/>
                    </w:rPr>
                    <w:t>MVĮ</w:t>
                  </w:r>
                  <w:proofErr w:type="spellEnd"/>
                </w:p>
              </w:tc>
            </w:tr>
            <w:tr w:rsidR="001E3138" w:rsidRPr="002A7C86" w14:paraId="063CDA92" w14:textId="77777777" w:rsidTr="00E25DC6">
              <w:tc>
                <w:tcPr>
                  <w:tcW w:w="1315" w:type="pct"/>
                  <w:vMerge/>
                  <w:shd w:val="clear" w:color="auto" w:fill="auto"/>
                </w:tcPr>
                <w:p w14:paraId="7BF3C712"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5228E743"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 xml:space="preserve">8.2. Apgyvendinimo įstaigos, įskaitant valdomas </w:t>
                  </w:r>
                  <w:proofErr w:type="spellStart"/>
                  <w:r w:rsidRPr="002A7C86">
                    <w:rPr>
                      <w:rFonts w:ascii="Arial" w:hAnsi="Arial" w:cs="Arial"/>
                      <w:sz w:val="18"/>
                      <w:szCs w:val="22"/>
                    </w:rPr>
                    <w:t>MVĮ</w:t>
                  </w:r>
                  <w:proofErr w:type="spellEnd"/>
                  <w:r w:rsidRPr="002A7C86">
                    <w:rPr>
                      <w:rFonts w:ascii="Arial" w:hAnsi="Arial" w:cs="Arial"/>
                      <w:sz w:val="18"/>
                      <w:szCs w:val="22"/>
                    </w:rPr>
                    <w:t xml:space="preserve">, atitinka EU </w:t>
                  </w:r>
                  <w:proofErr w:type="spellStart"/>
                  <w:r w:rsidRPr="002A7C86">
                    <w:rPr>
                      <w:rFonts w:ascii="Arial" w:hAnsi="Arial" w:cs="Arial"/>
                      <w:sz w:val="18"/>
                      <w:szCs w:val="22"/>
                    </w:rPr>
                    <w:t>Ecolabel</w:t>
                  </w:r>
                  <w:proofErr w:type="spellEnd"/>
                  <w:r w:rsidRPr="002A7C86">
                    <w:rPr>
                      <w:rFonts w:ascii="Arial" w:hAnsi="Arial" w:cs="Arial"/>
                      <w:sz w:val="18"/>
                      <w:szCs w:val="22"/>
                    </w:rPr>
                    <w:t xml:space="preserve"> ar kitą EN ISO 14024 standarto I </w:t>
                  </w:r>
                  <w:proofErr w:type="spellStart"/>
                  <w:r w:rsidRPr="002A7C86">
                    <w:rPr>
                      <w:rFonts w:ascii="Arial" w:hAnsi="Arial" w:cs="Arial"/>
                      <w:sz w:val="18"/>
                      <w:szCs w:val="22"/>
                    </w:rPr>
                    <w:t>ekoženklą</w:t>
                  </w:r>
                  <w:proofErr w:type="spellEnd"/>
                  <w:r w:rsidRPr="002A7C86">
                    <w:rPr>
                      <w:rFonts w:ascii="Arial" w:hAnsi="Arial" w:cs="Arial"/>
                      <w:sz w:val="18"/>
                      <w:szCs w:val="22"/>
                    </w:rPr>
                    <w:t xml:space="preserve"> ar kitą atitinkantį ženklą, kuris yra nepriklausomas, paremtas daugeliu kriterijų ir patvirtintas trečiosios šalies</w:t>
                  </w:r>
                </w:p>
              </w:tc>
            </w:tr>
            <w:tr w:rsidR="001E3138" w:rsidRPr="002A7C86" w14:paraId="5772D651" w14:textId="77777777" w:rsidTr="00E25DC6">
              <w:tc>
                <w:tcPr>
                  <w:tcW w:w="1315" w:type="pct"/>
                  <w:vMerge/>
                  <w:shd w:val="clear" w:color="auto" w:fill="auto"/>
                </w:tcPr>
                <w:p w14:paraId="6799D5B9"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13A90D60"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8.3. Turizmo operatoriai naudoja atitinkamus ES žaliųjų pirkimų kriterijus</w:t>
                  </w:r>
                </w:p>
              </w:tc>
            </w:tr>
            <w:tr w:rsidR="001E3138" w:rsidRPr="002A7C86" w14:paraId="0F50BB5E" w14:textId="77777777" w:rsidTr="00E25DC6">
              <w:tc>
                <w:tcPr>
                  <w:tcW w:w="1315" w:type="pct"/>
                  <w:vMerge/>
                  <w:shd w:val="clear" w:color="auto" w:fill="auto"/>
                </w:tcPr>
                <w:p w14:paraId="6B94D556" w14:textId="77777777" w:rsidR="001E3138" w:rsidRPr="002A7C86" w:rsidRDefault="001E3138" w:rsidP="00591405">
                  <w:pPr>
                    <w:jc w:val="center"/>
                    <w:rPr>
                      <w:rFonts w:ascii="Arial" w:hAnsi="Arial" w:cs="Arial"/>
                      <w:sz w:val="18"/>
                      <w:szCs w:val="22"/>
                    </w:rPr>
                  </w:pPr>
                </w:p>
              </w:tc>
              <w:tc>
                <w:tcPr>
                  <w:tcW w:w="3685" w:type="pct"/>
                  <w:shd w:val="clear" w:color="auto" w:fill="auto"/>
                </w:tcPr>
                <w:p w14:paraId="47C9445F"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 xml:space="preserve">8.4. Kompetencijų plėtros programos ir schemos, techninė ir finansinė parama </w:t>
                  </w:r>
                  <w:proofErr w:type="spellStart"/>
                  <w:r w:rsidRPr="002A7C86">
                    <w:rPr>
                      <w:rFonts w:ascii="Arial" w:hAnsi="Arial" w:cs="Arial"/>
                      <w:sz w:val="18"/>
                      <w:szCs w:val="22"/>
                    </w:rPr>
                    <w:t>MVĮ</w:t>
                  </w:r>
                  <w:proofErr w:type="spellEnd"/>
                  <w:r w:rsidRPr="002A7C86">
                    <w:rPr>
                      <w:rFonts w:ascii="Arial" w:hAnsi="Arial" w:cs="Arial"/>
                      <w:sz w:val="18"/>
                      <w:szCs w:val="22"/>
                    </w:rPr>
                    <w:t xml:space="preserve"> tapti aplinkai draugiškomis</w:t>
                  </w:r>
                </w:p>
              </w:tc>
            </w:tr>
            <w:tr w:rsidR="001E3138" w:rsidRPr="002A7C86" w14:paraId="2D66D6CE" w14:textId="77777777" w:rsidTr="00E25DC6">
              <w:tc>
                <w:tcPr>
                  <w:tcW w:w="1315" w:type="pct"/>
                  <w:vMerge/>
                  <w:shd w:val="clear" w:color="auto" w:fill="auto"/>
                  <w:hideMark/>
                </w:tcPr>
                <w:p w14:paraId="2730CA3C" w14:textId="77777777" w:rsidR="001E3138" w:rsidRPr="002A7C86" w:rsidRDefault="001E3138" w:rsidP="00591405">
                  <w:pPr>
                    <w:jc w:val="center"/>
                    <w:rPr>
                      <w:rFonts w:ascii="Arial" w:hAnsi="Arial" w:cs="Arial"/>
                      <w:sz w:val="18"/>
                      <w:szCs w:val="22"/>
                    </w:rPr>
                  </w:pPr>
                </w:p>
              </w:tc>
              <w:tc>
                <w:tcPr>
                  <w:tcW w:w="3685" w:type="pct"/>
                  <w:shd w:val="clear" w:color="auto" w:fill="auto"/>
                  <w:hideMark/>
                </w:tcPr>
                <w:p w14:paraId="15CB2568"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 xml:space="preserve">12.1. Turizmo bendruomenė įsitraukia į viešą-privačią partnerystę pateikti paraiškas įgyvendinti su turizmo </w:t>
                  </w:r>
                  <w:proofErr w:type="spellStart"/>
                  <w:r w:rsidRPr="002A7C86">
                    <w:rPr>
                      <w:rFonts w:ascii="Arial" w:hAnsi="Arial" w:cs="Arial"/>
                      <w:sz w:val="18"/>
                      <w:szCs w:val="22"/>
                    </w:rPr>
                    <w:t>žiediškumu</w:t>
                  </w:r>
                  <w:proofErr w:type="spellEnd"/>
                  <w:r w:rsidRPr="002A7C86">
                    <w:rPr>
                      <w:rFonts w:ascii="Arial" w:hAnsi="Arial" w:cs="Arial"/>
                      <w:sz w:val="18"/>
                      <w:szCs w:val="22"/>
                    </w:rPr>
                    <w:t xml:space="preserve"> susijusius projektus</w:t>
                  </w:r>
                </w:p>
              </w:tc>
            </w:tr>
            <w:tr w:rsidR="001E3138" w:rsidRPr="002A7C86" w14:paraId="7FABCC24" w14:textId="77777777" w:rsidTr="00E25DC6">
              <w:tc>
                <w:tcPr>
                  <w:tcW w:w="1315" w:type="pct"/>
                  <w:vMerge/>
                  <w:shd w:val="clear" w:color="auto" w:fill="auto"/>
                  <w:hideMark/>
                </w:tcPr>
                <w:p w14:paraId="5D4B7660" w14:textId="77777777" w:rsidR="001E3138" w:rsidRPr="002A7C86" w:rsidRDefault="001E3138" w:rsidP="00591405">
                  <w:pPr>
                    <w:jc w:val="center"/>
                    <w:rPr>
                      <w:rFonts w:ascii="Arial" w:hAnsi="Arial" w:cs="Arial"/>
                      <w:sz w:val="18"/>
                      <w:szCs w:val="22"/>
                    </w:rPr>
                  </w:pPr>
                </w:p>
              </w:tc>
              <w:tc>
                <w:tcPr>
                  <w:tcW w:w="3685" w:type="pct"/>
                  <w:shd w:val="clear" w:color="auto" w:fill="auto"/>
                  <w:hideMark/>
                </w:tcPr>
                <w:p w14:paraId="33091D0A"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12.2. Vystyti modelius ir perduotiną praktiką tvariam turizmui skatinti</w:t>
                  </w:r>
                </w:p>
              </w:tc>
            </w:tr>
            <w:tr w:rsidR="001E3138" w:rsidRPr="002A7C86" w14:paraId="1C5CD39E" w14:textId="77777777" w:rsidTr="00E25DC6">
              <w:tc>
                <w:tcPr>
                  <w:tcW w:w="1315" w:type="pct"/>
                  <w:vMerge/>
                  <w:shd w:val="clear" w:color="auto" w:fill="auto"/>
                  <w:hideMark/>
                </w:tcPr>
                <w:p w14:paraId="7CC3742A" w14:textId="77777777" w:rsidR="001E3138" w:rsidRPr="002A7C86" w:rsidRDefault="001E3138" w:rsidP="00591405">
                  <w:pPr>
                    <w:jc w:val="center"/>
                    <w:rPr>
                      <w:rFonts w:ascii="Arial" w:hAnsi="Arial" w:cs="Arial"/>
                      <w:sz w:val="18"/>
                      <w:szCs w:val="22"/>
                    </w:rPr>
                  </w:pPr>
                </w:p>
              </w:tc>
              <w:tc>
                <w:tcPr>
                  <w:tcW w:w="3685" w:type="pct"/>
                  <w:shd w:val="clear" w:color="auto" w:fill="auto"/>
                  <w:hideMark/>
                </w:tcPr>
                <w:p w14:paraId="714C6F75"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12.3. Įgyvendinti didelės apimties tvaraus turizmo projektus (pvz. salose ir nutolusiuose regionuose)</w:t>
                  </w:r>
                </w:p>
              </w:tc>
            </w:tr>
            <w:tr w:rsidR="001E3138" w:rsidRPr="002A7C86" w14:paraId="0BE68221" w14:textId="77777777" w:rsidTr="00E25DC6">
              <w:tc>
                <w:tcPr>
                  <w:tcW w:w="1315" w:type="pct"/>
                  <w:vMerge/>
                  <w:shd w:val="clear" w:color="auto" w:fill="auto"/>
                  <w:hideMark/>
                </w:tcPr>
                <w:p w14:paraId="302F0E78" w14:textId="77777777" w:rsidR="001E3138" w:rsidRPr="002A7C86" w:rsidRDefault="001E3138" w:rsidP="00591405">
                  <w:pPr>
                    <w:jc w:val="center"/>
                    <w:rPr>
                      <w:rFonts w:ascii="Arial" w:hAnsi="Arial" w:cs="Arial"/>
                      <w:sz w:val="18"/>
                      <w:szCs w:val="22"/>
                    </w:rPr>
                  </w:pPr>
                </w:p>
              </w:tc>
              <w:tc>
                <w:tcPr>
                  <w:tcW w:w="3685" w:type="pct"/>
                  <w:shd w:val="clear" w:color="auto" w:fill="auto"/>
                  <w:hideMark/>
                </w:tcPr>
                <w:p w14:paraId="184AE2AB"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 xml:space="preserve">13.1. Didinti </w:t>
                  </w:r>
                  <w:proofErr w:type="spellStart"/>
                  <w:r w:rsidRPr="002A7C86">
                    <w:rPr>
                      <w:rFonts w:ascii="Arial" w:hAnsi="Arial" w:cs="Arial"/>
                      <w:sz w:val="18"/>
                      <w:szCs w:val="22"/>
                    </w:rPr>
                    <w:t>PEF</w:t>
                  </w:r>
                  <w:proofErr w:type="spellEnd"/>
                  <w:r w:rsidRPr="002A7C86">
                    <w:rPr>
                      <w:rFonts w:ascii="Arial" w:hAnsi="Arial" w:cs="Arial"/>
                      <w:sz w:val="18"/>
                      <w:szCs w:val="22"/>
                    </w:rPr>
                    <w:t>/</w:t>
                  </w:r>
                  <w:proofErr w:type="spellStart"/>
                  <w:r w:rsidRPr="002A7C86">
                    <w:rPr>
                      <w:rFonts w:ascii="Arial" w:hAnsi="Arial" w:cs="Arial"/>
                      <w:sz w:val="18"/>
                      <w:szCs w:val="22"/>
                    </w:rPr>
                    <w:t>OEF</w:t>
                  </w:r>
                  <w:proofErr w:type="spellEnd"/>
                  <w:r w:rsidRPr="002A7C86">
                    <w:rPr>
                      <w:rFonts w:ascii="Arial" w:hAnsi="Arial" w:cs="Arial"/>
                      <w:sz w:val="18"/>
                      <w:szCs w:val="22"/>
                    </w:rPr>
                    <w:t xml:space="preserve"> metodikų taikymą turizmo sektoriuje</w:t>
                  </w:r>
                </w:p>
              </w:tc>
            </w:tr>
            <w:tr w:rsidR="001E3138" w:rsidRPr="002A7C86" w14:paraId="2015BF26" w14:textId="77777777" w:rsidTr="00E25DC6">
              <w:tc>
                <w:tcPr>
                  <w:tcW w:w="1315" w:type="pct"/>
                  <w:vMerge/>
                  <w:shd w:val="clear" w:color="auto" w:fill="auto"/>
                  <w:hideMark/>
                </w:tcPr>
                <w:p w14:paraId="251AF4D2" w14:textId="77777777" w:rsidR="001E3138" w:rsidRPr="002A7C86" w:rsidRDefault="001E3138" w:rsidP="00591405">
                  <w:pPr>
                    <w:jc w:val="center"/>
                    <w:rPr>
                      <w:rFonts w:ascii="Arial" w:hAnsi="Arial" w:cs="Arial"/>
                      <w:sz w:val="18"/>
                      <w:szCs w:val="22"/>
                    </w:rPr>
                  </w:pPr>
                </w:p>
              </w:tc>
              <w:tc>
                <w:tcPr>
                  <w:tcW w:w="3685" w:type="pct"/>
                  <w:shd w:val="clear" w:color="auto" w:fill="auto"/>
                  <w:hideMark/>
                </w:tcPr>
                <w:p w14:paraId="162EE50C"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13.2. Vystyti tipinių turizmo paslaugų ir produktų tvarumo taisykles, atsižvelgiant į skirtingą turizmo kontekstą</w:t>
                  </w:r>
                </w:p>
              </w:tc>
            </w:tr>
            <w:tr w:rsidR="001E3138" w:rsidRPr="002A7C86" w14:paraId="2712B683" w14:textId="77777777" w:rsidTr="00E25DC6">
              <w:tc>
                <w:tcPr>
                  <w:tcW w:w="1315" w:type="pct"/>
                  <w:vMerge/>
                  <w:shd w:val="clear" w:color="auto" w:fill="auto"/>
                  <w:hideMark/>
                </w:tcPr>
                <w:p w14:paraId="7D52DAB6" w14:textId="77777777" w:rsidR="001E3138" w:rsidRPr="002A7C86" w:rsidRDefault="001E3138" w:rsidP="00591405">
                  <w:pPr>
                    <w:jc w:val="center"/>
                    <w:rPr>
                      <w:rFonts w:ascii="Arial" w:hAnsi="Arial" w:cs="Arial"/>
                      <w:sz w:val="18"/>
                      <w:szCs w:val="22"/>
                    </w:rPr>
                  </w:pPr>
                </w:p>
              </w:tc>
              <w:tc>
                <w:tcPr>
                  <w:tcW w:w="3685" w:type="pct"/>
                  <w:shd w:val="clear" w:color="auto" w:fill="auto"/>
                  <w:hideMark/>
                </w:tcPr>
                <w:p w14:paraId="6E9D6403" w14:textId="77777777" w:rsidR="001E3138" w:rsidRPr="002A7C86" w:rsidRDefault="001E3138" w:rsidP="00591405">
                  <w:pPr>
                    <w:jc w:val="center"/>
                    <w:rPr>
                      <w:rFonts w:ascii="Arial" w:hAnsi="Arial" w:cs="Arial"/>
                      <w:sz w:val="18"/>
                      <w:szCs w:val="22"/>
                    </w:rPr>
                  </w:pPr>
                  <w:r w:rsidRPr="002A7C86">
                    <w:rPr>
                      <w:rFonts w:ascii="Arial" w:hAnsi="Arial" w:cs="Arial"/>
                      <w:sz w:val="18"/>
                      <w:szCs w:val="22"/>
                    </w:rPr>
                    <w:t xml:space="preserve">13.3. Vystyti įrankius, padedančius turizmo įmonėms įsivertinti savo teikiamas paslaugas ir produktus pagal </w:t>
                  </w:r>
                  <w:proofErr w:type="spellStart"/>
                  <w:r w:rsidRPr="002A7C86">
                    <w:rPr>
                      <w:rFonts w:ascii="Arial" w:hAnsi="Arial" w:cs="Arial"/>
                      <w:sz w:val="18"/>
                      <w:szCs w:val="22"/>
                    </w:rPr>
                    <w:t>PEF</w:t>
                  </w:r>
                  <w:proofErr w:type="spellEnd"/>
                  <w:r w:rsidRPr="002A7C86">
                    <w:rPr>
                      <w:rFonts w:ascii="Arial" w:hAnsi="Arial" w:cs="Arial"/>
                      <w:sz w:val="18"/>
                      <w:szCs w:val="22"/>
                    </w:rPr>
                    <w:t xml:space="preserve"> ir </w:t>
                  </w:r>
                  <w:proofErr w:type="spellStart"/>
                  <w:r w:rsidRPr="002A7C86">
                    <w:rPr>
                      <w:rFonts w:ascii="Arial" w:hAnsi="Arial" w:cs="Arial"/>
                      <w:sz w:val="18"/>
                      <w:szCs w:val="22"/>
                    </w:rPr>
                    <w:t>OEF</w:t>
                  </w:r>
                  <w:proofErr w:type="spellEnd"/>
                </w:p>
              </w:tc>
            </w:tr>
          </w:tbl>
          <w:p w14:paraId="62480D79" w14:textId="77777777" w:rsidR="00591405" w:rsidRPr="002A7C86" w:rsidRDefault="00591405" w:rsidP="00591405">
            <w:pPr>
              <w:rPr>
                <w:i/>
                <w:iCs/>
                <w:sz w:val="18"/>
                <w:szCs w:val="18"/>
              </w:rPr>
            </w:pPr>
            <w:r w:rsidRPr="002A7C86">
              <w:rPr>
                <w:i/>
                <w:iCs/>
                <w:sz w:val="18"/>
                <w:szCs w:val="18"/>
              </w:rPr>
              <w:t xml:space="preserve">Šaltinis: sudaryta autorių pagal </w:t>
            </w:r>
            <w:hyperlink r:id="rId59" w:history="1">
              <w:proofErr w:type="spellStart"/>
              <w:r w:rsidRPr="002A7C86">
                <w:rPr>
                  <w:rStyle w:val="Hyperlink"/>
                  <w:i/>
                  <w:iCs/>
                  <w:sz w:val="18"/>
                  <w:szCs w:val="18"/>
                </w:rPr>
                <w:t>Transition</w:t>
              </w:r>
              <w:proofErr w:type="spellEnd"/>
              <w:r w:rsidRPr="002A7C86">
                <w:rPr>
                  <w:rStyle w:val="Hyperlink"/>
                  <w:i/>
                  <w:iCs/>
                  <w:sz w:val="18"/>
                  <w:szCs w:val="18"/>
                </w:rPr>
                <w:t xml:space="preserve"> </w:t>
              </w:r>
              <w:proofErr w:type="spellStart"/>
              <w:r w:rsidRPr="002A7C86">
                <w:rPr>
                  <w:rStyle w:val="Hyperlink"/>
                  <w:i/>
                  <w:iCs/>
                  <w:sz w:val="18"/>
                  <w:szCs w:val="18"/>
                </w:rPr>
                <w:t>Pathway</w:t>
              </w:r>
              <w:proofErr w:type="spellEnd"/>
              <w:r w:rsidRPr="002A7C86">
                <w:rPr>
                  <w:rStyle w:val="Hyperlink"/>
                  <w:i/>
                  <w:iCs/>
                  <w:sz w:val="18"/>
                  <w:szCs w:val="18"/>
                </w:rPr>
                <w:t xml:space="preserve"> </w:t>
              </w:r>
              <w:proofErr w:type="spellStart"/>
              <w:r w:rsidRPr="002A7C86">
                <w:rPr>
                  <w:rStyle w:val="Hyperlink"/>
                  <w:i/>
                  <w:iCs/>
                  <w:sz w:val="18"/>
                  <w:szCs w:val="18"/>
                </w:rPr>
                <w:t>for</w:t>
              </w:r>
              <w:proofErr w:type="spellEnd"/>
              <w:r w:rsidRPr="002A7C86">
                <w:rPr>
                  <w:rStyle w:val="Hyperlink"/>
                  <w:i/>
                  <w:iCs/>
                  <w:sz w:val="18"/>
                  <w:szCs w:val="18"/>
                </w:rPr>
                <w:t xml:space="preserve"> </w:t>
              </w:r>
              <w:proofErr w:type="spellStart"/>
              <w:r w:rsidRPr="002A7C86">
                <w:rPr>
                  <w:rStyle w:val="Hyperlink"/>
                  <w:i/>
                  <w:iCs/>
                  <w:sz w:val="18"/>
                  <w:szCs w:val="18"/>
                </w:rPr>
                <w:t>Tourism</w:t>
              </w:r>
              <w:proofErr w:type="spellEnd"/>
            </w:hyperlink>
            <w:r w:rsidRPr="002A7C86">
              <w:rPr>
                <w:rStyle w:val="Hyperlink"/>
                <w:i/>
                <w:iCs/>
                <w:sz w:val="18"/>
                <w:szCs w:val="18"/>
              </w:rPr>
              <w:t xml:space="preserve"> </w:t>
            </w:r>
            <w:r w:rsidRPr="002A7C86">
              <w:rPr>
                <w:i/>
                <w:iCs/>
                <w:sz w:val="18"/>
                <w:szCs w:val="18"/>
              </w:rPr>
              <w:t>ir Rekomendacijas</w:t>
            </w:r>
          </w:p>
          <w:p w14:paraId="6CD2BA44" w14:textId="77777777" w:rsidR="00C8353C" w:rsidRPr="002A7C86" w:rsidRDefault="00C8353C" w:rsidP="00591405">
            <w:pPr>
              <w:rPr>
                <w:sz w:val="22"/>
                <w:szCs w:val="22"/>
              </w:rPr>
            </w:pPr>
          </w:p>
          <w:p w14:paraId="0139D5C5" w14:textId="123DEDA6" w:rsidR="00591405" w:rsidRPr="002A7C86" w:rsidRDefault="00DA72C6" w:rsidP="00591405">
            <w:pPr>
              <w:rPr>
                <w:sz w:val="22"/>
                <w:szCs w:val="22"/>
              </w:rPr>
            </w:pPr>
            <w:r w:rsidRPr="002A7C86">
              <w:rPr>
                <w:sz w:val="22"/>
                <w:szCs w:val="22"/>
              </w:rPr>
              <w:t>Tiesiogiai turizmo sektoriui Lietuvoje nustatyt</w:t>
            </w:r>
            <w:r w:rsidR="005B27B7" w:rsidRPr="002A7C86">
              <w:rPr>
                <w:sz w:val="22"/>
                <w:szCs w:val="22"/>
              </w:rPr>
              <w:t>i</w:t>
            </w:r>
            <w:r w:rsidRPr="002A7C86">
              <w:rPr>
                <w:sz w:val="22"/>
                <w:szCs w:val="22"/>
              </w:rPr>
              <w:t xml:space="preserve"> </w:t>
            </w:r>
            <w:r w:rsidR="005B27B7" w:rsidRPr="002A7C86">
              <w:rPr>
                <w:sz w:val="22"/>
                <w:szCs w:val="22"/>
              </w:rPr>
              <w:t>3</w:t>
            </w:r>
            <w:r w:rsidR="00C45F4B" w:rsidRPr="002A7C86">
              <w:rPr>
                <w:sz w:val="22"/>
                <w:szCs w:val="22"/>
              </w:rPr>
              <w:t xml:space="preserve"> darnaus vystymosi rodikli</w:t>
            </w:r>
            <w:r w:rsidR="005B27B7" w:rsidRPr="002A7C86">
              <w:rPr>
                <w:sz w:val="22"/>
                <w:szCs w:val="22"/>
              </w:rPr>
              <w:t>ai:</w:t>
            </w:r>
          </w:p>
          <w:p w14:paraId="788ACBBF" w14:textId="6FBC5B8A" w:rsidR="006231A1" w:rsidRPr="002A7C86" w:rsidRDefault="006231A1" w:rsidP="008602E2">
            <w:pPr>
              <w:pStyle w:val="ListParagraph"/>
              <w:numPr>
                <w:ilvl w:val="0"/>
                <w:numId w:val="19"/>
              </w:numPr>
              <w:jc w:val="both"/>
              <w:rPr>
                <w:sz w:val="22"/>
                <w:szCs w:val="22"/>
              </w:rPr>
            </w:pPr>
            <w:r w:rsidRPr="002A7C86">
              <w:rPr>
                <w:sz w:val="22"/>
                <w:szCs w:val="22"/>
              </w:rPr>
              <w:t xml:space="preserve">Standartinių apskaitos priemonių įgyvendinimas, siekiant stebėti ekonominius ir aplinkosauginius turizmo aspektus (Aplinkos ekonominių sąskaitų sistemos lentelių skaičius) </w:t>
            </w:r>
          </w:p>
          <w:p w14:paraId="4305C403" w14:textId="77777777" w:rsidR="006231A1" w:rsidRPr="002A7C86" w:rsidRDefault="006231A1" w:rsidP="008602E2">
            <w:pPr>
              <w:pStyle w:val="ListParagraph"/>
              <w:numPr>
                <w:ilvl w:val="0"/>
                <w:numId w:val="19"/>
              </w:numPr>
              <w:jc w:val="both"/>
              <w:rPr>
                <w:sz w:val="22"/>
                <w:szCs w:val="22"/>
              </w:rPr>
            </w:pPr>
            <w:r w:rsidRPr="002A7C86">
              <w:rPr>
                <w:sz w:val="22"/>
                <w:szCs w:val="22"/>
              </w:rPr>
              <w:t>Standartinių apskaitos priemonių įgyvendinimas, siekiant stebėti ekonominius ir aplinkosauginius turizmo aspektus (Turizmo palydovinių sąskaitų lentelių skaičius)</w:t>
            </w:r>
          </w:p>
          <w:p w14:paraId="5A66D242" w14:textId="4F3D7337" w:rsidR="005B27B7" w:rsidRPr="002A7C86" w:rsidRDefault="006231A1" w:rsidP="008602E2">
            <w:pPr>
              <w:pStyle w:val="ListParagraph"/>
              <w:numPr>
                <w:ilvl w:val="0"/>
                <w:numId w:val="19"/>
              </w:numPr>
              <w:jc w:val="both"/>
              <w:rPr>
                <w:sz w:val="22"/>
                <w:szCs w:val="22"/>
              </w:rPr>
            </w:pPr>
            <w:r w:rsidRPr="002A7C86">
              <w:rPr>
                <w:sz w:val="22"/>
                <w:szCs w:val="22"/>
              </w:rPr>
              <w:t>Standartinių apskaitos priemonių įgyvendinimas, siekiant stebėti ekonominius ir aplinkosauginius turizmo aspektus  (lentelių skaičius)</w:t>
            </w:r>
          </w:p>
          <w:p w14:paraId="55401CF0" w14:textId="09FEF479" w:rsidR="00634436" w:rsidRPr="002A7C86" w:rsidRDefault="00634436" w:rsidP="001B30A6">
            <w:pPr>
              <w:tabs>
                <w:tab w:val="left" w:pos="598"/>
              </w:tabs>
              <w:jc w:val="both"/>
              <w:rPr>
                <w:i/>
                <w:sz w:val="22"/>
                <w:szCs w:val="22"/>
              </w:rPr>
            </w:pPr>
            <w:r w:rsidRPr="002A7C86">
              <w:rPr>
                <w:iCs/>
                <w:sz w:val="22"/>
                <w:szCs w:val="22"/>
              </w:rPr>
              <w:t xml:space="preserve">Rodiklių pasiekimas </w:t>
            </w:r>
            <w:r w:rsidR="007E2698" w:rsidRPr="002A7C86">
              <w:rPr>
                <w:iCs/>
                <w:sz w:val="22"/>
                <w:szCs w:val="22"/>
              </w:rPr>
              <w:t xml:space="preserve">prisideda prie 12 tikslo „Užtikrinti darnius vartojimo ir gamybos modelius“ įgyvendinimo ir atitinka </w:t>
            </w:r>
            <w:hyperlink r:id="rId60" w:history="1">
              <w:r w:rsidR="007E2698" w:rsidRPr="002A7C86">
                <w:rPr>
                  <w:rStyle w:val="Hyperlink"/>
                  <w:iCs/>
                  <w:sz w:val="22"/>
                  <w:szCs w:val="22"/>
                </w:rPr>
                <w:t>Jungtinių Tautų</w:t>
              </w:r>
            </w:hyperlink>
            <w:r w:rsidR="007E2698" w:rsidRPr="002A7C86">
              <w:rPr>
                <w:iCs/>
                <w:sz w:val="22"/>
                <w:szCs w:val="22"/>
              </w:rPr>
              <w:t xml:space="preserve"> </w:t>
            </w:r>
            <w:r w:rsidR="007078BE" w:rsidRPr="002A7C86">
              <w:rPr>
                <w:iCs/>
                <w:sz w:val="22"/>
                <w:szCs w:val="22"/>
              </w:rPr>
              <w:t xml:space="preserve">uždavinį </w:t>
            </w:r>
            <w:hyperlink r:id="rId61" w:history="1">
              <w:proofErr w:type="spellStart"/>
              <w:r w:rsidR="007078BE" w:rsidRPr="002A7C86">
                <w:rPr>
                  <w:rStyle w:val="Hyperlink"/>
                  <w:i/>
                  <w:sz w:val="22"/>
                  <w:szCs w:val="22"/>
                </w:rPr>
                <w:t>12.b.1</w:t>
              </w:r>
              <w:proofErr w:type="spellEnd"/>
              <w:r w:rsidR="007078BE" w:rsidRPr="002A7C86">
                <w:rPr>
                  <w:rStyle w:val="Hyperlink"/>
                  <w:i/>
                  <w:sz w:val="22"/>
                  <w:szCs w:val="22"/>
                </w:rPr>
                <w:t>. Standartinių apskaitos priemonių įgyvendinimas, siekiant stebėti ekonominius ir aplinkosauginius turizmo tvarumo aspektus</w:t>
              </w:r>
            </w:hyperlink>
            <w:r w:rsidR="007078BE" w:rsidRPr="002A7C86">
              <w:rPr>
                <w:i/>
                <w:sz w:val="22"/>
                <w:szCs w:val="22"/>
              </w:rPr>
              <w:t xml:space="preserve">. </w:t>
            </w:r>
          </w:p>
          <w:p w14:paraId="14F58640" w14:textId="180C231A" w:rsidR="004C50A5" w:rsidRPr="002A7C86" w:rsidRDefault="00170CC8" w:rsidP="001B30A6">
            <w:pPr>
              <w:tabs>
                <w:tab w:val="left" w:pos="598"/>
              </w:tabs>
              <w:jc w:val="both"/>
              <w:rPr>
                <w:iCs/>
                <w:sz w:val="22"/>
                <w:szCs w:val="22"/>
              </w:rPr>
            </w:pPr>
            <w:r w:rsidRPr="002A7C86">
              <w:rPr>
                <w:iCs/>
                <w:sz w:val="22"/>
                <w:szCs w:val="22"/>
              </w:rPr>
              <w:t xml:space="preserve">Lentelėje Gairių veikla 3.3 yra dalis aukščiau nustatytos </w:t>
            </w:r>
            <w:r w:rsidR="003E2F1F">
              <w:rPr>
                <w:iCs/>
                <w:sz w:val="22"/>
                <w:szCs w:val="22"/>
              </w:rPr>
              <w:t xml:space="preserve">reguliacinės </w:t>
            </w:r>
            <w:proofErr w:type="spellStart"/>
            <w:r w:rsidR="003E2F1F">
              <w:rPr>
                <w:iCs/>
                <w:sz w:val="22"/>
                <w:szCs w:val="22"/>
              </w:rPr>
              <w:t>poveiklės</w:t>
            </w:r>
            <w:proofErr w:type="spellEnd"/>
            <w:r w:rsidR="003E2F1F">
              <w:rPr>
                <w:iCs/>
                <w:sz w:val="22"/>
                <w:szCs w:val="22"/>
              </w:rPr>
              <w:t xml:space="preserve"> </w:t>
            </w:r>
            <w:r w:rsidR="00C95087">
              <w:rPr>
                <w:iCs/>
                <w:sz w:val="22"/>
                <w:szCs w:val="22"/>
              </w:rPr>
              <w:t>4</w:t>
            </w:r>
            <w:r w:rsidR="00BE041E">
              <w:rPr>
                <w:iCs/>
                <w:sz w:val="22"/>
                <w:szCs w:val="22"/>
              </w:rPr>
              <w:t>.2</w:t>
            </w:r>
            <w:r w:rsidR="00615CE9" w:rsidRPr="002A7C86">
              <w:rPr>
                <w:iCs/>
                <w:sz w:val="22"/>
                <w:szCs w:val="22"/>
              </w:rPr>
              <w:t xml:space="preserve">, todėl naujos veiklos nėra formuluojamos. </w:t>
            </w:r>
          </w:p>
          <w:p w14:paraId="599095AF" w14:textId="24AB535F" w:rsidR="002F3445" w:rsidRPr="002A7C86" w:rsidRDefault="00264B4A" w:rsidP="001B30A6">
            <w:pPr>
              <w:tabs>
                <w:tab w:val="left" w:pos="598"/>
              </w:tabs>
              <w:jc w:val="both"/>
              <w:rPr>
                <w:sz w:val="22"/>
                <w:szCs w:val="22"/>
              </w:rPr>
            </w:pPr>
            <w:r w:rsidRPr="002A7C86">
              <w:rPr>
                <w:iCs/>
                <w:sz w:val="22"/>
                <w:szCs w:val="22"/>
              </w:rPr>
              <w:t>Gairių v</w:t>
            </w:r>
            <w:r w:rsidR="00FB7853" w:rsidRPr="002A7C86">
              <w:rPr>
                <w:iCs/>
                <w:sz w:val="22"/>
                <w:szCs w:val="22"/>
              </w:rPr>
              <w:t>eiklos, susijusios su atliekomis</w:t>
            </w:r>
            <w:r w:rsidRPr="002A7C86">
              <w:rPr>
                <w:iCs/>
                <w:sz w:val="22"/>
                <w:szCs w:val="22"/>
              </w:rPr>
              <w:t xml:space="preserve"> (7.1-7.3)</w:t>
            </w:r>
            <w:r w:rsidR="00FB7853" w:rsidRPr="002A7C86">
              <w:rPr>
                <w:iCs/>
                <w:sz w:val="22"/>
                <w:szCs w:val="22"/>
              </w:rPr>
              <w:t>, iš dalies galėtų būti sprendžiamos įgyvendinant Veikl</w:t>
            </w:r>
            <w:r w:rsidR="00BE041E">
              <w:rPr>
                <w:iCs/>
                <w:sz w:val="22"/>
                <w:szCs w:val="22"/>
              </w:rPr>
              <w:t>ą</w:t>
            </w:r>
            <w:r w:rsidR="00FB7853" w:rsidRPr="002A7C86">
              <w:rPr>
                <w:iCs/>
                <w:sz w:val="22"/>
                <w:szCs w:val="22"/>
              </w:rPr>
              <w:t xml:space="preserve"> </w:t>
            </w:r>
            <w:r w:rsidR="00104AAE">
              <w:rPr>
                <w:iCs/>
                <w:sz w:val="22"/>
                <w:szCs w:val="22"/>
              </w:rPr>
              <w:t xml:space="preserve">5 </w:t>
            </w:r>
            <w:r w:rsidR="00BE041E">
              <w:rPr>
                <w:iCs/>
                <w:sz w:val="22"/>
                <w:szCs w:val="22"/>
              </w:rPr>
              <w:t xml:space="preserve">ir su ja susijusią investicinę veiklą </w:t>
            </w:r>
            <w:r w:rsidR="00BD2F9F" w:rsidRPr="00BD2F9F">
              <w:rPr>
                <w:iCs/>
                <w:sz w:val="22"/>
                <w:szCs w:val="22"/>
              </w:rPr>
              <w:t xml:space="preserve">„Turizmo paskirties vietovių valdymo organizacijų (angl. </w:t>
            </w:r>
            <w:proofErr w:type="spellStart"/>
            <w:r w:rsidR="00BD2F9F" w:rsidRPr="00BD2F9F">
              <w:rPr>
                <w:iCs/>
                <w:sz w:val="22"/>
                <w:szCs w:val="22"/>
              </w:rPr>
              <w:t>DMMO</w:t>
            </w:r>
            <w:proofErr w:type="spellEnd"/>
            <w:r w:rsidR="00BD2F9F" w:rsidRPr="00BD2F9F">
              <w:rPr>
                <w:iCs/>
                <w:sz w:val="22"/>
                <w:szCs w:val="22"/>
              </w:rPr>
              <w:t>/</w:t>
            </w:r>
            <w:proofErr w:type="spellStart"/>
            <w:r w:rsidR="00BD2F9F" w:rsidRPr="00BD2F9F">
              <w:rPr>
                <w:iCs/>
                <w:sz w:val="22"/>
                <w:szCs w:val="22"/>
              </w:rPr>
              <w:t>DMO</w:t>
            </w:r>
            <w:proofErr w:type="spellEnd"/>
            <w:r w:rsidR="00BD2F9F" w:rsidRPr="00BD2F9F">
              <w:rPr>
                <w:iCs/>
                <w:sz w:val="22"/>
                <w:szCs w:val="22"/>
              </w:rPr>
              <w:t>) parengtų investicijų projektų įgyvendinimas</w:t>
            </w:r>
            <w:r w:rsidR="00BD2F9F">
              <w:rPr>
                <w:iCs/>
                <w:sz w:val="22"/>
                <w:szCs w:val="22"/>
              </w:rPr>
              <w:t>“, kuri suplanuota PP pažangos priemonėje 05-001-01-12-07 „Vystyti infrastruktūrą ir plėtoti rinkodaros priemones“</w:t>
            </w:r>
            <w:r w:rsidR="00F96E52">
              <w:rPr>
                <w:iCs/>
                <w:sz w:val="22"/>
                <w:szCs w:val="22"/>
              </w:rPr>
              <w:t xml:space="preserve">. </w:t>
            </w:r>
            <w:proofErr w:type="spellStart"/>
            <w:r w:rsidR="00AB20E1" w:rsidRPr="002A7C86">
              <w:rPr>
                <w:iCs/>
                <w:sz w:val="22"/>
                <w:szCs w:val="22"/>
              </w:rPr>
              <w:t>DMO</w:t>
            </w:r>
            <w:proofErr w:type="spellEnd"/>
            <w:r w:rsidR="00AB20E1" w:rsidRPr="002A7C86">
              <w:rPr>
                <w:iCs/>
                <w:sz w:val="22"/>
                <w:szCs w:val="22"/>
              </w:rPr>
              <w:t>/</w:t>
            </w:r>
            <w:proofErr w:type="spellStart"/>
            <w:r w:rsidR="00AB20E1" w:rsidRPr="002A7C86">
              <w:rPr>
                <w:iCs/>
                <w:sz w:val="22"/>
                <w:szCs w:val="22"/>
              </w:rPr>
              <w:t>DMMO</w:t>
            </w:r>
            <w:proofErr w:type="spellEnd"/>
            <w:r w:rsidR="00AB20E1" w:rsidRPr="002A7C86">
              <w:rPr>
                <w:iCs/>
                <w:sz w:val="22"/>
                <w:szCs w:val="22"/>
              </w:rPr>
              <w:t xml:space="preserve"> kuriančio</w:t>
            </w:r>
            <w:r w:rsidR="00F96E52">
              <w:rPr>
                <w:iCs/>
                <w:sz w:val="22"/>
                <w:szCs w:val="22"/>
              </w:rPr>
              <w:t>m</w:t>
            </w:r>
            <w:r w:rsidR="00AB20E1" w:rsidRPr="002A7C86">
              <w:rPr>
                <w:iCs/>
                <w:sz w:val="22"/>
                <w:szCs w:val="22"/>
              </w:rPr>
              <w:t>s organizacijo</w:t>
            </w:r>
            <w:r w:rsidR="00F96E52">
              <w:rPr>
                <w:iCs/>
                <w:sz w:val="22"/>
                <w:szCs w:val="22"/>
              </w:rPr>
              <w:t>m</w:t>
            </w:r>
            <w:r w:rsidR="00AB20E1" w:rsidRPr="002A7C86">
              <w:rPr>
                <w:iCs/>
                <w:sz w:val="22"/>
                <w:szCs w:val="22"/>
              </w:rPr>
              <w:t xml:space="preserve">s </w:t>
            </w:r>
            <w:r w:rsidR="00F96E52">
              <w:rPr>
                <w:iCs/>
                <w:sz w:val="22"/>
                <w:szCs w:val="22"/>
              </w:rPr>
              <w:t>atliekų klausimą pasirinkus kaip turizmo bendruomenę vienijantį naratyvą</w:t>
            </w:r>
            <w:r w:rsidR="00547081" w:rsidRPr="002A7C86">
              <w:rPr>
                <w:iCs/>
                <w:sz w:val="22"/>
                <w:szCs w:val="22"/>
              </w:rPr>
              <w:t>. Nagrinėjant plačiau, atliekų</w:t>
            </w:r>
            <w:r w:rsidR="00662252" w:rsidRPr="002A7C86">
              <w:rPr>
                <w:iCs/>
                <w:sz w:val="22"/>
                <w:szCs w:val="22"/>
              </w:rPr>
              <w:t xml:space="preserve"> sritis yra Aplinkos ministerijos veikla, kuri</w:t>
            </w:r>
            <w:r w:rsidR="002211C1" w:rsidRPr="002A7C86">
              <w:rPr>
                <w:iCs/>
                <w:sz w:val="22"/>
                <w:szCs w:val="22"/>
              </w:rPr>
              <w:t xml:space="preserve"> veiklas planuoja rengdama </w:t>
            </w:r>
            <w:r w:rsidR="004434C3" w:rsidRPr="002A7C86">
              <w:rPr>
                <w:iCs/>
                <w:sz w:val="22"/>
                <w:szCs w:val="22"/>
              </w:rPr>
              <w:t>valstybinį atliekų tvarkymo planą</w:t>
            </w:r>
            <w:r w:rsidR="00F372D3" w:rsidRPr="002A7C86">
              <w:rPr>
                <w:iCs/>
                <w:sz w:val="22"/>
                <w:szCs w:val="22"/>
              </w:rPr>
              <w:t xml:space="preserve"> (toliau – Atliekų planas)</w:t>
            </w:r>
            <w:r w:rsidR="004434C3" w:rsidRPr="002A7C86">
              <w:rPr>
                <w:iCs/>
                <w:sz w:val="22"/>
                <w:szCs w:val="22"/>
              </w:rPr>
              <w:t xml:space="preserve">. Aktuali </w:t>
            </w:r>
            <w:r w:rsidR="00F372D3" w:rsidRPr="002A7C86">
              <w:rPr>
                <w:iCs/>
                <w:sz w:val="22"/>
                <w:szCs w:val="22"/>
              </w:rPr>
              <w:t xml:space="preserve">Atliekų </w:t>
            </w:r>
            <w:r w:rsidR="004434C3" w:rsidRPr="002A7C86">
              <w:rPr>
                <w:iCs/>
                <w:sz w:val="22"/>
                <w:szCs w:val="22"/>
              </w:rPr>
              <w:t xml:space="preserve">plano redakcija prieinama </w:t>
            </w:r>
            <w:hyperlink r:id="rId62" w:history="1">
              <w:r w:rsidR="00BA7BB8" w:rsidRPr="002A7C86">
                <w:rPr>
                  <w:rStyle w:val="Hyperlink"/>
                  <w:sz w:val="22"/>
                  <w:szCs w:val="22"/>
                </w:rPr>
                <w:t>519 Dėl valstybinio strateginio atliekų tvarkymo plano patvirtinimo (</w:t>
              </w:r>
              <w:proofErr w:type="spellStart"/>
              <w:r w:rsidR="00BA7BB8" w:rsidRPr="002A7C86">
                <w:rPr>
                  <w:rStyle w:val="Hyperlink"/>
                  <w:sz w:val="22"/>
                  <w:szCs w:val="22"/>
                </w:rPr>
                <w:t>lrs.lt</w:t>
              </w:r>
              <w:proofErr w:type="spellEnd"/>
              <w:r w:rsidR="00BA7BB8" w:rsidRPr="002A7C86">
                <w:rPr>
                  <w:rStyle w:val="Hyperlink"/>
                  <w:sz w:val="22"/>
                  <w:szCs w:val="22"/>
                </w:rPr>
                <w:t>)</w:t>
              </w:r>
            </w:hyperlink>
            <w:r w:rsidR="00F372D3" w:rsidRPr="002A7C86">
              <w:rPr>
                <w:sz w:val="22"/>
                <w:szCs w:val="22"/>
              </w:rPr>
              <w:t xml:space="preserve">, jo </w:t>
            </w:r>
            <w:r w:rsidR="00CB59C8" w:rsidRPr="002A7C86">
              <w:rPr>
                <w:sz w:val="22"/>
                <w:szCs w:val="22"/>
              </w:rPr>
              <w:t>259</w:t>
            </w:r>
            <w:r w:rsidR="00F372D3" w:rsidRPr="002A7C86">
              <w:rPr>
                <w:sz w:val="22"/>
                <w:szCs w:val="22"/>
              </w:rPr>
              <w:t xml:space="preserve"> punkte nustatyta, kad </w:t>
            </w:r>
            <w:r w:rsidR="00CB59C8" w:rsidRPr="002A7C86">
              <w:rPr>
                <w:sz w:val="22"/>
                <w:szCs w:val="22"/>
              </w:rPr>
              <w:t>planuojama tobulinti ir plėsti biologiškai skaidžių gamybos atliekų, įskaitant viešojo maitinimo ir kitose įstaigose susidarančias maisto ruošimo atliekas, rūšiuojamojo surinkimo sistemas, susidarymo ir tvarkymo kontrolę.</w:t>
            </w:r>
            <w:r w:rsidR="00F12687" w:rsidRPr="002A7C86">
              <w:rPr>
                <w:sz w:val="22"/>
                <w:szCs w:val="22"/>
              </w:rPr>
              <w:t xml:space="preserve"> Atsižvelgiant į </w:t>
            </w:r>
            <w:r w:rsidR="00F5242B" w:rsidRPr="002A7C86">
              <w:rPr>
                <w:sz w:val="22"/>
                <w:szCs w:val="22"/>
              </w:rPr>
              <w:t>Aplinkos ministerijos veiklos apimtį, su atliekų tvarkymo efektyvumo didinimu susijusios</w:t>
            </w:r>
            <w:r w:rsidR="00F12687" w:rsidRPr="002A7C86">
              <w:rPr>
                <w:sz w:val="22"/>
                <w:szCs w:val="22"/>
              </w:rPr>
              <w:t xml:space="preserve"> </w:t>
            </w:r>
            <w:r w:rsidR="00F5242B" w:rsidRPr="002A7C86">
              <w:rPr>
                <w:sz w:val="22"/>
                <w:szCs w:val="22"/>
              </w:rPr>
              <w:t>atskiros pažangos priemonės veiklos nėra planuojamos</w:t>
            </w:r>
            <w:r w:rsidR="00F86318" w:rsidRPr="002A7C86">
              <w:rPr>
                <w:sz w:val="22"/>
                <w:szCs w:val="22"/>
              </w:rPr>
              <w:t xml:space="preserve">, o Aplinkos ministerijai keičiant Atliekų planą ar rengiant pažangos priemonę, EIMIN dalyvauja teikdama </w:t>
            </w:r>
            <w:r w:rsidR="00181B12" w:rsidRPr="002A7C86">
              <w:rPr>
                <w:sz w:val="22"/>
                <w:szCs w:val="22"/>
              </w:rPr>
              <w:t>turizmo bendruomenės patirtimi pagrįstus pasiūlymus.</w:t>
            </w:r>
            <w:r w:rsidR="002F3445" w:rsidRPr="002A7C86">
              <w:rPr>
                <w:sz w:val="22"/>
                <w:szCs w:val="22"/>
              </w:rPr>
              <w:t xml:space="preserve"> </w:t>
            </w:r>
          </w:p>
          <w:p w14:paraId="3575E861" w14:textId="28129025" w:rsidR="00181B12" w:rsidRPr="002A7C86" w:rsidRDefault="002C2DF9" w:rsidP="001B30A6">
            <w:pPr>
              <w:tabs>
                <w:tab w:val="left" w:pos="598"/>
              </w:tabs>
              <w:jc w:val="both"/>
              <w:rPr>
                <w:sz w:val="22"/>
                <w:szCs w:val="22"/>
              </w:rPr>
            </w:pPr>
            <w:r w:rsidRPr="002A7C86">
              <w:rPr>
                <w:sz w:val="22"/>
                <w:szCs w:val="22"/>
              </w:rPr>
              <w:t>Gairių veikl</w:t>
            </w:r>
            <w:r w:rsidR="00A0041B" w:rsidRPr="002A7C86">
              <w:rPr>
                <w:sz w:val="22"/>
                <w:szCs w:val="22"/>
              </w:rPr>
              <w:t>os 8.1-</w:t>
            </w:r>
            <w:r w:rsidRPr="002A7C86">
              <w:rPr>
                <w:sz w:val="22"/>
                <w:szCs w:val="22"/>
              </w:rPr>
              <w:t xml:space="preserve"> 8.4 yra atliepiam</w:t>
            </w:r>
            <w:r w:rsidR="00A0041B" w:rsidRPr="002A7C86">
              <w:rPr>
                <w:sz w:val="22"/>
                <w:szCs w:val="22"/>
              </w:rPr>
              <w:t>os</w:t>
            </w:r>
            <w:r w:rsidRPr="002A7C86">
              <w:rPr>
                <w:sz w:val="22"/>
                <w:szCs w:val="22"/>
              </w:rPr>
              <w:t xml:space="preserve"> </w:t>
            </w:r>
            <w:r w:rsidR="00770543" w:rsidRPr="002A7C86">
              <w:rPr>
                <w:sz w:val="22"/>
                <w:szCs w:val="22"/>
              </w:rPr>
              <w:t xml:space="preserve">jau suplanuotoje Veikloje </w:t>
            </w:r>
            <w:r w:rsidR="00104AAE">
              <w:rPr>
                <w:sz w:val="22"/>
                <w:szCs w:val="22"/>
              </w:rPr>
              <w:t>6</w:t>
            </w:r>
            <w:r w:rsidR="00A0041B" w:rsidRPr="002A7C86">
              <w:rPr>
                <w:sz w:val="22"/>
                <w:szCs w:val="22"/>
              </w:rPr>
              <w:t>: turizmo bendruomenė nebus apribota</w:t>
            </w:r>
            <w:r w:rsidR="009F6AF6" w:rsidRPr="002A7C86">
              <w:rPr>
                <w:sz w:val="22"/>
                <w:szCs w:val="22"/>
              </w:rPr>
              <w:t>, koki</w:t>
            </w:r>
            <w:r w:rsidR="00F870A8">
              <w:rPr>
                <w:sz w:val="22"/>
                <w:szCs w:val="22"/>
              </w:rPr>
              <w:t xml:space="preserve">as dirbančiųjų </w:t>
            </w:r>
            <w:r w:rsidR="009F6AF6" w:rsidRPr="002A7C86">
              <w:rPr>
                <w:sz w:val="22"/>
                <w:szCs w:val="22"/>
              </w:rPr>
              <w:t>kompetencij</w:t>
            </w:r>
            <w:r w:rsidR="00F870A8">
              <w:rPr>
                <w:sz w:val="22"/>
                <w:szCs w:val="22"/>
              </w:rPr>
              <w:t>as</w:t>
            </w:r>
            <w:r w:rsidR="009F6AF6" w:rsidRPr="002A7C86">
              <w:rPr>
                <w:sz w:val="22"/>
                <w:szCs w:val="22"/>
              </w:rPr>
              <w:t xml:space="preserve"> ugdy</w:t>
            </w:r>
            <w:r w:rsidR="00F870A8">
              <w:rPr>
                <w:sz w:val="22"/>
                <w:szCs w:val="22"/>
              </w:rPr>
              <w:t>ti veiklai suplanuotomis investicinėmis lėšomis.</w:t>
            </w:r>
            <w:r w:rsidR="00570817">
              <w:rPr>
                <w:sz w:val="22"/>
                <w:szCs w:val="22"/>
              </w:rPr>
              <w:t xml:space="preserve"> Taip pat šios Gairių veiklos gali būti sprendžiamos ir vykdant Veiklą </w:t>
            </w:r>
            <w:r w:rsidR="00104AAE">
              <w:rPr>
                <w:sz w:val="22"/>
                <w:szCs w:val="22"/>
              </w:rPr>
              <w:t>5,</w:t>
            </w:r>
            <w:r w:rsidR="00570817">
              <w:rPr>
                <w:sz w:val="22"/>
                <w:szCs w:val="22"/>
              </w:rPr>
              <w:t xml:space="preserve"> jei turizmo bendruomenė </w:t>
            </w:r>
            <w:r w:rsidR="0039146D">
              <w:rPr>
                <w:sz w:val="22"/>
                <w:szCs w:val="22"/>
              </w:rPr>
              <w:t>sutartų tvarumo ženklais sustiprinti teikiamų turizmo paslaugų patrauklumą</w:t>
            </w:r>
            <w:r w:rsidR="00714074">
              <w:rPr>
                <w:sz w:val="22"/>
                <w:szCs w:val="22"/>
              </w:rPr>
              <w:t xml:space="preserve"> turistams</w:t>
            </w:r>
            <w:r w:rsidR="0039146D">
              <w:rPr>
                <w:sz w:val="22"/>
                <w:szCs w:val="22"/>
              </w:rPr>
              <w:t>.</w:t>
            </w:r>
            <w:r w:rsidR="009F6AF6" w:rsidRPr="002A7C86">
              <w:rPr>
                <w:sz w:val="22"/>
                <w:szCs w:val="22"/>
              </w:rPr>
              <w:t xml:space="preserve"> </w:t>
            </w:r>
          </w:p>
          <w:p w14:paraId="2CDDD8F4" w14:textId="27988039" w:rsidR="001B30A6" w:rsidRDefault="003D5537" w:rsidP="001B30A6">
            <w:pPr>
              <w:tabs>
                <w:tab w:val="left" w:pos="598"/>
              </w:tabs>
              <w:jc w:val="both"/>
              <w:rPr>
                <w:iCs/>
                <w:sz w:val="22"/>
                <w:szCs w:val="22"/>
              </w:rPr>
            </w:pPr>
            <w:r w:rsidRPr="002A7C86">
              <w:rPr>
                <w:iCs/>
                <w:sz w:val="22"/>
                <w:szCs w:val="22"/>
              </w:rPr>
              <w:t xml:space="preserve">Gairių 8.1-8.2 veiklos yra susijusios su EMAS registro plėtra. </w:t>
            </w:r>
            <w:r w:rsidR="001B30A6" w:rsidRPr="002A7C86">
              <w:rPr>
                <w:iCs/>
                <w:sz w:val="22"/>
                <w:szCs w:val="22"/>
              </w:rPr>
              <w:t xml:space="preserve">EMAS registre </w:t>
            </w:r>
            <w:hyperlink r:id="rId63" w:history="1">
              <w:r w:rsidR="001B30A6" w:rsidRPr="002A7C86">
                <w:rPr>
                  <w:rStyle w:val="Hyperlink"/>
                  <w:iCs/>
                  <w:sz w:val="22"/>
                  <w:szCs w:val="22"/>
                </w:rPr>
                <w:t>2021 m.</w:t>
              </w:r>
            </w:hyperlink>
            <w:r w:rsidR="001B30A6" w:rsidRPr="002A7C86">
              <w:rPr>
                <w:iCs/>
                <w:sz w:val="22"/>
                <w:szCs w:val="22"/>
              </w:rPr>
              <w:t xml:space="preserve"> birželį buvo įregistruota 3.851 įmonės ir 12.856 vietos, 2021 m. </w:t>
            </w:r>
            <w:hyperlink r:id="rId64" w:history="1">
              <w:r w:rsidR="001B30A6" w:rsidRPr="002A7C86">
                <w:rPr>
                  <w:rStyle w:val="Hyperlink"/>
                  <w:iCs/>
                  <w:sz w:val="22"/>
                  <w:szCs w:val="22"/>
                </w:rPr>
                <w:t>spalį</w:t>
              </w:r>
            </w:hyperlink>
            <w:r w:rsidR="001B30A6" w:rsidRPr="002A7C86">
              <w:rPr>
                <w:iCs/>
                <w:sz w:val="22"/>
                <w:szCs w:val="22"/>
              </w:rPr>
              <w:t xml:space="preserve"> jau 3.887 įmonės ir 12.022 vietų. Absoliuti šalis lyderė yra Italija, kuri įregistravusi 1.034 įmones ir 4.120 vietų, iš kurių </w:t>
            </w:r>
            <w:hyperlink r:id="rId65" w:history="1">
              <w:r w:rsidR="001B30A6" w:rsidRPr="002A7C86">
                <w:rPr>
                  <w:rStyle w:val="Hyperlink"/>
                  <w:iCs/>
                  <w:sz w:val="22"/>
                  <w:szCs w:val="22"/>
                </w:rPr>
                <w:t>15</w:t>
              </w:r>
            </w:hyperlink>
            <w:r w:rsidR="001B30A6" w:rsidRPr="002A7C86">
              <w:rPr>
                <w:iCs/>
                <w:sz w:val="22"/>
                <w:szCs w:val="22"/>
              </w:rPr>
              <w:t xml:space="preserve"> gali būti priskirtina</w:t>
            </w:r>
            <w:r w:rsidR="001B30A6" w:rsidRPr="002A7C86">
              <w:rPr>
                <w:rStyle w:val="FootnoteReference"/>
                <w:iCs/>
                <w:sz w:val="22"/>
                <w:szCs w:val="22"/>
              </w:rPr>
              <w:footnoteReference w:id="14"/>
            </w:r>
            <w:r w:rsidR="001B30A6" w:rsidRPr="002A7C86">
              <w:rPr>
                <w:iCs/>
                <w:sz w:val="22"/>
                <w:szCs w:val="22"/>
              </w:rPr>
              <w:t xml:space="preserve"> turizmo </w:t>
            </w:r>
            <w:r w:rsidR="001B30A6" w:rsidRPr="002A7C86">
              <w:rPr>
                <w:iCs/>
                <w:sz w:val="22"/>
                <w:szCs w:val="22"/>
              </w:rPr>
              <w:lastRenderedPageBreak/>
              <w:t>sektoriui. Antroji pirmaujanti šalis – Vokietija, kurioje įregistruota 1.115 įmonių ir 2.276 vietų, iš jų 8 priskirtinos turizmo sektoriui. EMAS registre pirmoji su turizmu susijusi įmonė įregistruota tik 2019 m. sausio mėn., o pandemijos metais registras pasipildė net 9 iš 23 su turizmu sietinomis įmonėmis. Lietuvoje veikiančių EMAS registre įregistruotų juridinių subjektų yra 5</w:t>
            </w:r>
            <w:r w:rsidR="001B30A6" w:rsidRPr="002A7C86">
              <w:rPr>
                <w:rStyle w:val="FootnoteReference"/>
                <w:iCs/>
                <w:sz w:val="22"/>
                <w:szCs w:val="22"/>
              </w:rPr>
              <w:footnoteReference w:id="15"/>
            </w:r>
            <w:r w:rsidR="001B30A6" w:rsidRPr="002A7C86">
              <w:rPr>
                <w:iCs/>
                <w:sz w:val="22"/>
                <w:szCs w:val="22"/>
              </w:rPr>
              <w:t xml:space="preserve">, vietų – 18, tačiau nė viena iš jų nėra tiesioginis turizmo bendruomenės narys. Palyginimui Estijoje 17 įmonių, vietų 42, Slovėnijoje atitinkamai 10 ir 16, Liuksemburge 7 ir 11 vietų, bet nė vienoje šių šalių taip pat nėra tiesiogiai turizmo srityje veikiančių įmonių. </w:t>
            </w:r>
          </w:p>
          <w:p w14:paraId="48C58585" w14:textId="6B309489" w:rsidR="00714074" w:rsidRPr="002A7C86" w:rsidRDefault="00714074" w:rsidP="00714074">
            <w:pPr>
              <w:tabs>
                <w:tab w:val="left" w:pos="598"/>
              </w:tabs>
              <w:jc w:val="both"/>
              <w:rPr>
                <w:sz w:val="22"/>
                <w:szCs w:val="22"/>
              </w:rPr>
            </w:pPr>
            <w:r w:rsidRPr="002A7C86">
              <w:rPr>
                <w:sz w:val="22"/>
                <w:szCs w:val="22"/>
              </w:rPr>
              <w:t>Gairių veiklos 12.1-12.3 taip pat gali būti įgyvendintos vykdant Veikl</w:t>
            </w:r>
            <w:r>
              <w:rPr>
                <w:sz w:val="22"/>
                <w:szCs w:val="22"/>
              </w:rPr>
              <w:t xml:space="preserve">ą </w:t>
            </w:r>
            <w:r w:rsidR="00F15FA0">
              <w:rPr>
                <w:sz w:val="22"/>
                <w:szCs w:val="22"/>
              </w:rPr>
              <w:t>5</w:t>
            </w:r>
            <w:r>
              <w:rPr>
                <w:sz w:val="22"/>
                <w:szCs w:val="22"/>
              </w:rPr>
              <w:t xml:space="preserve">: turizmo bendruomenių paskata susiburti į </w:t>
            </w:r>
            <w:proofErr w:type="spellStart"/>
            <w:r>
              <w:rPr>
                <w:sz w:val="22"/>
                <w:szCs w:val="22"/>
              </w:rPr>
              <w:t>DMO</w:t>
            </w:r>
            <w:proofErr w:type="spellEnd"/>
            <w:r>
              <w:rPr>
                <w:sz w:val="22"/>
                <w:szCs w:val="22"/>
              </w:rPr>
              <w:t xml:space="preserve"> gali tapti tikslas didinti teikiamų paslaugų tvarumą. EIMIN </w:t>
            </w:r>
            <w:r w:rsidRPr="002A7C86">
              <w:rPr>
                <w:sz w:val="22"/>
                <w:szCs w:val="22"/>
              </w:rPr>
              <w:t>planuoja</w:t>
            </w:r>
            <w:r>
              <w:rPr>
                <w:sz w:val="22"/>
                <w:szCs w:val="22"/>
              </w:rPr>
              <w:t xml:space="preserve"> </w:t>
            </w:r>
            <w:r w:rsidRPr="002A7C86">
              <w:rPr>
                <w:sz w:val="22"/>
                <w:szCs w:val="22"/>
              </w:rPr>
              <w:t xml:space="preserve">nustatyti su tvarumu susijusius prioritetinius projektų atrankos kriterijus. </w:t>
            </w:r>
          </w:p>
          <w:p w14:paraId="207BCF1E" w14:textId="77777777" w:rsidR="00714074" w:rsidRPr="002A7C86" w:rsidRDefault="00714074" w:rsidP="001B30A6">
            <w:pPr>
              <w:tabs>
                <w:tab w:val="left" w:pos="598"/>
              </w:tabs>
              <w:jc w:val="both"/>
              <w:rPr>
                <w:iCs/>
                <w:sz w:val="22"/>
                <w:szCs w:val="22"/>
              </w:rPr>
            </w:pPr>
          </w:p>
          <w:p w14:paraId="22CA8EE1" w14:textId="77777777" w:rsidR="00591405" w:rsidRPr="002A7C86" w:rsidRDefault="00591405" w:rsidP="00591405">
            <w:pPr>
              <w:rPr>
                <w:sz w:val="22"/>
                <w:szCs w:val="22"/>
              </w:rPr>
            </w:pPr>
            <w:r w:rsidRPr="002A7C86">
              <w:rPr>
                <w:sz w:val="22"/>
                <w:szCs w:val="22"/>
              </w:rPr>
              <w:t>Anketoje turizmo bendruomenės požiūriui į darnumą suprasti buvo užduoti šie klausimai:</w:t>
            </w:r>
          </w:p>
          <w:p w14:paraId="4FD81CF0" w14:textId="77777777" w:rsidR="00591405" w:rsidRPr="002A7C86" w:rsidRDefault="00591405" w:rsidP="008602E2">
            <w:pPr>
              <w:pStyle w:val="ListParagraph"/>
              <w:numPr>
                <w:ilvl w:val="0"/>
                <w:numId w:val="10"/>
              </w:numPr>
              <w:jc w:val="both"/>
              <w:rPr>
                <w:sz w:val="22"/>
                <w:szCs w:val="22"/>
              </w:rPr>
            </w:pPr>
            <w:r w:rsidRPr="002A7C86">
              <w:rPr>
                <w:i/>
                <w:iCs/>
                <w:color w:val="1F497D" w:themeColor="text2"/>
                <w:sz w:val="22"/>
                <w:szCs w:val="22"/>
              </w:rPr>
              <w:t>Kokių darnumo standartų efektyviausiai siekti Lietuvos turizmo bendruomenės nariams</w:t>
            </w:r>
            <w:r w:rsidRPr="002A7C86">
              <w:rPr>
                <w:sz w:val="22"/>
                <w:szCs w:val="22"/>
              </w:rPr>
              <w:t xml:space="preserve">? Respondentai pasirinko 3 labiausiai jų nuomonę atitinkančius atsakymus. Dažniausias (16 respondentų arba 29,1%) identifikavo poreikį siekti ES pripažintų standartų. 12 respondentų (21,8%) rinkosi tarptautinius pasaulyje pripažintus standartus. 9 respondentai (16,4%) rinkosi Baltijos jūros regione pažįstamus standartus, 7 (12,7%) – nacionalinius darnumo standartus, kuriuos turime sukurti. </w:t>
            </w:r>
          </w:p>
          <w:p w14:paraId="02D198B5" w14:textId="41BF3558" w:rsidR="00FE1706" w:rsidRPr="002A7C86" w:rsidRDefault="00BF6C90" w:rsidP="00890D29">
            <w:pPr>
              <w:tabs>
                <w:tab w:val="left" w:pos="598"/>
              </w:tabs>
              <w:jc w:val="both"/>
              <w:rPr>
                <w:iCs/>
                <w:sz w:val="22"/>
                <w:szCs w:val="22"/>
              </w:rPr>
            </w:pPr>
            <w:r w:rsidRPr="002A7C86">
              <w:rPr>
                <w:iCs/>
                <w:sz w:val="22"/>
                <w:szCs w:val="22"/>
              </w:rPr>
              <w:t xml:space="preserve">Atskira turizmo įmonių sertifikavimo veikla nėra planuojama, kadangi pagalba sertifikuoti įmonių produktus ir paslaugas </w:t>
            </w:r>
            <w:r w:rsidR="00192C00">
              <w:rPr>
                <w:iCs/>
                <w:sz w:val="22"/>
                <w:szCs w:val="22"/>
              </w:rPr>
              <w:t>gali būti suteikta įgyvendinant Veiklą </w:t>
            </w:r>
            <w:r w:rsidR="00F15FA0">
              <w:rPr>
                <w:iCs/>
                <w:sz w:val="22"/>
                <w:szCs w:val="22"/>
              </w:rPr>
              <w:t>5</w:t>
            </w:r>
            <w:r w:rsidR="00302E6D">
              <w:rPr>
                <w:iCs/>
                <w:sz w:val="22"/>
                <w:szCs w:val="22"/>
              </w:rPr>
              <w:t xml:space="preserve">. Taip pat svarbu pažymėti, kad pagalba sertifikuoti tam tikrus produktus </w:t>
            </w:r>
            <w:r w:rsidRPr="002A7C86">
              <w:rPr>
                <w:iCs/>
                <w:sz w:val="22"/>
                <w:szCs w:val="22"/>
              </w:rPr>
              <w:t xml:space="preserve">planuojama </w:t>
            </w:r>
            <w:r w:rsidR="00302E6D">
              <w:rPr>
                <w:iCs/>
                <w:sz w:val="22"/>
                <w:szCs w:val="22"/>
              </w:rPr>
              <w:t xml:space="preserve">ir </w:t>
            </w:r>
            <w:r w:rsidRPr="002A7C86">
              <w:rPr>
                <w:iCs/>
                <w:sz w:val="22"/>
                <w:szCs w:val="22"/>
              </w:rPr>
              <w:t>EIMIN pažangos p</w:t>
            </w:r>
            <w:r w:rsidR="00234F18" w:rsidRPr="002A7C86">
              <w:rPr>
                <w:iCs/>
                <w:sz w:val="22"/>
                <w:szCs w:val="22"/>
              </w:rPr>
              <w:t>riemonė</w:t>
            </w:r>
            <w:r w:rsidRPr="002A7C86">
              <w:rPr>
                <w:iCs/>
                <w:sz w:val="22"/>
                <w:szCs w:val="22"/>
              </w:rPr>
              <w:t xml:space="preserve">je </w:t>
            </w:r>
            <w:r w:rsidR="00234F18" w:rsidRPr="002A7C86">
              <w:rPr>
                <w:iCs/>
                <w:sz w:val="22"/>
                <w:szCs w:val="22"/>
              </w:rPr>
              <w:t xml:space="preserve">05-001-01-11-04 </w:t>
            </w:r>
            <w:r w:rsidRPr="002A7C86">
              <w:rPr>
                <w:iCs/>
                <w:sz w:val="22"/>
                <w:szCs w:val="22"/>
              </w:rPr>
              <w:t>„</w:t>
            </w:r>
            <w:r w:rsidR="00234F18" w:rsidRPr="002A7C86">
              <w:rPr>
                <w:iCs/>
                <w:sz w:val="22"/>
                <w:szCs w:val="22"/>
              </w:rPr>
              <w:t>Įgyvendinti eksporto konkurencingumo augimą skatinančias priemones</w:t>
            </w:r>
            <w:r w:rsidRPr="002A7C86">
              <w:rPr>
                <w:iCs/>
                <w:sz w:val="22"/>
                <w:szCs w:val="22"/>
              </w:rPr>
              <w:t xml:space="preserve">“. </w:t>
            </w:r>
          </w:p>
          <w:p w14:paraId="3E542059" w14:textId="77777777" w:rsidR="00E86852" w:rsidRPr="002A7C86" w:rsidRDefault="00E86852" w:rsidP="00890D29">
            <w:pPr>
              <w:tabs>
                <w:tab w:val="left" w:pos="598"/>
              </w:tabs>
              <w:jc w:val="both"/>
              <w:rPr>
                <w:iCs/>
                <w:sz w:val="22"/>
                <w:szCs w:val="22"/>
              </w:rPr>
            </w:pPr>
          </w:p>
          <w:p w14:paraId="65E70D65" w14:textId="3C69D5A4" w:rsidR="00E86852" w:rsidRPr="002A7C86" w:rsidRDefault="00E86852" w:rsidP="00E86852">
            <w:pPr>
              <w:tabs>
                <w:tab w:val="left" w:pos="598"/>
              </w:tabs>
              <w:jc w:val="center"/>
              <w:rPr>
                <w:i/>
                <w:sz w:val="22"/>
                <w:szCs w:val="24"/>
              </w:rPr>
            </w:pPr>
            <w:r w:rsidRPr="002A7C86">
              <w:rPr>
                <w:iCs/>
                <w:sz w:val="22"/>
                <w:szCs w:val="22"/>
              </w:rPr>
              <w:t>-------------------------------------------------------</w:t>
            </w:r>
          </w:p>
        </w:tc>
      </w:tr>
    </w:tbl>
    <w:p w14:paraId="65C4536E" w14:textId="77777777" w:rsidR="00A13816" w:rsidRPr="002A7C86" w:rsidRDefault="00A13816">
      <w:pPr>
        <w:jc w:val="center"/>
        <w:rPr>
          <w:b/>
          <w:bCs/>
        </w:rPr>
      </w:pPr>
    </w:p>
    <w:p w14:paraId="37C18E2F" w14:textId="77777777" w:rsidR="00A13816" w:rsidRPr="002A7C86" w:rsidRDefault="00A13816">
      <w:pPr>
        <w:jc w:val="center"/>
        <w:rPr>
          <w:b/>
          <w:bCs/>
        </w:rPr>
      </w:pPr>
    </w:p>
    <w:p w14:paraId="17787825" w14:textId="77777777" w:rsidR="00A13816" w:rsidRPr="002A7C86" w:rsidRDefault="00020307">
      <w:pPr>
        <w:jc w:val="center"/>
        <w:rPr>
          <w:b/>
          <w:bCs/>
        </w:rPr>
      </w:pPr>
      <w:r w:rsidRPr="002A7C86">
        <w:rPr>
          <w:b/>
          <w:bCs/>
        </w:rPr>
        <w:t>III SKYRIUS</w:t>
      </w:r>
    </w:p>
    <w:p w14:paraId="03A5D978" w14:textId="77777777" w:rsidR="00A13816" w:rsidRPr="002A7C86" w:rsidRDefault="00020307">
      <w:pPr>
        <w:jc w:val="center"/>
        <w:rPr>
          <w:b/>
          <w:bCs/>
        </w:rPr>
      </w:pPr>
      <w:r w:rsidRPr="002A7C86">
        <w:rPr>
          <w:b/>
          <w:bCs/>
        </w:rPr>
        <w:t>ALTERNATYVŲ ANALIZĖ</w:t>
      </w:r>
    </w:p>
    <w:p w14:paraId="0C9482A6" w14:textId="77777777" w:rsidR="00A13816" w:rsidRPr="002A7C86" w:rsidRDefault="00A13816">
      <w:pPr>
        <w:jc w:val="center"/>
      </w:pP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A13816" w:rsidRPr="002A7C86" w14:paraId="106DEC1A" w14:textId="77777777" w:rsidTr="00D60890">
        <w:tc>
          <w:tcPr>
            <w:tcW w:w="5000" w:type="pct"/>
            <w:shd w:val="clear" w:color="auto" w:fill="DBE5F1" w:themeFill="accent1" w:themeFillTint="33"/>
          </w:tcPr>
          <w:p w14:paraId="3864DAAB" w14:textId="77777777" w:rsidR="00A13816" w:rsidRPr="002A7C86" w:rsidRDefault="00020307">
            <w:pPr>
              <w:tabs>
                <w:tab w:val="left" w:pos="598"/>
              </w:tabs>
              <w:jc w:val="center"/>
              <w:rPr>
                <w:b/>
                <w:szCs w:val="24"/>
              </w:rPr>
            </w:pPr>
            <w:r w:rsidRPr="002A7C86">
              <w:rPr>
                <w:b/>
                <w:szCs w:val="24"/>
              </w:rPr>
              <w:t>PIRMASIS SKIRSNIS</w:t>
            </w:r>
          </w:p>
          <w:p w14:paraId="1025AD16" w14:textId="77777777" w:rsidR="00A13816" w:rsidRPr="002A7C86" w:rsidRDefault="00020307">
            <w:pPr>
              <w:tabs>
                <w:tab w:val="left" w:pos="598"/>
              </w:tabs>
              <w:jc w:val="center"/>
              <w:rPr>
                <w:color w:val="808080"/>
                <w:sz w:val="20"/>
              </w:rPr>
            </w:pPr>
            <w:r w:rsidRPr="002A7C86">
              <w:rPr>
                <w:b/>
                <w:szCs w:val="24"/>
              </w:rPr>
              <w:t>PLĖTROS PROGRAMOS PAŽANGOS PRIEMONĖS ALTERNATYVOS</w:t>
            </w:r>
          </w:p>
        </w:tc>
      </w:tr>
      <w:tr w:rsidR="00A13816" w:rsidRPr="002A7C86" w14:paraId="43640D75" w14:textId="77777777" w:rsidTr="00D60890">
        <w:tc>
          <w:tcPr>
            <w:tcW w:w="5000" w:type="pct"/>
            <w:shd w:val="clear" w:color="auto" w:fill="auto"/>
          </w:tcPr>
          <w:p w14:paraId="7700E8BE" w14:textId="1B446B77" w:rsidR="00AF48B1" w:rsidRPr="002A7C86" w:rsidRDefault="00E86852">
            <w:pPr>
              <w:tabs>
                <w:tab w:val="left" w:pos="598"/>
              </w:tabs>
              <w:ind w:firstLine="567"/>
              <w:jc w:val="both"/>
              <w:rPr>
                <w:iCs/>
                <w:sz w:val="22"/>
                <w:szCs w:val="22"/>
              </w:rPr>
            </w:pPr>
            <w:r w:rsidRPr="002A7C86">
              <w:rPr>
                <w:iCs/>
                <w:sz w:val="22"/>
                <w:szCs w:val="22"/>
              </w:rPr>
              <w:t xml:space="preserve">Pažangos priemonės įgyvendinimo alternatyvos planuojamos </w:t>
            </w:r>
            <w:r w:rsidR="0034568D" w:rsidRPr="002A7C86">
              <w:rPr>
                <w:iCs/>
                <w:sz w:val="22"/>
                <w:szCs w:val="22"/>
              </w:rPr>
              <w:t xml:space="preserve">sudarant skirtingus </w:t>
            </w:r>
            <w:r w:rsidR="003B28D6" w:rsidRPr="002A7C86">
              <w:rPr>
                <w:iCs/>
                <w:sz w:val="22"/>
                <w:szCs w:val="22"/>
              </w:rPr>
              <w:t>veikl</w:t>
            </w:r>
            <w:r w:rsidR="0034568D" w:rsidRPr="002A7C86">
              <w:rPr>
                <w:iCs/>
                <w:sz w:val="22"/>
                <w:szCs w:val="22"/>
              </w:rPr>
              <w:t>ų</w:t>
            </w:r>
            <w:r w:rsidR="003B28D6" w:rsidRPr="002A7C86">
              <w:rPr>
                <w:iCs/>
                <w:sz w:val="22"/>
                <w:szCs w:val="22"/>
              </w:rPr>
              <w:t>, apibendrint</w:t>
            </w:r>
            <w:r w:rsidR="0034568D" w:rsidRPr="002A7C86">
              <w:rPr>
                <w:iCs/>
                <w:sz w:val="22"/>
                <w:szCs w:val="22"/>
              </w:rPr>
              <w:t>ų</w:t>
            </w:r>
            <w:r w:rsidR="003B28D6" w:rsidRPr="002A7C86">
              <w:rPr>
                <w:iCs/>
                <w:sz w:val="22"/>
                <w:szCs w:val="22"/>
              </w:rPr>
              <w:t xml:space="preserve"> lentelėje</w:t>
            </w:r>
            <w:r w:rsidR="0034568D" w:rsidRPr="002A7C86">
              <w:rPr>
                <w:iCs/>
                <w:sz w:val="22"/>
                <w:szCs w:val="22"/>
              </w:rPr>
              <w:t>, rinkinius</w:t>
            </w:r>
            <w:r w:rsidR="003B28D6" w:rsidRPr="002A7C86">
              <w:rPr>
                <w:iCs/>
                <w:sz w:val="22"/>
                <w:szCs w:val="22"/>
              </w:rPr>
              <w:t>.</w:t>
            </w:r>
          </w:p>
          <w:p w14:paraId="2ADB7B30" w14:textId="6F44AEC9" w:rsidR="0034568D" w:rsidRPr="002A7C86" w:rsidRDefault="0034568D" w:rsidP="0034568D">
            <w:pPr>
              <w:rPr>
                <w:i/>
                <w:iCs/>
                <w:color w:val="1F497D" w:themeColor="text2"/>
                <w:sz w:val="18"/>
                <w:szCs w:val="18"/>
              </w:rPr>
            </w:pPr>
            <w:r w:rsidRPr="002A7C86">
              <w:rPr>
                <w:i/>
                <w:iCs/>
                <w:color w:val="1F497D" w:themeColor="text2"/>
                <w:sz w:val="18"/>
                <w:szCs w:val="18"/>
              </w:rPr>
              <w:t xml:space="preserve">Lentelė </w:t>
            </w:r>
            <w:r w:rsidRPr="002A7C86">
              <w:rPr>
                <w:i/>
                <w:iCs/>
                <w:color w:val="1F497D" w:themeColor="text2"/>
                <w:sz w:val="18"/>
                <w:szCs w:val="18"/>
              </w:rPr>
              <w:fldChar w:fldCharType="begin"/>
            </w:r>
            <w:r w:rsidRPr="002A7C86">
              <w:rPr>
                <w:i/>
                <w:iCs/>
                <w:color w:val="1F497D" w:themeColor="text2"/>
                <w:sz w:val="18"/>
                <w:szCs w:val="18"/>
              </w:rPr>
              <w:instrText xml:space="preserve"> SEQ Lentelė \* ARABIC </w:instrText>
            </w:r>
            <w:r w:rsidRPr="002A7C86">
              <w:rPr>
                <w:i/>
                <w:iCs/>
                <w:color w:val="1F497D" w:themeColor="text2"/>
                <w:sz w:val="18"/>
                <w:szCs w:val="18"/>
              </w:rPr>
              <w:fldChar w:fldCharType="separate"/>
            </w:r>
            <w:r w:rsidR="00F606E0">
              <w:rPr>
                <w:i/>
                <w:iCs/>
                <w:noProof/>
                <w:color w:val="1F497D" w:themeColor="text2"/>
                <w:sz w:val="18"/>
                <w:szCs w:val="18"/>
              </w:rPr>
              <w:t>18</w:t>
            </w:r>
            <w:r w:rsidRPr="002A7C86">
              <w:rPr>
                <w:i/>
                <w:iCs/>
                <w:color w:val="1F497D" w:themeColor="text2"/>
                <w:sz w:val="18"/>
                <w:szCs w:val="18"/>
              </w:rPr>
              <w:fldChar w:fldCharType="end"/>
            </w:r>
            <w:r w:rsidRPr="002A7C86">
              <w:rPr>
                <w:i/>
                <w:iCs/>
                <w:color w:val="1F497D" w:themeColor="text2"/>
                <w:sz w:val="18"/>
                <w:szCs w:val="18"/>
              </w:rPr>
              <w:t>. Paž</w:t>
            </w:r>
            <w:r w:rsidR="00203361" w:rsidRPr="002A7C86">
              <w:rPr>
                <w:i/>
                <w:iCs/>
                <w:color w:val="1F497D" w:themeColor="text2"/>
                <w:sz w:val="18"/>
                <w:szCs w:val="18"/>
              </w:rPr>
              <w:t>angos priemonėje identifikuotų veiklų suvestinė</w:t>
            </w:r>
          </w:p>
          <w:p w14:paraId="3B81DD3A" w14:textId="77777777" w:rsidR="00BB2C3C" w:rsidRPr="002A7C86" w:rsidRDefault="00BB2C3C" w:rsidP="0034568D">
            <w:pPr>
              <w:rPr>
                <w:i/>
                <w:iCs/>
                <w:color w:val="1F497D" w:themeColor="text2"/>
                <w:sz w:val="18"/>
                <w:szCs w:val="18"/>
              </w:rPr>
            </w:pPr>
          </w:p>
          <w:tbl>
            <w:tblPr>
              <w:tblStyle w:val="TableGrid"/>
              <w:tblW w:w="9665" w:type="dxa"/>
              <w:tblLayout w:type="fixed"/>
              <w:tblCellMar>
                <w:left w:w="28" w:type="dxa"/>
                <w:right w:w="28" w:type="dxa"/>
              </w:tblCellMar>
              <w:tblLook w:val="04A0" w:firstRow="1" w:lastRow="0" w:firstColumn="1" w:lastColumn="0" w:noHBand="0" w:noVBand="1"/>
            </w:tblPr>
            <w:tblGrid>
              <w:gridCol w:w="987"/>
              <w:gridCol w:w="3792"/>
              <w:gridCol w:w="997"/>
              <w:gridCol w:w="997"/>
              <w:gridCol w:w="1149"/>
              <w:gridCol w:w="1743"/>
            </w:tblGrid>
            <w:tr w:rsidR="00BB2C3C" w:rsidRPr="002A7C86" w14:paraId="4C226F07" w14:textId="77777777" w:rsidTr="00D60890">
              <w:trPr>
                <w:tblHeader/>
              </w:trPr>
              <w:tc>
                <w:tcPr>
                  <w:tcW w:w="987" w:type="dxa"/>
                  <w:shd w:val="clear" w:color="auto" w:fill="D7E6C8"/>
                  <w:hideMark/>
                </w:tcPr>
                <w:p w14:paraId="1D5F66B7" w14:textId="31C74E6A" w:rsidR="00BB2C3C" w:rsidRPr="002A7C86" w:rsidRDefault="00BB2C3C" w:rsidP="00162802">
                  <w:pPr>
                    <w:jc w:val="center"/>
                    <w:rPr>
                      <w:rFonts w:ascii="Arial" w:hAnsi="Arial" w:cs="Arial"/>
                      <w:b/>
                      <w:sz w:val="18"/>
                      <w:lang w:eastAsia="lt-LT"/>
                    </w:rPr>
                  </w:pPr>
                  <w:r w:rsidRPr="002A7C86">
                    <w:rPr>
                      <w:rFonts w:ascii="Arial" w:hAnsi="Arial" w:cs="Arial"/>
                      <w:b/>
                      <w:sz w:val="18"/>
                      <w:lang w:eastAsia="lt-LT"/>
                    </w:rPr>
                    <w:t>Šalinamos priežasties Nr.</w:t>
                  </w:r>
                </w:p>
              </w:tc>
              <w:tc>
                <w:tcPr>
                  <w:tcW w:w="3792" w:type="dxa"/>
                  <w:shd w:val="clear" w:color="auto" w:fill="D7E6C8"/>
                  <w:hideMark/>
                </w:tcPr>
                <w:p w14:paraId="6FF445EE" w14:textId="77777777" w:rsidR="00BB2C3C" w:rsidRPr="002A7C86" w:rsidRDefault="00BB2C3C" w:rsidP="00162802">
                  <w:pPr>
                    <w:jc w:val="center"/>
                    <w:rPr>
                      <w:rFonts w:ascii="Arial" w:hAnsi="Arial" w:cs="Arial"/>
                      <w:b/>
                      <w:sz w:val="18"/>
                      <w:lang w:eastAsia="lt-LT"/>
                    </w:rPr>
                  </w:pPr>
                  <w:r w:rsidRPr="002A7C86">
                    <w:rPr>
                      <w:rFonts w:ascii="Arial" w:hAnsi="Arial" w:cs="Arial"/>
                      <w:b/>
                      <w:sz w:val="18"/>
                      <w:lang w:eastAsia="lt-LT"/>
                    </w:rPr>
                    <w:t>Veikla</w:t>
                  </w:r>
                </w:p>
              </w:tc>
              <w:tc>
                <w:tcPr>
                  <w:tcW w:w="997" w:type="dxa"/>
                  <w:shd w:val="clear" w:color="auto" w:fill="D7E6C8"/>
                  <w:hideMark/>
                </w:tcPr>
                <w:p w14:paraId="092BB84C" w14:textId="683C79BE" w:rsidR="00BB2C3C" w:rsidRPr="002A7C86" w:rsidRDefault="00BB2C3C" w:rsidP="00162802">
                  <w:pPr>
                    <w:jc w:val="center"/>
                    <w:rPr>
                      <w:rFonts w:ascii="Arial" w:hAnsi="Arial" w:cs="Arial"/>
                      <w:b/>
                      <w:sz w:val="18"/>
                      <w:lang w:eastAsia="lt-LT"/>
                    </w:rPr>
                  </w:pPr>
                  <w:r w:rsidRPr="002A7C86">
                    <w:rPr>
                      <w:rFonts w:ascii="Arial" w:hAnsi="Arial" w:cs="Arial"/>
                      <w:b/>
                      <w:sz w:val="18"/>
                      <w:lang w:eastAsia="lt-LT"/>
                    </w:rPr>
                    <w:t>Veiklos santrumpa</w:t>
                  </w:r>
                </w:p>
              </w:tc>
              <w:tc>
                <w:tcPr>
                  <w:tcW w:w="997" w:type="dxa"/>
                  <w:shd w:val="clear" w:color="auto" w:fill="D7E6C8"/>
                  <w:hideMark/>
                </w:tcPr>
                <w:p w14:paraId="6D49E066" w14:textId="77777777" w:rsidR="00BB2C3C" w:rsidRPr="002A7C86" w:rsidRDefault="00BB2C3C" w:rsidP="00162802">
                  <w:pPr>
                    <w:jc w:val="center"/>
                    <w:rPr>
                      <w:rFonts w:ascii="Arial" w:hAnsi="Arial" w:cs="Arial"/>
                      <w:b/>
                      <w:sz w:val="18"/>
                      <w:lang w:eastAsia="lt-LT"/>
                    </w:rPr>
                  </w:pPr>
                  <w:r w:rsidRPr="002A7C86">
                    <w:rPr>
                      <w:rFonts w:ascii="Arial" w:hAnsi="Arial" w:cs="Arial"/>
                      <w:b/>
                      <w:sz w:val="18"/>
                      <w:lang w:eastAsia="lt-LT"/>
                    </w:rPr>
                    <w:t>Veiklos tipas</w:t>
                  </w:r>
                </w:p>
              </w:tc>
              <w:tc>
                <w:tcPr>
                  <w:tcW w:w="1149" w:type="dxa"/>
                  <w:shd w:val="clear" w:color="auto" w:fill="D7E6C8"/>
                </w:tcPr>
                <w:p w14:paraId="5D5E0D4A" w14:textId="17A6728A" w:rsidR="00BB2C3C" w:rsidRPr="002A7C86" w:rsidRDefault="00BB2C3C" w:rsidP="00162802">
                  <w:pPr>
                    <w:jc w:val="center"/>
                    <w:rPr>
                      <w:rFonts w:ascii="Arial" w:hAnsi="Arial" w:cs="Arial"/>
                      <w:b/>
                      <w:sz w:val="18"/>
                      <w:lang w:eastAsia="lt-LT"/>
                    </w:rPr>
                  </w:pPr>
                  <w:r w:rsidRPr="002A7C86">
                    <w:rPr>
                      <w:rFonts w:ascii="Arial" w:hAnsi="Arial" w:cs="Arial"/>
                      <w:b/>
                      <w:sz w:val="18"/>
                      <w:lang w:eastAsia="lt-LT"/>
                    </w:rPr>
                    <w:t>Projektų atrankos būdas</w:t>
                  </w:r>
                </w:p>
              </w:tc>
              <w:tc>
                <w:tcPr>
                  <w:tcW w:w="1743" w:type="dxa"/>
                  <w:shd w:val="clear" w:color="auto" w:fill="D7E6C8"/>
                  <w:hideMark/>
                </w:tcPr>
                <w:p w14:paraId="46328A03" w14:textId="1063BD33" w:rsidR="00BB2C3C" w:rsidRPr="002A7C86" w:rsidRDefault="00BB2C3C" w:rsidP="00162802">
                  <w:pPr>
                    <w:jc w:val="center"/>
                    <w:rPr>
                      <w:rFonts w:ascii="Arial" w:hAnsi="Arial" w:cs="Arial"/>
                      <w:b/>
                      <w:sz w:val="18"/>
                      <w:lang w:eastAsia="lt-LT"/>
                    </w:rPr>
                  </w:pPr>
                  <w:r w:rsidRPr="002A7C86">
                    <w:rPr>
                      <w:rFonts w:ascii="Arial" w:hAnsi="Arial" w:cs="Arial"/>
                      <w:b/>
                      <w:sz w:val="18"/>
                      <w:lang w:eastAsia="lt-LT"/>
                    </w:rPr>
                    <w:t>Veiklos grupė</w:t>
                  </w:r>
                </w:p>
              </w:tc>
            </w:tr>
            <w:tr w:rsidR="00BB2C3C" w:rsidRPr="002A7C86" w14:paraId="16EEB709" w14:textId="77777777" w:rsidTr="00A8237C">
              <w:tc>
                <w:tcPr>
                  <w:tcW w:w="987" w:type="dxa"/>
                  <w:shd w:val="clear" w:color="auto" w:fill="auto"/>
                </w:tcPr>
                <w:p w14:paraId="600A491E" w14:textId="5F6E4842" w:rsidR="00BB2C3C" w:rsidRPr="002A7C86" w:rsidRDefault="00BB2C3C" w:rsidP="00162802">
                  <w:pPr>
                    <w:jc w:val="center"/>
                    <w:rPr>
                      <w:rFonts w:ascii="Arial" w:hAnsi="Arial" w:cs="Arial"/>
                      <w:sz w:val="18"/>
                      <w:lang w:eastAsia="lt-LT"/>
                    </w:rPr>
                  </w:pPr>
                </w:p>
              </w:tc>
              <w:tc>
                <w:tcPr>
                  <w:tcW w:w="3792" w:type="dxa"/>
                  <w:shd w:val="clear" w:color="auto" w:fill="auto"/>
                </w:tcPr>
                <w:p w14:paraId="05A3DB1E" w14:textId="24D6FD45" w:rsidR="00BB2C3C" w:rsidRPr="002A7C86" w:rsidRDefault="00BB2C3C" w:rsidP="00162802">
                  <w:pPr>
                    <w:jc w:val="center"/>
                    <w:rPr>
                      <w:rFonts w:ascii="Arial" w:hAnsi="Arial" w:cs="Arial"/>
                      <w:sz w:val="18"/>
                      <w:lang w:eastAsia="lt-LT"/>
                    </w:rPr>
                  </w:pPr>
                </w:p>
              </w:tc>
              <w:tc>
                <w:tcPr>
                  <w:tcW w:w="997" w:type="dxa"/>
                  <w:shd w:val="clear" w:color="auto" w:fill="auto"/>
                </w:tcPr>
                <w:p w14:paraId="7A19D1DB" w14:textId="66BF0C1E" w:rsidR="00BB2C3C" w:rsidRPr="002A7C86" w:rsidRDefault="00BB2C3C" w:rsidP="00162802">
                  <w:pPr>
                    <w:jc w:val="center"/>
                    <w:rPr>
                      <w:rFonts w:ascii="Arial" w:hAnsi="Arial" w:cs="Arial"/>
                      <w:sz w:val="18"/>
                      <w:lang w:eastAsia="lt-LT"/>
                    </w:rPr>
                  </w:pPr>
                </w:p>
              </w:tc>
              <w:tc>
                <w:tcPr>
                  <w:tcW w:w="997" w:type="dxa"/>
                  <w:shd w:val="clear" w:color="auto" w:fill="auto"/>
                </w:tcPr>
                <w:p w14:paraId="4B94B518" w14:textId="4A40C2C0" w:rsidR="00BB2C3C" w:rsidRPr="002A7C86" w:rsidRDefault="00BB2C3C" w:rsidP="00162802">
                  <w:pPr>
                    <w:jc w:val="center"/>
                    <w:rPr>
                      <w:rFonts w:ascii="Arial" w:hAnsi="Arial" w:cs="Arial"/>
                      <w:sz w:val="18"/>
                      <w:lang w:eastAsia="lt-LT"/>
                    </w:rPr>
                  </w:pPr>
                </w:p>
              </w:tc>
              <w:tc>
                <w:tcPr>
                  <w:tcW w:w="1149" w:type="dxa"/>
                  <w:shd w:val="clear" w:color="auto" w:fill="auto"/>
                </w:tcPr>
                <w:p w14:paraId="24275FFA" w14:textId="317C1026" w:rsidR="00BB2C3C" w:rsidRPr="002A7C86" w:rsidRDefault="00BB2C3C" w:rsidP="00162802">
                  <w:pPr>
                    <w:jc w:val="center"/>
                    <w:rPr>
                      <w:rFonts w:ascii="Arial" w:hAnsi="Arial" w:cs="Arial"/>
                      <w:sz w:val="18"/>
                      <w:lang w:eastAsia="lt-LT"/>
                    </w:rPr>
                  </w:pPr>
                </w:p>
              </w:tc>
              <w:tc>
                <w:tcPr>
                  <w:tcW w:w="1743" w:type="dxa"/>
                  <w:shd w:val="clear" w:color="auto" w:fill="auto"/>
                </w:tcPr>
                <w:p w14:paraId="22F44159" w14:textId="7F8457D2" w:rsidR="00BB2C3C" w:rsidRPr="002A7C86" w:rsidRDefault="00BB2C3C" w:rsidP="00162802">
                  <w:pPr>
                    <w:jc w:val="center"/>
                    <w:rPr>
                      <w:rFonts w:ascii="Arial" w:hAnsi="Arial" w:cs="Arial"/>
                      <w:sz w:val="18"/>
                      <w:lang w:eastAsia="lt-LT"/>
                    </w:rPr>
                  </w:pPr>
                </w:p>
              </w:tc>
            </w:tr>
            <w:tr w:rsidR="00BB2C3C" w:rsidRPr="002A7C86" w14:paraId="2B9ECADE" w14:textId="77777777" w:rsidTr="00A8237C">
              <w:tc>
                <w:tcPr>
                  <w:tcW w:w="987" w:type="dxa"/>
                  <w:shd w:val="clear" w:color="auto" w:fill="auto"/>
                </w:tcPr>
                <w:p w14:paraId="5EF09AB3" w14:textId="132A0136" w:rsidR="00BB2C3C" w:rsidRPr="002A7C86" w:rsidRDefault="00BB2C3C" w:rsidP="00162802">
                  <w:pPr>
                    <w:jc w:val="center"/>
                    <w:rPr>
                      <w:rFonts w:ascii="Arial" w:hAnsi="Arial" w:cs="Arial"/>
                      <w:sz w:val="18"/>
                      <w:lang w:eastAsia="lt-LT"/>
                    </w:rPr>
                  </w:pPr>
                </w:p>
              </w:tc>
              <w:tc>
                <w:tcPr>
                  <w:tcW w:w="3792" w:type="dxa"/>
                  <w:shd w:val="clear" w:color="auto" w:fill="auto"/>
                </w:tcPr>
                <w:p w14:paraId="4F6BBB57" w14:textId="4D7D3A13" w:rsidR="00BB2C3C" w:rsidRPr="002A7C86" w:rsidRDefault="00BB2C3C" w:rsidP="00162802">
                  <w:pPr>
                    <w:jc w:val="center"/>
                    <w:rPr>
                      <w:rFonts w:ascii="Arial" w:hAnsi="Arial" w:cs="Arial"/>
                      <w:sz w:val="18"/>
                      <w:lang w:eastAsia="lt-LT"/>
                    </w:rPr>
                  </w:pPr>
                </w:p>
              </w:tc>
              <w:tc>
                <w:tcPr>
                  <w:tcW w:w="997" w:type="dxa"/>
                  <w:shd w:val="clear" w:color="auto" w:fill="auto"/>
                </w:tcPr>
                <w:p w14:paraId="72FECB2C" w14:textId="5829D35A" w:rsidR="00BB2C3C" w:rsidRPr="002A7C86" w:rsidRDefault="00BB2C3C" w:rsidP="00162802">
                  <w:pPr>
                    <w:jc w:val="center"/>
                    <w:rPr>
                      <w:rFonts w:ascii="Arial" w:hAnsi="Arial" w:cs="Arial"/>
                      <w:sz w:val="18"/>
                      <w:lang w:eastAsia="lt-LT"/>
                    </w:rPr>
                  </w:pPr>
                </w:p>
              </w:tc>
              <w:tc>
                <w:tcPr>
                  <w:tcW w:w="997" w:type="dxa"/>
                  <w:shd w:val="clear" w:color="auto" w:fill="auto"/>
                </w:tcPr>
                <w:p w14:paraId="33C55DA2" w14:textId="579E057A" w:rsidR="00BB2C3C" w:rsidRPr="002A7C86" w:rsidRDefault="00BB2C3C" w:rsidP="00162802">
                  <w:pPr>
                    <w:jc w:val="center"/>
                    <w:rPr>
                      <w:rFonts w:ascii="Arial" w:hAnsi="Arial" w:cs="Arial"/>
                      <w:sz w:val="18"/>
                      <w:lang w:eastAsia="lt-LT"/>
                    </w:rPr>
                  </w:pPr>
                </w:p>
              </w:tc>
              <w:tc>
                <w:tcPr>
                  <w:tcW w:w="1149" w:type="dxa"/>
                  <w:shd w:val="clear" w:color="auto" w:fill="auto"/>
                </w:tcPr>
                <w:p w14:paraId="59E58F2C" w14:textId="6444F4BB" w:rsidR="00BB2C3C" w:rsidRPr="002A7C86" w:rsidRDefault="00BB2C3C" w:rsidP="00162802">
                  <w:pPr>
                    <w:jc w:val="center"/>
                    <w:rPr>
                      <w:rFonts w:ascii="Arial" w:hAnsi="Arial" w:cs="Arial"/>
                      <w:sz w:val="18"/>
                      <w:lang w:eastAsia="lt-LT"/>
                    </w:rPr>
                  </w:pPr>
                </w:p>
              </w:tc>
              <w:tc>
                <w:tcPr>
                  <w:tcW w:w="1743" w:type="dxa"/>
                  <w:shd w:val="clear" w:color="auto" w:fill="auto"/>
                </w:tcPr>
                <w:p w14:paraId="35A5D310" w14:textId="446D9ADA" w:rsidR="00BB2C3C" w:rsidRPr="00E014F1" w:rsidRDefault="00BB2C3C" w:rsidP="00162802">
                  <w:pPr>
                    <w:jc w:val="center"/>
                    <w:rPr>
                      <w:rFonts w:ascii="Arial" w:hAnsi="Arial" w:cs="Arial"/>
                      <w:sz w:val="16"/>
                      <w:szCs w:val="16"/>
                      <w:lang w:eastAsia="lt-LT"/>
                    </w:rPr>
                  </w:pPr>
                </w:p>
              </w:tc>
            </w:tr>
            <w:tr w:rsidR="00BB2C3C" w:rsidRPr="002A7C86" w14:paraId="0C662CD6" w14:textId="77777777" w:rsidTr="00A8237C">
              <w:tc>
                <w:tcPr>
                  <w:tcW w:w="987" w:type="dxa"/>
                  <w:shd w:val="clear" w:color="auto" w:fill="auto"/>
                </w:tcPr>
                <w:p w14:paraId="05D976D3" w14:textId="7304AAFE" w:rsidR="00F70522" w:rsidRPr="002A7C86" w:rsidRDefault="00F70522" w:rsidP="00162802">
                  <w:pPr>
                    <w:jc w:val="center"/>
                    <w:rPr>
                      <w:rFonts w:ascii="Arial" w:hAnsi="Arial" w:cs="Arial"/>
                      <w:sz w:val="18"/>
                      <w:lang w:eastAsia="lt-LT"/>
                    </w:rPr>
                  </w:pPr>
                </w:p>
              </w:tc>
              <w:tc>
                <w:tcPr>
                  <w:tcW w:w="3792" w:type="dxa"/>
                  <w:shd w:val="clear" w:color="auto" w:fill="auto"/>
                </w:tcPr>
                <w:p w14:paraId="02B03DC5" w14:textId="286AF64E" w:rsidR="00BB2C3C" w:rsidRPr="002A7C86" w:rsidRDefault="00BB2C3C" w:rsidP="00162802">
                  <w:pPr>
                    <w:jc w:val="center"/>
                    <w:rPr>
                      <w:rFonts w:ascii="Arial" w:hAnsi="Arial" w:cs="Arial"/>
                      <w:sz w:val="18"/>
                      <w:lang w:eastAsia="lt-LT"/>
                    </w:rPr>
                  </w:pPr>
                </w:p>
              </w:tc>
              <w:tc>
                <w:tcPr>
                  <w:tcW w:w="997" w:type="dxa"/>
                  <w:shd w:val="clear" w:color="auto" w:fill="auto"/>
                </w:tcPr>
                <w:p w14:paraId="3E3E5C20" w14:textId="2A77E2B5" w:rsidR="00BB2C3C" w:rsidRPr="002A7C86" w:rsidRDefault="00BB2C3C" w:rsidP="00162802">
                  <w:pPr>
                    <w:jc w:val="center"/>
                    <w:rPr>
                      <w:rFonts w:ascii="Arial" w:hAnsi="Arial" w:cs="Arial"/>
                      <w:sz w:val="18"/>
                      <w:lang w:eastAsia="lt-LT"/>
                    </w:rPr>
                  </w:pPr>
                </w:p>
              </w:tc>
              <w:tc>
                <w:tcPr>
                  <w:tcW w:w="997" w:type="dxa"/>
                  <w:shd w:val="clear" w:color="auto" w:fill="auto"/>
                </w:tcPr>
                <w:p w14:paraId="7960FBE2" w14:textId="54410176" w:rsidR="00BB2C3C" w:rsidRPr="002A7C86" w:rsidRDefault="00BB2C3C" w:rsidP="00162802">
                  <w:pPr>
                    <w:jc w:val="center"/>
                    <w:rPr>
                      <w:rFonts w:ascii="Arial" w:hAnsi="Arial" w:cs="Arial"/>
                      <w:sz w:val="18"/>
                      <w:lang w:eastAsia="lt-LT"/>
                    </w:rPr>
                  </w:pPr>
                </w:p>
              </w:tc>
              <w:tc>
                <w:tcPr>
                  <w:tcW w:w="1149" w:type="dxa"/>
                  <w:shd w:val="clear" w:color="auto" w:fill="auto"/>
                </w:tcPr>
                <w:p w14:paraId="7CADACF4" w14:textId="5CE1DF30" w:rsidR="00BB2C3C" w:rsidRPr="002A7C86" w:rsidRDefault="00BB2C3C" w:rsidP="00162802">
                  <w:pPr>
                    <w:jc w:val="center"/>
                    <w:rPr>
                      <w:rFonts w:ascii="Arial" w:hAnsi="Arial" w:cs="Arial"/>
                      <w:sz w:val="18"/>
                      <w:lang w:eastAsia="lt-LT"/>
                    </w:rPr>
                  </w:pPr>
                </w:p>
              </w:tc>
              <w:tc>
                <w:tcPr>
                  <w:tcW w:w="1743" w:type="dxa"/>
                  <w:shd w:val="clear" w:color="auto" w:fill="auto"/>
                </w:tcPr>
                <w:p w14:paraId="18AC1027" w14:textId="603C0DAD" w:rsidR="00BB2C3C" w:rsidRPr="00E014F1" w:rsidRDefault="00BB2C3C" w:rsidP="00162802">
                  <w:pPr>
                    <w:jc w:val="center"/>
                    <w:rPr>
                      <w:rFonts w:ascii="Arial" w:hAnsi="Arial" w:cs="Arial"/>
                      <w:sz w:val="16"/>
                      <w:szCs w:val="16"/>
                      <w:lang w:eastAsia="lt-LT"/>
                    </w:rPr>
                  </w:pPr>
                </w:p>
              </w:tc>
            </w:tr>
            <w:tr w:rsidR="00C60E64" w:rsidRPr="002A7C86" w14:paraId="72ECB440" w14:textId="77777777" w:rsidTr="00D60890">
              <w:tc>
                <w:tcPr>
                  <w:tcW w:w="987" w:type="dxa"/>
                  <w:shd w:val="clear" w:color="auto" w:fill="auto"/>
                </w:tcPr>
                <w:p w14:paraId="072BBE1A" w14:textId="7AE58C7F" w:rsidR="00C60E64" w:rsidRPr="00A8237C" w:rsidRDefault="00C60E64" w:rsidP="00A8237C">
                  <w:pPr>
                    <w:pStyle w:val="ListParagraph"/>
                    <w:numPr>
                      <w:ilvl w:val="1"/>
                      <w:numId w:val="28"/>
                    </w:numPr>
                    <w:jc w:val="center"/>
                    <w:rPr>
                      <w:rFonts w:ascii="Arial" w:hAnsi="Arial" w:cs="Arial"/>
                      <w:sz w:val="18"/>
                    </w:rPr>
                  </w:pPr>
                  <w:r w:rsidRPr="00A8237C">
                    <w:rPr>
                      <w:rFonts w:ascii="Arial" w:hAnsi="Arial" w:cs="Arial"/>
                      <w:sz w:val="18"/>
                    </w:rPr>
                    <w:br/>
                    <w:t>2.2</w:t>
                  </w:r>
                </w:p>
              </w:tc>
              <w:tc>
                <w:tcPr>
                  <w:tcW w:w="3792" w:type="dxa"/>
                  <w:shd w:val="clear" w:color="auto" w:fill="auto"/>
                </w:tcPr>
                <w:p w14:paraId="342898B4" w14:textId="3AF3DEED" w:rsidR="00C60E64" w:rsidRPr="00A8237C" w:rsidRDefault="00F26EFD" w:rsidP="00A8237C">
                  <w:pPr>
                    <w:ind w:left="360"/>
                    <w:jc w:val="center"/>
                    <w:rPr>
                      <w:rFonts w:ascii="Arial" w:hAnsi="Arial" w:cs="Arial"/>
                      <w:sz w:val="18"/>
                    </w:rPr>
                  </w:pPr>
                  <w:r>
                    <w:rPr>
                      <w:rFonts w:ascii="Arial" w:hAnsi="Arial" w:cs="Arial"/>
                      <w:sz w:val="18"/>
                    </w:rPr>
                    <w:t xml:space="preserve">1. </w:t>
                  </w:r>
                  <w:r w:rsidR="00C60E64" w:rsidRPr="00A8237C">
                    <w:rPr>
                      <w:rFonts w:ascii="Arial" w:hAnsi="Arial" w:cs="Arial"/>
                      <w:sz w:val="18"/>
                    </w:rPr>
                    <w:t>Sukurti Nacionalinę turizmo informacinę sistemą (NTIS)</w:t>
                  </w:r>
                </w:p>
              </w:tc>
              <w:tc>
                <w:tcPr>
                  <w:tcW w:w="997" w:type="dxa"/>
                  <w:shd w:val="clear" w:color="auto" w:fill="auto"/>
                </w:tcPr>
                <w:p w14:paraId="14770025" w14:textId="534BDE7E" w:rsidR="00C60E64" w:rsidRPr="002A7C86" w:rsidRDefault="00C60E64" w:rsidP="00C60E64">
                  <w:pPr>
                    <w:jc w:val="center"/>
                    <w:rPr>
                      <w:rFonts w:ascii="Arial" w:hAnsi="Arial" w:cs="Arial"/>
                      <w:sz w:val="18"/>
                      <w:lang w:eastAsia="lt-LT"/>
                    </w:rPr>
                  </w:pPr>
                  <w:r w:rsidRPr="002A7C86">
                    <w:rPr>
                      <w:rFonts w:ascii="Arial" w:hAnsi="Arial" w:cs="Arial"/>
                      <w:sz w:val="18"/>
                      <w:lang w:eastAsia="lt-LT"/>
                    </w:rPr>
                    <w:t xml:space="preserve">Veikla </w:t>
                  </w:r>
                  <w:r w:rsidR="00F26EFD">
                    <w:rPr>
                      <w:rFonts w:ascii="Arial" w:hAnsi="Arial" w:cs="Arial"/>
                      <w:sz w:val="18"/>
                      <w:lang w:eastAsia="lt-LT"/>
                    </w:rPr>
                    <w:t>1</w:t>
                  </w:r>
                </w:p>
              </w:tc>
              <w:tc>
                <w:tcPr>
                  <w:tcW w:w="997" w:type="dxa"/>
                  <w:shd w:val="clear" w:color="auto" w:fill="auto"/>
                </w:tcPr>
                <w:p w14:paraId="344D3B3F" w14:textId="551D95A0" w:rsidR="00C60E64" w:rsidRPr="002A7C86" w:rsidRDefault="00C60E64" w:rsidP="00C60E64">
                  <w:pPr>
                    <w:jc w:val="center"/>
                    <w:rPr>
                      <w:rFonts w:ascii="Arial" w:hAnsi="Arial" w:cs="Arial"/>
                      <w:sz w:val="18"/>
                      <w:lang w:eastAsia="lt-LT"/>
                    </w:rPr>
                  </w:pPr>
                  <w:r w:rsidRPr="002A7C86">
                    <w:rPr>
                      <w:rFonts w:ascii="Arial" w:hAnsi="Arial" w:cs="Arial"/>
                      <w:sz w:val="18"/>
                      <w:lang w:eastAsia="lt-LT"/>
                    </w:rPr>
                    <w:t>Investicinė</w:t>
                  </w:r>
                </w:p>
              </w:tc>
              <w:tc>
                <w:tcPr>
                  <w:tcW w:w="1149" w:type="dxa"/>
                  <w:shd w:val="clear" w:color="auto" w:fill="auto"/>
                </w:tcPr>
                <w:p w14:paraId="11E6B562" w14:textId="6B01EB85" w:rsidR="00C60E64" w:rsidRPr="002A7C86" w:rsidRDefault="00C60E64" w:rsidP="00C60E64">
                  <w:pPr>
                    <w:jc w:val="center"/>
                    <w:rPr>
                      <w:rFonts w:ascii="Arial" w:hAnsi="Arial" w:cs="Arial"/>
                      <w:sz w:val="18"/>
                      <w:lang w:eastAsia="lt-LT"/>
                    </w:rPr>
                  </w:pPr>
                  <w:r w:rsidRPr="002A7C86">
                    <w:rPr>
                      <w:rFonts w:ascii="Arial" w:hAnsi="Arial" w:cs="Arial"/>
                      <w:sz w:val="18"/>
                      <w:lang w:eastAsia="lt-LT"/>
                    </w:rPr>
                    <w:t>Planavimas</w:t>
                  </w:r>
                </w:p>
              </w:tc>
              <w:tc>
                <w:tcPr>
                  <w:tcW w:w="1743" w:type="dxa"/>
                  <w:shd w:val="clear" w:color="auto" w:fill="auto"/>
                </w:tcPr>
                <w:p w14:paraId="5AC92DBE" w14:textId="43B549B3" w:rsidR="00C60E64" w:rsidRPr="00E014F1" w:rsidRDefault="00C60E64" w:rsidP="00C60E64">
                  <w:pPr>
                    <w:jc w:val="center"/>
                    <w:rPr>
                      <w:rFonts w:ascii="Arial" w:hAnsi="Arial" w:cs="Arial"/>
                      <w:sz w:val="16"/>
                      <w:szCs w:val="16"/>
                      <w:lang w:eastAsia="lt-LT"/>
                    </w:rPr>
                  </w:pPr>
                  <w:r w:rsidRPr="00E014F1">
                    <w:rPr>
                      <w:rFonts w:ascii="Arial" w:hAnsi="Arial" w:cs="Arial"/>
                      <w:sz w:val="16"/>
                      <w:szCs w:val="16"/>
                      <w:lang w:eastAsia="lt-LT"/>
                    </w:rPr>
                    <w:t>I. Duomenys ir inovacijos</w:t>
                  </w:r>
                </w:p>
              </w:tc>
            </w:tr>
            <w:tr w:rsidR="00FA0F37" w:rsidRPr="002A7C86" w14:paraId="57E248AC" w14:textId="77777777" w:rsidTr="00D60890">
              <w:tc>
                <w:tcPr>
                  <w:tcW w:w="987" w:type="dxa"/>
                  <w:shd w:val="clear" w:color="auto" w:fill="auto"/>
                </w:tcPr>
                <w:p w14:paraId="5C975EF3" w14:textId="77777777" w:rsidR="00FA0F37" w:rsidRDefault="00FA0F37" w:rsidP="00FA0F37">
                  <w:pPr>
                    <w:pStyle w:val="ListParagraph"/>
                    <w:ind w:left="360"/>
                    <w:rPr>
                      <w:rFonts w:ascii="Arial" w:hAnsi="Arial" w:cs="Arial"/>
                      <w:sz w:val="18"/>
                    </w:rPr>
                  </w:pPr>
                  <w:r>
                    <w:rPr>
                      <w:rFonts w:ascii="Arial" w:hAnsi="Arial" w:cs="Arial"/>
                      <w:sz w:val="18"/>
                    </w:rPr>
                    <w:t>1.1</w:t>
                  </w:r>
                </w:p>
                <w:p w14:paraId="39CC4148" w14:textId="1ECE0DB2" w:rsidR="00FA0F37" w:rsidRPr="00F26EFD" w:rsidDel="00F26EFD" w:rsidRDefault="00FA0F37" w:rsidP="00A8237C">
                  <w:pPr>
                    <w:pStyle w:val="ListParagraph"/>
                    <w:ind w:left="360"/>
                    <w:rPr>
                      <w:rFonts w:ascii="Arial" w:hAnsi="Arial" w:cs="Arial"/>
                      <w:sz w:val="18"/>
                    </w:rPr>
                  </w:pPr>
                  <w:r>
                    <w:rPr>
                      <w:rFonts w:ascii="Arial" w:hAnsi="Arial" w:cs="Arial"/>
                      <w:sz w:val="18"/>
                    </w:rPr>
                    <w:t>2.2</w:t>
                  </w:r>
                </w:p>
              </w:tc>
              <w:tc>
                <w:tcPr>
                  <w:tcW w:w="3792" w:type="dxa"/>
                  <w:shd w:val="clear" w:color="auto" w:fill="auto"/>
                </w:tcPr>
                <w:p w14:paraId="6BF12FC2" w14:textId="7C20591D" w:rsidR="00FA0F37" w:rsidRDefault="00FA0F37" w:rsidP="00FA0F37">
                  <w:pPr>
                    <w:ind w:left="360"/>
                    <w:jc w:val="center"/>
                    <w:rPr>
                      <w:rFonts w:ascii="Arial" w:hAnsi="Arial" w:cs="Arial"/>
                      <w:sz w:val="18"/>
                    </w:rPr>
                  </w:pPr>
                  <w:r>
                    <w:rPr>
                      <w:rFonts w:ascii="Arial" w:hAnsi="Arial" w:cs="Arial"/>
                      <w:sz w:val="18"/>
                    </w:rPr>
                    <w:t xml:space="preserve">2. </w:t>
                  </w:r>
                  <w:r w:rsidRPr="00FA0F37">
                    <w:rPr>
                      <w:rFonts w:ascii="Arial" w:hAnsi="Arial" w:cs="Arial"/>
                      <w:sz w:val="18"/>
                    </w:rPr>
                    <w:t>Modernizuoti NTIS</w:t>
                  </w:r>
                </w:p>
              </w:tc>
              <w:tc>
                <w:tcPr>
                  <w:tcW w:w="997" w:type="dxa"/>
                  <w:shd w:val="clear" w:color="auto" w:fill="auto"/>
                </w:tcPr>
                <w:p w14:paraId="1EC2260E" w14:textId="3B26BCA9" w:rsidR="00FA0F37" w:rsidRPr="002A7C86" w:rsidRDefault="00FA0F37" w:rsidP="00FA0F37">
                  <w:pPr>
                    <w:jc w:val="center"/>
                    <w:rPr>
                      <w:rFonts w:ascii="Arial" w:hAnsi="Arial" w:cs="Arial"/>
                      <w:sz w:val="18"/>
                      <w:lang w:eastAsia="lt-LT"/>
                    </w:rPr>
                  </w:pPr>
                  <w:r>
                    <w:rPr>
                      <w:rFonts w:ascii="Arial" w:hAnsi="Arial" w:cs="Arial"/>
                      <w:sz w:val="18"/>
                      <w:lang w:eastAsia="lt-LT"/>
                    </w:rPr>
                    <w:t>Veikla 2</w:t>
                  </w:r>
                </w:p>
              </w:tc>
              <w:tc>
                <w:tcPr>
                  <w:tcW w:w="997" w:type="dxa"/>
                  <w:shd w:val="clear" w:color="auto" w:fill="auto"/>
                </w:tcPr>
                <w:p w14:paraId="193AB53D" w14:textId="5D393094"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Investicinė</w:t>
                  </w:r>
                </w:p>
              </w:tc>
              <w:tc>
                <w:tcPr>
                  <w:tcW w:w="1149" w:type="dxa"/>
                  <w:shd w:val="clear" w:color="auto" w:fill="auto"/>
                </w:tcPr>
                <w:p w14:paraId="7C47A9F1" w14:textId="760997F8"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Planavimas</w:t>
                  </w:r>
                </w:p>
              </w:tc>
              <w:tc>
                <w:tcPr>
                  <w:tcW w:w="1743" w:type="dxa"/>
                  <w:shd w:val="clear" w:color="auto" w:fill="auto"/>
                </w:tcPr>
                <w:p w14:paraId="644F7903" w14:textId="69180F1C" w:rsidR="00FA0F37" w:rsidRPr="00E014F1" w:rsidRDefault="00FA0F37" w:rsidP="00FA0F37">
                  <w:pPr>
                    <w:jc w:val="center"/>
                    <w:rPr>
                      <w:rFonts w:ascii="Arial" w:hAnsi="Arial" w:cs="Arial"/>
                      <w:sz w:val="16"/>
                      <w:szCs w:val="16"/>
                      <w:lang w:eastAsia="lt-LT"/>
                    </w:rPr>
                  </w:pPr>
                  <w:r w:rsidRPr="00E014F1">
                    <w:rPr>
                      <w:rFonts w:ascii="Arial" w:hAnsi="Arial" w:cs="Arial"/>
                      <w:sz w:val="16"/>
                      <w:szCs w:val="16"/>
                      <w:lang w:eastAsia="lt-LT"/>
                    </w:rPr>
                    <w:t>I. Duomenys ir inovacijos</w:t>
                  </w:r>
                </w:p>
              </w:tc>
            </w:tr>
            <w:tr w:rsidR="00FA0F37" w:rsidRPr="002A7C86" w14:paraId="37E1437F" w14:textId="77777777" w:rsidTr="00D60890">
              <w:tc>
                <w:tcPr>
                  <w:tcW w:w="987" w:type="dxa"/>
                  <w:shd w:val="clear" w:color="auto" w:fill="auto"/>
                </w:tcPr>
                <w:p w14:paraId="46D2BFB8" w14:textId="232B6306" w:rsidR="00FA0F37" w:rsidRPr="002A7C86" w:rsidRDefault="00FA0F37" w:rsidP="00FA0F37">
                  <w:pPr>
                    <w:jc w:val="center"/>
                    <w:rPr>
                      <w:rFonts w:ascii="Arial" w:hAnsi="Arial" w:cs="Arial"/>
                      <w:sz w:val="18"/>
                      <w:lang w:eastAsia="lt-LT"/>
                    </w:rPr>
                  </w:pPr>
                </w:p>
              </w:tc>
              <w:tc>
                <w:tcPr>
                  <w:tcW w:w="3792" w:type="dxa"/>
                  <w:shd w:val="clear" w:color="auto" w:fill="auto"/>
                  <w:hideMark/>
                </w:tcPr>
                <w:p w14:paraId="1E11D59B" w14:textId="05362AA0" w:rsidR="00FA0F37" w:rsidRPr="00A8237C" w:rsidRDefault="00FA0F37" w:rsidP="00A8237C">
                  <w:pPr>
                    <w:ind w:left="360"/>
                    <w:jc w:val="both"/>
                    <w:rPr>
                      <w:rFonts w:ascii="Arial" w:hAnsi="Arial" w:cs="Arial"/>
                      <w:i/>
                      <w:iCs/>
                      <w:sz w:val="16"/>
                      <w:szCs w:val="16"/>
                    </w:rPr>
                  </w:pPr>
                  <w:r>
                    <w:rPr>
                      <w:rFonts w:ascii="Arial" w:hAnsi="Arial" w:cs="Arial"/>
                      <w:i/>
                      <w:iCs/>
                      <w:sz w:val="16"/>
                      <w:szCs w:val="16"/>
                    </w:rPr>
                    <w:t xml:space="preserve">2.1. </w:t>
                  </w:r>
                  <w:r w:rsidRPr="00A8237C">
                    <w:rPr>
                      <w:rFonts w:ascii="Arial" w:hAnsi="Arial" w:cs="Arial"/>
                      <w:i/>
                      <w:iCs/>
                      <w:sz w:val="16"/>
                      <w:szCs w:val="16"/>
                    </w:rPr>
                    <w:t>Parengti Nacionalinės turizmo informacinės sistemos (NTIS) plėtros galimybių studiją</w:t>
                  </w:r>
                </w:p>
              </w:tc>
              <w:tc>
                <w:tcPr>
                  <w:tcW w:w="997" w:type="dxa"/>
                  <w:shd w:val="clear" w:color="auto" w:fill="auto"/>
                </w:tcPr>
                <w:p w14:paraId="2D3C5408" w14:textId="20A37971" w:rsidR="00FA0F37" w:rsidRPr="008815C1" w:rsidRDefault="00FA0F37" w:rsidP="00FA0F37">
                  <w:pPr>
                    <w:jc w:val="center"/>
                    <w:rPr>
                      <w:rFonts w:ascii="Arial" w:hAnsi="Arial" w:cs="Arial"/>
                      <w:i/>
                      <w:iCs/>
                      <w:sz w:val="16"/>
                      <w:szCs w:val="16"/>
                      <w:lang w:eastAsia="lt-LT"/>
                    </w:rPr>
                  </w:pPr>
                  <w:proofErr w:type="spellStart"/>
                  <w:r w:rsidRPr="008815C1">
                    <w:rPr>
                      <w:rFonts w:ascii="Arial" w:hAnsi="Arial" w:cs="Arial"/>
                      <w:i/>
                      <w:iCs/>
                      <w:sz w:val="16"/>
                      <w:szCs w:val="16"/>
                      <w:lang w:eastAsia="lt-LT"/>
                    </w:rPr>
                    <w:t>Poveiklė</w:t>
                  </w:r>
                  <w:proofErr w:type="spellEnd"/>
                  <w:r w:rsidRPr="008815C1">
                    <w:rPr>
                      <w:rFonts w:ascii="Arial" w:hAnsi="Arial" w:cs="Arial"/>
                      <w:i/>
                      <w:iCs/>
                      <w:sz w:val="16"/>
                      <w:szCs w:val="16"/>
                      <w:lang w:eastAsia="lt-LT"/>
                    </w:rPr>
                    <w:t xml:space="preserve"> </w:t>
                  </w:r>
                  <w:r>
                    <w:rPr>
                      <w:rFonts w:ascii="Arial" w:hAnsi="Arial" w:cs="Arial"/>
                      <w:i/>
                      <w:iCs/>
                      <w:sz w:val="16"/>
                      <w:szCs w:val="16"/>
                      <w:lang w:eastAsia="lt-LT"/>
                    </w:rPr>
                    <w:t>2</w:t>
                  </w:r>
                  <w:r w:rsidRPr="008815C1">
                    <w:rPr>
                      <w:rFonts w:ascii="Arial" w:hAnsi="Arial" w:cs="Arial"/>
                      <w:i/>
                      <w:iCs/>
                      <w:sz w:val="16"/>
                      <w:szCs w:val="16"/>
                      <w:lang w:eastAsia="lt-LT"/>
                    </w:rPr>
                    <w:t>.1</w:t>
                  </w:r>
                </w:p>
              </w:tc>
              <w:tc>
                <w:tcPr>
                  <w:tcW w:w="997" w:type="dxa"/>
                  <w:shd w:val="clear" w:color="auto" w:fill="auto"/>
                </w:tcPr>
                <w:p w14:paraId="7E707DA3" w14:textId="77A99AD9" w:rsidR="00FA0F37" w:rsidRPr="008815C1" w:rsidRDefault="00FA0F37" w:rsidP="00FA0F37">
                  <w:pPr>
                    <w:jc w:val="center"/>
                    <w:rPr>
                      <w:rFonts w:ascii="Arial" w:hAnsi="Arial" w:cs="Arial"/>
                      <w:i/>
                      <w:iCs/>
                      <w:sz w:val="16"/>
                      <w:szCs w:val="16"/>
                      <w:lang w:eastAsia="lt-LT"/>
                    </w:rPr>
                  </w:pPr>
                </w:p>
              </w:tc>
              <w:tc>
                <w:tcPr>
                  <w:tcW w:w="1149" w:type="dxa"/>
                  <w:shd w:val="clear" w:color="auto" w:fill="auto"/>
                </w:tcPr>
                <w:p w14:paraId="2463FA2E" w14:textId="306040FB" w:rsidR="00FA0F37" w:rsidRPr="008815C1" w:rsidRDefault="00FA0F37" w:rsidP="00FA0F37">
                  <w:pPr>
                    <w:jc w:val="center"/>
                    <w:rPr>
                      <w:rFonts w:ascii="Arial" w:hAnsi="Arial" w:cs="Arial"/>
                      <w:i/>
                      <w:iCs/>
                      <w:sz w:val="16"/>
                      <w:szCs w:val="16"/>
                      <w:lang w:eastAsia="lt-LT"/>
                    </w:rPr>
                  </w:pPr>
                </w:p>
              </w:tc>
              <w:tc>
                <w:tcPr>
                  <w:tcW w:w="1743" w:type="dxa"/>
                  <w:shd w:val="clear" w:color="auto" w:fill="auto"/>
                </w:tcPr>
                <w:p w14:paraId="3C90C20A" w14:textId="6B978F45" w:rsidR="00FA0F37" w:rsidRPr="00E014F1" w:rsidRDefault="00FA0F37" w:rsidP="00FA0F37">
                  <w:pPr>
                    <w:jc w:val="center"/>
                    <w:rPr>
                      <w:rFonts w:ascii="Arial" w:hAnsi="Arial" w:cs="Arial"/>
                      <w:i/>
                      <w:iCs/>
                      <w:sz w:val="16"/>
                      <w:szCs w:val="16"/>
                      <w:lang w:eastAsia="lt-LT"/>
                    </w:rPr>
                  </w:pPr>
                </w:p>
              </w:tc>
            </w:tr>
            <w:tr w:rsidR="00FA0F37" w:rsidRPr="002A7C86" w14:paraId="18D61348" w14:textId="77777777" w:rsidTr="00D60890">
              <w:tc>
                <w:tcPr>
                  <w:tcW w:w="987" w:type="dxa"/>
                  <w:shd w:val="clear" w:color="auto" w:fill="auto"/>
                </w:tcPr>
                <w:p w14:paraId="57E7366D" w14:textId="52829CB8" w:rsidR="00FA0F37" w:rsidRPr="002A7C86" w:rsidRDefault="00FA0F37" w:rsidP="00FA0F37">
                  <w:pPr>
                    <w:jc w:val="center"/>
                    <w:rPr>
                      <w:rFonts w:ascii="Arial" w:hAnsi="Arial" w:cs="Arial"/>
                      <w:sz w:val="18"/>
                      <w:lang w:eastAsia="lt-LT"/>
                    </w:rPr>
                  </w:pPr>
                </w:p>
              </w:tc>
              <w:tc>
                <w:tcPr>
                  <w:tcW w:w="3792" w:type="dxa"/>
                  <w:shd w:val="clear" w:color="auto" w:fill="auto"/>
                  <w:hideMark/>
                </w:tcPr>
                <w:p w14:paraId="5C1FE4E3" w14:textId="73681AE8" w:rsidR="00FA0F37" w:rsidRPr="00A8237C" w:rsidRDefault="00FA0F37" w:rsidP="00A8237C">
                  <w:pPr>
                    <w:ind w:left="360"/>
                    <w:jc w:val="both"/>
                    <w:rPr>
                      <w:rFonts w:ascii="Arial" w:hAnsi="Arial" w:cs="Arial"/>
                      <w:i/>
                      <w:iCs/>
                      <w:sz w:val="16"/>
                      <w:szCs w:val="16"/>
                    </w:rPr>
                  </w:pPr>
                  <w:r>
                    <w:rPr>
                      <w:rFonts w:ascii="Arial" w:hAnsi="Arial" w:cs="Arial"/>
                      <w:i/>
                      <w:iCs/>
                      <w:sz w:val="16"/>
                      <w:szCs w:val="16"/>
                    </w:rPr>
                    <w:t xml:space="preserve">2.2. </w:t>
                  </w:r>
                  <w:r w:rsidRPr="00A8237C">
                    <w:rPr>
                      <w:rFonts w:ascii="Arial" w:hAnsi="Arial" w:cs="Arial"/>
                      <w:i/>
                      <w:iCs/>
                      <w:sz w:val="16"/>
                      <w:szCs w:val="16"/>
                    </w:rPr>
                    <w:t>Parengti Nacionalinės turizmo informacinės sistemos (NTIS) plėtros techninę specifikaciją</w:t>
                  </w:r>
                </w:p>
              </w:tc>
              <w:tc>
                <w:tcPr>
                  <w:tcW w:w="997" w:type="dxa"/>
                  <w:shd w:val="clear" w:color="auto" w:fill="auto"/>
                  <w:hideMark/>
                </w:tcPr>
                <w:p w14:paraId="4E9CCAE1" w14:textId="3A76AC95" w:rsidR="00FA0F37" w:rsidRPr="008815C1" w:rsidRDefault="00FA0F37" w:rsidP="00FA0F37">
                  <w:pPr>
                    <w:jc w:val="center"/>
                    <w:rPr>
                      <w:rFonts w:ascii="Arial" w:hAnsi="Arial" w:cs="Arial"/>
                      <w:i/>
                      <w:iCs/>
                      <w:sz w:val="16"/>
                      <w:szCs w:val="16"/>
                      <w:lang w:eastAsia="lt-LT"/>
                    </w:rPr>
                  </w:pPr>
                  <w:proofErr w:type="spellStart"/>
                  <w:r w:rsidRPr="008815C1">
                    <w:rPr>
                      <w:rFonts w:ascii="Arial" w:hAnsi="Arial" w:cs="Arial"/>
                      <w:i/>
                      <w:iCs/>
                      <w:sz w:val="16"/>
                      <w:szCs w:val="16"/>
                      <w:lang w:eastAsia="lt-LT"/>
                    </w:rPr>
                    <w:t>Poveiklė</w:t>
                  </w:r>
                  <w:proofErr w:type="spellEnd"/>
                  <w:r w:rsidRPr="008815C1">
                    <w:rPr>
                      <w:rFonts w:ascii="Arial" w:hAnsi="Arial" w:cs="Arial"/>
                      <w:i/>
                      <w:iCs/>
                      <w:sz w:val="16"/>
                      <w:szCs w:val="16"/>
                      <w:lang w:eastAsia="lt-LT"/>
                    </w:rPr>
                    <w:t xml:space="preserve"> </w:t>
                  </w:r>
                  <w:r>
                    <w:rPr>
                      <w:rFonts w:ascii="Arial" w:hAnsi="Arial" w:cs="Arial"/>
                      <w:i/>
                      <w:iCs/>
                      <w:sz w:val="16"/>
                      <w:szCs w:val="16"/>
                      <w:lang w:eastAsia="lt-LT"/>
                    </w:rPr>
                    <w:t>2</w:t>
                  </w:r>
                  <w:r w:rsidRPr="008815C1">
                    <w:rPr>
                      <w:rFonts w:ascii="Arial" w:hAnsi="Arial" w:cs="Arial"/>
                      <w:i/>
                      <w:iCs/>
                      <w:sz w:val="16"/>
                      <w:szCs w:val="16"/>
                      <w:lang w:eastAsia="lt-LT"/>
                    </w:rPr>
                    <w:t>.2</w:t>
                  </w:r>
                </w:p>
              </w:tc>
              <w:tc>
                <w:tcPr>
                  <w:tcW w:w="997" w:type="dxa"/>
                  <w:shd w:val="clear" w:color="auto" w:fill="auto"/>
                </w:tcPr>
                <w:p w14:paraId="70200196" w14:textId="47F80EDA" w:rsidR="00FA0F37" w:rsidRPr="008815C1" w:rsidRDefault="00FA0F37" w:rsidP="00FA0F37">
                  <w:pPr>
                    <w:jc w:val="center"/>
                    <w:rPr>
                      <w:rFonts w:ascii="Arial" w:hAnsi="Arial" w:cs="Arial"/>
                      <w:i/>
                      <w:iCs/>
                      <w:sz w:val="16"/>
                      <w:szCs w:val="16"/>
                      <w:lang w:eastAsia="lt-LT"/>
                    </w:rPr>
                  </w:pPr>
                </w:p>
              </w:tc>
              <w:tc>
                <w:tcPr>
                  <w:tcW w:w="1149" w:type="dxa"/>
                  <w:shd w:val="clear" w:color="auto" w:fill="auto"/>
                </w:tcPr>
                <w:p w14:paraId="24056F05" w14:textId="71BBAD66" w:rsidR="00FA0F37" w:rsidRPr="008815C1" w:rsidRDefault="00FA0F37" w:rsidP="00FA0F37">
                  <w:pPr>
                    <w:jc w:val="center"/>
                    <w:rPr>
                      <w:rFonts w:ascii="Arial" w:hAnsi="Arial" w:cs="Arial"/>
                      <w:i/>
                      <w:iCs/>
                      <w:sz w:val="16"/>
                      <w:szCs w:val="16"/>
                      <w:lang w:eastAsia="lt-LT"/>
                    </w:rPr>
                  </w:pPr>
                </w:p>
              </w:tc>
              <w:tc>
                <w:tcPr>
                  <w:tcW w:w="1743" w:type="dxa"/>
                  <w:shd w:val="clear" w:color="auto" w:fill="auto"/>
                </w:tcPr>
                <w:p w14:paraId="16E9CE42" w14:textId="68F09CC9" w:rsidR="00FA0F37" w:rsidRPr="00E014F1" w:rsidRDefault="00FA0F37" w:rsidP="00FA0F37">
                  <w:pPr>
                    <w:jc w:val="center"/>
                    <w:rPr>
                      <w:rFonts w:ascii="Arial" w:hAnsi="Arial" w:cs="Arial"/>
                      <w:i/>
                      <w:iCs/>
                      <w:sz w:val="16"/>
                      <w:szCs w:val="16"/>
                      <w:lang w:eastAsia="lt-LT"/>
                    </w:rPr>
                  </w:pPr>
                </w:p>
              </w:tc>
            </w:tr>
            <w:tr w:rsidR="00FA0F37" w:rsidRPr="002A7C86" w14:paraId="54B2987C" w14:textId="77777777" w:rsidTr="00D60890">
              <w:tc>
                <w:tcPr>
                  <w:tcW w:w="987" w:type="dxa"/>
                  <w:shd w:val="clear" w:color="auto" w:fill="auto"/>
                </w:tcPr>
                <w:p w14:paraId="67AE726B" w14:textId="77C319E1" w:rsidR="00FA0F37" w:rsidRPr="002A7C86" w:rsidRDefault="00FA0F37" w:rsidP="00FA0F37">
                  <w:pPr>
                    <w:jc w:val="center"/>
                    <w:rPr>
                      <w:rFonts w:ascii="Arial" w:hAnsi="Arial" w:cs="Arial"/>
                      <w:sz w:val="18"/>
                      <w:lang w:eastAsia="lt-LT"/>
                    </w:rPr>
                  </w:pPr>
                </w:p>
              </w:tc>
              <w:tc>
                <w:tcPr>
                  <w:tcW w:w="3792" w:type="dxa"/>
                  <w:shd w:val="clear" w:color="auto" w:fill="auto"/>
                  <w:hideMark/>
                </w:tcPr>
                <w:p w14:paraId="2A6854BB" w14:textId="11FCC62F" w:rsidR="00FA0F37" w:rsidRPr="00A8237C" w:rsidRDefault="00FA0F37" w:rsidP="00A8237C">
                  <w:pPr>
                    <w:ind w:left="360"/>
                    <w:jc w:val="both"/>
                    <w:rPr>
                      <w:rFonts w:ascii="Arial" w:hAnsi="Arial" w:cs="Arial"/>
                      <w:i/>
                      <w:iCs/>
                      <w:sz w:val="16"/>
                      <w:szCs w:val="16"/>
                    </w:rPr>
                  </w:pPr>
                  <w:r>
                    <w:rPr>
                      <w:rFonts w:ascii="Arial" w:hAnsi="Arial" w:cs="Arial"/>
                      <w:i/>
                      <w:iCs/>
                      <w:sz w:val="16"/>
                      <w:szCs w:val="16"/>
                    </w:rPr>
                    <w:t xml:space="preserve">2.3. </w:t>
                  </w:r>
                  <w:r w:rsidRPr="00A8237C">
                    <w:rPr>
                      <w:rFonts w:ascii="Arial" w:hAnsi="Arial" w:cs="Arial"/>
                      <w:i/>
                      <w:iCs/>
                      <w:sz w:val="16"/>
                      <w:szCs w:val="16"/>
                    </w:rPr>
                    <w:t>Įgyvendinti NTIS plėtrą</w:t>
                  </w:r>
                </w:p>
              </w:tc>
              <w:tc>
                <w:tcPr>
                  <w:tcW w:w="997" w:type="dxa"/>
                  <w:shd w:val="clear" w:color="auto" w:fill="auto"/>
                  <w:hideMark/>
                </w:tcPr>
                <w:p w14:paraId="7F8745F3" w14:textId="75C7A35F" w:rsidR="00FA0F37" w:rsidRPr="008815C1" w:rsidRDefault="00FA0F37" w:rsidP="00FA0F37">
                  <w:pPr>
                    <w:jc w:val="center"/>
                    <w:rPr>
                      <w:rFonts w:ascii="Arial" w:hAnsi="Arial" w:cs="Arial"/>
                      <w:i/>
                      <w:iCs/>
                      <w:sz w:val="16"/>
                      <w:szCs w:val="16"/>
                      <w:lang w:eastAsia="lt-LT"/>
                    </w:rPr>
                  </w:pPr>
                  <w:proofErr w:type="spellStart"/>
                  <w:r w:rsidRPr="008815C1">
                    <w:rPr>
                      <w:rFonts w:ascii="Arial" w:hAnsi="Arial" w:cs="Arial"/>
                      <w:i/>
                      <w:iCs/>
                      <w:sz w:val="16"/>
                      <w:szCs w:val="16"/>
                      <w:lang w:eastAsia="lt-LT"/>
                    </w:rPr>
                    <w:t>Poveiklė</w:t>
                  </w:r>
                  <w:proofErr w:type="spellEnd"/>
                  <w:r w:rsidRPr="008815C1">
                    <w:rPr>
                      <w:rFonts w:ascii="Arial" w:hAnsi="Arial" w:cs="Arial"/>
                      <w:i/>
                      <w:iCs/>
                      <w:sz w:val="16"/>
                      <w:szCs w:val="16"/>
                      <w:lang w:eastAsia="lt-LT"/>
                    </w:rPr>
                    <w:t xml:space="preserve"> </w:t>
                  </w:r>
                  <w:r>
                    <w:rPr>
                      <w:rFonts w:ascii="Arial" w:hAnsi="Arial" w:cs="Arial"/>
                      <w:i/>
                      <w:iCs/>
                      <w:sz w:val="16"/>
                      <w:szCs w:val="16"/>
                      <w:lang w:eastAsia="lt-LT"/>
                    </w:rPr>
                    <w:t>2</w:t>
                  </w:r>
                  <w:r w:rsidRPr="008815C1">
                    <w:rPr>
                      <w:rFonts w:ascii="Arial" w:hAnsi="Arial" w:cs="Arial"/>
                      <w:i/>
                      <w:iCs/>
                      <w:sz w:val="16"/>
                      <w:szCs w:val="16"/>
                      <w:lang w:eastAsia="lt-LT"/>
                    </w:rPr>
                    <w:t>.3</w:t>
                  </w:r>
                </w:p>
              </w:tc>
              <w:tc>
                <w:tcPr>
                  <w:tcW w:w="997" w:type="dxa"/>
                  <w:shd w:val="clear" w:color="auto" w:fill="auto"/>
                </w:tcPr>
                <w:p w14:paraId="03936814" w14:textId="16FA5260" w:rsidR="00FA0F37" w:rsidRPr="008815C1" w:rsidRDefault="00FA0F37" w:rsidP="00FA0F37">
                  <w:pPr>
                    <w:jc w:val="center"/>
                    <w:rPr>
                      <w:rFonts w:ascii="Arial" w:hAnsi="Arial" w:cs="Arial"/>
                      <w:i/>
                      <w:iCs/>
                      <w:sz w:val="16"/>
                      <w:szCs w:val="16"/>
                      <w:lang w:eastAsia="lt-LT"/>
                    </w:rPr>
                  </w:pPr>
                </w:p>
              </w:tc>
              <w:tc>
                <w:tcPr>
                  <w:tcW w:w="1149" w:type="dxa"/>
                  <w:shd w:val="clear" w:color="auto" w:fill="auto"/>
                </w:tcPr>
                <w:p w14:paraId="4BCB80E4" w14:textId="50F30B03" w:rsidR="00FA0F37" w:rsidRPr="008815C1" w:rsidRDefault="00FA0F37" w:rsidP="00FA0F37">
                  <w:pPr>
                    <w:jc w:val="center"/>
                    <w:rPr>
                      <w:rFonts w:ascii="Arial" w:hAnsi="Arial" w:cs="Arial"/>
                      <w:i/>
                      <w:iCs/>
                      <w:sz w:val="16"/>
                      <w:szCs w:val="16"/>
                      <w:lang w:eastAsia="lt-LT"/>
                    </w:rPr>
                  </w:pPr>
                </w:p>
              </w:tc>
              <w:tc>
                <w:tcPr>
                  <w:tcW w:w="1743" w:type="dxa"/>
                  <w:shd w:val="clear" w:color="auto" w:fill="auto"/>
                </w:tcPr>
                <w:p w14:paraId="490C70DA" w14:textId="125E9126" w:rsidR="00FA0F37" w:rsidRPr="00E014F1" w:rsidRDefault="00FA0F37" w:rsidP="00FA0F37">
                  <w:pPr>
                    <w:jc w:val="center"/>
                    <w:rPr>
                      <w:rFonts w:ascii="Arial" w:hAnsi="Arial" w:cs="Arial"/>
                      <w:i/>
                      <w:iCs/>
                      <w:sz w:val="16"/>
                      <w:szCs w:val="16"/>
                      <w:lang w:eastAsia="lt-LT"/>
                    </w:rPr>
                  </w:pPr>
                </w:p>
              </w:tc>
            </w:tr>
            <w:tr w:rsidR="00FA0F37" w:rsidRPr="002A7C86" w14:paraId="3F0D38A2" w14:textId="77777777" w:rsidTr="00D60890">
              <w:tc>
                <w:tcPr>
                  <w:tcW w:w="987" w:type="dxa"/>
                  <w:shd w:val="clear" w:color="auto" w:fill="auto"/>
                  <w:hideMark/>
                </w:tcPr>
                <w:p w14:paraId="6290B69E" w14:textId="5ED12AD4" w:rsidR="00FA0F37" w:rsidRPr="002A7C86" w:rsidRDefault="00FA0F37" w:rsidP="00FA0F37">
                  <w:pPr>
                    <w:jc w:val="center"/>
                    <w:rPr>
                      <w:rFonts w:ascii="Arial" w:hAnsi="Arial" w:cs="Arial"/>
                      <w:sz w:val="18"/>
                      <w:lang w:eastAsia="lt-LT"/>
                    </w:rPr>
                  </w:pPr>
                </w:p>
              </w:tc>
              <w:tc>
                <w:tcPr>
                  <w:tcW w:w="3792" w:type="dxa"/>
                  <w:shd w:val="clear" w:color="auto" w:fill="auto"/>
                  <w:hideMark/>
                </w:tcPr>
                <w:p w14:paraId="64BAC8FA" w14:textId="7B6E055B" w:rsidR="00FA0F37" w:rsidRPr="00A8237C" w:rsidRDefault="00FA0F37" w:rsidP="00A8237C">
                  <w:pPr>
                    <w:ind w:left="360"/>
                    <w:jc w:val="both"/>
                    <w:rPr>
                      <w:rFonts w:ascii="Arial" w:hAnsi="Arial" w:cs="Arial"/>
                      <w:i/>
                      <w:iCs/>
                      <w:sz w:val="16"/>
                      <w:szCs w:val="16"/>
                    </w:rPr>
                  </w:pPr>
                  <w:r>
                    <w:rPr>
                      <w:rFonts w:ascii="Arial" w:hAnsi="Arial" w:cs="Arial"/>
                      <w:i/>
                      <w:iCs/>
                      <w:sz w:val="16"/>
                      <w:szCs w:val="16"/>
                    </w:rPr>
                    <w:t xml:space="preserve">2.4. </w:t>
                  </w:r>
                  <w:r w:rsidRPr="00A8237C">
                    <w:rPr>
                      <w:rFonts w:ascii="Arial" w:hAnsi="Arial" w:cs="Arial"/>
                      <w:i/>
                      <w:iCs/>
                      <w:sz w:val="16"/>
                      <w:szCs w:val="16"/>
                    </w:rPr>
                    <w:t>Organizuoti paklausos naudoti turizmo duomenis skaitmeninėms inovacijoms kurti didinimo renginius</w:t>
                  </w:r>
                </w:p>
              </w:tc>
              <w:tc>
                <w:tcPr>
                  <w:tcW w:w="997" w:type="dxa"/>
                  <w:shd w:val="clear" w:color="auto" w:fill="auto"/>
                </w:tcPr>
                <w:p w14:paraId="6CBD0924" w14:textId="06D36C26" w:rsidR="00FA0F37" w:rsidRPr="002A7C86" w:rsidRDefault="00FA0F37" w:rsidP="00FA0F37">
                  <w:pPr>
                    <w:jc w:val="center"/>
                    <w:rPr>
                      <w:rFonts w:ascii="Arial" w:hAnsi="Arial" w:cs="Arial"/>
                      <w:sz w:val="18"/>
                      <w:lang w:eastAsia="lt-LT"/>
                    </w:rPr>
                  </w:pPr>
                  <w:proofErr w:type="spellStart"/>
                  <w:r w:rsidRPr="008815C1">
                    <w:rPr>
                      <w:rFonts w:ascii="Arial" w:hAnsi="Arial" w:cs="Arial"/>
                      <w:i/>
                      <w:iCs/>
                      <w:sz w:val="16"/>
                      <w:szCs w:val="16"/>
                      <w:lang w:eastAsia="lt-LT"/>
                    </w:rPr>
                    <w:t>Poveiklė</w:t>
                  </w:r>
                  <w:proofErr w:type="spellEnd"/>
                  <w:r w:rsidRPr="008815C1">
                    <w:rPr>
                      <w:rFonts w:ascii="Arial" w:hAnsi="Arial" w:cs="Arial"/>
                      <w:i/>
                      <w:iCs/>
                      <w:sz w:val="16"/>
                      <w:szCs w:val="16"/>
                      <w:lang w:eastAsia="lt-LT"/>
                    </w:rPr>
                    <w:t xml:space="preserve"> </w:t>
                  </w:r>
                  <w:r>
                    <w:rPr>
                      <w:rFonts w:ascii="Arial" w:hAnsi="Arial" w:cs="Arial"/>
                      <w:i/>
                      <w:iCs/>
                      <w:sz w:val="16"/>
                      <w:szCs w:val="16"/>
                      <w:lang w:eastAsia="lt-LT"/>
                    </w:rPr>
                    <w:t>2</w:t>
                  </w:r>
                  <w:r w:rsidRPr="008815C1">
                    <w:rPr>
                      <w:rFonts w:ascii="Arial" w:hAnsi="Arial" w:cs="Arial"/>
                      <w:i/>
                      <w:iCs/>
                      <w:sz w:val="16"/>
                      <w:szCs w:val="16"/>
                      <w:lang w:eastAsia="lt-LT"/>
                    </w:rPr>
                    <w:t>.</w:t>
                  </w:r>
                  <w:r>
                    <w:rPr>
                      <w:rFonts w:ascii="Arial" w:hAnsi="Arial" w:cs="Arial"/>
                      <w:i/>
                      <w:iCs/>
                      <w:sz w:val="16"/>
                      <w:szCs w:val="16"/>
                      <w:lang w:eastAsia="lt-LT"/>
                    </w:rPr>
                    <w:t>4</w:t>
                  </w:r>
                </w:p>
              </w:tc>
              <w:tc>
                <w:tcPr>
                  <w:tcW w:w="997" w:type="dxa"/>
                  <w:shd w:val="clear" w:color="auto" w:fill="auto"/>
                </w:tcPr>
                <w:p w14:paraId="2B14A09E" w14:textId="2CB4BC01" w:rsidR="00FA0F37" w:rsidRPr="002A7C86" w:rsidRDefault="00FA0F37" w:rsidP="00FA0F37">
                  <w:pPr>
                    <w:jc w:val="center"/>
                    <w:rPr>
                      <w:rFonts w:ascii="Arial" w:hAnsi="Arial" w:cs="Arial"/>
                      <w:sz w:val="18"/>
                      <w:lang w:eastAsia="lt-LT"/>
                    </w:rPr>
                  </w:pPr>
                </w:p>
              </w:tc>
              <w:tc>
                <w:tcPr>
                  <w:tcW w:w="1149" w:type="dxa"/>
                  <w:shd w:val="clear" w:color="auto" w:fill="auto"/>
                </w:tcPr>
                <w:p w14:paraId="79083F2D" w14:textId="78032BD0" w:rsidR="00FA0F37" w:rsidRPr="002A7C86" w:rsidRDefault="00FA0F37" w:rsidP="00FA0F37">
                  <w:pPr>
                    <w:jc w:val="center"/>
                    <w:rPr>
                      <w:rFonts w:ascii="Arial" w:hAnsi="Arial" w:cs="Arial"/>
                      <w:sz w:val="18"/>
                      <w:lang w:eastAsia="lt-LT"/>
                    </w:rPr>
                  </w:pPr>
                </w:p>
              </w:tc>
              <w:tc>
                <w:tcPr>
                  <w:tcW w:w="1743" w:type="dxa"/>
                  <w:shd w:val="clear" w:color="auto" w:fill="auto"/>
                </w:tcPr>
                <w:p w14:paraId="51628EA9" w14:textId="20D0741C" w:rsidR="00FA0F37" w:rsidRPr="00E014F1" w:rsidRDefault="00FA0F37" w:rsidP="00FA0F37">
                  <w:pPr>
                    <w:jc w:val="center"/>
                    <w:rPr>
                      <w:rFonts w:ascii="Arial" w:hAnsi="Arial" w:cs="Arial"/>
                      <w:sz w:val="16"/>
                      <w:szCs w:val="16"/>
                      <w:lang w:eastAsia="lt-LT"/>
                    </w:rPr>
                  </w:pPr>
                </w:p>
              </w:tc>
            </w:tr>
            <w:tr w:rsidR="00FA0F37" w:rsidRPr="002A7C86" w14:paraId="04690D55" w14:textId="77777777" w:rsidTr="00D60890">
              <w:tc>
                <w:tcPr>
                  <w:tcW w:w="987" w:type="dxa"/>
                  <w:shd w:val="clear" w:color="auto" w:fill="auto"/>
                  <w:hideMark/>
                </w:tcPr>
                <w:p w14:paraId="79426548" w14:textId="129C1168"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lastRenderedPageBreak/>
                    <w:t xml:space="preserve">1.1 </w:t>
                  </w:r>
                  <w:r w:rsidRPr="002A7C86">
                    <w:rPr>
                      <w:rFonts w:ascii="Arial" w:hAnsi="Arial" w:cs="Arial"/>
                      <w:sz w:val="18"/>
                      <w:lang w:eastAsia="lt-LT"/>
                    </w:rPr>
                    <w:br/>
                    <w:t>2.2</w:t>
                  </w:r>
                </w:p>
              </w:tc>
              <w:tc>
                <w:tcPr>
                  <w:tcW w:w="3792" w:type="dxa"/>
                  <w:shd w:val="clear" w:color="auto" w:fill="auto"/>
                  <w:hideMark/>
                </w:tcPr>
                <w:p w14:paraId="03347179" w14:textId="77E8B25C" w:rsidR="00FA0F37" w:rsidRPr="002A7C86" w:rsidRDefault="00FA0F37" w:rsidP="00FA0F37">
                  <w:pPr>
                    <w:jc w:val="center"/>
                    <w:rPr>
                      <w:rFonts w:ascii="Arial" w:hAnsi="Arial" w:cs="Arial"/>
                      <w:sz w:val="18"/>
                      <w:lang w:eastAsia="lt-LT"/>
                    </w:rPr>
                  </w:pPr>
                  <w:r>
                    <w:rPr>
                      <w:rFonts w:ascii="Arial" w:hAnsi="Arial" w:cs="Arial"/>
                      <w:sz w:val="18"/>
                      <w:lang w:eastAsia="lt-LT"/>
                    </w:rPr>
                    <w:t>3</w:t>
                  </w:r>
                  <w:r w:rsidRPr="002A7C86">
                    <w:rPr>
                      <w:rFonts w:ascii="Arial" w:hAnsi="Arial" w:cs="Arial"/>
                      <w:sz w:val="18"/>
                      <w:lang w:eastAsia="lt-LT"/>
                    </w:rPr>
                    <w:t xml:space="preserve">. </w:t>
                  </w:r>
                  <w:r w:rsidRPr="006A3A7E">
                    <w:rPr>
                      <w:rFonts w:ascii="Arial" w:hAnsi="Arial" w:cs="Arial"/>
                      <w:sz w:val="18"/>
                      <w:lang w:eastAsia="lt-LT"/>
                    </w:rPr>
                    <w:t xml:space="preserve">Teikti paramą </w:t>
                  </w:r>
                  <w:proofErr w:type="spellStart"/>
                  <w:r w:rsidRPr="006A3A7E">
                    <w:rPr>
                      <w:rFonts w:ascii="Arial" w:hAnsi="Arial" w:cs="Arial"/>
                      <w:sz w:val="18"/>
                      <w:lang w:eastAsia="lt-LT"/>
                    </w:rPr>
                    <w:t>TravelTech</w:t>
                  </w:r>
                  <w:proofErr w:type="spellEnd"/>
                  <w:r w:rsidRPr="006A3A7E">
                    <w:rPr>
                      <w:rFonts w:ascii="Arial" w:hAnsi="Arial" w:cs="Arial"/>
                      <w:sz w:val="18"/>
                      <w:lang w:eastAsia="lt-LT"/>
                    </w:rPr>
                    <w:t xml:space="preserve"> industrijos </w:t>
                  </w:r>
                  <w:proofErr w:type="spellStart"/>
                  <w:r w:rsidRPr="006A3A7E">
                    <w:rPr>
                      <w:rFonts w:ascii="Arial" w:hAnsi="Arial" w:cs="Arial"/>
                      <w:sz w:val="18"/>
                      <w:lang w:eastAsia="lt-LT"/>
                    </w:rPr>
                    <w:t>startuoliams</w:t>
                  </w:r>
                  <w:proofErr w:type="spellEnd"/>
                </w:p>
              </w:tc>
              <w:tc>
                <w:tcPr>
                  <w:tcW w:w="997" w:type="dxa"/>
                  <w:shd w:val="clear" w:color="auto" w:fill="auto"/>
                  <w:hideMark/>
                </w:tcPr>
                <w:p w14:paraId="0DF1DB3E" w14:textId="350F7B58"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 xml:space="preserve">Veikla </w:t>
                  </w:r>
                  <w:r>
                    <w:rPr>
                      <w:rFonts w:ascii="Arial" w:hAnsi="Arial" w:cs="Arial"/>
                      <w:sz w:val="18"/>
                      <w:lang w:eastAsia="lt-LT"/>
                    </w:rPr>
                    <w:t>3</w:t>
                  </w:r>
                </w:p>
              </w:tc>
              <w:tc>
                <w:tcPr>
                  <w:tcW w:w="997" w:type="dxa"/>
                  <w:shd w:val="clear" w:color="auto" w:fill="auto"/>
                  <w:hideMark/>
                </w:tcPr>
                <w:p w14:paraId="12749A6B" w14:textId="77777777"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Investicinė</w:t>
                  </w:r>
                </w:p>
              </w:tc>
              <w:tc>
                <w:tcPr>
                  <w:tcW w:w="1149" w:type="dxa"/>
                  <w:shd w:val="clear" w:color="auto" w:fill="auto"/>
                </w:tcPr>
                <w:p w14:paraId="1B7110C9" w14:textId="6EE4552B"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Konkursas</w:t>
                  </w:r>
                </w:p>
              </w:tc>
              <w:tc>
                <w:tcPr>
                  <w:tcW w:w="1743" w:type="dxa"/>
                  <w:shd w:val="clear" w:color="auto" w:fill="auto"/>
                  <w:hideMark/>
                </w:tcPr>
                <w:p w14:paraId="1E54AA87" w14:textId="598D43DB" w:rsidR="00FA0F37" w:rsidRPr="00E014F1" w:rsidRDefault="00FA0F37" w:rsidP="00FA0F37">
                  <w:pPr>
                    <w:jc w:val="center"/>
                    <w:rPr>
                      <w:rFonts w:ascii="Arial" w:hAnsi="Arial" w:cs="Arial"/>
                      <w:sz w:val="16"/>
                      <w:szCs w:val="16"/>
                      <w:lang w:eastAsia="lt-LT"/>
                    </w:rPr>
                  </w:pPr>
                  <w:r w:rsidRPr="00E014F1">
                    <w:rPr>
                      <w:rFonts w:ascii="Arial" w:hAnsi="Arial" w:cs="Arial"/>
                      <w:sz w:val="16"/>
                      <w:szCs w:val="16"/>
                      <w:lang w:eastAsia="lt-LT"/>
                    </w:rPr>
                    <w:t>I. Duomenys ir inovacijos</w:t>
                  </w:r>
                </w:p>
              </w:tc>
            </w:tr>
            <w:tr w:rsidR="00FA0F37" w:rsidRPr="002A7C86" w14:paraId="3517A1E8" w14:textId="77777777" w:rsidTr="00D60890">
              <w:tc>
                <w:tcPr>
                  <w:tcW w:w="987" w:type="dxa"/>
                  <w:shd w:val="clear" w:color="auto" w:fill="auto"/>
                  <w:hideMark/>
                </w:tcPr>
                <w:p w14:paraId="2455E291" w14:textId="2A32C032" w:rsidR="00FA0F37" w:rsidRDefault="00FA0F37" w:rsidP="00FA0F37">
                  <w:pPr>
                    <w:jc w:val="center"/>
                    <w:rPr>
                      <w:rFonts w:ascii="Arial" w:hAnsi="Arial" w:cs="Arial"/>
                      <w:sz w:val="18"/>
                      <w:lang w:eastAsia="lt-LT"/>
                    </w:rPr>
                  </w:pPr>
                  <w:r>
                    <w:rPr>
                      <w:rFonts w:ascii="Arial" w:hAnsi="Arial" w:cs="Arial"/>
                      <w:sz w:val="18"/>
                      <w:lang w:eastAsia="lt-LT"/>
                    </w:rPr>
                    <w:t>1.2</w:t>
                  </w:r>
                </w:p>
                <w:p w14:paraId="4D3130FF" w14:textId="08546EFE" w:rsidR="00FA0F37" w:rsidRPr="002A7C86" w:rsidRDefault="00FA0F37" w:rsidP="00FA0F37">
                  <w:pPr>
                    <w:jc w:val="center"/>
                    <w:rPr>
                      <w:rFonts w:ascii="Arial" w:hAnsi="Arial" w:cs="Arial"/>
                      <w:sz w:val="18"/>
                      <w:lang w:eastAsia="lt-LT"/>
                    </w:rPr>
                  </w:pPr>
                  <w:r>
                    <w:rPr>
                      <w:rFonts w:ascii="Arial" w:hAnsi="Arial" w:cs="Arial"/>
                      <w:sz w:val="18"/>
                      <w:lang w:eastAsia="lt-LT"/>
                    </w:rPr>
                    <w:t>2.3</w:t>
                  </w:r>
                </w:p>
              </w:tc>
              <w:tc>
                <w:tcPr>
                  <w:tcW w:w="3792" w:type="dxa"/>
                  <w:shd w:val="clear" w:color="auto" w:fill="auto"/>
                  <w:hideMark/>
                </w:tcPr>
                <w:p w14:paraId="73318C89" w14:textId="2DFBA5A1" w:rsidR="00FA0F37" w:rsidRPr="002A7C86" w:rsidRDefault="00FA0F37" w:rsidP="00FA0F37">
                  <w:pPr>
                    <w:jc w:val="center"/>
                    <w:rPr>
                      <w:rFonts w:ascii="Arial" w:hAnsi="Arial" w:cs="Arial"/>
                      <w:sz w:val="18"/>
                      <w:lang w:eastAsia="lt-LT"/>
                    </w:rPr>
                  </w:pPr>
                  <w:r>
                    <w:rPr>
                      <w:rFonts w:ascii="Arial" w:hAnsi="Arial" w:cs="Arial"/>
                      <w:sz w:val="18"/>
                      <w:lang w:eastAsia="lt-LT"/>
                    </w:rPr>
                    <w:t>4</w:t>
                  </w:r>
                  <w:r w:rsidRPr="002A7C86">
                    <w:rPr>
                      <w:rFonts w:ascii="Arial" w:hAnsi="Arial" w:cs="Arial"/>
                      <w:sz w:val="18"/>
                      <w:lang w:eastAsia="lt-LT"/>
                    </w:rPr>
                    <w:t xml:space="preserve">. Bandomųjų turizmo paskirties vietovių valdymo organizacijų (angl. </w:t>
                  </w:r>
                  <w:proofErr w:type="spellStart"/>
                  <w:r w:rsidRPr="002A7C86">
                    <w:rPr>
                      <w:rFonts w:ascii="Arial" w:hAnsi="Arial" w:cs="Arial"/>
                      <w:sz w:val="18"/>
                      <w:lang w:eastAsia="lt-LT"/>
                    </w:rPr>
                    <w:t>DMMO</w:t>
                  </w:r>
                  <w:proofErr w:type="spellEnd"/>
                  <w:r w:rsidRPr="002A7C86">
                    <w:rPr>
                      <w:rFonts w:ascii="Arial" w:hAnsi="Arial" w:cs="Arial"/>
                      <w:sz w:val="18"/>
                      <w:lang w:eastAsia="lt-LT"/>
                    </w:rPr>
                    <w:t>/</w:t>
                  </w:r>
                  <w:proofErr w:type="spellStart"/>
                  <w:r w:rsidRPr="002A7C86">
                    <w:rPr>
                      <w:rFonts w:ascii="Arial" w:hAnsi="Arial" w:cs="Arial"/>
                      <w:sz w:val="18"/>
                      <w:lang w:eastAsia="lt-LT"/>
                    </w:rPr>
                    <w:t>DMO</w:t>
                  </w:r>
                  <w:proofErr w:type="spellEnd"/>
                  <w:r w:rsidRPr="002A7C86">
                    <w:rPr>
                      <w:rFonts w:ascii="Arial" w:hAnsi="Arial" w:cs="Arial"/>
                      <w:sz w:val="18"/>
                      <w:lang w:eastAsia="lt-LT"/>
                    </w:rPr>
                    <w:t>) kūrimosi projektų skatinimas (finansavimas)</w:t>
                  </w:r>
                </w:p>
              </w:tc>
              <w:tc>
                <w:tcPr>
                  <w:tcW w:w="997" w:type="dxa"/>
                  <w:shd w:val="clear" w:color="auto" w:fill="auto"/>
                  <w:hideMark/>
                </w:tcPr>
                <w:p w14:paraId="4EE9652C" w14:textId="2A0DCFFB"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 xml:space="preserve">Veikla </w:t>
                  </w:r>
                  <w:r>
                    <w:rPr>
                      <w:rFonts w:ascii="Arial" w:hAnsi="Arial" w:cs="Arial"/>
                      <w:sz w:val="18"/>
                      <w:lang w:eastAsia="lt-LT"/>
                    </w:rPr>
                    <w:t>4</w:t>
                  </w:r>
                </w:p>
              </w:tc>
              <w:tc>
                <w:tcPr>
                  <w:tcW w:w="997" w:type="dxa"/>
                  <w:shd w:val="clear" w:color="auto" w:fill="auto"/>
                  <w:hideMark/>
                </w:tcPr>
                <w:p w14:paraId="6ADB1722" w14:textId="2080173D" w:rsidR="00FA0F37" w:rsidRPr="002A7C86" w:rsidRDefault="00FA0F37" w:rsidP="00FA0F37">
                  <w:pPr>
                    <w:jc w:val="center"/>
                    <w:rPr>
                      <w:rFonts w:ascii="Arial" w:hAnsi="Arial" w:cs="Arial"/>
                      <w:sz w:val="18"/>
                      <w:lang w:eastAsia="lt-LT"/>
                    </w:rPr>
                  </w:pPr>
                  <w:r>
                    <w:rPr>
                      <w:rFonts w:ascii="Arial" w:hAnsi="Arial" w:cs="Arial"/>
                      <w:sz w:val="18"/>
                      <w:lang w:eastAsia="lt-LT"/>
                    </w:rPr>
                    <w:t>Reguliacinė</w:t>
                  </w:r>
                </w:p>
              </w:tc>
              <w:tc>
                <w:tcPr>
                  <w:tcW w:w="1149" w:type="dxa"/>
                  <w:shd w:val="clear" w:color="auto" w:fill="auto"/>
                </w:tcPr>
                <w:p w14:paraId="07EFD4D2" w14:textId="63D1918B"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Konkursas</w:t>
                  </w:r>
                </w:p>
              </w:tc>
              <w:tc>
                <w:tcPr>
                  <w:tcW w:w="1743" w:type="dxa"/>
                  <w:shd w:val="clear" w:color="auto" w:fill="auto"/>
                  <w:hideMark/>
                </w:tcPr>
                <w:p w14:paraId="72135E7F" w14:textId="64901E86" w:rsidR="00FA0F37" w:rsidRPr="00E014F1" w:rsidRDefault="00FA0F37" w:rsidP="00FA0F37">
                  <w:pPr>
                    <w:jc w:val="center"/>
                    <w:rPr>
                      <w:rFonts w:ascii="Arial" w:hAnsi="Arial" w:cs="Arial"/>
                      <w:sz w:val="16"/>
                      <w:szCs w:val="16"/>
                      <w:lang w:eastAsia="lt-LT"/>
                    </w:rPr>
                  </w:pPr>
                  <w:r w:rsidRPr="00E014F1">
                    <w:rPr>
                      <w:rFonts w:ascii="Arial" w:hAnsi="Arial" w:cs="Arial"/>
                      <w:sz w:val="16"/>
                      <w:szCs w:val="16"/>
                      <w:lang w:eastAsia="lt-LT"/>
                    </w:rPr>
                    <w:t>II. Bendradarbiavimas</w:t>
                  </w:r>
                </w:p>
              </w:tc>
            </w:tr>
            <w:tr w:rsidR="00FA0F37" w:rsidRPr="002A7C86" w14:paraId="492CFA7F" w14:textId="77777777" w:rsidTr="00D60890">
              <w:tc>
                <w:tcPr>
                  <w:tcW w:w="987" w:type="dxa"/>
                  <w:shd w:val="clear" w:color="auto" w:fill="auto"/>
                </w:tcPr>
                <w:p w14:paraId="0E4338B9" w14:textId="6D0843F1" w:rsidR="00FA0F37" w:rsidRPr="002A7C86" w:rsidRDefault="00FA0F37" w:rsidP="00FA0F37">
                  <w:pPr>
                    <w:jc w:val="center"/>
                    <w:rPr>
                      <w:rFonts w:ascii="Arial" w:hAnsi="Arial" w:cs="Arial"/>
                      <w:sz w:val="18"/>
                      <w:lang w:eastAsia="lt-LT"/>
                    </w:rPr>
                  </w:pPr>
                </w:p>
              </w:tc>
              <w:tc>
                <w:tcPr>
                  <w:tcW w:w="3792" w:type="dxa"/>
                  <w:shd w:val="clear" w:color="auto" w:fill="auto"/>
                  <w:vAlign w:val="bottom"/>
                  <w:hideMark/>
                </w:tcPr>
                <w:p w14:paraId="43E3C91B" w14:textId="6B2340B1" w:rsidR="00FA0F37" w:rsidRPr="00A8237C" w:rsidRDefault="00D2219E" w:rsidP="00A8237C">
                  <w:pPr>
                    <w:ind w:left="360"/>
                    <w:jc w:val="both"/>
                    <w:rPr>
                      <w:rFonts w:ascii="Arial" w:hAnsi="Arial" w:cs="Arial"/>
                      <w:i/>
                      <w:iCs/>
                      <w:sz w:val="16"/>
                      <w:szCs w:val="16"/>
                    </w:rPr>
                  </w:pPr>
                  <w:r>
                    <w:rPr>
                      <w:rFonts w:ascii="Arial" w:hAnsi="Arial" w:cs="Arial"/>
                      <w:i/>
                      <w:iCs/>
                      <w:sz w:val="16"/>
                      <w:szCs w:val="16"/>
                    </w:rPr>
                    <w:t xml:space="preserve">4.1. </w:t>
                  </w:r>
                  <w:r w:rsidR="00FA0F37" w:rsidRPr="00A8237C">
                    <w:rPr>
                      <w:rFonts w:ascii="Arial" w:hAnsi="Arial" w:cs="Arial"/>
                      <w:i/>
                      <w:iCs/>
                      <w:sz w:val="16"/>
                      <w:szCs w:val="16"/>
                    </w:rPr>
                    <w:t xml:space="preserve">Aktualizuoti LR Turizmo įstatymą ir jį įgyvendinti skirtus teisės aktus, siekiant efektyvaus NTIS sukūrimo, įdiegimo ir joje kaupiamų duomenų naudojimo </w:t>
                  </w:r>
                </w:p>
              </w:tc>
              <w:tc>
                <w:tcPr>
                  <w:tcW w:w="997" w:type="dxa"/>
                  <w:shd w:val="clear" w:color="auto" w:fill="auto"/>
                  <w:vAlign w:val="center"/>
                  <w:hideMark/>
                </w:tcPr>
                <w:p w14:paraId="14A6D79E" w14:textId="6EF09664" w:rsidR="00FA0F37" w:rsidRPr="00743C48" w:rsidRDefault="00FA0F37" w:rsidP="00FA0F37">
                  <w:pPr>
                    <w:jc w:val="both"/>
                    <w:rPr>
                      <w:rFonts w:ascii="Arial" w:hAnsi="Arial" w:cs="Arial"/>
                      <w:i/>
                      <w:iCs/>
                      <w:sz w:val="16"/>
                      <w:szCs w:val="16"/>
                      <w:lang w:eastAsia="lt-LT"/>
                    </w:rPr>
                  </w:pPr>
                  <w:proofErr w:type="spellStart"/>
                  <w:r w:rsidRPr="00743C48">
                    <w:rPr>
                      <w:rFonts w:ascii="Arial" w:hAnsi="Arial" w:cs="Arial"/>
                      <w:i/>
                      <w:iCs/>
                      <w:sz w:val="16"/>
                      <w:szCs w:val="16"/>
                    </w:rPr>
                    <w:t>Poveiklė</w:t>
                  </w:r>
                  <w:proofErr w:type="spellEnd"/>
                  <w:r w:rsidRPr="00743C48">
                    <w:rPr>
                      <w:rFonts w:ascii="Arial" w:hAnsi="Arial" w:cs="Arial"/>
                      <w:i/>
                      <w:iCs/>
                      <w:sz w:val="16"/>
                      <w:szCs w:val="16"/>
                    </w:rPr>
                    <w:t xml:space="preserve"> </w:t>
                  </w:r>
                  <w:r w:rsidR="00D2219E">
                    <w:rPr>
                      <w:rFonts w:ascii="Arial" w:hAnsi="Arial" w:cs="Arial"/>
                      <w:i/>
                      <w:iCs/>
                      <w:sz w:val="16"/>
                      <w:szCs w:val="16"/>
                    </w:rPr>
                    <w:t>4</w:t>
                  </w:r>
                  <w:r w:rsidRPr="00743C48">
                    <w:rPr>
                      <w:rFonts w:ascii="Arial" w:hAnsi="Arial" w:cs="Arial"/>
                      <w:i/>
                      <w:iCs/>
                      <w:sz w:val="16"/>
                      <w:szCs w:val="16"/>
                    </w:rPr>
                    <w:t>.1</w:t>
                  </w:r>
                </w:p>
              </w:tc>
              <w:tc>
                <w:tcPr>
                  <w:tcW w:w="997" w:type="dxa"/>
                  <w:shd w:val="clear" w:color="auto" w:fill="auto"/>
                </w:tcPr>
                <w:p w14:paraId="5FAA94D3" w14:textId="1298ABF1" w:rsidR="00FA0F37" w:rsidRPr="002A7C86" w:rsidRDefault="00FA0F37" w:rsidP="00FA0F37">
                  <w:pPr>
                    <w:jc w:val="center"/>
                    <w:rPr>
                      <w:rFonts w:ascii="Arial" w:hAnsi="Arial" w:cs="Arial"/>
                      <w:sz w:val="18"/>
                      <w:lang w:eastAsia="lt-LT"/>
                    </w:rPr>
                  </w:pPr>
                </w:p>
              </w:tc>
              <w:tc>
                <w:tcPr>
                  <w:tcW w:w="1149" w:type="dxa"/>
                  <w:shd w:val="clear" w:color="auto" w:fill="auto"/>
                </w:tcPr>
                <w:p w14:paraId="2E1C46FC" w14:textId="42535961" w:rsidR="00FA0F37" w:rsidRPr="002A7C86" w:rsidRDefault="00FA0F37" w:rsidP="00FA0F37">
                  <w:pPr>
                    <w:jc w:val="center"/>
                    <w:rPr>
                      <w:rFonts w:ascii="Arial" w:hAnsi="Arial" w:cs="Arial"/>
                      <w:sz w:val="18"/>
                      <w:lang w:eastAsia="lt-LT"/>
                    </w:rPr>
                  </w:pPr>
                </w:p>
              </w:tc>
              <w:tc>
                <w:tcPr>
                  <w:tcW w:w="1743" w:type="dxa"/>
                  <w:shd w:val="clear" w:color="auto" w:fill="auto"/>
                </w:tcPr>
                <w:p w14:paraId="0DDBED58" w14:textId="012D4F99" w:rsidR="00FA0F37" w:rsidRPr="00E014F1" w:rsidRDefault="00FA0F37" w:rsidP="00FA0F37">
                  <w:pPr>
                    <w:jc w:val="center"/>
                    <w:rPr>
                      <w:rFonts w:ascii="Arial" w:hAnsi="Arial" w:cs="Arial"/>
                      <w:sz w:val="16"/>
                      <w:szCs w:val="16"/>
                      <w:lang w:eastAsia="lt-LT"/>
                    </w:rPr>
                  </w:pPr>
                </w:p>
              </w:tc>
            </w:tr>
            <w:tr w:rsidR="00FA0F37" w:rsidRPr="002A7C86" w14:paraId="0636EAA7" w14:textId="77777777" w:rsidTr="00D60890">
              <w:tc>
                <w:tcPr>
                  <w:tcW w:w="987" w:type="dxa"/>
                  <w:shd w:val="clear" w:color="auto" w:fill="auto"/>
                </w:tcPr>
                <w:p w14:paraId="5D92B672" w14:textId="71236B02" w:rsidR="00FA0F37" w:rsidRPr="002A7C86" w:rsidRDefault="00FA0F37" w:rsidP="00FA0F37">
                  <w:pPr>
                    <w:jc w:val="center"/>
                    <w:rPr>
                      <w:rFonts w:ascii="Arial" w:hAnsi="Arial" w:cs="Arial"/>
                      <w:sz w:val="18"/>
                      <w:lang w:eastAsia="lt-LT"/>
                    </w:rPr>
                  </w:pPr>
                </w:p>
              </w:tc>
              <w:tc>
                <w:tcPr>
                  <w:tcW w:w="3792" w:type="dxa"/>
                  <w:shd w:val="clear" w:color="auto" w:fill="auto"/>
                  <w:vAlign w:val="bottom"/>
                  <w:hideMark/>
                </w:tcPr>
                <w:p w14:paraId="606E2B39" w14:textId="0CA549C8" w:rsidR="00FA0F37" w:rsidRPr="00A8237C" w:rsidRDefault="00D2219E" w:rsidP="00A8237C">
                  <w:pPr>
                    <w:ind w:left="360"/>
                    <w:jc w:val="both"/>
                    <w:rPr>
                      <w:rFonts w:ascii="Arial" w:hAnsi="Arial" w:cs="Arial"/>
                      <w:i/>
                      <w:iCs/>
                      <w:sz w:val="16"/>
                      <w:szCs w:val="16"/>
                    </w:rPr>
                  </w:pPr>
                  <w:r>
                    <w:rPr>
                      <w:rFonts w:ascii="Arial" w:hAnsi="Arial" w:cs="Arial"/>
                      <w:i/>
                      <w:iCs/>
                      <w:sz w:val="16"/>
                      <w:szCs w:val="16"/>
                    </w:rPr>
                    <w:t xml:space="preserve">4.2. </w:t>
                  </w:r>
                  <w:r w:rsidR="00FA0F37" w:rsidRPr="00A8237C">
                    <w:rPr>
                      <w:rFonts w:ascii="Arial" w:hAnsi="Arial" w:cs="Arial"/>
                      <w:i/>
                      <w:iCs/>
                      <w:sz w:val="16"/>
                      <w:szCs w:val="16"/>
                    </w:rPr>
                    <w:t xml:space="preserve">Aktualizuoti turizmo duomenų rinkimo metodikas </w:t>
                  </w:r>
                </w:p>
              </w:tc>
              <w:tc>
                <w:tcPr>
                  <w:tcW w:w="997" w:type="dxa"/>
                  <w:shd w:val="clear" w:color="auto" w:fill="auto"/>
                  <w:vAlign w:val="center"/>
                  <w:hideMark/>
                </w:tcPr>
                <w:p w14:paraId="7D7D148D" w14:textId="1EC65BBD" w:rsidR="00FA0F37" w:rsidRPr="00743C48" w:rsidRDefault="00FA0F37" w:rsidP="00FA0F37">
                  <w:pPr>
                    <w:jc w:val="both"/>
                    <w:rPr>
                      <w:rFonts w:ascii="Arial" w:hAnsi="Arial" w:cs="Arial"/>
                      <w:i/>
                      <w:iCs/>
                      <w:sz w:val="16"/>
                      <w:szCs w:val="16"/>
                      <w:lang w:eastAsia="lt-LT"/>
                    </w:rPr>
                  </w:pPr>
                  <w:proofErr w:type="spellStart"/>
                  <w:r w:rsidRPr="00743C48">
                    <w:rPr>
                      <w:rFonts w:ascii="Arial" w:hAnsi="Arial" w:cs="Arial"/>
                      <w:i/>
                      <w:iCs/>
                      <w:sz w:val="16"/>
                      <w:szCs w:val="16"/>
                    </w:rPr>
                    <w:t>Poveiklė</w:t>
                  </w:r>
                  <w:proofErr w:type="spellEnd"/>
                  <w:r w:rsidRPr="00743C48">
                    <w:rPr>
                      <w:rFonts w:ascii="Arial" w:hAnsi="Arial" w:cs="Arial"/>
                      <w:i/>
                      <w:iCs/>
                      <w:sz w:val="16"/>
                      <w:szCs w:val="16"/>
                    </w:rPr>
                    <w:t xml:space="preserve"> </w:t>
                  </w:r>
                  <w:r w:rsidR="00D2219E">
                    <w:rPr>
                      <w:rFonts w:ascii="Arial" w:hAnsi="Arial" w:cs="Arial"/>
                      <w:i/>
                      <w:iCs/>
                      <w:sz w:val="16"/>
                      <w:szCs w:val="16"/>
                    </w:rPr>
                    <w:t>4</w:t>
                  </w:r>
                  <w:r w:rsidRPr="00743C48">
                    <w:rPr>
                      <w:rFonts w:ascii="Arial" w:hAnsi="Arial" w:cs="Arial"/>
                      <w:i/>
                      <w:iCs/>
                      <w:sz w:val="16"/>
                      <w:szCs w:val="16"/>
                    </w:rPr>
                    <w:t>.2</w:t>
                  </w:r>
                </w:p>
              </w:tc>
              <w:tc>
                <w:tcPr>
                  <w:tcW w:w="997" w:type="dxa"/>
                  <w:shd w:val="clear" w:color="auto" w:fill="auto"/>
                </w:tcPr>
                <w:p w14:paraId="428A662D" w14:textId="7D3EFC69" w:rsidR="00FA0F37" w:rsidRPr="002A7C86" w:rsidRDefault="00FA0F37" w:rsidP="00FA0F37">
                  <w:pPr>
                    <w:jc w:val="center"/>
                    <w:rPr>
                      <w:rFonts w:ascii="Arial" w:hAnsi="Arial" w:cs="Arial"/>
                      <w:sz w:val="18"/>
                      <w:lang w:eastAsia="lt-LT"/>
                    </w:rPr>
                  </w:pPr>
                </w:p>
              </w:tc>
              <w:tc>
                <w:tcPr>
                  <w:tcW w:w="1149" w:type="dxa"/>
                  <w:shd w:val="clear" w:color="auto" w:fill="auto"/>
                </w:tcPr>
                <w:p w14:paraId="527E970D" w14:textId="23B8A281" w:rsidR="00FA0F37" w:rsidRPr="002A7C86" w:rsidRDefault="00FA0F37" w:rsidP="00FA0F37">
                  <w:pPr>
                    <w:jc w:val="center"/>
                    <w:rPr>
                      <w:rFonts w:ascii="Arial" w:hAnsi="Arial" w:cs="Arial"/>
                      <w:sz w:val="18"/>
                      <w:lang w:eastAsia="lt-LT"/>
                    </w:rPr>
                  </w:pPr>
                </w:p>
              </w:tc>
              <w:tc>
                <w:tcPr>
                  <w:tcW w:w="1743" w:type="dxa"/>
                  <w:shd w:val="clear" w:color="auto" w:fill="auto"/>
                </w:tcPr>
                <w:p w14:paraId="5D75AB3B" w14:textId="0609095B" w:rsidR="00FA0F37" w:rsidRPr="00E014F1" w:rsidRDefault="00FA0F37" w:rsidP="00FA0F37">
                  <w:pPr>
                    <w:jc w:val="center"/>
                    <w:rPr>
                      <w:rFonts w:ascii="Arial" w:hAnsi="Arial" w:cs="Arial"/>
                      <w:sz w:val="16"/>
                      <w:szCs w:val="16"/>
                      <w:lang w:eastAsia="lt-LT"/>
                    </w:rPr>
                  </w:pPr>
                </w:p>
              </w:tc>
            </w:tr>
            <w:tr w:rsidR="00FA0F37" w:rsidRPr="002A7C86" w14:paraId="7850C948" w14:textId="77777777" w:rsidTr="00D60890">
              <w:tc>
                <w:tcPr>
                  <w:tcW w:w="987" w:type="dxa"/>
                  <w:shd w:val="clear" w:color="auto" w:fill="auto"/>
                </w:tcPr>
                <w:p w14:paraId="11AD5B5A" w14:textId="47B0DAD9" w:rsidR="00FA0F37" w:rsidRPr="002A7C86" w:rsidRDefault="00FA0F37" w:rsidP="00FA0F37">
                  <w:pPr>
                    <w:jc w:val="center"/>
                    <w:rPr>
                      <w:rFonts w:ascii="Arial" w:hAnsi="Arial" w:cs="Arial"/>
                      <w:sz w:val="18"/>
                      <w:lang w:eastAsia="lt-LT"/>
                    </w:rPr>
                  </w:pPr>
                </w:p>
              </w:tc>
              <w:tc>
                <w:tcPr>
                  <w:tcW w:w="3792" w:type="dxa"/>
                  <w:shd w:val="clear" w:color="auto" w:fill="auto"/>
                  <w:noWrap/>
                  <w:vAlign w:val="bottom"/>
                  <w:hideMark/>
                </w:tcPr>
                <w:p w14:paraId="42964457" w14:textId="6810726A" w:rsidR="00FA0F37" w:rsidRPr="00A8237C" w:rsidRDefault="00D2219E" w:rsidP="00A8237C">
                  <w:pPr>
                    <w:ind w:left="360"/>
                    <w:jc w:val="both"/>
                    <w:rPr>
                      <w:rFonts w:ascii="Arial" w:hAnsi="Arial" w:cs="Arial"/>
                      <w:i/>
                      <w:iCs/>
                      <w:sz w:val="16"/>
                      <w:szCs w:val="16"/>
                    </w:rPr>
                  </w:pPr>
                  <w:r>
                    <w:rPr>
                      <w:rFonts w:ascii="Arial" w:hAnsi="Arial" w:cs="Arial"/>
                      <w:i/>
                      <w:iCs/>
                      <w:sz w:val="16"/>
                      <w:szCs w:val="16"/>
                    </w:rPr>
                    <w:t xml:space="preserve">4.3. </w:t>
                  </w:r>
                  <w:r w:rsidR="00FA0F37" w:rsidRPr="00A8237C">
                    <w:rPr>
                      <w:rFonts w:ascii="Arial" w:hAnsi="Arial" w:cs="Arial"/>
                      <w:i/>
                      <w:iCs/>
                      <w:sz w:val="16"/>
                      <w:szCs w:val="16"/>
                    </w:rPr>
                    <w:t xml:space="preserve">Aktualizuoti Turizmo tarybos nuostatus </w:t>
                  </w:r>
                </w:p>
              </w:tc>
              <w:tc>
                <w:tcPr>
                  <w:tcW w:w="997" w:type="dxa"/>
                  <w:shd w:val="clear" w:color="auto" w:fill="auto"/>
                  <w:vAlign w:val="center"/>
                  <w:hideMark/>
                </w:tcPr>
                <w:p w14:paraId="19C8A3BC" w14:textId="3ABA1A3B" w:rsidR="00FA0F37" w:rsidRPr="00743C48" w:rsidRDefault="00FA0F37" w:rsidP="00FA0F37">
                  <w:pPr>
                    <w:jc w:val="both"/>
                    <w:rPr>
                      <w:rFonts w:ascii="Arial" w:hAnsi="Arial" w:cs="Arial"/>
                      <w:i/>
                      <w:iCs/>
                      <w:sz w:val="16"/>
                      <w:szCs w:val="16"/>
                      <w:lang w:eastAsia="lt-LT"/>
                    </w:rPr>
                  </w:pPr>
                  <w:proofErr w:type="spellStart"/>
                  <w:r w:rsidRPr="00743C48">
                    <w:rPr>
                      <w:rFonts w:ascii="Arial" w:hAnsi="Arial" w:cs="Arial"/>
                      <w:i/>
                      <w:iCs/>
                      <w:sz w:val="16"/>
                      <w:szCs w:val="16"/>
                    </w:rPr>
                    <w:t>Poveiklė</w:t>
                  </w:r>
                  <w:proofErr w:type="spellEnd"/>
                  <w:r w:rsidRPr="00743C48">
                    <w:rPr>
                      <w:rFonts w:ascii="Arial" w:hAnsi="Arial" w:cs="Arial"/>
                      <w:i/>
                      <w:iCs/>
                      <w:sz w:val="16"/>
                      <w:szCs w:val="16"/>
                    </w:rPr>
                    <w:t xml:space="preserve"> </w:t>
                  </w:r>
                  <w:r w:rsidR="00D2219E">
                    <w:rPr>
                      <w:rFonts w:ascii="Arial" w:hAnsi="Arial" w:cs="Arial"/>
                      <w:i/>
                      <w:iCs/>
                      <w:sz w:val="16"/>
                      <w:szCs w:val="16"/>
                    </w:rPr>
                    <w:t>4</w:t>
                  </w:r>
                  <w:r w:rsidRPr="00743C48">
                    <w:rPr>
                      <w:rFonts w:ascii="Arial" w:hAnsi="Arial" w:cs="Arial"/>
                      <w:i/>
                      <w:iCs/>
                      <w:sz w:val="16"/>
                      <w:szCs w:val="16"/>
                    </w:rPr>
                    <w:t>.3</w:t>
                  </w:r>
                </w:p>
              </w:tc>
              <w:tc>
                <w:tcPr>
                  <w:tcW w:w="997" w:type="dxa"/>
                  <w:shd w:val="clear" w:color="auto" w:fill="auto"/>
                </w:tcPr>
                <w:p w14:paraId="413E2CE0" w14:textId="06B365AF" w:rsidR="00FA0F37" w:rsidRPr="002A7C86" w:rsidRDefault="00FA0F37" w:rsidP="00FA0F37">
                  <w:pPr>
                    <w:jc w:val="center"/>
                    <w:rPr>
                      <w:rFonts w:ascii="Arial" w:hAnsi="Arial" w:cs="Arial"/>
                      <w:sz w:val="18"/>
                      <w:lang w:eastAsia="lt-LT"/>
                    </w:rPr>
                  </w:pPr>
                </w:p>
              </w:tc>
              <w:tc>
                <w:tcPr>
                  <w:tcW w:w="1149" w:type="dxa"/>
                  <w:shd w:val="clear" w:color="auto" w:fill="auto"/>
                </w:tcPr>
                <w:p w14:paraId="094C7574" w14:textId="12EF7049" w:rsidR="00FA0F37" w:rsidRPr="002A7C86" w:rsidRDefault="00FA0F37" w:rsidP="00FA0F37">
                  <w:pPr>
                    <w:jc w:val="center"/>
                    <w:rPr>
                      <w:rFonts w:ascii="Arial" w:hAnsi="Arial" w:cs="Arial"/>
                      <w:sz w:val="18"/>
                      <w:lang w:eastAsia="lt-LT"/>
                    </w:rPr>
                  </w:pPr>
                </w:p>
              </w:tc>
              <w:tc>
                <w:tcPr>
                  <w:tcW w:w="1743" w:type="dxa"/>
                  <w:shd w:val="clear" w:color="auto" w:fill="auto"/>
                </w:tcPr>
                <w:p w14:paraId="5542A214" w14:textId="74664845" w:rsidR="00FA0F37" w:rsidRPr="00E014F1" w:rsidRDefault="00FA0F37" w:rsidP="00FA0F37">
                  <w:pPr>
                    <w:jc w:val="center"/>
                    <w:rPr>
                      <w:rFonts w:ascii="Arial" w:hAnsi="Arial" w:cs="Arial"/>
                      <w:sz w:val="16"/>
                      <w:szCs w:val="16"/>
                      <w:lang w:eastAsia="lt-LT"/>
                    </w:rPr>
                  </w:pPr>
                </w:p>
              </w:tc>
            </w:tr>
            <w:tr w:rsidR="00FA0F37" w:rsidRPr="002A7C86" w14:paraId="5E2CB526" w14:textId="77777777" w:rsidTr="00D60890">
              <w:tc>
                <w:tcPr>
                  <w:tcW w:w="987" w:type="dxa"/>
                  <w:shd w:val="clear" w:color="auto" w:fill="auto"/>
                </w:tcPr>
                <w:p w14:paraId="0AFB8BDD" w14:textId="4D35157E" w:rsidR="00FA0F37" w:rsidRPr="002A7C86" w:rsidRDefault="00FA0F37" w:rsidP="00FA0F37">
                  <w:pPr>
                    <w:jc w:val="center"/>
                    <w:rPr>
                      <w:rFonts w:ascii="Arial" w:hAnsi="Arial" w:cs="Arial"/>
                      <w:sz w:val="18"/>
                      <w:lang w:eastAsia="lt-LT"/>
                    </w:rPr>
                  </w:pPr>
                </w:p>
              </w:tc>
              <w:tc>
                <w:tcPr>
                  <w:tcW w:w="3792" w:type="dxa"/>
                  <w:shd w:val="clear" w:color="auto" w:fill="auto"/>
                  <w:noWrap/>
                  <w:vAlign w:val="bottom"/>
                  <w:hideMark/>
                </w:tcPr>
                <w:p w14:paraId="6F314EE3" w14:textId="2D9F55FD" w:rsidR="00FA0F37" w:rsidRPr="00A8237C" w:rsidRDefault="00D2219E" w:rsidP="00A8237C">
                  <w:pPr>
                    <w:ind w:left="360"/>
                    <w:jc w:val="both"/>
                    <w:rPr>
                      <w:rFonts w:ascii="Arial" w:hAnsi="Arial" w:cs="Arial"/>
                      <w:i/>
                      <w:iCs/>
                      <w:sz w:val="16"/>
                      <w:szCs w:val="16"/>
                    </w:rPr>
                  </w:pPr>
                  <w:r>
                    <w:rPr>
                      <w:rFonts w:ascii="Arial" w:hAnsi="Arial" w:cs="Arial"/>
                      <w:i/>
                      <w:iCs/>
                      <w:sz w:val="16"/>
                      <w:szCs w:val="16"/>
                    </w:rPr>
                    <w:t xml:space="preserve">4.4. </w:t>
                  </w:r>
                  <w:r w:rsidR="00FA0F37" w:rsidRPr="00A8237C">
                    <w:rPr>
                      <w:rFonts w:ascii="Arial" w:hAnsi="Arial" w:cs="Arial"/>
                      <w:i/>
                      <w:iCs/>
                      <w:sz w:val="16"/>
                      <w:szCs w:val="16"/>
                    </w:rPr>
                    <w:t>Aktualizuoti VŠĮ Keliauk Lietuvoje įstatus</w:t>
                  </w:r>
                </w:p>
              </w:tc>
              <w:tc>
                <w:tcPr>
                  <w:tcW w:w="997" w:type="dxa"/>
                  <w:shd w:val="clear" w:color="auto" w:fill="auto"/>
                  <w:vAlign w:val="center"/>
                  <w:hideMark/>
                </w:tcPr>
                <w:p w14:paraId="51AC3DBE" w14:textId="108D2899" w:rsidR="00FA0F37" w:rsidRPr="00743C48" w:rsidRDefault="00FA0F37" w:rsidP="00FA0F37">
                  <w:pPr>
                    <w:jc w:val="both"/>
                    <w:rPr>
                      <w:rFonts w:ascii="Arial" w:hAnsi="Arial" w:cs="Arial"/>
                      <w:i/>
                      <w:iCs/>
                      <w:sz w:val="16"/>
                      <w:szCs w:val="16"/>
                      <w:lang w:eastAsia="lt-LT"/>
                    </w:rPr>
                  </w:pPr>
                  <w:proofErr w:type="spellStart"/>
                  <w:r w:rsidRPr="00743C48">
                    <w:rPr>
                      <w:rFonts w:ascii="Arial" w:hAnsi="Arial" w:cs="Arial"/>
                      <w:i/>
                      <w:iCs/>
                      <w:sz w:val="16"/>
                      <w:szCs w:val="16"/>
                    </w:rPr>
                    <w:t>Poveiklė</w:t>
                  </w:r>
                  <w:proofErr w:type="spellEnd"/>
                  <w:r w:rsidRPr="00743C48">
                    <w:rPr>
                      <w:rFonts w:ascii="Arial" w:hAnsi="Arial" w:cs="Arial"/>
                      <w:i/>
                      <w:iCs/>
                      <w:sz w:val="16"/>
                      <w:szCs w:val="16"/>
                    </w:rPr>
                    <w:t xml:space="preserve"> </w:t>
                  </w:r>
                  <w:r w:rsidR="00D2219E">
                    <w:rPr>
                      <w:rFonts w:ascii="Arial" w:hAnsi="Arial" w:cs="Arial"/>
                      <w:i/>
                      <w:iCs/>
                      <w:sz w:val="16"/>
                      <w:szCs w:val="16"/>
                    </w:rPr>
                    <w:t>4</w:t>
                  </w:r>
                  <w:r w:rsidRPr="00743C48">
                    <w:rPr>
                      <w:rFonts w:ascii="Arial" w:hAnsi="Arial" w:cs="Arial"/>
                      <w:i/>
                      <w:iCs/>
                      <w:sz w:val="16"/>
                      <w:szCs w:val="16"/>
                    </w:rPr>
                    <w:t>.4</w:t>
                  </w:r>
                </w:p>
              </w:tc>
              <w:tc>
                <w:tcPr>
                  <w:tcW w:w="997" w:type="dxa"/>
                  <w:shd w:val="clear" w:color="auto" w:fill="auto"/>
                </w:tcPr>
                <w:p w14:paraId="57C995C9" w14:textId="4AD4076F" w:rsidR="00FA0F37" w:rsidRPr="002A7C86" w:rsidRDefault="00FA0F37" w:rsidP="00FA0F37">
                  <w:pPr>
                    <w:jc w:val="center"/>
                    <w:rPr>
                      <w:rFonts w:ascii="Arial" w:hAnsi="Arial" w:cs="Arial"/>
                      <w:sz w:val="18"/>
                      <w:lang w:eastAsia="lt-LT"/>
                    </w:rPr>
                  </w:pPr>
                </w:p>
              </w:tc>
              <w:tc>
                <w:tcPr>
                  <w:tcW w:w="1149" w:type="dxa"/>
                  <w:shd w:val="clear" w:color="auto" w:fill="auto"/>
                </w:tcPr>
                <w:p w14:paraId="6B843235" w14:textId="4CCF6149" w:rsidR="00FA0F37" w:rsidRPr="002A7C86" w:rsidRDefault="00FA0F37" w:rsidP="00FA0F37">
                  <w:pPr>
                    <w:jc w:val="center"/>
                    <w:rPr>
                      <w:rFonts w:ascii="Arial" w:hAnsi="Arial" w:cs="Arial"/>
                      <w:sz w:val="18"/>
                      <w:lang w:eastAsia="lt-LT"/>
                    </w:rPr>
                  </w:pPr>
                </w:p>
              </w:tc>
              <w:tc>
                <w:tcPr>
                  <w:tcW w:w="1743" w:type="dxa"/>
                  <w:shd w:val="clear" w:color="auto" w:fill="auto"/>
                </w:tcPr>
                <w:p w14:paraId="49871490" w14:textId="2B5090CA" w:rsidR="00FA0F37" w:rsidRPr="00E014F1" w:rsidRDefault="00FA0F37" w:rsidP="00FA0F37">
                  <w:pPr>
                    <w:jc w:val="center"/>
                    <w:rPr>
                      <w:rFonts w:ascii="Arial" w:hAnsi="Arial" w:cs="Arial"/>
                      <w:sz w:val="16"/>
                      <w:szCs w:val="16"/>
                      <w:lang w:eastAsia="lt-LT"/>
                    </w:rPr>
                  </w:pPr>
                </w:p>
              </w:tc>
            </w:tr>
            <w:tr w:rsidR="00FA0F37" w:rsidRPr="002A7C86" w14:paraId="7228AFE5" w14:textId="77777777" w:rsidTr="00D60890">
              <w:tc>
                <w:tcPr>
                  <w:tcW w:w="987" w:type="dxa"/>
                  <w:shd w:val="clear" w:color="auto" w:fill="auto"/>
                </w:tcPr>
                <w:p w14:paraId="742E4EAA" w14:textId="08865AAB" w:rsidR="00FA0F37" w:rsidRPr="002A7C86" w:rsidRDefault="00FA0F37" w:rsidP="00FA0F37">
                  <w:pPr>
                    <w:jc w:val="center"/>
                    <w:rPr>
                      <w:rFonts w:ascii="Arial" w:hAnsi="Arial" w:cs="Arial"/>
                      <w:sz w:val="18"/>
                      <w:lang w:eastAsia="lt-LT"/>
                    </w:rPr>
                  </w:pPr>
                </w:p>
              </w:tc>
              <w:tc>
                <w:tcPr>
                  <w:tcW w:w="3792" w:type="dxa"/>
                  <w:shd w:val="clear" w:color="auto" w:fill="auto"/>
                  <w:noWrap/>
                  <w:vAlign w:val="bottom"/>
                  <w:hideMark/>
                </w:tcPr>
                <w:p w14:paraId="2F8CC41F" w14:textId="0105DA5D" w:rsidR="00FA0F37" w:rsidRPr="00A8237C" w:rsidRDefault="00D2219E" w:rsidP="00A8237C">
                  <w:pPr>
                    <w:ind w:left="360"/>
                    <w:jc w:val="both"/>
                    <w:rPr>
                      <w:rFonts w:ascii="Arial" w:hAnsi="Arial" w:cs="Arial"/>
                      <w:i/>
                      <w:iCs/>
                      <w:sz w:val="16"/>
                      <w:szCs w:val="16"/>
                    </w:rPr>
                  </w:pPr>
                  <w:r>
                    <w:rPr>
                      <w:rFonts w:ascii="Arial" w:hAnsi="Arial" w:cs="Arial"/>
                      <w:i/>
                      <w:iCs/>
                      <w:sz w:val="16"/>
                      <w:szCs w:val="16"/>
                    </w:rPr>
                    <w:t xml:space="preserve">4.5. </w:t>
                  </w:r>
                  <w:r w:rsidR="00FA0F37" w:rsidRPr="00A8237C">
                    <w:rPr>
                      <w:rFonts w:ascii="Arial" w:hAnsi="Arial" w:cs="Arial"/>
                      <w:i/>
                      <w:iCs/>
                      <w:sz w:val="16"/>
                      <w:szCs w:val="16"/>
                    </w:rPr>
                    <w:t xml:space="preserve">Pateikti pasiūlymus dėl PVM įstatymo aktualizavimo dėl turizmo paslaugų pripažinimo eksporto paslaugomis </w:t>
                  </w:r>
                </w:p>
              </w:tc>
              <w:tc>
                <w:tcPr>
                  <w:tcW w:w="997" w:type="dxa"/>
                  <w:shd w:val="clear" w:color="auto" w:fill="auto"/>
                  <w:vAlign w:val="center"/>
                  <w:hideMark/>
                </w:tcPr>
                <w:p w14:paraId="464CB68C" w14:textId="125B1CEC" w:rsidR="00FA0F37" w:rsidRPr="00743C48" w:rsidRDefault="00FA0F37" w:rsidP="00FA0F37">
                  <w:pPr>
                    <w:jc w:val="both"/>
                    <w:rPr>
                      <w:rFonts w:ascii="Arial" w:hAnsi="Arial" w:cs="Arial"/>
                      <w:i/>
                      <w:iCs/>
                      <w:sz w:val="16"/>
                      <w:szCs w:val="16"/>
                      <w:lang w:eastAsia="lt-LT"/>
                    </w:rPr>
                  </w:pPr>
                  <w:proofErr w:type="spellStart"/>
                  <w:r w:rsidRPr="00743C48">
                    <w:rPr>
                      <w:rFonts w:ascii="Arial" w:hAnsi="Arial" w:cs="Arial"/>
                      <w:i/>
                      <w:iCs/>
                      <w:sz w:val="16"/>
                      <w:szCs w:val="16"/>
                    </w:rPr>
                    <w:t>Poveiklė</w:t>
                  </w:r>
                  <w:proofErr w:type="spellEnd"/>
                  <w:r w:rsidRPr="00743C48">
                    <w:rPr>
                      <w:rFonts w:ascii="Arial" w:hAnsi="Arial" w:cs="Arial"/>
                      <w:i/>
                      <w:iCs/>
                      <w:sz w:val="16"/>
                      <w:szCs w:val="16"/>
                    </w:rPr>
                    <w:t xml:space="preserve"> </w:t>
                  </w:r>
                  <w:r w:rsidR="00D2219E">
                    <w:rPr>
                      <w:rFonts w:ascii="Arial" w:hAnsi="Arial" w:cs="Arial"/>
                      <w:i/>
                      <w:iCs/>
                      <w:sz w:val="16"/>
                      <w:szCs w:val="16"/>
                    </w:rPr>
                    <w:t>4</w:t>
                  </w:r>
                  <w:r w:rsidRPr="00743C48">
                    <w:rPr>
                      <w:rFonts w:ascii="Arial" w:hAnsi="Arial" w:cs="Arial"/>
                      <w:i/>
                      <w:iCs/>
                      <w:sz w:val="16"/>
                      <w:szCs w:val="16"/>
                    </w:rPr>
                    <w:t>.5</w:t>
                  </w:r>
                </w:p>
              </w:tc>
              <w:tc>
                <w:tcPr>
                  <w:tcW w:w="997" w:type="dxa"/>
                  <w:shd w:val="clear" w:color="auto" w:fill="auto"/>
                </w:tcPr>
                <w:p w14:paraId="0803F82C" w14:textId="56319099" w:rsidR="00FA0F37" w:rsidRPr="002A7C86" w:rsidRDefault="00FA0F37" w:rsidP="00FA0F37">
                  <w:pPr>
                    <w:jc w:val="center"/>
                    <w:rPr>
                      <w:rFonts w:ascii="Arial" w:hAnsi="Arial" w:cs="Arial"/>
                      <w:sz w:val="18"/>
                      <w:lang w:eastAsia="lt-LT"/>
                    </w:rPr>
                  </w:pPr>
                </w:p>
              </w:tc>
              <w:tc>
                <w:tcPr>
                  <w:tcW w:w="1149" w:type="dxa"/>
                  <w:shd w:val="clear" w:color="auto" w:fill="auto"/>
                </w:tcPr>
                <w:p w14:paraId="1B546543" w14:textId="57A7A9FF" w:rsidR="00FA0F37" w:rsidRPr="002A7C86" w:rsidRDefault="00FA0F37" w:rsidP="00FA0F37">
                  <w:pPr>
                    <w:jc w:val="center"/>
                    <w:rPr>
                      <w:rFonts w:ascii="Arial" w:hAnsi="Arial" w:cs="Arial"/>
                      <w:sz w:val="18"/>
                      <w:lang w:eastAsia="lt-LT"/>
                    </w:rPr>
                  </w:pPr>
                </w:p>
              </w:tc>
              <w:tc>
                <w:tcPr>
                  <w:tcW w:w="1743" w:type="dxa"/>
                  <w:shd w:val="clear" w:color="auto" w:fill="auto"/>
                </w:tcPr>
                <w:p w14:paraId="0FBD7470" w14:textId="432E05F7" w:rsidR="00FA0F37" w:rsidRPr="00E014F1" w:rsidRDefault="00FA0F37" w:rsidP="00FA0F37">
                  <w:pPr>
                    <w:jc w:val="center"/>
                    <w:rPr>
                      <w:rFonts w:ascii="Arial" w:hAnsi="Arial" w:cs="Arial"/>
                      <w:sz w:val="16"/>
                      <w:szCs w:val="16"/>
                      <w:lang w:eastAsia="lt-LT"/>
                    </w:rPr>
                  </w:pPr>
                </w:p>
              </w:tc>
            </w:tr>
            <w:tr w:rsidR="00FA0F37" w:rsidRPr="002A7C86" w14:paraId="10D48A99" w14:textId="77777777" w:rsidTr="00D60890">
              <w:tc>
                <w:tcPr>
                  <w:tcW w:w="987" w:type="dxa"/>
                  <w:shd w:val="clear" w:color="auto" w:fill="auto"/>
                </w:tcPr>
                <w:p w14:paraId="1DF0E1C6" w14:textId="25510812" w:rsidR="00FA0F37" w:rsidRPr="002A7C86" w:rsidRDefault="00FA0F37" w:rsidP="00FA0F37">
                  <w:pPr>
                    <w:jc w:val="center"/>
                    <w:rPr>
                      <w:rFonts w:ascii="Arial" w:hAnsi="Arial" w:cs="Arial"/>
                      <w:sz w:val="18"/>
                      <w:lang w:eastAsia="lt-LT"/>
                    </w:rPr>
                  </w:pPr>
                </w:p>
              </w:tc>
              <w:tc>
                <w:tcPr>
                  <w:tcW w:w="3792" w:type="dxa"/>
                  <w:shd w:val="clear" w:color="auto" w:fill="auto"/>
                  <w:noWrap/>
                  <w:vAlign w:val="bottom"/>
                  <w:hideMark/>
                </w:tcPr>
                <w:p w14:paraId="3D122CE4" w14:textId="4AEE2B4D" w:rsidR="00FA0F37" w:rsidRPr="00A8237C" w:rsidRDefault="00D2219E" w:rsidP="00A8237C">
                  <w:pPr>
                    <w:ind w:left="360"/>
                    <w:jc w:val="both"/>
                    <w:rPr>
                      <w:rFonts w:ascii="Arial" w:hAnsi="Arial" w:cs="Arial"/>
                      <w:i/>
                      <w:iCs/>
                      <w:sz w:val="16"/>
                      <w:szCs w:val="16"/>
                    </w:rPr>
                  </w:pPr>
                  <w:r>
                    <w:rPr>
                      <w:rFonts w:ascii="Arial" w:hAnsi="Arial" w:cs="Arial"/>
                      <w:i/>
                      <w:iCs/>
                      <w:sz w:val="16"/>
                      <w:szCs w:val="16"/>
                    </w:rPr>
                    <w:t xml:space="preserve">4.6. </w:t>
                  </w:r>
                  <w:r w:rsidR="00FA0F37" w:rsidRPr="00A8237C">
                    <w:rPr>
                      <w:rFonts w:ascii="Arial" w:hAnsi="Arial" w:cs="Arial"/>
                      <w:i/>
                      <w:iCs/>
                      <w:sz w:val="16"/>
                      <w:szCs w:val="16"/>
                    </w:rPr>
                    <w:t xml:space="preserve">Patobulinti turizmo srities teisinį reguliavimą, atsižvelgiant į </w:t>
                  </w:r>
                  <w:proofErr w:type="spellStart"/>
                  <w:r w:rsidR="00FA0F37" w:rsidRPr="00A8237C">
                    <w:rPr>
                      <w:rFonts w:ascii="Arial" w:hAnsi="Arial" w:cs="Arial"/>
                      <w:i/>
                      <w:iCs/>
                      <w:sz w:val="16"/>
                      <w:szCs w:val="16"/>
                    </w:rPr>
                    <w:t>DMO</w:t>
                  </w:r>
                  <w:proofErr w:type="spellEnd"/>
                  <w:r w:rsidR="00FA0F37" w:rsidRPr="00A8237C">
                    <w:rPr>
                      <w:rFonts w:ascii="Arial" w:hAnsi="Arial" w:cs="Arial"/>
                      <w:i/>
                      <w:iCs/>
                      <w:sz w:val="16"/>
                      <w:szCs w:val="16"/>
                    </w:rPr>
                    <w:t>/</w:t>
                  </w:r>
                  <w:proofErr w:type="spellStart"/>
                  <w:r w:rsidR="00FA0F37" w:rsidRPr="00A8237C">
                    <w:rPr>
                      <w:rFonts w:ascii="Arial" w:hAnsi="Arial" w:cs="Arial"/>
                      <w:i/>
                      <w:iCs/>
                      <w:sz w:val="16"/>
                      <w:szCs w:val="16"/>
                    </w:rPr>
                    <w:t>DMMO</w:t>
                  </w:r>
                  <w:proofErr w:type="spellEnd"/>
                  <w:r w:rsidR="00FA0F37" w:rsidRPr="00A8237C">
                    <w:rPr>
                      <w:rFonts w:ascii="Arial" w:hAnsi="Arial" w:cs="Arial"/>
                      <w:i/>
                      <w:iCs/>
                      <w:sz w:val="16"/>
                      <w:szCs w:val="16"/>
                    </w:rPr>
                    <w:t xml:space="preserve"> modelio taikymo pilotinių projektų įgyvendinimo rezultatus</w:t>
                  </w:r>
                </w:p>
              </w:tc>
              <w:tc>
                <w:tcPr>
                  <w:tcW w:w="997" w:type="dxa"/>
                  <w:shd w:val="clear" w:color="auto" w:fill="auto"/>
                  <w:vAlign w:val="center"/>
                  <w:hideMark/>
                </w:tcPr>
                <w:p w14:paraId="7D50F6FF" w14:textId="4C714B12" w:rsidR="00FA0F37" w:rsidRPr="00743C48" w:rsidRDefault="00FA0F37" w:rsidP="00FA0F37">
                  <w:pPr>
                    <w:jc w:val="both"/>
                    <w:rPr>
                      <w:rFonts w:ascii="Arial" w:hAnsi="Arial" w:cs="Arial"/>
                      <w:i/>
                      <w:iCs/>
                      <w:sz w:val="16"/>
                      <w:szCs w:val="16"/>
                      <w:lang w:eastAsia="lt-LT"/>
                    </w:rPr>
                  </w:pPr>
                  <w:proofErr w:type="spellStart"/>
                  <w:r w:rsidRPr="00743C48">
                    <w:rPr>
                      <w:rFonts w:ascii="Arial" w:hAnsi="Arial" w:cs="Arial"/>
                      <w:i/>
                      <w:iCs/>
                      <w:sz w:val="16"/>
                      <w:szCs w:val="16"/>
                    </w:rPr>
                    <w:t>Poveiklė</w:t>
                  </w:r>
                  <w:proofErr w:type="spellEnd"/>
                  <w:r w:rsidRPr="00743C48">
                    <w:rPr>
                      <w:rFonts w:ascii="Arial" w:hAnsi="Arial" w:cs="Arial"/>
                      <w:i/>
                      <w:iCs/>
                      <w:sz w:val="16"/>
                      <w:szCs w:val="16"/>
                    </w:rPr>
                    <w:t xml:space="preserve"> </w:t>
                  </w:r>
                  <w:r w:rsidR="00D2219E">
                    <w:rPr>
                      <w:rFonts w:ascii="Arial" w:hAnsi="Arial" w:cs="Arial"/>
                      <w:i/>
                      <w:iCs/>
                      <w:sz w:val="16"/>
                      <w:szCs w:val="16"/>
                    </w:rPr>
                    <w:t>4</w:t>
                  </w:r>
                  <w:r w:rsidRPr="00743C48">
                    <w:rPr>
                      <w:rFonts w:ascii="Arial" w:hAnsi="Arial" w:cs="Arial"/>
                      <w:i/>
                      <w:iCs/>
                      <w:sz w:val="16"/>
                      <w:szCs w:val="16"/>
                    </w:rPr>
                    <w:t>.6</w:t>
                  </w:r>
                </w:p>
              </w:tc>
              <w:tc>
                <w:tcPr>
                  <w:tcW w:w="997" w:type="dxa"/>
                  <w:shd w:val="clear" w:color="auto" w:fill="auto"/>
                </w:tcPr>
                <w:p w14:paraId="2620A27A" w14:textId="5E634062" w:rsidR="00FA0F37" w:rsidRPr="002A7C86" w:rsidRDefault="00FA0F37" w:rsidP="00FA0F37">
                  <w:pPr>
                    <w:jc w:val="center"/>
                    <w:rPr>
                      <w:rFonts w:ascii="Arial" w:hAnsi="Arial" w:cs="Arial"/>
                      <w:sz w:val="18"/>
                      <w:lang w:eastAsia="lt-LT"/>
                    </w:rPr>
                  </w:pPr>
                </w:p>
              </w:tc>
              <w:tc>
                <w:tcPr>
                  <w:tcW w:w="1149" w:type="dxa"/>
                  <w:shd w:val="clear" w:color="auto" w:fill="auto"/>
                </w:tcPr>
                <w:p w14:paraId="4D05F651" w14:textId="7DFC9814" w:rsidR="00FA0F37" w:rsidRPr="002A7C86" w:rsidRDefault="00FA0F37" w:rsidP="00FA0F37">
                  <w:pPr>
                    <w:jc w:val="center"/>
                    <w:rPr>
                      <w:rFonts w:ascii="Arial" w:hAnsi="Arial" w:cs="Arial"/>
                      <w:sz w:val="18"/>
                      <w:lang w:eastAsia="lt-LT"/>
                    </w:rPr>
                  </w:pPr>
                </w:p>
              </w:tc>
              <w:tc>
                <w:tcPr>
                  <w:tcW w:w="1743" w:type="dxa"/>
                  <w:shd w:val="clear" w:color="auto" w:fill="auto"/>
                </w:tcPr>
                <w:p w14:paraId="78C74CA7" w14:textId="46852C2D" w:rsidR="00FA0F37" w:rsidRPr="00E014F1" w:rsidRDefault="00FA0F37" w:rsidP="00FA0F37">
                  <w:pPr>
                    <w:jc w:val="center"/>
                    <w:rPr>
                      <w:rFonts w:ascii="Arial" w:hAnsi="Arial" w:cs="Arial"/>
                      <w:sz w:val="16"/>
                      <w:szCs w:val="16"/>
                      <w:lang w:eastAsia="lt-LT"/>
                    </w:rPr>
                  </w:pPr>
                </w:p>
              </w:tc>
            </w:tr>
            <w:tr w:rsidR="00FA0F37" w:rsidRPr="002A7C86" w14:paraId="486ED818" w14:textId="77777777" w:rsidTr="00D60890">
              <w:tc>
                <w:tcPr>
                  <w:tcW w:w="987" w:type="dxa"/>
                  <w:shd w:val="clear" w:color="auto" w:fill="auto"/>
                  <w:hideMark/>
                </w:tcPr>
                <w:p w14:paraId="353E23DF" w14:textId="77777777" w:rsidR="00FA0F37" w:rsidRDefault="00FA0F37" w:rsidP="00FA0F37">
                  <w:pPr>
                    <w:jc w:val="center"/>
                    <w:rPr>
                      <w:rFonts w:ascii="Arial" w:hAnsi="Arial" w:cs="Arial"/>
                      <w:sz w:val="18"/>
                      <w:lang w:eastAsia="lt-LT"/>
                    </w:rPr>
                  </w:pPr>
                  <w:r w:rsidRPr="002A7C86">
                    <w:rPr>
                      <w:rFonts w:ascii="Arial" w:hAnsi="Arial" w:cs="Arial"/>
                      <w:sz w:val="18"/>
                      <w:lang w:eastAsia="lt-LT"/>
                    </w:rPr>
                    <w:t xml:space="preserve">1.2 </w:t>
                  </w:r>
                </w:p>
                <w:p w14:paraId="5E00BB4E" w14:textId="7804014C" w:rsidR="00FA0F37" w:rsidRDefault="00FA0F37" w:rsidP="00FA0F37">
                  <w:pPr>
                    <w:jc w:val="center"/>
                    <w:rPr>
                      <w:rFonts w:ascii="Arial" w:hAnsi="Arial" w:cs="Arial"/>
                      <w:sz w:val="18"/>
                      <w:lang w:eastAsia="lt-LT"/>
                    </w:rPr>
                  </w:pPr>
                  <w:r w:rsidRPr="002A7C86">
                    <w:rPr>
                      <w:rFonts w:ascii="Arial" w:hAnsi="Arial" w:cs="Arial"/>
                      <w:sz w:val="18"/>
                      <w:lang w:eastAsia="lt-LT"/>
                    </w:rPr>
                    <w:t>2.3</w:t>
                  </w:r>
                </w:p>
                <w:p w14:paraId="66AB181F" w14:textId="28EB17E7" w:rsidR="00FA0F37" w:rsidRPr="002A7C86" w:rsidRDefault="00FA0F37" w:rsidP="00FA0F37">
                  <w:pPr>
                    <w:jc w:val="center"/>
                    <w:rPr>
                      <w:rFonts w:ascii="Arial" w:hAnsi="Arial" w:cs="Arial"/>
                      <w:sz w:val="18"/>
                      <w:lang w:eastAsia="lt-LT"/>
                    </w:rPr>
                  </w:pPr>
                  <w:r>
                    <w:rPr>
                      <w:rFonts w:ascii="Arial" w:hAnsi="Arial" w:cs="Arial"/>
                      <w:sz w:val="18"/>
                      <w:lang w:eastAsia="lt-LT"/>
                    </w:rPr>
                    <w:t>2.5</w:t>
                  </w:r>
                </w:p>
              </w:tc>
              <w:tc>
                <w:tcPr>
                  <w:tcW w:w="3792" w:type="dxa"/>
                  <w:shd w:val="clear" w:color="auto" w:fill="auto"/>
                  <w:hideMark/>
                </w:tcPr>
                <w:p w14:paraId="4CC94B1B" w14:textId="3159DA5D" w:rsidR="00FA0F37" w:rsidRPr="002A7C86" w:rsidRDefault="00D2219E" w:rsidP="00FA0F37">
                  <w:pPr>
                    <w:jc w:val="center"/>
                    <w:rPr>
                      <w:rFonts w:ascii="Arial" w:hAnsi="Arial" w:cs="Arial"/>
                      <w:sz w:val="18"/>
                      <w:lang w:eastAsia="lt-LT"/>
                    </w:rPr>
                  </w:pPr>
                  <w:r>
                    <w:rPr>
                      <w:rFonts w:ascii="Arial" w:hAnsi="Arial" w:cs="Arial"/>
                      <w:sz w:val="18"/>
                      <w:lang w:eastAsia="lt-LT"/>
                    </w:rPr>
                    <w:t>5</w:t>
                  </w:r>
                  <w:r w:rsidR="00FA0F37" w:rsidRPr="002A7C86">
                    <w:rPr>
                      <w:rFonts w:ascii="Arial" w:hAnsi="Arial" w:cs="Arial"/>
                      <w:sz w:val="18"/>
                      <w:lang w:eastAsia="lt-LT"/>
                    </w:rPr>
                    <w:t xml:space="preserve">. </w:t>
                  </w:r>
                  <w:r w:rsidR="00FA0F37" w:rsidRPr="0098564F">
                    <w:rPr>
                      <w:rFonts w:ascii="Arial" w:hAnsi="Arial" w:cs="Arial"/>
                      <w:sz w:val="18"/>
                      <w:lang w:eastAsia="lt-LT"/>
                    </w:rPr>
                    <w:t xml:space="preserve">Skatinti bandomųjų turizmo paskirties vietovių valdymo organizacijų (angl. </w:t>
                  </w:r>
                  <w:proofErr w:type="spellStart"/>
                  <w:r w:rsidR="00FA0F37" w:rsidRPr="0098564F">
                    <w:rPr>
                      <w:rFonts w:ascii="Arial" w:hAnsi="Arial" w:cs="Arial"/>
                      <w:sz w:val="18"/>
                      <w:lang w:eastAsia="lt-LT"/>
                    </w:rPr>
                    <w:t>DMMO</w:t>
                  </w:r>
                  <w:proofErr w:type="spellEnd"/>
                  <w:r w:rsidR="00FA0F37" w:rsidRPr="0098564F">
                    <w:rPr>
                      <w:rFonts w:ascii="Arial" w:hAnsi="Arial" w:cs="Arial"/>
                      <w:sz w:val="18"/>
                      <w:lang w:eastAsia="lt-LT"/>
                    </w:rPr>
                    <w:t>/</w:t>
                  </w:r>
                  <w:proofErr w:type="spellStart"/>
                  <w:r w:rsidR="00FA0F37" w:rsidRPr="0098564F">
                    <w:rPr>
                      <w:rFonts w:ascii="Arial" w:hAnsi="Arial" w:cs="Arial"/>
                      <w:sz w:val="18"/>
                      <w:lang w:eastAsia="lt-LT"/>
                    </w:rPr>
                    <w:t>DMO</w:t>
                  </w:r>
                  <w:proofErr w:type="spellEnd"/>
                  <w:r w:rsidR="00FA0F37" w:rsidRPr="0098564F">
                    <w:rPr>
                      <w:rFonts w:ascii="Arial" w:hAnsi="Arial" w:cs="Arial"/>
                      <w:sz w:val="18"/>
                      <w:lang w:eastAsia="lt-LT"/>
                    </w:rPr>
                    <w:t>) susikūrimą</w:t>
                  </w:r>
                </w:p>
              </w:tc>
              <w:tc>
                <w:tcPr>
                  <w:tcW w:w="997" w:type="dxa"/>
                  <w:shd w:val="clear" w:color="auto" w:fill="auto"/>
                  <w:hideMark/>
                </w:tcPr>
                <w:p w14:paraId="61532F96" w14:textId="5F1B000B"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 xml:space="preserve">Veikla </w:t>
                  </w:r>
                  <w:r w:rsidR="00D2219E">
                    <w:rPr>
                      <w:rFonts w:ascii="Arial" w:hAnsi="Arial" w:cs="Arial"/>
                      <w:sz w:val="18"/>
                      <w:lang w:eastAsia="lt-LT"/>
                    </w:rPr>
                    <w:t>5</w:t>
                  </w:r>
                </w:p>
              </w:tc>
              <w:tc>
                <w:tcPr>
                  <w:tcW w:w="997" w:type="dxa"/>
                  <w:shd w:val="clear" w:color="auto" w:fill="auto"/>
                  <w:hideMark/>
                </w:tcPr>
                <w:p w14:paraId="4F557318" w14:textId="77777777"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Investicinė</w:t>
                  </w:r>
                </w:p>
              </w:tc>
              <w:tc>
                <w:tcPr>
                  <w:tcW w:w="1149" w:type="dxa"/>
                  <w:shd w:val="clear" w:color="auto" w:fill="auto"/>
                </w:tcPr>
                <w:p w14:paraId="7F45AFC1" w14:textId="1481299D"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Konkursas</w:t>
                  </w:r>
                </w:p>
              </w:tc>
              <w:tc>
                <w:tcPr>
                  <w:tcW w:w="1743" w:type="dxa"/>
                  <w:shd w:val="clear" w:color="auto" w:fill="auto"/>
                  <w:hideMark/>
                </w:tcPr>
                <w:p w14:paraId="1C2D4540" w14:textId="4EB48B02" w:rsidR="00FA0F37" w:rsidRPr="00E014F1" w:rsidRDefault="00FA0F37" w:rsidP="00FA0F37">
                  <w:pPr>
                    <w:jc w:val="center"/>
                    <w:rPr>
                      <w:rFonts w:ascii="Arial" w:hAnsi="Arial" w:cs="Arial"/>
                      <w:sz w:val="16"/>
                      <w:szCs w:val="16"/>
                      <w:lang w:eastAsia="lt-LT"/>
                    </w:rPr>
                  </w:pPr>
                  <w:r w:rsidRPr="00E014F1">
                    <w:rPr>
                      <w:rFonts w:ascii="Arial" w:hAnsi="Arial" w:cs="Arial"/>
                      <w:sz w:val="16"/>
                      <w:szCs w:val="16"/>
                      <w:lang w:eastAsia="lt-LT"/>
                    </w:rPr>
                    <w:t>II. Bendradarbiavimas</w:t>
                  </w:r>
                </w:p>
              </w:tc>
            </w:tr>
            <w:tr w:rsidR="00FA0F37" w:rsidRPr="002A7C86" w14:paraId="1FB5F1AB" w14:textId="77777777" w:rsidTr="00D60890">
              <w:tc>
                <w:tcPr>
                  <w:tcW w:w="987" w:type="dxa"/>
                  <w:shd w:val="clear" w:color="auto" w:fill="auto"/>
                  <w:hideMark/>
                </w:tcPr>
                <w:p w14:paraId="0DD6B6BE" w14:textId="4CB2B738" w:rsidR="00FA0F37" w:rsidRDefault="00FA0F37" w:rsidP="00FA0F37">
                  <w:pPr>
                    <w:jc w:val="center"/>
                    <w:rPr>
                      <w:rFonts w:ascii="Arial" w:hAnsi="Arial" w:cs="Arial"/>
                      <w:sz w:val="18"/>
                      <w:lang w:eastAsia="lt-LT"/>
                    </w:rPr>
                  </w:pPr>
                  <w:r w:rsidRPr="002A7C86">
                    <w:rPr>
                      <w:rFonts w:ascii="Arial" w:hAnsi="Arial" w:cs="Arial"/>
                      <w:sz w:val="18"/>
                      <w:lang w:eastAsia="lt-LT"/>
                    </w:rPr>
                    <w:t>2.4</w:t>
                  </w:r>
                </w:p>
                <w:p w14:paraId="5F64F306" w14:textId="7BBC9CC2" w:rsidR="00FA0F37" w:rsidRPr="002A7C86" w:rsidRDefault="00FA0F37" w:rsidP="00FA0F37">
                  <w:pPr>
                    <w:jc w:val="center"/>
                    <w:rPr>
                      <w:rFonts w:ascii="Arial" w:hAnsi="Arial" w:cs="Arial"/>
                      <w:sz w:val="18"/>
                      <w:lang w:eastAsia="lt-LT"/>
                    </w:rPr>
                  </w:pPr>
                  <w:r>
                    <w:rPr>
                      <w:rFonts w:ascii="Arial" w:hAnsi="Arial" w:cs="Arial"/>
                      <w:sz w:val="18"/>
                      <w:lang w:eastAsia="lt-LT"/>
                    </w:rPr>
                    <w:t>2.5</w:t>
                  </w:r>
                </w:p>
              </w:tc>
              <w:tc>
                <w:tcPr>
                  <w:tcW w:w="3792" w:type="dxa"/>
                  <w:shd w:val="clear" w:color="auto" w:fill="auto"/>
                  <w:hideMark/>
                </w:tcPr>
                <w:p w14:paraId="3ECC1302" w14:textId="29DD932B" w:rsidR="00FA0F37" w:rsidRPr="002A7C86" w:rsidRDefault="00D2219E" w:rsidP="00FA0F37">
                  <w:pPr>
                    <w:jc w:val="center"/>
                    <w:rPr>
                      <w:rFonts w:ascii="Arial" w:hAnsi="Arial" w:cs="Arial"/>
                      <w:sz w:val="18"/>
                      <w:lang w:eastAsia="lt-LT"/>
                    </w:rPr>
                  </w:pPr>
                  <w:r>
                    <w:rPr>
                      <w:rFonts w:ascii="Arial" w:hAnsi="Arial" w:cs="Arial"/>
                      <w:sz w:val="18"/>
                      <w:lang w:eastAsia="lt-LT"/>
                    </w:rPr>
                    <w:t>6</w:t>
                  </w:r>
                  <w:r w:rsidR="00FA0F37" w:rsidRPr="002A7C86">
                    <w:rPr>
                      <w:rFonts w:ascii="Arial" w:hAnsi="Arial" w:cs="Arial"/>
                      <w:sz w:val="18"/>
                      <w:lang w:eastAsia="lt-LT"/>
                    </w:rPr>
                    <w:t>. Skaitmeninei ir žaliajai turizmo sektoriaus transformacijai reikalingų kompetencijų ugdymas turizmo sektoriaus dirbantiesiems</w:t>
                  </w:r>
                </w:p>
              </w:tc>
              <w:tc>
                <w:tcPr>
                  <w:tcW w:w="997" w:type="dxa"/>
                  <w:shd w:val="clear" w:color="auto" w:fill="auto"/>
                  <w:hideMark/>
                </w:tcPr>
                <w:p w14:paraId="360207CC" w14:textId="3463A50D"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 xml:space="preserve">Veikla </w:t>
                  </w:r>
                  <w:r w:rsidR="00D2219E">
                    <w:rPr>
                      <w:rFonts w:ascii="Arial" w:hAnsi="Arial" w:cs="Arial"/>
                      <w:sz w:val="18"/>
                      <w:lang w:eastAsia="lt-LT"/>
                    </w:rPr>
                    <w:t>6</w:t>
                  </w:r>
                </w:p>
              </w:tc>
              <w:tc>
                <w:tcPr>
                  <w:tcW w:w="997" w:type="dxa"/>
                  <w:shd w:val="clear" w:color="auto" w:fill="auto"/>
                  <w:hideMark/>
                </w:tcPr>
                <w:p w14:paraId="06F1EF4F" w14:textId="77777777"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Investicinė</w:t>
                  </w:r>
                </w:p>
              </w:tc>
              <w:tc>
                <w:tcPr>
                  <w:tcW w:w="1149" w:type="dxa"/>
                  <w:shd w:val="clear" w:color="auto" w:fill="auto"/>
                </w:tcPr>
                <w:p w14:paraId="08AAD367" w14:textId="3A262522" w:rsidR="00FA0F37" w:rsidRPr="002A7C86" w:rsidRDefault="00FA0F37" w:rsidP="00FA0F37">
                  <w:pPr>
                    <w:jc w:val="center"/>
                    <w:rPr>
                      <w:rFonts w:ascii="Arial" w:hAnsi="Arial" w:cs="Arial"/>
                      <w:sz w:val="18"/>
                      <w:lang w:eastAsia="lt-LT"/>
                    </w:rPr>
                  </w:pPr>
                  <w:r w:rsidRPr="002A7C86">
                    <w:rPr>
                      <w:rFonts w:ascii="Arial" w:hAnsi="Arial" w:cs="Arial"/>
                      <w:sz w:val="18"/>
                      <w:lang w:eastAsia="lt-LT"/>
                    </w:rPr>
                    <w:t>Konkursas</w:t>
                  </w:r>
                </w:p>
              </w:tc>
              <w:tc>
                <w:tcPr>
                  <w:tcW w:w="1743" w:type="dxa"/>
                  <w:shd w:val="clear" w:color="auto" w:fill="auto"/>
                  <w:hideMark/>
                </w:tcPr>
                <w:p w14:paraId="0A766725" w14:textId="7D64374F" w:rsidR="00FA0F37" w:rsidRPr="00E014F1" w:rsidRDefault="00FA0F37" w:rsidP="00FA0F37">
                  <w:pPr>
                    <w:jc w:val="center"/>
                    <w:rPr>
                      <w:rFonts w:ascii="Arial" w:hAnsi="Arial" w:cs="Arial"/>
                      <w:sz w:val="16"/>
                      <w:szCs w:val="16"/>
                      <w:lang w:eastAsia="lt-LT"/>
                    </w:rPr>
                  </w:pPr>
                  <w:r w:rsidRPr="00E014F1">
                    <w:rPr>
                      <w:rFonts w:ascii="Arial" w:hAnsi="Arial" w:cs="Arial"/>
                      <w:sz w:val="16"/>
                      <w:szCs w:val="16"/>
                      <w:lang w:eastAsia="lt-LT"/>
                    </w:rPr>
                    <w:t>III. Žmogiškieji ištekliai</w:t>
                  </w:r>
                </w:p>
              </w:tc>
            </w:tr>
          </w:tbl>
          <w:p w14:paraId="04B43838" w14:textId="70BE316A" w:rsidR="0016522B" w:rsidRPr="002A7C86" w:rsidRDefault="005D61A0" w:rsidP="0016522B">
            <w:pPr>
              <w:tabs>
                <w:tab w:val="left" w:pos="598"/>
              </w:tabs>
              <w:rPr>
                <w:i/>
                <w:sz w:val="20"/>
              </w:rPr>
            </w:pPr>
            <w:r w:rsidRPr="002A7C86">
              <w:rPr>
                <w:i/>
                <w:sz w:val="20"/>
              </w:rPr>
              <w:t>Šaltinis: sudaryta autorių</w:t>
            </w:r>
          </w:p>
          <w:p w14:paraId="15EDBCA3" w14:textId="2E531F3B" w:rsidR="001203C6" w:rsidRPr="002A7C86" w:rsidRDefault="001203C6" w:rsidP="001203C6">
            <w:pPr>
              <w:tabs>
                <w:tab w:val="left" w:pos="860"/>
              </w:tabs>
              <w:ind w:firstLine="567"/>
              <w:jc w:val="both"/>
              <w:rPr>
                <w:iCs/>
                <w:sz w:val="22"/>
                <w:szCs w:val="22"/>
              </w:rPr>
            </w:pPr>
            <w:r w:rsidRPr="002A7C86">
              <w:rPr>
                <w:iCs/>
                <w:sz w:val="22"/>
                <w:szCs w:val="22"/>
              </w:rPr>
              <w:t>Formuluojamos 3 pažangos priemonės įgyvendinimo alternatyvos, tarpusavyje besiskiriančios jas sudarančių veiklų rinkiniais</w:t>
            </w:r>
            <w:r w:rsidR="009751C3" w:rsidRPr="002A7C86">
              <w:rPr>
                <w:iCs/>
                <w:sz w:val="22"/>
                <w:szCs w:val="22"/>
              </w:rPr>
              <w:t xml:space="preserve">, kurie aktualūs vertinant </w:t>
            </w:r>
            <w:proofErr w:type="spellStart"/>
            <w:r w:rsidR="009751C3" w:rsidRPr="002A7C86">
              <w:rPr>
                <w:iCs/>
                <w:sz w:val="22"/>
                <w:szCs w:val="22"/>
              </w:rPr>
              <w:t>RR1</w:t>
            </w:r>
            <w:proofErr w:type="spellEnd"/>
            <w:r w:rsidR="009751C3" w:rsidRPr="002A7C86">
              <w:rPr>
                <w:iCs/>
                <w:sz w:val="22"/>
                <w:szCs w:val="22"/>
              </w:rPr>
              <w:t xml:space="preserve"> ir </w:t>
            </w:r>
            <w:proofErr w:type="spellStart"/>
            <w:r w:rsidR="009751C3" w:rsidRPr="002A7C86">
              <w:rPr>
                <w:iCs/>
                <w:sz w:val="22"/>
                <w:szCs w:val="22"/>
              </w:rPr>
              <w:t>RR2</w:t>
            </w:r>
            <w:proofErr w:type="spellEnd"/>
            <w:r w:rsidR="009751C3" w:rsidRPr="002A7C86">
              <w:rPr>
                <w:iCs/>
                <w:sz w:val="22"/>
                <w:szCs w:val="22"/>
              </w:rPr>
              <w:t xml:space="preserve"> pokyčius</w:t>
            </w:r>
            <w:r w:rsidRPr="002A7C86">
              <w:rPr>
                <w:iCs/>
                <w:sz w:val="22"/>
                <w:szCs w:val="22"/>
              </w:rPr>
              <w:t>.</w:t>
            </w:r>
            <w:r w:rsidR="006E7420" w:rsidRPr="002A7C86">
              <w:rPr>
                <w:iCs/>
                <w:sz w:val="22"/>
                <w:szCs w:val="22"/>
              </w:rPr>
              <w:t xml:space="preserve"> Kiekviena identifikuota veikla </w:t>
            </w:r>
            <w:r w:rsidR="00AC5CB7" w:rsidRPr="002A7C86">
              <w:rPr>
                <w:iCs/>
                <w:sz w:val="22"/>
                <w:szCs w:val="22"/>
              </w:rPr>
              <w:t xml:space="preserve">yra priskirta </w:t>
            </w:r>
            <w:proofErr w:type="spellStart"/>
            <w:r w:rsidR="00AC5CB7" w:rsidRPr="002A7C86">
              <w:rPr>
                <w:iCs/>
                <w:sz w:val="22"/>
                <w:szCs w:val="22"/>
              </w:rPr>
              <w:t>RR1</w:t>
            </w:r>
            <w:proofErr w:type="spellEnd"/>
            <w:r w:rsidR="00AC5CB7" w:rsidRPr="002A7C86">
              <w:rPr>
                <w:iCs/>
                <w:sz w:val="22"/>
                <w:szCs w:val="22"/>
              </w:rPr>
              <w:t xml:space="preserve"> ir </w:t>
            </w:r>
            <w:proofErr w:type="spellStart"/>
            <w:r w:rsidR="00AC5CB7" w:rsidRPr="002A7C86">
              <w:rPr>
                <w:iCs/>
                <w:sz w:val="22"/>
                <w:szCs w:val="22"/>
              </w:rPr>
              <w:t>RR2</w:t>
            </w:r>
            <w:proofErr w:type="spellEnd"/>
            <w:r w:rsidR="00AC5CB7" w:rsidRPr="002A7C86">
              <w:rPr>
                <w:iCs/>
                <w:sz w:val="22"/>
                <w:szCs w:val="22"/>
              </w:rPr>
              <w:t xml:space="preserve"> </w:t>
            </w:r>
            <w:proofErr w:type="spellStart"/>
            <w:r w:rsidR="0079152E" w:rsidRPr="002A7C86">
              <w:rPr>
                <w:iCs/>
                <w:sz w:val="22"/>
                <w:szCs w:val="22"/>
              </w:rPr>
              <w:t>subindeksams</w:t>
            </w:r>
            <w:proofErr w:type="spellEnd"/>
            <w:r w:rsidR="0079152E" w:rsidRPr="002A7C86">
              <w:rPr>
                <w:iCs/>
                <w:sz w:val="22"/>
                <w:szCs w:val="22"/>
              </w:rPr>
              <w:t xml:space="preserve"> pagal Metodiką</w:t>
            </w:r>
            <w:r w:rsidR="00785D68">
              <w:rPr>
                <w:iCs/>
                <w:sz w:val="22"/>
                <w:szCs w:val="22"/>
              </w:rPr>
              <w:t xml:space="preserve">, </w:t>
            </w:r>
            <w:r w:rsidR="00816D2B">
              <w:rPr>
                <w:iCs/>
                <w:sz w:val="22"/>
                <w:szCs w:val="22"/>
              </w:rPr>
              <w:t>jų svoriai apskaičiuoti pagal veiklai įgyvendinti planuojamų investicijų lėšų suma</w:t>
            </w:r>
            <w:r w:rsidR="004A7E97" w:rsidRPr="002A7C86">
              <w:rPr>
                <w:iCs/>
                <w:sz w:val="22"/>
                <w:szCs w:val="22"/>
              </w:rPr>
              <w:t xml:space="preserve"> ir apskaičiuo</w:t>
            </w:r>
            <w:r w:rsidR="00816D2B">
              <w:rPr>
                <w:iCs/>
                <w:sz w:val="22"/>
                <w:szCs w:val="22"/>
              </w:rPr>
              <w:t>t</w:t>
            </w:r>
            <w:r w:rsidR="004A7E97" w:rsidRPr="002A7C86">
              <w:rPr>
                <w:iCs/>
                <w:sz w:val="22"/>
                <w:szCs w:val="22"/>
              </w:rPr>
              <w:t xml:space="preserve">as bendras alternatyvos įgyvendinimo poveikis </w:t>
            </w:r>
            <w:proofErr w:type="spellStart"/>
            <w:r w:rsidR="004A7E97" w:rsidRPr="002A7C86">
              <w:rPr>
                <w:iCs/>
                <w:sz w:val="22"/>
                <w:szCs w:val="22"/>
              </w:rPr>
              <w:t>RR1</w:t>
            </w:r>
            <w:proofErr w:type="spellEnd"/>
            <w:r w:rsidR="004A7E97" w:rsidRPr="002A7C86">
              <w:rPr>
                <w:iCs/>
                <w:sz w:val="22"/>
                <w:szCs w:val="22"/>
              </w:rPr>
              <w:t xml:space="preserve"> ir </w:t>
            </w:r>
            <w:proofErr w:type="spellStart"/>
            <w:r w:rsidR="004A7E97" w:rsidRPr="002A7C86">
              <w:rPr>
                <w:iCs/>
                <w:sz w:val="22"/>
                <w:szCs w:val="22"/>
              </w:rPr>
              <w:t>RR2</w:t>
            </w:r>
            <w:proofErr w:type="spellEnd"/>
            <w:r w:rsidR="004A7E97" w:rsidRPr="002A7C86">
              <w:rPr>
                <w:iCs/>
                <w:sz w:val="22"/>
                <w:szCs w:val="22"/>
              </w:rPr>
              <w:t xml:space="preserve"> reikšmėms</w:t>
            </w:r>
            <w:r w:rsidR="0079152E" w:rsidRPr="002A7C86">
              <w:rPr>
                <w:iCs/>
                <w:sz w:val="22"/>
                <w:szCs w:val="22"/>
              </w:rPr>
              <w:t xml:space="preserve">. </w:t>
            </w:r>
          </w:p>
          <w:p w14:paraId="1C8A40C5" w14:textId="6BAABF17" w:rsidR="0016522B" w:rsidRPr="002A7C86" w:rsidRDefault="00354925">
            <w:pPr>
              <w:tabs>
                <w:tab w:val="left" w:pos="598"/>
              </w:tabs>
              <w:ind w:firstLine="567"/>
              <w:jc w:val="both"/>
              <w:rPr>
                <w:b/>
                <w:bCs/>
                <w:iCs/>
                <w:color w:val="9BBB59" w:themeColor="accent3"/>
                <w:sz w:val="22"/>
                <w:szCs w:val="22"/>
              </w:rPr>
            </w:pPr>
            <w:r w:rsidRPr="002A7C86">
              <w:rPr>
                <w:b/>
                <w:bCs/>
                <w:iCs/>
                <w:color w:val="9BBB59" w:themeColor="accent3"/>
                <w:sz w:val="22"/>
                <w:szCs w:val="22"/>
              </w:rPr>
              <w:t>Alternatyva 1</w:t>
            </w:r>
            <w:r w:rsidRPr="002A7C86">
              <w:rPr>
                <w:iCs/>
                <w:color w:val="9BBB59" w:themeColor="accent3"/>
                <w:sz w:val="22"/>
                <w:szCs w:val="22"/>
              </w:rPr>
              <w:t xml:space="preserve"> </w:t>
            </w:r>
            <w:r w:rsidRPr="002A7C86">
              <w:rPr>
                <w:iCs/>
                <w:sz w:val="22"/>
                <w:szCs w:val="22"/>
              </w:rPr>
              <w:t xml:space="preserve">formuluojama </w:t>
            </w:r>
            <w:r w:rsidR="002B0318" w:rsidRPr="002A7C86">
              <w:rPr>
                <w:iCs/>
                <w:sz w:val="22"/>
                <w:szCs w:val="22"/>
              </w:rPr>
              <w:t xml:space="preserve">laikantis prielaidos, kad </w:t>
            </w:r>
            <w:r w:rsidR="007D12B4">
              <w:rPr>
                <w:iCs/>
                <w:sz w:val="22"/>
                <w:szCs w:val="22"/>
              </w:rPr>
              <w:t>NTIS sukūrimas</w:t>
            </w:r>
            <w:r w:rsidR="00CD1AFF" w:rsidRPr="002A7C86">
              <w:rPr>
                <w:iCs/>
                <w:sz w:val="22"/>
                <w:szCs w:val="22"/>
              </w:rPr>
              <w:t xml:space="preserve"> </w:t>
            </w:r>
            <w:r w:rsidR="00FB1050" w:rsidRPr="002A7C86">
              <w:rPr>
                <w:iCs/>
                <w:sz w:val="22"/>
                <w:szCs w:val="22"/>
              </w:rPr>
              <w:t xml:space="preserve">yra pakankamas proveržis turizmo duomenų prieinamumui užtikrinti, o šalyje </w:t>
            </w:r>
            <w:r w:rsidR="00BE54A7" w:rsidRPr="002A7C86">
              <w:rPr>
                <w:iCs/>
                <w:sz w:val="22"/>
                <w:szCs w:val="22"/>
              </w:rPr>
              <w:t>suplanuota</w:t>
            </w:r>
            <w:r w:rsidR="00FB1050" w:rsidRPr="002A7C86">
              <w:rPr>
                <w:iCs/>
                <w:sz w:val="22"/>
                <w:szCs w:val="22"/>
              </w:rPr>
              <w:t xml:space="preserve"> duomenų </w:t>
            </w:r>
            <w:r w:rsidR="0043286F" w:rsidRPr="002A7C86">
              <w:rPr>
                <w:iCs/>
                <w:sz w:val="22"/>
                <w:szCs w:val="22"/>
              </w:rPr>
              <w:t xml:space="preserve">valdymo </w:t>
            </w:r>
            <w:r w:rsidR="00FB1050" w:rsidRPr="002A7C86">
              <w:rPr>
                <w:iCs/>
                <w:sz w:val="22"/>
                <w:szCs w:val="22"/>
              </w:rPr>
              <w:t>r</w:t>
            </w:r>
            <w:r w:rsidR="00BE54A7" w:rsidRPr="002A7C86">
              <w:rPr>
                <w:iCs/>
                <w:sz w:val="22"/>
                <w:szCs w:val="22"/>
              </w:rPr>
              <w:t>eforma, kurią EIMIN įgyvendina</w:t>
            </w:r>
            <w:r w:rsidR="0075304F" w:rsidRPr="002A7C86">
              <w:rPr>
                <w:iCs/>
                <w:sz w:val="22"/>
                <w:szCs w:val="22"/>
              </w:rPr>
              <w:t xml:space="preserve"> kaip pažangos priemonę 05-002-01-07-07 „SKATINTI DUOMENŲ PRIEINAMUMĄ IR PAKARTOTINĮ NAUDOJIMĄ“ </w:t>
            </w:r>
            <w:r w:rsidR="00C17B2B" w:rsidRPr="002A7C86">
              <w:rPr>
                <w:iCs/>
                <w:sz w:val="22"/>
                <w:szCs w:val="22"/>
              </w:rPr>
              <w:t xml:space="preserve">(toliau – Duomenų PP) </w:t>
            </w:r>
            <w:r w:rsidR="0075304F" w:rsidRPr="002A7C86">
              <w:rPr>
                <w:iCs/>
                <w:sz w:val="22"/>
                <w:szCs w:val="22"/>
              </w:rPr>
              <w:t xml:space="preserve">turės teigiamą poveikį </w:t>
            </w:r>
            <w:r w:rsidR="00611B64" w:rsidRPr="002A7C86">
              <w:rPr>
                <w:iCs/>
                <w:sz w:val="22"/>
                <w:szCs w:val="22"/>
              </w:rPr>
              <w:t xml:space="preserve">siekiamų rezultatų rodiklių pasiekimui. </w:t>
            </w:r>
            <w:r w:rsidR="0024086E" w:rsidRPr="002A7C86">
              <w:rPr>
                <w:iCs/>
                <w:sz w:val="22"/>
                <w:szCs w:val="22"/>
              </w:rPr>
              <w:t>Duomenų PP rodikli</w:t>
            </w:r>
            <w:r w:rsidR="001E0374" w:rsidRPr="002A7C86">
              <w:rPr>
                <w:iCs/>
                <w:sz w:val="22"/>
                <w:szCs w:val="22"/>
              </w:rPr>
              <w:t>s</w:t>
            </w:r>
            <w:r w:rsidR="0024086E" w:rsidRPr="002A7C86">
              <w:rPr>
                <w:iCs/>
                <w:sz w:val="22"/>
                <w:szCs w:val="22"/>
              </w:rPr>
              <w:t xml:space="preserve"> „Įmonėms sukurtų paslaugų, produktų ir procesų vertė“ </w:t>
            </w:r>
            <w:r w:rsidR="001E0374" w:rsidRPr="002A7C86">
              <w:rPr>
                <w:iCs/>
                <w:sz w:val="22"/>
                <w:szCs w:val="22"/>
              </w:rPr>
              <w:t xml:space="preserve">bus pasiektas pačioms turizmo įmonėms investuojant į naujus inovatyvius sprendimus ir skaitmenines paslaugas, </w:t>
            </w:r>
            <w:r w:rsidR="001A5A13" w:rsidRPr="002A7C86">
              <w:rPr>
                <w:iCs/>
                <w:sz w:val="22"/>
                <w:szCs w:val="22"/>
              </w:rPr>
              <w:t xml:space="preserve">kai į </w:t>
            </w:r>
            <w:r w:rsidR="004F0DBA" w:rsidRPr="002A7C86">
              <w:rPr>
                <w:iCs/>
                <w:sz w:val="22"/>
                <w:szCs w:val="22"/>
              </w:rPr>
              <w:t>duomenų ežerą bus integruot</w:t>
            </w:r>
            <w:r w:rsidR="000F057C" w:rsidRPr="002A7C86">
              <w:rPr>
                <w:iCs/>
                <w:sz w:val="22"/>
                <w:szCs w:val="22"/>
              </w:rPr>
              <w:t>i</w:t>
            </w:r>
            <w:r w:rsidR="004F0DBA" w:rsidRPr="002A7C86">
              <w:rPr>
                <w:iCs/>
                <w:sz w:val="22"/>
                <w:szCs w:val="22"/>
              </w:rPr>
              <w:t xml:space="preserve"> ne mažiau nei </w:t>
            </w:r>
            <w:r w:rsidR="000F057C" w:rsidRPr="002A7C86">
              <w:rPr>
                <w:iCs/>
                <w:sz w:val="22"/>
                <w:szCs w:val="22"/>
              </w:rPr>
              <w:t>376 valstybės informacinių sistemų ir registrų duome</w:t>
            </w:r>
            <w:r w:rsidR="00822E82" w:rsidRPr="002A7C86">
              <w:rPr>
                <w:iCs/>
                <w:sz w:val="22"/>
                <w:szCs w:val="22"/>
              </w:rPr>
              <w:t>n</w:t>
            </w:r>
            <w:r w:rsidR="000F057C" w:rsidRPr="002A7C86">
              <w:rPr>
                <w:iCs/>
                <w:sz w:val="22"/>
                <w:szCs w:val="22"/>
              </w:rPr>
              <w:t>ys ir jais bus keičiamasi veikiant duomenų valdymo modeliui</w:t>
            </w:r>
            <w:r w:rsidR="00736238" w:rsidRPr="002A7C86">
              <w:rPr>
                <w:iCs/>
                <w:sz w:val="22"/>
                <w:szCs w:val="22"/>
              </w:rPr>
              <w:t xml:space="preserve"> (</w:t>
            </w:r>
            <w:proofErr w:type="spellStart"/>
            <w:r w:rsidR="00736238" w:rsidRPr="002A7C86">
              <w:rPr>
                <w:iCs/>
                <w:sz w:val="22"/>
                <w:szCs w:val="22"/>
              </w:rPr>
              <w:t>t.y</w:t>
            </w:r>
            <w:proofErr w:type="spellEnd"/>
            <w:r w:rsidR="00736238" w:rsidRPr="002A7C86">
              <w:rPr>
                <w:iCs/>
                <w:sz w:val="22"/>
                <w:szCs w:val="22"/>
              </w:rPr>
              <w:t xml:space="preserve">. visi Duomenų PP produkto rodikliai bus pasiekti). Atsižvelgiant į tai, </w:t>
            </w:r>
            <w:r w:rsidR="00AF76A9" w:rsidRPr="002A7C86">
              <w:rPr>
                <w:iCs/>
                <w:sz w:val="22"/>
                <w:szCs w:val="22"/>
              </w:rPr>
              <w:t xml:space="preserve">Alternatyva 1 </w:t>
            </w:r>
            <w:r w:rsidR="0061761C" w:rsidRPr="002A7C86">
              <w:rPr>
                <w:iCs/>
                <w:sz w:val="22"/>
                <w:szCs w:val="22"/>
              </w:rPr>
              <w:t>vadinama</w:t>
            </w:r>
            <w:r w:rsidR="00AF76A9" w:rsidRPr="002A7C86">
              <w:rPr>
                <w:iCs/>
                <w:sz w:val="22"/>
                <w:szCs w:val="22"/>
              </w:rPr>
              <w:t xml:space="preserve"> „</w:t>
            </w:r>
            <w:r w:rsidR="00AF76A9" w:rsidRPr="002A7C86">
              <w:rPr>
                <w:b/>
                <w:bCs/>
                <w:iCs/>
                <w:color w:val="9BBB59" w:themeColor="accent3"/>
                <w:sz w:val="22"/>
                <w:szCs w:val="22"/>
              </w:rPr>
              <w:t>Mažiau v</w:t>
            </w:r>
            <w:r w:rsidR="00097459" w:rsidRPr="002A7C86">
              <w:rPr>
                <w:b/>
                <w:bCs/>
                <w:iCs/>
                <w:color w:val="9BBB59" w:themeColor="accent3"/>
                <w:sz w:val="22"/>
                <w:szCs w:val="22"/>
              </w:rPr>
              <w:t xml:space="preserve">iešųjų </w:t>
            </w:r>
            <w:r w:rsidR="00AF76A9" w:rsidRPr="002A7C86">
              <w:rPr>
                <w:b/>
                <w:bCs/>
                <w:iCs/>
                <w:color w:val="9BBB59" w:themeColor="accent3"/>
                <w:sz w:val="22"/>
                <w:szCs w:val="22"/>
              </w:rPr>
              <w:t>investicijų į turizmo duomenų prieinamumą“</w:t>
            </w:r>
            <w:r w:rsidR="00097459" w:rsidRPr="002A7C86">
              <w:rPr>
                <w:b/>
                <w:bCs/>
                <w:iCs/>
                <w:color w:val="9BBB59" w:themeColor="accent3"/>
                <w:sz w:val="22"/>
                <w:szCs w:val="22"/>
              </w:rPr>
              <w:t xml:space="preserve">. </w:t>
            </w:r>
          </w:p>
          <w:p w14:paraId="3F2903D2" w14:textId="6F3A0491" w:rsidR="00822E82" w:rsidRPr="00B2077B" w:rsidRDefault="00FB042F">
            <w:pPr>
              <w:tabs>
                <w:tab w:val="left" w:pos="598"/>
              </w:tabs>
              <w:ind w:firstLine="567"/>
              <w:jc w:val="both"/>
              <w:rPr>
                <w:iCs/>
                <w:sz w:val="22"/>
                <w:szCs w:val="22"/>
              </w:rPr>
            </w:pPr>
            <w:r w:rsidRPr="002A7C86">
              <w:rPr>
                <w:iCs/>
                <w:sz w:val="22"/>
                <w:szCs w:val="22"/>
              </w:rPr>
              <w:t xml:space="preserve">Alternatyvos I atveju nėra vykdomos </w:t>
            </w:r>
            <w:r w:rsidR="003815EF" w:rsidRPr="002A7C86">
              <w:rPr>
                <w:iCs/>
                <w:sz w:val="22"/>
                <w:szCs w:val="22"/>
              </w:rPr>
              <w:t xml:space="preserve">Veikla </w:t>
            </w:r>
            <w:r w:rsidR="008A7115">
              <w:rPr>
                <w:iCs/>
                <w:sz w:val="22"/>
                <w:szCs w:val="22"/>
              </w:rPr>
              <w:t>2</w:t>
            </w:r>
            <w:r w:rsidR="008A7115" w:rsidRPr="002A7C86">
              <w:rPr>
                <w:iCs/>
                <w:sz w:val="22"/>
                <w:szCs w:val="22"/>
              </w:rPr>
              <w:t xml:space="preserve"> </w:t>
            </w:r>
            <w:r w:rsidR="00131C80">
              <w:rPr>
                <w:iCs/>
                <w:sz w:val="22"/>
                <w:szCs w:val="22"/>
              </w:rPr>
              <w:t>(</w:t>
            </w:r>
            <w:proofErr w:type="spellStart"/>
            <w:r w:rsidR="008724A0">
              <w:rPr>
                <w:iCs/>
                <w:sz w:val="22"/>
                <w:szCs w:val="22"/>
              </w:rPr>
              <w:t>poveiklės</w:t>
            </w:r>
            <w:proofErr w:type="spellEnd"/>
            <w:r w:rsidR="008724A0">
              <w:rPr>
                <w:iCs/>
                <w:sz w:val="22"/>
                <w:szCs w:val="22"/>
              </w:rPr>
              <w:t xml:space="preserve"> </w:t>
            </w:r>
            <w:r w:rsidR="008A7115">
              <w:rPr>
                <w:iCs/>
                <w:sz w:val="22"/>
                <w:szCs w:val="22"/>
              </w:rPr>
              <w:t>2</w:t>
            </w:r>
            <w:r w:rsidR="008724A0">
              <w:rPr>
                <w:iCs/>
                <w:sz w:val="22"/>
                <w:szCs w:val="22"/>
              </w:rPr>
              <w:t>.1-</w:t>
            </w:r>
            <w:r w:rsidR="008A7115">
              <w:rPr>
                <w:iCs/>
                <w:sz w:val="22"/>
                <w:szCs w:val="22"/>
              </w:rPr>
              <w:t>2</w:t>
            </w:r>
            <w:r w:rsidR="008724A0">
              <w:rPr>
                <w:iCs/>
                <w:sz w:val="22"/>
                <w:szCs w:val="22"/>
              </w:rPr>
              <w:t>.4</w:t>
            </w:r>
            <w:r w:rsidR="00131C80">
              <w:rPr>
                <w:iCs/>
                <w:sz w:val="22"/>
                <w:szCs w:val="22"/>
              </w:rPr>
              <w:t>)</w:t>
            </w:r>
            <w:r w:rsidR="003815EF" w:rsidRPr="002A7C86">
              <w:rPr>
                <w:iCs/>
                <w:sz w:val="22"/>
                <w:szCs w:val="22"/>
              </w:rPr>
              <w:t xml:space="preserve">. </w:t>
            </w:r>
            <w:r w:rsidR="0028137E">
              <w:rPr>
                <w:iCs/>
                <w:sz w:val="22"/>
                <w:szCs w:val="22"/>
              </w:rPr>
              <w:t>Alternatyvos I atve</w:t>
            </w:r>
            <w:r w:rsidR="002D3815">
              <w:rPr>
                <w:iCs/>
                <w:sz w:val="22"/>
                <w:szCs w:val="22"/>
              </w:rPr>
              <w:t>ju Veiklą </w:t>
            </w:r>
            <w:r w:rsidR="008A7115">
              <w:rPr>
                <w:iCs/>
                <w:sz w:val="22"/>
                <w:szCs w:val="22"/>
              </w:rPr>
              <w:t xml:space="preserve">5 </w:t>
            </w:r>
            <w:r w:rsidR="002D3815">
              <w:rPr>
                <w:iCs/>
                <w:sz w:val="22"/>
                <w:szCs w:val="22"/>
              </w:rPr>
              <w:t>įgyvendinti reikalingų lėšų suma didinama 21</w:t>
            </w:r>
            <w:r w:rsidR="002D3815" w:rsidRPr="002D3815">
              <w:rPr>
                <w:iCs/>
                <w:sz w:val="22"/>
                <w:szCs w:val="22"/>
              </w:rPr>
              <w:t>%</w:t>
            </w:r>
            <w:r w:rsidR="002D3815">
              <w:rPr>
                <w:iCs/>
                <w:sz w:val="22"/>
                <w:szCs w:val="22"/>
              </w:rPr>
              <w:t>, siekiant</w:t>
            </w:r>
            <w:r w:rsidR="005B5E08">
              <w:rPr>
                <w:iCs/>
                <w:sz w:val="22"/>
                <w:szCs w:val="22"/>
              </w:rPr>
              <w:t>, kad bendra vi</w:t>
            </w:r>
            <w:r w:rsidR="005B5E08" w:rsidRPr="005B5E08">
              <w:rPr>
                <w:iCs/>
                <w:sz w:val="22"/>
                <w:szCs w:val="22"/>
              </w:rPr>
              <w:t>s</w:t>
            </w:r>
            <w:r w:rsidR="005B5E08">
              <w:rPr>
                <w:iCs/>
                <w:sz w:val="22"/>
                <w:szCs w:val="22"/>
              </w:rPr>
              <w:t>ų alternatyvų įgyvendinimui reikalingų lėšų suma būtų artima (</w:t>
            </w:r>
            <w:proofErr w:type="spellStart"/>
            <w:r w:rsidR="005B5E08">
              <w:rPr>
                <w:iCs/>
                <w:sz w:val="22"/>
                <w:szCs w:val="22"/>
              </w:rPr>
              <w:t>t.y</w:t>
            </w:r>
            <w:proofErr w:type="spellEnd"/>
            <w:r w:rsidR="005B5E08">
              <w:rPr>
                <w:iCs/>
                <w:sz w:val="22"/>
                <w:szCs w:val="22"/>
              </w:rPr>
              <w:t>. skirtųsi mažiau nei 1</w:t>
            </w:r>
            <w:r w:rsidR="005B5E08" w:rsidRPr="005B5E08">
              <w:rPr>
                <w:iCs/>
                <w:sz w:val="22"/>
                <w:szCs w:val="22"/>
              </w:rPr>
              <w:t>%</w:t>
            </w:r>
            <w:r w:rsidR="007D30CE">
              <w:rPr>
                <w:iCs/>
                <w:sz w:val="22"/>
                <w:szCs w:val="22"/>
              </w:rPr>
              <w:t xml:space="preserve">). Daroma prielaida, kad turizmo transformacijai reikalingus duomenis </w:t>
            </w:r>
            <w:r w:rsidR="00B2077B">
              <w:rPr>
                <w:iCs/>
                <w:sz w:val="22"/>
                <w:szCs w:val="22"/>
              </w:rPr>
              <w:t>u</w:t>
            </w:r>
            <w:r w:rsidR="00B2077B" w:rsidRPr="00B2077B">
              <w:rPr>
                <w:iCs/>
                <w:sz w:val="22"/>
                <w:szCs w:val="22"/>
              </w:rPr>
              <w:t>žsitikrins</w:t>
            </w:r>
            <w:r w:rsidR="00B2077B">
              <w:rPr>
                <w:iCs/>
                <w:sz w:val="22"/>
                <w:szCs w:val="22"/>
              </w:rPr>
              <w:t xml:space="preserve"> turizmo bendruomenė, susibūrusi į </w:t>
            </w:r>
            <w:proofErr w:type="spellStart"/>
            <w:r w:rsidR="00B2077B">
              <w:rPr>
                <w:iCs/>
                <w:sz w:val="22"/>
                <w:szCs w:val="22"/>
              </w:rPr>
              <w:t>DMO</w:t>
            </w:r>
            <w:proofErr w:type="spellEnd"/>
            <w:r w:rsidR="00B2077B">
              <w:rPr>
                <w:iCs/>
                <w:sz w:val="22"/>
                <w:szCs w:val="22"/>
              </w:rPr>
              <w:t xml:space="preserve">. </w:t>
            </w:r>
          </w:p>
          <w:p w14:paraId="59C37255" w14:textId="70D2B28E" w:rsidR="005D09C5" w:rsidRPr="002A7C86" w:rsidRDefault="005D09C5">
            <w:pPr>
              <w:tabs>
                <w:tab w:val="left" w:pos="598"/>
              </w:tabs>
              <w:ind w:firstLine="567"/>
              <w:jc w:val="both"/>
              <w:rPr>
                <w:iCs/>
                <w:sz w:val="22"/>
                <w:szCs w:val="22"/>
              </w:rPr>
            </w:pPr>
            <w:r w:rsidRPr="002A7C86">
              <w:rPr>
                <w:b/>
                <w:bCs/>
                <w:iCs/>
                <w:color w:val="9BBB59" w:themeColor="accent3"/>
                <w:sz w:val="22"/>
                <w:szCs w:val="22"/>
              </w:rPr>
              <w:t xml:space="preserve">Alternatyva </w:t>
            </w:r>
            <w:r w:rsidR="00C66A4D" w:rsidRPr="002A7C86">
              <w:rPr>
                <w:b/>
                <w:bCs/>
                <w:iCs/>
                <w:color w:val="9BBB59" w:themeColor="accent3"/>
                <w:sz w:val="22"/>
                <w:szCs w:val="22"/>
              </w:rPr>
              <w:t>2</w:t>
            </w:r>
            <w:r w:rsidRPr="002A7C86">
              <w:rPr>
                <w:iCs/>
                <w:sz w:val="22"/>
                <w:szCs w:val="22"/>
              </w:rPr>
              <w:t xml:space="preserve"> formuluojama laikantis prielaidos, kad turizmo sektoriui transformuotis reikalingos tik investicijos be reguliacinių pokyčių. Atitinkamai, </w:t>
            </w:r>
            <w:r w:rsidR="00533A73" w:rsidRPr="002A7C86">
              <w:rPr>
                <w:iCs/>
                <w:sz w:val="22"/>
                <w:szCs w:val="22"/>
              </w:rPr>
              <w:t>įgyvendinamos visos veiklos</w:t>
            </w:r>
            <w:r w:rsidR="00C66A4D" w:rsidRPr="002A7C86">
              <w:rPr>
                <w:iCs/>
                <w:sz w:val="22"/>
                <w:szCs w:val="22"/>
              </w:rPr>
              <w:t>,</w:t>
            </w:r>
            <w:r w:rsidR="00533A73" w:rsidRPr="002A7C86">
              <w:rPr>
                <w:iCs/>
                <w:sz w:val="22"/>
                <w:szCs w:val="22"/>
              </w:rPr>
              <w:t xml:space="preserve"> išskyrus </w:t>
            </w:r>
            <w:r w:rsidR="00131C80">
              <w:rPr>
                <w:iCs/>
                <w:sz w:val="22"/>
                <w:szCs w:val="22"/>
              </w:rPr>
              <w:t>Veiklą </w:t>
            </w:r>
            <w:r w:rsidR="008A7115">
              <w:rPr>
                <w:iCs/>
                <w:sz w:val="22"/>
                <w:szCs w:val="22"/>
              </w:rPr>
              <w:t xml:space="preserve">4 </w:t>
            </w:r>
            <w:r w:rsidR="00131C80">
              <w:rPr>
                <w:iCs/>
                <w:sz w:val="22"/>
                <w:szCs w:val="22"/>
              </w:rPr>
              <w:t>(</w:t>
            </w:r>
            <w:proofErr w:type="spellStart"/>
            <w:r w:rsidR="00131C80">
              <w:rPr>
                <w:iCs/>
                <w:sz w:val="22"/>
                <w:szCs w:val="22"/>
              </w:rPr>
              <w:t>poveiklės</w:t>
            </w:r>
            <w:proofErr w:type="spellEnd"/>
            <w:r w:rsidR="00131C80">
              <w:rPr>
                <w:iCs/>
                <w:sz w:val="22"/>
                <w:szCs w:val="22"/>
              </w:rPr>
              <w:t xml:space="preserve"> </w:t>
            </w:r>
            <w:r w:rsidR="008A7115">
              <w:rPr>
                <w:iCs/>
                <w:sz w:val="22"/>
                <w:szCs w:val="22"/>
              </w:rPr>
              <w:t>4</w:t>
            </w:r>
            <w:r w:rsidR="00131C80">
              <w:rPr>
                <w:iCs/>
                <w:sz w:val="22"/>
                <w:szCs w:val="22"/>
              </w:rPr>
              <w:t>.1-</w:t>
            </w:r>
            <w:r w:rsidR="008A7115">
              <w:rPr>
                <w:iCs/>
                <w:sz w:val="22"/>
                <w:szCs w:val="22"/>
              </w:rPr>
              <w:t>4</w:t>
            </w:r>
            <w:r w:rsidR="00131C80">
              <w:rPr>
                <w:iCs/>
                <w:sz w:val="22"/>
                <w:szCs w:val="22"/>
              </w:rPr>
              <w:t xml:space="preserve">.6) </w:t>
            </w:r>
            <w:r w:rsidR="00533A73" w:rsidRPr="002A7C86">
              <w:rPr>
                <w:iCs/>
                <w:sz w:val="22"/>
                <w:szCs w:val="22"/>
              </w:rPr>
              <w:t xml:space="preserve"> </w:t>
            </w:r>
            <w:r w:rsidR="00C66A4D" w:rsidRPr="002A7C86">
              <w:rPr>
                <w:iCs/>
                <w:sz w:val="22"/>
                <w:szCs w:val="22"/>
              </w:rPr>
              <w:t>Alternatyva 2 vadinama “</w:t>
            </w:r>
            <w:r w:rsidR="00C66A4D" w:rsidRPr="002A7C86">
              <w:rPr>
                <w:b/>
                <w:bCs/>
                <w:iCs/>
                <w:color w:val="9BBB59" w:themeColor="accent3"/>
                <w:sz w:val="22"/>
                <w:szCs w:val="22"/>
              </w:rPr>
              <w:t>Išimtinai investicijos be teisinio reguliavimo pokyčių”.</w:t>
            </w:r>
            <w:r w:rsidR="00C66A4D" w:rsidRPr="002A7C86">
              <w:rPr>
                <w:iCs/>
                <w:sz w:val="22"/>
                <w:szCs w:val="22"/>
              </w:rPr>
              <w:t xml:space="preserve"> </w:t>
            </w:r>
          </w:p>
          <w:p w14:paraId="7CD13A2F" w14:textId="512BE2AD" w:rsidR="00745944" w:rsidRPr="002A7C86" w:rsidRDefault="00745944">
            <w:pPr>
              <w:tabs>
                <w:tab w:val="left" w:pos="598"/>
              </w:tabs>
              <w:ind w:firstLine="567"/>
              <w:jc w:val="both"/>
              <w:rPr>
                <w:iCs/>
                <w:sz w:val="22"/>
                <w:szCs w:val="22"/>
              </w:rPr>
            </w:pPr>
            <w:r w:rsidRPr="002A7C86">
              <w:rPr>
                <w:b/>
                <w:bCs/>
                <w:iCs/>
                <w:color w:val="9BBB59" w:themeColor="accent3"/>
                <w:sz w:val="22"/>
                <w:szCs w:val="22"/>
              </w:rPr>
              <w:t>Alternatyva 3</w:t>
            </w:r>
            <w:r w:rsidRPr="002A7C86">
              <w:rPr>
                <w:iCs/>
                <w:sz w:val="22"/>
                <w:szCs w:val="22"/>
              </w:rPr>
              <w:t xml:space="preserve"> formuluojama laikantis prielaidos, kad visos identifikuotos veiklos yra būtinos turizmo sektoriaus transformacijai. </w:t>
            </w:r>
            <w:r w:rsidR="00DA168B" w:rsidRPr="002A7C86">
              <w:rPr>
                <w:iCs/>
                <w:sz w:val="22"/>
                <w:szCs w:val="22"/>
              </w:rPr>
              <w:t>Atitinkamai, įgyvendinamos visos investicinės ir reguliacinės veiklos. Alternatyva 3 vadinama „</w:t>
            </w:r>
            <w:r w:rsidR="00DA168B" w:rsidRPr="002A7C86">
              <w:rPr>
                <w:b/>
                <w:bCs/>
                <w:iCs/>
                <w:color w:val="9BBB59" w:themeColor="accent3"/>
                <w:sz w:val="22"/>
                <w:szCs w:val="22"/>
              </w:rPr>
              <w:t>Duomenys, reguliavimas ir valdymo inovacijos</w:t>
            </w:r>
            <w:r w:rsidR="00DA168B" w:rsidRPr="002A7C86">
              <w:rPr>
                <w:iCs/>
                <w:sz w:val="22"/>
                <w:szCs w:val="22"/>
              </w:rPr>
              <w:t xml:space="preserve">“. </w:t>
            </w:r>
          </w:p>
          <w:p w14:paraId="1BA3E1BD" w14:textId="39129212" w:rsidR="00867E66" w:rsidRPr="002A7C86" w:rsidRDefault="00867E66" w:rsidP="0074589B">
            <w:pPr>
              <w:tabs>
                <w:tab w:val="left" w:pos="598"/>
              </w:tabs>
              <w:jc w:val="both"/>
              <w:rPr>
                <w:iCs/>
                <w:sz w:val="22"/>
                <w:szCs w:val="22"/>
              </w:rPr>
            </w:pPr>
          </w:p>
          <w:p w14:paraId="2DEF03C6" w14:textId="6568284B" w:rsidR="0074589B" w:rsidRPr="002A7C86" w:rsidRDefault="0074589B" w:rsidP="0074589B">
            <w:pPr>
              <w:pStyle w:val="Caption"/>
            </w:pPr>
            <w:r w:rsidRPr="002A7C86">
              <w:t xml:space="preserve">Lentelė </w:t>
            </w:r>
            <w:fldSimple w:instr=" SEQ Lentelė \* ARABIC ">
              <w:r w:rsidR="00F606E0">
                <w:rPr>
                  <w:noProof/>
                </w:rPr>
                <w:t>19</w:t>
              </w:r>
            </w:fldSimple>
            <w:r w:rsidRPr="002A7C86">
              <w:t xml:space="preserve">. </w:t>
            </w:r>
            <w:r w:rsidR="00F454D2" w:rsidRPr="002A7C86">
              <w:t xml:space="preserve">Veiklų rinkiniai alternatyvose ir jų poveikio </w:t>
            </w:r>
            <w:proofErr w:type="spellStart"/>
            <w:r w:rsidR="00F454D2" w:rsidRPr="002A7C86">
              <w:t>RR1</w:t>
            </w:r>
            <w:proofErr w:type="spellEnd"/>
            <w:r w:rsidR="00F454D2" w:rsidRPr="002A7C86">
              <w:t xml:space="preserve"> ir </w:t>
            </w:r>
            <w:proofErr w:type="spellStart"/>
            <w:r w:rsidR="00F454D2" w:rsidRPr="002A7C86">
              <w:t>RR2</w:t>
            </w:r>
            <w:proofErr w:type="spellEnd"/>
            <w:r w:rsidR="00F454D2" w:rsidRPr="002A7C86">
              <w:t xml:space="preserve"> indeksams įvertinimas</w:t>
            </w:r>
          </w:p>
          <w:tbl>
            <w:tblPr>
              <w:tblStyle w:val="TableGrid"/>
              <w:tblW w:w="5000" w:type="pct"/>
              <w:tblLayout w:type="fixed"/>
              <w:tblCellMar>
                <w:left w:w="28" w:type="dxa"/>
                <w:right w:w="28" w:type="dxa"/>
              </w:tblCellMar>
              <w:tblLook w:val="04A0" w:firstRow="1" w:lastRow="0" w:firstColumn="1" w:lastColumn="0" w:noHBand="0" w:noVBand="1"/>
            </w:tblPr>
            <w:tblGrid>
              <w:gridCol w:w="1379"/>
              <w:gridCol w:w="2216"/>
              <w:gridCol w:w="1219"/>
              <w:gridCol w:w="1497"/>
              <w:gridCol w:w="1354"/>
              <w:gridCol w:w="1460"/>
            </w:tblGrid>
            <w:tr w:rsidR="00C6209D" w:rsidRPr="002A7C86" w14:paraId="227153BF" w14:textId="77777777" w:rsidTr="00D60890">
              <w:trPr>
                <w:tblHeader/>
              </w:trPr>
              <w:tc>
                <w:tcPr>
                  <w:tcW w:w="756" w:type="pct"/>
                  <w:shd w:val="clear" w:color="auto" w:fill="D7E6C8"/>
                  <w:hideMark/>
                </w:tcPr>
                <w:p w14:paraId="52FC710D" w14:textId="77777777" w:rsidR="001D33C5" w:rsidRPr="002A7C86" w:rsidRDefault="001D33C5" w:rsidP="001D33C5">
                  <w:pPr>
                    <w:jc w:val="center"/>
                    <w:rPr>
                      <w:rFonts w:ascii="Arial" w:hAnsi="Arial" w:cs="Arial"/>
                      <w:b/>
                      <w:sz w:val="18"/>
                      <w:lang w:eastAsia="lt-LT"/>
                    </w:rPr>
                  </w:pPr>
                </w:p>
              </w:tc>
              <w:tc>
                <w:tcPr>
                  <w:tcW w:w="1214" w:type="pct"/>
                  <w:shd w:val="clear" w:color="auto" w:fill="D7E6C8"/>
                  <w:hideMark/>
                </w:tcPr>
                <w:p w14:paraId="417B6219" w14:textId="77777777" w:rsidR="001D33C5" w:rsidRPr="002A7C86" w:rsidRDefault="001D33C5" w:rsidP="001D33C5">
                  <w:pPr>
                    <w:jc w:val="center"/>
                    <w:rPr>
                      <w:rFonts w:ascii="Arial" w:hAnsi="Arial" w:cs="Arial"/>
                      <w:b/>
                      <w:sz w:val="18"/>
                      <w:lang w:eastAsia="lt-LT"/>
                    </w:rPr>
                  </w:pPr>
                  <w:proofErr w:type="spellStart"/>
                  <w:r w:rsidRPr="002A7C86">
                    <w:rPr>
                      <w:rFonts w:ascii="Arial" w:hAnsi="Arial" w:cs="Arial"/>
                      <w:b/>
                      <w:sz w:val="18"/>
                      <w:lang w:eastAsia="lt-LT"/>
                    </w:rPr>
                    <w:t>RR1</w:t>
                  </w:r>
                  <w:proofErr w:type="spellEnd"/>
                  <w:r w:rsidRPr="002A7C86">
                    <w:rPr>
                      <w:rFonts w:ascii="Arial" w:hAnsi="Arial" w:cs="Arial"/>
                      <w:b/>
                      <w:sz w:val="18"/>
                      <w:lang w:eastAsia="lt-LT"/>
                    </w:rPr>
                    <w:t xml:space="preserve"> ir </w:t>
                  </w:r>
                  <w:proofErr w:type="spellStart"/>
                  <w:r w:rsidRPr="002A7C86">
                    <w:rPr>
                      <w:rFonts w:ascii="Arial" w:hAnsi="Arial" w:cs="Arial"/>
                      <w:b/>
                      <w:sz w:val="18"/>
                      <w:lang w:eastAsia="lt-LT"/>
                    </w:rPr>
                    <w:t>RR2</w:t>
                  </w:r>
                  <w:proofErr w:type="spellEnd"/>
                  <w:r w:rsidRPr="002A7C86">
                    <w:rPr>
                      <w:rFonts w:ascii="Arial" w:hAnsi="Arial" w:cs="Arial"/>
                      <w:b/>
                      <w:sz w:val="18"/>
                      <w:lang w:eastAsia="lt-LT"/>
                    </w:rPr>
                    <w:t xml:space="preserve"> reikšmei įtaką turintis </w:t>
                  </w:r>
                  <w:proofErr w:type="spellStart"/>
                  <w:r w:rsidRPr="002A7C86">
                    <w:rPr>
                      <w:rFonts w:ascii="Arial" w:hAnsi="Arial" w:cs="Arial"/>
                      <w:b/>
                      <w:sz w:val="18"/>
                      <w:lang w:eastAsia="lt-LT"/>
                    </w:rPr>
                    <w:t>subindeksas</w:t>
                  </w:r>
                  <w:proofErr w:type="spellEnd"/>
                  <w:r w:rsidRPr="002A7C86">
                    <w:rPr>
                      <w:rFonts w:ascii="Arial" w:hAnsi="Arial" w:cs="Arial"/>
                      <w:b/>
                      <w:sz w:val="18"/>
                      <w:lang w:eastAsia="lt-LT"/>
                    </w:rPr>
                    <w:t xml:space="preserve"> ir ramstis pagal Metodiką</w:t>
                  </w:r>
                </w:p>
              </w:tc>
              <w:tc>
                <w:tcPr>
                  <w:tcW w:w="668" w:type="pct"/>
                  <w:shd w:val="clear" w:color="auto" w:fill="D7E6C8"/>
                  <w:hideMark/>
                </w:tcPr>
                <w:p w14:paraId="356F3AB7" w14:textId="77777777" w:rsidR="001D33C5" w:rsidRPr="002A7C86" w:rsidRDefault="001D33C5" w:rsidP="001D33C5">
                  <w:pPr>
                    <w:jc w:val="center"/>
                    <w:rPr>
                      <w:rFonts w:ascii="Arial" w:hAnsi="Arial" w:cs="Arial"/>
                      <w:b/>
                      <w:sz w:val="18"/>
                      <w:lang w:eastAsia="lt-LT"/>
                    </w:rPr>
                  </w:pPr>
                  <w:proofErr w:type="spellStart"/>
                  <w:r w:rsidRPr="002A7C86">
                    <w:rPr>
                      <w:rFonts w:ascii="Arial" w:hAnsi="Arial" w:cs="Arial"/>
                      <w:b/>
                      <w:sz w:val="18"/>
                      <w:lang w:eastAsia="lt-LT"/>
                    </w:rPr>
                    <w:t>Subindekso</w:t>
                  </w:r>
                  <w:proofErr w:type="spellEnd"/>
                  <w:r w:rsidRPr="002A7C86">
                    <w:rPr>
                      <w:rFonts w:ascii="Arial" w:hAnsi="Arial" w:cs="Arial"/>
                      <w:b/>
                      <w:sz w:val="18"/>
                      <w:lang w:eastAsia="lt-LT"/>
                    </w:rPr>
                    <w:t xml:space="preserve"> ir ramsčio svoris</w:t>
                  </w:r>
                </w:p>
              </w:tc>
              <w:tc>
                <w:tcPr>
                  <w:tcW w:w="820" w:type="pct"/>
                  <w:shd w:val="clear" w:color="auto" w:fill="D7E6C8"/>
                  <w:hideMark/>
                </w:tcPr>
                <w:p w14:paraId="72947C1F" w14:textId="77777777" w:rsidR="001D33C5" w:rsidRPr="002A7C86" w:rsidRDefault="001D33C5" w:rsidP="001D33C5">
                  <w:pPr>
                    <w:jc w:val="center"/>
                    <w:rPr>
                      <w:rFonts w:ascii="Arial" w:hAnsi="Arial" w:cs="Arial"/>
                      <w:b/>
                      <w:sz w:val="18"/>
                      <w:lang w:eastAsia="lt-LT"/>
                    </w:rPr>
                  </w:pPr>
                  <w:r w:rsidRPr="002A7C86">
                    <w:rPr>
                      <w:rFonts w:ascii="Arial" w:hAnsi="Arial" w:cs="Arial"/>
                      <w:b/>
                      <w:sz w:val="18"/>
                      <w:lang w:eastAsia="lt-LT"/>
                    </w:rPr>
                    <w:t>Alternatyva 1</w:t>
                  </w:r>
                </w:p>
                <w:p w14:paraId="072C4BF6" w14:textId="456AA83F" w:rsidR="001D33C5" w:rsidRPr="002A7C86" w:rsidRDefault="001D33C5" w:rsidP="001D33C5">
                  <w:pPr>
                    <w:jc w:val="center"/>
                    <w:rPr>
                      <w:rFonts w:ascii="Arial" w:hAnsi="Arial" w:cs="Arial"/>
                      <w:b/>
                      <w:sz w:val="18"/>
                      <w:lang w:eastAsia="lt-LT"/>
                    </w:rPr>
                  </w:pPr>
                  <w:r w:rsidRPr="002A7C86">
                    <w:rPr>
                      <w:rFonts w:ascii="Arial" w:hAnsi="Arial" w:cs="Arial"/>
                      <w:b/>
                      <w:bCs/>
                      <w:iCs/>
                      <w:sz w:val="18"/>
                      <w:szCs w:val="22"/>
                    </w:rPr>
                    <w:t>Mažiau viešųjų investicijų į turizmo duomenų prieinamumą</w:t>
                  </w:r>
                </w:p>
              </w:tc>
              <w:tc>
                <w:tcPr>
                  <w:tcW w:w="742" w:type="pct"/>
                  <w:shd w:val="clear" w:color="auto" w:fill="D7E6C8"/>
                  <w:hideMark/>
                </w:tcPr>
                <w:p w14:paraId="5A92DDC1" w14:textId="08357EAF" w:rsidR="001D33C5" w:rsidRPr="002A7C86" w:rsidRDefault="001D33C5" w:rsidP="001D33C5">
                  <w:pPr>
                    <w:jc w:val="center"/>
                    <w:rPr>
                      <w:rFonts w:ascii="Arial" w:hAnsi="Arial" w:cs="Arial"/>
                      <w:b/>
                      <w:sz w:val="18"/>
                      <w:lang w:eastAsia="lt-LT"/>
                    </w:rPr>
                  </w:pPr>
                  <w:r w:rsidRPr="002A7C86">
                    <w:rPr>
                      <w:rFonts w:ascii="Arial" w:hAnsi="Arial" w:cs="Arial"/>
                      <w:b/>
                      <w:sz w:val="18"/>
                      <w:lang w:eastAsia="lt-LT"/>
                    </w:rPr>
                    <w:t>Alternatyva 2</w:t>
                  </w:r>
                </w:p>
                <w:p w14:paraId="0749B9DF" w14:textId="326C5FA1" w:rsidR="001D33C5" w:rsidRPr="002A7C86" w:rsidRDefault="001D33C5" w:rsidP="001D33C5">
                  <w:pPr>
                    <w:jc w:val="center"/>
                    <w:rPr>
                      <w:rFonts w:ascii="Arial" w:hAnsi="Arial" w:cs="Arial"/>
                      <w:b/>
                      <w:sz w:val="18"/>
                      <w:lang w:eastAsia="lt-LT"/>
                    </w:rPr>
                  </w:pPr>
                  <w:r w:rsidRPr="002A7C86">
                    <w:rPr>
                      <w:rFonts w:ascii="Arial" w:hAnsi="Arial" w:cs="Arial"/>
                      <w:b/>
                      <w:bCs/>
                      <w:iCs/>
                      <w:sz w:val="18"/>
                      <w:szCs w:val="22"/>
                    </w:rPr>
                    <w:t>Išimtinai investicijos be teisinio reguliavimo pokyčių</w:t>
                  </w:r>
                </w:p>
                <w:p w14:paraId="496AC8CD" w14:textId="27C563D0" w:rsidR="001D33C5" w:rsidRPr="002A7C86" w:rsidRDefault="001D33C5" w:rsidP="001D33C5">
                  <w:pPr>
                    <w:jc w:val="center"/>
                    <w:rPr>
                      <w:rFonts w:ascii="Arial" w:hAnsi="Arial" w:cs="Arial"/>
                      <w:b/>
                      <w:sz w:val="18"/>
                      <w:lang w:eastAsia="lt-LT"/>
                    </w:rPr>
                  </w:pPr>
                </w:p>
              </w:tc>
              <w:tc>
                <w:tcPr>
                  <w:tcW w:w="800" w:type="pct"/>
                  <w:shd w:val="clear" w:color="auto" w:fill="D7E6C8"/>
                  <w:hideMark/>
                </w:tcPr>
                <w:p w14:paraId="78442387" w14:textId="77777777" w:rsidR="001D33C5" w:rsidRPr="002A7C86" w:rsidRDefault="001D33C5" w:rsidP="001D33C5">
                  <w:pPr>
                    <w:jc w:val="center"/>
                    <w:rPr>
                      <w:rFonts w:ascii="Arial" w:hAnsi="Arial" w:cs="Arial"/>
                      <w:b/>
                      <w:sz w:val="18"/>
                      <w:lang w:eastAsia="lt-LT"/>
                    </w:rPr>
                  </w:pPr>
                  <w:r w:rsidRPr="002A7C86">
                    <w:rPr>
                      <w:rFonts w:ascii="Arial" w:hAnsi="Arial" w:cs="Arial"/>
                      <w:b/>
                      <w:sz w:val="18"/>
                      <w:lang w:eastAsia="lt-LT"/>
                    </w:rPr>
                    <w:t>Alternatyva 3</w:t>
                  </w:r>
                </w:p>
                <w:p w14:paraId="20A62F4D" w14:textId="6913DADE" w:rsidR="001D33C5" w:rsidRPr="002A7C86" w:rsidRDefault="001D33C5" w:rsidP="001D33C5">
                  <w:pPr>
                    <w:jc w:val="center"/>
                    <w:rPr>
                      <w:rFonts w:ascii="Arial" w:hAnsi="Arial" w:cs="Arial"/>
                      <w:b/>
                      <w:sz w:val="18"/>
                      <w:lang w:eastAsia="lt-LT"/>
                    </w:rPr>
                  </w:pPr>
                  <w:r w:rsidRPr="002A7C86">
                    <w:rPr>
                      <w:rFonts w:ascii="Arial" w:hAnsi="Arial" w:cs="Arial"/>
                      <w:b/>
                      <w:bCs/>
                      <w:iCs/>
                      <w:sz w:val="18"/>
                      <w:szCs w:val="22"/>
                    </w:rPr>
                    <w:t>Duomenys, reguliavimas ir valdymo inovacijos</w:t>
                  </w:r>
                </w:p>
              </w:tc>
            </w:tr>
            <w:tr w:rsidR="001D33C5" w:rsidRPr="002A7C86" w14:paraId="0DA56C34" w14:textId="77777777" w:rsidTr="00D60890">
              <w:tc>
                <w:tcPr>
                  <w:tcW w:w="756" w:type="pct"/>
                  <w:shd w:val="clear" w:color="auto" w:fill="auto"/>
                  <w:hideMark/>
                </w:tcPr>
                <w:p w14:paraId="4218D15B"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Veikla 1</w:t>
                  </w:r>
                </w:p>
              </w:tc>
              <w:tc>
                <w:tcPr>
                  <w:tcW w:w="1214" w:type="pct"/>
                  <w:shd w:val="clear" w:color="auto" w:fill="auto"/>
                  <w:hideMark/>
                </w:tcPr>
                <w:p w14:paraId="4EA9EFD1" w14:textId="77777777" w:rsidR="001D33C5" w:rsidRDefault="001D33C5" w:rsidP="001D33C5">
                  <w:pPr>
                    <w:jc w:val="center"/>
                    <w:rPr>
                      <w:rFonts w:ascii="Arial" w:hAnsi="Arial" w:cs="Arial"/>
                      <w:sz w:val="18"/>
                      <w:lang w:eastAsia="lt-LT"/>
                    </w:rPr>
                  </w:pPr>
                  <w:r w:rsidRPr="002A7C86">
                    <w:rPr>
                      <w:rFonts w:ascii="Arial" w:hAnsi="Arial" w:cs="Arial"/>
                      <w:sz w:val="18"/>
                      <w:lang w:eastAsia="lt-LT"/>
                    </w:rPr>
                    <w:t>Verslo aplinka</w:t>
                  </w:r>
                </w:p>
                <w:p w14:paraId="71C67B82" w14:textId="77777777" w:rsidR="00EA1610" w:rsidRPr="00EA1610" w:rsidRDefault="00EA1610" w:rsidP="00EA1610">
                  <w:pPr>
                    <w:jc w:val="center"/>
                    <w:rPr>
                      <w:rFonts w:ascii="Arial" w:hAnsi="Arial" w:cs="Arial"/>
                      <w:sz w:val="18"/>
                      <w:lang w:eastAsia="lt-LT"/>
                    </w:rPr>
                  </w:pPr>
                  <w:proofErr w:type="spellStart"/>
                  <w:r w:rsidRPr="00EA1610">
                    <w:rPr>
                      <w:rFonts w:ascii="Arial" w:hAnsi="Arial" w:cs="Arial"/>
                      <w:sz w:val="18"/>
                      <w:lang w:eastAsia="lt-LT"/>
                    </w:rPr>
                    <w:t>ICT</w:t>
                  </w:r>
                  <w:proofErr w:type="spellEnd"/>
                  <w:r w:rsidRPr="00EA1610">
                    <w:rPr>
                      <w:rFonts w:ascii="Arial" w:hAnsi="Arial" w:cs="Arial"/>
                      <w:sz w:val="18"/>
                      <w:lang w:eastAsia="lt-LT"/>
                    </w:rPr>
                    <w:t xml:space="preserve"> parengtumas</w:t>
                  </w:r>
                </w:p>
                <w:p w14:paraId="667D2FBF" w14:textId="77777777" w:rsidR="00EA1610" w:rsidRPr="00EA1610" w:rsidRDefault="00EA1610" w:rsidP="00EA1610">
                  <w:pPr>
                    <w:jc w:val="center"/>
                    <w:rPr>
                      <w:rFonts w:ascii="Arial" w:hAnsi="Arial" w:cs="Arial"/>
                      <w:sz w:val="18"/>
                      <w:lang w:eastAsia="lt-LT"/>
                    </w:rPr>
                  </w:pPr>
                  <w:r w:rsidRPr="00EA1610">
                    <w:rPr>
                      <w:rFonts w:ascii="Arial" w:hAnsi="Arial" w:cs="Arial"/>
                      <w:sz w:val="18"/>
                      <w:lang w:eastAsia="lt-LT"/>
                    </w:rPr>
                    <w:t>Gamtos ištekliai</w:t>
                  </w:r>
                </w:p>
                <w:p w14:paraId="385BCD3F" w14:textId="6B9DA699" w:rsidR="00EA1610" w:rsidRPr="002A7C86" w:rsidRDefault="00EA1610" w:rsidP="00EA1610">
                  <w:pPr>
                    <w:jc w:val="center"/>
                    <w:rPr>
                      <w:rFonts w:ascii="Arial" w:hAnsi="Arial" w:cs="Arial"/>
                      <w:sz w:val="18"/>
                      <w:lang w:eastAsia="lt-LT"/>
                    </w:rPr>
                  </w:pPr>
                  <w:r w:rsidRPr="00EA1610">
                    <w:rPr>
                      <w:rFonts w:ascii="Arial" w:hAnsi="Arial" w:cs="Arial"/>
                      <w:sz w:val="18"/>
                      <w:lang w:eastAsia="lt-LT"/>
                    </w:rPr>
                    <w:lastRenderedPageBreak/>
                    <w:t>Kultūros ištekliai ir verslo kelionės</w:t>
                  </w:r>
                </w:p>
              </w:tc>
              <w:tc>
                <w:tcPr>
                  <w:tcW w:w="668" w:type="pct"/>
                  <w:shd w:val="clear" w:color="auto" w:fill="auto"/>
                  <w:hideMark/>
                </w:tcPr>
                <w:p w14:paraId="34DDAA7A" w14:textId="5E18DFA7" w:rsidR="001D33C5" w:rsidRPr="002A7C86" w:rsidRDefault="007B6064" w:rsidP="001D33C5">
                  <w:pPr>
                    <w:jc w:val="center"/>
                    <w:rPr>
                      <w:rFonts w:ascii="Arial" w:hAnsi="Arial" w:cs="Arial"/>
                      <w:sz w:val="18"/>
                      <w:lang w:eastAsia="lt-LT"/>
                    </w:rPr>
                  </w:pPr>
                  <w:r>
                    <w:rPr>
                      <w:rFonts w:ascii="Arial" w:hAnsi="Arial" w:cs="Arial"/>
                      <w:sz w:val="18"/>
                      <w:lang w:eastAsia="lt-LT"/>
                    </w:rPr>
                    <w:lastRenderedPageBreak/>
                    <w:t>10</w:t>
                  </w:r>
                </w:p>
              </w:tc>
              <w:tc>
                <w:tcPr>
                  <w:tcW w:w="820" w:type="pct"/>
                  <w:shd w:val="clear" w:color="auto" w:fill="auto"/>
                  <w:hideMark/>
                </w:tcPr>
                <w:p w14:paraId="36E1D3D3"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Taip</w:t>
                  </w:r>
                </w:p>
              </w:tc>
              <w:tc>
                <w:tcPr>
                  <w:tcW w:w="742" w:type="pct"/>
                  <w:shd w:val="clear" w:color="auto" w:fill="auto"/>
                  <w:hideMark/>
                </w:tcPr>
                <w:p w14:paraId="108826C3"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Taip</w:t>
                  </w:r>
                </w:p>
              </w:tc>
              <w:tc>
                <w:tcPr>
                  <w:tcW w:w="800" w:type="pct"/>
                  <w:shd w:val="clear" w:color="auto" w:fill="auto"/>
                  <w:hideMark/>
                </w:tcPr>
                <w:p w14:paraId="5243C9E6"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Taip</w:t>
                  </w:r>
                </w:p>
              </w:tc>
            </w:tr>
            <w:tr w:rsidR="001D33C5" w:rsidRPr="002A7C86" w14:paraId="05984BDE" w14:textId="77777777" w:rsidTr="00A8237C">
              <w:tc>
                <w:tcPr>
                  <w:tcW w:w="756" w:type="pct"/>
                  <w:shd w:val="clear" w:color="auto" w:fill="auto"/>
                </w:tcPr>
                <w:p w14:paraId="65D3515B" w14:textId="7B49036C" w:rsidR="001D33C5" w:rsidRPr="002A7C86" w:rsidRDefault="001D33C5" w:rsidP="001D33C5">
                  <w:pPr>
                    <w:jc w:val="center"/>
                    <w:rPr>
                      <w:rFonts w:ascii="Arial" w:hAnsi="Arial" w:cs="Arial"/>
                      <w:sz w:val="18"/>
                      <w:lang w:eastAsia="lt-LT"/>
                    </w:rPr>
                  </w:pPr>
                </w:p>
              </w:tc>
              <w:tc>
                <w:tcPr>
                  <w:tcW w:w="1214" w:type="pct"/>
                  <w:shd w:val="clear" w:color="auto" w:fill="auto"/>
                </w:tcPr>
                <w:p w14:paraId="14C32A70" w14:textId="3B154CCE" w:rsidR="001D33C5" w:rsidRPr="002A7C86" w:rsidRDefault="001D33C5" w:rsidP="001D33C5">
                  <w:pPr>
                    <w:jc w:val="center"/>
                    <w:rPr>
                      <w:rFonts w:ascii="Arial" w:hAnsi="Arial" w:cs="Arial"/>
                      <w:sz w:val="18"/>
                      <w:lang w:eastAsia="lt-LT"/>
                    </w:rPr>
                  </w:pPr>
                </w:p>
              </w:tc>
              <w:tc>
                <w:tcPr>
                  <w:tcW w:w="668" w:type="pct"/>
                  <w:shd w:val="clear" w:color="auto" w:fill="auto"/>
                </w:tcPr>
                <w:p w14:paraId="1E3FB4CD" w14:textId="3B305D5E" w:rsidR="001D33C5" w:rsidRPr="002A7C86" w:rsidRDefault="001D33C5" w:rsidP="001D33C5">
                  <w:pPr>
                    <w:jc w:val="center"/>
                    <w:rPr>
                      <w:rFonts w:ascii="Arial" w:hAnsi="Arial" w:cs="Arial"/>
                      <w:sz w:val="18"/>
                      <w:lang w:eastAsia="lt-LT"/>
                    </w:rPr>
                  </w:pPr>
                </w:p>
              </w:tc>
              <w:tc>
                <w:tcPr>
                  <w:tcW w:w="820" w:type="pct"/>
                  <w:shd w:val="clear" w:color="auto" w:fill="auto"/>
                </w:tcPr>
                <w:p w14:paraId="0D07D319" w14:textId="497AB384" w:rsidR="001D33C5" w:rsidRPr="002A7C86" w:rsidRDefault="001D33C5" w:rsidP="001D33C5">
                  <w:pPr>
                    <w:jc w:val="center"/>
                    <w:rPr>
                      <w:rFonts w:ascii="Arial" w:hAnsi="Arial" w:cs="Arial"/>
                      <w:sz w:val="18"/>
                      <w:lang w:eastAsia="lt-LT"/>
                    </w:rPr>
                  </w:pPr>
                </w:p>
              </w:tc>
              <w:tc>
                <w:tcPr>
                  <w:tcW w:w="742" w:type="pct"/>
                  <w:shd w:val="clear" w:color="auto" w:fill="auto"/>
                </w:tcPr>
                <w:p w14:paraId="003A2986" w14:textId="0345BD07" w:rsidR="001D33C5" w:rsidRPr="002A7C86" w:rsidRDefault="001D33C5" w:rsidP="001D33C5">
                  <w:pPr>
                    <w:jc w:val="center"/>
                    <w:rPr>
                      <w:rFonts w:ascii="Arial" w:hAnsi="Arial" w:cs="Arial"/>
                      <w:sz w:val="18"/>
                      <w:lang w:eastAsia="lt-LT"/>
                    </w:rPr>
                  </w:pPr>
                </w:p>
              </w:tc>
              <w:tc>
                <w:tcPr>
                  <w:tcW w:w="800" w:type="pct"/>
                  <w:shd w:val="clear" w:color="auto" w:fill="auto"/>
                </w:tcPr>
                <w:p w14:paraId="52579913" w14:textId="25716280" w:rsidR="001D33C5" w:rsidRPr="002A7C86" w:rsidRDefault="001D33C5" w:rsidP="001D33C5">
                  <w:pPr>
                    <w:jc w:val="center"/>
                    <w:rPr>
                      <w:rFonts w:ascii="Arial" w:hAnsi="Arial" w:cs="Arial"/>
                      <w:sz w:val="18"/>
                      <w:lang w:eastAsia="lt-LT"/>
                    </w:rPr>
                  </w:pPr>
                </w:p>
              </w:tc>
            </w:tr>
            <w:tr w:rsidR="001D33C5" w:rsidRPr="002A7C86" w14:paraId="6467BAA1" w14:textId="77777777" w:rsidTr="00A8237C">
              <w:tc>
                <w:tcPr>
                  <w:tcW w:w="756" w:type="pct"/>
                  <w:shd w:val="clear" w:color="auto" w:fill="auto"/>
                </w:tcPr>
                <w:p w14:paraId="1766CE36" w14:textId="09DCA1BF" w:rsidR="001D33C5" w:rsidRPr="002A7C86" w:rsidRDefault="001D33C5" w:rsidP="001D33C5">
                  <w:pPr>
                    <w:jc w:val="center"/>
                    <w:rPr>
                      <w:rFonts w:ascii="Arial" w:hAnsi="Arial" w:cs="Arial"/>
                      <w:sz w:val="18"/>
                      <w:lang w:eastAsia="lt-LT"/>
                    </w:rPr>
                  </w:pPr>
                </w:p>
              </w:tc>
              <w:tc>
                <w:tcPr>
                  <w:tcW w:w="1214" w:type="pct"/>
                  <w:shd w:val="clear" w:color="auto" w:fill="auto"/>
                </w:tcPr>
                <w:p w14:paraId="67C3CE9A" w14:textId="7035CD50" w:rsidR="001D33C5" w:rsidRPr="002A7C86" w:rsidRDefault="001D33C5" w:rsidP="001D33C5">
                  <w:pPr>
                    <w:jc w:val="center"/>
                    <w:rPr>
                      <w:rFonts w:ascii="Arial" w:hAnsi="Arial" w:cs="Arial"/>
                      <w:sz w:val="18"/>
                      <w:lang w:eastAsia="lt-LT"/>
                    </w:rPr>
                  </w:pPr>
                </w:p>
              </w:tc>
              <w:tc>
                <w:tcPr>
                  <w:tcW w:w="668" w:type="pct"/>
                  <w:shd w:val="clear" w:color="auto" w:fill="auto"/>
                </w:tcPr>
                <w:p w14:paraId="5DD9E055" w14:textId="5B12675A" w:rsidR="001D33C5" w:rsidRPr="002A7C86" w:rsidRDefault="001D33C5" w:rsidP="001D33C5">
                  <w:pPr>
                    <w:jc w:val="center"/>
                    <w:rPr>
                      <w:rFonts w:ascii="Arial" w:hAnsi="Arial" w:cs="Arial"/>
                      <w:sz w:val="18"/>
                      <w:lang w:eastAsia="lt-LT"/>
                    </w:rPr>
                  </w:pPr>
                </w:p>
              </w:tc>
              <w:tc>
                <w:tcPr>
                  <w:tcW w:w="820" w:type="pct"/>
                  <w:shd w:val="clear" w:color="auto" w:fill="auto"/>
                </w:tcPr>
                <w:p w14:paraId="0A800D6D" w14:textId="6C13DA1C" w:rsidR="001D33C5" w:rsidRPr="002A7C86" w:rsidRDefault="001D33C5" w:rsidP="001D33C5">
                  <w:pPr>
                    <w:jc w:val="center"/>
                    <w:rPr>
                      <w:rFonts w:ascii="Arial" w:hAnsi="Arial" w:cs="Arial"/>
                      <w:sz w:val="18"/>
                      <w:lang w:eastAsia="lt-LT"/>
                    </w:rPr>
                  </w:pPr>
                </w:p>
              </w:tc>
              <w:tc>
                <w:tcPr>
                  <w:tcW w:w="742" w:type="pct"/>
                  <w:shd w:val="clear" w:color="auto" w:fill="auto"/>
                </w:tcPr>
                <w:p w14:paraId="6D8FBB54" w14:textId="50A34C06" w:rsidR="001D33C5" w:rsidRPr="002A7C86" w:rsidRDefault="001D33C5" w:rsidP="001D33C5">
                  <w:pPr>
                    <w:jc w:val="center"/>
                    <w:rPr>
                      <w:rFonts w:ascii="Arial" w:hAnsi="Arial" w:cs="Arial"/>
                      <w:sz w:val="18"/>
                      <w:lang w:eastAsia="lt-LT"/>
                    </w:rPr>
                  </w:pPr>
                </w:p>
              </w:tc>
              <w:tc>
                <w:tcPr>
                  <w:tcW w:w="800" w:type="pct"/>
                  <w:shd w:val="clear" w:color="auto" w:fill="auto"/>
                </w:tcPr>
                <w:p w14:paraId="3E127037" w14:textId="23A852BB" w:rsidR="001D33C5" w:rsidRPr="002A7C86" w:rsidRDefault="001D33C5" w:rsidP="001D33C5">
                  <w:pPr>
                    <w:jc w:val="center"/>
                    <w:rPr>
                      <w:rFonts w:ascii="Arial" w:hAnsi="Arial" w:cs="Arial"/>
                      <w:sz w:val="18"/>
                      <w:lang w:eastAsia="lt-LT"/>
                    </w:rPr>
                  </w:pPr>
                </w:p>
              </w:tc>
            </w:tr>
            <w:tr w:rsidR="001D33C5" w:rsidRPr="002A7C86" w14:paraId="285311D0" w14:textId="77777777" w:rsidTr="00D60890">
              <w:tc>
                <w:tcPr>
                  <w:tcW w:w="756" w:type="pct"/>
                  <w:shd w:val="clear" w:color="auto" w:fill="auto"/>
                  <w:hideMark/>
                </w:tcPr>
                <w:p w14:paraId="291BAE00" w14:textId="0B7A8D8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 xml:space="preserve">Veikla </w:t>
                  </w:r>
                  <w:r w:rsidR="00A213A7">
                    <w:rPr>
                      <w:rFonts w:ascii="Arial" w:hAnsi="Arial" w:cs="Arial"/>
                      <w:sz w:val="18"/>
                      <w:lang w:eastAsia="lt-LT"/>
                    </w:rPr>
                    <w:t>2</w:t>
                  </w:r>
                </w:p>
              </w:tc>
              <w:tc>
                <w:tcPr>
                  <w:tcW w:w="1214" w:type="pct"/>
                  <w:shd w:val="clear" w:color="auto" w:fill="auto"/>
                  <w:hideMark/>
                </w:tcPr>
                <w:p w14:paraId="52E294C6"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 xml:space="preserve">Kelionių ir turizmo </w:t>
                  </w:r>
                  <w:proofErr w:type="spellStart"/>
                  <w:r w:rsidRPr="002A7C86">
                    <w:rPr>
                      <w:rFonts w:ascii="Arial" w:hAnsi="Arial" w:cs="Arial"/>
                      <w:sz w:val="18"/>
                      <w:lang w:eastAsia="lt-LT"/>
                    </w:rPr>
                    <w:t>prioritetizavimas</w:t>
                  </w:r>
                  <w:proofErr w:type="spellEnd"/>
                  <w:r w:rsidRPr="002A7C86">
                    <w:rPr>
                      <w:rFonts w:ascii="Arial" w:hAnsi="Arial" w:cs="Arial"/>
                      <w:sz w:val="18"/>
                      <w:lang w:eastAsia="lt-LT"/>
                    </w:rPr>
                    <w:br/>
                  </w:r>
                  <w:proofErr w:type="spellStart"/>
                  <w:r w:rsidRPr="002A7C86">
                    <w:rPr>
                      <w:rFonts w:ascii="Arial" w:hAnsi="Arial" w:cs="Arial"/>
                      <w:sz w:val="18"/>
                      <w:lang w:eastAsia="lt-LT"/>
                    </w:rPr>
                    <w:t>ICT</w:t>
                  </w:r>
                  <w:proofErr w:type="spellEnd"/>
                  <w:r w:rsidRPr="002A7C86">
                    <w:rPr>
                      <w:rFonts w:ascii="Arial" w:hAnsi="Arial" w:cs="Arial"/>
                      <w:sz w:val="18"/>
                      <w:lang w:eastAsia="lt-LT"/>
                    </w:rPr>
                    <w:t xml:space="preserve"> parengtumas</w:t>
                  </w:r>
                </w:p>
              </w:tc>
              <w:tc>
                <w:tcPr>
                  <w:tcW w:w="668" w:type="pct"/>
                  <w:shd w:val="clear" w:color="auto" w:fill="auto"/>
                </w:tcPr>
                <w:p w14:paraId="597260C5" w14:textId="50D2C56A" w:rsidR="001D33C5" w:rsidRPr="002A7C86" w:rsidRDefault="001D33C5" w:rsidP="001D33C5">
                  <w:pPr>
                    <w:jc w:val="center"/>
                    <w:rPr>
                      <w:rFonts w:ascii="Arial" w:hAnsi="Arial" w:cs="Arial"/>
                      <w:sz w:val="18"/>
                      <w:lang w:eastAsia="lt-LT"/>
                    </w:rPr>
                  </w:pPr>
                </w:p>
              </w:tc>
              <w:tc>
                <w:tcPr>
                  <w:tcW w:w="820" w:type="pct"/>
                  <w:shd w:val="clear" w:color="auto" w:fill="auto"/>
                </w:tcPr>
                <w:p w14:paraId="13F7548A" w14:textId="04D09437" w:rsidR="001D33C5" w:rsidRPr="002A7C86" w:rsidRDefault="001D33C5" w:rsidP="001D33C5">
                  <w:pPr>
                    <w:jc w:val="center"/>
                    <w:rPr>
                      <w:rFonts w:ascii="Arial" w:hAnsi="Arial" w:cs="Arial"/>
                      <w:sz w:val="18"/>
                      <w:lang w:eastAsia="lt-LT"/>
                    </w:rPr>
                  </w:pPr>
                </w:p>
              </w:tc>
              <w:tc>
                <w:tcPr>
                  <w:tcW w:w="742" w:type="pct"/>
                  <w:shd w:val="clear" w:color="auto" w:fill="auto"/>
                </w:tcPr>
                <w:p w14:paraId="1272E5FC" w14:textId="05756C83" w:rsidR="001D33C5" w:rsidRPr="002A7C86" w:rsidRDefault="001D33C5" w:rsidP="001D33C5">
                  <w:pPr>
                    <w:jc w:val="center"/>
                    <w:rPr>
                      <w:rFonts w:ascii="Arial" w:hAnsi="Arial" w:cs="Arial"/>
                      <w:sz w:val="18"/>
                      <w:lang w:eastAsia="lt-LT"/>
                    </w:rPr>
                  </w:pPr>
                </w:p>
              </w:tc>
              <w:tc>
                <w:tcPr>
                  <w:tcW w:w="800" w:type="pct"/>
                  <w:shd w:val="clear" w:color="auto" w:fill="auto"/>
                </w:tcPr>
                <w:p w14:paraId="5CEDC2B2" w14:textId="33BA199D" w:rsidR="001D33C5" w:rsidRPr="002A7C86" w:rsidRDefault="001D33C5" w:rsidP="001D33C5">
                  <w:pPr>
                    <w:jc w:val="center"/>
                    <w:rPr>
                      <w:rFonts w:ascii="Arial" w:hAnsi="Arial" w:cs="Arial"/>
                      <w:sz w:val="18"/>
                      <w:lang w:eastAsia="lt-LT"/>
                    </w:rPr>
                  </w:pPr>
                </w:p>
              </w:tc>
            </w:tr>
            <w:tr w:rsidR="001D33C5" w:rsidRPr="00EF3A42" w14:paraId="1316432B" w14:textId="77777777" w:rsidTr="00D60890">
              <w:tc>
                <w:tcPr>
                  <w:tcW w:w="756" w:type="pct"/>
                  <w:shd w:val="clear" w:color="auto" w:fill="auto"/>
                  <w:hideMark/>
                </w:tcPr>
                <w:p w14:paraId="2D27BBE7" w14:textId="7794335B" w:rsidR="001D33C5" w:rsidRPr="00EF3A42" w:rsidRDefault="004758D0" w:rsidP="001D33C5">
                  <w:pPr>
                    <w:jc w:val="center"/>
                    <w:rPr>
                      <w:rFonts w:ascii="Arial" w:hAnsi="Arial" w:cs="Arial"/>
                      <w:sz w:val="16"/>
                      <w:szCs w:val="16"/>
                      <w:lang w:val="en-US" w:eastAsia="lt-LT"/>
                    </w:rPr>
                  </w:pPr>
                  <w:proofErr w:type="spellStart"/>
                  <w:r w:rsidRPr="00EF3A42">
                    <w:rPr>
                      <w:rFonts w:ascii="Arial" w:hAnsi="Arial" w:cs="Arial"/>
                      <w:sz w:val="16"/>
                      <w:szCs w:val="16"/>
                      <w:lang w:eastAsia="lt-LT"/>
                    </w:rPr>
                    <w:t>Poveikl</w:t>
                  </w:r>
                  <w:proofErr w:type="spellEnd"/>
                  <w:r w:rsidRPr="00EF3A42">
                    <w:rPr>
                      <w:rFonts w:ascii="Arial" w:hAnsi="Arial" w:cs="Arial"/>
                      <w:sz w:val="16"/>
                      <w:szCs w:val="16"/>
                      <w:lang w:val="en-US" w:eastAsia="lt-LT"/>
                    </w:rPr>
                    <w:t xml:space="preserve">ė </w:t>
                  </w:r>
                  <w:r w:rsidR="00A213A7">
                    <w:rPr>
                      <w:rFonts w:ascii="Arial" w:hAnsi="Arial" w:cs="Arial"/>
                      <w:sz w:val="16"/>
                      <w:szCs w:val="16"/>
                      <w:lang w:val="en-US" w:eastAsia="lt-LT"/>
                    </w:rPr>
                    <w:t>2</w:t>
                  </w:r>
                  <w:r w:rsidRPr="00EF3A42">
                    <w:rPr>
                      <w:rFonts w:ascii="Arial" w:hAnsi="Arial" w:cs="Arial"/>
                      <w:sz w:val="16"/>
                      <w:szCs w:val="16"/>
                      <w:lang w:val="en-US" w:eastAsia="lt-LT"/>
                    </w:rPr>
                    <w:t>.1</w:t>
                  </w:r>
                </w:p>
              </w:tc>
              <w:tc>
                <w:tcPr>
                  <w:tcW w:w="1214" w:type="pct"/>
                  <w:shd w:val="clear" w:color="auto" w:fill="auto"/>
                  <w:hideMark/>
                </w:tcPr>
                <w:p w14:paraId="138687D2"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 xml:space="preserve">Kelionių ir turizmo </w:t>
                  </w:r>
                  <w:proofErr w:type="spellStart"/>
                  <w:r w:rsidRPr="00EF3A42">
                    <w:rPr>
                      <w:rFonts w:ascii="Arial" w:hAnsi="Arial" w:cs="Arial"/>
                      <w:sz w:val="16"/>
                      <w:szCs w:val="16"/>
                      <w:lang w:eastAsia="lt-LT"/>
                    </w:rPr>
                    <w:t>prioritetizavimas</w:t>
                  </w:r>
                  <w:proofErr w:type="spellEnd"/>
                  <w:r w:rsidRPr="00EF3A42">
                    <w:rPr>
                      <w:rFonts w:ascii="Arial" w:hAnsi="Arial" w:cs="Arial"/>
                      <w:sz w:val="16"/>
                      <w:szCs w:val="16"/>
                      <w:lang w:eastAsia="lt-LT"/>
                    </w:rPr>
                    <w:br/>
                  </w:r>
                  <w:proofErr w:type="spellStart"/>
                  <w:r w:rsidRPr="00EF3A42">
                    <w:rPr>
                      <w:rFonts w:ascii="Arial" w:hAnsi="Arial" w:cs="Arial"/>
                      <w:sz w:val="16"/>
                      <w:szCs w:val="16"/>
                      <w:lang w:eastAsia="lt-LT"/>
                    </w:rPr>
                    <w:t>ICT</w:t>
                  </w:r>
                  <w:proofErr w:type="spellEnd"/>
                  <w:r w:rsidRPr="00EF3A42">
                    <w:rPr>
                      <w:rFonts w:ascii="Arial" w:hAnsi="Arial" w:cs="Arial"/>
                      <w:sz w:val="16"/>
                      <w:szCs w:val="16"/>
                      <w:lang w:eastAsia="lt-LT"/>
                    </w:rPr>
                    <w:t xml:space="preserve"> parengtumas</w:t>
                  </w:r>
                </w:p>
              </w:tc>
              <w:tc>
                <w:tcPr>
                  <w:tcW w:w="668" w:type="pct"/>
                  <w:shd w:val="clear" w:color="auto" w:fill="auto"/>
                  <w:hideMark/>
                </w:tcPr>
                <w:p w14:paraId="2B154886"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2,8125</w:t>
                  </w:r>
                </w:p>
              </w:tc>
              <w:tc>
                <w:tcPr>
                  <w:tcW w:w="820" w:type="pct"/>
                  <w:shd w:val="clear" w:color="auto" w:fill="auto"/>
                  <w:hideMark/>
                </w:tcPr>
                <w:p w14:paraId="6A8C1039"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Ne</w:t>
                  </w:r>
                </w:p>
              </w:tc>
              <w:tc>
                <w:tcPr>
                  <w:tcW w:w="742" w:type="pct"/>
                  <w:shd w:val="clear" w:color="auto" w:fill="auto"/>
                  <w:hideMark/>
                </w:tcPr>
                <w:p w14:paraId="1A5748DB"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c>
                <w:tcPr>
                  <w:tcW w:w="800" w:type="pct"/>
                  <w:shd w:val="clear" w:color="auto" w:fill="auto"/>
                  <w:hideMark/>
                </w:tcPr>
                <w:p w14:paraId="2192AD7C"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r>
            <w:tr w:rsidR="001D33C5" w:rsidRPr="00EF3A42" w14:paraId="2528588F" w14:textId="77777777" w:rsidTr="00D60890">
              <w:tc>
                <w:tcPr>
                  <w:tcW w:w="756" w:type="pct"/>
                  <w:shd w:val="clear" w:color="auto" w:fill="auto"/>
                  <w:hideMark/>
                </w:tcPr>
                <w:p w14:paraId="336E85FE" w14:textId="0B83168F" w:rsidR="001D33C5" w:rsidRPr="00EF3A42" w:rsidRDefault="004758D0" w:rsidP="001D33C5">
                  <w:pPr>
                    <w:jc w:val="center"/>
                    <w:rPr>
                      <w:rFonts w:ascii="Arial" w:hAnsi="Arial" w:cs="Arial"/>
                      <w:sz w:val="16"/>
                      <w:szCs w:val="16"/>
                      <w:lang w:eastAsia="lt-LT"/>
                    </w:rPr>
                  </w:pPr>
                  <w:proofErr w:type="spellStart"/>
                  <w:r w:rsidRPr="00EF3A42">
                    <w:rPr>
                      <w:rFonts w:ascii="Arial" w:hAnsi="Arial" w:cs="Arial"/>
                      <w:sz w:val="16"/>
                      <w:szCs w:val="16"/>
                      <w:lang w:eastAsia="lt-LT"/>
                    </w:rPr>
                    <w:t>Poveiklė</w:t>
                  </w:r>
                  <w:proofErr w:type="spellEnd"/>
                  <w:r w:rsidRPr="00EF3A42">
                    <w:rPr>
                      <w:rFonts w:ascii="Arial" w:hAnsi="Arial" w:cs="Arial"/>
                      <w:sz w:val="16"/>
                      <w:szCs w:val="16"/>
                      <w:lang w:eastAsia="lt-LT"/>
                    </w:rPr>
                    <w:t xml:space="preserve"> </w:t>
                  </w:r>
                  <w:r w:rsidR="00A213A7">
                    <w:rPr>
                      <w:rFonts w:ascii="Arial" w:hAnsi="Arial" w:cs="Arial"/>
                      <w:sz w:val="16"/>
                      <w:szCs w:val="16"/>
                      <w:lang w:eastAsia="lt-LT"/>
                    </w:rPr>
                    <w:t>2</w:t>
                  </w:r>
                  <w:r w:rsidRPr="00EF3A42">
                    <w:rPr>
                      <w:rFonts w:ascii="Arial" w:hAnsi="Arial" w:cs="Arial"/>
                      <w:sz w:val="16"/>
                      <w:szCs w:val="16"/>
                      <w:lang w:eastAsia="lt-LT"/>
                    </w:rPr>
                    <w:t>.2</w:t>
                  </w:r>
                </w:p>
              </w:tc>
              <w:tc>
                <w:tcPr>
                  <w:tcW w:w="1214" w:type="pct"/>
                  <w:shd w:val="clear" w:color="auto" w:fill="auto"/>
                  <w:hideMark/>
                </w:tcPr>
                <w:p w14:paraId="13E6BF0E"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 xml:space="preserve">Kelionių ir turizmo </w:t>
                  </w:r>
                  <w:proofErr w:type="spellStart"/>
                  <w:r w:rsidRPr="00EF3A42">
                    <w:rPr>
                      <w:rFonts w:ascii="Arial" w:hAnsi="Arial" w:cs="Arial"/>
                      <w:sz w:val="16"/>
                      <w:szCs w:val="16"/>
                      <w:lang w:eastAsia="lt-LT"/>
                    </w:rPr>
                    <w:t>prioritetizavimas</w:t>
                  </w:r>
                  <w:proofErr w:type="spellEnd"/>
                  <w:r w:rsidRPr="00EF3A42">
                    <w:rPr>
                      <w:rFonts w:ascii="Arial" w:hAnsi="Arial" w:cs="Arial"/>
                      <w:sz w:val="16"/>
                      <w:szCs w:val="16"/>
                      <w:lang w:eastAsia="lt-LT"/>
                    </w:rPr>
                    <w:br/>
                  </w:r>
                  <w:proofErr w:type="spellStart"/>
                  <w:r w:rsidRPr="00EF3A42">
                    <w:rPr>
                      <w:rFonts w:ascii="Arial" w:hAnsi="Arial" w:cs="Arial"/>
                      <w:sz w:val="16"/>
                      <w:szCs w:val="16"/>
                      <w:lang w:eastAsia="lt-LT"/>
                    </w:rPr>
                    <w:t>ICT</w:t>
                  </w:r>
                  <w:proofErr w:type="spellEnd"/>
                  <w:r w:rsidRPr="00EF3A42">
                    <w:rPr>
                      <w:rFonts w:ascii="Arial" w:hAnsi="Arial" w:cs="Arial"/>
                      <w:sz w:val="16"/>
                      <w:szCs w:val="16"/>
                      <w:lang w:eastAsia="lt-LT"/>
                    </w:rPr>
                    <w:t xml:space="preserve"> parengtumas</w:t>
                  </w:r>
                </w:p>
              </w:tc>
              <w:tc>
                <w:tcPr>
                  <w:tcW w:w="668" w:type="pct"/>
                  <w:shd w:val="clear" w:color="auto" w:fill="auto"/>
                  <w:hideMark/>
                </w:tcPr>
                <w:p w14:paraId="163C33B0"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2,8125</w:t>
                  </w:r>
                </w:p>
              </w:tc>
              <w:tc>
                <w:tcPr>
                  <w:tcW w:w="820" w:type="pct"/>
                  <w:shd w:val="clear" w:color="auto" w:fill="auto"/>
                  <w:hideMark/>
                </w:tcPr>
                <w:p w14:paraId="1E9791E0"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Ne</w:t>
                  </w:r>
                </w:p>
              </w:tc>
              <w:tc>
                <w:tcPr>
                  <w:tcW w:w="742" w:type="pct"/>
                  <w:shd w:val="clear" w:color="auto" w:fill="auto"/>
                  <w:hideMark/>
                </w:tcPr>
                <w:p w14:paraId="37C3F4EC"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c>
                <w:tcPr>
                  <w:tcW w:w="800" w:type="pct"/>
                  <w:shd w:val="clear" w:color="auto" w:fill="auto"/>
                  <w:hideMark/>
                </w:tcPr>
                <w:p w14:paraId="7397E490"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r>
            <w:tr w:rsidR="001D33C5" w:rsidRPr="00EF3A42" w14:paraId="106AD6FE" w14:textId="77777777" w:rsidTr="00D60890">
              <w:tc>
                <w:tcPr>
                  <w:tcW w:w="756" w:type="pct"/>
                  <w:shd w:val="clear" w:color="auto" w:fill="auto"/>
                  <w:hideMark/>
                </w:tcPr>
                <w:p w14:paraId="25A3B58C" w14:textId="3F052006" w:rsidR="001D33C5" w:rsidRPr="00EF3A42" w:rsidRDefault="004758D0" w:rsidP="001D33C5">
                  <w:pPr>
                    <w:jc w:val="center"/>
                    <w:rPr>
                      <w:rFonts w:ascii="Arial" w:hAnsi="Arial" w:cs="Arial"/>
                      <w:sz w:val="16"/>
                      <w:szCs w:val="16"/>
                      <w:lang w:eastAsia="lt-LT"/>
                    </w:rPr>
                  </w:pPr>
                  <w:proofErr w:type="spellStart"/>
                  <w:r w:rsidRPr="00EF3A42">
                    <w:rPr>
                      <w:rFonts w:ascii="Arial" w:hAnsi="Arial" w:cs="Arial"/>
                      <w:sz w:val="16"/>
                      <w:szCs w:val="16"/>
                      <w:lang w:eastAsia="lt-LT"/>
                    </w:rPr>
                    <w:t>Poveiklė</w:t>
                  </w:r>
                  <w:proofErr w:type="spellEnd"/>
                  <w:r w:rsidRPr="00EF3A42">
                    <w:rPr>
                      <w:rFonts w:ascii="Arial" w:hAnsi="Arial" w:cs="Arial"/>
                      <w:sz w:val="16"/>
                      <w:szCs w:val="16"/>
                      <w:lang w:eastAsia="lt-LT"/>
                    </w:rPr>
                    <w:t xml:space="preserve"> </w:t>
                  </w:r>
                  <w:r w:rsidR="00A213A7">
                    <w:rPr>
                      <w:rFonts w:ascii="Arial" w:hAnsi="Arial" w:cs="Arial"/>
                      <w:sz w:val="16"/>
                      <w:szCs w:val="16"/>
                      <w:lang w:eastAsia="lt-LT"/>
                    </w:rPr>
                    <w:t>2</w:t>
                  </w:r>
                  <w:r w:rsidRPr="00EF3A42">
                    <w:rPr>
                      <w:rFonts w:ascii="Arial" w:hAnsi="Arial" w:cs="Arial"/>
                      <w:sz w:val="16"/>
                      <w:szCs w:val="16"/>
                      <w:lang w:eastAsia="lt-LT"/>
                    </w:rPr>
                    <w:t>.3</w:t>
                  </w:r>
                </w:p>
              </w:tc>
              <w:tc>
                <w:tcPr>
                  <w:tcW w:w="1214" w:type="pct"/>
                  <w:shd w:val="clear" w:color="auto" w:fill="auto"/>
                  <w:hideMark/>
                </w:tcPr>
                <w:p w14:paraId="4E69AAE0"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 xml:space="preserve">Kelionių ir turizmo </w:t>
                  </w:r>
                  <w:proofErr w:type="spellStart"/>
                  <w:r w:rsidRPr="00EF3A42">
                    <w:rPr>
                      <w:rFonts w:ascii="Arial" w:hAnsi="Arial" w:cs="Arial"/>
                      <w:sz w:val="16"/>
                      <w:szCs w:val="16"/>
                      <w:lang w:eastAsia="lt-LT"/>
                    </w:rPr>
                    <w:t>prioritetizavimas</w:t>
                  </w:r>
                  <w:proofErr w:type="spellEnd"/>
                  <w:r w:rsidRPr="00EF3A42">
                    <w:rPr>
                      <w:rFonts w:ascii="Arial" w:hAnsi="Arial" w:cs="Arial"/>
                      <w:sz w:val="16"/>
                      <w:szCs w:val="16"/>
                      <w:lang w:eastAsia="lt-LT"/>
                    </w:rPr>
                    <w:br/>
                  </w:r>
                  <w:proofErr w:type="spellStart"/>
                  <w:r w:rsidRPr="00EF3A42">
                    <w:rPr>
                      <w:rFonts w:ascii="Arial" w:hAnsi="Arial" w:cs="Arial"/>
                      <w:sz w:val="16"/>
                      <w:szCs w:val="16"/>
                      <w:lang w:eastAsia="lt-LT"/>
                    </w:rPr>
                    <w:t>ICT</w:t>
                  </w:r>
                  <w:proofErr w:type="spellEnd"/>
                  <w:r w:rsidRPr="00EF3A42">
                    <w:rPr>
                      <w:rFonts w:ascii="Arial" w:hAnsi="Arial" w:cs="Arial"/>
                      <w:sz w:val="16"/>
                      <w:szCs w:val="16"/>
                      <w:lang w:eastAsia="lt-LT"/>
                    </w:rPr>
                    <w:t xml:space="preserve"> parengtumas</w:t>
                  </w:r>
                </w:p>
              </w:tc>
              <w:tc>
                <w:tcPr>
                  <w:tcW w:w="668" w:type="pct"/>
                  <w:shd w:val="clear" w:color="auto" w:fill="auto"/>
                  <w:hideMark/>
                </w:tcPr>
                <w:p w14:paraId="46CD2220"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2,8125</w:t>
                  </w:r>
                </w:p>
              </w:tc>
              <w:tc>
                <w:tcPr>
                  <w:tcW w:w="820" w:type="pct"/>
                  <w:shd w:val="clear" w:color="auto" w:fill="auto"/>
                  <w:hideMark/>
                </w:tcPr>
                <w:p w14:paraId="46A2FBCB"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Ne</w:t>
                  </w:r>
                </w:p>
              </w:tc>
              <w:tc>
                <w:tcPr>
                  <w:tcW w:w="742" w:type="pct"/>
                  <w:shd w:val="clear" w:color="auto" w:fill="auto"/>
                  <w:hideMark/>
                </w:tcPr>
                <w:p w14:paraId="75A2703C"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c>
                <w:tcPr>
                  <w:tcW w:w="800" w:type="pct"/>
                  <w:shd w:val="clear" w:color="auto" w:fill="auto"/>
                  <w:hideMark/>
                </w:tcPr>
                <w:p w14:paraId="73B8B7A9"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r>
            <w:tr w:rsidR="001D33C5" w:rsidRPr="00EF3A42" w14:paraId="28525CAA" w14:textId="77777777" w:rsidTr="00D60890">
              <w:tc>
                <w:tcPr>
                  <w:tcW w:w="756" w:type="pct"/>
                  <w:shd w:val="clear" w:color="auto" w:fill="auto"/>
                  <w:hideMark/>
                </w:tcPr>
                <w:p w14:paraId="742FEBA0" w14:textId="42AA693C" w:rsidR="001D33C5" w:rsidRPr="00EF3A42" w:rsidRDefault="004758D0" w:rsidP="001D33C5">
                  <w:pPr>
                    <w:jc w:val="center"/>
                    <w:rPr>
                      <w:rFonts w:ascii="Arial" w:hAnsi="Arial" w:cs="Arial"/>
                      <w:sz w:val="16"/>
                      <w:szCs w:val="16"/>
                      <w:lang w:eastAsia="lt-LT"/>
                    </w:rPr>
                  </w:pPr>
                  <w:proofErr w:type="spellStart"/>
                  <w:r w:rsidRPr="00EF3A42">
                    <w:rPr>
                      <w:rFonts w:ascii="Arial" w:hAnsi="Arial" w:cs="Arial"/>
                      <w:sz w:val="16"/>
                      <w:szCs w:val="16"/>
                      <w:lang w:eastAsia="lt-LT"/>
                    </w:rPr>
                    <w:t>Poveiklė</w:t>
                  </w:r>
                  <w:proofErr w:type="spellEnd"/>
                  <w:r w:rsidRPr="00EF3A42">
                    <w:rPr>
                      <w:rFonts w:ascii="Arial" w:hAnsi="Arial" w:cs="Arial"/>
                      <w:sz w:val="16"/>
                      <w:szCs w:val="16"/>
                      <w:lang w:eastAsia="lt-LT"/>
                    </w:rPr>
                    <w:t xml:space="preserve"> </w:t>
                  </w:r>
                  <w:r w:rsidR="00A213A7">
                    <w:rPr>
                      <w:rFonts w:ascii="Arial" w:hAnsi="Arial" w:cs="Arial"/>
                      <w:sz w:val="16"/>
                      <w:szCs w:val="16"/>
                      <w:lang w:eastAsia="lt-LT"/>
                    </w:rPr>
                    <w:t>2</w:t>
                  </w:r>
                  <w:r w:rsidRPr="00EF3A42">
                    <w:rPr>
                      <w:rFonts w:ascii="Arial" w:hAnsi="Arial" w:cs="Arial"/>
                      <w:sz w:val="16"/>
                      <w:szCs w:val="16"/>
                      <w:lang w:eastAsia="lt-LT"/>
                    </w:rPr>
                    <w:t>.4</w:t>
                  </w:r>
                </w:p>
              </w:tc>
              <w:tc>
                <w:tcPr>
                  <w:tcW w:w="1214" w:type="pct"/>
                  <w:shd w:val="clear" w:color="auto" w:fill="auto"/>
                  <w:hideMark/>
                </w:tcPr>
                <w:p w14:paraId="54E16544"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 xml:space="preserve">Kelionių ir turizmo </w:t>
                  </w:r>
                  <w:proofErr w:type="spellStart"/>
                  <w:r w:rsidRPr="00EF3A42">
                    <w:rPr>
                      <w:rFonts w:ascii="Arial" w:hAnsi="Arial" w:cs="Arial"/>
                      <w:sz w:val="16"/>
                      <w:szCs w:val="16"/>
                      <w:lang w:eastAsia="lt-LT"/>
                    </w:rPr>
                    <w:t>prioritetizavimas</w:t>
                  </w:r>
                  <w:proofErr w:type="spellEnd"/>
                  <w:r w:rsidRPr="00EF3A42">
                    <w:rPr>
                      <w:rFonts w:ascii="Arial" w:hAnsi="Arial" w:cs="Arial"/>
                      <w:sz w:val="16"/>
                      <w:szCs w:val="16"/>
                      <w:lang w:eastAsia="lt-LT"/>
                    </w:rPr>
                    <w:br/>
                  </w:r>
                  <w:proofErr w:type="spellStart"/>
                  <w:r w:rsidRPr="00EF3A42">
                    <w:rPr>
                      <w:rFonts w:ascii="Arial" w:hAnsi="Arial" w:cs="Arial"/>
                      <w:sz w:val="16"/>
                      <w:szCs w:val="16"/>
                      <w:lang w:eastAsia="lt-LT"/>
                    </w:rPr>
                    <w:t>ICT</w:t>
                  </w:r>
                  <w:proofErr w:type="spellEnd"/>
                  <w:r w:rsidRPr="00EF3A42">
                    <w:rPr>
                      <w:rFonts w:ascii="Arial" w:hAnsi="Arial" w:cs="Arial"/>
                      <w:sz w:val="16"/>
                      <w:szCs w:val="16"/>
                      <w:lang w:eastAsia="lt-LT"/>
                    </w:rPr>
                    <w:t xml:space="preserve"> parengtumas</w:t>
                  </w:r>
                </w:p>
              </w:tc>
              <w:tc>
                <w:tcPr>
                  <w:tcW w:w="668" w:type="pct"/>
                  <w:shd w:val="clear" w:color="auto" w:fill="auto"/>
                  <w:hideMark/>
                </w:tcPr>
                <w:p w14:paraId="65F6C38F" w14:textId="348EF561"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2,</w:t>
                  </w:r>
                  <w:r w:rsidR="00B16465">
                    <w:rPr>
                      <w:rFonts w:ascii="Arial" w:hAnsi="Arial" w:cs="Arial"/>
                      <w:sz w:val="16"/>
                      <w:szCs w:val="16"/>
                      <w:lang w:eastAsia="lt-LT"/>
                    </w:rPr>
                    <w:t>812</w:t>
                  </w:r>
                  <w:r w:rsidRPr="00EF3A42">
                    <w:rPr>
                      <w:rFonts w:ascii="Arial" w:hAnsi="Arial" w:cs="Arial"/>
                      <w:sz w:val="16"/>
                      <w:szCs w:val="16"/>
                      <w:lang w:eastAsia="lt-LT"/>
                    </w:rPr>
                    <w:t>5</w:t>
                  </w:r>
                </w:p>
              </w:tc>
              <w:tc>
                <w:tcPr>
                  <w:tcW w:w="820" w:type="pct"/>
                  <w:shd w:val="clear" w:color="auto" w:fill="auto"/>
                  <w:hideMark/>
                </w:tcPr>
                <w:p w14:paraId="46B92754"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Ne</w:t>
                  </w:r>
                </w:p>
              </w:tc>
              <w:tc>
                <w:tcPr>
                  <w:tcW w:w="742" w:type="pct"/>
                  <w:shd w:val="clear" w:color="auto" w:fill="auto"/>
                  <w:hideMark/>
                </w:tcPr>
                <w:p w14:paraId="4826AE50"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c>
                <w:tcPr>
                  <w:tcW w:w="800" w:type="pct"/>
                  <w:shd w:val="clear" w:color="auto" w:fill="auto"/>
                  <w:hideMark/>
                </w:tcPr>
                <w:p w14:paraId="0EFA0304" w14:textId="77777777" w:rsidR="001D33C5" w:rsidRPr="00EF3A42" w:rsidRDefault="001D33C5" w:rsidP="001D33C5">
                  <w:pPr>
                    <w:jc w:val="center"/>
                    <w:rPr>
                      <w:rFonts w:ascii="Arial" w:hAnsi="Arial" w:cs="Arial"/>
                      <w:sz w:val="16"/>
                      <w:szCs w:val="16"/>
                      <w:lang w:eastAsia="lt-LT"/>
                    </w:rPr>
                  </w:pPr>
                  <w:r w:rsidRPr="00EF3A42">
                    <w:rPr>
                      <w:rFonts w:ascii="Arial" w:hAnsi="Arial" w:cs="Arial"/>
                      <w:sz w:val="16"/>
                      <w:szCs w:val="16"/>
                      <w:lang w:eastAsia="lt-LT"/>
                    </w:rPr>
                    <w:t>Taip</w:t>
                  </w:r>
                </w:p>
              </w:tc>
            </w:tr>
            <w:tr w:rsidR="001D33C5" w:rsidRPr="002A7C86" w14:paraId="3EC54F3A" w14:textId="77777777" w:rsidTr="00D60890">
              <w:tc>
                <w:tcPr>
                  <w:tcW w:w="756" w:type="pct"/>
                  <w:shd w:val="clear" w:color="auto" w:fill="auto"/>
                  <w:hideMark/>
                </w:tcPr>
                <w:p w14:paraId="3E2F9959" w14:textId="1E940195"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 xml:space="preserve">Veikla </w:t>
                  </w:r>
                  <w:r w:rsidR="00A213A7">
                    <w:rPr>
                      <w:rFonts w:ascii="Arial" w:hAnsi="Arial" w:cs="Arial"/>
                      <w:sz w:val="18"/>
                      <w:lang w:eastAsia="lt-LT"/>
                    </w:rPr>
                    <w:t>3</w:t>
                  </w:r>
                </w:p>
              </w:tc>
              <w:tc>
                <w:tcPr>
                  <w:tcW w:w="1214" w:type="pct"/>
                  <w:shd w:val="clear" w:color="auto" w:fill="auto"/>
                  <w:hideMark/>
                </w:tcPr>
                <w:p w14:paraId="1E09E66B" w14:textId="5B0BF62C" w:rsidR="001D33C5" w:rsidRPr="00B16465" w:rsidRDefault="004B0684" w:rsidP="004B0684">
                  <w:pPr>
                    <w:jc w:val="center"/>
                    <w:rPr>
                      <w:rFonts w:ascii="Arial" w:hAnsi="Arial" w:cs="Arial"/>
                      <w:sz w:val="18"/>
                      <w:lang w:val="en-US" w:eastAsia="lt-LT"/>
                    </w:rPr>
                  </w:pPr>
                  <w:r w:rsidRPr="004B0684">
                    <w:rPr>
                      <w:rFonts w:ascii="Arial" w:hAnsi="Arial" w:cs="Arial"/>
                      <w:sz w:val="18"/>
                      <w:lang w:eastAsia="lt-LT"/>
                    </w:rPr>
                    <w:t>Verslo aplinka</w:t>
                  </w:r>
                  <w:r w:rsidRPr="004B0684">
                    <w:rPr>
                      <w:rFonts w:ascii="Arial" w:hAnsi="Arial" w:cs="Arial"/>
                      <w:sz w:val="18"/>
                      <w:lang w:eastAsia="lt-LT"/>
                    </w:rPr>
                    <w:br/>
                  </w:r>
                  <w:proofErr w:type="spellStart"/>
                  <w:r w:rsidRPr="004B0684">
                    <w:rPr>
                      <w:rFonts w:ascii="Arial" w:hAnsi="Arial" w:cs="Arial"/>
                      <w:sz w:val="18"/>
                      <w:lang w:eastAsia="lt-LT"/>
                    </w:rPr>
                    <w:t>ICT</w:t>
                  </w:r>
                  <w:proofErr w:type="spellEnd"/>
                  <w:r w:rsidRPr="004B0684">
                    <w:rPr>
                      <w:rFonts w:ascii="Arial" w:hAnsi="Arial" w:cs="Arial"/>
                      <w:sz w:val="18"/>
                      <w:lang w:eastAsia="lt-LT"/>
                    </w:rPr>
                    <w:t xml:space="preserve"> parengtumas</w:t>
                  </w:r>
                </w:p>
              </w:tc>
              <w:tc>
                <w:tcPr>
                  <w:tcW w:w="668" w:type="pct"/>
                  <w:shd w:val="clear" w:color="auto" w:fill="auto"/>
                  <w:hideMark/>
                </w:tcPr>
                <w:p w14:paraId="7CD95B94" w14:textId="480A56AA" w:rsidR="001D33C5" w:rsidRPr="002A7C86" w:rsidRDefault="00FE39BD" w:rsidP="001D33C5">
                  <w:pPr>
                    <w:jc w:val="center"/>
                    <w:rPr>
                      <w:rFonts w:ascii="Arial" w:hAnsi="Arial" w:cs="Arial"/>
                      <w:sz w:val="18"/>
                      <w:lang w:eastAsia="lt-LT"/>
                    </w:rPr>
                  </w:pPr>
                  <w:r>
                    <w:rPr>
                      <w:rFonts w:ascii="Arial" w:hAnsi="Arial" w:cs="Arial"/>
                      <w:sz w:val="18"/>
                      <w:lang w:eastAsia="lt-LT"/>
                    </w:rPr>
                    <w:t>2,5</w:t>
                  </w:r>
                </w:p>
              </w:tc>
              <w:tc>
                <w:tcPr>
                  <w:tcW w:w="820" w:type="pct"/>
                  <w:shd w:val="clear" w:color="auto" w:fill="auto"/>
                  <w:hideMark/>
                </w:tcPr>
                <w:p w14:paraId="399B2C42"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Taip</w:t>
                  </w:r>
                </w:p>
              </w:tc>
              <w:tc>
                <w:tcPr>
                  <w:tcW w:w="742" w:type="pct"/>
                  <w:shd w:val="clear" w:color="auto" w:fill="auto"/>
                  <w:hideMark/>
                </w:tcPr>
                <w:p w14:paraId="10FDC49C"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Taip</w:t>
                  </w:r>
                </w:p>
              </w:tc>
              <w:tc>
                <w:tcPr>
                  <w:tcW w:w="800" w:type="pct"/>
                  <w:shd w:val="clear" w:color="auto" w:fill="auto"/>
                  <w:hideMark/>
                </w:tcPr>
                <w:p w14:paraId="726C45F9" w14:textId="77777777"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Taip</w:t>
                  </w:r>
                </w:p>
              </w:tc>
            </w:tr>
            <w:tr w:rsidR="001D33C5" w:rsidRPr="002A7C86" w14:paraId="5659E4B7" w14:textId="77777777" w:rsidTr="00D60890">
              <w:tc>
                <w:tcPr>
                  <w:tcW w:w="756" w:type="pct"/>
                  <w:shd w:val="clear" w:color="auto" w:fill="auto"/>
                  <w:hideMark/>
                </w:tcPr>
                <w:p w14:paraId="522C8201" w14:textId="2F0D825A" w:rsidR="001D33C5" w:rsidRPr="002A7C86" w:rsidRDefault="001D33C5" w:rsidP="001D33C5">
                  <w:pPr>
                    <w:jc w:val="center"/>
                    <w:rPr>
                      <w:rFonts w:ascii="Arial" w:hAnsi="Arial" w:cs="Arial"/>
                      <w:sz w:val="18"/>
                      <w:lang w:eastAsia="lt-LT"/>
                    </w:rPr>
                  </w:pPr>
                  <w:r w:rsidRPr="002A7C86">
                    <w:rPr>
                      <w:rFonts w:ascii="Arial" w:hAnsi="Arial" w:cs="Arial"/>
                      <w:sz w:val="18"/>
                      <w:lang w:eastAsia="lt-LT"/>
                    </w:rPr>
                    <w:t xml:space="preserve">Veikla </w:t>
                  </w:r>
                  <w:r w:rsidR="00A213A7">
                    <w:rPr>
                      <w:rFonts w:ascii="Arial" w:hAnsi="Arial" w:cs="Arial"/>
                      <w:sz w:val="18"/>
                      <w:lang w:eastAsia="lt-LT"/>
                    </w:rPr>
                    <w:t>4</w:t>
                  </w:r>
                </w:p>
              </w:tc>
              <w:tc>
                <w:tcPr>
                  <w:tcW w:w="1214" w:type="pct"/>
                  <w:shd w:val="clear" w:color="auto" w:fill="auto"/>
                  <w:hideMark/>
                </w:tcPr>
                <w:p w14:paraId="04AE60F2" w14:textId="7A3EE412" w:rsidR="001D33C5" w:rsidRPr="002A7C86" w:rsidRDefault="00E62096" w:rsidP="001A7C07">
                  <w:pPr>
                    <w:jc w:val="center"/>
                    <w:rPr>
                      <w:rFonts w:ascii="Arial" w:hAnsi="Arial" w:cs="Arial"/>
                      <w:sz w:val="18"/>
                      <w:lang w:eastAsia="lt-LT"/>
                    </w:rPr>
                  </w:pPr>
                  <w:r w:rsidRPr="00E62096">
                    <w:rPr>
                      <w:rFonts w:ascii="Arial" w:hAnsi="Arial" w:cs="Arial"/>
                      <w:sz w:val="18"/>
                      <w:lang w:eastAsia="lt-LT"/>
                    </w:rPr>
                    <w:t>Verslo aplinka</w:t>
                  </w:r>
                  <w:r w:rsidRPr="00E62096">
                    <w:rPr>
                      <w:rFonts w:ascii="Arial" w:hAnsi="Arial" w:cs="Arial"/>
                      <w:sz w:val="18"/>
                      <w:lang w:eastAsia="lt-LT"/>
                    </w:rPr>
                    <w:br/>
                  </w:r>
                  <w:proofErr w:type="spellStart"/>
                  <w:r w:rsidRPr="00E62096">
                    <w:rPr>
                      <w:rFonts w:ascii="Arial" w:hAnsi="Arial" w:cs="Arial"/>
                      <w:sz w:val="18"/>
                      <w:lang w:eastAsia="lt-LT"/>
                    </w:rPr>
                    <w:t>ICT</w:t>
                  </w:r>
                  <w:proofErr w:type="spellEnd"/>
                  <w:r w:rsidRPr="00E62096">
                    <w:rPr>
                      <w:rFonts w:ascii="Arial" w:hAnsi="Arial" w:cs="Arial"/>
                      <w:sz w:val="18"/>
                      <w:lang w:eastAsia="lt-LT"/>
                    </w:rPr>
                    <w:t xml:space="preserve"> parengtumas</w:t>
                  </w:r>
                  <w:r w:rsidRPr="00E62096">
                    <w:rPr>
                      <w:rFonts w:ascii="Arial" w:hAnsi="Arial" w:cs="Arial"/>
                      <w:sz w:val="18"/>
                      <w:lang w:eastAsia="lt-LT"/>
                    </w:rPr>
                    <w:br/>
                    <w:t>Kainų konkurencingumas</w:t>
                  </w:r>
                </w:p>
              </w:tc>
              <w:tc>
                <w:tcPr>
                  <w:tcW w:w="668" w:type="pct"/>
                  <w:shd w:val="clear" w:color="auto" w:fill="auto"/>
                </w:tcPr>
                <w:p w14:paraId="30C9CAE1" w14:textId="1DF17B39" w:rsidR="001D33C5" w:rsidRPr="002A7C86" w:rsidRDefault="001D33C5" w:rsidP="001D33C5">
                  <w:pPr>
                    <w:jc w:val="center"/>
                    <w:rPr>
                      <w:rFonts w:ascii="Arial" w:hAnsi="Arial" w:cs="Arial"/>
                      <w:sz w:val="18"/>
                      <w:lang w:eastAsia="lt-LT"/>
                    </w:rPr>
                  </w:pPr>
                </w:p>
              </w:tc>
              <w:tc>
                <w:tcPr>
                  <w:tcW w:w="820" w:type="pct"/>
                  <w:shd w:val="clear" w:color="auto" w:fill="auto"/>
                </w:tcPr>
                <w:p w14:paraId="4878DE99" w14:textId="3D486903" w:rsidR="001D33C5" w:rsidRPr="002A7C86" w:rsidRDefault="001D33C5" w:rsidP="001D33C5">
                  <w:pPr>
                    <w:jc w:val="center"/>
                    <w:rPr>
                      <w:rFonts w:ascii="Arial" w:hAnsi="Arial" w:cs="Arial"/>
                      <w:sz w:val="18"/>
                      <w:lang w:eastAsia="lt-LT"/>
                    </w:rPr>
                  </w:pPr>
                </w:p>
              </w:tc>
              <w:tc>
                <w:tcPr>
                  <w:tcW w:w="742" w:type="pct"/>
                  <w:shd w:val="clear" w:color="auto" w:fill="auto"/>
                </w:tcPr>
                <w:p w14:paraId="60006AA6" w14:textId="48714A9E" w:rsidR="001D33C5" w:rsidRPr="002A7C86" w:rsidRDefault="001D33C5" w:rsidP="001D33C5">
                  <w:pPr>
                    <w:jc w:val="center"/>
                    <w:rPr>
                      <w:rFonts w:ascii="Arial" w:hAnsi="Arial" w:cs="Arial"/>
                      <w:sz w:val="18"/>
                      <w:lang w:eastAsia="lt-LT"/>
                    </w:rPr>
                  </w:pPr>
                </w:p>
              </w:tc>
              <w:tc>
                <w:tcPr>
                  <w:tcW w:w="800" w:type="pct"/>
                  <w:shd w:val="clear" w:color="auto" w:fill="auto"/>
                </w:tcPr>
                <w:p w14:paraId="0B083EB2" w14:textId="59C07C66" w:rsidR="001D33C5" w:rsidRPr="002A7C86" w:rsidRDefault="001D33C5" w:rsidP="001D33C5">
                  <w:pPr>
                    <w:jc w:val="center"/>
                    <w:rPr>
                      <w:rFonts w:ascii="Arial" w:hAnsi="Arial" w:cs="Arial"/>
                      <w:sz w:val="18"/>
                      <w:lang w:eastAsia="lt-LT"/>
                    </w:rPr>
                  </w:pPr>
                </w:p>
              </w:tc>
            </w:tr>
            <w:tr w:rsidR="001A3D68" w:rsidRPr="002A7C86" w14:paraId="1587407D" w14:textId="77777777" w:rsidTr="00D60890">
              <w:tc>
                <w:tcPr>
                  <w:tcW w:w="756" w:type="pct"/>
                  <w:shd w:val="clear" w:color="auto" w:fill="auto"/>
                  <w:vAlign w:val="center"/>
                  <w:hideMark/>
                </w:tcPr>
                <w:p w14:paraId="3AF4F738" w14:textId="344E8CA4" w:rsidR="001A3D68" w:rsidRPr="001A3D68" w:rsidRDefault="001A3D68" w:rsidP="001A3D68">
                  <w:pPr>
                    <w:jc w:val="center"/>
                    <w:rPr>
                      <w:rFonts w:ascii="Arial" w:hAnsi="Arial" w:cs="Arial"/>
                      <w:sz w:val="16"/>
                      <w:szCs w:val="16"/>
                      <w:lang w:eastAsia="lt-LT"/>
                    </w:rPr>
                  </w:pPr>
                  <w:proofErr w:type="spellStart"/>
                  <w:r w:rsidRPr="001A3D68">
                    <w:rPr>
                      <w:rFonts w:ascii="Arial" w:hAnsi="Arial" w:cs="Arial"/>
                      <w:color w:val="000000"/>
                      <w:sz w:val="16"/>
                      <w:szCs w:val="16"/>
                    </w:rPr>
                    <w:t>Poveiklė</w:t>
                  </w:r>
                  <w:proofErr w:type="spellEnd"/>
                  <w:r w:rsidRPr="001A3D68">
                    <w:rPr>
                      <w:rFonts w:ascii="Arial" w:hAnsi="Arial" w:cs="Arial"/>
                      <w:color w:val="000000"/>
                      <w:sz w:val="16"/>
                      <w:szCs w:val="16"/>
                    </w:rPr>
                    <w:t xml:space="preserve"> </w:t>
                  </w:r>
                  <w:r w:rsidR="00A213A7">
                    <w:rPr>
                      <w:rFonts w:ascii="Arial" w:hAnsi="Arial" w:cs="Arial"/>
                      <w:color w:val="000000"/>
                      <w:sz w:val="16"/>
                      <w:szCs w:val="16"/>
                    </w:rPr>
                    <w:t>4</w:t>
                  </w:r>
                  <w:r w:rsidRPr="001A3D68">
                    <w:rPr>
                      <w:rFonts w:ascii="Arial" w:hAnsi="Arial" w:cs="Arial"/>
                      <w:color w:val="000000"/>
                      <w:sz w:val="16"/>
                      <w:szCs w:val="16"/>
                    </w:rPr>
                    <w:t>.1</w:t>
                  </w:r>
                </w:p>
              </w:tc>
              <w:tc>
                <w:tcPr>
                  <w:tcW w:w="1214" w:type="pct"/>
                  <w:shd w:val="clear" w:color="auto" w:fill="auto"/>
                  <w:hideMark/>
                </w:tcPr>
                <w:p w14:paraId="04797D1D"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Verslo aplinka</w:t>
                  </w:r>
                  <w:r w:rsidRPr="001A3D68">
                    <w:rPr>
                      <w:rFonts w:ascii="Arial" w:hAnsi="Arial" w:cs="Arial"/>
                      <w:sz w:val="16"/>
                      <w:szCs w:val="16"/>
                      <w:lang w:eastAsia="lt-LT"/>
                    </w:rPr>
                    <w:br/>
                  </w:r>
                  <w:proofErr w:type="spellStart"/>
                  <w:r w:rsidRPr="001A3D68">
                    <w:rPr>
                      <w:rFonts w:ascii="Arial" w:hAnsi="Arial" w:cs="Arial"/>
                      <w:sz w:val="16"/>
                      <w:szCs w:val="16"/>
                      <w:lang w:eastAsia="lt-LT"/>
                    </w:rPr>
                    <w:t>ICT</w:t>
                  </w:r>
                  <w:proofErr w:type="spellEnd"/>
                  <w:r w:rsidRPr="001A3D68">
                    <w:rPr>
                      <w:rFonts w:ascii="Arial" w:hAnsi="Arial" w:cs="Arial"/>
                      <w:sz w:val="16"/>
                      <w:szCs w:val="16"/>
                      <w:lang w:eastAsia="lt-LT"/>
                    </w:rPr>
                    <w:t xml:space="preserve"> parengtumas</w:t>
                  </w:r>
                </w:p>
              </w:tc>
              <w:tc>
                <w:tcPr>
                  <w:tcW w:w="668" w:type="pct"/>
                  <w:shd w:val="clear" w:color="auto" w:fill="auto"/>
                  <w:hideMark/>
                </w:tcPr>
                <w:p w14:paraId="43C17ED4"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2,5</w:t>
                  </w:r>
                </w:p>
              </w:tc>
              <w:tc>
                <w:tcPr>
                  <w:tcW w:w="820" w:type="pct"/>
                  <w:shd w:val="clear" w:color="auto" w:fill="auto"/>
                  <w:hideMark/>
                </w:tcPr>
                <w:p w14:paraId="712B54D1"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c>
                <w:tcPr>
                  <w:tcW w:w="742" w:type="pct"/>
                  <w:shd w:val="clear" w:color="auto" w:fill="auto"/>
                  <w:hideMark/>
                </w:tcPr>
                <w:p w14:paraId="2661D2E8"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Ne</w:t>
                  </w:r>
                </w:p>
              </w:tc>
              <w:tc>
                <w:tcPr>
                  <w:tcW w:w="800" w:type="pct"/>
                  <w:shd w:val="clear" w:color="auto" w:fill="auto"/>
                  <w:hideMark/>
                </w:tcPr>
                <w:p w14:paraId="11E4E739"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r>
            <w:tr w:rsidR="001A3D68" w:rsidRPr="002A7C86" w14:paraId="73229813" w14:textId="77777777" w:rsidTr="00D60890">
              <w:tc>
                <w:tcPr>
                  <w:tcW w:w="756" w:type="pct"/>
                  <w:shd w:val="clear" w:color="auto" w:fill="auto"/>
                  <w:vAlign w:val="center"/>
                  <w:hideMark/>
                </w:tcPr>
                <w:p w14:paraId="22F739C6" w14:textId="4476302B" w:rsidR="001A3D68" w:rsidRPr="001A3D68" w:rsidRDefault="001A3D68" w:rsidP="001A3D68">
                  <w:pPr>
                    <w:jc w:val="center"/>
                    <w:rPr>
                      <w:rFonts w:ascii="Arial" w:hAnsi="Arial" w:cs="Arial"/>
                      <w:sz w:val="16"/>
                      <w:szCs w:val="16"/>
                      <w:lang w:eastAsia="lt-LT"/>
                    </w:rPr>
                  </w:pPr>
                  <w:proofErr w:type="spellStart"/>
                  <w:r w:rsidRPr="001A3D68">
                    <w:rPr>
                      <w:rFonts w:ascii="Arial" w:hAnsi="Arial" w:cs="Arial"/>
                      <w:color w:val="000000"/>
                      <w:sz w:val="16"/>
                      <w:szCs w:val="16"/>
                    </w:rPr>
                    <w:t>Poveiklė</w:t>
                  </w:r>
                  <w:proofErr w:type="spellEnd"/>
                  <w:r w:rsidRPr="001A3D68">
                    <w:rPr>
                      <w:rFonts w:ascii="Arial" w:hAnsi="Arial" w:cs="Arial"/>
                      <w:color w:val="000000"/>
                      <w:sz w:val="16"/>
                      <w:szCs w:val="16"/>
                    </w:rPr>
                    <w:t xml:space="preserve"> </w:t>
                  </w:r>
                  <w:r w:rsidR="00A213A7">
                    <w:rPr>
                      <w:rFonts w:ascii="Arial" w:hAnsi="Arial" w:cs="Arial"/>
                      <w:color w:val="000000"/>
                      <w:sz w:val="16"/>
                      <w:szCs w:val="16"/>
                    </w:rPr>
                    <w:t>4</w:t>
                  </w:r>
                  <w:r w:rsidRPr="001A3D68">
                    <w:rPr>
                      <w:rFonts w:ascii="Arial" w:hAnsi="Arial" w:cs="Arial"/>
                      <w:color w:val="000000"/>
                      <w:sz w:val="16"/>
                      <w:szCs w:val="16"/>
                    </w:rPr>
                    <w:t>.2</w:t>
                  </w:r>
                </w:p>
              </w:tc>
              <w:tc>
                <w:tcPr>
                  <w:tcW w:w="1214" w:type="pct"/>
                  <w:shd w:val="clear" w:color="auto" w:fill="auto"/>
                  <w:hideMark/>
                </w:tcPr>
                <w:p w14:paraId="70A21D91"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Verslo aplinka</w:t>
                  </w:r>
                  <w:r w:rsidRPr="001A3D68">
                    <w:rPr>
                      <w:rFonts w:ascii="Arial" w:hAnsi="Arial" w:cs="Arial"/>
                      <w:sz w:val="16"/>
                      <w:szCs w:val="16"/>
                      <w:lang w:eastAsia="lt-LT"/>
                    </w:rPr>
                    <w:br/>
                  </w:r>
                  <w:proofErr w:type="spellStart"/>
                  <w:r w:rsidRPr="001A3D68">
                    <w:rPr>
                      <w:rFonts w:ascii="Arial" w:hAnsi="Arial" w:cs="Arial"/>
                      <w:sz w:val="16"/>
                      <w:szCs w:val="16"/>
                      <w:lang w:eastAsia="lt-LT"/>
                    </w:rPr>
                    <w:t>ICT</w:t>
                  </w:r>
                  <w:proofErr w:type="spellEnd"/>
                  <w:r w:rsidRPr="001A3D68">
                    <w:rPr>
                      <w:rFonts w:ascii="Arial" w:hAnsi="Arial" w:cs="Arial"/>
                      <w:sz w:val="16"/>
                      <w:szCs w:val="16"/>
                      <w:lang w:eastAsia="lt-LT"/>
                    </w:rPr>
                    <w:t xml:space="preserve"> parengtumas</w:t>
                  </w:r>
                </w:p>
              </w:tc>
              <w:tc>
                <w:tcPr>
                  <w:tcW w:w="668" w:type="pct"/>
                  <w:shd w:val="clear" w:color="auto" w:fill="auto"/>
                  <w:hideMark/>
                </w:tcPr>
                <w:p w14:paraId="16553798"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2,5</w:t>
                  </w:r>
                </w:p>
              </w:tc>
              <w:tc>
                <w:tcPr>
                  <w:tcW w:w="820" w:type="pct"/>
                  <w:shd w:val="clear" w:color="auto" w:fill="auto"/>
                  <w:hideMark/>
                </w:tcPr>
                <w:p w14:paraId="5E4275B1"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c>
                <w:tcPr>
                  <w:tcW w:w="742" w:type="pct"/>
                  <w:shd w:val="clear" w:color="auto" w:fill="auto"/>
                  <w:hideMark/>
                </w:tcPr>
                <w:p w14:paraId="36A9FF56"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Ne</w:t>
                  </w:r>
                </w:p>
              </w:tc>
              <w:tc>
                <w:tcPr>
                  <w:tcW w:w="800" w:type="pct"/>
                  <w:shd w:val="clear" w:color="auto" w:fill="auto"/>
                  <w:hideMark/>
                </w:tcPr>
                <w:p w14:paraId="32B55FA2"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r>
            <w:tr w:rsidR="001A3D68" w:rsidRPr="002A7C86" w14:paraId="0B977349" w14:textId="77777777" w:rsidTr="00D60890">
              <w:tc>
                <w:tcPr>
                  <w:tcW w:w="756" w:type="pct"/>
                  <w:shd w:val="clear" w:color="auto" w:fill="auto"/>
                  <w:vAlign w:val="center"/>
                  <w:hideMark/>
                </w:tcPr>
                <w:p w14:paraId="204DA2DF" w14:textId="0522AB21" w:rsidR="001A3D68" w:rsidRPr="001A3D68" w:rsidRDefault="001A3D68" w:rsidP="001A3D68">
                  <w:pPr>
                    <w:jc w:val="center"/>
                    <w:rPr>
                      <w:rFonts w:ascii="Arial" w:hAnsi="Arial" w:cs="Arial"/>
                      <w:sz w:val="16"/>
                      <w:szCs w:val="16"/>
                      <w:lang w:eastAsia="lt-LT"/>
                    </w:rPr>
                  </w:pPr>
                  <w:proofErr w:type="spellStart"/>
                  <w:r w:rsidRPr="001A3D68">
                    <w:rPr>
                      <w:rFonts w:ascii="Arial" w:hAnsi="Arial" w:cs="Arial"/>
                      <w:color w:val="000000"/>
                      <w:sz w:val="16"/>
                      <w:szCs w:val="16"/>
                    </w:rPr>
                    <w:t>Poveiklė</w:t>
                  </w:r>
                  <w:proofErr w:type="spellEnd"/>
                  <w:r w:rsidRPr="001A3D68">
                    <w:rPr>
                      <w:rFonts w:ascii="Arial" w:hAnsi="Arial" w:cs="Arial"/>
                      <w:color w:val="000000"/>
                      <w:sz w:val="16"/>
                      <w:szCs w:val="16"/>
                    </w:rPr>
                    <w:t xml:space="preserve"> </w:t>
                  </w:r>
                  <w:r w:rsidR="00A213A7">
                    <w:rPr>
                      <w:rFonts w:ascii="Arial" w:hAnsi="Arial" w:cs="Arial"/>
                      <w:color w:val="000000"/>
                      <w:sz w:val="16"/>
                      <w:szCs w:val="16"/>
                    </w:rPr>
                    <w:t>4</w:t>
                  </w:r>
                  <w:r w:rsidRPr="001A3D68">
                    <w:rPr>
                      <w:rFonts w:ascii="Arial" w:hAnsi="Arial" w:cs="Arial"/>
                      <w:color w:val="000000"/>
                      <w:sz w:val="16"/>
                      <w:szCs w:val="16"/>
                    </w:rPr>
                    <w:t>.3</w:t>
                  </w:r>
                </w:p>
              </w:tc>
              <w:tc>
                <w:tcPr>
                  <w:tcW w:w="1214" w:type="pct"/>
                  <w:shd w:val="clear" w:color="auto" w:fill="auto"/>
                  <w:hideMark/>
                </w:tcPr>
                <w:p w14:paraId="45534993"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Verslo aplinka</w:t>
                  </w:r>
                </w:p>
              </w:tc>
              <w:tc>
                <w:tcPr>
                  <w:tcW w:w="668" w:type="pct"/>
                  <w:shd w:val="clear" w:color="auto" w:fill="auto"/>
                  <w:hideMark/>
                </w:tcPr>
                <w:p w14:paraId="273A53F6"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1,25</w:t>
                  </w:r>
                </w:p>
              </w:tc>
              <w:tc>
                <w:tcPr>
                  <w:tcW w:w="820" w:type="pct"/>
                  <w:shd w:val="clear" w:color="auto" w:fill="auto"/>
                  <w:hideMark/>
                </w:tcPr>
                <w:p w14:paraId="03B3C9C1"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c>
                <w:tcPr>
                  <w:tcW w:w="742" w:type="pct"/>
                  <w:shd w:val="clear" w:color="auto" w:fill="auto"/>
                  <w:hideMark/>
                </w:tcPr>
                <w:p w14:paraId="234FAC3C"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Ne</w:t>
                  </w:r>
                </w:p>
              </w:tc>
              <w:tc>
                <w:tcPr>
                  <w:tcW w:w="800" w:type="pct"/>
                  <w:shd w:val="clear" w:color="auto" w:fill="auto"/>
                  <w:hideMark/>
                </w:tcPr>
                <w:p w14:paraId="428F3956"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r>
            <w:tr w:rsidR="001A3D68" w:rsidRPr="002A7C86" w14:paraId="11B8948D" w14:textId="77777777" w:rsidTr="00D60890">
              <w:tc>
                <w:tcPr>
                  <w:tcW w:w="756" w:type="pct"/>
                  <w:shd w:val="clear" w:color="auto" w:fill="auto"/>
                  <w:vAlign w:val="center"/>
                  <w:hideMark/>
                </w:tcPr>
                <w:p w14:paraId="2A083E9D" w14:textId="1E0BCBBC" w:rsidR="001A3D68" w:rsidRPr="001A3D68" w:rsidRDefault="001A3D68" w:rsidP="001A3D68">
                  <w:pPr>
                    <w:jc w:val="center"/>
                    <w:rPr>
                      <w:rFonts w:ascii="Arial" w:hAnsi="Arial" w:cs="Arial"/>
                      <w:sz w:val="16"/>
                      <w:szCs w:val="16"/>
                      <w:lang w:eastAsia="lt-LT"/>
                    </w:rPr>
                  </w:pPr>
                  <w:proofErr w:type="spellStart"/>
                  <w:r w:rsidRPr="001A3D68">
                    <w:rPr>
                      <w:rFonts w:ascii="Arial" w:hAnsi="Arial" w:cs="Arial"/>
                      <w:color w:val="000000"/>
                      <w:sz w:val="16"/>
                      <w:szCs w:val="16"/>
                    </w:rPr>
                    <w:t>Poveiklė</w:t>
                  </w:r>
                  <w:proofErr w:type="spellEnd"/>
                  <w:r w:rsidRPr="001A3D68">
                    <w:rPr>
                      <w:rFonts w:ascii="Arial" w:hAnsi="Arial" w:cs="Arial"/>
                      <w:color w:val="000000"/>
                      <w:sz w:val="16"/>
                      <w:szCs w:val="16"/>
                    </w:rPr>
                    <w:t xml:space="preserve"> </w:t>
                  </w:r>
                  <w:r w:rsidR="00A213A7">
                    <w:rPr>
                      <w:rFonts w:ascii="Arial" w:hAnsi="Arial" w:cs="Arial"/>
                      <w:color w:val="000000"/>
                      <w:sz w:val="16"/>
                      <w:szCs w:val="16"/>
                    </w:rPr>
                    <w:t>4</w:t>
                  </w:r>
                  <w:r w:rsidRPr="001A3D68">
                    <w:rPr>
                      <w:rFonts w:ascii="Arial" w:hAnsi="Arial" w:cs="Arial"/>
                      <w:color w:val="000000"/>
                      <w:sz w:val="16"/>
                      <w:szCs w:val="16"/>
                    </w:rPr>
                    <w:t>.4</w:t>
                  </w:r>
                </w:p>
              </w:tc>
              <w:tc>
                <w:tcPr>
                  <w:tcW w:w="1214" w:type="pct"/>
                  <w:shd w:val="clear" w:color="auto" w:fill="auto"/>
                  <w:hideMark/>
                </w:tcPr>
                <w:p w14:paraId="36022CF3"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Verslo aplinka</w:t>
                  </w:r>
                </w:p>
              </w:tc>
              <w:tc>
                <w:tcPr>
                  <w:tcW w:w="668" w:type="pct"/>
                  <w:shd w:val="clear" w:color="auto" w:fill="auto"/>
                  <w:hideMark/>
                </w:tcPr>
                <w:p w14:paraId="0C833EC5"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1,25</w:t>
                  </w:r>
                </w:p>
              </w:tc>
              <w:tc>
                <w:tcPr>
                  <w:tcW w:w="820" w:type="pct"/>
                  <w:shd w:val="clear" w:color="auto" w:fill="auto"/>
                  <w:hideMark/>
                </w:tcPr>
                <w:p w14:paraId="220BD2E6"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c>
                <w:tcPr>
                  <w:tcW w:w="742" w:type="pct"/>
                  <w:shd w:val="clear" w:color="auto" w:fill="auto"/>
                  <w:hideMark/>
                </w:tcPr>
                <w:p w14:paraId="3AA69866"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Ne</w:t>
                  </w:r>
                </w:p>
              </w:tc>
              <w:tc>
                <w:tcPr>
                  <w:tcW w:w="800" w:type="pct"/>
                  <w:shd w:val="clear" w:color="auto" w:fill="auto"/>
                  <w:hideMark/>
                </w:tcPr>
                <w:p w14:paraId="2431488A"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r>
            <w:tr w:rsidR="001A3D68" w:rsidRPr="002A7C86" w14:paraId="3BB7C574" w14:textId="77777777" w:rsidTr="00D60890">
              <w:tc>
                <w:tcPr>
                  <w:tcW w:w="756" w:type="pct"/>
                  <w:shd w:val="clear" w:color="auto" w:fill="auto"/>
                  <w:vAlign w:val="center"/>
                  <w:hideMark/>
                </w:tcPr>
                <w:p w14:paraId="18DD2866" w14:textId="4593AE5C" w:rsidR="001A3D68" w:rsidRPr="001A3D68" w:rsidRDefault="001A3D68" w:rsidP="001A3D68">
                  <w:pPr>
                    <w:jc w:val="center"/>
                    <w:rPr>
                      <w:rFonts w:ascii="Arial" w:hAnsi="Arial" w:cs="Arial"/>
                      <w:sz w:val="16"/>
                      <w:szCs w:val="16"/>
                      <w:lang w:eastAsia="lt-LT"/>
                    </w:rPr>
                  </w:pPr>
                  <w:proofErr w:type="spellStart"/>
                  <w:r w:rsidRPr="001A3D68">
                    <w:rPr>
                      <w:rFonts w:ascii="Arial" w:hAnsi="Arial" w:cs="Arial"/>
                      <w:color w:val="000000"/>
                      <w:sz w:val="16"/>
                      <w:szCs w:val="16"/>
                    </w:rPr>
                    <w:t>Poveiklė</w:t>
                  </w:r>
                  <w:proofErr w:type="spellEnd"/>
                  <w:r w:rsidRPr="001A3D68">
                    <w:rPr>
                      <w:rFonts w:ascii="Arial" w:hAnsi="Arial" w:cs="Arial"/>
                      <w:color w:val="000000"/>
                      <w:sz w:val="16"/>
                      <w:szCs w:val="16"/>
                    </w:rPr>
                    <w:t xml:space="preserve"> </w:t>
                  </w:r>
                  <w:r w:rsidR="00A213A7">
                    <w:rPr>
                      <w:rFonts w:ascii="Arial" w:hAnsi="Arial" w:cs="Arial"/>
                      <w:color w:val="000000"/>
                      <w:sz w:val="16"/>
                      <w:szCs w:val="16"/>
                    </w:rPr>
                    <w:t>4</w:t>
                  </w:r>
                  <w:r w:rsidRPr="001A3D68">
                    <w:rPr>
                      <w:rFonts w:ascii="Arial" w:hAnsi="Arial" w:cs="Arial"/>
                      <w:color w:val="000000"/>
                      <w:sz w:val="16"/>
                      <w:szCs w:val="16"/>
                    </w:rPr>
                    <w:t>.5</w:t>
                  </w:r>
                </w:p>
              </w:tc>
              <w:tc>
                <w:tcPr>
                  <w:tcW w:w="1214" w:type="pct"/>
                  <w:shd w:val="clear" w:color="auto" w:fill="auto"/>
                  <w:hideMark/>
                </w:tcPr>
                <w:p w14:paraId="26E27CCF"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Verslo aplinka</w:t>
                  </w:r>
                  <w:r w:rsidRPr="001A3D68">
                    <w:rPr>
                      <w:rFonts w:ascii="Arial" w:hAnsi="Arial" w:cs="Arial"/>
                      <w:sz w:val="16"/>
                      <w:szCs w:val="16"/>
                      <w:lang w:eastAsia="lt-LT"/>
                    </w:rPr>
                    <w:br/>
                    <w:t>Kainų konkurencingumas</w:t>
                  </w:r>
                </w:p>
              </w:tc>
              <w:tc>
                <w:tcPr>
                  <w:tcW w:w="668" w:type="pct"/>
                  <w:shd w:val="clear" w:color="auto" w:fill="auto"/>
                  <w:hideMark/>
                </w:tcPr>
                <w:p w14:paraId="59DADEF9"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2,8125</w:t>
                  </w:r>
                </w:p>
              </w:tc>
              <w:tc>
                <w:tcPr>
                  <w:tcW w:w="820" w:type="pct"/>
                  <w:shd w:val="clear" w:color="auto" w:fill="auto"/>
                  <w:hideMark/>
                </w:tcPr>
                <w:p w14:paraId="3CA8E520"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c>
                <w:tcPr>
                  <w:tcW w:w="742" w:type="pct"/>
                  <w:shd w:val="clear" w:color="auto" w:fill="auto"/>
                  <w:hideMark/>
                </w:tcPr>
                <w:p w14:paraId="366AE154"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Ne</w:t>
                  </w:r>
                </w:p>
              </w:tc>
              <w:tc>
                <w:tcPr>
                  <w:tcW w:w="800" w:type="pct"/>
                  <w:shd w:val="clear" w:color="auto" w:fill="auto"/>
                  <w:hideMark/>
                </w:tcPr>
                <w:p w14:paraId="3D533227"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r>
            <w:tr w:rsidR="001A3D68" w:rsidRPr="002A7C86" w14:paraId="53C786F6" w14:textId="77777777" w:rsidTr="00D60890">
              <w:tc>
                <w:tcPr>
                  <w:tcW w:w="756" w:type="pct"/>
                  <w:shd w:val="clear" w:color="auto" w:fill="auto"/>
                  <w:vAlign w:val="center"/>
                  <w:hideMark/>
                </w:tcPr>
                <w:p w14:paraId="7D51435A" w14:textId="4D94C8B4" w:rsidR="001A3D68" w:rsidRPr="001A3D68" w:rsidRDefault="001A3D68" w:rsidP="001A3D68">
                  <w:pPr>
                    <w:jc w:val="center"/>
                    <w:rPr>
                      <w:rFonts w:ascii="Arial" w:hAnsi="Arial" w:cs="Arial"/>
                      <w:sz w:val="16"/>
                      <w:szCs w:val="16"/>
                      <w:lang w:eastAsia="lt-LT"/>
                    </w:rPr>
                  </w:pPr>
                  <w:proofErr w:type="spellStart"/>
                  <w:r w:rsidRPr="001A3D68">
                    <w:rPr>
                      <w:rFonts w:ascii="Arial" w:hAnsi="Arial" w:cs="Arial"/>
                      <w:color w:val="000000"/>
                      <w:sz w:val="16"/>
                      <w:szCs w:val="16"/>
                    </w:rPr>
                    <w:t>Poveiklė</w:t>
                  </w:r>
                  <w:proofErr w:type="spellEnd"/>
                  <w:r w:rsidRPr="001A3D68">
                    <w:rPr>
                      <w:rFonts w:ascii="Arial" w:hAnsi="Arial" w:cs="Arial"/>
                      <w:color w:val="000000"/>
                      <w:sz w:val="16"/>
                      <w:szCs w:val="16"/>
                    </w:rPr>
                    <w:t xml:space="preserve"> </w:t>
                  </w:r>
                  <w:r w:rsidR="00A213A7">
                    <w:rPr>
                      <w:rFonts w:ascii="Arial" w:hAnsi="Arial" w:cs="Arial"/>
                      <w:color w:val="000000"/>
                      <w:sz w:val="16"/>
                      <w:szCs w:val="16"/>
                    </w:rPr>
                    <w:t>4</w:t>
                  </w:r>
                  <w:r w:rsidRPr="001A3D68">
                    <w:rPr>
                      <w:rFonts w:ascii="Arial" w:hAnsi="Arial" w:cs="Arial"/>
                      <w:color w:val="000000"/>
                      <w:sz w:val="16"/>
                      <w:szCs w:val="16"/>
                    </w:rPr>
                    <w:t>.6</w:t>
                  </w:r>
                </w:p>
              </w:tc>
              <w:tc>
                <w:tcPr>
                  <w:tcW w:w="1214" w:type="pct"/>
                  <w:shd w:val="clear" w:color="auto" w:fill="auto"/>
                  <w:hideMark/>
                </w:tcPr>
                <w:p w14:paraId="17464FE4"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Verslo aplinka</w:t>
                  </w:r>
                  <w:r w:rsidRPr="001A3D68">
                    <w:rPr>
                      <w:rFonts w:ascii="Arial" w:hAnsi="Arial" w:cs="Arial"/>
                      <w:sz w:val="16"/>
                      <w:szCs w:val="16"/>
                      <w:lang w:eastAsia="lt-LT"/>
                    </w:rPr>
                    <w:br/>
                    <w:t xml:space="preserve">Kelionių ir turizmo </w:t>
                  </w:r>
                  <w:proofErr w:type="spellStart"/>
                  <w:r w:rsidRPr="001A3D68">
                    <w:rPr>
                      <w:rFonts w:ascii="Arial" w:hAnsi="Arial" w:cs="Arial"/>
                      <w:sz w:val="16"/>
                      <w:szCs w:val="16"/>
                      <w:lang w:eastAsia="lt-LT"/>
                    </w:rPr>
                    <w:t>prioritetizavimas</w:t>
                  </w:r>
                  <w:proofErr w:type="spellEnd"/>
                </w:p>
              </w:tc>
              <w:tc>
                <w:tcPr>
                  <w:tcW w:w="668" w:type="pct"/>
                  <w:shd w:val="clear" w:color="auto" w:fill="auto"/>
                  <w:hideMark/>
                </w:tcPr>
                <w:p w14:paraId="7F739FD6"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2,8125</w:t>
                  </w:r>
                </w:p>
              </w:tc>
              <w:tc>
                <w:tcPr>
                  <w:tcW w:w="820" w:type="pct"/>
                  <w:shd w:val="clear" w:color="auto" w:fill="auto"/>
                  <w:hideMark/>
                </w:tcPr>
                <w:p w14:paraId="11C7D5EC"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c>
                <w:tcPr>
                  <w:tcW w:w="742" w:type="pct"/>
                  <w:shd w:val="clear" w:color="auto" w:fill="auto"/>
                  <w:hideMark/>
                </w:tcPr>
                <w:p w14:paraId="3A6677E8"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Ne</w:t>
                  </w:r>
                </w:p>
              </w:tc>
              <w:tc>
                <w:tcPr>
                  <w:tcW w:w="800" w:type="pct"/>
                  <w:shd w:val="clear" w:color="auto" w:fill="auto"/>
                  <w:hideMark/>
                </w:tcPr>
                <w:p w14:paraId="0812C977" w14:textId="77777777" w:rsidR="001A3D68" w:rsidRPr="001A3D68" w:rsidRDefault="001A3D68" w:rsidP="001A3D68">
                  <w:pPr>
                    <w:jc w:val="center"/>
                    <w:rPr>
                      <w:rFonts w:ascii="Arial" w:hAnsi="Arial" w:cs="Arial"/>
                      <w:sz w:val="16"/>
                      <w:szCs w:val="16"/>
                      <w:lang w:eastAsia="lt-LT"/>
                    </w:rPr>
                  </w:pPr>
                  <w:r w:rsidRPr="001A3D68">
                    <w:rPr>
                      <w:rFonts w:ascii="Arial" w:hAnsi="Arial" w:cs="Arial"/>
                      <w:sz w:val="16"/>
                      <w:szCs w:val="16"/>
                      <w:lang w:eastAsia="lt-LT"/>
                    </w:rPr>
                    <w:t>Taip</w:t>
                  </w:r>
                </w:p>
              </w:tc>
            </w:tr>
            <w:tr w:rsidR="00897C74" w:rsidRPr="002A7C86" w14:paraId="5C6F5B84" w14:textId="77777777" w:rsidTr="00D60890">
              <w:tc>
                <w:tcPr>
                  <w:tcW w:w="756" w:type="pct"/>
                  <w:shd w:val="clear" w:color="auto" w:fill="auto"/>
                </w:tcPr>
                <w:p w14:paraId="7DB0605F" w14:textId="5FE46D97" w:rsidR="00897C74" w:rsidRPr="001A7C07" w:rsidRDefault="00897C74" w:rsidP="00897C74">
                  <w:pPr>
                    <w:jc w:val="center"/>
                    <w:rPr>
                      <w:rFonts w:ascii="Arial" w:hAnsi="Arial" w:cs="Arial"/>
                      <w:sz w:val="18"/>
                      <w:lang w:eastAsia="lt-LT"/>
                    </w:rPr>
                  </w:pPr>
                  <w:r w:rsidRPr="001A7C07">
                    <w:rPr>
                      <w:rFonts w:ascii="Arial" w:hAnsi="Arial" w:cs="Arial"/>
                      <w:sz w:val="18"/>
                      <w:lang w:eastAsia="lt-LT"/>
                    </w:rPr>
                    <w:t xml:space="preserve">Veikla </w:t>
                  </w:r>
                  <w:r w:rsidR="00A213A7">
                    <w:rPr>
                      <w:rFonts w:ascii="Arial" w:hAnsi="Arial" w:cs="Arial"/>
                      <w:sz w:val="18"/>
                      <w:lang w:eastAsia="lt-LT"/>
                    </w:rPr>
                    <w:t>5</w:t>
                  </w:r>
                </w:p>
              </w:tc>
              <w:tc>
                <w:tcPr>
                  <w:tcW w:w="1214" w:type="pct"/>
                  <w:shd w:val="clear" w:color="auto" w:fill="auto"/>
                  <w:vAlign w:val="center"/>
                </w:tcPr>
                <w:p w14:paraId="726E251A" w14:textId="7EDF19BB"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Aplinkos tvarumas</w:t>
                  </w:r>
                  <w:r w:rsidRPr="00897C74">
                    <w:rPr>
                      <w:rFonts w:ascii="Arial" w:hAnsi="Arial" w:cs="Arial"/>
                      <w:color w:val="000000"/>
                      <w:sz w:val="18"/>
                      <w:szCs w:val="18"/>
                    </w:rPr>
                    <w:br/>
                    <w:t>Turizmo paslaugų infrastruktūra</w:t>
                  </w:r>
                  <w:r w:rsidRPr="00897C74">
                    <w:rPr>
                      <w:rFonts w:ascii="Arial" w:hAnsi="Arial" w:cs="Arial"/>
                      <w:color w:val="000000"/>
                      <w:sz w:val="18"/>
                      <w:szCs w:val="18"/>
                    </w:rPr>
                    <w:br/>
                    <w:t>Kainų konkurencingumas</w:t>
                  </w:r>
                </w:p>
              </w:tc>
              <w:tc>
                <w:tcPr>
                  <w:tcW w:w="668" w:type="pct"/>
                  <w:shd w:val="clear" w:color="auto" w:fill="auto"/>
                  <w:vAlign w:val="center"/>
                </w:tcPr>
                <w:p w14:paraId="06925BBF" w14:textId="4FEB2254"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5,2075</w:t>
                  </w:r>
                </w:p>
              </w:tc>
              <w:tc>
                <w:tcPr>
                  <w:tcW w:w="820" w:type="pct"/>
                  <w:shd w:val="clear" w:color="auto" w:fill="auto"/>
                  <w:vAlign w:val="center"/>
                </w:tcPr>
                <w:p w14:paraId="37D66742" w14:textId="0A90D30D"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Taip</w:t>
                  </w:r>
                </w:p>
              </w:tc>
              <w:tc>
                <w:tcPr>
                  <w:tcW w:w="742" w:type="pct"/>
                  <w:shd w:val="clear" w:color="auto" w:fill="auto"/>
                  <w:vAlign w:val="center"/>
                </w:tcPr>
                <w:p w14:paraId="374423A5" w14:textId="70FD47BA"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Taip</w:t>
                  </w:r>
                </w:p>
              </w:tc>
              <w:tc>
                <w:tcPr>
                  <w:tcW w:w="800" w:type="pct"/>
                  <w:shd w:val="clear" w:color="auto" w:fill="auto"/>
                  <w:vAlign w:val="center"/>
                </w:tcPr>
                <w:p w14:paraId="4C185485" w14:textId="3FB598A4"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Taip</w:t>
                  </w:r>
                </w:p>
              </w:tc>
            </w:tr>
            <w:tr w:rsidR="00897C74" w:rsidRPr="002A7C86" w14:paraId="4CD0745F" w14:textId="77777777" w:rsidTr="00D60890">
              <w:tc>
                <w:tcPr>
                  <w:tcW w:w="756" w:type="pct"/>
                  <w:shd w:val="clear" w:color="auto" w:fill="auto"/>
                </w:tcPr>
                <w:p w14:paraId="41847A23" w14:textId="594D2FA4" w:rsidR="00897C74" w:rsidRPr="001A7C07" w:rsidRDefault="00897C74" w:rsidP="00897C74">
                  <w:pPr>
                    <w:jc w:val="center"/>
                    <w:rPr>
                      <w:rFonts w:ascii="Arial" w:hAnsi="Arial" w:cs="Arial"/>
                      <w:sz w:val="18"/>
                      <w:lang w:eastAsia="lt-LT"/>
                    </w:rPr>
                  </w:pPr>
                  <w:r w:rsidRPr="001A7C07">
                    <w:rPr>
                      <w:rFonts w:ascii="Arial" w:hAnsi="Arial" w:cs="Arial"/>
                      <w:sz w:val="18"/>
                      <w:lang w:eastAsia="lt-LT"/>
                    </w:rPr>
                    <w:t xml:space="preserve">Veikla </w:t>
                  </w:r>
                  <w:r w:rsidR="00A213A7">
                    <w:rPr>
                      <w:rFonts w:ascii="Arial" w:hAnsi="Arial" w:cs="Arial"/>
                      <w:sz w:val="18"/>
                      <w:lang w:eastAsia="lt-LT"/>
                    </w:rPr>
                    <w:t>6</w:t>
                  </w:r>
                </w:p>
              </w:tc>
              <w:tc>
                <w:tcPr>
                  <w:tcW w:w="1214" w:type="pct"/>
                  <w:shd w:val="clear" w:color="auto" w:fill="auto"/>
                  <w:vAlign w:val="center"/>
                </w:tcPr>
                <w:p w14:paraId="124E5DD2" w14:textId="34AD9EF9"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Žmogiškieji ištekliai ir darbo rinka</w:t>
                  </w:r>
                </w:p>
              </w:tc>
              <w:tc>
                <w:tcPr>
                  <w:tcW w:w="668" w:type="pct"/>
                  <w:shd w:val="clear" w:color="auto" w:fill="auto"/>
                  <w:vAlign w:val="center"/>
                </w:tcPr>
                <w:p w14:paraId="6371F13E" w14:textId="03B896AB"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1,25</w:t>
                  </w:r>
                </w:p>
              </w:tc>
              <w:tc>
                <w:tcPr>
                  <w:tcW w:w="820" w:type="pct"/>
                  <w:shd w:val="clear" w:color="auto" w:fill="auto"/>
                  <w:vAlign w:val="center"/>
                </w:tcPr>
                <w:p w14:paraId="2540BAF5" w14:textId="5B78DA4A"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Taip</w:t>
                  </w:r>
                </w:p>
              </w:tc>
              <w:tc>
                <w:tcPr>
                  <w:tcW w:w="742" w:type="pct"/>
                  <w:shd w:val="clear" w:color="auto" w:fill="auto"/>
                  <w:vAlign w:val="center"/>
                </w:tcPr>
                <w:p w14:paraId="3F50FDE7" w14:textId="465B1D41"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Taip</w:t>
                  </w:r>
                </w:p>
              </w:tc>
              <w:tc>
                <w:tcPr>
                  <w:tcW w:w="800" w:type="pct"/>
                  <w:shd w:val="clear" w:color="auto" w:fill="auto"/>
                  <w:vAlign w:val="center"/>
                </w:tcPr>
                <w:p w14:paraId="212969E7" w14:textId="307E0E52" w:rsidR="00897C74" w:rsidRPr="00897C74" w:rsidRDefault="00897C74" w:rsidP="00897C74">
                  <w:pPr>
                    <w:jc w:val="center"/>
                    <w:rPr>
                      <w:rFonts w:ascii="Arial" w:hAnsi="Arial" w:cs="Arial"/>
                      <w:sz w:val="18"/>
                      <w:szCs w:val="18"/>
                      <w:lang w:eastAsia="lt-LT"/>
                    </w:rPr>
                  </w:pPr>
                  <w:r w:rsidRPr="00897C74">
                    <w:rPr>
                      <w:rFonts w:ascii="Arial" w:hAnsi="Arial" w:cs="Arial"/>
                      <w:color w:val="000000"/>
                      <w:sz w:val="18"/>
                      <w:szCs w:val="18"/>
                    </w:rPr>
                    <w:t>Taip</w:t>
                  </w:r>
                </w:p>
              </w:tc>
            </w:tr>
            <w:tr w:rsidR="00F12437" w:rsidRPr="002A7C86" w14:paraId="10401BA2" w14:textId="77777777" w:rsidTr="00D60890">
              <w:tc>
                <w:tcPr>
                  <w:tcW w:w="2638" w:type="pct"/>
                  <w:gridSpan w:val="3"/>
                  <w:shd w:val="clear" w:color="auto" w:fill="auto"/>
                  <w:hideMark/>
                </w:tcPr>
                <w:p w14:paraId="6FC014AB" w14:textId="17F7F221" w:rsidR="00F12437" w:rsidRPr="002A7C86" w:rsidRDefault="00F12437" w:rsidP="00F12437">
                  <w:pPr>
                    <w:jc w:val="center"/>
                    <w:rPr>
                      <w:rFonts w:ascii="Arial" w:hAnsi="Arial" w:cs="Arial"/>
                      <w:b/>
                      <w:bCs/>
                      <w:sz w:val="18"/>
                      <w:lang w:eastAsia="lt-LT"/>
                    </w:rPr>
                  </w:pPr>
                  <w:r w:rsidRPr="002A7C86">
                    <w:rPr>
                      <w:rFonts w:ascii="Arial" w:hAnsi="Arial" w:cs="Arial"/>
                      <w:b/>
                      <w:bCs/>
                      <w:sz w:val="18"/>
                      <w:lang w:eastAsia="lt-LT"/>
                    </w:rPr>
                    <w:t>Alternatyvos įgyvendinimo po</w:t>
                  </w:r>
                  <w:r>
                    <w:rPr>
                      <w:rFonts w:ascii="Arial" w:hAnsi="Arial" w:cs="Arial"/>
                      <w:b/>
                      <w:bCs/>
                      <w:sz w:val="18"/>
                      <w:lang w:eastAsia="lt-LT"/>
                    </w:rPr>
                    <w:t>v</w:t>
                  </w:r>
                  <w:r w:rsidRPr="002A7C86">
                    <w:rPr>
                      <w:rFonts w:ascii="Arial" w:hAnsi="Arial" w:cs="Arial"/>
                      <w:b/>
                      <w:bCs/>
                      <w:sz w:val="18"/>
                      <w:lang w:eastAsia="lt-LT"/>
                    </w:rPr>
                    <w:t xml:space="preserve">eikis </w:t>
                  </w:r>
                  <w:proofErr w:type="spellStart"/>
                  <w:r w:rsidRPr="002A7C86">
                    <w:rPr>
                      <w:rFonts w:ascii="Arial" w:hAnsi="Arial" w:cs="Arial"/>
                      <w:b/>
                      <w:bCs/>
                      <w:sz w:val="18"/>
                      <w:lang w:eastAsia="lt-LT"/>
                    </w:rPr>
                    <w:t>RR1</w:t>
                  </w:r>
                  <w:proofErr w:type="spellEnd"/>
                  <w:r w:rsidRPr="002A7C86">
                    <w:rPr>
                      <w:rFonts w:ascii="Arial" w:hAnsi="Arial" w:cs="Arial"/>
                      <w:b/>
                      <w:bCs/>
                      <w:sz w:val="18"/>
                      <w:lang w:eastAsia="lt-LT"/>
                    </w:rPr>
                    <w:t xml:space="preserve"> ir </w:t>
                  </w:r>
                  <w:proofErr w:type="spellStart"/>
                  <w:r w:rsidRPr="002A7C86">
                    <w:rPr>
                      <w:rFonts w:ascii="Arial" w:hAnsi="Arial" w:cs="Arial"/>
                      <w:b/>
                      <w:bCs/>
                      <w:sz w:val="18"/>
                      <w:lang w:eastAsia="lt-LT"/>
                    </w:rPr>
                    <w:t>RR2</w:t>
                  </w:r>
                  <w:proofErr w:type="spellEnd"/>
                </w:p>
              </w:tc>
              <w:tc>
                <w:tcPr>
                  <w:tcW w:w="820" w:type="pct"/>
                  <w:shd w:val="clear" w:color="auto" w:fill="auto"/>
                  <w:vAlign w:val="center"/>
                  <w:hideMark/>
                </w:tcPr>
                <w:p w14:paraId="36E5E779" w14:textId="527D6475" w:rsidR="00F12437" w:rsidRPr="00620C25" w:rsidRDefault="00F12437" w:rsidP="00F12437">
                  <w:pPr>
                    <w:jc w:val="center"/>
                    <w:rPr>
                      <w:rFonts w:ascii="Arial" w:hAnsi="Arial" w:cs="Arial"/>
                      <w:b/>
                      <w:bCs/>
                      <w:sz w:val="18"/>
                      <w:szCs w:val="18"/>
                      <w:lang w:eastAsia="lt-LT"/>
                    </w:rPr>
                  </w:pPr>
                  <w:r w:rsidRPr="00620C25">
                    <w:rPr>
                      <w:rFonts w:ascii="Arial" w:hAnsi="Arial" w:cs="Arial"/>
                      <w:b/>
                      <w:bCs/>
                      <w:color w:val="000000"/>
                      <w:sz w:val="18"/>
                      <w:szCs w:val="18"/>
                    </w:rPr>
                    <w:t>29,5825</w:t>
                  </w:r>
                </w:p>
              </w:tc>
              <w:tc>
                <w:tcPr>
                  <w:tcW w:w="742" w:type="pct"/>
                  <w:shd w:val="clear" w:color="auto" w:fill="auto"/>
                  <w:vAlign w:val="center"/>
                  <w:hideMark/>
                </w:tcPr>
                <w:p w14:paraId="2CEDD078" w14:textId="3180687D" w:rsidR="00F12437" w:rsidRPr="00620C25" w:rsidRDefault="00447602" w:rsidP="00F12437">
                  <w:pPr>
                    <w:jc w:val="center"/>
                    <w:rPr>
                      <w:rFonts w:ascii="Arial" w:hAnsi="Arial" w:cs="Arial"/>
                      <w:b/>
                      <w:bCs/>
                      <w:sz w:val="18"/>
                      <w:szCs w:val="18"/>
                      <w:lang w:eastAsia="lt-LT"/>
                    </w:rPr>
                  </w:pPr>
                  <w:r>
                    <w:rPr>
                      <w:rFonts w:ascii="Arial" w:hAnsi="Arial" w:cs="Arial"/>
                      <w:b/>
                      <w:bCs/>
                      <w:sz w:val="18"/>
                      <w:szCs w:val="18"/>
                      <w:lang w:eastAsia="lt-LT"/>
                    </w:rPr>
                    <w:t>29,30</w:t>
                  </w:r>
                  <w:r w:rsidR="00785D68">
                    <w:rPr>
                      <w:rFonts w:ascii="Arial" w:hAnsi="Arial" w:cs="Arial"/>
                      <w:b/>
                      <w:bCs/>
                      <w:sz w:val="18"/>
                      <w:szCs w:val="18"/>
                      <w:lang w:eastAsia="lt-LT"/>
                    </w:rPr>
                    <w:t>37</w:t>
                  </w:r>
                </w:p>
              </w:tc>
              <w:tc>
                <w:tcPr>
                  <w:tcW w:w="800" w:type="pct"/>
                  <w:shd w:val="clear" w:color="auto" w:fill="auto"/>
                  <w:vAlign w:val="center"/>
                  <w:hideMark/>
                </w:tcPr>
                <w:p w14:paraId="3A635852" w14:textId="12EB5DFB" w:rsidR="00F12437" w:rsidRPr="00620C25" w:rsidRDefault="00447602" w:rsidP="00F12437">
                  <w:pPr>
                    <w:jc w:val="center"/>
                    <w:rPr>
                      <w:rFonts w:ascii="Arial" w:hAnsi="Arial" w:cs="Arial"/>
                      <w:b/>
                      <w:bCs/>
                      <w:sz w:val="18"/>
                      <w:szCs w:val="18"/>
                      <w:lang w:eastAsia="lt-LT"/>
                    </w:rPr>
                  </w:pPr>
                  <w:r>
                    <w:rPr>
                      <w:rFonts w:ascii="Arial" w:hAnsi="Arial" w:cs="Arial"/>
                      <w:b/>
                      <w:bCs/>
                      <w:color w:val="000000"/>
                      <w:sz w:val="18"/>
                      <w:szCs w:val="18"/>
                    </w:rPr>
                    <w:t>42,4</w:t>
                  </w:r>
                  <w:r w:rsidR="00785D68">
                    <w:rPr>
                      <w:rFonts w:ascii="Arial" w:hAnsi="Arial" w:cs="Arial"/>
                      <w:b/>
                      <w:bCs/>
                      <w:color w:val="000000"/>
                      <w:sz w:val="18"/>
                      <w:szCs w:val="18"/>
                    </w:rPr>
                    <w:t>287</w:t>
                  </w:r>
                </w:p>
              </w:tc>
            </w:tr>
            <w:tr w:rsidR="00F12437" w:rsidRPr="002A7C86" w14:paraId="0138F771" w14:textId="77777777" w:rsidTr="00D60890">
              <w:tc>
                <w:tcPr>
                  <w:tcW w:w="2638" w:type="pct"/>
                  <w:gridSpan w:val="3"/>
                  <w:shd w:val="clear" w:color="auto" w:fill="auto"/>
                </w:tcPr>
                <w:p w14:paraId="4C8EFF36" w14:textId="02859BDE" w:rsidR="00F12437" w:rsidRPr="002A7C86" w:rsidRDefault="00F12437" w:rsidP="00F12437">
                  <w:pPr>
                    <w:jc w:val="center"/>
                    <w:rPr>
                      <w:rFonts w:ascii="Arial" w:hAnsi="Arial" w:cs="Arial"/>
                      <w:b/>
                      <w:bCs/>
                      <w:sz w:val="18"/>
                      <w:lang w:eastAsia="lt-LT"/>
                    </w:rPr>
                  </w:pPr>
                  <w:r w:rsidRPr="002A7C86">
                    <w:rPr>
                      <w:rFonts w:ascii="Arial" w:hAnsi="Arial" w:cs="Arial"/>
                      <w:b/>
                      <w:bCs/>
                      <w:sz w:val="18"/>
                      <w:lang w:eastAsia="lt-LT"/>
                    </w:rPr>
                    <w:t>Investicijų suma, Eur su PVM</w:t>
                  </w:r>
                </w:p>
              </w:tc>
              <w:tc>
                <w:tcPr>
                  <w:tcW w:w="820" w:type="pct"/>
                  <w:shd w:val="clear" w:color="auto" w:fill="auto"/>
                  <w:vAlign w:val="bottom"/>
                </w:tcPr>
                <w:p w14:paraId="24E19F53" w14:textId="0DB0CB13" w:rsidR="00F12437" w:rsidRPr="00620C25" w:rsidRDefault="0028137E" w:rsidP="00F12437">
                  <w:pPr>
                    <w:jc w:val="center"/>
                    <w:rPr>
                      <w:rFonts w:ascii="Arial" w:hAnsi="Arial" w:cs="Arial"/>
                      <w:b/>
                      <w:bCs/>
                      <w:sz w:val="18"/>
                      <w:szCs w:val="18"/>
                      <w:u w:val="single"/>
                      <w:lang w:eastAsia="lt-LT"/>
                    </w:rPr>
                  </w:pPr>
                  <w:r>
                    <w:rPr>
                      <w:rFonts w:ascii="Arial" w:hAnsi="Arial" w:cs="Arial"/>
                      <w:b/>
                      <w:bCs/>
                      <w:color w:val="000000"/>
                      <w:sz w:val="18"/>
                      <w:szCs w:val="18"/>
                    </w:rPr>
                    <w:t>10 940</w:t>
                  </w:r>
                  <w:r w:rsidR="00F12437" w:rsidRPr="00620C25">
                    <w:rPr>
                      <w:rFonts w:ascii="Arial" w:hAnsi="Arial" w:cs="Arial"/>
                      <w:b/>
                      <w:bCs/>
                      <w:color w:val="000000"/>
                      <w:sz w:val="18"/>
                      <w:szCs w:val="18"/>
                    </w:rPr>
                    <w:t xml:space="preserve"> 000</w:t>
                  </w:r>
                </w:p>
              </w:tc>
              <w:tc>
                <w:tcPr>
                  <w:tcW w:w="742" w:type="pct"/>
                  <w:shd w:val="clear" w:color="auto" w:fill="auto"/>
                  <w:vAlign w:val="bottom"/>
                </w:tcPr>
                <w:p w14:paraId="7EA9EB6C" w14:textId="24F933DD" w:rsidR="00F12437" w:rsidRPr="00620C25" w:rsidRDefault="00F12437" w:rsidP="00F12437">
                  <w:pPr>
                    <w:jc w:val="center"/>
                    <w:rPr>
                      <w:rFonts w:ascii="Arial" w:hAnsi="Arial" w:cs="Arial"/>
                      <w:b/>
                      <w:bCs/>
                      <w:sz w:val="18"/>
                      <w:szCs w:val="18"/>
                      <w:u w:val="single"/>
                      <w:lang w:eastAsia="lt-LT"/>
                    </w:rPr>
                  </w:pPr>
                  <w:r w:rsidRPr="00620C25">
                    <w:rPr>
                      <w:rFonts w:ascii="Arial" w:hAnsi="Arial" w:cs="Arial"/>
                      <w:b/>
                      <w:bCs/>
                      <w:color w:val="000000"/>
                      <w:sz w:val="18"/>
                      <w:szCs w:val="18"/>
                    </w:rPr>
                    <w:t>11 020 000</w:t>
                  </w:r>
                </w:p>
              </w:tc>
              <w:tc>
                <w:tcPr>
                  <w:tcW w:w="800" w:type="pct"/>
                  <w:shd w:val="clear" w:color="auto" w:fill="auto"/>
                  <w:vAlign w:val="bottom"/>
                </w:tcPr>
                <w:p w14:paraId="57B977E2" w14:textId="582A96BE" w:rsidR="00F12437" w:rsidRPr="00620C25" w:rsidRDefault="00F12437" w:rsidP="00F12437">
                  <w:pPr>
                    <w:jc w:val="center"/>
                    <w:rPr>
                      <w:rFonts w:ascii="Arial" w:hAnsi="Arial" w:cs="Arial"/>
                      <w:b/>
                      <w:bCs/>
                      <w:sz w:val="18"/>
                      <w:szCs w:val="18"/>
                      <w:u w:val="single"/>
                      <w:lang w:eastAsia="lt-LT"/>
                    </w:rPr>
                  </w:pPr>
                  <w:r w:rsidRPr="00620C25">
                    <w:rPr>
                      <w:rFonts w:ascii="Arial" w:hAnsi="Arial" w:cs="Arial"/>
                      <w:b/>
                      <w:bCs/>
                      <w:color w:val="000000"/>
                      <w:sz w:val="18"/>
                      <w:szCs w:val="18"/>
                    </w:rPr>
                    <w:t>11 020 000</w:t>
                  </w:r>
                </w:p>
              </w:tc>
            </w:tr>
          </w:tbl>
          <w:p w14:paraId="10D76852" w14:textId="5BC7FE09" w:rsidR="00C66A4D" w:rsidRPr="002A7C86" w:rsidRDefault="00791487" w:rsidP="00791487">
            <w:pPr>
              <w:tabs>
                <w:tab w:val="left" w:pos="598"/>
              </w:tabs>
              <w:jc w:val="both"/>
              <w:rPr>
                <w:i/>
                <w:sz w:val="20"/>
              </w:rPr>
            </w:pPr>
            <w:r w:rsidRPr="002A7C86">
              <w:rPr>
                <w:i/>
                <w:sz w:val="20"/>
              </w:rPr>
              <w:t xml:space="preserve">Šaltinis: sudaryta autorių pagal Metodiką </w:t>
            </w:r>
          </w:p>
          <w:p w14:paraId="037CF066" w14:textId="77777777" w:rsidR="00875887" w:rsidRPr="002A7C86" w:rsidRDefault="00875887" w:rsidP="00875887">
            <w:pPr>
              <w:ind w:firstLine="567"/>
              <w:jc w:val="both"/>
              <w:rPr>
                <w:sz w:val="20"/>
              </w:rPr>
            </w:pPr>
          </w:p>
          <w:p w14:paraId="6B1F2D81" w14:textId="0129951A" w:rsidR="00875887" w:rsidRPr="002A7C86" w:rsidRDefault="00875887" w:rsidP="00875887">
            <w:pPr>
              <w:ind w:firstLine="567"/>
              <w:jc w:val="both"/>
              <w:rPr>
                <w:sz w:val="22"/>
                <w:szCs w:val="22"/>
              </w:rPr>
            </w:pPr>
            <w:r w:rsidRPr="002A7C86">
              <w:rPr>
                <w:sz w:val="22"/>
                <w:szCs w:val="22"/>
              </w:rPr>
              <w:t xml:space="preserve">Infrastruktūros būklės palaikymo išlaidų pokytis planuojamos tik valstybės planavimo </w:t>
            </w:r>
            <w:r w:rsidR="004C2B33" w:rsidRPr="002A7C86">
              <w:rPr>
                <w:sz w:val="22"/>
                <w:szCs w:val="22"/>
              </w:rPr>
              <w:t xml:space="preserve">būdu įgyvendinamoms </w:t>
            </w:r>
            <w:r w:rsidRPr="002A7C86">
              <w:rPr>
                <w:sz w:val="22"/>
                <w:szCs w:val="22"/>
              </w:rPr>
              <w:t>veikloms (</w:t>
            </w:r>
            <w:r w:rsidR="004C2B33" w:rsidRPr="002A7C86">
              <w:rPr>
                <w:sz w:val="22"/>
                <w:szCs w:val="22"/>
              </w:rPr>
              <w:t>Veikl</w:t>
            </w:r>
            <w:r w:rsidR="007B7C11">
              <w:rPr>
                <w:sz w:val="22"/>
                <w:szCs w:val="22"/>
              </w:rPr>
              <w:t>oms</w:t>
            </w:r>
            <w:r w:rsidR="004C2B33" w:rsidRPr="002A7C86">
              <w:rPr>
                <w:sz w:val="22"/>
                <w:szCs w:val="22"/>
              </w:rPr>
              <w:t xml:space="preserve"> 1</w:t>
            </w:r>
            <w:r w:rsidR="007B7C11">
              <w:rPr>
                <w:sz w:val="22"/>
                <w:szCs w:val="22"/>
              </w:rPr>
              <w:t>-</w:t>
            </w:r>
            <w:r w:rsidR="00A213A7">
              <w:rPr>
                <w:sz w:val="22"/>
                <w:szCs w:val="22"/>
              </w:rPr>
              <w:t>2</w:t>
            </w:r>
            <w:r w:rsidR="007B7C11">
              <w:rPr>
                <w:sz w:val="22"/>
                <w:szCs w:val="22"/>
              </w:rPr>
              <w:t>)</w:t>
            </w:r>
            <w:r w:rsidRPr="002A7C86">
              <w:rPr>
                <w:sz w:val="22"/>
                <w:szCs w:val="22"/>
              </w:rPr>
              <w:t xml:space="preserve">. </w:t>
            </w:r>
            <w:r w:rsidR="00033EEA" w:rsidRPr="002A7C86">
              <w:rPr>
                <w:sz w:val="22"/>
                <w:szCs w:val="22"/>
              </w:rPr>
              <w:t xml:space="preserve">Veiklos išlaidos planuojamos nuo pirmųjų metų po investicijų laikotarpio pabaigos. </w:t>
            </w:r>
            <w:r w:rsidRPr="002A7C86">
              <w:rPr>
                <w:sz w:val="22"/>
                <w:szCs w:val="22"/>
              </w:rPr>
              <w:t xml:space="preserve">Infrastruktūros būklės palaikymo išlaidos apima sukurto / įsigyto nematerialaus turto priežiūrą, programinio kodo klaidų taisymą, ribotą </w:t>
            </w:r>
            <w:proofErr w:type="spellStart"/>
            <w:r w:rsidR="00E171EA">
              <w:rPr>
                <w:sz w:val="22"/>
                <w:szCs w:val="22"/>
              </w:rPr>
              <w:t>g</w:t>
            </w:r>
            <w:r w:rsidRPr="002A7C86">
              <w:rPr>
                <w:sz w:val="22"/>
                <w:szCs w:val="22"/>
              </w:rPr>
              <w:t>funkcionalumų</w:t>
            </w:r>
            <w:proofErr w:type="spellEnd"/>
            <w:r w:rsidRPr="002A7C86">
              <w:rPr>
                <w:sz w:val="22"/>
                <w:szCs w:val="22"/>
              </w:rPr>
              <w:t xml:space="preserve"> plėtrą, </w:t>
            </w:r>
            <w:proofErr w:type="spellStart"/>
            <w:r w:rsidRPr="002A7C86">
              <w:rPr>
                <w:sz w:val="22"/>
                <w:szCs w:val="22"/>
              </w:rPr>
              <w:t>API</w:t>
            </w:r>
            <w:proofErr w:type="spellEnd"/>
            <w:r w:rsidRPr="002A7C86">
              <w:rPr>
                <w:sz w:val="22"/>
                <w:szCs w:val="22"/>
              </w:rPr>
              <w:t xml:space="preserve"> atnaujinimą, įtraukus naujus duomenų rinkinius ir kitus veiksmus, susijusius su </w:t>
            </w:r>
            <w:proofErr w:type="spellStart"/>
            <w:r w:rsidR="004E42E4" w:rsidRPr="002A7C86">
              <w:rPr>
                <w:sz w:val="22"/>
                <w:szCs w:val="22"/>
              </w:rPr>
              <w:t>IS</w:t>
            </w:r>
            <w:proofErr w:type="spellEnd"/>
            <w:r w:rsidRPr="002A7C86">
              <w:rPr>
                <w:sz w:val="22"/>
                <w:szCs w:val="22"/>
              </w:rPr>
              <w:t xml:space="preserve"> priežiūra ir tinkamo funkcionavimo užtikrinimu.  </w:t>
            </w:r>
          </w:p>
          <w:p w14:paraId="26218D66" w14:textId="77777777" w:rsidR="00875887" w:rsidRPr="002A7C86" w:rsidRDefault="00875887" w:rsidP="00875887">
            <w:pPr>
              <w:pStyle w:val="ListParagraph"/>
              <w:tabs>
                <w:tab w:val="left" w:pos="840"/>
              </w:tabs>
              <w:ind w:left="0" w:firstLine="589"/>
              <w:jc w:val="both"/>
              <w:rPr>
                <w:sz w:val="22"/>
                <w:szCs w:val="22"/>
              </w:rPr>
            </w:pPr>
            <w:r w:rsidRPr="002A7C86">
              <w:rPr>
                <w:sz w:val="22"/>
                <w:szCs w:val="22"/>
              </w:rPr>
              <w:t>Priemonės apimtyje yra daroma prielaida, kad infrastruktūros būklės palaikymui bus skiriama iki 6 % investicinių veiklų įgyvendinimui numatytos sumos, įvertinus šiuos viešai prieinamus duomenų šaltinius:</w:t>
            </w:r>
          </w:p>
          <w:p w14:paraId="703A4C4E" w14:textId="77777777" w:rsidR="00875887" w:rsidRPr="002A7C86" w:rsidRDefault="00875887" w:rsidP="008602E2">
            <w:pPr>
              <w:pStyle w:val="ListParagraph"/>
              <w:numPr>
                <w:ilvl w:val="4"/>
                <w:numId w:val="21"/>
              </w:numPr>
              <w:tabs>
                <w:tab w:val="clear" w:pos="3600"/>
                <w:tab w:val="left" w:pos="840"/>
              </w:tabs>
              <w:ind w:left="589" w:firstLine="0"/>
              <w:contextualSpacing w:val="0"/>
              <w:jc w:val="both"/>
              <w:rPr>
                <w:sz w:val="22"/>
                <w:szCs w:val="22"/>
              </w:rPr>
            </w:pPr>
            <w:r w:rsidRPr="002A7C86">
              <w:rPr>
                <w:sz w:val="22"/>
                <w:szCs w:val="22"/>
              </w:rPr>
              <w:t>remiantis Plėtros programos pažangos priemonės formavimo ir pagrindimo rekomendacijomis (psl. 23), „ </w:t>
            </w:r>
            <w:r w:rsidRPr="002A7C86">
              <w:rPr>
                <w:i/>
                <w:iCs/>
                <w:sz w:val="22"/>
                <w:szCs w:val="22"/>
              </w:rPr>
              <w:t>... Suprantama, kad priemonės lygmeniui būdingas didesnis neapibrėžtumo laipsnis nei projektų lygmeniui, todėl atliekant priemonių analizę įprastai bus taikoma daugiau vidutinių (tipinių) dydžių ir prielaidų nei vertinant investicinius projektus ...</w:t>
            </w:r>
            <w:r w:rsidRPr="002A7C86">
              <w:rPr>
                <w:sz w:val="22"/>
                <w:szCs w:val="22"/>
              </w:rPr>
              <w:t xml:space="preserve"> “</w:t>
            </w:r>
          </w:p>
          <w:p w14:paraId="078E4CC4" w14:textId="77777777" w:rsidR="00875887" w:rsidRPr="002A7C86" w:rsidRDefault="00875887" w:rsidP="008602E2">
            <w:pPr>
              <w:pStyle w:val="ListParagraph"/>
              <w:numPr>
                <w:ilvl w:val="4"/>
                <w:numId w:val="21"/>
              </w:numPr>
              <w:tabs>
                <w:tab w:val="clear" w:pos="3600"/>
                <w:tab w:val="left" w:pos="840"/>
              </w:tabs>
              <w:ind w:left="589" w:firstLine="0"/>
              <w:contextualSpacing w:val="0"/>
              <w:jc w:val="both"/>
              <w:rPr>
                <w:sz w:val="22"/>
                <w:szCs w:val="22"/>
              </w:rPr>
            </w:pPr>
            <w:hyperlink r:id="rId66" w:history="1">
              <w:r w:rsidRPr="002A7C86">
                <w:rPr>
                  <w:rStyle w:val="Hyperlink"/>
                  <w:sz w:val="22"/>
                  <w:szCs w:val="22"/>
                </w:rPr>
                <w:t>https://www.plantservices.com/assets/wp_downloads/pdf/110912-Life-Cycle-Engineering-budgeting-maintenance.pdf</w:t>
              </w:r>
            </w:hyperlink>
            <w:r w:rsidRPr="002A7C86">
              <w:rPr>
                <w:sz w:val="22"/>
                <w:szCs w:val="22"/>
              </w:rPr>
              <w:t>.</w:t>
            </w:r>
          </w:p>
          <w:p w14:paraId="7923BB90" w14:textId="77777777" w:rsidR="00875887" w:rsidRPr="002A7C86" w:rsidRDefault="00875887" w:rsidP="00875887">
            <w:pPr>
              <w:pStyle w:val="ListParagraph"/>
              <w:tabs>
                <w:tab w:val="left" w:pos="840"/>
              </w:tabs>
              <w:ind w:left="589"/>
              <w:jc w:val="both"/>
              <w:rPr>
                <w:sz w:val="22"/>
                <w:szCs w:val="22"/>
              </w:rPr>
            </w:pPr>
            <w:r w:rsidRPr="002A7C86">
              <w:rPr>
                <w:sz w:val="22"/>
                <w:szCs w:val="22"/>
              </w:rPr>
              <w:t>Dokumente yra paaiškinama, kad infrastruktūros būklės biudžeto sudarymui svarbus yra pradinis investicijų dydis (kitaip tariant, turto klasė ir pobūdis), tačiau nėra svarbus ekonominės veiklos sektorius. Taip pat nurodoma, kad infrastruktūros būklės palaikymui gali būti numatomi įvairūs dydžiai, susieti su investicijų dydžiu (nuo 1 iki 8%);</w:t>
            </w:r>
          </w:p>
          <w:p w14:paraId="6ADF84A3" w14:textId="77777777" w:rsidR="00875887" w:rsidRPr="002A7C86" w:rsidRDefault="00875887" w:rsidP="008602E2">
            <w:pPr>
              <w:pStyle w:val="ListParagraph"/>
              <w:numPr>
                <w:ilvl w:val="4"/>
                <w:numId w:val="21"/>
              </w:numPr>
              <w:tabs>
                <w:tab w:val="clear" w:pos="3600"/>
                <w:tab w:val="left" w:pos="840"/>
              </w:tabs>
              <w:ind w:left="589" w:firstLine="0"/>
              <w:contextualSpacing w:val="0"/>
              <w:jc w:val="both"/>
              <w:rPr>
                <w:sz w:val="22"/>
                <w:szCs w:val="22"/>
              </w:rPr>
            </w:pPr>
            <w:hyperlink r:id="rId67" w:history="1">
              <w:r w:rsidRPr="002A7C86">
                <w:rPr>
                  <w:rStyle w:val="Hyperlink"/>
                  <w:sz w:val="22"/>
                  <w:szCs w:val="22"/>
                </w:rPr>
                <w:t>https://www.hpw.qld.gov.au/__data/assets/pdf_file/0020/3278/mmfbmb.pdf</w:t>
              </w:r>
            </w:hyperlink>
            <w:r w:rsidRPr="002A7C86">
              <w:rPr>
                <w:sz w:val="22"/>
                <w:szCs w:val="22"/>
              </w:rPr>
              <w:t>. Dokumente paaiškinama, kad minimalus dydis infrastruktūros būklės palaikymui yra 1 % nuo investicijų vertės, tačiau šis dydis gali būti didesnis, jeigu apima, pvz., sudėtingus objektus,</w:t>
            </w:r>
          </w:p>
          <w:p w14:paraId="1BF04ED6" w14:textId="77777777" w:rsidR="00875887" w:rsidRPr="002A7C86" w:rsidRDefault="00875887" w:rsidP="008602E2">
            <w:pPr>
              <w:pStyle w:val="ListParagraph"/>
              <w:numPr>
                <w:ilvl w:val="4"/>
                <w:numId w:val="21"/>
              </w:numPr>
              <w:tabs>
                <w:tab w:val="clear" w:pos="3600"/>
                <w:tab w:val="left" w:pos="840"/>
              </w:tabs>
              <w:ind w:left="589" w:firstLine="0"/>
              <w:contextualSpacing w:val="0"/>
              <w:jc w:val="both"/>
              <w:rPr>
                <w:sz w:val="22"/>
                <w:szCs w:val="22"/>
              </w:rPr>
            </w:pPr>
            <w:hyperlink r:id="rId68" w:history="1">
              <w:r w:rsidRPr="002A7C86">
                <w:rPr>
                  <w:rStyle w:val="Hyperlink"/>
                  <w:sz w:val="22"/>
                  <w:szCs w:val="22"/>
                </w:rPr>
                <w:t>https://limblecmms.com/blog/equipment-maintenance/</w:t>
              </w:r>
            </w:hyperlink>
            <w:r w:rsidRPr="002A7C86">
              <w:rPr>
                <w:sz w:val="22"/>
                <w:szCs w:val="22"/>
              </w:rPr>
              <w:t>. Dokumente paaiškinamos skirtingos strategijos, kurių pagrindu gali būti formuojamas infrastruktūros būklės palaikymui skiriamas biudžetas. Priemonės veiklų vykdytojas numato taikyti prevencinį arba sąlyginį infrastruktūros būklės palaikymą,</w:t>
            </w:r>
          </w:p>
          <w:p w14:paraId="6D0D37B0" w14:textId="77777777" w:rsidR="00875887" w:rsidRPr="002A7C86" w:rsidRDefault="00875887" w:rsidP="008602E2">
            <w:pPr>
              <w:pStyle w:val="ListParagraph"/>
              <w:numPr>
                <w:ilvl w:val="4"/>
                <w:numId w:val="21"/>
              </w:numPr>
              <w:tabs>
                <w:tab w:val="clear" w:pos="3600"/>
                <w:tab w:val="left" w:pos="840"/>
              </w:tabs>
              <w:ind w:left="589" w:firstLine="0"/>
              <w:contextualSpacing w:val="0"/>
              <w:jc w:val="both"/>
              <w:rPr>
                <w:sz w:val="22"/>
                <w:szCs w:val="22"/>
              </w:rPr>
            </w:pPr>
            <w:hyperlink r:id="rId69" w:history="1">
              <w:r w:rsidRPr="002A7C86">
                <w:rPr>
                  <w:rStyle w:val="Hyperlink"/>
                  <w:sz w:val="22"/>
                  <w:szCs w:val="22"/>
                </w:rPr>
                <w:t>http://www.cidb.org.za/wp-content/uploads/2021/07/Infrastructure-Maintenance-Budgeting-Guideline.pdf</w:t>
              </w:r>
            </w:hyperlink>
            <w:r w:rsidRPr="002A7C86">
              <w:rPr>
                <w:sz w:val="22"/>
                <w:szCs w:val="22"/>
              </w:rPr>
              <w:t>. Dokumente pateikiamos rekomenduojamos reikšmės atskiriems ekonominės veiklos sektoriams (svyravimo ribos yra nuo 2% iki 15%),</w:t>
            </w:r>
          </w:p>
          <w:p w14:paraId="2F1E53E0" w14:textId="77777777" w:rsidR="00875887" w:rsidRPr="002A7C86" w:rsidRDefault="00875887" w:rsidP="008602E2">
            <w:pPr>
              <w:pStyle w:val="ListParagraph"/>
              <w:numPr>
                <w:ilvl w:val="4"/>
                <w:numId w:val="21"/>
              </w:numPr>
              <w:tabs>
                <w:tab w:val="clear" w:pos="3600"/>
                <w:tab w:val="left" w:pos="840"/>
              </w:tabs>
              <w:ind w:left="589" w:firstLine="0"/>
              <w:contextualSpacing w:val="0"/>
              <w:jc w:val="both"/>
              <w:rPr>
                <w:sz w:val="22"/>
                <w:szCs w:val="22"/>
              </w:rPr>
            </w:pPr>
            <w:hyperlink r:id="rId70" w:history="1">
              <w:r w:rsidRPr="002A7C86">
                <w:rPr>
                  <w:rStyle w:val="Hyperlink"/>
                  <w:sz w:val="22"/>
                  <w:szCs w:val="22"/>
                </w:rPr>
                <w:t>http://www.open.edu/openlearncreate/mod/oucontent/view.php?id=13237&amp;section=1.6.2</w:t>
              </w:r>
            </w:hyperlink>
            <w:r w:rsidRPr="002A7C86">
              <w:rPr>
                <w:sz w:val="22"/>
                <w:szCs w:val="22"/>
              </w:rPr>
              <w:t>). Dokumente paaiškinami ir akcentuojami skirtumai tarp turto klasių infrastruktūros būklės palaikymo išlaidų požiūriu sveikatos apsaugos sektoriuje, tai yra sveikatos apsaugos sektoriuje pastatams infrastruktūros būklės palaikymui siūloma skirti iki 2 % investicijų vertės, kitiems statiniams ir aptarnavimui – iki 4%, o įrangai – iki 6 %,</w:t>
            </w:r>
          </w:p>
          <w:p w14:paraId="39847272" w14:textId="3AB2F803" w:rsidR="00875887" w:rsidRPr="002A7C86" w:rsidRDefault="00875887" w:rsidP="008602E2">
            <w:pPr>
              <w:pStyle w:val="ListParagraph"/>
              <w:numPr>
                <w:ilvl w:val="4"/>
                <w:numId w:val="21"/>
              </w:numPr>
              <w:tabs>
                <w:tab w:val="clear" w:pos="3600"/>
                <w:tab w:val="left" w:pos="840"/>
              </w:tabs>
              <w:ind w:left="589" w:firstLine="0"/>
              <w:contextualSpacing w:val="0"/>
              <w:jc w:val="both"/>
              <w:rPr>
                <w:sz w:val="22"/>
                <w:szCs w:val="22"/>
              </w:rPr>
            </w:pPr>
            <w:r w:rsidRPr="002A7C86">
              <w:rPr>
                <w:sz w:val="22"/>
                <w:szCs w:val="22"/>
              </w:rPr>
              <w:t xml:space="preserve">atskiroms informacinėms sistemoms gali būti skiriama iki 20 % nuo reikalingų investicijų į </w:t>
            </w:r>
            <w:proofErr w:type="spellStart"/>
            <w:r w:rsidRPr="002A7C86">
              <w:rPr>
                <w:sz w:val="22"/>
                <w:szCs w:val="22"/>
              </w:rPr>
              <w:t>EAIS</w:t>
            </w:r>
            <w:proofErr w:type="spellEnd"/>
            <w:r w:rsidRPr="002A7C86">
              <w:rPr>
                <w:sz w:val="22"/>
                <w:szCs w:val="22"/>
              </w:rPr>
              <w:t xml:space="preserve"> (Elektroninio archyvo informacinės sistemos) modernizavimą sumos priežiūrai ir reguliariam techninių priemonių ir licencijų atnaujinimui. Elektroninio archyvo informacinės sistemos techninis aprašymas (specifikacija) yra viešai prieinama</w:t>
            </w:r>
            <w:r w:rsidR="008F5EAC" w:rsidRPr="002A7C86">
              <w:rPr>
                <w:sz w:val="22"/>
                <w:szCs w:val="22"/>
              </w:rPr>
              <w:t>s</w:t>
            </w:r>
            <w:r w:rsidRPr="002A7C86">
              <w:rPr>
                <w:sz w:val="22"/>
                <w:szCs w:val="22"/>
              </w:rPr>
              <w:t xml:space="preserve"> adresu:</w:t>
            </w:r>
          </w:p>
          <w:p w14:paraId="2927507D" w14:textId="77777777" w:rsidR="00875887" w:rsidRPr="002A7C86" w:rsidRDefault="00875887" w:rsidP="00875887">
            <w:pPr>
              <w:tabs>
                <w:tab w:val="left" w:pos="840"/>
              </w:tabs>
              <w:ind w:left="590"/>
              <w:jc w:val="both"/>
              <w:rPr>
                <w:sz w:val="22"/>
                <w:szCs w:val="22"/>
              </w:rPr>
            </w:pPr>
            <w:hyperlink r:id="rId71" w:history="1">
              <w:r w:rsidRPr="002A7C86">
                <w:rPr>
                  <w:rStyle w:val="Hyperlink"/>
                  <w:sz w:val="22"/>
                  <w:szCs w:val="22"/>
                </w:rPr>
                <w:t>https://registrai.lt/management/object_files/get_object_file/10992/3/2356</w:t>
              </w:r>
            </w:hyperlink>
            <w:r w:rsidRPr="002A7C86">
              <w:rPr>
                <w:sz w:val="22"/>
                <w:szCs w:val="22"/>
              </w:rPr>
              <w:t xml:space="preserve"> (psl. 30; jei vartotojas pirmą kartą lankosi puslapyje </w:t>
            </w:r>
            <w:hyperlink r:id="rId72" w:history="1">
              <w:r w:rsidRPr="002A7C86">
                <w:rPr>
                  <w:rStyle w:val="Hyperlink"/>
                  <w:sz w:val="22"/>
                  <w:szCs w:val="22"/>
                </w:rPr>
                <w:t>www.registrai.lt</w:t>
              </w:r>
            </w:hyperlink>
            <w:r w:rsidRPr="002A7C86">
              <w:rPr>
                <w:sz w:val="22"/>
                <w:szCs w:val="22"/>
              </w:rPr>
              <w:t xml:space="preserve">, paspaudus pateiktą nuorodą, atidaromas puslapis </w:t>
            </w:r>
            <w:hyperlink r:id="rId73" w:history="1">
              <w:r w:rsidRPr="002A7C86">
                <w:rPr>
                  <w:rStyle w:val="Hyperlink"/>
                  <w:sz w:val="22"/>
                  <w:szCs w:val="22"/>
                </w:rPr>
                <w:t>https://registrai.lt/login</w:t>
              </w:r>
            </w:hyperlink>
            <w:r w:rsidRPr="002A7C86">
              <w:rPr>
                <w:sz w:val="22"/>
                <w:szCs w:val="22"/>
              </w:rPr>
              <w:t>. Šiame puslapyje vartotojui reikėtų uždėti varnelę „</w:t>
            </w:r>
            <w:r w:rsidRPr="002A7C86">
              <w:rPr>
                <w:i/>
                <w:iCs/>
                <w:sz w:val="22"/>
                <w:szCs w:val="22"/>
              </w:rPr>
              <w:t>Sutinku su licencijos sąlygomis</w:t>
            </w:r>
            <w:r w:rsidRPr="002A7C86">
              <w:rPr>
                <w:sz w:val="22"/>
                <w:szCs w:val="22"/>
              </w:rPr>
              <w:t>“, paspausti mygtuką „Duomenų peržiūra“ bei dar kartą paspausti pateiktą nuorodą).</w:t>
            </w:r>
          </w:p>
          <w:p w14:paraId="6447936A" w14:textId="77777777" w:rsidR="00875887" w:rsidRPr="002A7C86" w:rsidRDefault="00875887" w:rsidP="00875887">
            <w:pPr>
              <w:ind w:firstLine="567"/>
              <w:jc w:val="both"/>
              <w:rPr>
                <w:sz w:val="22"/>
                <w:szCs w:val="22"/>
              </w:rPr>
            </w:pPr>
          </w:p>
          <w:p w14:paraId="28EF38B4" w14:textId="77777777" w:rsidR="00875887" w:rsidRPr="002A7C86" w:rsidRDefault="00875887" w:rsidP="00875887">
            <w:pPr>
              <w:ind w:firstLine="567"/>
              <w:jc w:val="both"/>
              <w:rPr>
                <w:b/>
                <w:bCs/>
                <w:sz w:val="22"/>
                <w:szCs w:val="22"/>
              </w:rPr>
            </w:pPr>
            <w:r w:rsidRPr="002A7C86">
              <w:rPr>
                <w:b/>
                <w:bCs/>
                <w:sz w:val="22"/>
                <w:szCs w:val="22"/>
              </w:rPr>
              <w:t>Dėl reinvesticijų poreikio įvertinimo</w:t>
            </w:r>
          </w:p>
          <w:p w14:paraId="0AC20452" w14:textId="696FC469" w:rsidR="00875887" w:rsidRPr="002A7C86" w:rsidRDefault="00875887" w:rsidP="00D61BFF">
            <w:pPr>
              <w:ind w:firstLine="567"/>
              <w:jc w:val="both"/>
              <w:rPr>
                <w:iCs/>
                <w:sz w:val="22"/>
                <w:szCs w:val="22"/>
                <w:highlight w:val="yellow"/>
              </w:rPr>
            </w:pPr>
            <w:r w:rsidRPr="002A7C86">
              <w:rPr>
                <w:sz w:val="22"/>
                <w:szCs w:val="22"/>
              </w:rPr>
              <w:t xml:space="preserve">Atsižvelgiant į tai, kad IT infrastruktūros palaikymui kasmet yra numatomos infrastruktūros būklės palaikymo išlaidos, reinvesticijos </w:t>
            </w:r>
            <w:r w:rsidR="0076597B">
              <w:rPr>
                <w:sz w:val="22"/>
                <w:szCs w:val="22"/>
              </w:rPr>
              <w:t>Veikloms 1-</w:t>
            </w:r>
            <w:r w:rsidR="00D61BFF">
              <w:rPr>
                <w:sz w:val="22"/>
                <w:szCs w:val="22"/>
              </w:rPr>
              <w:t xml:space="preserve">2 </w:t>
            </w:r>
            <w:r w:rsidRPr="002A7C86">
              <w:rPr>
                <w:sz w:val="22"/>
                <w:szCs w:val="22"/>
              </w:rPr>
              <w:t xml:space="preserve">nėra </w:t>
            </w:r>
            <w:r w:rsidR="0076597B">
              <w:rPr>
                <w:sz w:val="22"/>
                <w:szCs w:val="22"/>
              </w:rPr>
              <w:t>suplanuotos</w:t>
            </w:r>
            <w:r w:rsidRPr="002A7C86">
              <w:rPr>
                <w:sz w:val="22"/>
                <w:szCs w:val="22"/>
              </w:rPr>
              <w:t xml:space="preserve">, o investicijų likutinė vertė yra apskaičiuota taikant 30 metų amortizacijos laikotarpį. </w:t>
            </w:r>
            <w:r w:rsidR="00B06121">
              <w:rPr>
                <w:sz w:val="22"/>
                <w:szCs w:val="22"/>
              </w:rPr>
              <w:t>Apskai</w:t>
            </w:r>
            <w:r w:rsidR="00B06121" w:rsidRPr="00B06121">
              <w:rPr>
                <w:sz w:val="22"/>
                <w:szCs w:val="22"/>
              </w:rPr>
              <w:t>či</w:t>
            </w:r>
            <w:r w:rsidR="00B06121">
              <w:rPr>
                <w:sz w:val="22"/>
                <w:szCs w:val="22"/>
              </w:rPr>
              <w:t xml:space="preserve">uojant Veiklos </w:t>
            </w:r>
            <w:r w:rsidR="00D61BFF">
              <w:rPr>
                <w:sz w:val="22"/>
                <w:szCs w:val="22"/>
              </w:rPr>
              <w:t xml:space="preserve">2 </w:t>
            </w:r>
            <w:r w:rsidR="00B06121">
              <w:rPr>
                <w:sz w:val="22"/>
                <w:szCs w:val="22"/>
              </w:rPr>
              <w:t xml:space="preserve">likutinę vertę, </w:t>
            </w:r>
            <w:r w:rsidR="007A36B3">
              <w:rPr>
                <w:sz w:val="22"/>
                <w:szCs w:val="22"/>
              </w:rPr>
              <w:t xml:space="preserve">pradine investicijų verte priimama </w:t>
            </w:r>
            <w:r w:rsidR="00C373F0">
              <w:rPr>
                <w:sz w:val="22"/>
                <w:szCs w:val="22"/>
              </w:rPr>
              <w:t xml:space="preserve">tik </w:t>
            </w:r>
            <w:proofErr w:type="spellStart"/>
            <w:r w:rsidR="007A36B3">
              <w:rPr>
                <w:sz w:val="22"/>
                <w:szCs w:val="22"/>
              </w:rPr>
              <w:t>poveiklės</w:t>
            </w:r>
            <w:proofErr w:type="spellEnd"/>
            <w:r w:rsidR="007A36B3">
              <w:rPr>
                <w:sz w:val="22"/>
                <w:szCs w:val="22"/>
              </w:rPr>
              <w:t xml:space="preserve"> 4.</w:t>
            </w:r>
            <w:r w:rsidR="00D61BFF">
              <w:rPr>
                <w:sz w:val="22"/>
                <w:szCs w:val="22"/>
              </w:rPr>
              <w:t xml:space="preserve">2 </w:t>
            </w:r>
            <w:r w:rsidR="007A36B3">
              <w:rPr>
                <w:sz w:val="22"/>
                <w:szCs w:val="22"/>
              </w:rPr>
              <w:t xml:space="preserve">investicijų vertė, kadangi kitos išlaidos </w:t>
            </w:r>
            <w:r w:rsidR="00C373F0">
              <w:rPr>
                <w:sz w:val="22"/>
                <w:szCs w:val="22"/>
              </w:rPr>
              <w:t xml:space="preserve">yra į nematerialųjį turtą. </w:t>
            </w:r>
            <w:r w:rsidRPr="002A7C86">
              <w:rPr>
                <w:sz w:val="22"/>
                <w:szCs w:val="22"/>
              </w:rPr>
              <w:t>Prielaida atitinka patvirtintą praktiką (su metodiniu pagalbos centru suderinta pažangos priemonė Nr. 08-001-04-01-03 „Investicijos į kultūros išteklių skaitmeninimą ir prieinamumą“ priemonė).</w:t>
            </w:r>
          </w:p>
          <w:p w14:paraId="19FAC34C" w14:textId="3E07791D" w:rsidR="00DD65A9" w:rsidRPr="002A7C86" w:rsidRDefault="00DD65A9" w:rsidP="00DD65A9">
            <w:pPr>
              <w:ind w:firstLine="567"/>
              <w:jc w:val="both"/>
              <w:rPr>
                <w:iCs/>
                <w:sz w:val="22"/>
                <w:szCs w:val="22"/>
              </w:rPr>
            </w:pPr>
            <w:r w:rsidRPr="002A7C86">
              <w:rPr>
                <w:iCs/>
                <w:sz w:val="22"/>
                <w:szCs w:val="22"/>
              </w:rPr>
              <w:t xml:space="preserve">Veiklai </w:t>
            </w:r>
            <w:r w:rsidR="00D61BFF">
              <w:rPr>
                <w:iCs/>
                <w:sz w:val="22"/>
                <w:szCs w:val="22"/>
              </w:rPr>
              <w:t>3</w:t>
            </w:r>
            <w:r w:rsidR="00D61BFF" w:rsidRPr="002A7C86">
              <w:rPr>
                <w:iCs/>
                <w:sz w:val="22"/>
                <w:szCs w:val="22"/>
              </w:rPr>
              <w:t xml:space="preserve"> </w:t>
            </w:r>
            <w:r w:rsidRPr="002A7C86">
              <w:rPr>
                <w:iCs/>
                <w:sz w:val="22"/>
                <w:szCs w:val="22"/>
              </w:rPr>
              <w:t xml:space="preserve">veiklos išlaidos ir reinvesticijos nėra planuojamos, kadangi investicijų išlaidų tipai kiekvienam paremtam </w:t>
            </w:r>
            <w:proofErr w:type="spellStart"/>
            <w:r w:rsidRPr="002A7C86">
              <w:rPr>
                <w:iCs/>
                <w:sz w:val="22"/>
                <w:szCs w:val="22"/>
              </w:rPr>
              <w:t>startuoliui</w:t>
            </w:r>
            <w:proofErr w:type="spellEnd"/>
            <w:r w:rsidRPr="002A7C86">
              <w:rPr>
                <w:iCs/>
                <w:sz w:val="22"/>
                <w:szCs w:val="22"/>
              </w:rPr>
              <w:t xml:space="preserve"> galimai bus nevienodi, kaip nevienoda bus ir </w:t>
            </w:r>
            <w:proofErr w:type="spellStart"/>
            <w:r w:rsidRPr="002A7C86">
              <w:rPr>
                <w:iCs/>
                <w:sz w:val="22"/>
                <w:szCs w:val="22"/>
              </w:rPr>
              <w:t>startuolio</w:t>
            </w:r>
            <w:proofErr w:type="spellEnd"/>
            <w:r w:rsidRPr="002A7C86">
              <w:rPr>
                <w:iCs/>
                <w:sz w:val="22"/>
                <w:szCs w:val="22"/>
              </w:rPr>
              <w:t xml:space="preserve"> veiklos trukmė bei sėkmė. </w:t>
            </w:r>
          </w:p>
          <w:p w14:paraId="61449BF5" w14:textId="7A0E012B" w:rsidR="00384037" w:rsidRPr="002A7C86" w:rsidRDefault="00384037" w:rsidP="00141AFD">
            <w:pPr>
              <w:ind w:firstLine="567"/>
              <w:jc w:val="both"/>
              <w:rPr>
                <w:iCs/>
                <w:sz w:val="22"/>
                <w:szCs w:val="22"/>
              </w:rPr>
            </w:pPr>
            <w:r w:rsidRPr="002A7C86">
              <w:rPr>
                <w:iCs/>
                <w:sz w:val="22"/>
                <w:szCs w:val="22"/>
              </w:rPr>
              <w:t xml:space="preserve">Veiklai </w:t>
            </w:r>
            <w:r w:rsidR="00D61BFF">
              <w:rPr>
                <w:iCs/>
                <w:sz w:val="22"/>
                <w:szCs w:val="22"/>
              </w:rPr>
              <w:t>6</w:t>
            </w:r>
            <w:r w:rsidR="00D61BFF" w:rsidRPr="002A7C86">
              <w:rPr>
                <w:iCs/>
                <w:sz w:val="22"/>
                <w:szCs w:val="22"/>
              </w:rPr>
              <w:t xml:space="preserve"> </w:t>
            </w:r>
            <w:r w:rsidR="008A6D35" w:rsidRPr="002A7C86">
              <w:rPr>
                <w:iCs/>
                <w:sz w:val="22"/>
                <w:szCs w:val="22"/>
              </w:rPr>
              <w:t xml:space="preserve">veiklos išlaidos ir reinvesticijos nėra planuojamos, kadangi </w:t>
            </w:r>
            <w:r w:rsidR="008F5EAC" w:rsidRPr="002A7C86">
              <w:rPr>
                <w:iCs/>
                <w:sz w:val="22"/>
                <w:szCs w:val="22"/>
              </w:rPr>
              <w:t xml:space="preserve">investicijos yra skirtas nematerialaus turto įsigijimui (investicijos į žinias). </w:t>
            </w:r>
          </w:p>
          <w:p w14:paraId="0CCF1210" w14:textId="5C7C08AA" w:rsidR="002A3069" w:rsidRPr="00E31729" w:rsidRDefault="000C4773" w:rsidP="002A3069">
            <w:pPr>
              <w:ind w:firstLine="567"/>
              <w:jc w:val="both"/>
              <w:rPr>
                <w:iCs/>
                <w:sz w:val="22"/>
                <w:szCs w:val="22"/>
              </w:rPr>
            </w:pPr>
            <w:r w:rsidRPr="002A7C86">
              <w:rPr>
                <w:iCs/>
                <w:sz w:val="22"/>
                <w:szCs w:val="22"/>
              </w:rPr>
              <w:t>Veikl</w:t>
            </w:r>
            <w:r w:rsidR="00DD65A9">
              <w:rPr>
                <w:iCs/>
                <w:sz w:val="22"/>
                <w:szCs w:val="22"/>
              </w:rPr>
              <w:t>ai</w:t>
            </w:r>
            <w:r w:rsidRPr="002A7C86">
              <w:rPr>
                <w:iCs/>
                <w:sz w:val="22"/>
                <w:szCs w:val="22"/>
              </w:rPr>
              <w:t xml:space="preserve"> </w:t>
            </w:r>
            <w:r w:rsidR="00D61BFF">
              <w:rPr>
                <w:iCs/>
                <w:sz w:val="22"/>
                <w:szCs w:val="22"/>
              </w:rPr>
              <w:t>5</w:t>
            </w:r>
            <w:r w:rsidR="00D61BFF" w:rsidRPr="002A7C86">
              <w:rPr>
                <w:iCs/>
                <w:sz w:val="22"/>
                <w:szCs w:val="22"/>
              </w:rPr>
              <w:t xml:space="preserve"> </w:t>
            </w:r>
            <w:r w:rsidRPr="002A7C86">
              <w:rPr>
                <w:iCs/>
                <w:sz w:val="22"/>
                <w:szCs w:val="22"/>
              </w:rPr>
              <w:t xml:space="preserve">veiklos išlaidos </w:t>
            </w:r>
            <w:r w:rsidR="0009228E" w:rsidRPr="002A7C86">
              <w:rPr>
                <w:iCs/>
                <w:sz w:val="22"/>
                <w:szCs w:val="22"/>
              </w:rPr>
              <w:t xml:space="preserve">planuojamos darant prielaidą, kad susikūrusi </w:t>
            </w:r>
            <w:proofErr w:type="spellStart"/>
            <w:r w:rsidR="0009228E" w:rsidRPr="002A7C86">
              <w:rPr>
                <w:iCs/>
                <w:sz w:val="22"/>
                <w:szCs w:val="22"/>
              </w:rPr>
              <w:t>DMO</w:t>
            </w:r>
            <w:proofErr w:type="spellEnd"/>
            <w:r w:rsidR="0009228E" w:rsidRPr="002A7C86">
              <w:rPr>
                <w:iCs/>
                <w:sz w:val="22"/>
                <w:szCs w:val="22"/>
              </w:rPr>
              <w:t xml:space="preserve"> nepriklausomai nuo įgytos/neįgytos teisinės formos turės </w:t>
            </w:r>
            <w:r w:rsidR="00334F4B" w:rsidRPr="002A7C86">
              <w:rPr>
                <w:iCs/>
                <w:sz w:val="22"/>
                <w:szCs w:val="22"/>
              </w:rPr>
              <w:t xml:space="preserve">mažiausiai 1 atstovą, kuris dirbs </w:t>
            </w:r>
            <w:r w:rsidR="00416087" w:rsidRPr="002A7C86">
              <w:rPr>
                <w:iCs/>
                <w:sz w:val="22"/>
                <w:szCs w:val="22"/>
              </w:rPr>
              <w:t xml:space="preserve">ir po Veiklos </w:t>
            </w:r>
            <w:r w:rsidR="00D61BFF">
              <w:rPr>
                <w:iCs/>
                <w:sz w:val="22"/>
                <w:szCs w:val="22"/>
              </w:rPr>
              <w:t>5</w:t>
            </w:r>
            <w:r w:rsidR="00D61BFF" w:rsidRPr="002A7C86">
              <w:rPr>
                <w:iCs/>
                <w:sz w:val="22"/>
                <w:szCs w:val="22"/>
              </w:rPr>
              <w:t xml:space="preserve"> </w:t>
            </w:r>
            <w:r w:rsidR="00416087" w:rsidRPr="002A7C86">
              <w:rPr>
                <w:iCs/>
                <w:sz w:val="22"/>
                <w:szCs w:val="22"/>
              </w:rPr>
              <w:t xml:space="preserve">įgyvendinimo </w:t>
            </w:r>
            <w:r w:rsidR="002866C0" w:rsidRPr="002A7C86">
              <w:rPr>
                <w:iCs/>
                <w:sz w:val="22"/>
                <w:szCs w:val="22"/>
              </w:rPr>
              <w:t>iki ataskaitinio laikotarpio pabaigos</w:t>
            </w:r>
            <w:r w:rsidR="002A6921" w:rsidRPr="002A7C86">
              <w:rPr>
                <w:iCs/>
                <w:sz w:val="22"/>
                <w:szCs w:val="22"/>
              </w:rPr>
              <w:t xml:space="preserve">. </w:t>
            </w:r>
            <w:r w:rsidR="006245BE">
              <w:rPr>
                <w:iCs/>
                <w:sz w:val="22"/>
                <w:szCs w:val="22"/>
              </w:rPr>
              <w:t>Daroma prielaida</w:t>
            </w:r>
            <w:r w:rsidR="00596A0B">
              <w:rPr>
                <w:iCs/>
                <w:sz w:val="22"/>
                <w:szCs w:val="22"/>
              </w:rPr>
              <w:t>, kad vieš</w:t>
            </w:r>
            <w:r w:rsidR="00E31729">
              <w:rPr>
                <w:iCs/>
                <w:sz w:val="22"/>
                <w:szCs w:val="22"/>
              </w:rPr>
              <w:t>osiomis lėšomis bus apmokama 50</w:t>
            </w:r>
            <w:r w:rsidR="00E31729" w:rsidRPr="00E31729">
              <w:rPr>
                <w:iCs/>
                <w:sz w:val="22"/>
                <w:szCs w:val="22"/>
              </w:rPr>
              <w:t>% sus</w:t>
            </w:r>
            <w:r w:rsidR="00E31729">
              <w:rPr>
                <w:iCs/>
                <w:sz w:val="22"/>
                <w:szCs w:val="22"/>
              </w:rPr>
              <w:t>ik</w:t>
            </w:r>
            <w:r w:rsidR="00E31729" w:rsidRPr="00E31729">
              <w:rPr>
                <w:iCs/>
                <w:sz w:val="22"/>
                <w:szCs w:val="22"/>
              </w:rPr>
              <w:t>ū</w:t>
            </w:r>
            <w:r w:rsidR="00E31729">
              <w:rPr>
                <w:iCs/>
                <w:sz w:val="22"/>
                <w:szCs w:val="22"/>
              </w:rPr>
              <w:t xml:space="preserve">rusios </w:t>
            </w:r>
            <w:proofErr w:type="spellStart"/>
            <w:r w:rsidR="00E31729">
              <w:rPr>
                <w:iCs/>
                <w:sz w:val="22"/>
                <w:szCs w:val="22"/>
              </w:rPr>
              <w:t>DMO</w:t>
            </w:r>
            <w:proofErr w:type="spellEnd"/>
            <w:r w:rsidR="00E31729">
              <w:rPr>
                <w:iCs/>
                <w:sz w:val="22"/>
                <w:szCs w:val="22"/>
              </w:rPr>
              <w:t xml:space="preserve"> </w:t>
            </w:r>
            <w:r w:rsidR="00F20374">
              <w:rPr>
                <w:iCs/>
                <w:sz w:val="22"/>
                <w:szCs w:val="22"/>
              </w:rPr>
              <w:t>atstovų darbo užmokesčio</w:t>
            </w:r>
            <w:r w:rsidR="006245BE">
              <w:rPr>
                <w:iCs/>
                <w:sz w:val="22"/>
                <w:szCs w:val="22"/>
              </w:rPr>
              <w:t xml:space="preserve"> – t.</w:t>
            </w:r>
            <w:r w:rsidR="00D61BFF">
              <w:rPr>
                <w:iCs/>
                <w:sz w:val="22"/>
                <w:szCs w:val="22"/>
              </w:rPr>
              <w:t xml:space="preserve"> </w:t>
            </w:r>
            <w:r w:rsidR="006245BE">
              <w:rPr>
                <w:iCs/>
                <w:sz w:val="22"/>
                <w:szCs w:val="22"/>
              </w:rPr>
              <w:t>y. tokiomis pačiomis</w:t>
            </w:r>
            <w:r w:rsidR="006245BE" w:rsidRPr="006245BE">
              <w:rPr>
                <w:iCs/>
                <w:sz w:val="22"/>
                <w:szCs w:val="22"/>
              </w:rPr>
              <w:t xml:space="preserve"> </w:t>
            </w:r>
            <w:r w:rsidR="006245BE">
              <w:rPr>
                <w:iCs/>
                <w:sz w:val="22"/>
                <w:szCs w:val="22"/>
              </w:rPr>
              <w:t xml:space="preserve">proporcijomis, </w:t>
            </w:r>
            <w:r w:rsidR="006245BE" w:rsidRPr="006245BE">
              <w:rPr>
                <w:iCs/>
                <w:sz w:val="22"/>
                <w:szCs w:val="22"/>
              </w:rPr>
              <w:t>kaip planuojama įgyvendinti Veiklą </w:t>
            </w:r>
            <w:r w:rsidR="00D61BFF">
              <w:rPr>
                <w:iCs/>
                <w:sz w:val="22"/>
                <w:szCs w:val="22"/>
              </w:rPr>
              <w:t>5</w:t>
            </w:r>
            <w:r w:rsidR="00F20374">
              <w:rPr>
                <w:iCs/>
                <w:sz w:val="22"/>
                <w:szCs w:val="22"/>
              </w:rPr>
              <w:t xml:space="preserve">. </w:t>
            </w:r>
          </w:p>
          <w:p w14:paraId="78E54477" w14:textId="50476745" w:rsidR="002A3069" w:rsidRPr="002A7C86" w:rsidRDefault="002A3069" w:rsidP="002A3069">
            <w:pPr>
              <w:jc w:val="both"/>
              <w:rPr>
                <w:iCs/>
                <w:sz w:val="22"/>
                <w:szCs w:val="22"/>
              </w:rPr>
            </w:pPr>
            <w:r w:rsidRPr="002A7C86">
              <w:rPr>
                <w:iCs/>
                <w:sz w:val="22"/>
                <w:szCs w:val="22"/>
              </w:rPr>
              <w:t>Veiklos</w:t>
            </w:r>
            <w:r w:rsidR="006245BE">
              <w:rPr>
                <w:iCs/>
                <w:sz w:val="22"/>
                <w:szCs w:val="22"/>
              </w:rPr>
              <w:t> </w:t>
            </w:r>
            <w:r w:rsidR="00D61BFF">
              <w:rPr>
                <w:iCs/>
                <w:sz w:val="22"/>
                <w:szCs w:val="22"/>
              </w:rPr>
              <w:t>5</w:t>
            </w:r>
            <w:r w:rsidR="00D61BFF" w:rsidRPr="002A7C86">
              <w:rPr>
                <w:iCs/>
                <w:sz w:val="22"/>
                <w:szCs w:val="22"/>
              </w:rPr>
              <w:t xml:space="preserve"> </w:t>
            </w:r>
            <w:r w:rsidRPr="002A7C86">
              <w:rPr>
                <w:iCs/>
                <w:sz w:val="22"/>
                <w:szCs w:val="22"/>
              </w:rPr>
              <w:t xml:space="preserve">veiklos išlaidų dydis </w:t>
            </w:r>
            <w:r w:rsidR="000F0752" w:rsidRPr="002A7C86">
              <w:rPr>
                <w:iCs/>
                <w:sz w:val="22"/>
                <w:szCs w:val="22"/>
              </w:rPr>
              <w:t xml:space="preserve">mokant darbo užmokestį 1 susikūrusios darbuotojui </w:t>
            </w:r>
            <w:r w:rsidRPr="002A7C86">
              <w:rPr>
                <w:iCs/>
                <w:sz w:val="22"/>
                <w:szCs w:val="22"/>
              </w:rPr>
              <w:t xml:space="preserve">grindžiamas Finansų ministerijos parengtu Ekonominės raidos scenarijaus </w:t>
            </w:r>
            <w:hyperlink r:id="rId74" w:history="1">
              <w:r w:rsidRPr="002A7C86">
                <w:rPr>
                  <w:rStyle w:val="Hyperlink"/>
                  <w:rFonts w:eastAsiaTheme="minorHAnsi"/>
                  <w:iCs/>
                  <w:sz w:val="22"/>
                  <w:szCs w:val="22"/>
                </w:rPr>
                <w:t>2022-2025 m.</w:t>
              </w:r>
            </w:hyperlink>
            <w:r w:rsidR="00D61BFF">
              <w:rPr>
                <w:rStyle w:val="Hyperlink"/>
                <w:rFonts w:eastAsiaTheme="minorHAnsi"/>
                <w:iCs/>
                <w:sz w:val="22"/>
                <w:szCs w:val="22"/>
              </w:rPr>
              <w:t xml:space="preserve"> </w:t>
            </w:r>
            <w:r w:rsidRPr="002A7C86">
              <w:rPr>
                <w:iCs/>
                <w:sz w:val="22"/>
                <w:szCs w:val="22"/>
              </w:rPr>
              <w:t>duomenimis:</w:t>
            </w:r>
          </w:p>
          <w:p w14:paraId="5F4B8C28" w14:textId="66A73418" w:rsidR="002A3069" w:rsidRPr="002A7C86" w:rsidRDefault="002A3069" w:rsidP="008602E2">
            <w:pPr>
              <w:pStyle w:val="ListParagraph"/>
              <w:numPr>
                <w:ilvl w:val="0"/>
                <w:numId w:val="22"/>
              </w:numPr>
              <w:jc w:val="both"/>
              <w:rPr>
                <w:iCs/>
                <w:sz w:val="22"/>
                <w:szCs w:val="22"/>
              </w:rPr>
            </w:pPr>
            <w:r w:rsidRPr="002A7C86">
              <w:rPr>
                <w:iCs/>
                <w:sz w:val="22"/>
                <w:szCs w:val="22"/>
              </w:rPr>
              <w:t xml:space="preserve">Vidutinis darbo užmokestis šalyje 2022 m. kils 8,8%, 2023 m. 5,2%, vėlesniais – po 5%. </w:t>
            </w:r>
          </w:p>
          <w:p w14:paraId="5588FDC9" w14:textId="3CB84274" w:rsidR="00875887" w:rsidRDefault="002A3069" w:rsidP="008602E2">
            <w:pPr>
              <w:pStyle w:val="ListParagraph"/>
              <w:numPr>
                <w:ilvl w:val="0"/>
                <w:numId w:val="22"/>
              </w:numPr>
              <w:jc w:val="both"/>
              <w:rPr>
                <w:iCs/>
                <w:sz w:val="22"/>
                <w:szCs w:val="22"/>
              </w:rPr>
            </w:pPr>
            <w:r w:rsidRPr="002A7C86">
              <w:rPr>
                <w:iCs/>
                <w:sz w:val="22"/>
                <w:szCs w:val="22"/>
              </w:rPr>
              <w:t>Vidutinis mėnesinis bruto darbo užmokestis 2022 m. sudarys 1706,5€, 2023 m. – 1795,78, 2024</w:t>
            </w:r>
            <w:r w:rsidR="002E040A">
              <w:rPr>
                <w:iCs/>
                <w:sz w:val="22"/>
                <w:szCs w:val="22"/>
              </w:rPr>
              <w:t> </w:t>
            </w:r>
            <w:r w:rsidRPr="002A7C86">
              <w:rPr>
                <w:iCs/>
                <w:sz w:val="22"/>
                <w:szCs w:val="22"/>
              </w:rPr>
              <w:t>m. -1885,5€, 2025 m. – 1979,7€. Tolesnis darbo užmokesčio augimas sudarys po 5%</w:t>
            </w:r>
            <w:r w:rsidR="00326C5C">
              <w:rPr>
                <w:iCs/>
                <w:sz w:val="22"/>
                <w:szCs w:val="22"/>
              </w:rPr>
              <w:t>;</w:t>
            </w:r>
          </w:p>
          <w:p w14:paraId="2E523CBB" w14:textId="541B7A68" w:rsidR="000F0752" w:rsidRPr="00326C5C" w:rsidRDefault="00326C5C" w:rsidP="006A72EE">
            <w:pPr>
              <w:pStyle w:val="ListParagraph"/>
              <w:numPr>
                <w:ilvl w:val="0"/>
                <w:numId w:val="22"/>
              </w:numPr>
              <w:jc w:val="both"/>
              <w:rPr>
                <w:iCs/>
                <w:sz w:val="22"/>
                <w:szCs w:val="22"/>
              </w:rPr>
            </w:pPr>
            <w:r w:rsidRPr="00326C5C">
              <w:rPr>
                <w:iCs/>
                <w:sz w:val="22"/>
                <w:szCs w:val="22"/>
              </w:rPr>
              <w:t xml:space="preserve">Didžiausias darbdavio ir darbuotojo kartu mokamas socialinio draudimo tarifas – 24,27 proc. pagal SODRA 2022 m. įmokų tarifų lentelę. Vienodas tarifas išlaikomas visą ataskaitinį laikotarpį. </w:t>
            </w:r>
          </w:p>
          <w:p w14:paraId="7BEBF9B6" w14:textId="77777777" w:rsidR="00E71976" w:rsidRPr="002A7C86" w:rsidRDefault="00E71976" w:rsidP="00141AFD">
            <w:pPr>
              <w:ind w:firstLine="567"/>
              <w:jc w:val="both"/>
              <w:rPr>
                <w:iCs/>
                <w:sz w:val="22"/>
                <w:szCs w:val="22"/>
              </w:rPr>
            </w:pPr>
          </w:p>
          <w:p w14:paraId="3E4DFE1F" w14:textId="5DA44CF1" w:rsidR="00E71976" w:rsidRPr="002A7C86" w:rsidRDefault="00E71976" w:rsidP="00141AFD">
            <w:pPr>
              <w:ind w:firstLine="567"/>
              <w:jc w:val="both"/>
              <w:rPr>
                <w:iCs/>
                <w:sz w:val="22"/>
                <w:szCs w:val="22"/>
              </w:rPr>
            </w:pPr>
            <w:r w:rsidRPr="002A7C86">
              <w:rPr>
                <w:iCs/>
                <w:sz w:val="22"/>
                <w:szCs w:val="22"/>
              </w:rPr>
              <w:t>---------------------------------------------------------------------------------------------------------------</w:t>
            </w:r>
          </w:p>
          <w:p w14:paraId="4AFA70F4" w14:textId="7DFDE796" w:rsidR="001A4258" w:rsidRPr="00494809" w:rsidRDefault="00E71976" w:rsidP="00141AFD">
            <w:pPr>
              <w:ind w:firstLine="567"/>
              <w:jc w:val="both"/>
              <w:rPr>
                <w:iCs/>
                <w:sz w:val="22"/>
                <w:szCs w:val="22"/>
              </w:rPr>
            </w:pPr>
            <w:r w:rsidRPr="002A7C86">
              <w:rPr>
                <w:iCs/>
                <w:sz w:val="22"/>
                <w:szCs w:val="22"/>
              </w:rPr>
              <w:t>Socialinis-ekonominis planuojamų investicijų poveikis vertinamas poveikiu turistų skaičiaus augimui. 2019 metai</w:t>
            </w:r>
            <w:r w:rsidR="00A73A9F" w:rsidRPr="002A7C86">
              <w:rPr>
                <w:iCs/>
                <w:sz w:val="22"/>
                <w:szCs w:val="22"/>
              </w:rPr>
              <w:t xml:space="preserve"> </w:t>
            </w:r>
            <w:r w:rsidR="00AA2ADF" w:rsidRPr="002A7C86">
              <w:rPr>
                <w:iCs/>
                <w:sz w:val="22"/>
                <w:szCs w:val="22"/>
              </w:rPr>
              <w:t xml:space="preserve">Lietuvos turizmui buvo rekordiniai - </w:t>
            </w:r>
            <w:r w:rsidRPr="002A7C86">
              <w:rPr>
                <w:iCs/>
                <w:sz w:val="22"/>
                <w:szCs w:val="22"/>
              </w:rPr>
              <w:t>per visą Lietuvos turizmo istoriją atvyksta</w:t>
            </w:r>
            <w:r w:rsidR="00A73A9F" w:rsidRPr="002A7C86">
              <w:rPr>
                <w:iCs/>
                <w:sz w:val="22"/>
                <w:szCs w:val="22"/>
              </w:rPr>
              <w:t xml:space="preserve">masis turizmas buvo pasiekęs didžiausią atvykusių turistų skaičių – </w:t>
            </w:r>
            <w:hyperlink r:id="rId75" w:anchor="/" w:history="1">
              <w:r w:rsidR="00A73A9F" w:rsidRPr="002A7C86">
                <w:rPr>
                  <w:rStyle w:val="Hyperlink"/>
                  <w:iCs/>
                  <w:sz w:val="22"/>
                  <w:szCs w:val="22"/>
                </w:rPr>
                <w:t>1</w:t>
              </w:r>
              <w:r w:rsidR="008F2BBE">
                <w:rPr>
                  <w:rStyle w:val="Hyperlink"/>
                  <w:iCs/>
                  <w:sz w:val="22"/>
                  <w:szCs w:val="22"/>
                </w:rPr>
                <w:t xml:space="preserve"> 938</w:t>
              </w:r>
              <w:r w:rsidR="00A73A9F" w:rsidRPr="002A7C86">
                <w:rPr>
                  <w:rStyle w:val="Hyperlink"/>
                  <w:iCs/>
                  <w:sz w:val="22"/>
                  <w:szCs w:val="22"/>
                </w:rPr>
                <w:t> tūkst.</w:t>
              </w:r>
            </w:hyperlink>
            <w:r w:rsidR="00A73A9F" w:rsidRPr="002A7C86">
              <w:rPr>
                <w:iCs/>
                <w:sz w:val="22"/>
                <w:szCs w:val="22"/>
              </w:rPr>
              <w:t xml:space="preserve"> Pandemijos metais 2020 m. atvykusių turistų skaičius siekė vos </w:t>
            </w:r>
            <w:hyperlink r:id="rId76" w:anchor="/" w:history="1">
              <w:r w:rsidR="00A73A9F" w:rsidRPr="002A7C86">
                <w:rPr>
                  <w:rStyle w:val="Hyperlink"/>
                  <w:iCs/>
                  <w:sz w:val="22"/>
                  <w:szCs w:val="22"/>
                </w:rPr>
                <w:t>5</w:t>
              </w:r>
              <w:r w:rsidR="008F2BBE">
                <w:rPr>
                  <w:rStyle w:val="Hyperlink"/>
                  <w:iCs/>
                  <w:sz w:val="22"/>
                  <w:szCs w:val="22"/>
                </w:rPr>
                <w:t>12</w:t>
              </w:r>
              <w:r w:rsidR="00A73A9F" w:rsidRPr="002A7C86">
                <w:rPr>
                  <w:rStyle w:val="Hyperlink"/>
                  <w:iCs/>
                  <w:sz w:val="22"/>
                  <w:szCs w:val="22"/>
                </w:rPr>
                <w:t> tūkst.</w:t>
              </w:r>
            </w:hyperlink>
            <w:r w:rsidR="00AA2ADF" w:rsidRPr="002A7C86">
              <w:rPr>
                <w:iCs/>
                <w:sz w:val="22"/>
                <w:szCs w:val="22"/>
              </w:rPr>
              <w:t>,</w:t>
            </w:r>
            <w:r w:rsidR="009A583D">
              <w:rPr>
                <w:iCs/>
                <w:sz w:val="22"/>
                <w:szCs w:val="22"/>
              </w:rPr>
              <w:t xml:space="preserve"> 2021</w:t>
            </w:r>
            <w:r w:rsidR="009A583D" w:rsidRPr="009A583D">
              <w:rPr>
                <w:iCs/>
                <w:sz w:val="22"/>
                <w:szCs w:val="22"/>
              </w:rPr>
              <w:t xml:space="preserve"> m.</w:t>
            </w:r>
            <w:r w:rsidR="009A583D">
              <w:rPr>
                <w:iCs/>
                <w:sz w:val="22"/>
                <w:szCs w:val="22"/>
              </w:rPr>
              <w:t xml:space="preserve"> – tik 505 t</w:t>
            </w:r>
            <w:r w:rsidR="009A583D" w:rsidRPr="009A583D">
              <w:rPr>
                <w:iCs/>
                <w:sz w:val="22"/>
                <w:szCs w:val="22"/>
              </w:rPr>
              <w:t>ūkst.</w:t>
            </w:r>
            <w:r w:rsidR="009A583D">
              <w:rPr>
                <w:iCs/>
                <w:sz w:val="22"/>
                <w:szCs w:val="22"/>
              </w:rPr>
              <w:t xml:space="preserve"> turistų,</w:t>
            </w:r>
            <w:r w:rsidR="00AA2ADF" w:rsidRPr="002A7C86">
              <w:rPr>
                <w:iCs/>
                <w:sz w:val="22"/>
                <w:szCs w:val="22"/>
              </w:rPr>
              <w:t xml:space="preserve"> o </w:t>
            </w:r>
            <w:r w:rsidR="008F2BBE">
              <w:rPr>
                <w:iCs/>
                <w:sz w:val="22"/>
                <w:szCs w:val="22"/>
              </w:rPr>
              <w:t xml:space="preserve">pirmuosius penkis </w:t>
            </w:r>
            <w:r w:rsidR="00AA2ADF" w:rsidRPr="002A7C86">
              <w:rPr>
                <w:iCs/>
                <w:sz w:val="22"/>
                <w:szCs w:val="22"/>
              </w:rPr>
              <w:t>202</w:t>
            </w:r>
            <w:r w:rsidR="009A583D">
              <w:rPr>
                <w:iCs/>
                <w:sz w:val="22"/>
                <w:szCs w:val="22"/>
              </w:rPr>
              <w:t>2</w:t>
            </w:r>
            <w:r w:rsidR="00AA2ADF" w:rsidRPr="002A7C86">
              <w:rPr>
                <w:iCs/>
                <w:sz w:val="22"/>
                <w:szCs w:val="22"/>
              </w:rPr>
              <w:t xml:space="preserve"> m. </w:t>
            </w:r>
            <w:r w:rsidR="008F2BBE">
              <w:rPr>
                <w:iCs/>
                <w:sz w:val="22"/>
                <w:szCs w:val="22"/>
              </w:rPr>
              <w:t xml:space="preserve">mėnesius </w:t>
            </w:r>
            <w:r w:rsidR="00096AD7">
              <w:rPr>
                <w:iCs/>
                <w:sz w:val="22"/>
                <w:szCs w:val="22"/>
              </w:rPr>
              <w:t>– 343 tūkst.</w:t>
            </w:r>
            <w:r w:rsidR="00AA2ADF" w:rsidRPr="002A7C86">
              <w:rPr>
                <w:iCs/>
                <w:sz w:val="22"/>
                <w:szCs w:val="22"/>
              </w:rPr>
              <w:t xml:space="preserve"> Sektorius tiek turizmo bendruomenės prasme, tiek turistų poreikių ir prioritetų prasme 2022 m. yra kitoks nei 2019 m.</w:t>
            </w:r>
            <w:r w:rsidR="00BA4DE2" w:rsidRPr="002A7C86">
              <w:rPr>
                <w:iCs/>
                <w:sz w:val="22"/>
                <w:szCs w:val="22"/>
              </w:rPr>
              <w:t xml:space="preserve">: pandemija pakeitė turistų dėmesį, </w:t>
            </w:r>
            <w:r w:rsidR="00BA4DE2" w:rsidRPr="002A7C86">
              <w:rPr>
                <w:iCs/>
                <w:sz w:val="22"/>
                <w:szCs w:val="22"/>
              </w:rPr>
              <w:lastRenderedPageBreak/>
              <w:t>skiriamą saugumui, pasikeitė skrydžių kryptys</w:t>
            </w:r>
            <w:r w:rsidR="00AA2ADF" w:rsidRPr="002A7C86">
              <w:rPr>
                <w:iCs/>
                <w:sz w:val="22"/>
                <w:szCs w:val="22"/>
              </w:rPr>
              <w:t xml:space="preserve">, todėl atskaitos taško pasirinkimas </w:t>
            </w:r>
            <w:r w:rsidR="00BA4DE2" w:rsidRPr="002A7C86">
              <w:rPr>
                <w:iCs/>
                <w:sz w:val="22"/>
                <w:szCs w:val="22"/>
              </w:rPr>
              <w:t>nėra vienareikšmi</w:t>
            </w:r>
            <w:r w:rsidR="0030111D" w:rsidRPr="002A7C86">
              <w:rPr>
                <w:iCs/>
                <w:sz w:val="22"/>
                <w:szCs w:val="22"/>
              </w:rPr>
              <w:t xml:space="preserve">s. </w:t>
            </w:r>
            <w:r w:rsidR="00052CD9">
              <w:rPr>
                <w:iCs/>
                <w:sz w:val="22"/>
                <w:szCs w:val="22"/>
              </w:rPr>
              <w:t>Svarbu pažymėti, kad 2020 ir 2021 m. užsienio turistų praradimą kompensavo vietos turistai</w:t>
            </w:r>
            <w:r w:rsidR="00650AD2">
              <w:rPr>
                <w:iCs/>
                <w:sz w:val="22"/>
                <w:szCs w:val="22"/>
              </w:rPr>
              <w:t>: 2020</w:t>
            </w:r>
            <w:r w:rsidR="00650AD2" w:rsidRPr="00650AD2">
              <w:rPr>
                <w:iCs/>
                <w:sz w:val="22"/>
                <w:szCs w:val="22"/>
              </w:rPr>
              <w:t xml:space="preserve"> </w:t>
            </w:r>
            <w:r w:rsidR="00650AD2">
              <w:rPr>
                <w:iCs/>
                <w:sz w:val="22"/>
                <w:szCs w:val="22"/>
              </w:rPr>
              <w:t>m. j</w:t>
            </w:r>
            <w:r w:rsidR="00650AD2" w:rsidRPr="00650AD2">
              <w:rPr>
                <w:iCs/>
                <w:sz w:val="22"/>
                <w:szCs w:val="22"/>
              </w:rPr>
              <w:t>ų</w:t>
            </w:r>
            <w:r w:rsidR="00650AD2">
              <w:rPr>
                <w:iCs/>
                <w:sz w:val="22"/>
                <w:szCs w:val="22"/>
              </w:rPr>
              <w:t xml:space="preserve"> skaičius siekė 1 615 tūkst., o 2021 m. net 1 963</w:t>
            </w:r>
            <w:r w:rsidR="00650AD2" w:rsidRPr="00650AD2">
              <w:rPr>
                <w:iCs/>
                <w:sz w:val="22"/>
                <w:szCs w:val="22"/>
              </w:rPr>
              <w:t xml:space="preserve"> </w:t>
            </w:r>
            <w:r w:rsidR="00650AD2">
              <w:rPr>
                <w:iCs/>
                <w:sz w:val="22"/>
                <w:szCs w:val="22"/>
              </w:rPr>
              <w:t>t</w:t>
            </w:r>
            <w:r w:rsidR="00650AD2" w:rsidRPr="00650AD2">
              <w:rPr>
                <w:iCs/>
                <w:sz w:val="22"/>
                <w:szCs w:val="22"/>
              </w:rPr>
              <w:t>ū</w:t>
            </w:r>
            <w:r w:rsidR="00650AD2">
              <w:rPr>
                <w:iCs/>
                <w:sz w:val="22"/>
                <w:szCs w:val="22"/>
              </w:rPr>
              <w:t xml:space="preserve">kst. kas </w:t>
            </w:r>
            <w:r w:rsidR="00FC6953">
              <w:rPr>
                <w:iCs/>
                <w:sz w:val="22"/>
                <w:szCs w:val="22"/>
              </w:rPr>
              <w:t>sudar</w:t>
            </w:r>
            <w:r w:rsidR="00FC6953" w:rsidRPr="00FC6953">
              <w:rPr>
                <w:iCs/>
                <w:sz w:val="22"/>
                <w:szCs w:val="22"/>
              </w:rPr>
              <w:t xml:space="preserve">ė </w:t>
            </w:r>
            <w:r w:rsidR="00FC6953">
              <w:rPr>
                <w:iCs/>
                <w:sz w:val="22"/>
                <w:szCs w:val="22"/>
              </w:rPr>
              <w:t xml:space="preserve">beveik tiek pat, kiek užsienio turistų rekordiniais 2019 m. </w:t>
            </w:r>
            <w:r w:rsidR="00F174F2">
              <w:rPr>
                <w:iCs/>
                <w:sz w:val="22"/>
                <w:szCs w:val="22"/>
              </w:rPr>
              <w:t>Per pirmuosius penkis 2022</w:t>
            </w:r>
            <w:r w:rsidR="00F174F2" w:rsidRPr="00F174F2">
              <w:rPr>
                <w:iCs/>
                <w:sz w:val="22"/>
                <w:szCs w:val="22"/>
              </w:rPr>
              <w:t xml:space="preserve"> </w:t>
            </w:r>
            <w:r w:rsidR="00F174F2">
              <w:rPr>
                <w:iCs/>
                <w:sz w:val="22"/>
                <w:szCs w:val="22"/>
              </w:rPr>
              <w:t xml:space="preserve">m. mėnesius vietos turistų buvo </w:t>
            </w:r>
            <w:r w:rsidR="008D441D">
              <w:rPr>
                <w:iCs/>
                <w:sz w:val="22"/>
                <w:szCs w:val="22"/>
              </w:rPr>
              <w:t>2,4 karto daugiau nei u</w:t>
            </w:r>
            <w:r w:rsidR="008D441D" w:rsidRPr="008D441D">
              <w:rPr>
                <w:iCs/>
                <w:sz w:val="22"/>
                <w:szCs w:val="22"/>
              </w:rPr>
              <w:t>ž</w:t>
            </w:r>
            <w:r w:rsidR="008D441D">
              <w:rPr>
                <w:iCs/>
                <w:sz w:val="22"/>
                <w:szCs w:val="22"/>
              </w:rPr>
              <w:t xml:space="preserve">sienio ir tai sudarė 824 tūkst. turistų. </w:t>
            </w:r>
            <w:r w:rsidR="007E09C2">
              <w:rPr>
                <w:iCs/>
                <w:sz w:val="22"/>
                <w:szCs w:val="22"/>
              </w:rPr>
              <w:t xml:space="preserve">Pandemijos metai </w:t>
            </w:r>
            <w:r w:rsidR="008240E2">
              <w:rPr>
                <w:iCs/>
                <w:sz w:val="22"/>
                <w:szCs w:val="22"/>
              </w:rPr>
              <w:t>padidino atotr</w:t>
            </w:r>
            <w:r w:rsidR="008240E2" w:rsidRPr="008240E2">
              <w:rPr>
                <w:iCs/>
                <w:sz w:val="22"/>
                <w:szCs w:val="22"/>
              </w:rPr>
              <w:t>ū</w:t>
            </w:r>
            <w:r w:rsidR="008240E2">
              <w:rPr>
                <w:iCs/>
                <w:sz w:val="22"/>
                <w:szCs w:val="22"/>
              </w:rPr>
              <w:t>kį tarp abiejų turistų grupių: v</w:t>
            </w:r>
            <w:r w:rsidR="007E09C2">
              <w:rPr>
                <w:iCs/>
                <w:sz w:val="22"/>
                <w:szCs w:val="22"/>
              </w:rPr>
              <w:t xml:space="preserve">idutinis </w:t>
            </w:r>
            <w:r w:rsidR="006F6524">
              <w:rPr>
                <w:iCs/>
                <w:sz w:val="22"/>
                <w:szCs w:val="22"/>
              </w:rPr>
              <w:t xml:space="preserve">metinis </w:t>
            </w:r>
            <w:r w:rsidR="007E09C2">
              <w:rPr>
                <w:iCs/>
                <w:sz w:val="22"/>
                <w:szCs w:val="22"/>
              </w:rPr>
              <w:t>u</w:t>
            </w:r>
            <w:r w:rsidR="007E09C2" w:rsidRPr="007E09C2">
              <w:rPr>
                <w:iCs/>
                <w:sz w:val="22"/>
                <w:szCs w:val="22"/>
              </w:rPr>
              <w:t>ž</w:t>
            </w:r>
            <w:r w:rsidR="007E09C2">
              <w:rPr>
                <w:iCs/>
                <w:sz w:val="22"/>
                <w:szCs w:val="22"/>
              </w:rPr>
              <w:t>sienio turistų skaičius 2012-2021 m. sudarė 1 295 tūkst., vietos turistų – 1 579 tūkst. turistų</w:t>
            </w:r>
            <w:r w:rsidR="008240E2">
              <w:rPr>
                <w:iCs/>
                <w:sz w:val="22"/>
                <w:szCs w:val="22"/>
              </w:rPr>
              <w:t xml:space="preserve">, kai tuo tarpu iki pandemijos </w:t>
            </w:r>
            <w:r w:rsidR="006F6524">
              <w:rPr>
                <w:iCs/>
                <w:sz w:val="22"/>
                <w:szCs w:val="22"/>
              </w:rPr>
              <w:t>vidutinis metinis užsienio turistų skaičius siekė 1 492</w:t>
            </w:r>
            <w:r w:rsidR="006F6524" w:rsidRPr="006F6524">
              <w:rPr>
                <w:iCs/>
                <w:sz w:val="22"/>
                <w:szCs w:val="22"/>
              </w:rPr>
              <w:t xml:space="preserve"> </w:t>
            </w:r>
            <w:r w:rsidR="006F6524">
              <w:rPr>
                <w:iCs/>
                <w:sz w:val="22"/>
                <w:szCs w:val="22"/>
              </w:rPr>
              <w:t>t</w:t>
            </w:r>
            <w:r w:rsidR="006F6524" w:rsidRPr="006F6524">
              <w:rPr>
                <w:iCs/>
                <w:sz w:val="22"/>
                <w:szCs w:val="22"/>
              </w:rPr>
              <w:t>ū</w:t>
            </w:r>
            <w:r w:rsidR="006F6524">
              <w:rPr>
                <w:iCs/>
                <w:sz w:val="22"/>
                <w:szCs w:val="22"/>
              </w:rPr>
              <w:t xml:space="preserve">kst., </w:t>
            </w:r>
            <w:r w:rsidR="00494809">
              <w:rPr>
                <w:iCs/>
                <w:sz w:val="22"/>
                <w:szCs w:val="22"/>
              </w:rPr>
              <w:t>vietos – 1 527</w:t>
            </w:r>
            <w:r w:rsidR="00494809" w:rsidRPr="00494809">
              <w:rPr>
                <w:iCs/>
                <w:sz w:val="22"/>
                <w:szCs w:val="22"/>
              </w:rPr>
              <w:t xml:space="preserve"> </w:t>
            </w:r>
            <w:r w:rsidR="00494809">
              <w:rPr>
                <w:iCs/>
                <w:sz w:val="22"/>
                <w:szCs w:val="22"/>
              </w:rPr>
              <w:t xml:space="preserve">tūkst. turistų. </w:t>
            </w:r>
            <w:r w:rsidR="008D441D">
              <w:rPr>
                <w:iCs/>
                <w:sz w:val="22"/>
                <w:szCs w:val="22"/>
              </w:rPr>
              <w:t xml:space="preserve">Abiejų grupių turistų skaičiaus dinamika </w:t>
            </w:r>
            <w:r w:rsidR="00C06F13">
              <w:rPr>
                <w:iCs/>
                <w:sz w:val="22"/>
                <w:szCs w:val="22"/>
              </w:rPr>
              <w:t xml:space="preserve">pristatyta paveiksle. </w:t>
            </w:r>
          </w:p>
          <w:p w14:paraId="264BA4E8" w14:textId="17186D47" w:rsidR="001A4258" w:rsidRPr="002A7C86" w:rsidRDefault="001A4258" w:rsidP="00141AFD">
            <w:pPr>
              <w:ind w:firstLine="567"/>
              <w:jc w:val="both"/>
              <w:rPr>
                <w:iCs/>
                <w:sz w:val="22"/>
                <w:szCs w:val="22"/>
              </w:rPr>
            </w:pPr>
          </w:p>
          <w:p w14:paraId="0EA34178" w14:textId="786B3B91" w:rsidR="001A4258" w:rsidRPr="002A7C86" w:rsidRDefault="001A4258" w:rsidP="001A4258">
            <w:pPr>
              <w:pStyle w:val="Caption"/>
            </w:pPr>
            <w:r w:rsidRPr="002A7C86">
              <w:t xml:space="preserve">Paveikslas </w:t>
            </w:r>
            <w:fldSimple w:instr=" SEQ Paveikslas \* ARABIC ">
              <w:r w:rsidR="006245BE">
                <w:rPr>
                  <w:noProof/>
                </w:rPr>
                <w:t>5</w:t>
              </w:r>
            </w:fldSimple>
            <w:r w:rsidRPr="002A7C86">
              <w:t xml:space="preserve">. </w:t>
            </w:r>
            <w:r w:rsidR="00704409">
              <w:t>Vietos ir užsienio turistų skaičiaus dinamika Lietuvoje</w:t>
            </w:r>
            <w:r w:rsidR="0054401E" w:rsidRPr="002A7C86">
              <w:t xml:space="preserve"> </w:t>
            </w:r>
          </w:p>
          <w:p w14:paraId="513B6D17" w14:textId="5C397662" w:rsidR="001A4258" w:rsidRDefault="00C06F13" w:rsidP="00141AFD">
            <w:pPr>
              <w:ind w:firstLine="567"/>
              <w:jc w:val="both"/>
              <w:rPr>
                <w:iCs/>
                <w:sz w:val="22"/>
                <w:szCs w:val="22"/>
              </w:rPr>
            </w:pPr>
            <w:r>
              <w:rPr>
                <w:iCs/>
                <w:noProof/>
                <w:sz w:val="22"/>
                <w:szCs w:val="22"/>
              </w:rPr>
              <w:drawing>
                <wp:inline distT="0" distB="0" distL="0" distR="0" wp14:anchorId="26B4D316" wp14:editId="622BDC31">
                  <wp:extent cx="5412638" cy="2444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6848" cy="2468599"/>
                          </a:xfrm>
                          <a:prstGeom prst="rect">
                            <a:avLst/>
                          </a:prstGeom>
                          <a:noFill/>
                        </pic:spPr>
                      </pic:pic>
                    </a:graphicData>
                  </a:graphic>
                </wp:inline>
              </w:drawing>
            </w:r>
          </w:p>
          <w:p w14:paraId="63F7FDCB" w14:textId="77777777" w:rsidR="00704409" w:rsidRPr="002A7C86" w:rsidRDefault="00704409" w:rsidP="00141AFD">
            <w:pPr>
              <w:ind w:firstLine="567"/>
              <w:jc w:val="both"/>
              <w:rPr>
                <w:iCs/>
                <w:sz w:val="22"/>
                <w:szCs w:val="22"/>
              </w:rPr>
            </w:pPr>
          </w:p>
          <w:p w14:paraId="55E7FB25" w14:textId="59108091" w:rsidR="001A4258" w:rsidRPr="002A7C86" w:rsidRDefault="001A4258" w:rsidP="00141AFD">
            <w:pPr>
              <w:ind w:firstLine="567"/>
              <w:jc w:val="both"/>
              <w:rPr>
                <w:i/>
                <w:sz w:val="18"/>
                <w:szCs w:val="18"/>
              </w:rPr>
            </w:pPr>
            <w:r w:rsidRPr="002A7C86">
              <w:rPr>
                <w:i/>
                <w:sz w:val="18"/>
                <w:szCs w:val="18"/>
              </w:rPr>
              <w:t xml:space="preserve">Šaltinis: </w:t>
            </w:r>
            <w:hyperlink r:id="rId78" w:anchor="/" w:history="1">
              <w:r w:rsidR="000A0BE4">
                <w:rPr>
                  <w:rStyle w:val="Hyperlink"/>
                  <w:i/>
                  <w:sz w:val="18"/>
                  <w:szCs w:val="18"/>
                </w:rPr>
                <w:t>Turistų skaičius apgyvendinimo įstaigose</w:t>
              </w:r>
              <w:r w:rsidRPr="002A7C86">
                <w:rPr>
                  <w:rStyle w:val="Hyperlink"/>
                  <w:i/>
                  <w:sz w:val="18"/>
                  <w:szCs w:val="18"/>
                </w:rPr>
                <w:t xml:space="preserve"> - Oficialiosios statistikos portalas</w:t>
              </w:r>
            </w:hyperlink>
          </w:p>
          <w:p w14:paraId="29BE4E3E" w14:textId="77777777" w:rsidR="001A4258" w:rsidRPr="002A7C86" w:rsidRDefault="001A4258" w:rsidP="00141AFD">
            <w:pPr>
              <w:ind w:firstLine="567"/>
              <w:jc w:val="both"/>
              <w:rPr>
                <w:i/>
                <w:sz w:val="18"/>
                <w:szCs w:val="18"/>
              </w:rPr>
            </w:pPr>
          </w:p>
          <w:p w14:paraId="54DEEC75" w14:textId="0F8D7BE7" w:rsidR="00E27D21" w:rsidRPr="002A7C86" w:rsidRDefault="008F76CA" w:rsidP="00141AFD">
            <w:pPr>
              <w:ind w:firstLine="567"/>
              <w:jc w:val="both"/>
              <w:rPr>
                <w:iCs/>
                <w:sz w:val="22"/>
                <w:szCs w:val="22"/>
              </w:rPr>
            </w:pPr>
            <w:r w:rsidRPr="002A7C86">
              <w:rPr>
                <w:iCs/>
                <w:sz w:val="22"/>
                <w:szCs w:val="22"/>
              </w:rPr>
              <w:t xml:space="preserve">2022 m. vasario 24 dieną pradėti Rusijos kariniai veiksmai prieš Ukrainą yra dar vienas esminis pokytį lemiantis geopolitinis veiksnys, dėl kurio Rusijos ir Baltarusijos piliečiai ne tik bus priversti keisti kelionių krypčių pasirinkimo prioritetus, bet galimai turės ir apribojimų atvykti (ekonominių sankcijų poveikis, asmenų įtraukimas į šauktinių ar atsargos karių sąrašus ir pan.). </w:t>
            </w:r>
            <w:r w:rsidR="00E27D21" w:rsidRPr="002A7C86">
              <w:rPr>
                <w:iCs/>
                <w:sz w:val="22"/>
                <w:szCs w:val="22"/>
              </w:rPr>
              <w:t>Tikėtina, kad 2022 metų įvykiai Ukrainoje turės fundamentalų poveikį Lietuvos atvykstamojo turizmo srautams, kadangi skirtingais laikotarpiais turistų iš Rusijos, Ukrainos ir Baltarusijos dalis bendrai viršijo trečdalį Lietuvoje apsistojusių turistų (žr.</w:t>
            </w:r>
            <w:r w:rsidR="00C17068">
              <w:rPr>
                <w:iCs/>
                <w:sz w:val="22"/>
                <w:szCs w:val="22"/>
              </w:rPr>
              <w:t xml:space="preserve"> </w:t>
            </w:r>
            <w:r w:rsidR="00E27D21" w:rsidRPr="002A7C86">
              <w:rPr>
                <w:iCs/>
                <w:sz w:val="22"/>
                <w:szCs w:val="22"/>
              </w:rPr>
              <w:t>lentelę).</w:t>
            </w:r>
            <w:r w:rsidR="00473A9C" w:rsidRPr="002A7C86">
              <w:rPr>
                <w:iCs/>
                <w:sz w:val="22"/>
                <w:szCs w:val="22"/>
              </w:rPr>
              <w:t xml:space="preserve"> </w:t>
            </w:r>
          </w:p>
          <w:p w14:paraId="226FEAD0" w14:textId="28AC6927" w:rsidR="00E27D21" w:rsidRPr="002A7C86" w:rsidRDefault="00E27D21" w:rsidP="00E27D21">
            <w:pPr>
              <w:pStyle w:val="Caption"/>
            </w:pPr>
            <w:r w:rsidRPr="002A7C86">
              <w:t xml:space="preserve">Lentelė </w:t>
            </w:r>
            <w:fldSimple w:instr=" SEQ Lentelė \* ARABIC ">
              <w:r w:rsidR="00F606E0">
                <w:rPr>
                  <w:noProof/>
                </w:rPr>
                <w:t>20</w:t>
              </w:r>
            </w:fldSimple>
            <w:r w:rsidR="00BC3A11" w:rsidRPr="002A7C86">
              <w:t>. Turistų skaičius Lietuvos apgyvendinimo įstaigose (Viešbučiai ir panašios laikinos buveinės; poilsiautojų ir kitas trumpalaikis apgyvendinimas; poilsinės transporto priemonės, priekabų aikštelės ir stovyklavietės)</w:t>
            </w:r>
          </w:p>
          <w:tbl>
            <w:tblPr>
              <w:tblStyle w:val="TableGrid"/>
              <w:tblW w:w="4931" w:type="pct"/>
              <w:tblLayout w:type="fixed"/>
              <w:tblCellMar>
                <w:left w:w="28" w:type="dxa"/>
                <w:right w:w="28" w:type="dxa"/>
              </w:tblCellMar>
              <w:tblLook w:val="04A0" w:firstRow="1" w:lastRow="0" w:firstColumn="1" w:lastColumn="0" w:noHBand="0" w:noVBand="1"/>
            </w:tblPr>
            <w:tblGrid>
              <w:gridCol w:w="2225"/>
              <w:gridCol w:w="550"/>
              <w:gridCol w:w="457"/>
              <w:gridCol w:w="624"/>
              <w:gridCol w:w="463"/>
              <w:gridCol w:w="389"/>
              <w:gridCol w:w="624"/>
              <w:gridCol w:w="562"/>
              <w:gridCol w:w="3231"/>
            </w:tblGrid>
            <w:tr w:rsidR="00D60890" w:rsidRPr="00ED118B" w14:paraId="4A33AA56" w14:textId="77777777" w:rsidTr="00D60890">
              <w:trPr>
                <w:trHeight w:val="996"/>
                <w:tblHeader/>
              </w:trPr>
              <w:tc>
                <w:tcPr>
                  <w:tcW w:w="555" w:type="pct"/>
                  <w:shd w:val="clear" w:color="auto" w:fill="D7E6C8"/>
                  <w:hideMark/>
                </w:tcPr>
                <w:p w14:paraId="1E169F28" w14:textId="624B001B" w:rsidR="00FF59B9" w:rsidRPr="00ED118B" w:rsidRDefault="00FF59B9" w:rsidP="00ED118B">
                  <w:pPr>
                    <w:jc w:val="center"/>
                    <w:rPr>
                      <w:rFonts w:ascii="Arial" w:hAnsi="Arial" w:cs="Arial"/>
                      <w:b/>
                      <w:sz w:val="18"/>
                      <w:lang w:eastAsia="lt-LT"/>
                    </w:rPr>
                  </w:pPr>
                  <w:r w:rsidRPr="00ED118B">
                    <w:rPr>
                      <w:rFonts w:ascii="Arial" w:hAnsi="Arial" w:cs="Arial"/>
                      <w:b/>
                      <w:sz w:val="18"/>
                      <w:lang w:eastAsia="lt-LT"/>
                    </w:rPr>
                    <w:t>Metai</w:t>
                  </w:r>
                </w:p>
              </w:tc>
              <w:tc>
                <w:tcPr>
                  <w:tcW w:w="556" w:type="pct"/>
                  <w:shd w:val="clear" w:color="auto" w:fill="D7E6C8"/>
                  <w:hideMark/>
                </w:tcPr>
                <w:p w14:paraId="64E480FE" w14:textId="77777777" w:rsidR="00FF59B9" w:rsidRPr="00ED118B" w:rsidRDefault="00FF59B9" w:rsidP="00ED118B">
                  <w:pPr>
                    <w:jc w:val="center"/>
                    <w:rPr>
                      <w:rFonts w:ascii="Arial" w:hAnsi="Arial" w:cs="Arial"/>
                      <w:b/>
                      <w:sz w:val="18"/>
                      <w:lang w:eastAsia="lt-LT"/>
                    </w:rPr>
                  </w:pPr>
                  <w:r w:rsidRPr="00ED118B">
                    <w:rPr>
                      <w:rFonts w:ascii="Arial" w:hAnsi="Arial" w:cs="Arial"/>
                      <w:b/>
                      <w:sz w:val="18"/>
                      <w:lang w:eastAsia="lt-LT"/>
                    </w:rPr>
                    <w:t>Užsienio šalys, iš viso</w:t>
                  </w:r>
                </w:p>
              </w:tc>
              <w:tc>
                <w:tcPr>
                  <w:tcW w:w="556" w:type="pct"/>
                  <w:shd w:val="clear" w:color="auto" w:fill="D7E6C8"/>
                  <w:hideMark/>
                </w:tcPr>
                <w:p w14:paraId="2D358AB5" w14:textId="77777777" w:rsidR="00FF59B9" w:rsidRPr="00ED118B" w:rsidRDefault="00FF59B9" w:rsidP="00ED118B">
                  <w:pPr>
                    <w:jc w:val="center"/>
                    <w:rPr>
                      <w:rFonts w:ascii="Arial" w:hAnsi="Arial" w:cs="Arial"/>
                      <w:b/>
                      <w:sz w:val="18"/>
                      <w:lang w:eastAsia="lt-LT"/>
                    </w:rPr>
                  </w:pPr>
                  <w:r w:rsidRPr="00ED118B">
                    <w:rPr>
                      <w:rFonts w:ascii="Arial" w:hAnsi="Arial" w:cs="Arial"/>
                      <w:b/>
                      <w:sz w:val="18"/>
                      <w:lang w:eastAsia="lt-LT"/>
                    </w:rPr>
                    <w:t>Rusija</w:t>
                  </w:r>
                </w:p>
              </w:tc>
              <w:tc>
                <w:tcPr>
                  <w:tcW w:w="555" w:type="pct"/>
                  <w:shd w:val="clear" w:color="auto" w:fill="D7E6C8"/>
                  <w:hideMark/>
                </w:tcPr>
                <w:p w14:paraId="7A1713F2" w14:textId="210A39BA" w:rsidR="00FF59B9" w:rsidRPr="00ED118B" w:rsidRDefault="00527CA6" w:rsidP="00ED118B">
                  <w:pPr>
                    <w:jc w:val="center"/>
                    <w:rPr>
                      <w:rFonts w:ascii="Arial" w:hAnsi="Arial" w:cs="Arial"/>
                      <w:b/>
                      <w:sz w:val="18"/>
                      <w:lang w:eastAsia="lt-LT"/>
                    </w:rPr>
                  </w:pPr>
                  <w:r w:rsidRPr="00ED118B">
                    <w:rPr>
                      <w:rFonts w:ascii="Arial" w:hAnsi="Arial" w:cs="Arial"/>
                      <w:b/>
                      <w:sz w:val="18"/>
                      <w:lang w:eastAsia="lt-LT"/>
                    </w:rPr>
                    <w:t>Baltarusij</w:t>
                  </w:r>
                  <w:r w:rsidR="007836AF">
                    <w:rPr>
                      <w:rFonts w:ascii="Arial" w:hAnsi="Arial" w:cs="Arial"/>
                      <w:b/>
                      <w:sz w:val="18"/>
                      <w:lang w:eastAsia="lt-LT"/>
                    </w:rPr>
                    <w:t>a</w:t>
                  </w:r>
                </w:p>
              </w:tc>
              <w:tc>
                <w:tcPr>
                  <w:tcW w:w="556" w:type="pct"/>
                  <w:shd w:val="clear" w:color="auto" w:fill="D7E6C8"/>
                  <w:hideMark/>
                </w:tcPr>
                <w:p w14:paraId="62653514" w14:textId="00F7AB32" w:rsidR="00FF59B9" w:rsidRPr="00ED118B" w:rsidRDefault="00527CA6" w:rsidP="00ED118B">
                  <w:pPr>
                    <w:jc w:val="center"/>
                    <w:rPr>
                      <w:rFonts w:ascii="Arial" w:hAnsi="Arial" w:cs="Arial"/>
                      <w:b/>
                      <w:sz w:val="18"/>
                      <w:lang w:eastAsia="lt-LT"/>
                    </w:rPr>
                  </w:pPr>
                  <w:r w:rsidRPr="00ED118B">
                    <w:rPr>
                      <w:rFonts w:ascii="Arial" w:hAnsi="Arial" w:cs="Arial"/>
                      <w:b/>
                      <w:sz w:val="18"/>
                      <w:lang w:eastAsia="lt-LT"/>
                    </w:rPr>
                    <w:t>Ukraina</w:t>
                  </w:r>
                </w:p>
              </w:tc>
              <w:tc>
                <w:tcPr>
                  <w:tcW w:w="556" w:type="pct"/>
                  <w:shd w:val="clear" w:color="auto" w:fill="D7E6C8"/>
                  <w:hideMark/>
                </w:tcPr>
                <w:p w14:paraId="5FB23E5E" w14:textId="508C4E35" w:rsidR="00FF59B9" w:rsidRPr="00D60890" w:rsidRDefault="00FF59B9" w:rsidP="00ED118B">
                  <w:pPr>
                    <w:jc w:val="center"/>
                    <w:rPr>
                      <w:rFonts w:ascii="Arial" w:hAnsi="Arial" w:cs="Arial"/>
                      <w:b/>
                      <w:i/>
                      <w:iCs/>
                      <w:sz w:val="18"/>
                      <w:lang w:val="en-US" w:eastAsia="lt-LT"/>
                    </w:rPr>
                  </w:pPr>
                  <w:r w:rsidRPr="00D60890">
                    <w:rPr>
                      <w:rFonts w:ascii="Arial" w:hAnsi="Arial" w:cs="Arial"/>
                      <w:b/>
                      <w:i/>
                      <w:iCs/>
                      <w:sz w:val="18"/>
                      <w:lang w:eastAsia="lt-LT"/>
                    </w:rPr>
                    <w:t>Rusija</w:t>
                  </w:r>
                  <w:r w:rsidR="00D60890" w:rsidRPr="00D60890">
                    <w:rPr>
                      <w:rFonts w:ascii="Arial" w:hAnsi="Arial" w:cs="Arial"/>
                      <w:b/>
                      <w:i/>
                      <w:iCs/>
                      <w:sz w:val="18"/>
                      <w:lang w:eastAsia="lt-LT"/>
                    </w:rPr>
                    <w:t xml:space="preserve"> </w:t>
                  </w:r>
                  <w:r w:rsidR="00D60890" w:rsidRPr="00D60890">
                    <w:rPr>
                      <w:rFonts w:ascii="Arial" w:hAnsi="Arial" w:cs="Arial"/>
                      <w:b/>
                      <w:i/>
                      <w:iCs/>
                      <w:sz w:val="18"/>
                      <w:lang w:val="en-US" w:eastAsia="lt-LT"/>
                    </w:rPr>
                    <w:t>%</w:t>
                  </w:r>
                </w:p>
              </w:tc>
              <w:tc>
                <w:tcPr>
                  <w:tcW w:w="555" w:type="pct"/>
                  <w:shd w:val="clear" w:color="auto" w:fill="D7E6C8"/>
                  <w:hideMark/>
                </w:tcPr>
                <w:p w14:paraId="540F90E3" w14:textId="0F2E93FF" w:rsidR="00FF59B9" w:rsidRPr="00D60890" w:rsidRDefault="00A31CFC" w:rsidP="00ED118B">
                  <w:pPr>
                    <w:jc w:val="center"/>
                    <w:rPr>
                      <w:rFonts w:ascii="Arial" w:hAnsi="Arial" w:cs="Arial"/>
                      <w:b/>
                      <w:i/>
                      <w:iCs/>
                      <w:sz w:val="18"/>
                      <w:lang w:eastAsia="lt-LT"/>
                    </w:rPr>
                  </w:pPr>
                  <w:r w:rsidRPr="00D60890">
                    <w:rPr>
                      <w:rFonts w:ascii="Arial" w:hAnsi="Arial" w:cs="Arial"/>
                      <w:b/>
                      <w:i/>
                      <w:iCs/>
                      <w:sz w:val="18"/>
                      <w:lang w:eastAsia="lt-LT"/>
                    </w:rPr>
                    <w:t>Baltarusija</w:t>
                  </w:r>
                  <w:r w:rsidR="00D60890" w:rsidRPr="00D60890">
                    <w:rPr>
                      <w:rFonts w:ascii="Arial" w:hAnsi="Arial" w:cs="Arial"/>
                      <w:b/>
                      <w:i/>
                      <w:iCs/>
                      <w:sz w:val="18"/>
                      <w:lang w:eastAsia="lt-LT"/>
                    </w:rPr>
                    <w:t xml:space="preserve"> %</w:t>
                  </w:r>
                </w:p>
              </w:tc>
              <w:tc>
                <w:tcPr>
                  <w:tcW w:w="556" w:type="pct"/>
                  <w:shd w:val="clear" w:color="auto" w:fill="D7E6C8"/>
                  <w:hideMark/>
                </w:tcPr>
                <w:p w14:paraId="74362E27" w14:textId="08F04C52" w:rsidR="00FF59B9" w:rsidRPr="00D60890" w:rsidRDefault="00A31CFC" w:rsidP="00ED118B">
                  <w:pPr>
                    <w:jc w:val="center"/>
                    <w:rPr>
                      <w:rFonts w:ascii="Arial" w:hAnsi="Arial" w:cs="Arial"/>
                      <w:b/>
                      <w:i/>
                      <w:iCs/>
                      <w:sz w:val="18"/>
                      <w:lang w:eastAsia="lt-LT"/>
                    </w:rPr>
                  </w:pPr>
                  <w:r w:rsidRPr="00D60890">
                    <w:rPr>
                      <w:rFonts w:ascii="Arial" w:hAnsi="Arial" w:cs="Arial"/>
                      <w:b/>
                      <w:i/>
                      <w:iCs/>
                      <w:sz w:val="18"/>
                      <w:lang w:eastAsia="lt-LT"/>
                    </w:rPr>
                    <w:t>Ukraina</w:t>
                  </w:r>
                  <w:r w:rsidR="00D60890" w:rsidRPr="00D60890">
                    <w:rPr>
                      <w:rFonts w:ascii="Arial" w:hAnsi="Arial" w:cs="Arial"/>
                      <w:b/>
                      <w:i/>
                      <w:iCs/>
                      <w:sz w:val="18"/>
                      <w:lang w:eastAsia="lt-LT"/>
                    </w:rPr>
                    <w:t>%</w:t>
                  </w:r>
                </w:p>
              </w:tc>
              <w:tc>
                <w:tcPr>
                  <w:tcW w:w="555" w:type="pct"/>
                  <w:shd w:val="clear" w:color="auto" w:fill="D7E6C8"/>
                  <w:noWrap/>
                  <w:hideMark/>
                </w:tcPr>
                <w:p w14:paraId="5D957844" w14:textId="7570B620" w:rsidR="00FF59B9" w:rsidRPr="00D60890" w:rsidRDefault="00FF59B9" w:rsidP="00ED118B">
                  <w:pPr>
                    <w:jc w:val="center"/>
                    <w:rPr>
                      <w:rFonts w:ascii="Arial" w:hAnsi="Arial" w:cs="Arial"/>
                      <w:b/>
                      <w:bCs/>
                      <w:sz w:val="18"/>
                      <w:szCs w:val="16"/>
                      <w:lang w:eastAsia="lt-LT"/>
                    </w:rPr>
                  </w:pPr>
                  <w:r w:rsidRPr="00D60890">
                    <w:rPr>
                      <w:rFonts w:ascii="Arial" w:hAnsi="Arial" w:cs="Arial"/>
                      <w:b/>
                      <w:bCs/>
                      <w:sz w:val="18"/>
                      <w:szCs w:val="16"/>
                      <w:lang w:eastAsia="lt-LT"/>
                    </w:rPr>
                    <w:t>Vidutinis turi</w:t>
                  </w:r>
                  <w:r w:rsidR="00C6209D" w:rsidRPr="00D60890">
                    <w:rPr>
                      <w:rFonts w:ascii="Arial" w:hAnsi="Arial" w:cs="Arial"/>
                      <w:b/>
                      <w:bCs/>
                      <w:sz w:val="18"/>
                      <w:szCs w:val="16"/>
                      <w:lang w:eastAsia="lt-LT"/>
                    </w:rPr>
                    <w:t>stų iš Rusijos, Ukrainos ir Baltarusijos skaičius</w:t>
                  </w:r>
                </w:p>
              </w:tc>
            </w:tr>
            <w:tr w:rsidR="00D60890" w:rsidRPr="00ED118B" w14:paraId="716991FC" w14:textId="77777777" w:rsidTr="00D60890">
              <w:trPr>
                <w:trHeight w:val="167"/>
              </w:trPr>
              <w:tc>
                <w:tcPr>
                  <w:tcW w:w="555" w:type="pct"/>
                  <w:shd w:val="clear" w:color="auto" w:fill="auto"/>
                  <w:hideMark/>
                </w:tcPr>
                <w:p w14:paraId="3B1A72B8" w14:textId="372DC5D4"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2022 (1-5 mėn.)</w:t>
                  </w:r>
                </w:p>
              </w:tc>
              <w:tc>
                <w:tcPr>
                  <w:tcW w:w="556" w:type="pct"/>
                  <w:shd w:val="clear" w:color="auto" w:fill="auto"/>
                  <w:hideMark/>
                </w:tcPr>
                <w:p w14:paraId="00AFCFA5" w14:textId="341AA1D4" w:rsidR="00F95392" w:rsidRPr="00ED118B" w:rsidRDefault="00F95392" w:rsidP="00ED118B">
                  <w:pPr>
                    <w:jc w:val="center"/>
                    <w:rPr>
                      <w:rFonts w:ascii="Arial" w:hAnsi="Arial" w:cs="Arial"/>
                      <w:sz w:val="18"/>
                      <w:lang w:eastAsia="lt-LT"/>
                    </w:rPr>
                  </w:pPr>
                  <w:r w:rsidRPr="00ED118B">
                    <w:rPr>
                      <w:rFonts w:ascii="Arial" w:hAnsi="Arial" w:cs="Arial"/>
                      <w:sz w:val="18"/>
                    </w:rPr>
                    <w:t>342.942</w:t>
                  </w:r>
                </w:p>
              </w:tc>
              <w:tc>
                <w:tcPr>
                  <w:tcW w:w="556" w:type="pct"/>
                  <w:shd w:val="clear" w:color="auto" w:fill="auto"/>
                  <w:hideMark/>
                </w:tcPr>
                <w:p w14:paraId="73BD9566" w14:textId="556D3406" w:rsidR="00F95392" w:rsidRPr="00ED118B" w:rsidRDefault="00F95392" w:rsidP="00ED118B">
                  <w:pPr>
                    <w:jc w:val="center"/>
                    <w:rPr>
                      <w:rFonts w:ascii="Arial" w:hAnsi="Arial" w:cs="Arial"/>
                      <w:sz w:val="18"/>
                      <w:lang w:eastAsia="lt-LT"/>
                    </w:rPr>
                  </w:pPr>
                  <w:r w:rsidRPr="00ED118B">
                    <w:rPr>
                      <w:rFonts w:ascii="Arial" w:hAnsi="Arial" w:cs="Arial"/>
                      <w:sz w:val="18"/>
                      <w:szCs w:val="22"/>
                    </w:rPr>
                    <w:t>6.895</w:t>
                  </w:r>
                </w:p>
              </w:tc>
              <w:tc>
                <w:tcPr>
                  <w:tcW w:w="555" w:type="pct"/>
                  <w:shd w:val="clear" w:color="auto" w:fill="auto"/>
                  <w:hideMark/>
                </w:tcPr>
                <w:p w14:paraId="4B196D8E" w14:textId="793513E6" w:rsidR="00F95392" w:rsidRPr="00ED118B" w:rsidRDefault="00F95392" w:rsidP="00ED118B">
                  <w:pPr>
                    <w:jc w:val="center"/>
                    <w:rPr>
                      <w:rFonts w:ascii="Arial" w:hAnsi="Arial" w:cs="Arial"/>
                      <w:sz w:val="18"/>
                      <w:lang w:eastAsia="lt-LT"/>
                    </w:rPr>
                  </w:pPr>
                  <w:r w:rsidRPr="00ED118B">
                    <w:rPr>
                      <w:rFonts w:ascii="Arial" w:hAnsi="Arial" w:cs="Arial"/>
                      <w:sz w:val="18"/>
                      <w:szCs w:val="22"/>
                    </w:rPr>
                    <w:t>23.460</w:t>
                  </w:r>
                </w:p>
              </w:tc>
              <w:tc>
                <w:tcPr>
                  <w:tcW w:w="556" w:type="pct"/>
                  <w:shd w:val="clear" w:color="auto" w:fill="auto"/>
                  <w:hideMark/>
                </w:tcPr>
                <w:p w14:paraId="298CBD93" w14:textId="0A32F35A" w:rsidR="00F95392" w:rsidRPr="00ED118B" w:rsidRDefault="00F95392" w:rsidP="00ED118B">
                  <w:pPr>
                    <w:jc w:val="center"/>
                    <w:rPr>
                      <w:rFonts w:ascii="Arial" w:hAnsi="Arial" w:cs="Arial"/>
                      <w:sz w:val="18"/>
                      <w:lang w:eastAsia="lt-LT"/>
                    </w:rPr>
                  </w:pPr>
                  <w:r w:rsidRPr="00ED118B">
                    <w:rPr>
                      <w:rFonts w:ascii="Arial" w:hAnsi="Arial" w:cs="Arial"/>
                      <w:sz w:val="18"/>
                      <w:szCs w:val="22"/>
                    </w:rPr>
                    <w:t>38.865</w:t>
                  </w:r>
                </w:p>
              </w:tc>
              <w:tc>
                <w:tcPr>
                  <w:tcW w:w="556" w:type="pct"/>
                  <w:shd w:val="clear" w:color="auto" w:fill="auto"/>
                  <w:noWrap/>
                  <w:hideMark/>
                </w:tcPr>
                <w:p w14:paraId="175173D7" w14:textId="6070AFC9"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2,0%</w:t>
                  </w:r>
                </w:p>
              </w:tc>
              <w:tc>
                <w:tcPr>
                  <w:tcW w:w="555" w:type="pct"/>
                  <w:shd w:val="clear" w:color="auto" w:fill="auto"/>
                  <w:noWrap/>
                  <w:hideMark/>
                </w:tcPr>
                <w:p w14:paraId="2AD5C4DE" w14:textId="7B203A18"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6,8%</w:t>
                  </w:r>
                </w:p>
              </w:tc>
              <w:tc>
                <w:tcPr>
                  <w:tcW w:w="556" w:type="pct"/>
                  <w:shd w:val="clear" w:color="auto" w:fill="auto"/>
                  <w:noWrap/>
                  <w:hideMark/>
                </w:tcPr>
                <w:p w14:paraId="65EE303E" w14:textId="68AC1AC5"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11,3%</w:t>
                  </w:r>
                </w:p>
              </w:tc>
              <w:tc>
                <w:tcPr>
                  <w:tcW w:w="555" w:type="pct"/>
                  <w:shd w:val="clear" w:color="auto" w:fill="auto"/>
                  <w:noWrap/>
                  <w:hideMark/>
                </w:tcPr>
                <w:p w14:paraId="7DBDB22E" w14:textId="57D4F87E"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20,2%</w:t>
                  </w:r>
                </w:p>
              </w:tc>
            </w:tr>
            <w:tr w:rsidR="00D60890" w:rsidRPr="00ED118B" w14:paraId="57634C31" w14:textId="77777777" w:rsidTr="00D60890">
              <w:trPr>
                <w:trHeight w:val="163"/>
              </w:trPr>
              <w:tc>
                <w:tcPr>
                  <w:tcW w:w="555" w:type="pct"/>
                  <w:shd w:val="clear" w:color="auto" w:fill="auto"/>
                  <w:hideMark/>
                </w:tcPr>
                <w:p w14:paraId="7A125360"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2021</w:t>
                  </w:r>
                </w:p>
              </w:tc>
              <w:tc>
                <w:tcPr>
                  <w:tcW w:w="556" w:type="pct"/>
                  <w:shd w:val="clear" w:color="auto" w:fill="auto"/>
                  <w:hideMark/>
                </w:tcPr>
                <w:p w14:paraId="2C157A32" w14:textId="47B9B378" w:rsidR="00F95392" w:rsidRPr="00ED118B" w:rsidRDefault="00F95392" w:rsidP="00ED118B">
                  <w:pPr>
                    <w:jc w:val="center"/>
                    <w:rPr>
                      <w:rFonts w:ascii="Arial" w:hAnsi="Arial" w:cs="Arial"/>
                      <w:sz w:val="18"/>
                      <w:lang w:eastAsia="lt-LT"/>
                    </w:rPr>
                  </w:pPr>
                  <w:r w:rsidRPr="00ED118B">
                    <w:rPr>
                      <w:rFonts w:ascii="Arial" w:hAnsi="Arial" w:cs="Arial"/>
                      <w:sz w:val="18"/>
                    </w:rPr>
                    <w:t>505.361</w:t>
                  </w:r>
                </w:p>
              </w:tc>
              <w:tc>
                <w:tcPr>
                  <w:tcW w:w="556" w:type="pct"/>
                  <w:shd w:val="clear" w:color="auto" w:fill="auto"/>
                  <w:hideMark/>
                </w:tcPr>
                <w:p w14:paraId="4EFD8E6E" w14:textId="45046ECD" w:rsidR="00F95392" w:rsidRPr="00ED118B" w:rsidRDefault="00F95392" w:rsidP="00ED118B">
                  <w:pPr>
                    <w:jc w:val="center"/>
                    <w:rPr>
                      <w:rFonts w:ascii="Arial" w:hAnsi="Arial" w:cs="Arial"/>
                      <w:sz w:val="18"/>
                      <w:lang w:eastAsia="lt-LT"/>
                    </w:rPr>
                  </w:pPr>
                  <w:r w:rsidRPr="00ED118B">
                    <w:rPr>
                      <w:rFonts w:ascii="Arial" w:hAnsi="Arial" w:cs="Arial"/>
                      <w:sz w:val="18"/>
                      <w:szCs w:val="22"/>
                    </w:rPr>
                    <w:t>12.726</w:t>
                  </w:r>
                </w:p>
              </w:tc>
              <w:tc>
                <w:tcPr>
                  <w:tcW w:w="555" w:type="pct"/>
                  <w:shd w:val="clear" w:color="auto" w:fill="auto"/>
                  <w:hideMark/>
                </w:tcPr>
                <w:p w14:paraId="704DE9A0" w14:textId="7854E1B9" w:rsidR="00F95392" w:rsidRPr="00ED118B" w:rsidRDefault="00F95392" w:rsidP="00ED118B">
                  <w:pPr>
                    <w:jc w:val="center"/>
                    <w:rPr>
                      <w:rFonts w:ascii="Arial" w:hAnsi="Arial" w:cs="Arial"/>
                      <w:sz w:val="18"/>
                      <w:lang w:eastAsia="lt-LT"/>
                    </w:rPr>
                  </w:pPr>
                  <w:r w:rsidRPr="00ED118B">
                    <w:rPr>
                      <w:rFonts w:ascii="Arial" w:hAnsi="Arial" w:cs="Arial"/>
                      <w:sz w:val="18"/>
                    </w:rPr>
                    <w:t>35.439</w:t>
                  </w:r>
                </w:p>
              </w:tc>
              <w:tc>
                <w:tcPr>
                  <w:tcW w:w="556" w:type="pct"/>
                  <w:shd w:val="clear" w:color="auto" w:fill="auto"/>
                  <w:hideMark/>
                </w:tcPr>
                <w:p w14:paraId="78088CE4" w14:textId="08CEC3EE" w:rsidR="00F95392" w:rsidRPr="00ED118B" w:rsidRDefault="00F95392" w:rsidP="00ED118B">
                  <w:pPr>
                    <w:jc w:val="center"/>
                    <w:rPr>
                      <w:rFonts w:ascii="Arial" w:hAnsi="Arial" w:cs="Arial"/>
                      <w:sz w:val="18"/>
                      <w:lang w:eastAsia="lt-LT"/>
                    </w:rPr>
                  </w:pPr>
                  <w:r w:rsidRPr="00ED118B">
                    <w:rPr>
                      <w:rFonts w:ascii="Arial" w:hAnsi="Arial" w:cs="Arial"/>
                      <w:sz w:val="18"/>
                      <w:szCs w:val="22"/>
                    </w:rPr>
                    <w:t>44.678</w:t>
                  </w:r>
                </w:p>
              </w:tc>
              <w:tc>
                <w:tcPr>
                  <w:tcW w:w="556" w:type="pct"/>
                  <w:shd w:val="clear" w:color="auto" w:fill="auto"/>
                  <w:noWrap/>
                  <w:hideMark/>
                </w:tcPr>
                <w:p w14:paraId="7B120B13" w14:textId="5A1D30DA"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2,5%</w:t>
                  </w:r>
                </w:p>
              </w:tc>
              <w:tc>
                <w:tcPr>
                  <w:tcW w:w="555" w:type="pct"/>
                  <w:shd w:val="clear" w:color="auto" w:fill="auto"/>
                  <w:noWrap/>
                  <w:hideMark/>
                </w:tcPr>
                <w:p w14:paraId="7E3FC8AA" w14:textId="24542C92"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7,0%</w:t>
                  </w:r>
                </w:p>
              </w:tc>
              <w:tc>
                <w:tcPr>
                  <w:tcW w:w="556" w:type="pct"/>
                  <w:shd w:val="clear" w:color="auto" w:fill="auto"/>
                  <w:noWrap/>
                  <w:hideMark/>
                </w:tcPr>
                <w:p w14:paraId="70023032" w14:textId="69B93FC2"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8,8%</w:t>
                  </w:r>
                </w:p>
              </w:tc>
              <w:tc>
                <w:tcPr>
                  <w:tcW w:w="555" w:type="pct"/>
                  <w:shd w:val="clear" w:color="auto" w:fill="auto"/>
                  <w:noWrap/>
                  <w:hideMark/>
                </w:tcPr>
                <w:p w14:paraId="1EFFD38B" w14:textId="68429719"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18,4%</w:t>
                  </w:r>
                </w:p>
              </w:tc>
            </w:tr>
            <w:tr w:rsidR="00D60890" w:rsidRPr="00ED118B" w14:paraId="3D5FC545" w14:textId="77777777" w:rsidTr="00D60890">
              <w:trPr>
                <w:trHeight w:val="163"/>
              </w:trPr>
              <w:tc>
                <w:tcPr>
                  <w:tcW w:w="555" w:type="pct"/>
                  <w:shd w:val="clear" w:color="auto" w:fill="auto"/>
                  <w:hideMark/>
                </w:tcPr>
                <w:p w14:paraId="176EE5B2"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2020</w:t>
                  </w:r>
                </w:p>
              </w:tc>
              <w:tc>
                <w:tcPr>
                  <w:tcW w:w="556" w:type="pct"/>
                  <w:shd w:val="clear" w:color="auto" w:fill="auto"/>
                  <w:hideMark/>
                </w:tcPr>
                <w:p w14:paraId="146E94BD" w14:textId="7D933AA2" w:rsidR="00F95392" w:rsidRPr="00ED118B" w:rsidRDefault="00F95392" w:rsidP="00ED118B">
                  <w:pPr>
                    <w:jc w:val="center"/>
                    <w:rPr>
                      <w:rFonts w:ascii="Arial" w:hAnsi="Arial" w:cs="Arial"/>
                      <w:sz w:val="18"/>
                      <w:lang w:eastAsia="lt-LT"/>
                    </w:rPr>
                  </w:pPr>
                  <w:r w:rsidRPr="00ED118B">
                    <w:rPr>
                      <w:rFonts w:ascii="Arial" w:hAnsi="Arial" w:cs="Arial"/>
                      <w:sz w:val="18"/>
                    </w:rPr>
                    <w:t>511.566</w:t>
                  </w:r>
                </w:p>
              </w:tc>
              <w:tc>
                <w:tcPr>
                  <w:tcW w:w="556" w:type="pct"/>
                  <w:shd w:val="clear" w:color="auto" w:fill="auto"/>
                  <w:hideMark/>
                </w:tcPr>
                <w:p w14:paraId="714CDD8A" w14:textId="39628FE4" w:rsidR="00F95392" w:rsidRPr="00ED118B" w:rsidRDefault="00F95392" w:rsidP="00ED118B">
                  <w:pPr>
                    <w:jc w:val="center"/>
                    <w:rPr>
                      <w:rFonts w:ascii="Arial" w:hAnsi="Arial" w:cs="Arial"/>
                      <w:sz w:val="18"/>
                      <w:lang w:eastAsia="lt-LT"/>
                    </w:rPr>
                  </w:pPr>
                  <w:r w:rsidRPr="00ED118B">
                    <w:rPr>
                      <w:rFonts w:ascii="Arial" w:hAnsi="Arial" w:cs="Arial"/>
                      <w:sz w:val="18"/>
                      <w:szCs w:val="22"/>
                    </w:rPr>
                    <w:t>40.003</w:t>
                  </w:r>
                </w:p>
              </w:tc>
              <w:tc>
                <w:tcPr>
                  <w:tcW w:w="555" w:type="pct"/>
                  <w:shd w:val="clear" w:color="auto" w:fill="auto"/>
                  <w:hideMark/>
                </w:tcPr>
                <w:p w14:paraId="2CDBF0E5" w14:textId="7860B172" w:rsidR="00F95392" w:rsidRPr="00ED118B" w:rsidRDefault="00F95392" w:rsidP="00ED118B">
                  <w:pPr>
                    <w:jc w:val="center"/>
                    <w:rPr>
                      <w:rFonts w:ascii="Arial" w:hAnsi="Arial" w:cs="Arial"/>
                      <w:sz w:val="18"/>
                      <w:lang w:eastAsia="lt-LT"/>
                    </w:rPr>
                  </w:pPr>
                  <w:r w:rsidRPr="00ED118B">
                    <w:rPr>
                      <w:rFonts w:ascii="Arial" w:hAnsi="Arial" w:cs="Arial"/>
                      <w:sz w:val="18"/>
                      <w:szCs w:val="22"/>
                    </w:rPr>
                    <w:t>42.458</w:t>
                  </w:r>
                </w:p>
              </w:tc>
              <w:tc>
                <w:tcPr>
                  <w:tcW w:w="556" w:type="pct"/>
                  <w:shd w:val="clear" w:color="auto" w:fill="auto"/>
                  <w:hideMark/>
                </w:tcPr>
                <w:p w14:paraId="0CB53B1D" w14:textId="60F362B7" w:rsidR="00F95392" w:rsidRPr="00ED118B" w:rsidRDefault="00F95392" w:rsidP="00ED118B">
                  <w:pPr>
                    <w:jc w:val="center"/>
                    <w:rPr>
                      <w:rFonts w:ascii="Arial" w:hAnsi="Arial" w:cs="Arial"/>
                      <w:sz w:val="18"/>
                      <w:lang w:eastAsia="lt-LT"/>
                    </w:rPr>
                  </w:pPr>
                  <w:r w:rsidRPr="00ED118B">
                    <w:rPr>
                      <w:rFonts w:ascii="Arial" w:hAnsi="Arial" w:cs="Arial"/>
                      <w:sz w:val="18"/>
                      <w:szCs w:val="22"/>
                    </w:rPr>
                    <w:t>59.352</w:t>
                  </w:r>
                </w:p>
              </w:tc>
              <w:tc>
                <w:tcPr>
                  <w:tcW w:w="556" w:type="pct"/>
                  <w:shd w:val="clear" w:color="auto" w:fill="auto"/>
                  <w:noWrap/>
                  <w:hideMark/>
                </w:tcPr>
                <w:p w14:paraId="1FA98AAC" w14:textId="5DA6DE4A"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7,8%</w:t>
                  </w:r>
                </w:p>
              </w:tc>
              <w:tc>
                <w:tcPr>
                  <w:tcW w:w="555" w:type="pct"/>
                  <w:shd w:val="clear" w:color="auto" w:fill="auto"/>
                  <w:noWrap/>
                  <w:hideMark/>
                </w:tcPr>
                <w:p w14:paraId="4639B8BC" w14:textId="17BC43CF"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8,3%</w:t>
                  </w:r>
                </w:p>
              </w:tc>
              <w:tc>
                <w:tcPr>
                  <w:tcW w:w="556" w:type="pct"/>
                  <w:shd w:val="clear" w:color="auto" w:fill="auto"/>
                  <w:noWrap/>
                  <w:hideMark/>
                </w:tcPr>
                <w:p w14:paraId="2F70CC61" w14:textId="7DEBB312"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11,6%</w:t>
                  </w:r>
                </w:p>
              </w:tc>
              <w:tc>
                <w:tcPr>
                  <w:tcW w:w="555" w:type="pct"/>
                  <w:shd w:val="clear" w:color="auto" w:fill="auto"/>
                  <w:noWrap/>
                  <w:hideMark/>
                </w:tcPr>
                <w:p w14:paraId="155D750A" w14:textId="17066557"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27,7%</w:t>
                  </w:r>
                </w:p>
              </w:tc>
            </w:tr>
            <w:tr w:rsidR="00D60890" w:rsidRPr="00ED118B" w14:paraId="66695CBA" w14:textId="77777777" w:rsidTr="00D60890">
              <w:trPr>
                <w:trHeight w:val="167"/>
              </w:trPr>
              <w:tc>
                <w:tcPr>
                  <w:tcW w:w="555" w:type="pct"/>
                  <w:shd w:val="clear" w:color="auto" w:fill="auto"/>
                  <w:hideMark/>
                </w:tcPr>
                <w:p w14:paraId="1E1FAA3B"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2019</w:t>
                  </w:r>
                </w:p>
              </w:tc>
              <w:tc>
                <w:tcPr>
                  <w:tcW w:w="556" w:type="pct"/>
                  <w:shd w:val="clear" w:color="auto" w:fill="auto"/>
                  <w:hideMark/>
                </w:tcPr>
                <w:p w14:paraId="3FD25BD2" w14:textId="113AB814" w:rsidR="00F95392" w:rsidRPr="00ED118B" w:rsidRDefault="00F95392" w:rsidP="00ED118B">
                  <w:pPr>
                    <w:jc w:val="center"/>
                    <w:rPr>
                      <w:rFonts w:ascii="Arial" w:hAnsi="Arial" w:cs="Arial"/>
                      <w:sz w:val="18"/>
                      <w:lang w:eastAsia="lt-LT"/>
                    </w:rPr>
                  </w:pPr>
                  <w:r w:rsidRPr="00ED118B">
                    <w:rPr>
                      <w:rFonts w:ascii="Arial" w:hAnsi="Arial" w:cs="Arial"/>
                      <w:sz w:val="18"/>
                    </w:rPr>
                    <w:t>1.937.972</w:t>
                  </w:r>
                </w:p>
              </w:tc>
              <w:tc>
                <w:tcPr>
                  <w:tcW w:w="556" w:type="pct"/>
                  <w:shd w:val="clear" w:color="auto" w:fill="auto"/>
                  <w:hideMark/>
                </w:tcPr>
                <w:p w14:paraId="04195E96" w14:textId="603FD392" w:rsidR="00F95392" w:rsidRPr="00ED118B" w:rsidRDefault="00F95392" w:rsidP="00ED118B">
                  <w:pPr>
                    <w:jc w:val="center"/>
                    <w:rPr>
                      <w:rFonts w:ascii="Arial" w:hAnsi="Arial" w:cs="Arial"/>
                      <w:sz w:val="18"/>
                      <w:lang w:eastAsia="lt-LT"/>
                    </w:rPr>
                  </w:pPr>
                  <w:r w:rsidRPr="00ED118B">
                    <w:rPr>
                      <w:rFonts w:ascii="Arial" w:hAnsi="Arial" w:cs="Arial"/>
                      <w:sz w:val="18"/>
                      <w:szCs w:val="22"/>
                    </w:rPr>
                    <w:t>190.165</w:t>
                  </w:r>
                </w:p>
              </w:tc>
              <w:tc>
                <w:tcPr>
                  <w:tcW w:w="555" w:type="pct"/>
                  <w:shd w:val="clear" w:color="auto" w:fill="auto"/>
                  <w:hideMark/>
                </w:tcPr>
                <w:p w14:paraId="5C4E450E" w14:textId="3ECFA971" w:rsidR="00F95392" w:rsidRPr="00ED118B" w:rsidRDefault="00F95392" w:rsidP="00ED118B">
                  <w:pPr>
                    <w:jc w:val="center"/>
                    <w:rPr>
                      <w:rFonts w:ascii="Arial" w:hAnsi="Arial" w:cs="Arial"/>
                      <w:sz w:val="18"/>
                      <w:lang w:eastAsia="lt-LT"/>
                    </w:rPr>
                  </w:pPr>
                  <w:r w:rsidRPr="00ED118B">
                    <w:rPr>
                      <w:rFonts w:ascii="Arial" w:hAnsi="Arial" w:cs="Arial"/>
                      <w:sz w:val="18"/>
                      <w:szCs w:val="22"/>
                    </w:rPr>
                    <w:t>178.605</w:t>
                  </w:r>
                </w:p>
              </w:tc>
              <w:tc>
                <w:tcPr>
                  <w:tcW w:w="556" w:type="pct"/>
                  <w:shd w:val="clear" w:color="auto" w:fill="auto"/>
                  <w:hideMark/>
                </w:tcPr>
                <w:p w14:paraId="41BC1C80" w14:textId="18141A6B" w:rsidR="00F95392" w:rsidRPr="00ED118B" w:rsidRDefault="00F95392" w:rsidP="00ED118B">
                  <w:pPr>
                    <w:jc w:val="center"/>
                    <w:rPr>
                      <w:rFonts w:ascii="Arial" w:hAnsi="Arial" w:cs="Arial"/>
                      <w:sz w:val="18"/>
                      <w:lang w:eastAsia="lt-LT"/>
                    </w:rPr>
                  </w:pPr>
                  <w:r w:rsidRPr="00ED118B">
                    <w:rPr>
                      <w:rFonts w:ascii="Arial" w:hAnsi="Arial" w:cs="Arial"/>
                      <w:sz w:val="18"/>
                      <w:szCs w:val="22"/>
                    </w:rPr>
                    <w:t>134.887</w:t>
                  </w:r>
                </w:p>
              </w:tc>
              <w:tc>
                <w:tcPr>
                  <w:tcW w:w="556" w:type="pct"/>
                  <w:shd w:val="clear" w:color="auto" w:fill="auto"/>
                  <w:noWrap/>
                  <w:hideMark/>
                </w:tcPr>
                <w:p w14:paraId="689E4259" w14:textId="5CC9A45A"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9,8%</w:t>
                  </w:r>
                </w:p>
              </w:tc>
              <w:tc>
                <w:tcPr>
                  <w:tcW w:w="555" w:type="pct"/>
                  <w:shd w:val="clear" w:color="auto" w:fill="auto"/>
                  <w:noWrap/>
                  <w:hideMark/>
                </w:tcPr>
                <w:p w14:paraId="1A644719" w14:textId="1583474E"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9,2%</w:t>
                  </w:r>
                </w:p>
              </w:tc>
              <w:tc>
                <w:tcPr>
                  <w:tcW w:w="556" w:type="pct"/>
                  <w:shd w:val="clear" w:color="auto" w:fill="auto"/>
                  <w:noWrap/>
                  <w:hideMark/>
                </w:tcPr>
                <w:p w14:paraId="140839BD" w14:textId="322F1A52"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7,0%</w:t>
                  </w:r>
                </w:p>
              </w:tc>
              <w:tc>
                <w:tcPr>
                  <w:tcW w:w="555" w:type="pct"/>
                  <w:shd w:val="clear" w:color="auto" w:fill="auto"/>
                  <w:noWrap/>
                  <w:hideMark/>
                </w:tcPr>
                <w:p w14:paraId="1A9BCF38" w14:textId="6BF439F9"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26,0%</w:t>
                  </w:r>
                </w:p>
              </w:tc>
            </w:tr>
            <w:tr w:rsidR="00D60890" w:rsidRPr="00ED118B" w14:paraId="7378696F" w14:textId="77777777" w:rsidTr="00D60890">
              <w:trPr>
                <w:trHeight w:val="163"/>
              </w:trPr>
              <w:tc>
                <w:tcPr>
                  <w:tcW w:w="555" w:type="pct"/>
                  <w:shd w:val="clear" w:color="auto" w:fill="auto"/>
                  <w:hideMark/>
                </w:tcPr>
                <w:p w14:paraId="73172D0D"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2018</w:t>
                  </w:r>
                </w:p>
              </w:tc>
              <w:tc>
                <w:tcPr>
                  <w:tcW w:w="556" w:type="pct"/>
                  <w:shd w:val="clear" w:color="auto" w:fill="auto"/>
                  <w:hideMark/>
                </w:tcPr>
                <w:p w14:paraId="5B2831A0" w14:textId="6BA61EEE" w:rsidR="00F95392" w:rsidRPr="00ED118B" w:rsidRDefault="00F95392" w:rsidP="00ED118B">
                  <w:pPr>
                    <w:jc w:val="center"/>
                    <w:rPr>
                      <w:rFonts w:ascii="Arial" w:hAnsi="Arial" w:cs="Arial"/>
                      <w:sz w:val="18"/>
                      <w:lang w:eastAsia="lt-LT"/>
                    </w:rPr>
                  </w:pPr>
                  <w:r w:rsidRPr="00ED118B">
                    <w:rPr>
                      <w:rFonts w:ascii="Arial" w:hAnsi="Arial" w:cs="Arial"/>
                      <w:sz w:val="18"/>
                    </w:rPr>
                    <w:t>1.744.733</w:t>
                  </w:r>
                </w:p>
              </w:tc>
              <w:tc>
                <w:tcPr>
                  <w:tcW w:w="556" w:type="pct"/>
                  <w:shd w:val="clear" w:color="auto" w:fill="auto"/>
                  <w:hideMark/>
                </w:tcPr>
                <w:p w14:paraId="3004A22A" w14:textId="5DD45959" w:rsidR="00F95392" w:rsidRPr="00ED118B" w:rsidRDefault="00F95392" w:rsidP="00ED118B">
                  <w:pPr>
                    <w:jc w:val="center"/>
                    <w:rPr>
                      <w:rFonts w:ascii="Arial" w:hAnsi="Arial" w:cs="Arial"/>
                      <w:sz w:val="18"/>
                      <w:lang w:eastAsia="lt-LT"/>
                    </w:rPr>
                  </w:pPr>
                  <w:r w:rsidRPr="00ED118B">
                    <w:rPr>
                      <w:rFonts w:ascii="Arial" w:hAnsi="Arial" w:cs="Arial"/>
                      <w:sz w:val="18"/>
                      <w:szCs w:val="22"/>
                    </w:rPr>
                    <w:t>178.049</w:t>
                  </w:r>
                </w:p>
              </w:tc>
              <w:tc>
                <w:tcPr>
                  <w:tcW w:w="555" w:type="pct"/>
                  <w:shd w:val="clear" w:color="auto" w:fill="auto"/>
                  <w:hideMark/>
                </w:tcPr>
                <w:p w14:paraId="3CCDF355" w14:textId="2FD7F2A4" w:rsidR="00F95392" w:rsidRPr="00ED118B" w:rsidRDefault="00F95392" w:rsidP="00ED118B">
                  <w:pPr>
                    <w:jc w:val="center"/>
                    <w:rPr>
                      <w:rFonts w:ascii="Arial" w:hAnsi="Arial" w:cs="Arial"/>
                      <w:sz w:val="18"/>
                      <w:lang w:eastAsia="lt-LT"/>
                    </w:rPr>
                  </w:pPr>
                  <w:r w:rsidRPr="00ED118B">
                    <w:rPr>
                      <w:rFonts w:ascii="Arial" w:hAnsi="Arial" w:cs="Arial"/>
                      <w:sz w:val="18"/>
                      <w:szCs w:val="22"/>
                    </w:rPr>
                    <w:t>163.245</w:t>
                  </w:r>
                </w:p>
              </w:tc>
              <w:tc>
                <w:tcPr>
                  <w:tcW w:w="556" w:type="pct"/>
                  <w:shd w:val="clear" w:color="auto" w:fill="auto"/>
                  <w:hideMark/>
                </w:tcPr>
                <w:p w14:paraId="43FCE80F" w14:textId="0E3DA209" w:rsidR="00F95392" w:rsidRPr="00ED118B" w:rsidRDefault="00F95392" w:rsidP="00ED118B">
                  <w:pPr>
                    <w:jc w:val="center"/>
                    <w:rPr>
                      <w:rFonts w:ascii="Arial" w:hAnsi="Arial" w:cs="Arial"/>
                      <w:sz w:val="18"/>
                      <w:lang w:eastAsia="lt-LT"/>
                    </w:rPr>
                  </w:pPr>
                  <w:r w:rsidRPr="00ED118B">
                    <w:rPr>
                      <w:rFonts w:ascii="Arial" w:hAnsi="Arial" w:cs="Arial"/>
                      <w:sz w:val="18"/>
                      <w:szCs w:val="22"/>
                    </w:rPr>
                    <w:t>93.701</w:t>
                  </w:r>
                </w:p>
              </w:tc>
              <w:tc>
                <w:tcPr>
                  <w:tcW w:w="556" w:type="pct"/>
                  <w:shd w:val="clear" w:color="auto" w:fill="auto"/>
                  <w:noWrap/>
                  <w:hideMark/>
                </w:tcPr>
                <w:p w14:paraId="585F5BAB" w14:textId="722CAC4F"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10,2%</w:t>
                  </w:r>
                </w:p>
              </w:tc>
              <w:tc>
                <w:tcPr>
                  <w:tcW w:w="555" w:type="pct"/>
                  <w:shd w:val="clear" w:color="auto" w:fill="auto"/>
                  <w:noWrap/>
                  <w:hideMark/>
                </w:tcPr>
                <w:p w14:paraId="5D4C8F41" w14:textId="5D1A71FF"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9,4%</w:t>
                  </w:r>
                </w:p>
              </w:tc>
              <w:tc>
                <w:tcPr>
                  <w:tcW w:w="556" w:type="pct"/>
                  <w:shd w:val="clear" w:color="auto" w:fill="auto"/>
                  <w:noWrap/>
                  <w:hideMark/>
                </w:tcPr>
                <w:p w14:paraId="5D208C2D" w14:textId="40448311"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5,4%</w:t>
                  </w:r>
                </w:p>
              </w:tc>
              <w:tc>
                <w:tcPr>
                  <w:tcW w:w="555" w:type="pct"/>
                  <w:shd w:val="clear" w:color="auto" w:fill="auto"/>
                  <w:noWrap/>
                  <w:hideMark/>
                </w:tcPr>
                <w:p w14:paraId="44AE72D7" w14:textId="095A1638"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24,9%</w:t>
                  </w:r>
                </w:p>
              </w:tc>
            </w:tr>
            <w:tr w:rsidR="00D60890" w:rsidRPr="00ED118B" w14:paraId="3D46894C" w14:textId="77777777" w:rsidTr="00D60890">
              <w:trPr>
                <w:trHeight w:val="167"/>
              </w:trPr>
              <w:tc>
                <w:tcPr>
                  <w:tcW w:w="555" w:type="pct"/>
                  <w:shd w:val="clear" w:color="auto" w:fill="auto"/>
                  <w:hideMark/>
                </w:tcPr>
                <w:p w14:paraId="6D71C487"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2017</w:t>
                  </w:r>
                </w:p>
              </w:tc>
              <w:tc>
                <w:tcPr>
                  <w:tcW w:w="556" w:type="pct"/>
                  <w:shd w:val="clear" w:color="auto" w:fill="auto"/>
                  <w:hideMark/>
                </w:tcPr>
                <w:p w14:paraId="408D5CF7" w14:textId="3BAA34B9" w:rsidR="00F95392" w:rsidRPr="00ED118B" w:rsidRDefault="00F95392" w:rsidP="00ED118B">
                  <w:pPr>
                    <w:jc w:val="center"/>
                    <w:rPr>
                      <w:rFonts w:ascii="Arial" w:hAnsi="Arial" w:cs="Arial"/>
                      <w:sz w:val="18"/>
                      <w:lang w:eastAsia="lt-LT"/>
                    </w:rPr>
                  </w:pPr>
                  <w:r w:rsidRPr="00ED118B">
                    <w:rPr>
                      <w:rFonts w:ascii="Arial" w:hAnsi="Arial" w:cs="Arial"/>
                      <w:sz w:val="18"/>
                    </w:rPr>
                    <w:t>1.583.801</w:t>
                  </w:r>
                </w:p>
              </w:tc>
              <w:tc>
                <w:tcPr>
                  <w:tcW w:w="556" w:type="pct"/>
                  <w:shd w:val="clear" w:color="auto" w:fill="auto"/>
                  <w:hideMark/>
                </w:tcPr>
                <w:p w14:paraId="0A343531" w14:textId="11B3C2F1" w:rsidR="00F95392" w:rsidRPr="00ED118B" w:rsidRDefault="00F95392" w:rsidP="00ED118B">
                  <w:pPr>
                    <w:jc w:val="center"/>
                    <w:rPr>
                      <w:rFonts w:ascii="Arial" w:hAnsi="Arial" w:cs="Arial"/>
                      <w:sz w:val="18"/>
                      <w:lang w:eastAsia="lt-LT"/>
                    </w:rPr>
                  </w:pPr>
                  <w:r w:rsidRPr="00ED118B">
                    <w:rPr>
                      <w:rFonts w:ascii="Arial" w:hAnsi="Arial" w:cs="Arial"/>
                      <w:sz w:val="18"/>
                      <w:szCs w:val="22"/>
                    </w:rPr>
                    <w:t>162.895</w:t>
                  </w:r>
                </w:p>
              </w:tc>
              <w:tc>
                <w:tcPr>
                  <w:tcW w:w="555" w:type="pct"/>
                  <w:shd w:val="clear" w:color="auto" w:fill="auto"/>
                  <w:hideMark/>
                </w:tcPr>
                <w:p w14:paraId="0FE95AE4" w14:textId="16638F40" w:rsidR="00F95392" w:rsidRPr="00ED118B" w:rsidRDefault="00F95392" w:rsidP="00ED118B">
                  <w:pPr>
                    <w:jc w:val="center"/>
                    <w:rPr>
                      <w:rFonts w:ascii="Arial" w:hAnsi="Arial" w:cs="Arial"/>
                      <w:sz w:val="18"/>
                      <w:lang w:eastAsia="lt-LT"/>
                    </w:rPr>
                  </w:pPr>
                  <w:r w:rsidRPr="00ED118B">
                    <w:rPr>
                      <w:rFonts w:ascii="Arial" w:hAnsi="Arial" w:cs="Arial"/>
                      <w:sz w:val="18"/>
                      <w:szCs w:val="22"/>
                    </w:rPr>
                    <w:t>174.894</w:t>
                  </w:r>
                </w:p>
              </w:tc>
              <w:tc>
                <w:tcPr>
                  <w:tcW w:w="556" w:type="pct"/>
                  <w:shd w:val="clear" w:color="auto" w:fill="auto"/>
                  <w:hideMark/>
                </w:tcPr>
                <w:p w14:paraId="06509840" w14:textId="093500A4" w:rsidR="00F95392" w:rsidRPr="00ED118B" w:rsidRDefault="00F95392" w:rsidP="00ED118B">
                  <w:pPr>
                    <w:jc w:val="center"/>
                    <w:rPr>
                      <w:rFonts w:ascii="Arial" w:hAnsi="Arial" w:cs="Arial"/>
                      <w:sz w:val="18"/>
                      <w:lang w:eastAsia="lt-LT"/>
                    </w:rPr>
                  </w:pPr>
                  <w:r w:rsidRPr="00ED118B">
                    <w:rPr>
                      <w:rFonts w:ascii="Arial" w:hAnsi="Arial" w:cs="Arial"/>
                      <w:sz w:val="18"/>
                      <w:szCs w:val="22"/>
                    </w:rPr>
                    <w:t>83.193</w:t>
                  </w:r>
                </w:p>
              </w:tc>
              <w:tc>
                <w:tcPr>
                  <w:tcW w:w="556" w:type="pct"/>
                  <w:shd w:val="clear" w:color="auto" w:fill="auto"/>
                  <w:noWrap/>
                  <w:hideMark/>
                </w:tcPr>
                <w:p w14:paraId="5CED844C" w14:textId="13B28027"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10,3%</w:t>
                  </w:r>
                </w:p>
              </w:tc>
              <w:tc>
                <w:tcPr>
                  <w:tcW w:w="555" w:type="pct"/>
                  <w:shd w:val="clear" w:color="auto" w:fill="auto"/>
                  <w:noWrap/>
                  <w:hideMark/>
                </w:tcPr>
                <w:p w14:paraId="1EF94887" w14:textId="016C29C7"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11,0%</w:t>
                  </w:r>
                </w:p>
              </w:tc>
              <w:tc>
                <w:tcPr>
                  <w:tcW w:w="556" w:type="pct"/>
                  <w:shd w:val="clear" w:color="auto" w:fill="auto"/>
                  <w:noWrap/>
                  <w:hideMark/>
                </w:tcPr>
                <w:p w14:paraId="5C60329E" w14:textId="017366CF"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5,3%</w:t>
                  </w:r>
                </w:p>
              </w:tc>
              <w:tc>
                <w:tcPr>
                  <w:tcW w:w="555" w:type="pct"/>
                  <w:shd w:val="clear" w:color="auto" w:fill="auto"/>
                  <w:noWrap/>
                  <w:hideMark/>
                </w:tcPr>
                <w:p w14:paraId="7182AD7D" w14:textId="56221781"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26,6%</w:t>
                  </w:r>
                </w:p>
              </w:tc>
            </w:tr>
            <w:tr w:rsidR="00D60890" w:rsidRPr="00ED118B" w14:paraId="51AA8675" w14:textId="77777777" w:rsidTr="00D60890">
              <w:trPr>
                <w:trHeight w:val="163"/>
              </w:trPr>
              <w:tc>
                <w:tcPr>
                  <w:tcW w:w="555" w:type="pct"/>
                  <w:shd w:val="clear" w:color="auto" w:fill="auto"/>
                  <w:hideMark/>
                </w:tcPr>
                <w:p w14:paraId="560E103C"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2016</w:t>
                  </w:r>
                </w:p>
              </w:tc>
              <w:tc>
                <w:tcPr>
                  <w:tcW w:w="556" w:type="pct"/>
                  <w:shd w:val="clear" w:color="auto" w:fill="auto"/>
                  <w:hideMark/>
                </w:tcPr>
                <w:p w14:paraId="7491AFA6" w14:textId="49351518" w:rsidR="00F95392" w:rsidRPr="00ED118B" w:rsidRDefault="00F95392" w:rsidP="00ED118B">
                  <w:pPr>
                    <w:jc w:val="center"/>
                    <w:rPr>
                      <w:rFonts w:ascii="Arial" w:hAnsi="Arial" w:cs="Arial"/>
                      <w:sz w:val="18"/>
                      <w:lang w:eastAsia="lt-LT"/>
                    </w:rPr>
                  </w:pPr>
                  <w:r w:rsidRPr="00ED118B">
                    <w:rPr>
                      <w:rFonts w:ascii="Arial" w:hAnsi="Arial" w:cs="Arial"/>
                      <w:sz w:val="18"/>
                    </w:rPr>
                    <w:t>1.517.890</w:t>
                  </w:r>
                </w:p>
              </w:tc>
              <w:tc>
                <w:tcPr>
                  <w:tcW w:w="556" w:type="pct"/>
                  <w:shd w:val="clear" w:color="auto" w:fill="auto"/>
                  <w:hideMark/>
                </w:tcPr>
                <w:p w14:paraId="140C7C0D" w14:textId="5A22C861" w:rsidR="00F95392" w:rsidRPr="00ED118B" w:rsidRDefault="00F95392" w:rsidP="00ED118B">
                  <w:pPr>
                    <w:jc w:val="center"/>
                    <w:rPr>
                      <w:rFonts w:ascii="Arial" w:hAnsi="Arial" w:cs="Arial"/>
                      <w:sz w:val="18"/>
                      <w:lang w:eastAsia="lt-LT"/>
                    </w:rPr>
                  </w:pPr>
                  <w:r w:rsidRPr="00ED118B">
                    <w:rPr>
                      <w:rFonts w:ascii="Arial" w:hAnsi="Arial" w:cs="Arial"/>
                      <w:sz w:val="18"/>
                      <w:szCs w:val="22"/>
                    </w:rPr>
                    <w:t>150.646</w:t>
                  </w:r>
                </w:p>
              </w:tc>
              <w:tc>
                <w:tcPr>
                  <w:tcW w:w="555" w:type="pct"/>
                  <w:shd w:val="clear" w:color="auto" w:fill="auto"/>
                  <w:hideMark/>
                </w:tcPr>
                <w:p w14:paraId="3DFFC53B" w14:textId="324C71AD" w:rsidR="00F95392" w:rsidRPr="00ED118B" w:rsidRDefault="00F95392" w:rsidP="00ED118B">
                  <w:pPr>
                    <w:jc w:val="center"/>
                    <w:rPr>
                      <w:rFonts w:ascii="Arial" w:hAnsi="Arial" w:cs="Arial"/>
                      <w:sz w:val="18"/>
                      <w:lang w:eastAsia="lt-LT"/>
                    </w:rPr>
                  </w:pPr>
                  <w:r w:rsidRPr="00ED118B">
                    <w:rPr>
                      <w:rFonts w:ascii="Arial" w:hAnsi="Arial" w:cs="Arial"/>
                      <w:sz w:val="18"/>
                      <w:szCs w:val="22"/>
                    </w:rPr>
                    <w:t>171.908</w:t>
                  </w:r>
                </w:p>
              </w:tc>
              <w:tc>
                <w:tcPr>
                  <w:tcW w:w="556" w:type="pct"/>
                  <w:shd w:val="clear" w:color="auto" w:fill="auto"/>
                  <w:hideMark/>
                </w:tcPr>
                <w:p w14:paraId="183E3F5A" w14:textId="7538626F" w:rsidR="00F95392" w:rsidRPr="00ED118B" w:rsidRDefault="00F95392" w:rsidP="00ED118B">
                  <w:pPr>
                    <w:jc w:val="center"/>
                    <w:rPr>
                      <w:rFonts w:ascii="Arial" w:hAnsi="Arial" w:cs="Arial"/>
                      <w:sz w:val="18"/>
                      <w:lang w:eastAsia="lt-LT"/>
                    </w:rPr>
                  </w:pPr>
                  <w:r w:rsidRPr="00ED118B">
                    <w:rPr>
                      <w:rFonts w:ascii="Arial" w:hAnsi="Arial" w:cs="Arial"/>
                      <w:sz w:val="18"/>
                      <w:szCs w:val="22"/>
                    </w:rPr>
                    <w:t>84.017</w:t>
                  </w:r>
                </w:p>
              </w:tc>
              <w:tc>
                <w:tcPr>
                  <w:tcW w:w="556" w:type="pct"/>
                  <w:shd w:val="clear" w:color="auto" w:fill="auto"/>
                  <w:noWrap/>
                  <w:hideMark/>
                </w:tcPr>
                <w:p w14:paraId="27112E26" w14:textId="72A319AB"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9,9%</w:t>
                  </w:r>
                </w:p>
              </w:tc>
              <w:tc>
                <w:tcPr>
                  <w:tcW w:w="555" w:type="pct"/>
                  <w:shd w:val="clear" w:color="auto" w:fill="auto"/>
                  <w:noWrap/>
                  <w:hideMark/>
                </w:tcPr>
                <w:p w14:paraId="59242219" w14:textId="58C83686"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11,3%</w:t>
                  </w:r>
                </w:p>
              </w:tc>
              <w:tc>
                <w:tcPr>
                  <w:tcW w:w="556" w:type="pct"/>
                  <w:shd w:val="clear" w:color="auto" w:fill="auto"/>
                  <w:noWrap/>
                  <w:hideMark/>
                </w:tcPr>
                <w:p w14:paraId="5A3CFF0F" w14:textId="66D19190"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5,5%</w:t>
                  </w:r>
                </w:p>
              </w:tc>
              <w:tc>
                <w:tcPr>
                  <w:tcW w:w="555" w:type="pct"/>
                  <w:shd w:val="clear" w:color="auto" w:fill="auto"/>
                  <w:noWrap/>
                  <w:hideMark/>
                </w:tcPr>
                <w:p w14:paraId="7111C474" w14:textId="33C45509"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26,8%</w:t>
                  </w:r>
                </w:p>
              </w:tc>
            </w:tr>
            <w:tr w:rsidR="00D60890" w:rsidRPr="00ED118B" w14:paraId="6561972A" w14:textId="77777777" w:rsidTr="00D60890">
              <w:trPr>
                <w:trHeight w:val="167"/>
              </w:trPr>
              <w:tc>
                <w:tcPr>
                  <w:tcW w:w="555" w:type="pct"/>
                  <w:shd w:val="clear" w:color="auto" w:fill="auto"/>
                  <w:hideMark/>
                </w:tcPr>
                <w:p w14:paraId="15F51B23"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2015</w:t>
                  </w:r>
                </w:p>
              </w:tc>
              <w:tc>
                <w:tcPr>
                  <w:tcW w:w="556" w:type="pct"/>
                  <w:shd w:val="clear" w:color="auto" w:fill="auto"/>
                  <w:hideMark/>
                </w:tcPr>
                <w:p w14:paraId="771EBF04" w14:textId="38EDF2D6" w:rsidR="00F95392" w:rsidRPr="00ED118B" w:rsidRDefault="00F95392" w:rsidP="00ED118B">
                  <w:pPr>
                    <w:jc w:val="center"/>
                    <w:rPr>
                      <w:rFonts w:ascii="Arial" w:hAnsi="Arial" w:cs="Arial"/>
                      <w:sz w:val="18"/>
                      <w:lang w:eastAsia="lt-LT"/>
                    </w:rPr>
                  </w:pPr>
                  <w:r w:rsidRPr="00ED118B">
                    <w:rPr>
                      <w:rFonts w:ascii="Arial" w:hAnsi="Arial" w:cs="Arial"/>
                      <w:sz w:val="18"/>
                    </w:rPr>
                    <w:t>1.388.487</w:t>
                  </w:r>
                </w:p>
              </w:tc>
              <w:tc>
                <w:tcPr>
                  <w:tcW w:w="556" w:type="pct"/>
                  <w:shd w:val="clear" w:color="auto" w:fill="auto"/>
                  <w:hideMark/>
                </w:tcPr>
                <w:p w14:paraId="7192EA38" w14:textId="23700EB4" w:rsidR="00F95392" w:rsidRPr="00ED118B" w:rsidRDefault="00F95392" w:rsidP="00ED118B">
                  <w:pPr>
                    <w:jc w:val="center"/>
                    <w:rPr>
                      <w:rFonts w:ascii="Arial" w:hAnsi="Arial" w:cs="Arial"/>
                      <w:sz w:val="18"/>
                      <w:lang w:eastAsia="lt-LT"/>
                    </w:rPr>
                  </w:pPr>
                  <w:r w:rsidRPr="00ED118B">
                    <w:rPr>
                      <w:rFonts w:ascii="Arial" w:hAnsi="Arial" w:cs="Arial"/>
                      <w:sz w:val="18"/>
                      <w:szCs w:val="22"/>
                    </w:rPr>
                    <w:t>149.650</w:t>
                  </w:r>
                </w:p>
              </w:tc>
              <w:tc>
                <w:tcPr>
                  <w:tcW w:w="555" w:type="pct"/>
                  <w:shd w:val="clear" w:color="auto" w:fill="auto"/>
                  <w:hideMark/>
                </w:tcPr>
                <w:p w14:paraId="2C306A98" w14:textId="5FFCBBF1" w:rsidR="00F95392" w:rsidRPr="00ED118B" w:rsidRDefault="00F95392" w:rsidP="00ED118B">
                  <w:pPr>
                    <w:jc w:val="center"/>
                    <w:rPr>
                      <w:rFonts w:ascii="Arial" w:hAnsi="Arial" w:cs="Arial"/>
                      <w:sz w:val="18"/>
                      <w:lang w:eastAsia="lt-LT"/>
                    </w:rPr>
                  </w:pPr>
                  <w:r w:rsidRPr="00ED118B">
                    <w:rPr>
                      <w:rFonts w:ascii="Arial" w:hAnsi="Arial" w:cs="Arial"/>
                      <w:sz w:val="18"/>
                      <w:szCs w:val="22"/>
                    </w:rPr>
                    <w:t>163.482</w:t>
                  </w:r>
                </w:p>
              </w:tc>
              <w:tc>
                <w:tcPr>
                  <w:tcW w:w="556" w:type="pct"/>
                  <w:shd w:val="clear" w:color="auto" w:fill="auto"/>
                  <w:hideMark/>
                </w:tcPr>
                <w:p w14:paraId="5876139F" w14:textId="3BD35C0F" w:rsidR="00F95392" w:rsidRPr="00ED118B" w:rsidRDefault="00F95392" w:rsidP="00ED118B">
                  <w:pPr>
                    <w:jc w:val="center"/>
                    <w:rPr>
                      <w:rFonts w:ascii="Arial" w:hAnsi="Arial" w:cs="Arial"/>
                      <w:sz w:val="18"/>
                      <w:lang w:eastAsia="lt-LT"/>
                    </w:rPr>
                  </w:pPr>
                  <w:r w:rsidRPr="00ED118B">
                    <w:rPr>
                      <w:rFonts w:ascii="Arial" w:hAnsi="Arial" w:cs="Arial"/>
                      <w:sz w:val="18"/>
                      <w:szCs w:val="22"/>
                    </w:rPr>
                    <w:t>59.453</w:t>
                  </w:r>
                </w:p>
              </w:tc>
              <w:tc>
                <w:tcPr>
                  <w:tcW w:w="556" w:type="pct"/>
                  <w:shd w:val="clear" w:color="auto" w:fill="auto"/>
                  <w:noWrap/>
                  <w:hideMark/>
                </w:tcPr>
                <w:p w14:paraId="44DBA2C3" w14:textId="45E96863"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10,8%</w:t>
                  </w:r>
                </w:p>
              </w:tc>
              <w:tc>
                <w:tcPr>
                  <w:tcW w:w="555" w:type="pct"/>
                  <w:shd w:val="clear" w:color="auto" w:fill="auto"/>
                  <w:noWrap/>
                  <w:hideMark/>
                </w:tcPr>
                <w:p w14:paraId="38FFF12D" w14:textId="28AB09D2"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11,8%</w:t>
                  </w:r>
                </w:p>
              </w:tc>
              <w:tc>
                <w:tcPr>
                  <w:tcW w:w="556" w:type="pct"/>
                  <w:shd w:val="clear" w:color="auto" w:fill="auto"/>
                  <w:noWrap/>
                  <w:hideMark/>
                </w:tcPr>
                <w:p w14:paraId="4DD4191F" w14:textId="373DD949"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4,3%</w:t>
                  </w:r>
                </w:p>
              </w:tc>
              <w:tc>
                <w:tcPr>
                  <w:tcW w:w="555" w:type="pct"/>
                  <w:shd w:val="clear" w:color="auto" w:fill="auto"/>
                  <w:noWrap/>
                  <w:hideMark/>
                </w:tcPr>
                <w:p w14:paraId="5CD4A8EE" w14:textId="0B0CE65E"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26,8%</w:t>
                  </w:r>
                </w:p>
              </w:tc>
            </w:tr>
            <w:tr w:rsidR="00D60890" w:rsidRPr="00ED118B" w14:paraId="2CBFB13B" w14:textId="77777777" w:rsidTr="00D60890">
              <w:trPr>
                <w:trHeight w:val="163"/>
              </w:trPr>
              <w:tc>
                <w:tcPr>
                  <w:tcW w:w="555" w:type="pct"/>
                  <w:shd w:val="clear" w:color="auto" w:fill="auto"/>
                  <w:hideMark/>
                </w:tcPr>
                <w:p w14:paraId="6BF104E4"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t>2014</w:t>
                  </w:r>
                </w:p>
              </w:tc>
              <w:tc>
                <w:tcPr>
                  <w:tcW w:w="556" w:type="pct"/>
                  <w:shd w:val="clear" w:color="auto" w:fill="auto"/>
                  <w:hideMark/>
                </w:tcPr>
                <w:p w14:paraId="1855887B" w14:textId="0F41446B" w:rsidR="00F95392" w:rsidRPr="00ED118B" w:rsidRDefault="00F95392" w:rsidP="00ED118B">
                  <w:pPr>
                    <w:jc w:val="center"/>
                    <w:rPr>
                      <w:rFonts w:ascii="Arial" w:hAnsi="Arial" w:cs="Arial"/>
                      <w:sz w:val="18"/>
                      <w:lang w:eastAsia="lt-LT"/>
                    </w:rPr>
                  </w:pPr>
                  <w:r w:rsidRPr="00ED118B">
                    <w:rPr>
                      <w:rFonts w:ascii="Arial" w:hAnsi="Arial" w:cs="Arial"/>
                      <w:sz w:val="18"/>
                    </w:rPr>
                    <w:t>1.356.835</w:t>
                  </w:r>
                </w:p>
              </w:tc>
              <w:tc>
                <w:tcPr>
                  <w:tcW w:w="556" w:type="pct"/>
                  <w:shd w:val="clear" w:color="auto" w:fill="auto"/>
                  <w:hideMark/>
                </w:tcPr>
                <w:p w14:paraId="24618EA8" w14:textId="520A1D82" w:rsidR="00F95392" w:rsidRPr="00ED118B" w:rsidRDefault="00F95392" w:rsidP="00ED118B">
                  <w:pPr>
                    <w:jc w:val="center"/>
                    <w:rPr>
                      <w:rFonts w:ascii="Arial" w:hAnsi="Arial" w:cs="Arial"/>
                      <w:sz w:val="18"/>
                      <w:lang w:eastAsia="lt-LT"/>
                    </w:rPr>
                  </w:pPr>
                  <w:r w:rsidRPr="00ED118B">
                    <w:rPr>
                      <w:rFonts w:ascii="Arial" w:hAnsi="Arial" w:cs="Arial"/>
                      <w:sz w:val="18"/>
                      <w:szCs w:val="22"/>
                    </w:rPr>
                    <w:t>222.185</w:t>
                  </w:r>
                </w:p>
              </w:tc>
              <w:tc>
                <w:tcPr>
                  <w:tcW w:w="555" w:type="pct"/>
                  <w:shd w:val="clear" w:color="auto" w:fill="auto"/>
                  <w:hideMark/>
                </w:tcPr>
                <w:p w14:paraId="4DAA90CE" w14:textId="45EB8DAD" w:rsidR="00F95392" w:rsidRPr="00ED118B" w:rsidRDefault="00F95392" w:rsidP="00ED118B">
                  <w:pPr>
                    <w:jc w:val="center"/>
                    <w:rPr>
                      <w:rFonts w:ascii="Arial" w:hAnsi="Arial" w:cs="Arial"/>
                      <w:sz w:val="18"/>
                      <w:lang w:eastAsia="lt-LT"/>
                    </w:rPr>
                  </w:pPr>
                  <w:r w:rsidRPr="00ED118B">
                    <w:rPr>
                      <w:rFonts w:ascii="Arial" w:hAnsi="Arial" w:cs="Arial"/>
                      <w:sz w:val="18"/>
                      <w:szCs w:val="22"/>
                    </w:rPr>
                    <w:t>187.950</w:t>
                  </w:r>
                </w:p>
              </w:tc>
              <w:tc>
                <w:tcPr>
                  <w:tcW w:w="556" w:type="pct"/>
                  <w:shd w:val="clear" w:color="auto" w:fill="auto"/>
                  <w:hideMark/>
                </w:tcPr>
                <w:p w14:paraId="23821D82" w14:textId="3A8C0A86" w:rsidR="00F95392" w:rsidRPr="00ED118B" w:rsidRDefault="00F95392" w:rsidP="00ED118B">
                  <w:pPr>
                    <w:jc w:val="center"/>
                    <w:rPr>
                      <w:rFonts w:ascii="Arial" w:hAnsi="Arial" w:cs="Arial"/>
                      <w:sz w:val="18"/>
                      <w:lang w:eastAsia="lt-LT"/>
                    </w:rPr>
                  </w:pPr>
                  <w:r w:rsidRPr="00ED118B">
                    <w:rPr>
                      <w:rFonts w:ascii="Arial" w:hAnsi="Arial" w:cs="Arial"/>
                      <w:sz w:val="18"/>
                      <w:szCs w:val="22"/>
                    </w:rPr>
                    <w:t>46.789</w:t>
                  </w:r>
                </w:p>
              </w:tc>
              <w:tc>
                <w:tcPr>
                  <w:tcW w:w="556" w:type="pct"/>
                  <w:shd w:val="clear" w:color="auto" w:fill="auto"/>
                  <w:noWrap/>
                  <w:hideMark/>
                </w:tcPr>
                <w:p w14:paraId="51B2C291" w14:textId="5C00055F"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16,4%</w:t>
                  </w:r>
                </w:p>
              </w:tc>
              <w:tc>
                <w:tcPr>
                  <w:tcW w:w="555" w:type="pct"/>
                  <w:shd w:val="clear" w:color="auto" w:fill="auto"/>
                  <w:noWrap/>
                  <w:hideMark/>
                </w:tcPr>
                <w:p w14:paraId="51DF134F" w14:textId="743ED898"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13,9%</w:t>
                  </w:r>
                </w:p>
              </w:tc>
              <w:tc>
                <w:tcPr>
                  <w:tcW w:w="556" w:type="pct"/>
                  <w:shd w:val="clear" w:color="auto" w:fill="auto"/>
                  <w:noWrap/>
                  <w:hideMark/>
                </w:tcPr>
                <w:p w14:paraId="75F4A758" w14:textId="6937ACD6"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3,4%</w:t>
                  </w:r>
                </w:p>
              </w:tc>
              <w:tc>
                <w:tcPr>
                  <w:tcW w:w="555" w:type="pct"/>
                  <w:shd w:val="clear" w:color="auto" w:fill="auto"/>
                  <w:noWrap/>
                  <w:hideMark/>
                </w:tcPr>
                <w:p w14:paraId="45C4DF84" w14:textId="3C98904B"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33,7%</w:t>
                  </w:r>
                </w:p>
              </w:tc>
            </w:tr>
            <w:tr w:rsidR="00D60890" w:rsidRPr="00ED118B" w14:paraId="5E0B1E0C" w14:textId="77777777" w:rsidTr="00D60890">
              <w:trPr>
                <w:trHeight w:val="167"/>
              </w:trPr>
              <w:tc>
                <w:tcPr>
                  <w:tcW w:w="555" w:type="pct"/>
                  <w:shd w:val="clear" w:color="auto" w:fill="auto"/>
                  <w:hideMark/>
                </w:tcPr>
                <w:p w14:paraId="50FEFBF3" w14:textId="77777777" w:rsidR="00F95392" w:rsidRPr="00ED118B" w:rsidRDefault="00F95392" w:rsidP="00ED118B">
                  <w:pPr>
                    <w:jc w:val="center"/>
                    <w:rPr>
                      <w:rFonts w:ascii="Arial" w:hAnsi="Arial" w:cs="Arial"/>
                      <w:sz w:val="18"/>
                      <w:lang w:eastAsia="lt-LT"/>
                    </w:rPr>
                  </w:pPr>
                  <w:r w:rsidRPr="00ED118B">
                    <w:rPr>
                      <w:rFonts w:ascii="Arial" w:hAnsi="Arial" w:cs="Arial"/>
                      <w:sz w:val="18"/>
                      <w:lang w:eastAsia="lt-LT"/>
                    </w:rPr>
                    <w:lastRenderedPageBreak/>
                    <w:t>2013</w:t>
                  </w:r>
                </w:p>
              </w:tc>
              <w:tc>
                <w:tcPr>
                  <w:tcW w:w="556" w:type="pct"/>
                  <w:shd w:val="clear" w:color="auto" w:fill="auto"/>
                  <w:hideMark/>
                </w:tcPr>
                <w:p w14:paraId="6114791C" w14:textId="21461114" w:rsidR="00F95392" w:rsidRPr="00ED118B" w:rsidRDefault="00F95392" w:rsidP="00ED118B">
                  <w:pPr>
                    <w:jc w:val="center"/>
                    <w:rPr>
                      <w:rFonts w:ascii="Arial" w:hAnsi="Arial" w:cs="Arial"/>
                      <w:sz w:val="18"/>
                      <w:lang w:eastAsia="lt-LT"/>
                    </w:rPr>
                  </w:pPr>
                  <w:r w:rsidRPr="00ED118B">
                    <w:rPr>
                      <w:rFonts w:ascii="Arial" w:hAnsi="Arial" w:cs="Arial"/>
                      <w:sz w:val="18"/>
                    </w:rPr>
                    <w:t>1.260.336</w:t>
                  </w:r>
                </w:p>
              </w:tc>
              <w:tc>
                <w:tcPr>
                  <w:tcW w:w="556" w:type="pct"/>
                  <w:shd w:val="clear" w:color="auto" w:fill="auto"/>
                  <w:hideMark/>
                </w:tcPr>
                <w:p w14:paraId="69770D39" w14:textId="288229DB" w:rsidR="00F95392" w:rsidRPr="00ED118B" w:rsidRDefault="00F95392" w:rsidP="00ED118B">
                  <w:pPr>
                    <w:jc w:val="center"/>
                    <w:rPr>
                      <w:rFonts w:ascii="Arial" w:hAnsi="Arial" w:cs="Arial"/>
                      <w:sz w:val="18"/>
                      <w:lang w:eastAsia="lt-LT"/>
                    </w:rPr>
                  </w:pPr>
                  <w:r w:rsidRPr="00ED118B">
                    <w:rPr>
                      <w:rFonts w:ascii="Arial" w:hAnsi="Arial" w:cs="Arial"/>
                      <w:sz w:val="18"/>
                      <w:szCs w:val="22"/>
                    </w:rPr>
                    <w:t>243.599</w:t>
                  </w:r>
                </w:p>
              </w:tc>
              <w:tc>
                <w:tcPr>
                  <w:tcW w:w="555" w:type="pct"/>
                  <w:shd w:val="clear" w:color="auto" w:fill="auto"/>
                  <w:hideMark/>
                </w:tcPr>
                <w:p w14:paraId="17432CAF" w14:textId="3C844DA5" w:rsidR="00F95392" w:rsidRPr="00ED118B" w:rsidRDefault="00F95392" w:rsidP="00ED118B">
                  <w:pPr>
                    <w:jc w:val="center"/>
                    <w:rPr>
                      <w:rFonts w:ascii="Arial" w:hAnsi="Arial" w:cs="Arial"/>
                      <w:sz w:val="18"/>
                      <w:lang w:eastAsia="lt-LT"/>
                    </w:rPr>
                  </w:pPr>
                  <w:r w:rsidRPr="00ED118B">
                    <w:rPr>
                      <w:rFonts w:ascii="Arial" w:hAnsi="Arial" w:cs="Arial"/>
                      <w:sz w:val="18"/>
                      <w:szCs w:val="22"/>
                    </w:rPr>
                    <w:t>162.158</w:t>
                  </w:r>
                </w:p>
              </w:tc>
              <w:tc>
                <w:tcPr>
                  <w:tcW w:w="556" w:type="pct"/>
                  <w:shd w:val="clear" w:color="auto" w:fill="auto"/>
                  <w:hideMark/>
                </w:tcPr>
                <w:p w14:paraId="0715FB69" w14:textId="2F5126D9" w:rsidR="00F95392" w:rsidRPr="00ED118B" w:rsidRDefault="00F95392" w:rsidP="00ED118B">
                  <w:pPr>
                    <w:jc w:val="center"/>
                    <w:rPr>
                      <w:rFonts w:ascii="Arial" w:hAnsi="Arial" w:cs="Arial"/>
                      <w:sz w:val="18"/>
                      <w:lang w:eastAsia="lt-LT"/>
                    </w:rPr>
                  </w:pPr>
                  <w:r w:rsidRPr="00ED118B">
                    <w:rPr>
                      <w:rFonts w:ascii="Arial" w:hAnsi="Arial" w:cs="Arial"/>
                      <w:sz w:val="18"/>
                      <w:szCs w:val="22"/>
                    </w:rPr>
                    <w:t>28.331</w:t>
                  </w:r>
                </w:p>
              </w:tc>
              <w:tc>
                <w:tcPr>
                  <w:tcW w:w="556" w:type="pct"/>
                  <w:shd w:val="clear" w:color="auto" w:fill="auto"/>
                  <w:noWrap/>
                  <w:hideMark/>
                </w:tcPr>
                <w:p w14:paraId="715AA9B5" w14:textId="76A1DA11"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19,3%</w:t>
                  </w:r>
                </w:p>
              </w:tc>
              <w:tc>
                <w:tcPr>
                  <w:tcW w:w="555" w:type="pct"/>
                  <w:shd w:val="clear" w:color="auto" w:fill="auto"/>
                  <w:noWrap/>
                  <w:hideMark/>
                </w:tcPr>
                <w:p w14:paraId="3E2D784B" w14:textId="1A1C9C7C"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12,9%</w:t>
                  </w:r>
                </w:p>
              </w:tc>
              <w:tc>
                <w:tcPr>
                  <w:tcW w:w="556" w:type="pct"/>
                  <w:shd w:val="clear" w:color="auto" w:fill="auto"/>
                  <w:noWrap/>
                  <w:hideMark/>
                </w:tcPr>
                <w:p w14:paraId="716CB2AE" w14:textId="31618148"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2,2%</w:t>
                  </w:r>
                </w:p>
              </w:tc>
              <w:tc>
                <w:tcPr>
                  <w:tcW w:w="555" w:type="pct"/>
                  <w:shd w:val="clear" w:color="auto" w:fill="auto"/>
                  <w:noWrap/>
                  <w:hideMark/>
                </w:tcPr>
                <w:p w14:paraId="720FAA74" w14:textId="2E087502"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34,4%</w:t>
                  </w:r>
                </w:p>
              </w:tc>
            </w:tr>
            <w:tr w:rsidR="00D60890" w:rsidRPr="00ED118B" w14:paraId="5C16ACBC" w14:textId="77777777" w:rsidTr="00D60890">
              <w:trPr>
                <w:trHeight w:val="163"/>
              </w:trPr>
              <w:tc>
                <w:tcPr>
                  <w:tcW w:w="555" w:type="pct"/>
                  <w:shd w:val="clear" w:color="auto" w:fill="auto"/>
                  <w:noWrap/>
                  <w:hideMark/>
                </w:tcPr>
                <w:p w14:paraId="6B8CA094" w14:textId="77777777" w:rsidR="00F95392" w:rsidRPr="00ED118B" w:rsidRDefault="00F95392" w:rsidP="00ED118B">
                  <w:pPr>
                    <w:jc w:val="center"/>
                    <w:rPr>
                      <w:rFonts w:ascii="Arial" w:hAnsi="Arial" w:cs="Arial"/>
                      <w:sz w:val="18"/>
                      <w:szCs w:val="22"/>
                      <w:lang w:eastAsia="lt-LT"/>
                    </w:rPr>
                  </w:pPr>
                  <w:r w:rsidRPr="00ED118B">
                    <w:rPr>
                      <w:rFonts w:ascii="Arial" w:hAnsi="Arial" w:cs="Arial"/>
                      <w:sz w:val="18"/>
                      <w:szCs w:val="22"/>
                      <w:lang w:eastAsia="lt-LT"/>
                    </w:rPr>
                    <w:t>2012</w:t>
                  </w:r>
                </w:p>
              </w:tc>
              <w:tc>
                <w:tcPr>
                  <w:tcW w:w="556" w:type="pct"/>
                  <w:shd w:val="clear" w:color="auto" w:fill="auto"/>
                  <w:noWrap/>
                  <w:hideMark/>
                </w:tcPr>
                <w:p w14:paraId="0CF92F07" w14:textId="519C425F" w:rsidR="00F95392" w:rsidRPr="00ED118B" w:rsidRDefault="00F95392" w:rsidP="00ED118B">
                  <w:pPr>
                    <w:jc w:val="center"/>
                    <w:rPr>
                      <w:rFonts w:ascii="Arial" w:hAnsi="Arial" w:cs="Arial"/>
                      <w:sz w:val="18"/>
                      <w:szCs w:val="22"/>
                      <w:lang w:eastAsia="lt-LT"/>
                    </w:rPr>
                  </w:pPr>
                  <w:r w:rsidRPr="00ED118B">
                    <w:rPr>
                      <w:rFonts w:ascii="Arial" w:hAnsi="Arial" w:cs="Arial"/>
                      <w:sz w:val="18"/>
                      <w:szCs w:val="22"/>
                    </w:rPr>
                    <w:t>1.147.938</w:t>
                  </w:r>
                </w:p>
              </w:tc>
              <w:tc>
                <w:tcPr>
                  <w:tcW w:w="556" w:type="pct"/>
                  <w:shd w:val="clear" w:color="auto" w:fill="auto"/>
                  <w:noWrap/>
                  <w:hideMark/>
                </w:tcPr>
                <w:p w14:paraId="4E8DCA54" w14:textId="1D01FAB3" w:rsidR="00F95392" w:rsidRPr="00ED118B" w:rsidRDefault="00F95392" w:rsidP="00ED118B">
                  <w:pPr>
                    <w:jc w:val="center"/>
                    <w:rPr>
                      <w:rFonts w:ascii="Arial" w:hAnsi="Arial" w:cs="Arial"/>
                      <w:sz w:val="18"/>
                      <w:szCs w:val="22"/>
                      <w:lang w:eastAsia="lt-LT"/>
                    </w:rPr>
                  </w:pPr>
                  <w:r w:rsidRPr="00ED118B">
                    <w:rPr>
                      <w:rFonts w:ascii="Arial" w:hAnsi="Arial" w:cs="Arial"/>
                      <w:sz w:val="18"/>
                      <w:szCs w:val="22"/>
                    </w:rPr>
                    <w:t>214.337</w:t>
                  </w:r>
                </w:p>
              </w:tc>
              <w:tc>
                <w:tcPr>
                  <w:tcW w:w="555" w:type="pct"/>
                  <w:shd w:val="clear" w:color="auto" w:fill="auto"/>
                  <w:noWrap/>
                  <w:hideMark/>
                </w:tcPr>
                <w:p w14:paraId="3097C77E" w14:textId="187F1E8A" w:rsidR="00F95392" w:rsidRPr="00ED118B" w:rsidRDefault="00F95392" w:rsidP="00ED118B">
                  <w:pPr>
                    <w:jc w:val="center"/>
                    <w:rPr>
                      <w:rFonts w:ascii="Arial" w:hAnsi="Arial" w:cs="Arial"/>
                      <w:sz w:val="18"/>
                      <w:szCs w:val="22"/>
                      <w:lang w:eastAsia="lt-LT"/>
                    </w:rPr>
                  </w:pPr>
                  <w:r w:rsidRPr="00ED118B">
                    <w:rPr>
                      <w:rFonts w:ascii="Arial" w:hAnsi="Arial" w:cs="Arial"/>
                      <w:sz w:val="18"/>
                      <w:szCs w:val="22"/>
                    </w:rPr>
                    <w:t>117.037</w:t>
                  </w:r>
                </w:p>
              </w:tc>
              <w:tc>
                <w:tcPr>
                  <w:tcW w:w="556" w:type="pct"/>
                  <w:shd w:val="clear" w:color="auto" w:fill="auto"/>
                  <w:noWrap/>
                  <w:hideMark/>
                </w:tcPr>
                <w:p w14:paraId="49CCF17B" w14:textId="61937DDC" w:rsidR="00F95392" w:rsidRPr="00ED118B" w:rsidRDefault="00F95392" w:rsidP="00ED118B">
                  <w:pPr>
                    <w:jc w:val="center"/>
                    <w:rPr>
                      <w:rFonts w:ascii="Arial" w:hAnsi="Arial" w:cs="Arial"/>
                      <w:sz w:val="18"/>
                      <w:szCs w:val="22"/>
                      <w:lang w:eastAsia="lt-LT"/>
                    </w:rPr>
                  </w:pPr>
                  <w:r w:rsidRPr="00ED118B">
                    <w:rPr>
                      <w:rFonts w:ascii="Arial" w:hAnsi="Arial" w:cs="Arial"/>
                      <w:sz w:val="18"/>
                      <w:szCs w:val="22"/>
                    </w:rPr>
                    <w:t>19.366</w:t>
                  </w:r>
                </w:p>
              </w:tc>
              <w:tc>
                <w:tcPr>
                  <w:tcW w:w="556" w:type="pct"/>
                  <w:shd w:val="clear" w:color="auto" w:fill="auto"/>
                  <w:noWrap/>
                  <w:hideMark/>
                </w:tcPr>
                <w:p w14:paraId="5658EB2D" w14:textId="0783E182"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18,7%</w:t>
                  </w:r>
                </w:p>
              </w:tc>
              <w:tc>
                <w:tcPr>
                  <w:tcW w:w="555" w:type="pct"/>
                  <w:shd w:val="clear" w:color="auto" w:fill="auto"/>
                  <w:noWrap/>
                  <w:hideMark/>
                </w:tcPr>
                <w:p w14:paraId="2C4301FA" w14:textId="1D776E5D"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10,2%</w:t>
                  </w:r>
                </w:p>
              </w:tc>
              <w:tc>
                <w:tcPr>
                  <w:tcW w:w="556" w:type="pct"/>
                  <w:shd w:val="clear" w:color="auto" w:fill="auto"/>
                  <w:noWrap/>
                  <w:hideMark/>
                </w:tcPr>
                <w:p w14:paraId="21AFAB7D" w14:textId="765641D7" w:rsidR="00F95392" w:rsidRPr="00D60890" w:rsidRDefault="00F95392" w:rsidP="00ED118B">
                  <w:pPr>
                    <w:jc w:val="center"/>
                    <w:rPr>
                      <w:rFonts w:ascii="Arial" w:hAnsi="Arial" w:cs="Arial"/>
                      <w:i/>
                      <w:iCs/>
                      <w:sz w:val="18"/>
                      <w:szCs w:val="22"/>
                      <w:lang w:eastAsia="lt-LT"/>
                    </w:rPr>
                  </w:pPr>
                  <w:r w:rsidRPr="00D60890">
                    <w:rPr>
                      <w:rFonts w:ascii="Arial" w:hAnsi="Arial" w:cs="Arial"/>
                      <w:i/>
                      <w:iCs/>
                      <w:sz w:val="18"/>
                      <w:szCs w:val="22"/>
                    </w:rPr>
                    <w:t>1,7%</w:t>
                  </w:r>
                </w:p>
              </w:tc>
              <w:tc>
                <w:tcPr>
                  <w:tcW w:w="555" w:type="pct"/>
                  <w:shd w:val="clear" w:color="auto" w:fill="auto"/>
                  <w:noWrap/>
                  <w:hideMark/>
                </w:tcPr>
                <w:p w14:paraId="6B52A1D1" w14:textId="0E9E0DDB" w:rsidR="00F95392" w:rsidRPr="00D60890" w:rsidRDefault="00F95392" w:rsidP="00ED118B">
                  <w:pPr>
                    <w:jc w:val="center"/>
                    <w:rPr>
                      <w:rFonts w:ascii="Arial" w:hAnsi="Arial" w:cs="Arial"/>
                      <w:sz w:val="18"/>
                      <w:szCs w:val="22"/>
                      <w:u w:val="single"/>
                      <w:lang w:eastAsia="lt-LT"/>
                    </w:rPr>
                  </w:pPr>
                  <w:r w:rsidRPr="00D60890">
                    <w:rPr>
                      <w:rFonts w:ascii="Arial" w:hAnsi="Arial" w:cs="Arial"/>
                      <w:sz w:val="18"/>
                      <w:szCs w:val="22"/>
                    </w:rPr>
                    <w:t>30,6%</w:t>
                  </w:r>
                </w:p>
              </w:tc>
            </w:tr>
            <w:tr w:rsidR="00D60890" w:rsidRPr="00ED118B" w14:paraId="5A8DD727" w14:textId="77777777" w:rsidTr="00D60890">
              <w:trPr>
                <w:trHeight w:val="249"/>
              </w:trPr>
              <w:tc>
                <w:tcPr>
                  <w:tcW w:w="555" w:type="pct"/>
                  <w:shd w:val="clear" w:color="auto" w:fill="auto"/>
                  <w:noWrap/>
                </w:tcPr>
                <w:p w14:paraId="43BF5FB6" w14:textId="45B9CFC6" w:rsidR="00F95392" w:rsidRPr="00ED118B" w:rsidRDefault="00F95392" w:rsidP="00ED118B">
                  <w:pPr>
                    <w:jc w:val="center"/>
                    <w:rPr>
                      <w:rFonts w:ascii="Arial" w:hAnsi="Arial" w:cs="Arial"/>
                      <w:i/>
                      <w:iCs/>
                      <w:sz w:val="18"/>
                      <w:szCs w:val="22"/>
                      <w:u w:val="single"/>
                      <w:lang w:eastAsia="lt-LT"/>
                    </w:rPr>
                  </w:pPr>
                  <w:r w:rsidRPr="00ED118B">
                    <w:rPr>
                      <w:rFonts w:ascii="Arial" w:hAnsi="Arial" w:cs="Arial"/>
                      <w:i/>
                      <w:iCs/>
                      <w:sz w:val="18"/>
                      <w:szCs w:val="22"/>
                      <w:u w:val="single"/>
                      <w:lang w:eastAsia="lt-LT"/>
                    </w:rPr>
                    <w:t>Vidutinis metinis iki pandemijos (2012-2019)</w:t>
                  </w:r>
                </w:p>
              </w:tc>
              <w:tc>
                <w:tcPr>
                  <w:tcW w:w="556" w:type="pct"/>
                  <w:shd w:val="clear" w:color="auto" w:fill="auto"/>
                  <w:noWrap/>
                </w:tcPr>
                <w:p w14:paraId="1FC7ADD3" w14:textId="31C12EFD" w:rsidR="00F95392" w:rsidRPr="00ED118B" w:rsidRDefault="00F95392" w:rsidP="00ED118B">
                  <w:pPr>
                    <w:jc w:val="center"/>
                    <w:rPr>
                      <w:rFonts w:ascii="Arial" w:hAnsi="Arial" w:cs="Arial"/>
                      <w:i/>
                      <w:iCs/>
                      <w:sz w:val="18"/>
                      <w:szCs w:val="22"/>
                      <w:u w:val="single"/>
                    </w:rPr>
                  </w:pPr>
                  <w:r w:rsidRPr="00ED118B">
                    <w:rPr>
                      <w:rFonts w:ascii="Arial" w:hAnsi="Arial" w:cs="Arial"/>
                      <w:i/>
                      <w:iCs/>
                      <w:sz w:val="18"/>
                      <w:szCs w:val="22"/>
                      <w:u w:val="single"/>
                    </w:rPr>
                    <w:t>1.492.249</w:t>
                  </w:r>
                </w:p>
              </w:tc>
              <w:tc>
                <w:tcPr>
                  <w:tcW w:w="556" w:type="pct"/>
                  <w:shd w:val="clear" w:color="auto" w:fill="auto"/>
                  <w:noWrap/>
                </w:tcPr>
                <w:p w14:paraId="4A642FEC" w14:textId="746A26EE" w:rsidR="00F95392" w:rsidRPr="00ED118B" w:rsidRDefault="00F95392" w:rsidP="00ED118B">
                  <w:pPr>
                    <w:jc w:val="center"/>
                    <w:rPr>
                      <w:rFonts w:ascii="Arial" w:hAnsi="Arial" w:cs="Arial"/>
                      <w:i/>
                      <w:iCs/>
                      <w:sz w:val="18"/>
                      <w:szCs w:val="22"/>
                      <w:u w:val="single"/>
                    </w:rPr>
                  </w:pPr>
                  <w:r w:rsidRPr="00ED118B">
                    <w:rPr>
                      <w:rFonts w:ascii="Arial" w:hAnsi="Arial" w:cs="Arial"/>
                      <w:sz w:val="18"/>
                      <w:szCs w:val="22"/>
                    </w:rPr>
                    <w:t>188.941</w:t>
                  </w:r>
                </w:p>
              </w:tc>
              <w:tc>
                <w:tcPr>
                  <w:tcW w:w="555" w:type="pct"/>
                  <w:shd w:val="clear" w:color="auto" w:fill="auto"/>
                  <w:noWrap/>
                </w:tcPr>
                <w:p w14:paraId="008F5A63" w14:textId="53732F25" w:rsidR="00F95392" w:rsidRPr="00ED118B" w:rsidRDefault="00F95392" w:rsidP="00ED118B">
                  <w:pPr>
                    <w:jc w:val="center"/>
                    <w:rPr>
                      <w:rFonts w:ascii="Arial" w:hAnsi="Arial" w:cs="Arial"/>
                      <w:i/>
                      <w:iCs/>
                      <w:sz w:val="18"/>
                      <w:szCs w:val="22"/>
                      <w:u w:val="single"/>
                    </w:rPr>
                  </w:pPr>
                  <w:r w:rsidRPr="00ED118B">
                    <w:rPr>
                      <w:rFonts w:ascii="Arial" w:hAnsi="Arial" w:cs="Arial"/>
                      <w:sz w:val="18"/>
                      <w:szCs w:val="22"/>
                    </w:rPr>
                    <w:t>164.910</w:t>
                  </w:r>
                </w:p>
              </w:tc>
              <w:tc>
                <w:tcPr>
                  <w:tcW w:w="556" w:type="pct"/>
                  <w:shd w:val="clear" w:color="auto" w:fill="auto"/>
                  <w:noWrap/>
                </w:tcPr>
                <w:p w14:paraId="168B3FCA" w14:textId="4AF89E90" w:rsidR="00F95392" w:rsidRPr="00ED118B" w:rsidRDefault="00F95392" w:rsidP="00ED118B">
                  <w:pPr>
                    <w:jc w:val="center"/>
                    <w:rPr>
                      <w:rFonts w:ascii="Arial" w:hAnsi="Arial" w:cs="Arial"/>
                      <w:i/>
                      <w:iCs/>
                      <w:sz w:val="18"/>
                      <w:szCs w:val="22"/>
                      <w:u w:val="single"/>
                    </w:rPr>
                  </w:pPr>
                  <w:r w:rsidRPr="00ED118B">
                    <w:rPr>
                      <w:rFonts w:ascii="Arial" w:hAnsi="Arial" w:cs="Arial"/>
                      <w:sz w:val="18"/>
                      <w:szCs w:val="22"/>
                    </w:rPr>
                    <w:t>68.717</w:t>
                  </w:r>
                </w:p>
              </w:tc>
              <w:tc>
                <w:tcPr>
                  <w:tcW w:w="556" w:type="pct"/>
                  <w:shd w:val="clear" w:color="auto" w:fill="auto"/>
                  <w:noWrap/>
                </w:tcPr>
                <w:p w14:paraId="771AE838" w14:textId="5E35D42D" w:rsidR="00F95392" w:rsidRPr="00D60890" w:rsidRDefault="00F95392" w:rsidP="00ED118B">
                  <w:pPr>
                    <w:jc w:val="center"/>
                    <w:rPr>
                      <w:rFonts w:ascii="Arial" w:hAnsi="Arial" w:cs="Arial"/>
                      <w:i/>
                      <w:iCs/>
                      <w:sz w:val="18"/>
                      <w:szCs w:val="22"/>
                      <w:u w:val="single"/>
                    </w:rPr>
                  </w:pPr>
                  <w:r w:rsidRPr="00D60890">
                    <w:rPr>
                      <w:rFonts w:ascii="Arial" w:hAnsi="Arial" w:cs="Arial"/>
                      <w:i/>
                      <w:iCs/>
                      <w:sz w:val="18"/>
                      <w:szCs w:val="22"/>
                    </w:rPr>
                    <w:t>13,2%</w:t>
                  </w:r>
                </w:p>
              </w:tc>
              <w:tc>
                <w:tcPr>
                  <w:tcW w:w="555" w:type="pct"/>
                  <w:shd w:val="clear" w:color="auto" w:fill="auto"/>
                  <w:noWrap/>
                </w:tcPr>
                <w:p w14:paraId="5E4BAEC1" w14:textId="3CFC7E6D" w:rsidR="00F95392" w:rsidRPr="00D60890" w:rsidRDefault="00F95392" w:rsidP="00ED118B">
                  <w:pPr>
                    <w:jc w:val="center"/>
                    <w:rPr>
                      <w:rFonts w:ascii="Arial" w:hAnsi="Arial" w:cs="Arial"/>
                      <w:i/>
                      <w:iCs/>
                      <w:sz w:val="18"/>
                      <w:szCs w:val="22"/>
                      <w:u w:val="single"/>
                    </w:rPr>
                  </w:pPr>
                  <w:r w:rsidRPr="00D60890">
                    <w:rPr>
                      <w:rFonts w:ascii="Arial" w:hAnsi="Arial" w:cs="Arial"/>
                      <w:i/>
                      <w:iCs/>
                      <w:sz w:val="18"/>
                      <w:szCs w:val="22"/>
                    </w:rPr>
                    <w:t>11,2%</w:t>
                  </w:r>
                </w:p>
              </w:tc>
              <w:tc>
                <w:tcPr>
                  <w:tcW w:w="556" w:type="pct"/>
                  <w:shd w:val="clear" w:color="auto" w:fill="auto"/>
                  <w:noWrap/>
                </w:tcPr>
                <w:p w14:paraId="187C14D5" w14:textId="17B732B3" w:rsidR="00F95392" w:rsidRPr="00D60890" w:rsidRDefault="00F95392" w:rsidP="00ED118B">
                  <w:pPr>
                    <w:jc w:val="center"/>
                    <w:rPr>
                      <w:rFonts w:ascii="Arial" w:hAnsi="Arial" w:cs="Arial"/>
                      <w:i/>
                      <w:iCs/>
                      <w:sz w:val="18"/>
                      <w:szCs w:val="22"/>
                      <w:u w:val="single"/>
                    </w:rPr>
                  </w:pPr>
                  <w:r w:rsidRPr="00D60890">
                    <w:rPr>
                      <w:rFonts w:ascii="Arial" w:hAnsi="Arial" w:cs="Arial"/>
                      <w:i/>
                      <w:iCs/>
                      <w:sz w:val="18"/>
                      <w:szCs w:val="22"/>
                    </w:rPr>
                    <w:t>4,3%</w:t>
                  </w:r>
                </w:p>
              </w:tc>
              <w:tc>
                <w:tcPr>
                  <w:tcW w:w="555" w:type="pct"/>
                  <w:shd w:val="clear" w:color="auto" w:fill="auto"/>
                  <w:noWrap/>
                </w:tcPr>
                <w:p w14:paraId="6B37E660" w14:textId="01EC8461" w:rsidR="00F95392" w:rsidRPr="00D60890" w:rsidRDefault="00F95392" w:rsidP="00ED118B">
                  <w:pPr>
                    <w:jc w:val="center"/>
                    <w:rPr>
                      <w:rFonts w:ascii="Arial" w:hAnsi="Arial" w:cs="Arial"/>
                      <w:sz w:val="18"/>
                      <w:szCs w:val="22"/>
                      <w:u w:val="single"/>
                    </w:rPr>
                  </w:pPr>
                  <w:r w:rsidRPr="00D60890">
                    <w:rPr>
                      <w:rFonts w:ascii="Arial" w:hAnsi="Arial" w:cs="Arial"/>
                      <w:sz w:val="18"/>
                      <w:szCs w:val="22"/>
                    </w:rPr>
                    <w:t>28,7%</w:t>
                  </w:r>
                </w:p>
              </w:tc>
            </w:tr>
          </w:tbl>
          <w:p w14:paraId="47153F8E" w14:textId="75E55B97" w:rsidR="00BC3A11" w:rsidRPr="002A7C86" w:rsidRDefault="00C6209D" w:rsidP="00BC3A11">
            <w:pPr>
              <w:rPr>
                <w:sz w:val="18"/>
                <w:szCs w:val="18"/>
                <w:lang w:eastAsia="lt-LT"/>
              </w:rPr>
            </w:pPr>
            <w:r w:rsidRPr="002A7C86">
              <w:rPr>
                <w:sz w:val="18"/>
                <w:szCs w:val="18"/>
                <w:lang w:eastAsia="lt-LT"/>
              </w:rPr>
              <w:t xml:space="preserve">Šaltinis: </w:t>
            </w:r>
            <w:hyperlink r:id="rId79" w:anchor="/" w:history="1">
              <w:r w:rsidRPr="002A7C86">
                <w:rPr>
                  <w:rStyle w:val="Hyperlink"/>
                  <w:sz w:val="18"/>
                  <w:szCs w:val="18"/>
                </w:rPr>
                <w:t>Rodiklių duomenų bazė - Oficialiosios statistikos portalas</w:t>
              </w:r>
            </w:hyperlink>
          </w:p>
          <w:p w14:paraId="23FFE8C9" w14:textId="739DE8B3" w:rsidR="008212F7" w:rsidRPr="003A13E2" w:rsidRDefault="0046461A" w:rsidP="00D60890">
            <w:pPr>
              <w:tabs>
                <w:tab w:val="left" w:pos="8954"/>
              </w:tabs>
              <w:ind w:right="450" w:firstLine="567"/>
              <w:jc w:val="both"/>
              <w:rPr>
                <w:iCs/>
                <w:sz w:val="22"/>
                <w:szCs w:val="22"/>
              </w:rPr>
            </w:pPr>
            <w:r w:rsidRPr="002A7C86">
              <w:rPr>
                <w:iCs/>
                <w:sz w:val="22"/>
                <w:szCs w:val="22"/>
              </w:rPr>
              <w:t>Nagrinėjant ukrainiečių nakvynių skaičių įdomu, kad 20</w:t>
            </w:r>
            <w:r w:rsidR="00BE3129" w:rsidRPr="002A7C86">
              <w:rPr>
                <w:iCs/>
                <w:sz w:val="22"/>
                <w:szCs w:val="22"/>
              </w:rPr>
              <w:t>19</w:t>
            </w:r>
            <w:r w:rsidRPr="002A7C86">
              <w:rPr>
                <w:iCs/>
                <w:sz w:val="22"/>
                <w:szCs w:val="22"/>
              </w:rPr>
              <w:t xml:space="preserve"> m. ukrainiečių </w:t>
            </w:r>
            <w:r w:rsidR="00BE3129" w:rsidRPr="002A7C86">
              <w:rPr>
                <w:iCs/>
                <w:sz w:val="22"/>
                <w:szCs w:val="22"/>
              </w:rPr>
              <w:t>nakvynių skaičius viešbučiuose siekė 7% visų turistų skaičiaus</w:t>
            </w:r>
            <w:r w:rsidR="005600BB" w:rsidRPr="002A7C86">
              <w:rPr>
                <w:iCs/>
                <w:sz w:val="22"/>
                <w:szCs w:val="22"/>
              </w:rPr>
              <w:t>, o</w:t>
            </w:r>
            <w:r w:rsidR="00473A9C" w:rsidRPr="002A7C86">
              <w:rPr>
                <w:iCs/>
                <w:sz w:val="22"/>
                <w:szCs w:val="22"/>
              </w:rPr>
              <w:t xml:space="preserve"> 2020 m., kai turistų srautus ribojo pandemija, jų skaičius pasiekė beveik 12</w:t>
            </w:r>
            <w:r w:rsidR="00643373" w:rsidRPr="00643373">
              <w:rPr>
                <w:iCs/>
                <w:sz w:val="22"/>
                <w:szCs w:val="22"/>
              </w:rPr>
              <w:t>%</w:t>
            </w:r>
            <w:r w:rsidR="00643373">
              <w:rPr>
                <w:iCs/>
                <w:sz w:val="22"/>
                <w:szCs w:val="22"/>
              </w:rPr>
              <w:t>.</w:t>
            </w:r>
            <w:r w:rsidR="00473A9C" w:rsidRPr="002A7C86">
              <w:rPr>
                <w:iCs/>
                <w:sz w:val="22"/>
                <w:szCs w:val="22"/>
              </w:rPr>
              <w:t xml:space="preserve"> </w:t>
            </w:r>
            <w:r w:rsidR="00EA30EE" w:rsidRPr="002A7C86">
              <w:rPr>
                <w:iCs/>
                <w:sz w:val="22"/>
                <w:szCs w:val="22"/>
              </w:rPr>
              <w:t xml:space="preserve">Nustatyti, kuri dalis apsistojusių yra Lietuvoje dirbantys ukrainiečiai, nėra, tačiau </w:t>
            </w:r>
            <w:r w:rsidR="008F7611" w:rsidRPr="002A7C86">
              <w:rPr>
                <w:iCs/>
                <w:sz w:val="22"/>
                <w:szCs w:val="22"/>
              </w:rPr>
              <w:t>ir šis indikatorius leidžia teigti</w:t>
            </w:r>
            <w:r w:rsidR="00EA30EE" w:rsidRPr="002A7C86">
              <w:rPr>
                <w:iCs/>
                <w:sz w:val="22"/>
                <w:szCs w:val="22"/>
              </w:rPr>
              <w:t xml:space="preserve">, kad turistų skaičiaus persiskirstymas tarp Rusijos, Ukrainos ir Baltarusijos </w:t>
            </w:r>
            <w:r w:rsidR="00BC201A" w:rsidRPr="002A7C86">
              <w:rPr>
                <w:iCs/>
                <w:sz w:val="22"/>
                <w:szCs w:val="22"/>
              </w:rPr>
              <w:t xml:space="preserve">yra neišvengiamas. </w:t>
            </w:r>
            <w:r w:rsidR="000E1F10" w:rsidRPr="002A7C86">
              <w:rPr>
                <w:iCs/>
                <w:sz w:val="22"/>
                <w:szCs w:val="22"/>
              </w:rPr>
              <w:t xml:space="preserve">Todėl trečdalį </w:t>
            </w:r>
            <w:r w:rsidR="002423F7" w:rsidRPr="002A7C86">
              <w:rPr>
                <w:iCs/>
                <w:sz w:val="22"/>
                <w:szCs w:val="22"/>
              </w:rPr>
              <w:t xml:space="preserve">vidutinio metinio </w:t>
            </w:r>
            <w:r w:rsidR="00121E26">
              <w:rPr>
                <w:iCs/>
                <w:sz w:val="22"/>
                <w:szCs w:val="22"/>
              </w:rPr>
              <w:t>u</w:t>
            </w:r>
            <w:r w:rsidR="00121E26" w:rsidRPr="00121E26">
              <w:rPr>
                <w:iCs/>
                <w:sz w:val="22"/>
                <w:szCs w:val="22"/>
              </w:rPr>
              <w:t>ž</w:t>
            </w:r>
            <w:r w:rsidR="00121E26">
              <w:rPr>
                <w:iCs/>
                <w:sz w:val="22"/>
                <w:szCs w:val="22"/>
              </w:rPr>
              <w:t xml:space="preserve">sienio </w:t>
            </w:r>
            <w:r w:rsidR="000E1F10" w:rsidRPr="002A7C86">
              <w:rPr>
                <w:iCs/>
                <w:sz w:val="22"/>
                <w:szCs w:val="22"/>
              </w:rPr>
              <w:t>turistų skaičiaus</w:t>
            </w:r>
            <w:r w:rsidR="002423F7" w:rsidRPr="002A7C86">
              <w:rPr>
                <w:iCs/>
                <w:sz w:val="22"/>
                <w:szCs w:val="22"/>
              </w:rPr>
              <w:t xml:space="preserve">, buvusio iki pandemijos (28,7%) </w:t>
            </w:r>
            <w:r w:rsidR="000E1F10" w:rsidRPr="002A7C86">
              <w:rPr>
                <w:iCs/>
                <w:sz w:val="22"/>
                <w:szCs w:val="22"/>
              </w:rPr>
              <w:t xml:space="preserve">reikėtų vertinti kaip </w:t>
            </w:r>
            <w:r w:rsidR="002423F7" w:rsidRPr="002A7C86">
              <w:rPr>
                <w:iCs/>
                <w:sz w:val="22"/>
                <w:szCs w:val="22"/>
              </w:rPr>
              <w:t>karo veiksmų prieš Ukrainą paveiktus turistus</w:t>
            </w:r>
            <w:r w:rsidR="003015E3">
              <w:rPr>
                <w:iCs/>
                <w:sz w:val="22"/>
                <w:szCs w:val="22"/>
              </w:rPr>
              <w:t>: Rusijos ir Baltarusijos piliečiai</w:t>
            </w:r>
            <w:r w:rsidR="00643373">
              <w:rPr>
                <w:iCs/>
                <w:sz w:val="22"/>
                <w:szCs w:val="22"/>
              </w:rPr>
              <w:t>,</w:t>
            </w:r>
            <w:r w:rsidR="008212F7">
              <w:rPr>
                <w:iCs/>
                <w:sz w:val="22"/>
                <w:szCs w:val="22"/>
              </w:rPr>
              <w:t xml:space="preserve"> atstovaujantys šalis agresores, nesirinks Lietuvos dėl aktyviai reiškiamos paramos Ukrainai, o Ukrainos piliečių galimyb</w:t>
            </w:r>
            <w:r w:rsidR="002D23E5">
              <w:rPr>
                <w:iCs/>
                <w:sz w:val="22"/>
                <w:szCs w:val="22"/>
              </w:rPr>
              <w:t xml:space="preserve">es atostogauti tie patys </w:t>
            </w:r>
            <w:r w:rsidR="008212F7">
              <w:rPr>
                <w:iCs/>
                <w:sz w:val="22"/>
                <w:szCs w:val="22"/>
              </w:rPr>
              <w:t>karini</w:t>
            </w:r>
            <w:r w:rsidR="002D23E5">
              <w:rPr>
                <w:iCs/>
                <w:sz w:val="22"/>
                <w:szCs w:val="22"/>
              </w:rPr>
              <w:t xml:space="preserve">ai </w:t>
            </w:r>
            <w:r w:rsidR="008212F7">
              <w:rPr>
                <w:iCs/>
                <w:sz w:val="22"/>
                <w:szCs w:val="22"/>
              </w:rPr>
              <w:t>veiksm</w:t>
            </w:r>
            <w:r w:rsidR="002D23E5">
              <w:rPr>
                <w:iCs/>
                <w:sz w:val="22"/>
                <w:szCs w:val="22"/>
              </w:rPr>
              <w:t>ai apribojo net ir ilgalaikėje perspektyvoje</w:t>
            </w:r>
            <w:r w:rsidR="00C37DBC">
              <w:rPr>
                <w:iCs/>
                <w:sz w:val="22"/>
                <w:szCs w:val="22"/>
              </w:rPr>
              <w:t>.</w:t>
            </w:r>
            <w:r w:rsidR="00EE37B5">
              <w:rPr>
                <w:iCs/>
                <w:sz w:val="22"/>
                <w:szCs w:val="22"/>
              </w:rPr>
              <w:t xml:space="preserve"> Atkreiptinas dėmesys, kad 2021</w:t>
            </w:r>
            <w:r w:rsidR="00EE37B5" w:rsidRPr="00EE37B5">
              <w:rPr>
                <w:iCs/>
                <w:sz w:val="22"/>
                <w:szCs w:val="22"/>
              </w:rPr>
              <w:t xml:space="preserve"> </w:t>
            </w:r>
            <w:r w:rsidR="00EE37B5">
              <w:rPr>
                <w:iCs/>
                <w:sz w:val="22"/>
                <w:szCs w:val="22"/>
              </w:rPr>
              <w:t xml:space="preserve">m. </w:t>
            </w:r>
            <w:r w:rsidR="00EE37B5" w:rsidRPr="00EE37B5">
              <w:rPr>
                <w:iCs/>
                <w:sz w:val="22"/>
                <w:szCs w:val="22"/>
              </w:rPr>
              <w:t>apklauso</w:t>
            </w:r>
            <w:r w:rsidR="00EE37B5">
              <w:rPr>
                <w:iCs/>
                <w:sz w:val="22"/>
                <w:szCs w:val="22"/>
              </w:rPr>
              <w:t xml:space="preserve">s duomenimis </w:t>
            </w:r>
            <w:r w:rsidR="00EE37B5" w:rsidRPr="00EE37B5">
              <w:rPr>
                <w:iCs/>
                <w:sz w:val="22"/>
                <w:szCs w:val="22"/>
              </w:rPr>
              <w:t>Lietuva Ukrainoje nėra laikoma pigia šalimi</w:t>
            </w:r>
            <w:r w:rsidR="00EE37B5">
              <w:rPr>
                <w:iCs/>
                <w:sz w:val="22"/>
                <w:szCs w:val="22"/>
              </w:rPr>
              <w:t>:</w:t>
            </w:r>
            <w:r w:rsidR="00EE37B5" w:rsidRPr="00EE37B5">
              <w:rPr>
                <w:iCs/>
                <w:sz w:val="22"/>
                <w:szCs w:val="22"/>
              </w:rPr>
              <w:t xml:space="preserve"> net 40</w:t>
            </w:r>
            <w:r w:rsidR="00B519E9">
              <w:rPr>
                <w:iCs/>
                <w:sz w:val="22"/>
                <w:szCs w:val="22"/>
              </w:rPr>
              <w:t>%</w:t>
            </w:r>
            <w:r w:rsidR="00EE37B5" w:rsidRPr="00EE37B5">
              <w:rPr>
                <w:iCs/>
                <w:sz w:val="22"/>
                <w:szCs w:val="22"/>
              </w:rPr>
              <w:t xml:space="preserve"> pernelyg aukštas kainas minėjo kaip dalyką, kuris juos neramina svarstant kelionę į Lietuvą.</w:t>
            </w:r>
            <w:r w:rsidR="00B519E9">
              <w:rPr>
                <w:iCs/>
                <w:sz w:val="22"/>
                <w:szCs w:val="22"/>
              </w:rPr>
              <w:t xml:space="preserve"> D</w:t>
            </w:r>
            <w:r w:rsidR="00B519E9" w:rsidRPr="00B519E9">
              <w:rPr>
                <w:iCs/>
                <w:sz w:val="22"/>
                <w:szCs w:val="22"/>
              </w:rPr>
              <w:t>ėl šio ribojančio veiksnio ir m</w:t>
            </w:r>
            <w:r w:rsidR="00B519E9">
              <w:rPr>
                <w:iCs/>
                <w:sz w:val="22"/>
                <w:szCs w:val="22"/>
              </w:rPr>
              <w:t xml:space="preserve">aterialinės situacijos pasibaigus karui, </w:t>
            </w:r>
            <w:r w:rsidR="003E501D">
              <w:rPr>
                <w:iCs/>
                <w:sz w:val="22"/>
                <w:szCs w:val="22"/>
              </w:rPr>
              <w:t xml:space="preserve">objektyviai ukrainiečių turistų skaičiaus prognozę tikslinga mažinti. </w:t>
            </w:r>
          </w:p>
          <w:p w14:paraId="0EEDE305" w14:textId="679BF1B8" w:rsidR="009411EE" w:rsidRDefault="008F7611" w:rsidP="00D60890">
            <w:pPr>
              <w:tabs>
                <w:tab w:val="left" w:pos="8954"/>
              </w:tabs>
              <w:ind w:right="450"/>
              <w:jc w:val="both"/>
              <w:rPr>
                <w:iCs/>
                <w:sz w:val="22"/>
                <w:szCs w:val="22"/>
              </w:rPr>
            </w:pPr>
            <w:r w:rsidRPr="002A7C86">
              <w:rPr>
                <w:iCs/>
                <w:sz w:val="22"/>
                <w:szCs w:val="22"/>
              </w:rPr>
              <w:t xml:space="preserve">Atitinkamai, nustatant atskaitos tašką </w:t>
            </w:r>
            <w:r w:rsidR="009F364F" w:rsidRPr="002A7C86">
              <w:rPr>
                <w:iCs/>
                <w:sz w:val="22"/>
                <w:szCs w:val="22"/>
              </w:rPr>
              <w:t>turistų skaičiui</w:t>
            </w:r>
            <w:r w:rsidR="009411EE" w:rsidRPr="002A7C86">
              <w:rPr>
                <w:iCs/>
                <w:sz w:val="22"/>
                <w:szCs w:val="22"/>
              </w:rPr>
              <w:t xml:space="preserve"> darom</w:t>
            </w:r>
            <w:r w:rsidR="00A44BC7">
              <w:rPr>
                <w:iCs/>
                <w:sz w:val="22"/>
                <w:szCs w:val="22"/>
              </w:rPr>
              <w:t>a</w:t>
            </w:r>
            <w:r w:rsidR="009411EE" w:rsidRPr="002A7C86">
              <w:rPr>
                <w:iCs/>
                <w:sz w:val="22"/>
                <w:szCs w:val="22"/>
              </w:rPr>
              <w:t xml:space="preserve"> prielaid</w:t>
            </w:r>
            <w:r w:rsidR="00A44BC7">
              <w:rPr>
                <w:iCs/>
                <w:sz w:val="22"/>
                <w:szCs w:val="22"/>
              </w:rPr>
              <w:t>a, kad t</w:t>
            </w:r>
            <w:r w:rsidR="009411EE" w:rsidRPr="002A7C86">
              <w:rPr>
                <w:iCs/>
                <w:sz w:val="22"/>
                <w:szCs w:val="22"/>
              </w:rPr>
              <w:t xml:space="preserve">uristų iš Rusijos ir Baltarusijos skaičius apgyvendinimo įstaigose mažinamas </w:t>
            </w:r>
            <w:r w:rsidR="00A44BC7">
              <w:rPr>
                <w:iCs/>
                <w:sz w:val="22"/>
                <w:szCs w:val="22"/>
              </w:rPr>
              <w:t>7</w:t>
            </w:r>
            <w:r w:rsidR="009411EE" w:rsidRPr="002A7C86">
              <w:rPr>
                <w:iCs/>
                <w:sz w:val="22"/>
                <w:szCs w:val="22"/>
              </w:rPr>
              <w:t>0%</w:t>
            </w:r>
            <w:r w:rsidR="008B0EB5" w:rsidRPr="002A7C86">
              <w:rPr>
                <w:iCs/>
                <w:sz w:val="22"/>
                <w:szCs w:val="22"/>
              </w:rPr>
              <w:t xml:space="preserve"> nuo vidutinio metinio skaičiaus iki pandemijos</w:t>
            </w:r>
            <w:r w:rsidR="00183E6A" w:rsidRPr="002A7C86">
              <w:rPr>
                <w:iCs/>
                <w:sz w:val="22"/>
                <w:szCs w:val="22"/>
              </w:rPr>
              <w:t xml:space="preserve">, kas sudaro </w:t>
            </w:r>
            <w:r w:rsidR="00A8630A">
              <w:rPr>
                <w:iCs/>
                <w:sz w:val="22"/>
                <w:szCs w:val="22"/>
              </w:rPr>
              <w:t>248</w:t>
            </w:r>
            <w:r w:rsidR="00A8630A" w:rsidRPr="003A13E2">
              <w:rPr>
                <w:iCs/>
                <w:sz w:val="22"/>
                <w:szCs w:val="22"/>
              </w:rPr>
              <w:t> tūkst.</w:t>
            </w:r>
            <w:r w:rsidR="00183E6A" w:rsidRPr="002A7C86">
              <w:rPr>
                <w:iCs/>
                <w:sz w:val="22"/>
                <w:szCs w:val="22"/>
              </w:rPr>
              <w:t xml:space="preserve"> turistų pagal apgyvendinimo įstaigose apsistojusių turistų skaičiaus statistiką</w:t>
            </w:r>
            <w:r w:rsidR="00A8630A">
              <w:rPr>
                <w:iCs/>
                <w:sz w:val="22"/>
                <w:szCs w:val="22"/>
              </w:rPr>
              <w:t xml:space="preserve">. </w:t>
            </w:r>
          </w:p>
          <w:p w14:paraId="64951601" w14:textId="40A729B3" w:rsidR="00EE000B" w:rsidRDefault="00EE000B" w:rsidP="00D60890">
            <w:pPr>
              <w:tabs>
                <w:tab w:val="left" w:pos="8954"/>
              </w:tabs>
              <w:ind w:right="450"/>
              <w:jc w:val="both"/>
              <w:rPr>
                <w:iCs/>
                <w:sz w:val="22"/>
                <w:szCs w:val="22"/>
              </w:rPr>
            </w:pPr>
            <w:r>
              <w:rPr>
                <w:iCs/>
                <w:sz w:val="22"/>
                <w:szCs w:val="22"/>
              </w:rPr>
              <w:t xml:space="preserve">Toliau nagrinėjami statistiniai duomenis apie </w:t>
            </w:r>
            <w:r w:rsidR="00500007">
              <w:rPr>
                <w:iCs/>
                <w:sz w:val="22"/>
                <w:szCs w:val="22"/>
              </w:rPr>
              <w:t xml:space="preserve">užsienio turistų skaičių iš </w:t>
            </w:r>
            <w:r>
              <w:rPr>
                <w:iCs/>
                <w:sz w:val="22"/>
                <w:szCs w:val="22"/>
              </w:rPr>
              <w:t>kitų ES šalių</w:t>
            </w:r>
            <w:r w:rsidR="00F606E0">
              <w:rPr>
                <w:iCs/>
                <w:sz w:val="22"/>
                <w:szCs w:val="22"/>
              </w:rPr>
              <w:t xml:space="preserve">. </w:t>
            </w:r>
          </w:p>
          <w:p w14:paraId="67F781FB" w14:textId="77777777" w:rsidR="00F606E0" w:rsidRDefault="00F606E0" w:rsidP="00D60890">
            <w:pPr>
              <w:tabs>
                <w:tab w:val="left" w:pos="8954"/>
              </w:tabs>
              <w:ind w:right="450"/>
              <w:jc w:val="both"/>
              <w:rPr>
                <w:iCs/>
                <w:sz w:val="22"/>
                <w:szCs w:val="22"/>
              </w:rPr>
            </w:pPr>
          </w:p>
          <w:p w14:paraId="073916C7" w14:textId="631A75F0" w:rsidR="00F606E0" w:rsidRDefault="00F606E0" w:rsidP="00D60890">
            <w:pPr>
              <w:pStyle w:val="Caption"/>
              <w:tabs>
                <w:tab w:val="left" w:pos="8954"/>
              </w:tabs>
              <w:ind w:right="450"/>
              <w:rPr>
                <w:iCs w:val="0"/>
                <w:sz w:val="22"/>
                <w:szCs w:val="22"/>
              </w:rPr>
            </w:pPr>
            <w:r>
              <w:t xml:space="preserve">Lentelė </w:t>
            </w:r>
            <w:fldSimple w:instr=" SEQ Lentelė \* ARABIC ">
              <w:r>
                <w:rPr>
                  <w:noProof/>
                </w:rPr>
                <w:t>21</w:t>
              </w:r>
            </w:fldSimple>
            <w:r w:rsidRPr="002A7C86">
              <w:t>. Turistų skaičius Lietuvos apgyvendinimo įstaigose (Viešbučiai ir panašios laikinos buveinės; poilsiautojų ir kitas trumpalaikis apgyvendinimas; poilsinės transporto priemonės</w:t>
            </w:r>
          </w:p>
          <w:tbl>
            <w:tblPr>
              <w:tblStyle w:val="TableGrid"/>
              <w:tblW w:w="4916" w:type="pct"/>
              <w:tblLayout w:type="fixed"/>
              <w:tblCellMar>
                <w:left w:w="28" w:type="dxa"/>
                <w:right w:w="28" w:type="dxa"/>
              </w:tblCellMar>
              <w:tblLook w:val="04A0" w:firstRow="1" w:lastRow="0" w:firstColumn="1" w:lastColumn="0" w:noHBand="0" w:noVBand="1"/>
            </w:tblPr>
            <w:tblGrid>
              <w:gridCol w:w="1017"/>
              <w:gridCol w:w="993"/>
              <w:gridCol w:w="1007"/>
              <w:gridCol w:w="993"/>
              <w:gridCol w:w="993"/>
              <w:gridCol w:w="993"/>
              <w:gridCol w:w="994"/>
              <w:gridCol w:w="994"/>
              <w:gridCol w:w="988"/>
            </w:tblGrid>
            <w:tr w:rsidR="00D60890" w:rsidRPr="004D0304" w14:paraId="7A4D9443" w14:textId="0521660A" w:rsidTr="00D60890">
              <w:trPr>
                <w:trHeight w:val="237"/>
                <w:tblHeader/>
              </w:trPr>
              <w:tc>
                <w:tcPr>
                  <w:tcW w:w="555" w:type="pct"/>
                  <w:shd w:val="clear" w:color="auto" w:fill="D7E6C8"/>
                </w:tcPr>
                <w:p w14:paraId="1E067153" w14:textId="201369B6" w:rsidR="004D0304" w:rsidRPr="004D0304" w:rsidRDefault="004D0304" w:rsidP="004D0304">
                  <w:pPr>
                    <w:jc w:val="center"/>
                    <w:rPr>
                      <w:rFonts w:ascii="Arial" w:hAnsi="Arial" w:cs="Arial"/>
                      <w:b/>
                      <w:sz w:val="18"/>
                      <w:lang w:eastAsia="lt-LT"/>
                    </w:rPr>
                  </w:pPr>
                  <w:r w:rsidRPr="004D0304">
                    <w:rPr>
                      <w:rFonts w:ascii="Arial" w:hAnsi="Arial" w:cs="Arial"/>
                      <w:b/>
                      <w:sz w:val="18"/>
                      <w:lang w:eastAsia="lt-LT"/>
                    </w:rPr>
                    <w:t>Laikotarpis</w:t>
                  </w:r>
                </w:p>
              </w:tc>
              <w:tc>
                <w:tcPr>
                  <w:tcW w:w="556" w:type="pct"/>
                  <w:shd w:val="clear" w:color="auto" w:fill="D7E6C8"/>
                  <w:hideMark/>
                </w:tcPr>
                <w:p w14:paraId="3DA1CF3E" w14:textId="59FB700C" w:rsidR="004D0304" w:rsidRPr="004D0304" w:rsidRDefault="004D0304" w:rsidP="004D0304">
                  <w:pPr>
                    <w:jc w:val="center"/>
                    <w:rPr>
                      <w:rFonts w:ascii="Arial" w:hAnsi="Arial" w:cs="Arial"/>
                      <w:b/>
                      <w:sz w:val="18"/>
                      <w:lang w:eastAsia="lt-LT"/>
                    </w:rPr>
                  </w:pPr>
                  <w:r w:rsidRPr="004D0304">
                    <w:rPr>
                      <w:rFonts w:ascii="Arial" w:hAnsi="Arial" w:cs="Arial"/>
                      <w:b/>
                      <w:sz w:val="18"/>
                      <w:lang w:eastAsia="lt-LT"/>
                    </w:rPr>
                    <w:t>Vokietija</w:t>
                  </w:r>
                </w:p>
              </w:tc>
              <w:tc>
                <w:tcPr>
                  <w:tcW w:w="556" w:type="pct"/>
                  <w:shd w:val="clear" w:color="auto" w:fill="D7E6C8"/>
                </w:tcPr>
                <w:p w14:paraId="31D6A0D9" w14:textId="7B9A0B25" w:rsidR="004D0304" w:rsidRPr="00D60890" w:rsidRDefault="004D0304" w:rsidP="004D0304">
                  <w:pPr>
                    <w:jc w:val="center"/>
                    <w:rPr>
                      <w:rFonts w:ascii="Arial" w:hAnsi="Arial" w:cs="Arial"/>
                      <w:b/>
                      <w:i/>
                      <w:iCs/>
                      <w:sz w:val="18"/>
                      <w:lang w:eastAsia="lt-LT"/>
                    </w:rPr>
                  </w:pPr>
                  <w:r w:rsidRPr="00D60890">
                    <w:rPr>
                      <w:rFonts w:ascii="Arial" w:hAnsi="Arial" w:cs="Arial"/>
                      <w:b/>
                      <w:i/>
                      <w:iCs/>
                      <w:sz w:val="18"/>
                    </w:rPr>
                    <w:t>Vokietija,%</w:t>
                  </w:r>
                </w:p>
              </w:tc>
              <w:tc>
                <w:tcPr>
                  <w:tcW w:w="556" w:type="pct"/>
                  <w:shd w:val="clear" w:color="auto" w:fill="D7E6C8"/>
                  <w:hideMark/>
                </w:tcPr>
                <w:p w14:paraId="069E797D" w14:textId="4177F3F4" w:rsidR="004D0304" w:rsidRPr="004D0304" w:rsidRDefault="004D0304" w:rsidP="004D0304">
                  <w:pPr>
                    <w:jc w:val="center"/>
                    <w:rPr>
                      <w:rFonts w:ascii="Arial" w:hAnsi="Arial" w:cs="Arial"/>
                      <w:b/>
                      <w:sz w:val="18"/>
                      <w:lang w:eastAsia="lt-LT"/>
                    </w:rPr>
                  </w:pPr>
                  <w:r w:rsidRPr="004D0304">
                    <w:rPr>
                      <w:rFonts w:ascii="Arial" w:hAnsi="Arial" w:cs="Arial"/>
                      <w:b/>
                      <w:sz w:val="18"/>
                      <w:lang w:eastAsia="lt-LT"/>
                    </w:rPr>
                    <w:t>Estija</w:t>
                  </w:r>
                </w:p>
              </w:tc>
              <w:tc>
                <w:tcPr>
                  <w:tcW w:w="556" w:type="pct"/>
                  <w:shd w:val="clear" w:color="auto" w:fill="D7E6C8"/>
                  <w:hideMark/>
                </w:tcPr>
                <w:p w14:paraId="08A75162" w14:textId="77777777" w:rsidR="004D0304" w:rsidRPr="004D0304" w:rsidRDefault="004D0304" w:rsidP="004D0304">
                  <w:pPr>
                    <w:jc w:val="center"/>
                    <w:rPr>
                      <w:rFonts w:ascii="Arial" w:hAnsi="Arial" w:cs="Arial"/>
                      <w:b/>
                      <w:sz w:val="18"/>
                      <w:lang w:eastAsia="lt-LT"/>
                    </w:rPr>
                  </w:pPr>
                  <w:r w:rsidRPr="004D0304">
                    <w:rPr>
                      <w:rFonts w:ascii="Arial" w:hAnsi="Arial" w:cs="Arial"/>
                      <w:b/>
                      <w:sz w:val="18"/>
                      <w:lang w:eastAsia="lt-LT"/>
                    </w:rPr>
                    <w:t>Latvija</w:t>
                  </w:r>
                </w:p>
              </w:tc>
              <w:tc>
                <w:tcPr>
                  <w:tcW w:w="556" w:type="pct"/>
                  <w:shd w:val="clear" w:color="auto" w:fill="D7E6C8"/>
                  <w:hideMark/>
                </w:tcPr>
                <w:p w14:paraId="15E9CD15" w14:textId="77777777" w:rsidR="004D0304" w:rsidRPr="004D0304" w:rsidRDefault="004D0304" w:rsidP="004D0304">
                  <w:pPr>
                    <w:jc w:val="center"/>
                    <w:rPr>
                      <w:rFonts w:ascii="Arial" w:hAnsi="Arial" w:cs="Arial"/>
                      <w:b/>
                      <w:sz w:val="18"/>
                      <w:lang w:eastAsia="lt-LT"/>
                    </w:rPr>
                  </w:pPr>
                  <w:r w:rsidRPr="004D0304">
                    <w:rPr>
                      <w:rFonts w:ascii="Arial" w:hAnsi="Arial" w:cs="Arial"/>
                      <w:b/>
                      <w:sz w:val="18"/>
                      <w:lang w:eastAsia="lt-LT"/>
                    </w:rPr>
                    <w:t>Lenkija</w:t>
                  </w:r>
                </w:p>
              </w:tc>
              <w:tc>
                <w:tcPr>
                  <w:tcW w:w="556" w:type="pct"/>
                  <w:shd w:val="clear" w:color="auto" w:fill="D7E6C8"/>
                </w:tcPr>
                <w:p w14:paraId="7016B420" w14:textId="6C027355" w:rsidR="004D0304" w:rsidRPr="00D60890" w:rsidRDefault="004D0304" w:rsidP="004D0304">
                  <w:pPr>
                    <w:jc w:val="center"/>
                    <w:rPr>
                      <w:rFonts w:ascii="Arial" w:hAnsi="Arial" w:cs="Arial"/>
                      <w:b/>
                      <w:i/>
                      <w:iCs/>
                      <w:sz w:val="18"/>
                      <w:lang w:eastAsia="lt-LT"/>
                    </w:rPr>
                  </w:pPr>
                  <w:r w:rsidRPr="00D60890">
                    <w:rPr>
                      <w:rFonts w:ascii="Arial" w:hAnsi="Arial" w:cs="Arial"/>
                      <w:b/>
                      <w:i/>
                      <w:iCs/>
                      <w:sz w:val="18"/>
                    </w:rPr>
                    <w:t>Lenkija, %</w:t>
                  </w:r>
                </w:p>
              </w:tc>
              <w:tc>
                <w:tcPr>
                  <w:tcW w:w="556" w:type="pct"/>
                  <w:shd w:val="clear" w:color="auto" w:fill="D7E6C8"/>
                  <w:hideMark/>
                </w:tcPr>
                <w:p w14:paraId="10F324F4" w14:textId="1CD3454F" w:rsidR="004D0304" w:rsidRPr="004D0304" w:rsidRDefault="004D0304" w:rsidP="004D0304">
                  <w:pPr>
                    <w:jc w:val="center"/>
                    <w:rPr>
                      <w:rFonts w:ascii="Arial" w:hAnsi="Arial" w:cs="Arial"/>
                      <w:b/>
                      <w:sz w:val="18"/>
                      <w:lang w:eastAsia="lt-LT"/>
                    </w:rPr>
                  </w:pPr>
                  <w:r w:rsidRPr="004D0304">
                    <w:rPr>
                      <w:rFonts w:ascii="Arial" w:hAnsi="Arial" w:cs="Arial"/>
                      <w:b/>
                      <w:sz w:val="18"/>
                      <w:lang w:eastAsia="lt-LT"/>
                    </w:rPr>
                    <w:t>Jungtinė Karalystė</w:t>
                  </w:r>
                </w:p>
              </w:tc>
              <w:tc>
                <w:tcPr>
                  <w:tcW w:w="553" w:type="pct"/>
                  <w:shd w:val="clear" w:color="auto" w:fill="D7E6C8"/>
                </w:tcPr>
                <w:p w14:paraId="6D544CCC" w14:textId="0395BDAB" w:rsidR="004D0304" w:rsidRPr="00D60890" w:rsidRDefault="004D0304" w:rsidP="004D0304">
                  <w:pPr>
                    <w:jc w:val="center"/>
                    <w:rPr>
                      <w:rFonts w:ascii="Arial" w:hAnsi="Arial" w:cs="Arial"/>
                      <w:b/>
                      <w:i/>
                      <w:iCs/>
                      <w:sz w:val="18"/>
                      <w:lang w:eastAsia="lt-LT"/>
                    </w:rPr>
                  </w:pPr>
                  <w:proofErr w:type="spellStart"/>
                  <w:r w:rsidRPr="00D60890">
                    <w:rPr>
                      <w:rFonts w:ascii="Arial" w:hAnsi="Arial" w:cs="Arial"/>
                      <w:b/>
                      <w:i/>
                      <w:iCs/>
                      <w:sz w:val="18"/>
                    </w:rPr>
                    <w:t>JK</w:t>
                  </w:r>
                  <w:proofErr w:type="spellEnd"/>
                  <w:r w:rsidRPr="00D60890">
                    <w:rPr>
                      <w:rFonts w:ascii="Arial" w:hAnsi="Arial" w:cs="Arial"/>
                      <w:b/>
                      <w:i/>
                      <w:iCs/>
                      <w:sz w:val="18"/>
                    </w:rPr>
                    <w:t>, %</w:t>
                  </w:r>
                </w:p>
              </w:tc>
            </w:tr>
            <w:tr w:rsidR="00D60890" w:rsidRPr="004D0304" w14:paraId="207DD8F4" w14:textId="484B0085" w:rsidTr="00D60890">
              <w:trPr>
                <w:trHeight w:val="237"/>
              </w:trPr>
              <w:tc>
                <w:tcPr>
                  <w:tcW w:w="555" w:type="pct"/>
                  <w:shd w:val="clear" w:color="auto" w:fill="auto"/>
                </w:tcPr>
                <w:p w14:paraId="5EAD4B61" w14:textId="3583083D" w:rsidR="004D0304" w:rsidRPr="004D0304" w:rsidRDefault="004D0304" w:rsidP="004D0304">
                  <w:pPr>
                    <w:jc w:val="center"/>
                    <w:rPr>
                      <w:rFonts w:ascii="Arial" w:hAnsi="Arial" w:cs="Arial"/>
                      <w:sz w:val="18"/>
                      <w:lang w:eastAsia="lt-LT"/>
                    </w:rPr>
                  </w:pPr>
                  <w:r w:rsidRPr="004D0304">
                    <w:rPr>
                      <w:rFonts w:ascii="Arial" w:hAnsi="Arial" w:cs="Arial"/>
                      <w:sz w:val="18"/>
                    </w:rPr>
                    <w:t>2022 (1-5 mėn.)</w:t>
                  </w:r>
                </w:p>
              </w:tc>
              <w:tc>
                <w:tcPr>
                  <w:tcW w:w="556" w:type="pct"/>
                  <w:shd w:val="clear" w:color="auto" w:fill="auto"/>
                  <w:hideMark/>
                </w:tcPr>
                <w:p w14:paraId="0D3DD344" w14:textId="185DB9CA"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24.918</w:t>
                  </w:r>
                </w:p>
              </w:tc>
              <w:tc>
                <w:tcPr>
                  <w:tcW w:w="556" w:type="pct"/>
                  <w:shd w:val="clear" w:color="auto" w:fill="auto"/>
                </w:tcPr>
                <w:p w14:paraId="6768ED32" w14:textId="5FAA82ED" w:rsidR="004D0304" w:rsidRPr="00D60890" w:rsidRDefault="004D0304" w:rsidP="004D0304">
                  <w:pPr>
                    <w:jc w:val="center"/>
                    <w:rPr>
                      <w:rFonts w:ascii="Arial" w:hAnsi="Arial" w:cs="Arial"/>
                      <w:i/>
                      <w:iCs/>
                      <w:sz w:val="18"/>
                      <w:lang w:eastAsia="lt-LT"/>
                    </w:rPr>
                  </w:pPr>
                  <w:r w:rsidRPr="00D60890">
                    <w:rPr>
                      <w:rFonts w:ascii="Arial" w:hAnsi="Arial" w:cs="Arial"/>
                      <w:i/>
                      <w:iCs/>
                      <w:sz w:val="18"/>
                    </w:rPr>
                    <w:t>7,3%</w:t>
                  </w:r>
                </w:p>
              </w:tc>
              <w:tc>
                <w:tcPr>
                  <w:tcW w:w="556" w:type="pct"/>
                  <w:shd w:val="clear" w:color="auto" w:fill="auto"/>
                  <w:hideMark/>
                </w:tcPr>
                <w:p w14:paraId="50E725DD" w14:textId="3A3A3DFD"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12.498</w:t>
                  </w:r>
                </w:p>
              </w:tc>
              <w:tc>
                <w:tcPr>
                  <w:tcW w:w="556" w:type="pct"/>
                  <w:shd w:val="clear" w:color="auto" w:fill="auto"/>
                  <w:hideMark/>
                </w:tcPr>
                <w:p w14:paraId="4EA46CDF"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39.232</w:t>
                  </w:r>
                </w:p>
              </w:tc>
              <w:tc>
                <w:tcPr>
                  <w:tcW w:w="556" w:type="pct"/>
                  <w:shd w:val="clear" w:color="auto" w:fill="auto"/>
                  <w:hideMark/>
                </w:tcPr>
                <w:p w14:paraId="14F17BD5"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30.904</w:t>
                  </w:r>
                </w:p>
              </w:tc>
              <w:tc>
                <w:tcPr>
                  <w:tcW w:w="556" w:type="pct"/>
                  <w:shd w:val="clear" w:color="auto" w:fill="auto"/>
                </w:tcPr>
                <w:p w14:paraId="7CD6A933" w14:textId="350F6E6E" w:rsidR="004D0304" w:rsidRPr="00D60890" w:rsidRDefault="004D0304" w:rsidP="004D0304">
                  <w:pPr>
                    <w:jc w:val="center"/>
                    <w:rPr>
                      <w:rFonts w:ascii="Arial" w:hAnsi="Arial" w:cs="Arial"/>
                      <w:i/>
                      <w:iCs/>
                      <w:sz w:val="18"/>
                      <w:lang w:eastAsia="lt-LT"/>
                    </w:rPr>
                  </w:pPr>
                  <w:r w:rsidRPr="00D60890">
                    <w:rPr>
                      <w:rFonts w:ascii="Arial" w:hAnsi="Arial" w:cs="Arial"/>
                      <w:i/>
                      <w:iCs/>
                      <w:sz w:val="18"/>
                    </w:rPr>
                    <w:t>9,0%</w:t>
                  </w:r>
                </w:p>
              </w:tc>
              <w:tc>
                <w:tcPr>
                  <w:tcW w:w="556" w:type="pct"/>
                  <w:shd w:val="clear" w:color="auto" w:fill="auto"/>
                  <w:hideMark/>
                </w:tcPr>
                <w:p w14:paraId="1BCBF35E" w14:textId="7C379EDE"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20.117</w:t>
                  </w:r>
                </w:p>
              </w:tc>
              <w:tc>
                <w:tcPr>
                  <w:tcW w:w="553" w:type="pct"/>
                  <w:shd w:val="clear" w:color="auto" w:fill="auto"/>
                </w:tcPr>
                <w:p w14:paraId="005FCBE8" w14:textId="2299FB1A" w:rsidR="004D0304" w:rsidRPr="00D60890" w:rsidRDefault="004D0304" w:rsidP="004D0304">
                  <w:pPr>
                    <w:jc w:val="center"/>
                    <w:rPr>
                      <w:rFonts w:ascii="Arial" w:hAnsi="Arial" w:cs="Arial"/>
                      <w:i/>
                      <w:iCs/>
                      <w:sz w:val="18"/>
                      <w:lang w:eastAsia="lt-LT"/>
                    </w:rPr>
                  </w:pPr>
                  <w:r w:rsidRPr="00D60890">
                    <w:rPr>
                      <w:rFonts w:ascii="Arial" w:hAnsi="Arial" w:cs="Arial"/>
                      <w:i/>
                      <w:iCs/>
                      <w:sz w:val="18"/>
                    </w:rPr>
                    <w:t>5,9%</w:t>
                  </w:r>
                </w:p>
              </w:tc>
            </w:tr>
            <w:tr w:rsidR="00D60890" w:rsidRPr="004D0304" w14:paraId="3BBFA299" w14:textId="2A4B1CFC" w:rsidTr="00D60890">
              <w:trPr>
                <w:trHeight w:val="237"/>
              </w:trPr>
              <w:tc>
                <w:tcPr>
                  <w:tcW w:w="555" w:type="pct"/>
                  <w:shd w:val="clear" w:color="auto" w:fill="auto"/>
                </w:tcPr>
                <w:p w14:paraId="1635BAB2" w14:textId="7EDFE6D2" w:rsidR="004D0304" w:rsidRPr="004D0304" w:rsidRDefault="004D0304" w:rsidP="004D0304">
                  <w:pPr>
                    <w:jc w:val="center"/>
                    <w:rPr>
                      <w:rFonts w:ascii="Arial" w:hAnsi="Arial" w:cs="Arial"/>
                      <w:sz w:val="18"/>
                      <w:lang w:eastAsia="lt-LT"/>
                    </w:rPr>
                  </w:pPr>
                  <w:r w:rsidRPr="004D0304">
                    <w:rPr>
                      <w:rFonts w:ascii="Arial" w:hAnsi="Arial" w:cs="Arial"/>
                      <w:sz w:val="18"/>
                    </w:rPr>
                    <w:t>2021</w:t>
                  </w:r>
                </w:p>
              </w:tc>
              <w:tc>
                <w:tcPr>
                  <w:tcW w:w="556" w:type="pct"/>
                  <w:shd w:val="clear" w:color="auto" w:fill="auto"/>
                  <w:hideMark/>
                </w:tcPr>
                <w:p w14:paraId="16F8D419" w14:textId="2B2A70CA"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51.324</w:t>
                  </w:r>
                </w:p>
              </w:tc>
              <w:tc>
                <w:tcPr>
                  <w:tcW w:w="556" w:type="pct"/>
                  <w:shd w:val="clear" w:color="auto" w:fill="auto"/>
                </w:tcPr>
                <w:p w14:paraId="6403E3CF" w14:textId="2B6D9AEF" w:rsidR="004D0304" w:rsidRPr="00D60890" w:rsidRDefault="004D0304" w:rsidP="004D0304">
                  <w:pPr>
                    <w:jc w:val="center"/>
                    <w:rPr>
                      <w:rFonts w:ascii="Arial" w:hAnsi="Arial" w:cs="Arial"/>
                      <w:i/>
                      <w:iCs/>
                      <w:sz w:val="18"/>
                      <w:lang w:eastAsia="lt-LT"/>
                    </w:rPr>
                  </w:pPr>
                  <w:r w:rsidRPr="00D60890">
                    <w:rPr>
                      <w:rFonts w:ascii="Arial" w:hAnsi="Arial" w:cs="Arial"/>
                      <w:i/>
                      <w:iCs/>
                      <w:sz w:val="18"/>
                    </w:rPr>
                    <w:t>10,2%</w:t>
                  </w:r>
                </w:p>
              </w:tc>
              <w:tc>
                <w:tcPr>
                  <w:tcW w:w="556" w:type="pct"/>
                  <w:shd w:val="clear" w:color="auto" w:fill="auto"/>
                  <w:hideMark/>
                </w:tcPr>
                <w:p w14:paraId="4A68C371" w14:textId="0A39BC92"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22.944</w:t>
                  </w:r>
                </w:p>
              </w:tc>
              <w:tc>
                <w:tcPr>
                  <w:tcW w:w="556" w:type="pct"/>
                  <w:shd w:val="clear" w:color="auto" w:fill="auto"/>
                  <w:hideMark/>
                </w:tcPr>
                <w:p w14:paraId="301E9913"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54.531</w:t>
                  </w:r>
                </w:p>
              </w:tc>
              <w:tc>
                <w:tcPr>
                  <w:tcW w:w="556" w:type="pct"/>
                  <w:shd w:val="clear" w:color="auto" w:fill="auto"/>
                  <w:hideMark/>
                </w:tcPr>
                <w:p w14:paraId="20E32B45"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54.674</w:t>
                  </w:r>
                </w:p>
              </w:tc>
              <w:tc>
                <w:tcPr>
                  <w:tcW w:w="556" w:type="pct"/>
                  <w:shd w:val="clear" w:color="auto" w:fill="auto"/>
                </w:tcPr>
                <w:p w14:paraId="0253B8A7" w14:textId="2C0C30D4" w:rsidR="004D0304" w:rsidRPr="00D60890" w:rsidRDefault="004D0304" w:rsidP="004D0304">
                  <w:pPr>
                    <w:jc w:val="center"/>
                    <w:rPr>
                      <w:rFonts w:ascii="Arial" w:hAnsi="Arial" w:cs="Arial"/>
                      <w:i/>
                      <w:iCs/>
                      <w:sz w:val="18"/>
                      <w:lang w:eastAsia="lt-LT"/>
                    </w:rPr>
                  </w:pPr>
                  <w:r w:rsidRPr="00D60890">
                    <w:rPr>
                      <w:rFonts w:ascii="Arial" w:hAnsi="Arial" w:cs="Arial"/>
                      <w:i/>
                      <w:iCs/>
                      <w:sz w:val="18"/>
                    </w:rPr>
                    <w:t>10,8%</w:t>
                  </w:r>
                </w:p>
              </w:tc>
              <w:tc>
                <w:tcPr>
                  <w:tcW w:w="556" w:type="pct"/>
                  <w:shd w:val="clear" w:color="auto" w:fill="auto"/>
                  <w:hideMark/>
                </w:tcPr>
                <w:p w14:paraId="007BF89B" w14:textId="2B414729"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29.076</w:t>
                  </w:r>
                </w:p>
              </w:tc>
              <w:tc>
                <w:tcPr>
                  <w:tcW w:w="553" w:type="pct"/>
                  <w:shd w:val="clear" w:color="auto" w:fill="auto"/>
                </w:tcPr>
                <w:p w14:paraId="1EA3A6EC" w14:textId="0842CDD8" w:rsidR="004D0304" w:rsidRPr="00D60890" w:rsidRDefault="004D0304" w:rsidP="004D0304">
                  <w:pPr>
                    <w:jc w:val="center"/>
                    <w:rPr>
                      <w:rFonts w:ascii="Arial" w:hAnsi="Arial" w:cs="Arial"/>
                      <w:i/>
                      <w:iCs/>
                      <w:sz w:val="18"/>
                      <w:lang w:eastAsia="lt-LT"/>
                    </w:rPr>
                  </w:pPr>
                  <w:r w:rsidRPr="00D60890">
                    <w:rPr>
                      <w:rFonts w:ascii="Arial" w:hAnsi="Arial" w:cs="Arial"/>
                      <w:i/>
                      <w:iCs/>
                      <w:sz w:val="18"/>
                    </w:rPr>
                    <w:t>5,8%</w:t>
                  </w:r>
                </w:p>
              </w:tc>
            </w:tr>
            <w:tr w:rsidR="00D60890" w:rsidRPr="004D0304" w14:paraId="1104F9BE" w14:textId="182E6544" w:rsidTr="00D60890">
              <w:trPr>
                <w:trHeight w:val="237"/>
              </w:trPr>
              <w:tc>
                <w:tcPr>
                  <w:tcW w:w="555" w:type="pct"/>
                  <w:shd w:val="clear" w:color="auto" w:fill="auto"/>
                </w:tcPr>
                <w:p w14:paraId="2C1BE821" w14:textId="6EA6FE3F" w:rsidR="004D0304" w:rsidRPr="004D0304" w:rsidRDefault="004D0304" w:rsidP="004D0304">
                  <w:pPr>
                    <w:jc w:val="center"/>
                    <w:rPr>
                      <w:rFonts w:ascii="Arial" w:hAnsi="Arial" w:cs="Arial"/>
                      <w:sz w:val="18"/>
                      <w:lang w:eastAsia="lt-LT"/>
                    </w:rPr>
                  </w:pPr>
                  <w:r w:rsidRPr="004D0304">
                    <w:rPr>
                      <w:rFonts w:ascii="Arial" w:hAnsi="Arial" w:cs="Arial"/>
                      <w:sz w:val="18"/>
                    </w:rPr>
                    <w:t>2020</w:t>
                  </w:r>
                </w:p>
              </w:tc>
              <w:tc>
                <w:tcPr>
                  <w:tcW w:w="556" w:type="pct"/>
                  <w:shd w:val="clear" w:color="auto" w:fill="auto"/>
                  <w:hideMark/>
                </w:tcPr>
                <w:p w14:paraId="41CDA2F5" w14:textId="3F6BF828"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46.844</w:t>
                  </w:r>
                </w:p>
              </w:tc>
              <w:tc>
                <w:tcPr>
                  <w:tcW w:w="556" w:type="pct"/>
                  <w:shd w:val="clear" w:color="auto" w:fill="auto"/>
                </w:tcPr>
                <w:p w14:paraId="2CF8BAB3" w14:textId="26DD9EB0" w:rsidR="004D0304" w:rsidRPr="00D60890" w:rsidRDefault="004D0304" w:rsidP="004D0304">
                  <w:pPr>
                    <w:jc w:val="center"/>
                    <w:rPr>
                      <w:rFonts w:ascii="Arial" w:hAnsi="Arial" w:cs="Arial"/>
                      <w:i/>
                      <w:iCs/>
                      <w:sz w:val="18"/>
                      <w:lang w:eastAsia="lt-LT"/>
                    </w:rPr>
                  </w:pPr>
                  <w:r w:rsidRPr="00D60890">
                    <w:rPr>
                      <w:rFonts w:ascii="Arial" w:hAnsi="Arial" w:cs="Arial"/>
                      <w:i/>
                      <w:iCs/>
                      <w:sz w:val="18"/>
                    </w:rPr>
                    <w:t>9,2%</w:t>
                  </w:r>
                </w:p>
              </w:tc>
              <w:tc>
                <w:tcPr>
                  <w:tcW w:w="556" w:type="pct"/>
                  <w:shd w:val="clear" w:color="auto" w:fill="auto"/>
                  <w:hideMark/>
                </w:tcPr>
                <w:p w14:paraId="30AB117F" w14:textId="1F91871A"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41.600</w:t>
                  </w:r>
                </w:p>
              </w:tc>
              <w:tc>
                <w:tcPr>
                  <w:tcW w:w="556" w:type="pct"/>
                  <w:shd w:val="clear" w:color="auto" w:fill="auto"/>
                  <w:hideMark/>
                </w:tcPr>
                <w:p w14:paraId="2DCAF9EC"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69.809</w:t>
                  </w:r>
                </w:p>
              </w:tc>
              <w:tc>
                <w:tcPr>
                  <w:tcW w:w="556" w:type="pct"/>
                  <w:shd w:val="clear" w:color="auto" w:fill="auto"/>
                  <w:hideMark/>
                </w:tcPr>
                <w:p w14:paraId="5EE2A2D5"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49.827</w:t>
                  </w:r>
                </w:p>
              </w:tc>
              <w:tc>
                <w:tcPr>
                  <w:tcW w:w="556" w:type="pct"/>
                  <w:shd w:val="clear" w:color="auto" w:fill="auto"/>
                </w:tcPr>
                <w:p w14:paraId="0E994D6D" w14:textId="6AB9F7B3" w:rsidR="004D0304" w:rsidRPr="00D60890" w:rsidRDefault="004D0304" w:rsidP="004D0304">
                  <w:pPr>
                    <w:jc w:val="center"/>
                    <w:rPr>
                      <w:rFonts w:ascii="Arial" w:hAnsi="Arial" w:cs="Arial"/>
                      <w:i/>
                      <w:iCs/>
                      <w:sz w:val="18"/>
                      <w:lang w:eastAsia="lt-LT"/>
                    </w:rPr>
                  </w:pPr>
                  <w:r w:rsidRPr="00D60890">
                    <w:rPr>
                      <w:rFonts w:ascii="Arial" w:hAnsi="Arial" w:cs="Arial"/>
                      <w:i/>
                      <w:iCs/>
                      <w:sz w:val="18"/>
                    </w:rPr>
                    <w:t>9,7%</w:t>
                  </w:r>
                </w:p>
              </w:tc>
              <w:tc>
                <w:tcPr>
                  <w:tcW w:w="556" w:type="pct"/>
                  <w:shd w:val="clear" w:color="auto" w:fill="auto"/>
                  <w:hideMark/>
                </w:tcPr>
                <w:p w14:paraId="5021CD81" w14:textId="7D67B50A"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21.439</w:t>
                  </w:r>
                </w:p>
              </w:tc>
              <w:tc>
                <w:tcPr>
                  <w:tcW w:w="553" w:type="pct"/>
                  <w:shd w:val="clear" w:color="auto" w:fill="auto"/>
                </w:tcPr>
                <w:p w14:paraId="46EF8FC9" w14:textId="05DF9031" w:rsidR="004D0304" w:rsidRPr="00D60890" w:rsidRDefault="004D0304" w:rsidP="004D0304">
                  <w:pPr>
                    <w:jc w:val="center"/>
                    <w:rPr>
                      <w:rFonts w:ascii="Arial" w:hAnsi="Arial" w:cs="Arial"/>
                      <w:i/>
                      <w:iCs/>
                      <w:sz w:val="18"/>
                      <w:lang w:eastAsia="lt-LT"/>
                    </w:rPr>
                  </w:pPr>
                  <w:r w:rsidRPr="00D60890">
                    <w:rPr>
                      <w:rFonts w:ascii="Arial" w:hAnsi="Arial" w:cs="Arial"/>
                      <w:i/>
                      <w:iCs/>
                      <w:sz w:val="18"/>
                    </w:rPr>
                    <w:t>4,2%</w:t>
                  </w:r>
                </w:p>
              </w:tc>
            </w:tr>
            <w:tr w:rsidR="00D60890" w:rsidRPr="004D0304" w14:paraId="6B887DE6" w14:textId="14DA86FA" w:rsidTr="00D60890">
              <w:trPr>
                <w:trHeight w:val="237"/>
              </w:trPr>
              <w:tc>
                <w:tcPr>
                  <w:tcW w:w="555" w:type="pct"/>
                  <w:shd w:val="clear" w:color="auto" w:fill="auto"/>
                </w:tcPr>
                <w:p w14:paraId="2B1D3AAB" w14:textId="1774AFC0" w:rsidR="004D0304" w:rsidRPr="004D0304" w:rsidRDefault="004D0304" w:rsidP="004D0304">
                  <w:pPr>
                    <w:jc w:val="center"/>
                    <w:rPr>
                      <w:rFonts w:ascii="Arial" w:hAnsi="Arial" w:cs="Arial"/>
                      <w:sz w:val="18"/>
                      <w:lang w:eastAsia="lt-LT"/>
                    </w:rPr>
                  </w:pPr>
                  <w:r w:rsidRPr="004D0304">
                    <w:rPr>
                      <w:rFonts w:ascii="Arial" w:hAnsi="Arial" w:cs="Arial"/>
                      <w:sz w:val="18"/>
                    </w:rPr>
                    <w:t>2019</w:t>
                  </w:r>
                </w:p>
              </w:tc>
              <w:tc>
                <w:tcPr>
                  <w:tcW w:w="556" w:type="pct"/>
                  <w:shd w:val="clear" w:color="auto" w:fill="auto"/>
                  <w:hideMark/>
                </w:tcPr>
                <w:p w14:paraId="06EDB343" w14:textId="2E05AF2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227.690</w:t>
                  </w:r>
                </w:p>
              </w:tc>
              <w:tc>
                <w:tcPr>
                  <w:tcW w:w="556" w:type="pct"/>
                  <w:shd w:val="clear" w:color="auto" w:fill="auto"/>
                </w:tcPr>
                <w:p w14:paraId="53C5D68B" w14:textId="1F1D93F1" w:rsidR="004D0304" w:rsidRPr="00D60890" w:rsidRDefault="004D0304" w:rsidP="004D0304">
                  <w:pPr>
                    <w:jc w:val="center"/>
                    <w:rPr>
                      <w:rFonts w:ascii="Arial" w:hAnsi="Arial" w:cs="Arial"/>
                      <w:i/>
                      <w:iCs/>
                      <w:sz w:val="18"/>
                      <w:lang w:eastAsia="lt-LT"/>
                    </w:rPr>
                  </w:pPr>
                  <w:r w:rsidRPr="00D60890">
                    <w:rPr>
                      <w:rFonts w:ascii="Arial" w:hAnsi="Arial" w:cs="Arial"/>
                      <w:i/>
                      <w:iCs/>
                      <w:sz w:val="18"/>
                    </w:rPr>
                    <w:t>11,7%</w:t>
                  </w:r>
                </w:p>
              </w:tc>
              <w:tc>
                <w:tcPr>
                  <w:tcW w:w="556" w:type="pct"/>
                  <w:shd w:val="clear" w:color="auto" w:fill="auto"/>
                  <w:hideMark/>
                </w:tcPr>
                <w:p w14:paraId="4C53E276" w14:textId="0D3C0CDB"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66.701</w:t>
                  </w:r>
                </w:p>
              </w:tc>
              <w:tc>
                <w:tcPr>
                  <w:tcW w:w="556" w:type="pct"/>
                  <w:shd w:val="clear" w:color="auto" w:fill="auto"/>
                  <w:hideMark/>
                </w:tcPr>
                <w:p w14:paraId="4923A328"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164.190</w:t>
                  </w:r>
                </w:p>
              </w:tc>
              <w:tc>
                <w:tcPr>
                  <w:tcW w:w="556" w:type="pct"/>
                  <w:shd w:val="clear" w:color="auto" w:fill="auto"/>
                  <w:hideMark/>
                </w:tcPr>
                <w:p w14:paraId="77370AA6"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191.031</w:t>
                  </w:r>
                </w:p>
              </w:tc>
              <w:tc>
                <w:tcPr>
                  <w:tcW w:w="556" w:type="pct"/>
                  <w:shd w:val="clear" w:color="auto" w:fill="auto"/>
                </w:tcPr>
                <w:p w14:paraId="2721FD9B" w14:textId="7B608130" w:rsidR="004D0304" w:rsidRPr="00D60890" w:rsidRDefault="004D0304" w:rsidP="004D0304">
                  <w:pPr>
                    <w:jc w:val="center"/>
                    <w:rPr>
                      <w:rFonts w:ascii="Arial" w:hAnsi="Arial" w:cs="Arial"/>
                      <w:i/>
                      <w:iCs/>
                      <w:sz w:val="18"/>
                      <w:lang w:eastAsia="lt-LT"/>
                    </w:rPr>
                  </w:pPr>
                  <w:r w:rsidRPr="00D60890">
                    <w:rPr>
                      <w:rFonts w:ascii="Arial" w:hAnsi="Arial" w:cs="Arial"/>
                      <w:i/>
                      <w:iCs/>
                      <w:sz w:val="18"/>
                    </w:rPr>
                    <w:t>9,9%</w:t>
                  </w:r>
                </w:p>
              </w:tc>
              <w:tc>
                <w:tcPr>
                  <w:tcW w:w="556" w:type="pct"/>
                  <w:shd w:val="clear" w:color="auto" w:fill="auto"/>
                  <w:hideMark/>
                </w:tcPr>
                <w:p w14:paraId="45F5B26D" w14:textId="6A8FBBBC"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83.154</w:t>
                  </w:r>
                </w:p>
              </w:tc>
              <w:tc>
                <w:tcPr>
                  <w:tcW w:w="553" w:type="pct"/>
                  <w:shd w:val="clear" w:color="auto" w:fill="auto"/>
                </w:tcPr>
                <w:p w14:paraId="1E78E88F" w14:textId="6CAB6E88" w:rsidR="004D0304" w:rsidRPr="00D60890" w:rsidRDefault="004D0304" w:rsidP="004D0304">
                  <w:pPr>
                    <w:jc w:val="center"/>
                    <w:rPr>
                      <w:rFonts w:ascii="Arial" w:hAnsi="Arial" w:cs="Arial"/>
                      <w:i/>
                      <w:iCs/>
                      <w:sz w:val="18"/>
                      <w:lang w:eastAsia="lt-LT"/>
                    </w:rPr>
                  </w:pPr>
                  <w:r w:rsidRPr="00D60890">
                    <w:rPr>
                      <w:rFonts w:ascii="Arial" w:hAnsi="Arial" w:cs="Arial"/>
                      <w:i/>
                      <w:iCs/>
                      <w:sz w:val="18"/>
                    </w:rPr>
                    <w:t>4,3%</w:t>
                  </w:r>
                </w:p>
              </w:tc>
            </w:tr>
            <w:tr w:rsidR="00D60890" w:rsidRPr="004D0304" w14:paraId="7EB74F62" w14:textId="79D8D115" w:rsidTr="00D60890">
              <w:trPr>
                <w:trHeight w:val="237"/>
              </w:trPr>
              <w:tc>
                <w:tcPr>
                  <w:tcW w:w="555" w:type="pct"/>
                  <w:shd w:val="clear" w:color="auto" w:fill="auto"/>
                </w:tcPr>
                <w:p w14:paraId="58895A68" w14:textId="72870BC6" w:rsidR="004D0304" w:rsidRPr="004D0304" w:rsidRDefault="004D0304" w:rsidP="004D0304">
                  <w:pPr>
                    <w:jc w:val="center"/>
                    <w:rPr>
                      <w:rFonts w:ascii="Arial" w:hAnsi="Arial" w:cs="Arial"/>
                      <w:sz w:val="18"/>
                      <w:lang w:eastAsia="lt-LT"/>
                    </w:rPr>
                  </w:pPr>
                  <w:r w:rsidRPr="004D0304">
                    <w:rPr>
                      <w:rFonts w:ascii="Arial" w:hAnsi="Arial" w:cs="Arial"/>
                      <w:sz w:val="18"/>
                    </w:rPr>
                    <w:t>2018</w:t>
                  </w:r>
                </w:p>
              </w:tc>
              <w:tc>
                <w:tcPr>
                  <w:tcW w:w="556" w:type="pct"/>
                  <w:shd w:val="clear" w:color="auto" w:fill="auto"/>
                  <w:hideMark/>
                </w:tcPr>
                <w:p w14:paraId="6E52CD20" w14:textId="3D2BE8A8"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208.638</w:t>
                  </w:r>
                </w:p>
              </w:tc>
              <w:tc>
                <w:tcPr>
                  <w:tcW w:w="556" w:type="pct"/>
                  <w:shd w:val="clear" w:color="auto" w:fill="auto"/>
                </w:tcPr>
                <w:p w14:paraId="0015DE64" w14:textId="4CC13B66" w:rsidR="004D0304" w:rsidRPr="00D60890" w:rsidRDefault="004D0304" w:rsidP="004D0304">
                  <w:pPr>
                    <w:jc w:val="center"/>
                    <w:rPr>
                      <w:rFonts w:ascii="Arial" w:hAnsi="Arial" w:cs="Arial"/>
                      <w:i/>
                      <w:iCs/>
                      <w:sz w:val="18"/>
                      <w:lang w:eastAsia="lt-LT"/>
                    </w:rPr>
                  </w:pPr>
                  <w:r w:rsidRPr="00D60890">
                    <w:rPr>
                      <w:rFonts w:ascii="Arial" w:hAnsi="Arial" w:cs="Arial"/>
                      <w:i/>
                      <w:iCs/>
                      <w:sz w:val="18"/>
                    </w:rPr>
                    <w:t>12,0%</w:t>
                  </w:r>
                </w:p>
              </w:tc>
              <w:tc>
                <w:tcPr>
                  <w:tcW w:w="556" w:type="pct"/>
                  <w:shd w:val="clear" w:color="auto" w:fill="auto"/>
                  <w:hideMark/>
                </w:tcPr>
                <w:p w14:paraId="4386BFC9" w14:textId="2988CC64"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63.578</w:t>
                  </w:r>
                </w:p>
              </w:tc>
              <w:tc>
                <w:tcPr>
                  <w:tcW w:w="556" w:type="pct"/>
                  <w:shd w:val="clear" w:color="auto" w:fill="auto"/>
                  <w:hideMark/>
                </w:tcPr>
                <w:p w14:paraId="2378641A"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157.274</w:t>
                  </w:r>
                </w:p>
              </w:tc>
              <w:tc>
                <w:tcPr>
                  <w:tcW w:w="556" w:type="pct"/>
                  <w:shd w:val="clear" w:color="auto" w:fill="auto"/>
                  <w:hideMark/>
                </w:tcPr>
                <w:p w14:paraId="5CA50A5E"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170.862</w:t>
                  </w:r>
                </w:p>
              </w:tc>
              <w:tc>
                <w:tcPr>
                  <w:tcW w:w="556" w:type="pct"/>
                  <w:shd w:val="clear" w:color="auto" w:fill="auto"/>
                </w:tcPr>
                <w:p w14:paraId="278D95F8" w14:textId="4049159C" w:rsidR="004D0304" w:rsidRPr="00D60890" w:rsidRDefault="004D0304" w:rsidP="004D0304">
                  <w:pPr>
                    <w:jc w:val="center"/>
                    <w:rPr>
                      <w:rFonts w:ascii="Arial" w:hAnsi="Arial" w:cs="Arial"/>
                      <w:i/>
                      <w:iCs/>
                      <w:sz w:val="18"/>
                      <w:lang w:eastAsia="lt-LT"/>
                    </w:rPr>
                  </w:pPr>
                  <w:r w:rsidRPr="00D60890">
                    <w:rPr>
                      <w:rFonts w:ascii="Arial" w:hAnsi="Arial" w:cs="Arial"/>
                      <w:i/>
                      <w:iCs/>
                      <w:sz w:val="18"/>
                    </w:rPr>
                    <w:t>9,8%</w:t>
                  </w:r>
                </w:p>
              </w:tc>
              <w:tc>
                <w:tcPr>
                  <w:tcW w:w="556" w:type="pct"/>
                  <w:shd w:val="clear" w:color="auto" w:fill="auto"/>
                  <w:hideMark/>
                </w:tcPr>
                <w:p w14:paraId="00695D35" w14:textId="45E2C432"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77.420</w:t>
                  </w:r>
                </w:p>
              </w:tc>
              <w:tc>
                <w:tcPr>
                  <w:tcW w:w="553" w:type="pct"/>
                  <w:shd w:val="clear" w:color="auto" w:fill="auto"/>
                </w:tcPr>
                <w:p w14:paraId="0DDA07D2" w14:textId="07BC433B" w:rsidR="004D0304" w:rsidRPr="00D60890" w:rsidRDefault="004D0304" w:rsidP="004D0304">
                  <w:pPr>
                    <w:jc w:val="center"/>
                    <w:rPr>
                      <w:rFonts w:ascii="Arial" w:hAnsi="Arial" w:cs="Arial"/>
                      <w:i/>
                      <w:iCs/>
                      <w:sz w:val="18"/>
                      <w:lang w:eastAsia="lt-LT"/>
                    </w:rPr>
                  </w:pPr>
                  <w:r w:rsidRPr="00D60890">
                    <w:rPr>
                      <w:rFonts w:ascii="Arial" w:hAnsi="Arial" w:cs="Arial"/>
                      <w:i/>
                      <w:iCs/>
                      <w:sz w:val="18"/>
                    </w:rPr>
                    <w:t>4,4%</w:t>
                  </w:r>
                </w:p>
              </w:tc>
            </w:tr>
            <w:tr w:rsidR="00D60890" w:rsidRPr="004D0304" w14:paraId="20D1142F" w14:textId="16E2F3F5" w:rsidTr="00D60890">
              <w:trPr>
                <w:trHeight w:val="237"/>
              </w:trPr>
              <w:tc>
                <w:tcPr>
                  <w:tcW w:w="555" w:type="pct"/>
                  <w:shd w:val="clear" w:color="auto" w:fill="auto"/>
                </w:tcPr>
                <w:p w14:paraId="574AFA95" w14:textId="41DB9F85" w:rsidR="004D0304" w:rsidRPr="004D0304" w:rsidRDefault="004D0304" w:rsidP="004D0304">
                  <w:pPr>
                    <w:jc w:val="center"/>
                    <w:rPr>
                      <w:rFonts w:ascii="Arial" w:hAnsi="Arial" w:cs="Arial"/>
                      <w:sz w:val="18"/>
                      <w:lang w:eastAsia="lt-LT"/>
                    </w:rPr>
                  </w:pPr>
                  <w:r w:rsidRPr="004D0304">
                    <w:rPr>
                      <w:rFonts w:ascii="Arial" w:hAnsi="Arial" w:cs="Arial"/>
                      <w:sz w:val="18"/>
                    </w:rPr>
                    <w:t>2017</w:t>
                  </w:r>
                </w:p>
              </w:tc>
              <w:tc>
                <w:tcPr>
                  <w:tcW w:w="556" w:type="pct"/>
                  <w:shd w:val="clear" w:color="auto" w:fill="auto"/>
                  <w:hideMark/>
                </w:tcPr>
                <w:p w14:paraId="596D601B" w14:textId="482F3D2E"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171.099</w:t>
                  </w:r>
                </w:p>
              </w:tc>
              <w:tc>
                <w:tcPr>
                  <w:tcW w:w="556" w:type="pct"/>
                  <w:shd w:val="clear" w:color="auto" w:fill="auto"/>
                </w:tcPr>
                <w:p w14:paraId="3D97E7F8" w14:textId="2C109066" w:rsidR="004D0304" w:rsidRPr="00D60890" w:rsidRDefault="004D0304" w:rsidP="004D0304">
                  <w:pPr>
                    <w:jc w:val="center"/>
                    <w:rPr>
                      <w:rFonts w:ascii="Arial" w:hAnsi="Arial" w:cs="Arial"/>
                      <w:i/>
                      <w:iCs/>
                      <w:sz w:val="18"/>
                      <w:lang w:eastAsia="lt-LT"/>
                    </w:rPr>
                  </w:pPr>
                  <w:r w:rsidRPr="00D60890">
                    <w:rPr>
                      <w:rFonts w:ascii="Arial" w:hAnsi="Arial" w:cs="Arial"/>
                      <w:i/>
                      <w:iCs/>
                      <w:sz w:val="18"/>
                    </w:rPr>
                    <w:t>10,8%</w:t>
                  </w:r>
                </w:p>
              </w:tc>
              <w:tc>
                <w:tcPr>
                  <w:tcW w:w="556" w:type="pct"/>
                  <w:shd w:val="clear" w:color="auto" w:fill="auto"/>
                  <w:hideMark/>
                </w:tcPr>
                <w:p w14:paraId="0A77326D" w14:textId="1D9D7B82"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61.715</w:t>
                  </w:r>
                </w:p>
              </w:tc>
              <w:tc>
                <w:tcPr>
                  <w:tcW w:w="556" w:type="pct"/>
                  <w:shd w:val="clear" w:color="auto" w:fill="auto"/>
                  <w:hideMark/>
                </w:tcPr>
                <w:p w14:paraId="19D63C38"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148.427</w:t>
                  </w:r>
                </w:p>
              </w:tc>
              <w:tc>
                <w:tcPr>
                  <w:tcW w:w="556" w:type="pct"/>
                  <w:shd w:val="clear" w:color="auto" w:fill="auto"/>
                  <w:hideMark/>
                </w:tcPr>
                <w:p w14:paraId="4AD0E1CC"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154.631</w:t>
                  </w:r>
                </w:p>
              </w:tc>
              <w:tc>
                <w:tcPr>
                  <w:tcW w:w="556" w:type="pct"/>
                  <w:shd w:val="clear" w:color="auto" w:fill="auto"/>
                </w:tcPr>
                <w:p w14:paraId="686DA654" w14:textId="4ECECF39" w:rsidR="004D0304" w:rsidRPr="00D60890" w:rsidRDefault="004D0304" w:rsidP="004D0304">
                  <w:pPr>
                    <w:jc w:val="center"/>
                    <w:rPr>
                      <w:rFonts w:ascii="Arial" w:hAnsi="Arial" w:cs="Arial"/>
                      <w:i/>
                      <w:iCs/>
                      <w:sz w:val="18"/>
                      <w:lang w:eastAsia="lt-LT"/>
                    </w:rPr>
                  </w:pPr>
                  <w:r w:rsidRPr="00D60890">
                    <w:rPr>
                      <w:rFonts w:ascii="Arial" w:hAnsi="Arial" w:cs="Arial"/>
                      <w:i/>
                      <w:iCs/>
                      <w:sz w:val="18"/>
                    </w:rPr>
                    <w:t>9,8%</w:t>
                  </w:r>
                </w:p>
              </w:tc>
              <w:tc>
                <w:tcPr>
                  <w:tcW w:w="556" w:type="pct"/>
                  <w:shd w:val="clear" w:color="auto" w:fill="auto"/>
                  <w:hideMark/>
                </w:tcPr>
                <w:p w14:paraId="3E4A4BB6" w14:textId="58CA6ABC"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66.365</w:t>
                  </w:r>
                </w:p>
              </w:tc>
              <w:tc>
                <w:tcPr>
                  <w:tcW w:w="553" w:type="pct"/>
                  <w:shd w:val="clear" w:color="auto" w:fill="auto"/>
                </w:tcPr>
                <w:p w14:paraId="1BB5C1DB" w14:textId="5C6BF098" w:rsidR="004D0304" w:rsidRPr="00D60890" w:rsidRDefault="004D0304" w:rsidP="004D0304">
                  <w:pPr>
                    <w:jc w:val="center"/>
                    <w:rPr>
                      <w:rFonts w:ascii="Arial" w:hAnsi="Arial" w:cs="Arial"/>
                      <w:i/>
                      <w:iCs/>
                      <w:sz w:val="18"/>
                      <w:lang w:eastAsia="lt-LT"/>
                    </w:rPr>
                  </w:pPr>
                  <w:r w:rsidRPr="00D60890">
                    <w:rPr>
                      <w:rFonts w:ascii="Arial" w:hAnsi="Arial" w:cs="Arial"/>
                      <w:i/>
                      <w:iCs/>
                      <w:sz w:val="18"/>
                    </w:rPr>
                    <w:t>4,2%</w:t>
                  </w:r>
                </w:p>
              </w:tc>
            </w:tr>
            <w:tr w:rsidR="00D60890" w:rsidRPr="004D0304" w14:paraId="18BF5275" w14:textId="70653F4E" w:rsidTr="00D60890">
              <w:trPr>
                <w:trHeight w:val="237"/>
              </w:trPr>
              <w:tc>
                <w:tcPr>
                  <w:tcW w:w="555" w:type="pct"/>
                  <w:shd w:val="clear" w:color="auto" w:fill="auto"/>
                </w:tcPr>
                <w:p w14:paraId="0B5DA369" w14:textId="21837D12" w:rsidR="004D0304" w:rsidRPr="004D0304" w:rsidRDefault="004D0304" w:rsidP="004D0304">
                  <w:pPr>
                    <w:jc w:val="center"/>
                    <w:rPr>
                      <w:rFonts w:ascii="Arial" w:hAnsi="Arial" w:cs="Arial"/>
                      <w:sz w:val="18"/>
                      <w:lang w:eastAsia="lt-LT"/>
                    </w:rPr>
                  </w:pPr>
                  <w:r w:rsidRPr="004D0304">
                    <w:rPr>
                      <w:rFonts w:ascii="Arial" w:hAnsi="Arial" w:cs="Arial"/>
                      <w:sz w:val="18"/>
                    </w:rPr>
                    <w:t>2016</w:t>
                  </w:r>
                </w:p>
              </w:tc>
              <w:tc>
                <w:tcPr>
                  <w:tcW w:w="556" w:type="pct"/>
                  <w:shd w:val="clear" w:color="auto" w:fill="auto"/>
                  <w:hideMark/>
                </w:tcPr>
                <w:p w14:paraId="100007F3" w14:textId="4A787CEE"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174.845</w:t>
                  </w:r>
                </w:p>
              </w:tc>
              <w:tc>
                <w:tcPr>
                  <w:tcW w:w="556" w:type="pct"/>
                  <w:shd w:val="clear" w:color="auto" w:fill="auto"/>
                </w:tcPr>
                <w:p w14:paraId="0016FC35" w14:textId="12805274" w:rsidR="004D0304" w:rsidRPr="00D60890" w:rsidRDefault="004D0304" w:rsidP="004D0304">
                  <w:pPr>
                    <w:jc w:val="center"/>
                    <w:rPr>
                      <w:rFonts w:ascii="Arial" w:hAnsi="Arial" w:cs="Arial"/>
                      <w:i/>
                      <w:iCs/>
                      <w:sz w:val="18"/>
                      <w:lang w:eastAsia="lt-LT"/>
                    </w:rPr>
                  </w:pPr>
                  <w:r w:rsidRPr="00D60890">
                    <w:rPr>
                      <w:rFonts w:ascii="Arial" w:hAnsi="Arial" w:cs="Arial"/>
                      <w:i/>
                      <w:iCs/>
                      <w:sz w:val="18"/>
                    </w:rPr>
                    <w:t>11,5%</w:t>
                  </w:r>
                </w:p>
              </w:tc>
              <w:tc>
                <w:tcPr>
                  <w:tcW w:w="556" w:type="pct"/>
                  <w:shd w:val="clear" w:color="auto" w:fill="auto"/>
                  <w:hideMark/>
                </w:tcPr>
                <w:p w14:paraId="13B96EB6" w14:textId="1E8C1BE6"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58.314</w:t>
                  </w:r>
                </w:p>
              </w:tc>
              <w:tc>
                <w:tcPr>
                  <w:tcW w:w="556" w:type="pct"/>
                  <w:shd w:val="clear" w:color="auto" w:fill="auto"/>
                  <w:hideMark/>
                </w:tcPr>
                <w:p w14:paraId="4BD8FF07"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134.455</w:t>
                  </w:r>
                </w:p>
              </w:tc>
              <w:tc>
                <w:tcPr>
                  <w:tcW w:w="556" w:type="pct"/>
                  <w:shd w:val="clear" w:color="auto" w:fill="auto"/>
                  <w:hideMark/>
                </w:tcPr>
                <w:p w14:paraId="5EBC913F"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148.425</w:t>
                  </w:r>
                </w:p>
              </w:tc>
              <w:tc>
                <w:tcPr>
                  <w:tcW w:w="556" w:type="pct"/>
                  <w:shd w:val="clear" w:color="auto" w:fill="auto"/>
                </w:tcPr>
                <w:p w14:paraId="409991FA" w14:textId="6EF09778" w:rsidR="004D0304" w:rsidRPr="00D60890" w:rsidRDefault="004D0304" w:rsidP="004D0304">
                  <w:pPr>
                    <w:jc w:val="center"/>
                    <w:rPr>
                      <w:rFonts w:ascii="Arial" w:hAnsi="Arial" w:cs="Arial"/>
                      <w:i/>
                      <w:iCs/>
                      <w:sz w:val="18"/>
                      <w:lang w:eastAsia="lt-LT"/>
                    </w:rPr>
                  </w:pPr>
                  <w:r w:rsidRPr="00D60890">
                    <w:rPr>
                      <w:rFonts w:ascii="Arial" w:hAnsi="Arial" w:cs="Arial"/>
                      <w:i/>
                      <w:iCs/>
                      <w:sz w:val="18"/>
                    </w:rPr>
                    <w:t>9,8%</w:t>
                  </w:r>
                </w:p>
              </w:tc>
              <w:tc>
                <w:tcPr>
                  <w:tcW w:w="556" w:type="pct"/>
                  <w:shd w:val="clear" w:color="auto" w:fill="auto"/>
                  <w:hideMark/>
                </w:tcPr>
                <w:p w14:paraId="0E493358" w14:textId="7CA77DFF"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58.178</w:t>
                  </w:r>
                </w:p>
              </w:tc>
              <w:tc>
                <w:tcPr>
                  <w:tcW w:w="553" w:type="pct"/>
                  <w:shd w:val="clear" w:color="auto" w:fill="auto"/>
                </w:tcPr>
                <w:p w14:paraId="773A833D" w14:textId="33F9DFF8" w:rsidR="004D0304" w:rsidRPr="00D60890" w:rsidRDefault="004D0304" w:rsidP="004D0304">
                  <w:pPr>
                    <w:jc w:val="center"/>
                    <w:rPr>
                      <w:rFonts w:ascii="Arial" w:hAnsi="Arial" w:cs="Arial"/>
                      <w:i/>
                      <w:iCs/>
                      <w:sz w:val="18"/>
                      <w:lang w:eastAsia="lt-LT"/>
                    </w:rPr>
                  </w:pPr>
                  <w:r w:rsidRPr="00D60890">
                    <w:rPr>
                      <w:rFonts w:ascii="Arial" w:hAnsi="Arial" w:cs="Arial"/>
                      <w:i/>
                      <w:iCs/>
                      <w:sz w:val="18"/>
                    </w:rPr>
                    <w:t>3,8%</w:t>
                  </w:r>
                </w:p>
              </w:tc>
            </w:tr>
            <w:tr w:rsidR="00D60890" w:rsidRPr="004D0304" w14:paraId="3636A0B3" w14:textId="2A23DE03" w:rsidTr="00D60890">
              <w:trPr>
                <w:trHeight w:val="237"/>
              </w:trPr>
              <w:tc>
                <w:tcPr>
                  <w:tcW w:w="555" w:type="pct"/>
                  <w:shd w:val="clear" w:color="auto" w:fill="auto"/>
                </w:tcPr>
                <w:p w14:paraId="0F1C9FA9" w14:textId="4C61E784" w:rsidR="004D0304" w:rsidRPr="004D0304" w:rsidRDefault="004D0304" w:rsidP="004D0304">
                  <w:pPr>
                    <w:jc w:val="center"/>
                    <w:rPr>
                      <w:rFonts w:ascii="Arial" w:hAnsi="Arial" w:cs="Arial"/>
                      <w:sz w:val="18"/>
                      <w:lang w:eastAsia="lt-LT"/>
                    </w:rPr>
                  </w:pPr>
                  <w:r w:rsidRPr="004D0304">
                    <w:rPr>
                      <w:rFonts w:ascii="Arial" w:hAnsi="Arial" w:cs="Arial"/>
                      <w:sz w:val="18"/>
                    </w:rPr>
                    <w:t>2015</w:t>
                  </w:r>
                </w:p>
              </w:tc>
              <w:tc>
                <w:tcPr>
                  <w:tcW w:w="556" w:type="pct"/>
                  <w:shd w:val="clear" w:color="auto" w:fill="auto"/>
                  <w:hideMark/>
                </w:tcPr>
                <w:p w14:paraId="7ECB0633" w14:textId="7C3818CE"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170.086</w:t>
                  </w:r>
                </w:p>
              </w:tc>
              <w:tc>
                <w:tcPr>
                  <w:tcW w:w="556" w:type="pct"/>
                  <w:shd w:val="clear" w:color="auto" w:fill="auto"/>
                </w:tcPr>
                <w:p w14:paraId="38F3ED5C" w14:textId="5FE7E4DC" w:rsidR="004D0304" w:rsidRPr="00D60890" w:rsidRDefault="004D0304" w:rsidP="004D0304">
                  <w:pPr>
                    <w:jc w:val="center"/>
                    <w:rPr>
                      <w:rFonts w:ascii="Arial" w:hAnsi="Arial" w:cs="Arial"/>
                      <w:i/>
                      <w:iCs/>
                      <w:sz w:val="18"/>
                      <w:lang w:eastAsia="lt-LT"/>
                    </w:rPr>
                  </w:pPr>
                  <w:r w:rsidRPr="00D60890">
                    <w:rPr>
                      <w:rFonts w:ascii="Arial" w:hAnsi="Arial" w:cs="Arial"/>
                      <w:i/>
                      <w:iCs/>
                      <w:sz w:val="18"/>
                    </w:rPr>
                    <w:t>12,2%</w:t>
                  </w:r>
                </w:p>
              </w:tc>
              <w:tc>
                <w:tcPr>
                  <w:tcW w:w="556" w:type="pct"/>
                  <w:shd w:val="clear" w:color="auto" w:fill="auto"/>
                  <w:hideMark/>
                </w:tcPr>
                <w:p w14:paraId="6EBECBB1" w14:textId="1E33814B"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52.593</w:t>
                  </w:r>
                </w:p>
              </w:tc>
              <w:tc>
                <w:tcPr>
                  <w:tcW w:w="556" w:type="pct"/>
                  <w:shd w:val="clear" w:color="auto" w:fill="auto"/>
                  <w:hideMark/>
                </w:tcPr>
                <w:p w14:paraId="289941FC"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116.566</w:t>
                  </w:r>
                </w:p>
              </w:tc>
              <w:tc>
                <w:tcPr>
                  <w:tcW w:w="556" w:type="pct"/>
                  <w:shd w:val="clear" w:color="auto" w:fill="auto"/>
                  <w:hideMark/>
                </w:tcPr>
                <w:p w14:paraId="1A851D9E"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127.199</w:t>
                  </w:r>
                </w:p>
              </w:tc>
              <w:tc>
                <w:tcPr>
                  <w:tcW w:w="556" w:type="pct"/>
                  <w:shd w:val="clear" w:color="auto" w:fill="auto"/>
                </w:tcPr>
                <w:p w14:paraId="77CC4B5D" w14:textId="1EEFC7AA" w:rsidR="004D0304" w:rsidRPr="00D60890" w:rsidRDefault="004D0304" w:rsidP="004D0304">
                  <w:pPr>
                    <w:jc w:val="center"/>
                    <w:rPr>
                      <w:rFonts w:ascii="Arial" w:hAnsi="Arial" w:cs="Arial"/>
                      <w:i/>
                      <w:iCs/>
                      <w:sz w:val="18"/>
                      <w:lang w:eastAsia="lt-LT"/>
                    </w:rPr>
                  </w:pPr>
                  <w:r w:rsidRPr="00D60890">
                    <w:rPr>
                      <w:rFonts w:ascii="Arial" w:hAnsi="Arial" w:cs="Arial"/>
                      <w:i/>
                      <w:iCs/>
                      <w:sz w:val="18"/>
                    </w:rPr>
                    <w:t>9,2%</w:t>
                  </w:r>
                </w:p>
              </w:tc>
              <w:tc>
                <w:tcPr>
                  <w:tcW w:w="556" w:type="pct"/>
                  <w:shd w:val="clear" w:color="auto" w:fill="auto"/>
                  <w:hideMark/>
                </w:tcPr>
                <w:p w14:paraId="19C8A598" w14:textId="6AA93111"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54.067</w:t>
                  </w:r>
                </w:p>
              </w:tc>
              <w:tc>
                <w:tcPr>
                  <w:tcW w:w="553" w:type="pct"/>
                  <w:shd w:val="clear" w:color="auto" w:fill="auto"/>
                </w:tcPr>
                <w:p w14:paraId="3D08DF99" w14:textId="14120463" w:rsidR="004D0304" w:rsidRPr="00D60890" w:rsidRDefault="004D0304" w:rsidP="004D0304">
                  <w:pPr>
                    <w:jc w:val="center"/>
                    <w:rPr>
                      <w:rFonts w:ascii="Arial" w:hAnsi="Arial" w:cs="Arial"/>
                      <w:i/>
                      <w:iCs/>
                      <w:sz w:val="18"/>
                      <w:lang w:eastAsia="lt-LT"/>
                    </w:rPr>
                  </w:pPr>
                  <w:r w:rsidRPr="00D60890">
                    <w:rPr>
                      <w:rFonts w:ascii="Arial" w:hAnsi="Arial" w:cs="Arial"/>
                      <w:i/>
                      <w:iCs/>
                      <w:sz w:val="18"/>
                    </w:rPr>
                    <w:t>3,9%</w:t>
                  </w:r>
                </w:p>
              </w:tc>
            </w:tr>
            <w:tr w:rsidR="00D60890" w:rsidRPr="004D0304" w14:paraId="160F62B0" w14:textId="146515F0" w:rsidTr="00D60890">
              <w:trPr>
                <w:trHeight w:val="237"/>
              </w:trPr>
              <w:tc>
                <w:tcPr>
                  <w:tcW w:w="555" w:type="pct"/>
                  <w:shd w:val="clear" w:color="auto" w:fill="auto"/>
                </w:tcPr>
                <w:p w14:paraId="4E8A03B4" w14:textId="62FB93D5" w:rsidR="004D0304" w:rsidRPr="004D0304" w:rsidRDefault="004D0304" w:rsidP="004D0304">
                  <w:pPr>
                    <w:jc w:val="center"/>
                    <w:rPr>
                      <w:rFonts w:ascii="Arial" w:hAnsi="Arial" w:cs="Arial"/>
                      <w:sz w:val="18"/>
                      <w:lang w:eastAsia="lt-LT"/>
                    </w:rPr>
                  </w:pPr>
                  <w:r w:rsidRPr="004D0304">
                    <w:rPr>
                      <w:rFonts w:ascii="Arial" w:hAnsi="Arial" w:cs="Arial"/>
                      <w:sz w:val="18"/>
                    </w:rPr>
                    <w:t>2014</w:t>
                  </w:r>
                </w:p>
              </w:tc>
              <w:tc>
                <w:tcPr>
                  <w:tcW w:w="556" w:type="pct"/>
                  <w:shd w:val="clear" w:color="auto" w:fill="auto"/>
                  <w:hideMark/>
                </w:tcPr>
                <w:p w14:paraId="68BFC479" w14:textId="44CED9E5"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162.107</w:t>
                  </w:r>
                </w:p>
              </w:tc>
              <w:tc>
                <w:tcPr>
                  <w:tcW w:w="556" w:type="pct"/>
                  <w:shd w:val="clear" w:color="auto" w:fill="auto"/>
                </w:tcPr>
                <w:p w14:paraId="30BCE4BE" w14:textId="5E43B904" w:rsidR="004D0304" w:rsidRPr="00D60890" w:rsidRDefault="004D0304" w:rsidP="004D0304">
                  <w:pPr>
                    <w:jc w:val="center"/>
                    <w:rPr>
                      <w:rFonts w:ascii="Arial" w:hAnsi="Arial" w:cs="Arial"/>
                      <w:i/>
                      <w:iCs/>
                      <w:sz w:val="18"/>
                      <w:lang w:eastAsia="lt-LT"/>
                    </w:rPr>
                  </w:pPr>
                  <w:r w:rsidRPr="00D60890">
                    <w:rPr>
                      <w:rFonts w:ascii="Arial" w:hAnsi="Arial" w:cs="Arial"/>
                      <w:i/>
                      <w:iCs/>
                      <w:sz w:val="18"/>
                    </w:rPr>
                    <w:t>11,9%</w:t>
                  </w:r>
                </w:p>
              </w:tc>
              <w:tc>
                <w:tcPr>
                  <w:tcW w:w="556" w:type="pct"/>
                  <w:shd w:val="clear" w:color="auto" w:fill="auto"/>
                  <w:hideMark/>
                </w:tcPr>
                <w:p w14:paraId="1F7FF96D" w14:textId="1C31775D"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47.545</w:t>
                  </w:r>
                </w:p>
              </w:tc>
              <w:tc>
                <w:tcPr>
                  <w:tcW w:w="556" w:type="pct"/>
                  <w:shd w:val="clear" w:color="auto" w:fill="auto"/>
                  <w:hideMark/>
                </w:tcPr>
                <w:p w14:paraId="0B90953B"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104.773</w:t>
                  </w:r>
                </w:p>
              </w:tc>
              <w:tc>
                <w:tcPr>
                  <w:tcW w:w="556" w:type="pct"/>
                  <w:shd w:val="clear" w:color="auto" w:fill="auto"/>
                  <w:hideMark/>
                </w:tcPr>
                <w:p w14:paraId="44B9A89D"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117.496</w:t>
                  </w:r>
                </w:p>
              </w:tc>
              <w:tc>
                <w:tcPr>
                  <w:tcW w:w="556" w:type="pct"/>
                  <w:shd w:val="clear" w:color="auto" w:fill="auto"/>
                </w:tcPr>
                <w:p w14:paraId="318B45A6" w14:textId="6FCB7BFA" w:rsidR="004D0304" w:rsidRPr="00D60890" w:rsidRDefault="004D0304" w:rsidP="004D0304">
                  <w:pPr>
                    <w:jc w:val="center"/>
                    <w:rPr>
                      <w:rFonts w:ascii="Arial" w:hAnsi="Arial" w:cs="Arial"/>
                      <w:i/>
                      <w:iCs/>
                      <w:sz w:val="18"/>
                      <w:lang w:eastAsia="lt-LT"/>
                    </w:rPr>
                  </w:pPr>
                  <w:r w:rsidRPr="00D60890">
                    <w:rPr>
                      <w:rFonts w:ascii="Arial" w:hAnsi="Arial" w:cs="Arial"/>
                      <w:i/>
                      <w:iCs/>
                      <w:sz w:val="18"/>
                    </w:rPr>
                    <w:t>8,7%</w:t>
                  </w:r>
                </w:p>
              </w:tc>
              <w:tc>
                <w:tcPr>
                  <w:tcW w:w="556" w:type="pct"/>
                  <w:shd w:val="clear" w:color="auto" w:fill="auto"/>
                  <w:hideMark/>
                </w:tcPr>
                <w:p w14:paraId="3B4458A0" w14:textId="21360C86"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46.136</w:t>
                  </w:r>
                </w:p>
              </w:tc>
              <w:tc>
                <w:tcPr>
                  <w:tcW w:w="553" w:type="pct"/>
                  <w:shd w:val="clear" w:color="auto" w:fill="auto"/>
                </w:tcPr>
                <w:p w14:paraId="050757CE" w14:textId="123F14E5" w:rsidR="004D0304" w:rsidRPr="00D60890" w:rsidRDefault="004D0304" w:rsidP="004D0304">
                  <w:pPr>
                    <w:jc w:val="center"/>
                    <w:rPr>
                      <w:rFonts w:ascii="Arial" w:hAnsi="Arial" w:cs="Arial"/>
                      <w:i/>
                      <w:iCs/>
                      <w:sz w:val="18"/>
                      <w:lang w:eastAsia="lt-LT"/>
                    </w:rPr>
                  </w:pPr>
                  <w:r w:rsidRPr="00D60890">
                    <w:rPr>
                      <w:rFonts w:ascii="Arial" w:hAnsi="Arial" w:cs="Arial"/>
                      <w:i/>
                      <w:iCs/>
                      <w:sz w:val="18"/>
                    </w:rPr>
                    <w:t>3,4%</w:t>
                  </w:r>
                </w:p>
              </w:tc>
            </w:tr>
            <w:tr w:rsidR="00D60890" w:rsidRPr="004D0304" w14:paraId="67FD09FD" w14:textId="0DD746C6" w:rsidTr="00D60890">
              <w:trPr>
                <w:trHeight w:val="237"/>
              </w:trPr>
              <w:tc>
                <w:tcPr>
                  <w:tcW w:w="555" w:type="pct"/>
                  <w:shd w:val="clear" w:color="auto" w:fill="auto"/>
                </w:tcPr>
                <w:p w14:paraId="4ECAC64F" w14:textId="68634D42" w:rsidR="004D0304" w:rsidRPr="004D0304" w:rsidRDefault="004D0304" w:rsidP="004D0304">
                  <w:pPr>
                    <w:jc w:val="center"/>
                    <w:rPr>
                      <w:rFonts w:ascii="Arial" w:hAnsi="Arial" w:cs="Arial"/>
                      <w:sz w:val="18"/>
                      <w:lang w:eastAsia="lt-LT"/>
                    </w:rPr>
                  </w:pPr>
                  <w:r w:rsidRPr="004D0304">
                    <w:rPr>
                      <w:rFonts w:ascii="Arial" w:hAnsi="Arial" w:cs="Arial"/>
                      <w:sz w:val="18"/>
                    </w:rPr>
                    <w:t>2013</w:t>
                  </w:r>
                </w:p>
              </w:tc>
              <w:tc>
                <w:tcPr>
                  <w:tcW w:w="556" w:type="pct"/>
                  <w:shd w:val="clear" w:color="auto" w:fill="auto"/>
                  <w:hideMark/>
                </w:tcPr>
                <w:p w14:paraId="6749B7D4" w14:textId="3718D5B1"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148.599</w:t>
                  </w:r>
                </w:p>
              </w:tc>
              <w:tc>
                <w:tcPr>
                  <w:tcW w:w="556" w:type="pct"/>
                  <w:shd w:val="clear" w:color="auto" w:fill="auto"/>
                </w:tcPr>
                <w:p w14:paraId="572A0DE1" w14:textId="671DBA46" w:rsidR="004D0304" w:rsidRPr="00D60890" w:rsidRDefault="004D0304" w:rsidP="004D0304">
                  <w:pPr>
                    <w:jc w:val="center"/>
                    <w:rPr>
                      <w:rFonts w:ascii="Arial" w:hAnsi="Arial" w:cs="Arial"/>
                      <w:i/>
                      <w:iCs/>
                      <w:sz w:val="18"/>
                      <w:lang w:eastAsia="lt-LT"/>
                    </w:rPr>
                  </w:pPr>
                  <w:r w:rsidRPr="00D60890">
                    <w:rPr>
                      <w:rFonts w:ascii="Arial" w:hAnsi="Arial" w:cs="Arial"/>
                      <w:i/>
                      <w:iCs/>
                      <w:sz w:val="18"/>
                    </w:rPr>
                    <w:t>11,8%</w:t>
                  </w:r>
                </w:p>
              </w:tc>
              <w:tc>
                <w:tcPr>
                  <w:tcW w:w="556" w:type="pct"/>
                  <w:shd w:val="clear" w:color="auto" w:fill="auto"/>
                  <w:hideMark/>
                </w:tcPr>
                <w:p w14:paraId="280675E8" w14:textId="0A04046A"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42.086</w:t>
                  </w:r>
                </w:p>
              </w:tc>
              <w:tc>
                <w:tcPr>
                  <w:tcW w:w="556" w:type="pct"/>
                  <w:shd w:val="clear" w:color="auto" w:fill="auto"/>
                  <w:hideMark/>
                </w:tcPr>
                <w:p w14:paraId="1AE5FADC"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83.223</w:t>
                  </w:r>
                </w:p>
              </w:tc>
              <w:tc>
                <w:tcPr>
                  <w:tcW w:w="556" w:type="pct"/>
                  <w:shd w:val="clear" w:color="auto" w:fill="auto"/>
                  <w:hideMark/>
                </w:tcPr>
                <w:p w14:paraId="03D57888" w14:textId="77777777"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127.330</w:t>
                  </w:r>
                </w:p>
              </w:tc>
              <w:tc>
                <w:tcPr>
                  <w:tcW w:w="556" w:type="pct"/>
                  <w:shd w:val="clear" w:color="auto" w:fill="auto"/>
                </w:tcPr>
                <w:p w14:paraId="7A50F94B" w14:textId="6C602100" w:rsidR="004D0304" w:rsidRPr="00D60890" w:rsidRDefault="004D0304" w:rsidP="004D0304">
                  <w:pPr>
                    <w:jc w:val="center"/>
                    <w:rPr>
                      <w:rFonts w:ascii="Arial" w:hAnsi="Arial" w:cs="Arial"/>
                      <w:i/>
                      <w:iCs/>
                      <w:sz w:val="18"/>
                      <w:lang w:eastAsia="lt-LT"/>
                    </w:rPr>
                  </w:pPr>
                  <w:r w:rsidRPr="00D60890">
                    <w:rPr>
                      <w:rFonts w:ascii="Arial" w:hAnsi="Arial" w:cs="Arial"/>
                      <w:i/>
                      <w:iCs/>
                      <w:sz w:val="18"/>
                    </w:rPr>
                    <w:t>10,1%</w:t>
                  </w:r>
                </w:p>
              </w:tc>
              <w:tc>
                <w:tcPr>
                  <w:tcW w:w="556" w:type="pct"/>
                  <w:shd w:val="clear" w:color="auto" w:fill="auto"/>
                  <w:hideMark/>
                </w:tcPr>
                <w:p w14:paraId="03416D12" w14:textId="715C3B04" w:rsidR="004D0304" w:rsidRPr="004D0304" w:rsidRDefault="004D0304" w:rsidP="004D0304">
                  <w:pPr>
                    <w:jc w:val="center"/>
                    <w:rPr>
                      <w:rFonts w:ascii="Arial" w:hAnsi="Arial" w:cs="Arial"/>
                      <w:sz w:val="18"/>
                      <w:lang w:eastAsia="lt-LT"/>
                    </w:rPr>
                  </w:pPr>
                  <w:r w:rsidRPr="004D0304">
                    <w:rPr>
                      <w:rFonts w:ascii="Arial" w:hAnsi="Arial" w:cs="Arial"/>
                      <w:sz w:val="18"/>
                      <w:lang w:eastAsia="lt-LT"/>
                    </w:rPr>
                    <w:t>44.167</w:t>
                  </w:r>
                </w:p>
              </w:tc>
              <w:tc>
                <w:tcPr>
                  <w:tcW w:w="553" w:type="pct"/>
                  <w:shd w:val="clear" w:color="auto" w:fill="auto"/>
                </w:tcPr>
                <w:p w14:paraId="16C2C444" w14:textId="1911613F" w:rsidR="004D0304" w:rsidRPr="00D60890" w:rsidRDefault="004D0304" w:rsidP="004D0304">
                  <w:pPr>
                    <w:jc w:val="center"/>
                    <w:rPr>
                      <w:rFonts w:ascii="Arial" w:hAnsi="Arial" w:cs="Arial"/>
                      <w:i/>
                      <w:iCs/>
                      <w:sz w:val="18"/>
                      <w:lang w:eastAsia="lt-LT"/>
                    </w:rPr>
                  </w:pPr>
                  <w:r w:rsidRPr="00D60890">
                    <w:rPr>
                      <w:rFonts w:ascii="Arial" w:hAnsi="Arial" w:cs="Arial"/>
                      <w:i/>
                      <w:iCs/>
                      <w:sz w:val="18"/>
                    </w:rPr>
                    <w:t>3,5%</w:t>
                  </w:r>
                </w:p>
              </w:tc>
            </w:tr>
            <w:tr w:rsidR="00D60890" w:rsidRPr="004D0304" w14:paraId="54BBFC5B" w14:textId="12CE45E6" w:rsidTr="00D60890">
              <w:trPr>
                <w:trHeight w:val="237"/>
              </w:trPr>
              <w:tc>
                <w:tcPr>
                  <w:tcW w:w="555" w:type="pct"/>
                  <w:shd w:val="clear" w:color="auto" w:fill="auto"/>
                </w:tcPr>
                <w:p w14:paraId="676B858C" w14:textId="4497D8FC"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rPr>
                    <w:t>2012</w:t>
                  </w:r>
                </w:p>
              </w:tc>
              <w:tc>
                <w:tcPr>
                  <w:tcW w:w="556" w:type="pct"/>
                  <w:shd w:val="clear" w:color="auto" w:fill="auto"/>
                  <w:noWrap/>
                  <w:hideMark/>
                </w:tcPr>
                <w:p w14:paraId="71750E83" w14:textId="0B44BF4C"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144.975</w:t>
                  </w:r>
                </w:p>
              </w:tc>
              <w:tc>
                <w:tcPr>
                  <w:tcW w:w="556" w:type="pct"/>
                  <w:shd w:val="clear" w:color="auto" w:fill="auto"/>
                </w:tcPr>
                <w:p w14:paraId="69D6989E" w14:textId="7A7FF7E0" w:rsidR="004D0304" w:rsidRPr="00D60890" w:rsidRDefault="004D0304" w:rsidP="004D0304">
                  <w:pPr>
                    <w:jc w:val="center"/>
                    <w:rPr>
                      <w:rFonts w:ascii="Arial" w:hAnsi="Arial" w:cs="Arial"/>
                      <w:i/>
                      <w:iCs/>
                      <w:sz w:val="18"/>
                      <w:szCs w:val="22"/>
                      <w:lang w:eastAsia="lt-LT"/>
                    </w:rPr>
                  </w:pPr>
                  <w:r w:rsidRPr="00D60890">
                    <w:rPr>
                      <w:rFonts w:ascii="Arial" w:hAnsi="Arial" w:cs="Arial"/>
                      <w:i/>
                      <w:iCs/>
                      <w:sz w:val="18"/>
                    </w:rPr>
                    <w:t>12,6%</w:t>
                  </w:r>
                </w:p>
              </w:tc>
              <w:tc>
                <w:tcPr>
                  <w:tcW w:w="556" w:type="pct"/>
                  <w:shd w:val="clear" w:color="auto" w:fill="auto"/>
                  <w:noWrap/>
                  <w:hideMark/>
                </w:tcPr>
                <w:p w14:paraId="3C586477" w14:textId="18009812"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39.712</w:t>
                  </w:r>
                </w:p>
              </w:tc>
              <w:tc>
                <w:tcPr>
                  <w:tcW w:w="556" w:type="pct"/>
                  <w:shd w:val="clear" w:color="auto" w:fill="auto"/>
                  <w:noWrap/>
                  <w:hideMark/>
                </w:tcPr>
                <w:p w14:paraId="2612F74F" w14:textId="77777777"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76.431</w:t>
                  </w:r>
                </w:p>
              </w:tc>
              <w:tc>
                <w:tcPr>
                  <w:tcW w:w="556" w:type="pct"/>
                  <w:shd w:val="clear" w:color="auto" w:fill="auto"/>
                  <w:noWrap/>
                  <w:hideMark/>
                </w:tcPr>
                <w:p w14:paraId="40A64F84" w14:textId="77777777"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127.033</w:t>
                  </w:r>
                </w:p>
              </w:tc>
              <w:tc>
                <w:tcPr>
                  <w:tcW w:w="556" w:type="pct"/>
                  <w:shd w:val="clear" w:color="auto" w:fill="auto"/>
                </w:tcPr>
                <w:p w14:paraId="660A8B81" w14:textId="3EDEEE84" w:rsidR="004D0304" w:rsidRPr="00D60890" w:rsidRDefault="004D0304" w:rsidP="004D0304">
                  <w:pPr>
                    <w:jc w:val="center"/>
                    <w:rPr>
                      <w:rFonts w:ascii="Arial" w:hAnsi="Arial" w:cs="Arial"/>
                      <w:i/>
                      <w:iCs/>
                      <w:sz w:val="18"/>
                      <w:szCs w:val="22"/>
                      <w:lang w:eastAsia="lt-LT"/>
                    </w:rPr>
                  </w:pPr>
                  <w:r w:rsidRPr="00D60890">
                    <w:rPr>
                      <w:rFonts w:ascii="Arial" w:hAnsi="Arial" w:cs="Arial"/>
                      <w:i/>
                      <w:iCs/>
                      <w:sz w:val="18"/>
                    </w:rPr>
                    <w:t>11,1%</w:t>
                  </w:r>
                </w:p>
              </w:tc>
              <w:tc>
                <w:tcPr>
                  <w:tcW w:w="556" w:type="pct"/>
                  <w:shd w:val="clear" w:color="auto" w:fill="auto"/>
                  <w:noWrap/>
                  <w:hideMark/>
                </w:tcPr>
                <w:p w14:paraId="48FB2B1E" w14:textId="437120F7"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37.752</w:t>
                  </w:r>
                </w:p>
              </w:tc>
              <w:tc>
                <w:tcPr>
                  <w:tcW w:w="553" w:type="pct"/>
                  <w:shd w:val="clear" w:color="auto" w:fill="auto"/>
                </w:tcPr>
                <w:p w14:paraId="0E5C3597" w14:textId="4ACC6F60" w:rsidR="004D0304" w:rsidRPr="00D60890" w:rsidRDefault="004D0304" w:rsidP="004D0304">
                  <w:pPr>
                    <w:jc w:val="center"/>
                    <w:rPr>
                      <w:rFonts w:ascii="Arial" w:hAnsi="Arial" w:cs="Arial"/>
                      <w:i/>
                      <w:iCs/>
                      <w:sz w:val="18"/>
                      <w:szCs w:val="22"/>
                      <w:lang w:eastAsia="lt-LT"/>
                    </w:rPr>
                  </w:pPr>
                  <w:r w:rsidRPr="00D60890">
                    <w:rPr>
                      <w:rFonts w:ascii="Arial" w:hAnsi="Arial" w:cs="Arial"/>
                      <w:i/>
                      <w:iCs/>
                      <w:sz w:val="18"/>
                    </w:rPr>
                    <w:t>3,3%</w:t>
                  </w:r>
                </w:p>
              </w:tc>
            </w:tr>
            <w:tr w:rsidR="00D60890" w:rsidRPr="004D0304" w14:paraId="611049EE" w14:textId="6BD5B652" w:rsidTr="00D60890">
              <w:trPr>
                <w:trHeight w:val="296"/>
              </w:trPr>
              <w:tc>
                <w:tcPr>
                  <w:tcW w:w="555" w:type="pct"/>
                  <w:shd w:val="clear" w:color="auto" w:fill="auto"/>
                </w:tcPr>
                <w:p w14:paraId="21128C1E" w14:textId="76718B7F"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Vidutinis metinis iki pandemijos (2012-2019)</w:t>
                  </w:r>
                </w:p>
              </w:tc>
              <w:tc>
                <w:tcPr>
                  <w:tcW w:w="556" w:type="pct"/>
                  <w:shd w:val="clear" w:color="auto" w:fill="auto"/>
                  <w:noWrap/>
                  <w:hideMark/>
                </w:tcPr>
                <w:p w14:paraId="4ACD1CC1" w14:textId="7365BD0D"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176.005</w:t>
                  </w:r>
                </w:p>
              </w:tc>
              <w:tc>
                <w:tcPr>
                  <w:tcW w:w="556" w:type="pct"/>
                  <w:shd w:val="clear" w:color="auto" w:fill="auto"/>
                </w:tcPr>
                <w:p w14:paraId="27625966" w14:textId="1A555486" w:rsidR="004D0304" w:rsidRPr="00D60890" w:rsidRDefault="004D0304" w:rsidP="004D0304">
                  <w:pPr>
                    <w:jc w:val="center"/>
                    <w:rPr>
                      <w:rFonts w:ascii="Arial" w:hAnsi="Arial" w:cs="Arial"/>
                      <w:i/>
                      <w:iCs/>
                      <w:sz w:val="18"/>
                      <w:szCs w:val="22"/>
                      <w:lang w:eastAsia="lt-LT"/>
                    </w:rPr>
                  </w:pPr>
                  <w:r w:rsidRPr="00D60890">
                    <w:rPr>
                      <w:rFonts w:ascii="Arial" w:hAnsi="Arial" w:cs="Arial"/>
                      <w:i/>
                      <w:iCs/>
                      <w:sz w:val="18"/>
                    </w:rPr>
                    <w:t>11,8%</w:t>
                  </w:r>
                </w:p>
              </w:tc>
              <w:tc>
                <w:tcPr>
                  <w:tcW w:w="556" w:type="pct"/>
                  <w:shd w:val="clear" w:color="auto" w:fill="auto"/>
                  <w:noWrap/>
                  <w:hideMark/>
                </w:tcPr>
                <w:p w14:paraId="38DFF47C" w14:textId="12A6E315"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54.031</w:t>
                  </w:r>
                </w:p>
              </w:tc>
              <w:tc>
                <w:tcPr>
                  <w:tcW w:w="556" w:type="pct"/>
                  <w:shd w:val="clear" w:color="auto" w:fill="auto"/>
                  <w:noWrap/>
                  <w:hideMark/>
                </w:tcPr>
                <w:p w14:paraId="02B31DD4" w14:textId="77777777"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123.167</w:t>
                  </w:r>
                </w:p>
              </w:tc>
              <w:tc>
                <w:tcPr>
                  <w:tcW w:w="556" w:type="pct"/>
                  <w:shd w:val="clear" w:color="auto" w:fill="auto"/>
                  <w:noWrap/>
                  <w:hideMark/>
                </w:tcPr>
                <w:p w14:paraId="2C8C0D42" w14:textId="77777777"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145.501</w:t>
                  </w:r>
                </w:p>
              </w:tc>
              <w:tc>
                <w:tcPr>
                  <w:tcW w:w="556" w:type="pct"/>
                  <w:shd w:val="clear" w:color="auto" w:fill="auto"/>
                </w:tcPr>
                <w:p w14:paraId="23870B87" w14:textId="09711EFD" w:rsidR="004D0304" w:rsidRPr="00D60890" w:rsidRDefault="004D0304" w:rsidP="004D0304">
                  <w:pPr>
                    <w:jc w:val="center"/>
                    <w:rPr>
                      <w:rFonts w:ascii="Arial" w:hAnsi="Arial" w:cs="Arial"/>
                      <w:i/>
                      <w:iCs/>
                      <w:sz w:val="18"/>
                      <w:szCs w:val="22"/>
                      <w:lang w:eastAsia="lt-LT"/>
                    </w:rPr>
                  </w:pPr>
                  <w:r w:rsidRPr="00D60890">
                    <w:rPr>
                      <w:rFonts w:ascii="Arial" w:hAnsi="Arial" w:cs="Arial"/>
                      <w:i/>
                      <w:iCs/>
                      <w:sz w:val="18"/>
                    </w:rPr>
                    <w:t>9,8%</w:t>
                  </w:r>
                </w:p>
              </w:tc>
              <w:tc>
                <w:tcPr>
                  <w:tcW w:w="556" w:type="pct"/>
                  <w:shd w:val="clear" w:color="auto" w:fill="auto"/>
                  <w:noWrap/>
                  <w:hideMark/>
                </w:tcPr>
                <w:p w14:paraId="610CC6A4" w14:textId="4344052B" w:rsidR="004D0304" w:rsidRPr="004D0304" w:rsidRDefault="004D0304" w:rsidP="004D0304">
                  <w:pPr>
                    <w:jc w:val="center"/>
                    <w:rPr>
                      <w:rFonts w:ascii="Arial" w:hAnsi="Arial" w:cs="Arial"/>
                      <w:sz w:val="18"/>
                      <w:szCs w:val="22"/>
                      <w:lang w:eastAsia="lt-LT"/>
                    </w:rPr>
                  </w:pPr>
                  <w:r w:rsidRPr="004D0304">
                    <w:rPr>
                      <w:rFonts w:ascii="Arial" w:hAnsi="Arial" w:cs="Arial"/>
                      <w:sz w:val="18"/>
                      <w:szCs w:val="22"/>
                      <w:lang w:eastAsia="lt-LT"/>
                    </w:rPr>
                    <w:t>58.405</w:t>
                  </w:r>
                </w:p>
              </w:tc>
              <w:tc>
                <w:tcPr>
                  <w:tcW w:w="553" w:type="pct"/>
                  <w:shd w:val="clear" w:color="auto" w:fill="auto"/>
                </w:tcPr>
                <w:p w14:paraId="00C04681" w14:textId="1FD98646" w:rsidR="004D0304" w:rsidRPr="00D60890" w:rsidRDefault="004D0304" w:rsidP="004D0304">
                  <w:pPr>
                    <w:jc w:val="center"/>
                    <w:rPr>
                      <w:rFonts w:ascii="Arial" w:hAnsi="Arial" w:cs="Arial"/>
                      <w:i/>
                      <w:iCs/>
                      <w:sz w:val="18"/>
                      <w:szCs w:val="22"/>
                      <w:lang w:eastAsia="lt-LT"/>
                    </w:rPr>
                  </w:pPr>
                  <w:r w:rsidRPr="00D60890">
                    <w:rPr>
                      <w:rFonts w:ascii="Arial" w:hAnsi="Arial" w:cs="Arial"/>
                      <w:i/>
                      <w:iCs/>
                      <w:sz w:val="18"/>
                    </w:rPr>
                    <w:t>3,9%</w:t>
                  </w:r>
                </w:p>
              </w:tc>
            </w:tr>
          </w:tbl>
          <w:p w14:paraId="3106D758" w14:textId="77777777" w:rsidR="00AC48A8" w:rsidRPr="002A7C86" w:rsidRDefault="00AC48A8" w:rsidP="00AC48A8">
            <w:pPr>
              <w:ind w:firstLine="567"/>
              <w:jc w:val="both"/>
              <w:rPr>
                <w:i/>
                <w:sz w:val="18"/>
                <w:szCs w:val="18"/>
              </w:rPr>
            </w:pPr>
            <w:r w:rsidRPr="002A7C86">
              <w:rPr>
                <w:i/>
                <w:sz w:val="18"/>
                <w:szCs w:val="18"/>
              </w:rPr>
              <w:t xml:space="preserve">Šaltinis: </w:t>
            </w:r>
            <w:hyperlink r:id="rId80" w:anchor="/" w:history="1">
              <w:r>
                <w:rPr>
                  <w:rStyle w:val="Hyperlink"/>
                  <w:i/>
                  <w:sz w:val="18"/>
                  <w:szCs w:val="18"/>
                </w:rPr>
                <w:t>Turistų skaičius apgyvendinimo įstaigose</w:t>
              </w:r>
              <w:r w:rsidRPr="002A7C86">
                <w:rPr>
                  <w:rStyle w:val="Hyperlink"/>
                  <w:i/>
                  <w:sz w:val="18"/>
                  <w:szCs w:val="18"/>
                </w:rPr>
                <w:t xml:space="preserve"> - Oficialiosios statistikos portalas</w:t>
              </w:r>
            </w:hyperlink>
          </w:p>
          <w:p w14:paraId="2E0D75DD" w14:textId="533F80E4" w:rsidR="0068470F" w:rsidRDefault="0068470F" w:rsidP="0068470F">
            <w:pPr>
              <w:jc w:val="both"/>
              <w:rPr>
                <w:iCs/>
                <w:sz w:val="22"/>
                <w:szCs w:val="22"/>
              </w:rPr>
            </w:pPr>
            <w:r>
              <w:rPr>
                <w:iCs/>
                <w:sz w:val="22"/>
                <w:szCs w:val="22"/>
              </w:rPr>
              <w:t>Turist</w:t>
            </w:r>
            <w:r w:rsidRPr="00915D69">
              <w:rPr>
                <w:iCs/>
                <w:sz w:val="22"/>
                <w:szCs w:val="22"/>
              </w:rPr>
              <w:t xml:space="preserve">ų iš Vokietijos </w:t>
            </w:r>
            <w:r w:rsidR="00915D69" w:rsidRPr="00915D69">
              <w:rPr>
                <w:iCs/>
                <w:sz w:val="22"/>
                <w:szCs w:val="22"/>
              </w:rPr>
              <w:t>dalis i</w:t>
            </w:r>
            <w:r w:rsidR="00915D69">
              <w:rPr>
                <w:iCs/>
                <w:sz w:val="22"/>
                <w:szCs w:val="22"/>
              </w:rPr>
              <w:t>ki pandemijos vidutiniškai sudarė 11,8</w:t>
            </w:r>
            <w:r w:rsidR="00915D69" w:rsidRPr="00915D69">
              <w:rPr>
                <w:iCs/>
                <w:sz w:val="22"/>
                <w:szCs w:val="22"/>
              </w:rPr>
              <w:t>%</w:t>
            </w:r>
            <w:r w:rsidR="00915D69">
              <w:rPr>
                <w:iCs/>
                <w:sz w:val="22"/>
                <w:szCs w:val="22"/>
              </w:rPr>
              <w:t xml:space="preserve"> vis</w:t>
            </w:r>
            <w:r w:rsidR="00915D69" w:rsidRPr="00915D69">
              <w:rPr>
                <w:iCs/>
                <w:sz w:val="22"/>
                <w:szCs w:val="22"/>
              </w:rPr>
              <w:t>ų</w:t>
            </w:r>
            <w:r w:rsidR="00915D69">
              <w:rPr>
                <w:iCs/>
                <w:sz w:val="22"/>
                <w:szCs w:val="22"/>
              </w:rPr>
              <w:t xml:space="preserve"> užsienio turistų. </w:t>
            </w:r>
            <w:r w:rsidR="00E738C6">
              <w:rPr>
                <w:iCs/>
                <w:sz w:val="22"/>
                <w:szCs w:val="22"/>
              </w:rPr>
              <w:t>Per pandemiją š</w:t>
            </w:r>
            <w:r w:rsidR="009D26A4">
              <w:rPr>
                <w:iCs/>
                <w:sz w:val="22"/>
                <w:szCs w:val="22"/>
              </w:rPr>
              <w:t>ios tikslinės grupės s</w:t>
            </w:r>
            <w:r w:rsidR="00311F71">
              <w:rPr>
                <w:iCs/>
                <w:sz w:val="22"/>
                <w:szCs w:val="22"/>
              </w:rPr>
              <w:t xml:space="preserve">rautai </w:t>
            </w:r>
            <w:r w:rsidR="00E738C6">
              <w:rPr>
                <w:iCs/>
                <w:sz w:val="22"/>
                <w:szCs w:val="22"/>
              </w:rPr>
              <w:t>sumažėjo proporcingai</w:t>
            </w:r>
            <w:r w:rsidR="008117EF">
              <w:rPr>
                <w:iCs/>
                <w:sz w:val="22"/>
                <w:szCs w:val="22"/>
              </w:rPr>
              <w:t>: 2020-2021 m. turistai iš Vokietijos sudarė po 10</w:t>
            </w:r>
            <w:r w:rsidR="008117EF" w:rsidRPr="008117EF">
              <w:rPr>
                <w:iCs/>
                <w:sz w:val="22"/>
                <w:szCs w:val="22"/>
              </w:rPr>
              <w:t>%</w:t>
            </w:r>
            <w:r w:rsidR="008117EF">
              <w:rPr>
                <w:iCs/>
                <w:sz w:val="22"/>
                <w:szCs w:val="22"/>
              </w:rPr>
              <w:t xml:space="preserve"> u</w:t>
            </w:r>
            <w:r w:rsidR="008117EF" w:rsidRPr="008117EF">
              <w:rPr>
                <w:iCs/>
                <w:sz w:val="22"/>
                <w:szCs w:val="22"/>
              </w:rPr>
              <w:t>ž</w:t>
            </w:r>
            <w:r w:rsidR="008117EF">
              <w:rPr>
                <w:iCs/>
                <w:sz w:val="22"/>
                <w:szCs w:val="22"/>
              </w:rPr>
              <w:t xml:space="preserve">sienio turistų. </w:t>
            </w:r>
            <w:r w:rsidR="0015329D">
              <w:rPr>
                <w:iCs/>
                <w:sz w:val="22"/>
                <w:szCs w:val="22"/>
              </w:rPr>
              <w:t>Jungtinės Karalystės gyventojų viešnag</w:t>
            </w:r>
            <w:r w:rsidR="00B64F09">
              <w:rPr>
                <w:iCs/>
                <w:sz w:val="22"/>
                <w:szCs w:val="22"/>
              </w:rPr>
              <w:t>ių</w:t>
            </w:r>
            <w:r w:rsidR="0015329D">
              <w:rPr>
                <w:iCs/>
                <w:sz w:val="22"/>
                <w:szCs w:val="22"/>
              </w:rPr>
              <w:t xml:space="preserve"> Lietuvoje dinamika pasižymėjo</w:t>
            </w:r>
            <w:r w:rsidR="00B64F09">
              <w:rPr>
                <w:iCs/>
                <w:sz w:val="22"/>
                <w:szCs w:val="22"/>
              </w:rPr>
              <w:t xml:space="preserve"> tolygiu augimu</w:t>
            </w:r>
            <w:r w:rsidR="002E32CB">
              <w:rPr>
                <w:iCs/>
                <w:sz w:val="22"/>
                <w:szCs w:val="22"/>
              </w:rPr>
              <w:t xml:space="preserve">, tačiau </w:t>
            </w:r>
            <w:r w:rsidR="00E15B48">
              <w:rPr>
                <w:iCs/>
                <w:sz w:val="22"/>
                <w:szCs w:val="22"/>
              </w:rPr>
              <w:t>jų dalis visame užsienio turistų skaičiuje iki pandemijos neviršijo 4</w:t>
            </w:r>
            <w:r w:rsidR="00E15B48" w:rsidRPr="00E15B48">
              <w:rPr>
                <w:iCs/>
                <w:sz w:val="22"/>
                <w:szCs w:val="22"/>
              </w:rPr>
              <w:t>%</w:t>
            </w:r>
            <w:r w:rsidR="00E15B48">
              <w:rPr>
                <w:iCs/>
                <w:sz w:val="22"/>
                <w:szCs w:val="22"/>
              </w:rPr>
              <w:t xml:space="preserve">. </w:t>
            </w:r>
            <w:r w:rsidR="00321AB3">
              <w:rPr>
                <w:iCs/>
                <w:sz w:val="22"/>
                <w:szCs w:val="22"/>
              </w:rPr>
              <w:t xml:space="preserve">Įdomu, kad pandemijos metu Jungtinės Karalystės gyventojai sudarė net didesnę </w:t>
            </w:r>
            <w:r w:rsidR="00E13DE2">
              <w:rPr>
                <w:iCs/>
                <w:sz w:val="22"/>
                <w:szCs w:val="22"/>
              </w:rPr>
              <w:t>užsienio turistų dalį: 2021 m. ir 2022 m. pirmuosius penkis mėnesius po 6</w:t>
            </w:r>
            <w:r w:rsidR="00E13DE2" w:rsidRPr="00E13DE2">
              <w:rPr>
                <w:iCs/>
                <w:sz w:val="22"/>
                <w:szCs w:val="22"/>
              </w:rPr>
              <w:t>%</w:t>
            </w:r>
            <w:r w:rsidR="00E13DE2">
              <w:rPr>
                <w:iCs/>
                <w:sz w:val="22"/>
                <w:szCs w:val="22"/>
              </w:rPr>
              <w:t xml:space="preserve">. </w:t>
            </w:r>
          </w:p>
          <w:p w14:paraId="2E9C1FA6" w14:textId="1E17CD1D" w:rsidR="00D57653" w:rsidRPr="0068470F" w:rsidRDefault="00BF514C" w:rsidP="003F63D9">
            <w:pPr>
              <w:ind w:firstLine="567"/>
              <w:jc w:val="both"/>
              <w:rPr>
                <w:iCs/>
                <w:sz w:val="22"/>
                <w:szCs w:val="22"/>
              </w:rPr>
            </w:pPr>
            <w:r>
              <w:rPr>
                <w:iCs/>
                <w:sz w:val="22"/>
                <w:szCs w:val="22"/>
              </w:rPr>
              <w:t xml:space="preserve">Atsižvelgiant į faktines aplinkybes, </w:t>
            </w:r>
            <w:r w:rsidR="00FD7977">
              <w:rPr>
                <w:iCs/>
                <w:sz w:val="22"/>
                <w:szCs w:val="22"/>
              </w:rPr>
              <w:t xml:space="preserve">užsienio turistų atskaitos taškas yra </w:t>
            </w:r>
            <w:r w:rsidR="00D57653" w:rsidRPr="0068470F">
              <w:rPr>
                <w:iCs/>
                <w:sz w:val="22"/>
                <w:szCs w:val="22"/>
              </w:rPr>
              <w:t xml:space="preserve">metinio turistų skaičiaus iki pandemijos </w:t>
            </w:r>
            <w:r w:rsidR="00DA2588" w:rsidRPr="0068470F">
              <w:rPr>
                <w:iCs/>
                <w:sz w:val="22"/>
                <w:szCs w:val="22"/>
              </w:rPr>
              <w:t>(</w:t>
            </w:r>
            <w:r w:rsidR="00D57653" w:rsidRPr="0068470F">
              <w:rPr>
                <w:iCs/>
                <w:sz w:val="22"/>
                <w:szCs w:val="22"/>
              </w:rPr>
              <w:t>2012-2019</w:t>
            </w:r>
            <w:r w:rsidR="00DA2588" w:rsidRPr="0068470F">
              <w:rPr>
                <w:iCs/>
                <w:sz w:val="22"/>
                <w:szCs w:val="22"/>
              </w:rPr>
              <w:t>)</w:t>
            </w:r>
            <w:r w:rsidR="00D57653" w:rsidRPr="0068470F">
              <w:rPr>
                <w:iCs/>
                <w:sz w:val="22"/>
                <w:szCs w:val="22"/>
              </w:rPr>
              <w:t xml:space="preserve"> ir </w:t>
            </w:r>
            <w:proofErr w:type="spellStart"/>
            <w:r w:rsidR="00D57653" w:rsidRPr="0068470F">
              <w:rPr>
                <w:iCs/>
                <w:sz w:val="22"/>
                <w:szCs w:val="22"/>
              </w:rPr>
              <w:t>pandeminiais</w:t>
            </w:r>
            <w:proofErr w:type="spellEnd"/>
            <w:r w:rsidR="00D57653" w:rsidRPr="0068470F">
              <w:rPr>
                <w:iCs/>
                <w:sz w:val="22"/>
                <w:szCs w:val="22"/>
              </w:rPr>
              <w:t xml:space="preserve"> metais </w:t>
            </w:r>
            <w:r w:rsidR="00DA2588" w:rsidRPr="0068470F">
              <w:rPr>
                <w:iCs/>
                <w:sz w:val="22"/>
                <w:szCs w:val="22"/>
              </w:rPr>
              <w:t>(2012-2021) ari</w:t>
            </w:r>
            <w:r w:rsidR="0052127D">
              <w:rPr>
                <w:iCs/>
                <w:sz w:val="22"/>
                <w:szCs w:val="22"/>
              </w:rPr>
              <w:t>t</w:t>
            </w:r>
            <w:r w:rsidR="00DA2588" w:rsidRPr="0068470F">
              <w:rPr>
                <w:iCs/>
                <w:sz w:val="22"/>
                <w:szCs w:val="22"/>
              </w:rPr>
              <w:t xml:space="preserve">metinis vidurkis, </w:t>
            </w:r>
            <w:r w:rsidR="003F63D9">
              <w:rPr>
                <w:iCs/>
                <w:sz w:val="22"/>
                <w:szCs w:val="22"/>
              </w:rPr>
              <w:t>kuris sumažintas 7</w:t>
            </w:r>
            <w:r w:rsidR="00DA2588" w:rsidRPr="0068470F">
              <w:rPr>
                <w:iCs/>
                <w:sz w:val="22"/>
                <w:szCs w:val="22"/>
              </w:rPr>
              <w:t>0% turistų iš Rusijos</w:t>
            </w:r>
            <w:r w:rsidR="0006347F">
              <w:rPr>
                <w:iCs/>
                <w:sz w:val="22"/>
                <w:szCs w:val="22"/>
              </w:rPr>
              <w:t>,</w:t>
            </w:r>
            <w:r w:rsidR="00DA2588" w:rsidRPr="0068470F">
              <w:rPr>
                <w:iCs/>
                <w:sz w:val="22"/>
                <w:szCs w:val="22"/>
              </w:rPr>
              <w:t xml:space="preserve"> Baltarusijos</w:t>
            </w:r>
            <w:r w:rsidR="003F63D9">
              <w:rPr>
                <w:iCs/>
                <w:sz w:val="22"/>
                <w:szCs w:val="22"/>
              </w:rPr>
              <w:t xml:space="preserve"> </w:t>
            </w:r>
            <w:r w:rsidR="0006347F">
              <w:rPr>
                <w:iCs/>
                <w:sz w:val="22"/>
                <w:szCs w:val="22"/>
              </w:rPr>
              <w:t xml:space="preserve">ir Ukrainos </w:t>
            </w:r>
            <w:r w:rsidR="003F63D9">
              <w:rPr>
                <w:iCs/>
                <w:sz w:val="22"/>
                <w:szCs w:val="22"/>
              </w:rPr>
              <w:t>skaičiu</w:t>
            </w:r>
            <w:r w:rsidR="00680F73">
              <w:rPr>
                <w:iCs/>
                <w:sz w:val="22"/>
                <w:szCs w:val="22"/>
              </w:rPr>
              <w:t>mi</w:t>
            </w:r>
            <w:r w:rsidR="00DA2588" w:rsidRPr="0068470F">
              <w:rPr>
                <w:iCs/>
                <w:sz w:val="22"/>
                <w:szCs w:val="22"/>
              </w:rPr>
              <w:t xml:space="preserve">. </w:t>
            </w:r>
            <w:r w:rsidR="001A3741" w:rsidRPr="0068470F">
              <w:rPr>
                <w:iCs/>
                <w:sz w:val="22"/>
                <w:szCs w:val="22"/>
              </w:rPr>
              <w:t xml:space="preserve">Apskaičiuotas </w:t>
            </w:r>
            <w:r w:rsidR="00680F73">
              <w:rPr>
                <w:iCs/>
                <w:sz w:val="22"/>
                <w:szCs w:val="22"/>
              </w:rPr>
              <w:t xml:space="preserve">užsienio </w:t>
            </w:r>
            <w:r w:rsidR="001A3741" w:rsidRPr="0068470F">
              <w:rPr>
                <w:iCs/>
                <w:sz w:val="22"/>
                <w:szCs w:val="22"/>
              </w:rPr>
              <w:t>turistų skaičius yra 1.1</w:t>
            </w:r>
            <w:r w:rsidR="004504C3">
              <w:rPr>
                <w:iCs/>
                <w:sz w:val="22"/>
                <w:szCs w:val="22"/>
              </w:rPr>
              <w:t>06</w:t>
            </w:r>
            <w:r w:rsidR="001A3741" w:rsidRPr="0068470F">
              <w:rPr>
                <w:iCs/>
                <w:sz w:val="22"/>
                <w:szCs w:val="22"/>
              </w:rPr>
              <w:t>.</w:t>
            </w:r>
            <w:r w:rsidR="004504C3">
              <w:rPr>
                <w:iCs/>
                <w:sz w:val="22"/>
                <w:szCs w:val="22"/>
              </w:rPr>
              <w:t>270</w:t>
            </w:r>
            <w:r w:rsidR="001A3741" w:rsidRPr="0068470F">
              <w:rPr>
                <w:iCs/>
                <w:sz w:val="22"/>
                <w:szCs w:val="22"/>
              </w:rPr>
              <w:t xml:space="preserve"> turistai, kas yra artima 2012 m. </w:t>
            </w:r>
            <w:r w:rsidR="00B67BAC">
              <w:rPr>
                <w:iCs/>
                <w:sz w:val="22"/>
                <w:szCs w:val="22"/>
              </w:rPr>
              <w:t>u</w:t>
            </w:r>
            <w:r w:rsidR="00B67BAC" w:rsidRPr="00B67BAC">
              <w:rPr>
                <w:iCs/>
                <w:sz w:val="22"/>
                <w:szCs w:val="22"/>
              </w:rPr>
              <w:t>žsienio turistų skaičiui</w:t>
            </w:r>
            <w:r w:rsidR="004504C3">
              <w:rPr>
                <w:iCs/>
                <w:sz w:val="22"/>
                <w:szCs w:val="22"/>
              </w:rPr>
              <w:t xml:space="preserve"> ar</w:t>
            </w:r>
            <w:r w:rsidR="007E3C7F">
              <w:rPr>
                <w:iCs/>
                <w:sz w:val="22"/>
                <w:szCs w:val="22"/>
              </w:rPr>
              <w:t>ba dvigubai daugiau nei pandemijos metais</w:t>
            </w:r>
            <w:r w:rsidR="009C7F40" w:rsidRPr="0068470F">
              <w:rPr>
                <w:iCs/>
                <w:sz w:val="22"/>
                <w:szCs w:val="22"/>
              </w:rPr>
              <w:t xml:space="preserve">. </w:t>
            </w:r>
          </w:p>
          <w:p w14:paraId="7DAEB51C" w14:textId="75F90B0B" w:rsidR="00BC201A" w:rsidRDefault="00ED5E55" w:rsidP="00141AFD">
            <w:pPr>
              <w:ind w:firstLine="567"/>
              <w:jc w:val="both"/>
              <w:rPr>
                <w:iCs/>
                <w:sz w:val="22"/>
                <w:szCs w:val="22"/>
              </w:rPr>
            </w:pPr>
            <w:r>
              <w:rPr>
                <w:iCs/>
                <w:sz w:val="22"/>
                <w:szCs w:val="22"/>
              </w:rPr>
              <w:lastRenderedPageBreak/>
              <w:t>Vietinio turizmo atskaitos ta</w:t>
            </w:r>
            <w:r w:rsidRPr="00ED5E55">
              <w:rPr>
                <w:iCs/>
                <w:sz w:val="22"/>
                <w:szCs w:val="22"/>
              </w:rPr>
              <w:t>š</w:t>
            </w:r>
            <w:r>
              <w:rPr>
                <w:iCs/>
                <w:sz w:val="22"/>
                <w:szCs w:val="22"/>
              </w:rPr>
              <w:t xml:space="preserve">kas yra </w:t>
            </w:r>
            <w:r w:rsidRPr="0068470F">
              <w:rPr>
                <w:iCs/>
                <w:sz w:val="22"/>
                <w:szCs w:val="22"/>
              </w:rPr>
              <w:t xml:space="preserve">metinio turistų skaičiaus iki pandemijos (2012-2019) ir </w:t>
            </w:r>
            <w:proofErr w:type="spellStart"/>
            <w:r w:rsidRPr="0068470F">
              <w:rPr>
                <w:iCs/>
                <w:sz w:val="22"/>
                <w:szCs w:val="22"/>
              </w:rPr>
              <w:t>pandeminiais</w:t>
            </w:r>
            <w:proofErr w:type="spellEnd"/>
            <w:r w:rsidRPr="0068470F">
              <w:rPr>
                <w:iCs/>
                <w:sz w:val="22"/>
                <w:szCs w:val="22"/>
              </w:rPr>
              <w:t xml:space="preserve"> metais (2012-2021) ari</w:t>
            </w:r>
            <w:r>
              <w:rPr>
                <w:iCs/>
                <w:sz w:val="22"/>
                <w:szCs w:val="22"/>
              </w:rPr>
              <w:t>t</w:t>
            </w:r>
            <w:r w:rsidRPr="0068470F">
              <w:rPr>
                <w:iCs/>
                <w:sz w:val="22"/>
                <w:szCs w:val="22"/>
              </w:rPr>
              <w:t>metinis vidurkis</w:t>
            </w:r>
            <w:r>
              <w:rPr>
                <w:iCs/>
                <w:sz w:val="22"/>
                <w:szCs w:val="22"/>
              </w:rPr>
              <w:t xml:space="preserve">, kuris sudaro </w:t>
            </w:r>
            <w:r w:rsidR="005B72BB">
              <w:rPr>
                <w:iCs/>
                <w:sz w:val="22"/>
                <w:szCs w:val="22"/>
              </w:rPr>
              <w:t xml:space="preserve">1.580.323 turistus. </w:t>
            </w:r>
          </w:p>
          <w:p w14:paraId="6E299131" w14:textId="77777777" w:rsidR="005B72BB" w:rsidRPr="00DC6A30" w:rsidRDefault="005B72BB" w:rsidP="00141AFD">
            <w:pPr>
              <w:ind w:firstLine="567"/>
              <w:jc w:val="both"/>
              <w:rPr>
                <w:iCs/>
                <w:sz w:val="22"/>
                <w:szCs w:val="22"/>
              </w:rPr>
            </w:pPr>
          </w:p>
          <w:p w14:paraId="741840E3" w14:textId="7ACADD1D" w:rsidR="00D672AD" w:rsidRPr="002A7C86" w:rsidRDefault="00D672AD" w:rsidP="00003089">
            <w:pPr>
              <w:tabs>
                <w:tab w:val="left" w:pos="598"/>
              </w:tabs>
              <w:ind w:firstLine="594"/>
              <w:jc w:val="both"/>
              <w:rPr>
                <w:iCs/>
                <w:sz w:val="22"/>
                <w:szCs w:val="22"/>
              </w:rPr>
            </w:pPr>
            <w:r w:rsidRPr="002A7C86">
              <w:rPr>
                <w:iCs/>
                <w:sz w:val="22"/>
                <w:szCs w:val="22"/>
              </w:rPr>
              <w:t>S</w:t>
            </w:r>
            <w:r w:rsidR="00003089" w:rsidRPr="002A7C86">
              <w:rPr>
                <w:iCs/>
                <w:sz w:val="22"/>
                <w:szCs w:val="22"/>
              </w:rPr>
              <w:t>ocialinė-ekonominė kiekvienos alternatyvos veiklų įgyvendinimo nauda, remiantis Konversijos koeficientų apskaičiavimo ir socialinio ekonominio poveikio (naudos/žalos) vertinim</w:t>
            </w:r>
            <w:r w:rsidR="00003089" w:rsidRPr="002A7C86">
              <w:rPr>
                <w:bCs/>
                <w:sz w:val="22"/>
                <w:szCs w:val="22"/>
              </w:rPr>
              <w:t xml:space="preserve">o </w:t>
            </w:r>
            <w:hyperlink r:id="rId81" w:history="1">
              <w:r w:rsidR="00003089" w:rsidRPr="002A7C86">
                <w:rPr>
                  <w:rStyle w:val="Hyperlink"/>
                  <w:bCs/>
                  <w:sz w:val="22"/>
                  <w:szCs w:val="22"/>
                </w:rPr>
                <w:t>metodikos</w:t>
              </w:r>
            </w:hyperlink>
            <w:r w:rsidR="00003089" w:rsidRPr="002A7C86">
              <w:rPr>
                <w:rStyle w:val="Hyperlink"/>
                <w:bCs/>
                <w:sz w:val="22"/>
                <w:szCs w:val="22"/>
              </w:rPr>
              <w:t xml:space="preserve"> </w:t>
            </w:r>
            <w:r w:rsidR="00003089" w:rsidRPr="002A7C86">
              <w:rPr>
                <w:iCs/>
                <w:sz w:val="22"/>
                <w:szCs w:val="22"/>
              </w:rPr>
              <w:t>2.</w:t>
            </w:r>
            <w:r w:rsidR="00623BDD" w:rsidRPr="002A7C86">
              <w:rPr>
                <w:iCs/>
                <w:sz w:val="22"/>
                <w:szCs w:val="22"/>
              </w:rPr>
              <w:t>12</w:t>
            </w:r>
            <w:r w:rsidR="00003089" w:rsidRPr="002A7C86">
              <w:rPr>
                <w:iCs/>
                <w:sz w:val="22"/>
                <w:szCs w:val="22"/>
              </w:rPr>
              <w:t xml:space="preserve"> skyriumi</w:t>
            </w:r>
            <w:r w:rsidRPr="002A7C86">
              <w:rPr>
                <w:iCs/>
                <w:sz w:val="22"/>
                <w:szCs w:val="22"/>
              </w:rPr>
              <w:t>,</w:t>
            </w:r>
            <w:r w:rsidR="00003089" w:rsidRPr="002A7C86">
              <w:rPr>
                <w:iCs/>
                <w:sz w:val="22"/>
                <w:szCs w:val="22"/>
              </w:rPr>
              <w:t xml:space="preserve"> </w:t>
            </w:r>
            <w:r w:rsidRPr="002A7C86">
              <w:rPr>
                <w:iCs/>
                <w:sz w:val="22"/>
                <w:szCs w:val="22"/>
              </w:rPr>
              <w:t>gali būti vertinama diferencijuotai pagal tikslin</w:t>
            </w:r>
            <w:r w:rsidR="004759CB" w:rsidRPr="002A7C86">
              <w:rPr>
                <w:iCs/>
                <w:sz w:val="22"/>
                <w:szCs w:val="22"/>
              </w:rPr>
              <w:t>es</w:t>
            </w:r>
            <w:r w:rsidRPr="002A7C86">
              <w:rPr>
                <w:iCs/>
                <w:sz w:val="22"/>
                <w:szCs w:val="22"/>
              </w:rPr>
              <w:t xml:space="preserve"> grup</w:t>
            </w:r>
            <w:r w:rsidR="004759CB" w:rsidRPr="002A7C86">
              <w:rPr>
                <w:iCs/>
                <w:sz w:val="22"/>
                <w:szCs w:val="22"/>
              </w:rPr>
              <w:t>es</w:t>
            </w:r>
            <w:r w:rsidRPr="002A7C86">
              <w:rPr>
                <w:iCs/>
                <w:sz w:val="22"/>
                <w:szCs w:val="22"/>
              </w:rPr>
              <w:t>: vietinis ar turistas</w:t>
            </w:r>
            <w:r w:rsidR="00003089" w:rsidRPr="002A7C86">
              <w:rPr>
                <w:iCs/>
                <w:sz w:val="22"/>
                <w:szCs w:val="22"/>
              </w:rPr>
              <w:t xml:space="preserve"> </w:t>
            </w:r>
            <w:r w:rsidR="00623BDD" w:rsidRPr="002A7C86">
              <w:rPr>
                <w:iCs/>
                <w:sz w:val="22"/>
                <w:szCs w:val="22"/>
              </w:rPr>
              <w:t>iš užsienio</w:t>
            </w:r>
            <w:r w:rsidR="004759CB" w:rsidRPr="002A7C86">
              <w:rPr>
                <w:iCs/>
                <w:sz w:val="22"/>
                <w:szCs w:val="22"/>
              </w:rPr>
              <w:t xml:space="preserve"> ir vietinis lankytojas ar lankytojas iš užsienio</w:t>
            </w:r>
            <w:r w:rsidRPr="002A7C86">
              <w:rPr>
                <w:iCs/>
                <w:sz w:val="22"/>
                <w:szCs w:val="22"/>
              </w:rPr>
              <w:t xml:space="preserve">. </w:t>
            </w:r>
            <w:r w:rsidR="002070DA" w:rsidRPr="002A7C86">
              <w:rPr>
                <w:iCs/>
                <w:sz w:val="22"/>
                <w:szCs w:val="22"/>
              </w:rPr>
              <w:t xml:space="preserve">Vertinami 2 naudos komponentai: </w:t>
            </w:r>
          </w:p>
          <w:p w14:paraId="6A995E3A" w14:textId="5456837B" w:rsidR="002070DA" w:rsidRPr="002A7C86" w:rsidRDefault="002070DA" w:rsidP="008602E2">
            <w:pPr>
              <w:pStyle w:val="ListParagraph"/>
              <w:numPr>
                <w:ilvl w:val="0"/>
                <w:numId w:val="23"/>
              </w:numPr>
              <w:tabs>
                <w:tab w:val="left" w:pos="598"/>
              </w:tabs>
              <w:jc w:val="both"/>
              <w:rPr>
                <w:iCs/>
                <w:sz w:val="22"/>
                <w:szCs w:val="22"/>
              </w:rPr>
            </w:pPr>
            <w:r w:rsidRPr="002A7C86">
              <w:rPr>
                <w:iCs/>
                <w:sz w:val="22"/>
                <w:szCs w:val="22"/>
              </w:rPr>
              <w:t>A</w:t>
            </w:r>
            <w:r w:rsidR="00623BDD" w:rsidRPr="002A7C86">
              <w:rPr>
                <w:iCs/>
                <w:sz w:val="22"/>
                <w:szCs w:val="22"/>
              </w:rPr>
              <w:t>tvykusio turisto vidutinės dienos išlaidos</w:t>
            </w:r>
            <w:r w:rsidR="000F653B" w:rsidRPr="002A7C86">
              <w:rPr>
                <w:iCs/>
                <w:sz w:val="22"/>
                <w:szCs w:val="22"/>
              </w:rPr>
              <w:t>;</w:t>
            </w:r>
          </w:p>
          <w:p w14:paraId="6F798771" w14:textId="77777777" w:rsidR="002070DA" w:rsidRPr="002A7C86" w:rsidRDefault="002070DA" w:rsidP="008602E2">
            <w:pPr>
              <w:pStyle w:val="ListParagraph"/>
              <w:numPr>
                <w:ilvl w:val="0"/>
                <w:numId w:val="23"/>
              </w:numPr>
              <w:tabs>
                <w:tab w:val="left" w:pos="598"/>
              </w:tabs>
              <w:jc w:val="both"/>
              <w:rPr>
                <w:iCs/>
                <w:sz w:val="22"/>
                <w:szCs w:val="22"/>
              </w:rPr>
            </w:pPr>
            <w:r w:rsidRPr="002A7C86">
              <w:rPr>
                <w:iCs/>
                <w:sz w:val="22"/>
                <w:szCs w:val="22"/>
              </w:rPr>
              <w:t>V</w:t>
            </w:r>
            <w:r w:rsidR="00623BDD" w:rsidRPr="002A7C86">
              <w:rPr>
                <w:iCs/>
                <w:sz w:val="22"/>
                <w:szCs w:val="22"/>
              </w:rPr>
              <w:t>ietinio turisto vidutinės dienos išlaidos</w:t>
            </w:r>
            <w:r w:rsidR="00003089" w:rsidRPr="002A7C86">
              <w:rPr>
                <w:iCs/>
                <w:sz w:val="22"/>
                <w:szCs w:val="22"/>
              </w:rPr>
              <w:t xml:space="preserve">. </w:t>
            </w:r>
          </w:p>
          <w:p w14:paraId="6ED64663" w14:textId="47003EE4" w:rsidR="00003089" w:rsidRPr="002A7C86" w:rsidRDefault="00003089" w:rsidP="002070DA">
            <w:pPr>
              <w:tabs>
                <w:tab w:val="left" w:pos="598"/>
              </w:tabs>
              <w:jc w:val="both"/>
              <w:rPr>
                <w:iCs/>
                <w:sz w:val="22"/>
                <w:szCs w:val="22"/>
              </w:rPr>
            </w:pPr>
            <w:r w:rsidRPr="002A7C86">
              <w:rPr>
                <w:iCs/>
                <w:sz w:val="22"/>
                <w:szCs w:val="22"/>
              </w:rPr>
              <w:t xml:space="preserve">Nauda </w:t>
            </w:r>
            <w:proofErr w:type="spellStart"/>
            <w:r w:rsidRPr="002A7C86">
              <w:rPr>
                <w:iCs/>
                <w:sz w:val="22"/>
                <w:szCs w:val="22"/>
              </w:rPr>
              <w:t>monetizuota</w:t>
            </w:r>
            <w:proofErr w:type="spellEnd"/>
            <w:r w:rsidRPr="002A7C86">
              <w:rPr>
                <w:iCs/>
                <w:sz w:val="22"/>
                <w:szCs w:val="22"/>
              </w:rPr>
              <w:t xml:space="preserve"> naudojant šio įverčio reikšmes, apskaičiuotas Konversijos koeficientų apskaičiavimo ir socialinio ekonominio poveikio (naudos/žalos) vertinim</w:t>
            </w:r>
            <w:r w:rsidRPr="002A7C86">
              <w:rPr>
                <w:bCs/>
                <w:sz w:val="22"/>
                <w:szCs w:val="22"/>
              </w:rPr>
              <w:t xml:space="preserve">o </w:t>
            </w:r>
            <w:hyperlink r:id="rId82" w:history="1">
              <w:r w:rsidRPr="002A7C86">
                <w:rPr>
                  <w:rStyle w:val="Hyperlink"/>
                  <w:bCs/>
                  <w:sz w:val="22"/>
                  <w:szCs w:val="22"/>
                </w:rPr>
                <w:t>metodikos</w:t>
              </w:r>
            </w:hyperlink>
            <w:r w:rsidRPr="002A7C86">
              <w:rPr>
                <w:rStyle w:val="Hyperlink"/>
                <w:bCs/>
                <w:sz w:val="22"/>
                <w:szCs w:val="22"/>
              </w:rPr>
              <w:t xml:space="preserve"> </w:t>
            </w:r>
            <w:r w:rsidRPr="002A7C86">
              <w:rPr>
                <w:bCs/>
                <w:sz w:val="22"/>
                <w:szCs w:val="22"/>
              </w:rPr>
              <w:t>5-6 prieduose, galiojančiuose nuo 2022-01-01.</w:t>
            </w:r>
            <w:r w:rsidRPr="002A7C86">
              <w:rPr>
                <w:iCs/>
                <w:sz w:val="22"/>
                <w:szCs w:val="22"/>
              </w:rPr>
              <w:t xml:space="preserve"> Nauda pradedama skaičiuoti po investavimo laikotarpio pabaigos. </w:t>
            </w:r>
          </w:p>
          <w:p w14:paraId="3904856B" w14:textId="7CEAD889" w:rsidR="00623BDD" w:rsidRPr="002A7C86" w:rsidRDefault="0067148F" w:rsidP="00003089">
            <w:pPr>
              <w:tabs>
                <w:tab w:val="left" w:pos="598"/>
              </w:tabs>
              <w:ind w:firstLine="594"/>
              <w:jc w:val="both"/>
              <w:rPr>
                <w:rFonts w:eastAsia="Calibri"/>
                <w:sz w:val="22"/>
                <w:szCs w:val="22"/>
              </w:rPr>
            </w:pPr>
            <w:r w:rsidRPr="002A7C86">
              <w:rPr>
                <w:rFonts w:eastAsia="Calibri"/>
                <w:sz w:val="22"/>
                <w:szCs w:val="22"/>
              </w:rPr>
              <w:t>Veiklos 1-</w:t>
            </w:r>
            <w:r w:rsidR="00A008FD">
              <w:rPr>
                <w:rFonts w:eastAsia="Calibri"/>
                <w:sz w:val="22"/>
                <w:szCs w:val="22"/>
              </w:rPr>
              <w:t>2</w:t>
            </w:r>
            <w:r w:rsidR="00A008FD" w:rsidRPr="002A7C86">
              <w:rPr>
                <w:rFonts w:eastAsia="Calibri"/>
                <w:sz w:val="22"/>
                <w:szCs w:val="22"/>
              </w:rPr>
              <w:t xml:space="preserve"> </w:t>
            </w:r>
            <w:r w:rsidRPr="002A7C86">
              <w:rPr>
                <w:rFonts w:eastAsia="Calibri"/>
                <w:sz w:val="22"/>
                <w:szCs w:val="22"/>
              </w:rPr>
              <w:t xml:space="preserve">visų pirma turės poveikį Lietuvoje prieinamos turizmo statistikos tikslumo esminiam pagerėjimui, nes prisidės prie neapskaityto turistų srauto sumažėjimo. </w:t>
            </w:r>
            <w:r w:rsidR="007F3825" w:rsidRPr="002A7C86">
              <w:rPr>
                <w:rFonts w:eastAsia="Calibri"/>
                <w:sz w:val="22"/>
                <w:szCs w:val="22"/>
              </w:rPr>
              <w:t xml:space="preserve">Tiksli turizmo sektoriaus šešėlinės ekonomikos dalis nėra žinoma, tačiau </w:t>
            </w:r>
            <w:r w:rsidR="0044232D" w:rsidRPr="002A7C86">
              <w:rPr>
                <w:rFonts w:eastAsia="Calibri"/>
                <w:sz w:val="22"/>
                <w:szCs w:val="22"/>
              </w:rPr>
              <w:t xml:space="preserve">prasminga atsižvelgti į </w:t>
            </w:r>
            <w:r w:rsidR="007F3825" w:rsidRPr="002A7C86">
              <w:rPr>
                <w:rFonts w:eastAsia="Calibri"/>
                <w:sz w:val="22"/>
                <w:szCs w:val="22"/>
              </w:rPr>
              <w:t xml:space="preserve">Lietuvos laisvosios rinkos instituto atliktais </w:t>
            </w:r>
            <w:r w:rsidR="00FB3901" w:rsidRPr="002A7C86">
              <w:rPr>
                <w:rFonts w:eastAsia="Calibri"/>
                <w:sz w:val="22"/>
                <w:szCs w:val="22"/>
              </w:rPr>
              <w:t>tyrim</w:t>
            </w:r>
            <w:r w:rsidR="0044232D" w:rsidRPr="002A7C86">
              <w:rPr>
                <w:rFonts w:eastAsia="Calibri"/>
                <w:sz w:val="22"/>
                <w:szCs w:val="22"/>
              </w:rPr>
              <w:t>ų rezultatus, jog</w:t>
            </w:r>
            <w:r w:rsidR="00FB3901" w:rsidRPr="002A7C86">
              <w:rPr>
                <w:rFonts w:eastAsia="Calibri"/>
                <w:sz w:val="22"/>
                <w:szCs w:val="22"/>
              </w:rPr>
              <w:t xml:space="preserve"> </w:t>
            </w:r>
            <w:r w:rsidR="0044232D" w:rsidRPr="002A7C86">
              <w:rPr>
                <w:rFonts w:eastAsia="Calibri"/>
                <w:sz w:val="22"/>
                <w:szCs w:val="22"/>
              </w:rPr>
              <w:t xml:space="preserve">šešėlinėje rinkoje perkama apie </w:t>
            </w:r>
            <w:hyperlink r:id="rId83" w:history="1">
              <w:r w:rsidR="0044232D" w:rsidRPr="002A7C86">
                <w:rPr>
                  <w:rStyle w:val="Hyperlink"/>
                  <w:rFonts w:eastAsia="Calibri"/>
                  <w:sz w:val="22"/>
                  <w:szCs w:val="22"/>
                </w:rPr>
                <w:t>35% prekių ir paslaugų</w:t>
              </w:r>
            </w:hyperlink>
            <w:r w:rsidR="0044232D" w:rsidRPr="002A7C86">
              <w:rPr>
                <w:rFonts w:eastAsia="Calibri"/>
                <w:sz w:val="22"/>
                <w:szCs w:val="22"/>
              </w:rPr>
              <w:t xml:space="preserve">. </w:t>
            </w:r>
            <w:r w:rsidR="006A2FA3" w:rsidRPr="002A7C86">
              <w:rPr>
                <w:rFonts w:eastAsia="Calibri"/>
                <w:sz w:val="22"/>
                <w:szCs w:val="22"/>
              </w:rPr>
              <w:t xml:space="preserve">Atitinkamai, galėtų būti keliamas tikslas padidinti turistų skaičių </w:t>
            </w:r>
            <w:r w:rsidR="00E7254A" w:rsidRPr="002A7C86">
              <w:rPr>
                <w:rFonts w:eastAsia="Calibri"/>
                <w:sz w:val="22"/>
                <w:szCs w:val="22"/>
              </w:rPr>
              <w:t xml:space="preserve">iki trečdalio, tačiau šešėlinės ekonomikos valdymas yra kompleksinis veiksmas, neapsiribojantis vien duomenimis, bet ir bendra ekonomine situacija, paslaugų </w:t>
            </w:r>
            <w:proofErr w:type="spellStart"/>
            <w:r w:rsidR="00E7254A" w:rsidRPr="002A7C86">
              <w:rPr>
                <w:rFonts w:eastAsia="Calibri"/>
                <w:sz w:val="22"/>
                <w:szCs w:val="22"/>
              </w:rPr>
              <w:t>įperkamumu</w:t>
            </w:r>
            <w:proofErr w:type="spellEnd"/>
            <w:r w:rsidR="00E7254A" w:rsidRPr="002A7C86">
              <w:rPr>
                <w:rFonts w:eastAsia="Calibri"/>
                <w:sz w:val="22"/>
                <w:szCs w:val="22"/>
              </w:rPr>
              <w:t xml:space="preserve">, vartotojų palankumu pirkti šešėlinės ekonomikos produktus ir paslaugas, todėl ši prielaida nėra naudojama socialiniam-ekonominiam poveikiui įvertinti. </w:t>
            </w:r>
          </w:p>
          <w:p w14:paraId="07C87BC7" w14:textId="0C689AAD" w:rsidR="00D95380" w:rsidRPr="002A7C86" w:rsidRDefault="007701B0" w:rsidP="00003089">
            <w:pPr>
              <w:tabs>
                <w:tab w:val="left" w:pos="598"/>
              </w:tabs>
              <w:ind w:firstLine="594"/>
              <w:jc w:val="both"/>
              <w:rPr>
                <w:rFonts w:eastAsia="Calibri"/>
                <w:smallCaps/>
                <w:sz w:val="22"/>
                <w:szCs w:val="22"/>
              </w:rPr>
            </w:pPr>
            <w:r w:rsidRPr="002A7C86">
              <w:rPr>
                <w:rFonts w:eastAsia="Calibri"/>
                <w:sz w:val="22"/>
                <w:szCs w:val="22"/>
              </w:rPr>
              <w:t>Skaitmeninių turizmo produktų pasiūlai Veiklų 1-</w:t>
            </w:r>
            <w:r w:rsidR="00A008FD">
              <w:rPr>
                <w:rFonts w:eastAsia="Calibri"/>
                <w:sz w:val="22"/>
                <w:szCs w:val="22"/>
              </w:rPr>
              <w:t>4</w:t>
            </w:r>
            <w:r w:rsidR="00A008FD" w:rsidRPr="002A7C86">
              <w:rPr>
                <w:rFonts w:eastAsia="Calibri"/>
                <w:sz w:val="22"/>
                <w:szCs w:val="22"/>
              </w:rPr>
              <w:t xml:space="preserve"> </w:t>
            </w:r>
            <w:r w:rsidRPr="002A7C86">
              <w:rPr>
                <w:rFonts w:eastAsia="Calibri"/>
                <w:sz w:val="22"/>
                <w:szCs w:val="22"/>
              </w:rPr>
              <w:t xml:space="preserve">rezultatai bus itin svarbūs, tačiau jie pasitarnaus kaip palankios sąlygos kurti </w:t>
            </w:r>
            <w:r w:rsidR="00D95380" w:rsidRPr="002A7C86">
              <w:rPr>
                <w:rFonts w:eastAsia="Calibri"/>
                <w:sz w:val="22"/>
                <w:szCs w:val="22"/>
              </w:rPr>
              <w:t>skaitmeninius turizmo produktus, kurie gali būti orientuoti ne tik į turistą tiesiogiai, bet ir į rinkodaros priemonių tikslumo ir paveikumo didinimą, kitaip sakant – turizmo paslaugų teikėjų sukuriamos pridėtinės vertės didinimą. Siekiant turistų iš užsienio srautų didėjimo, svarbūs bus ne tik izoliuoti kiekvieno turi</w:t>
            </w:r>
            <w:r w:rsidR="00F632FF" w:rsidRPr="002A7C86">
              <w:rPr>
                <w:rFonts w:eastAsia="Calibri"/>
                <w:sz w:val="22"/>
                <w:szCs w:val="22"/>
              </w:rPr>
              <w:t>zmo paslaugų teikėjo veiksmai, bet ir šalies rinkodara bei susisiekimas kaip tokie, kurių iššūkiai sprendžiami antroje turizmo srities pažangos priemonėje 05-001-01-12-07 „Vystyti infrastruktūrą ir plėtoti rinkodaros priemon</w:t>
            </w:r>
            <w:r w:rsidR="004E3B44" w:rsidRPr="002A7C86">
              <w:rPr>
                <w:rFonts w:eastAsia="Calibri"/>
                <w:sz w:val="22"/>
                <w:szCs w:val="22"/>
              </w:rPr>
              <w:t xml:space="preserve">es“, taigi, ir socialinė-ekonominė šių naudų nauda vertinama </w:t>
            </w:r>
            <w:r w:rsidR="00F31DF8" w:rsidRPr="002A7C86">
              <w:rPr>
                <w:rFonts w:eastAsia="Calibri"/>
                <w:sz w:val="22"/>
                <w:szCs w:val="22"/>
              </w:rPr>
              <w:t xml:space="preserve">antroje pažangos priemonėje. </w:t>
            </w:r>
          </w:p>
          <w:p w14:paraId="352F8D87" w14:textId="24029266" w:rsidR="00AC44F8" w:rsidRPr="002A7C86" w:rsidRDefault="000F653B" w:rsidP="00003089">
            <w:pPr>
              <w:tabs>
                <w:tab w:val="left" w:pos="598"/>
              </w:tabs>
              <w:ind w:firstLine="594"/>
              <w:jc w:val="both"/>
              <w:rPr>
                <w:rFonts w:eastAsia="Calibri"/>
                <w:sz w:val="22"/>
                <w:szCs w:val="22"/>
              </w:rPr>
            </w:pPr>
            <w:r w:rsidRPr="002A7C86">
              <w:rPr>
                <w:rFonts w:eastAsia="Calibri"/>
                <w:sz w:val="22"/>
                <w:szCs w:val="22"/>
              </w:rPr>
              <w:t>Tiksl</w:t>
            </w:r>
            <w:r w:rsidR="00F31DF8" w:rsidRPr="002A7C86">
              <w:rPr>
                <w:rFonts w:eastAsia="Calibri"/>
                <w:sz w:val="22"/>
                <w:szCs w:val="22"/>
              </w:rPr>
              <w:t>ų ir objektyvų</w:t>
            </w:r>
            <w:r w:rsidRPr="002A7C86">
              <w:rPr>
                <w:rFonts w:eastAsia="Calibri"/>
                <w:sz w:val="22"/>
                <w:szCs w:val="22"/>
              </w:rPr>
              <w:t xml:space="preserve"> atvykusio ir vietinio turistų skaičiaus padidėjim</w:t>
            </w:r>
            <w:r w:rsidR="00F31DF8" w:rsidRPr="002A7C86">
              <w:rPr>
                <w:rFonts w:eastAsia="Calibri"/>
                <w:sz w:val="22"/>
                <w:szCs w:val="22"/>
              </w:rPr>
              <w:t>ą įmanoma</w:t>
            </w:r>
            <w:r w:rsidRPr="002A7C86">
              <w:rPr>
                <w:rFonts w:eastAsia="Calibri"/>
                <w:sz w:val="22"/>
                <w:szCs w:val="22"/>
              </w:rPr>
              <w:t xml:space="preserve"> prognozuo</w:t>
            </w:r>
            <w:r w:rsidR="00F31DF8" w:rsidRPr="002A7C86">
              <w:rPr>
                <w:rFonts w:eastAsia="Calibri"/>
                <w:sz w:val="22"/>
                <w:szCs w:val="22"/>
              </w:rPr>
              <w:t>ti</w:t>
            </w:r>
            <w:r w:rsidRPr="002A7C86">
              <w:rPr>
                <w:rFonts w:eastAsia="Calibri"/>
                <w:sz w:val="22"/>
                <w:szCs w:val="22"/>
              </w:rPr>
              <w:t xml:space="preserve"> </w:t>
            </w:r>
            <w:r w:rsidR="007701B0" w:rsidRPr="002A7C86">
              <w:rPr>
                <w:rFonts w:eastAsia="Calibri"/>
                <w:sz w:val="22"/>
                <w:szCs w:val="22"/>
              </w:rPr>
              <w:t xml:space="preserve">tik </w:t>
            </w:r>
            <w:r w:rsidRPr="002A7C86">
              <w:rPr>
                <w:rFonts w:eastAsia="Calibri"/>
                <w:sz w:val="22"/>
                <w:szCs w:val="22"/>
              </w:rPr>
              <w:t>įgyvendinant Veikl</w:t>
            </w:r>
            <w:r w:rsidR="0038463A">
              <w:rPr>
                <w:rFonts w:eastAsia="Calibri"/>
                <w:sz w:val="22"/>
                <w:szCs w:val="22"/>
              </w:rPr>
              <w:t>ą</w:t>
            </w:r>
            <w:r w:rsidRPr="002A7C86">
              <w:rPr>
                <w:rFonts w:eastAsia="Calibri"/>
                <w:sz w:val="22"/>
                <w:szCs w:val="22"/>
              </w:rPr>
              <w:t xml:space="preserve"> </w:t>
            </w:r>
            <w:r w:rsidR="00A008FD">
              <w:rPr>
                <w:rFonts w:eastAsia="Calibri"/>
                <w:sz w:val="22"/>
                <w:szCs w:val="22"/>
              </w:rPr>
              <w:t xml:space="preserve">5 </w:t>
            </w:r>
            <w:r w:rsidR="0038463A">
              <w:rPr>
                <w:rFonts w:eastAsia="Calibri"/>
                <w:sz w:val="22"/>
                <w:szCs w:val="22"/>
              </w:rPr>
              <w:t xml:space="preserve">ir jos pagrindu – </w:t>
            </w:r>
            <w:r w:rsidR="0038463A" w:rsidRPr="0038463A">
              <w:rPr>
                <w:rFonts w:eastAsia="Calibri"/>
                <w:sz w:val="22"/>
                <w:szCs w:val="22"/>
              </w:rPr>
              <w:t xml:space="preserve">PP pažangos priemonėje 05-001-01-12-07 „Vystyti infrastruktūrą ir plėtoti rinkodaros priemones“ </w:t>
            </w:r>
            <w:r w:rsidR="0038463A">
              <w:rPr>
                <w:rFonts w:eastAsia="Calibri"/>
                <w:sz w:val="22"/>
                <w:szCs w:val="22"/>
              </w:rPr>
              <w:t>suplanuotą</w:t>
            </w:r>
            <w:r w:rsidR="0038463A" w:rsidRPr="0038463A">
              <w:rPr>
                <w:rFonts w:eastAsia="Calibri"/>
                <w:sz w:val="22"/>
                <w:szCs w:val="22"/>
              </w:rPr>
              <w:t xml:space="preserve"> investicin</w:t>
            </w:r>
            <w:r w:rsidR="0038463A">
              <w:rPr>
                <w:rFonts w:eastAsia="Calibri"/>
                <w:sz w:val="22"/>
                <w:szCs w:val="22"/>
              </w:rPr>
              <w:t>ę</w:t>
            </w:r>
            <w:r w:rsidR="0038463A" w:rsidRPr="0038463A">
              <w:rPr>
                <w:rFonts w:eastAsia="Calibri"/>
                <w:sz w:val="22"/>
                <w:szCs w:val="22"/>
              </w:rPr>
              <w:t xml:space="preserve"> veikl</w:t>
            </w:r>
            <w:r w:rsidR="0038463A">
              <w:rPr>
                <w:rFonts w:eastAsia="Calibri"/>
                <w:sz w:val="22"/>
                <w:szCs w:val="22"/>
              </w:rPr>
              <w:t>ą</w:t>
            </w:r>
            <w:r w:rsidR="0038463A" w:rsidRPr="0038463A">
              <w:rPr>
                <w:rFonts w:eastAsia="Calibri"/>
                <w:sz w:val="22"/>
                <w:szCs w:val="22"/>
              </w:rPr>
              <w:t xml:space="preserve"> „Turizmo paskirties vietovių valdymo organizacijų (angl. </w:t>
            </w:r>
            <w:proofErr w:type="spellStart"/>
            <w:r w:rsidR="0038463A" w:rsidRPr="0038463A">
              <w:rPr>
                <w:rFonts w:eastAsia="Calibri"/>
                <w:sz w:val="22"/>
                <w:szCs w:val="22"/>
              </w:rPr>
              <w:t>DMMO</w:t>
            </w:r>
            <w:proofErr w:type="spellEnd"/>
            <w:r w:rsidR="0038463A" w:rsidRPr="0038463A">
              <w:rPr>
                <w:rFonts w:eastAsia="Calibri"/>
                <w:sz w:val="22"/>
                <w:szCs w:val="22"/>
              </w:rPr>
              <w:t>/</w:t>
            </w:r>
            <w:proofErr w:type="spellStart"/>
            <w:r w:rsidR="0038463A" w:rsidRPr="0038463A">
              <w:rPr>
                <w:rFonts w:eastAsia="Calibri"/>
                <w:sz w:val="22"/>
                <w:szCs w:val="22"/>
              </w:rPr>
              <w:t>DMO</w:t>
            </w:r>
            <w:proofErr w:type="spellEnd"/>
            <w:r w:rsidR="0038463A" w:rsidRPr="0038463A">
              <w:rPr>
                <w:rFonts w:eastAsia="Calibri"/>
                <w:sz w:val="22"/>
                <w:szCs w:val="22"/>
              </w:rPr>
              <w:t>) parengtų investicijų projektų įgyvendinimas“</w:t>
            </w:r>
            <w:r w:rsidR="0038463A">
              <w:rPr>
                <w:rFonts w:eastAsia="Calibri"/>
                <w:sz w:val="22"/>
                <w:szCs w:val="22"/>
              </w:rPr>
              <w:t>. Š</w:t>
            </w:r>
            <w:r w:rsidR="00F31DF8" w:rsidRPr="002A7C86">
              <w:rPr>
                <w:rFonts w:eastAsia="Calibri"/>
                <w:sz w:val="22"/>
                <w:szCs w:val="22"/>
              </w:rPr>
              <w:t xml:space="preserve">ios veiklos </w:t>
            </w:r>
            <w:r w:rsidRPr="002A7C86">
              <w:rPr>
                <w:rFonts w:eastAsia="Calibri"/>
                <w:sz w:val="22"/>
                <w:szCs w:val="22"/>
              </w:rPr>
              <w:t xml:space="preserve">remsis konkrečios turizmo paskirties vietovės </w:t>
            </w:r>
            <w:r w:rsidR="007A78C3" w:rsidRPr="002A7C86">
              <w:rPr>
                <w:rFonts w:eastAsia="Calibri"/>
                <w:sz w:val="22"/>
                <w:szCs w:val="22"/>
              </w:rPr>
              <w:t>turizmo paslaugomis ir produktais, kurie jau teikiami tam tikram vietinių ir užsienio turistų skaičiui</w:t>
            </w:r>
            <w:r w:rsidR="00F31DF8" w:rsidRPr="002A7C86">
              <w:rPr>
                <w:rFonts w:eastAsia="Calibri"/>
                <w:sz w:val="22"/>
                <w:szCs w:val="22"/>
              </w:rPr>
              <w:t xml:space="preserve"> ir keliamas skaičius jį padidinti</w:t>
            </w:r>
            <w:r w:rsidR="007A78C3" w:rsidRPr="002A7C86">
              <w:rPr>
                <w:rFonts w:eastAsia="Calibri"/>
                <w:sz w:val="22"/>
                <w:szCs w:val="22"/>
              </w:rPr>
              <w:t xml:space="preserve">. </w:t>
            </w:r>
            <w:r w:rsidR="00F31DF8" w:rsidRPr="002A7C86">
              <w:rPr>
                <w:rFonts w:eastAsia="Calibri"/>
                <w:sz w:val="22"/>
                <w:szCs w:val="22"/>
              </w:rPr>
              <w:t>Todėl</w:t>
            </w:r>
            <w:r w:rsidR="007A78C3" w:rsidRPr="002A7C86">
              <w:rPr>
                <w:rFonts w:eastAsia="Calibri"/>
                <w:sz w:val="22"/>
                <w:szCs w:val="22"/>
              </w:rPr>
              <w:t xml:space="preserve"> turistų skaičiaus augimo </w:t>
            </w:r>
            <w:r w:rsidR="00B75A71">
              <w:rPr>
                <w:rFonts w:eastAsia="Calibri"/>
                <w:sz w:val="22"/>
                <w:szCs w:val="22"/>
              </w:rPr>
              <w:t>prognoz</w:t>
            </w:r>
            <w:r w:rsidR="00B75A71" w:rsidRPr="002E4CD6">
              <w:rPr>
                <w:rFonts w:eastAsia="Calibri"/>
                <w:sz w:val="22"/>
                <w:szCs w:val="22"/>
              </w:rPr>
              <w:t xml:space="preserve">ė atliekama </w:t>
            </w:r>
            <w:r w:rsidR="002E4CD6" w:rsidRPr="002E4CD6">
              <w:rPr>
                <w:rFonts w:eastAsia="Calibri"/>
                <w:sz w:val="22"/>
                <w:szCs w:val="22"/>
              </w:rPr>
              <w:t xml:space="preserve">PP pažangos priemonėje </w:t>
            </w:r>
            <w:r w:rsidR="002E4CD6" w:rsidRPr="0038463A">
              <w:rPr>
                <w:rFonts w:eastAsia="Calibri"/>
                <w:sz w:val="22"/>
                <w:szCs w:val="22"/>
              </w:rPr>
              <w:t>05-001-01-12-07 „Vystyti infrastruktūrą ir plėtoti rinkodaros priemones“</w:t>
            </w:r>
            <w:r w:rsidR="007A78C3" w:rsidRPr="002A7C86">
              <w:rPr>
                <w:rFonts w:eastAsia="Calibri"/>
                <w:sz w:val="22"/>
                <w:szCs w:val="22"/>
              </w:rPr>
              <w:t xml:space="preserve">. </w:t>
            </w:r>
            <w:r w:rsidR="00A90A7C" w:rsidRPr="002A7C86">
              <w:rPr>
                <w:rFonts w:eastAsia="Calibri"/>
                <w:sz w:val="22"/>
                <w:szCs w:val="22"/>
              </w:rPr>
              <w:t>Formuluojamas produkto rodiklis</w:t>
            </w:r>
            <w:r w:rsidR="00CF6D6A" w:rsidRPr="002A7C86">
              <w:rPr>
                <w:rFonts w:eastAsia="Calibri"/>
                <w:sz w:val="22"/>
                <w:szCs w:val="22"/>
              </w:rPr>
              <w:t xml:space="preserve">, kurio privalės siekti </w:t>
            </w:r>
            <w:r w:rsidR="004637D2">
              <w:rPr>
                <w:rFonts w:eastAsia="Calibri"/>
                <w:sz w:val="22"/>
                <w:szCs w:val="22"/>
              </w:rPr>
              <w:t>Veiklos</w:t>
            </w:r>
            <w:r w:rsidR="004637D2">
              <w:rPr>
                <w:rFonts w:eastAsia="Calibri"/>
              </w:rPr>
              <w:t xml:space="preserve"> 7 ir </w:t>
            </w:r>
            <w:r w:rsidR="00CF6D6A" w:rsidRPr="002A7C86">
              <w:rPr>
                <w:rFonts w:eastAsia="Calibri"/>
                <w:sz w:val="22"/>
                <w:szCs w:val="22"/>
              </w:rPr>
              <w:t xml:space="preserve"> </w:t>
            </w:r>
            <w:r w:rsidR="004637D2" w:rsidRPr="004637D2">
              <w:rPr>
                <w:rFonts w:eastAsia="Calibri"/>
                <w:sz w:val="22"/>
                <w:szCs w:val="22"/>
              </w:rPr>
              <w:t>PP pažangos priemonė</w:t>
            </w:r>
            <w:r w:rsidR="004637D2">
              <w:rPr>
                <w:rFonts w:eastAsia="Calibri"/>
                <w:sz w:val="22"/>
                <w:szCs w:val="22"/>
              </w:rPr>
              <w:t>s</w:t>
            </w:r>
            <w:r w:rsidR="004637D2" w:rsidRPr="004637D2">
              <w:rPr>
                <w:rFonts w:eastAsia="Calibri"/>
                <w:sz w:val="22"/>
                <w:szCs w:val="22"/>
              </w:rPr>
              <w:t xml:space="preserve"> 05-001-01-12-07 „Vystyti infrastruktūrą ir plėtoti rinkodaros priemones“ suplanuot</w:t>
            </w:r>
            <w:r w:rsidR="004637D2">
              <w:rPr>
                <w:rFonts w:eastAsia="Calibri"/>
                <w:sz w:val="22"/>
                <w:szCs w:val="22"/>
              </w:rPr>
              <w:t>os</w:t>
            </w:r>
            <w:r w:rsidR="004637D2" w:rsidRPr="004637D2">
              <w:rPr>
                <w:rFonts w:eastAsia="Calibri"/>
                <w:sz w:val="22"/>
                <w:szCs w:val="22"/>
              </w:rPr>
              <w:t xml:space="preserve"> investicin</w:t>
            </w:r>
            <w:r w:rsidR="004637D2">
              <w:rPr>
                <w:rFonts w:eastAsia="Calibri"/>
                <w:sz w:val="22"/>
                <w:szCs w:val="22"/>
              </w:rPr>
              <w:t>ės</w:t>
            </w:r>
            <w:r w:rsidR="004637D2" w:rsidRPr="004637D2">
              <w:rPr>
                <w:rFonts w:eastAsia="Calibri"/>
                <w:sz w:val="22"/>
                <w:szCs w:val="22"/>
              </w:rPr>
              <w:t xml:space="preserve"> veikl</w:t>
            </w:r>
            <w:r w:rsidR="004637D2">
              <w:rPr>
                <w:rFonts w:eastAsia="Calibri"/>
                <w:sz w:val="22"/>
                <w:szCs w:val="22"/>
              </w:rPr>
              <w:t>os</w:t>
            </w:r>
            <w:r w:rsidR="004637D2" w:rsidRPr="004637D2">
              <w:rPr>
                <w:rFonts w:eastAsia="Calibri"/>
                <w:sz w:val="22"/>
                <w:szCs w:val="22"/>
              </w:rPr>
              <w:t xml:space="preserve"> „Turizmo paskirties vietovių valdymo organizacijų (angl. </w:t>
            </w:r>
            <w:proofErr w:type="spellStart"/>
            <w:r w:rsidR="004637D2" w:rsidRPr="004637D2">
              <w:rPr>
                <w:rFonts w:eastAsia="Calibri"/>
                <w:sz w:val="22"/>
                <w:szCs w:val="22"/>
              </w:rPr>
              <w:t>DMMO</w:t>
            </w:r>
            <w:proofErr w:type="spellEnd"/>
            <w:r w:rsidR="004637D2" w:rsidRPr="004637D2">
              <w:rPr>
                <w:rFonts w:eastAsia="Calibri"/>
                <w:sz w:val="22"/>
                <w:szCs w:val="22"/>
              </w:rPr>
              <w:t>/</w:t>
            </w:r>
            <w:proofErr w:type="spellStart"/>
            <w:r w:rsidR="004637D2" w:rsidRPr="004637D2">
              <w:rPr>
                <w:rFonts w:eastAsia="Calibri"/>
                <w:sz w:val="22"/>
                <w:szCs w:val="22"/>
              </w:rPr>
              <w:t>DMO</w:t>
            </w:r>
            <w:proofErr w:type="spellEnd"/>
            <w:r w:rsidR="004637D2" w:rsidRPr="004637D2">
              <w:rPr>
                <w:rFonts w:eastAsia="Calibri"/>
                <w:sz w:val="22"/>
                <w:szCs w:val="22"/>
              </w:rPr>
              <w:t xml:space="preserve">) parengtų investicijų projektų įgyvendinimas“. </w:t>
            </w:r>
            <w:r w:rsidR="00CF6D6A" w:rsidRPr="002A7C86">
              <w:rPr>
                <w:rFonts w:eastAsia="Calibri"/>
                <w:sz w:val="22"/>
                <w:szCs w:val="22"/>
              </w:rPr>
              <w:t>vykdytojai kartu</w:t>
            </w:r>
            <w:r w:rsidR="00A90A7C" w:rsidRPr="002A7C86">
              <w:rPr>
                <w:rFonts w:eastAsia="Calibri"/>
                <w:sz w:val="22"/>
                <w:szCs w:val="22"/>
              </w:rPr>
              <w:t>:</w:t>
            </w:r>
            <w:r w:rsidR="00EA5488" w:rsidRPr="002A7C86">
              <w:rPr>
                <w:rFonts w:eastAsia="Calibri"/>
                <w:sz w:val="22"/>
                <w:szCs w:val="22"/>
              </w:rPr>
              <w:t xml:space="preserve"> </w:t>
            </w:r>
          </w:p>
          <w:p w14:paraId="1A84D7F8" w14:textId="46D4DADB" w:rsidR="00AC44F8" w:rsidRPr="002A7C86" w:rsidRDefault="00AC44F8" w:rsidP="00A8237C">
            <w:pPr>
              <w:tabs>
                <w:tab w:val="left" w:pos="598"/>
              </w:tabs>
              <w:ind w:firstLine="594"/>
              <w:rPr>
                <w:b/>
                <w:bCs/>
                <w:iCs/>
                <w:color w:val="1F497D" w:themeColor="text2"/>
                <w:sz w:val="22"/>
                <w:szCs w:val="22"/>
              </w:rPr>
            </w:pPr>
            <w:r w:rsidRPr="002A7C86">
              <w:rPr>
                <w:b/>
                <w:bCs/>
                <w:iCs/>
                <w:color w:val="1F497D" w:themeColor="text2"/>
                <w:sz w:val="22"/>
                <w:szCs w:val="22"/>
              </w:rPr>
              <w:t>V</w:t>
            </w:r>
            <w:r w:rsidR="00EA5488" w:rsidRPr="002A7C86">
              <w:rPr>
                <w:b/>
                <w:bCs/>
                <w:iCs/>
                <w:color w:val="1F497D" w:themeColor="text2"/>
                <w:sz w:val="22"/>
                <w:szCs w:val="22"/>
              </w:rPr>
              <w:t>ietinių ir iš užsienio atvykusių turistų skaiči</w:t>
            </w:r>
            <w:r w:rsidRPr="002A7C86">
              <w:rPr>
                <w:b/>
                <w:bCs/>
                <w:iCs/>
                <w:color w:val="1F497D" w:themeColor="text2"/>
                <w:sz w:val="22"/>
                <w:szCs w:val="22"/>
              </w:rPr>
              <w:t xml:space="preserve">us. Matavimo vienetas – turistas. </w:t>
            </w:r>
          </w:p>
          <w:p w14:paraId="10FD8DCE" w14:textId="6A4FA1EF" w:rsidR="00266C44" w:rsidRPr="002A7C86" w:rsidRDefault="00AC44F8" w:rsidP="00A8237C">
            <w:pPr>
              <w:tabs>
                <w:tab w:val="left" w:pos="598"/>
              </w:tabs>
              <w:ind w:firstLine="594"/>
              <w:rPr>
                <w:rFonts w:eastAsia="Calibri"/>
                <w:sz w:val="22"/>
                <w:szCs w:val="22"/>
              </w:rPr>
            </w:pPr>
            <w:r w:rsidRPr="002A7C86">
              <w:rPr>
                <w:b/>
                <w:bCs/>
                <w:iCs/>
                <w:color w:val="1F497D" w:themeColor="text2"/>
                <w:sz w:val="22"/>
                <w:szCs w:val="22"/>
              </w:rPr>
              <w:t>Siekiama reikšmė</w:t>
            </w:r>
            <w:r w:rsidR="00EA5488" w:rsidRPr="002A7C86">
              <w:rPr>
                <w:b/>
                <w:bCs/>
                <w:iCs/>
                <w:color w:val="1F497D" w:themeColor="text2"/>
                <w:sz w:val="22"/>
                <w:szCs w:val="22"/>
              </w:rPr>
              <w:t xml:space="preserve"> 204</w:t>
            </w:r>
            <w:r w:rsidR="00992353">
              <w:rPr>
                <w:b/>
                <w:bCs/>
                <w:iCs/>
                <w:color w:val="1F497D" w:themeColor="text2"/>
                <w:sz w:val="22"/>
                <w:szCs w:val="22"/>
              </w:rPr>
              <w:t>2</w:t>
            </w:r>
            <w:r w:rsidR="00EA5488" w:rsidRPr="002A7C86">
              <w:rPr>
                <w:b/>
                <w:bCs/>
                <w:iCs/>
                <w:color w:val="1F497D" w:themeColor="text2"/>
                <w:sz w:val="22"/>
                <w:szCs w:val="22"/>
              </w:rPr>
              <w:t xml:space="preserve"> </w:t>
            </w:r>
            <w:r w:rsidRPr="002A7C86">
              <w:rPr>
                <w:b/>
                <w:bCs/>
                <w:iCs/>
                <w:color w:val="1F497D" w:themeColor="text2"/>
                <w:sz w:val="22"/>
                <w:szCs w:val="22"/>
              </w:rPr>
              <w:t xml:space="preserve">metais </w:t>
            </w:r>
            <w:r w:rsidR="00E06BBD">
              <w:rPr>
                <w:b/>
                <w:bCs/>
                <w:iCs/>
                <w:color w:val="1F497D" w:themeColor="text2"/>
                <w:sz w:val="22"/>
                <w:szCs w:val="22"/>
              </w:rPr>
              <w:t>–</w:t>
            </w:r>
            <w:r w:rsidRPr="002A7C86">
              <w:rPr>
                <w:b/>
                <w:bCs/>
                <w:iCs/>
                <w:color w:val="1F497D" w:themeColor="text2"/>
                <w:sz w:val="22"/>
                <w:szCs w:val="22"/>
              </w:rPr>
              <w:t xml:space="preserve"> </w:t>
            </w:r>
            <w:r w:rsidR="00B334CE">
              <w:rPr>
                <w:b/>
                <w:bCs/>
                <w:iCs/>
                <w:color w:val="1F497D" w:themeColor="text2"/>
                <w:sz w:val="22"/>
                <w:szCs w:val="22"/>
              </w:rPr>
              <w:t>1.043.025</w:t>
            </w:r>
            <w:r w:rsidR="00E06BBD">
              <w:rPr>
                <w:b/>
                <w:bCs/>
                <w:iCs/>
                <w:color w:val="1F497D" w:themeColor="text2"/>
                <w:sz w:val="22"/>
                <w:szCs w:val="22"/>
              </w:rPr>
              <w:t xml:space="preserve"> turistų</w:t>
            </w:r>
            <w:r w:rsidR="00EA5488" w:rsidRPr="002A7C86">
              <w:rPr>
                <w:b/>
                <w:bCs/>
                <w:iCs/>
                <w:color w:val="1F497D" w:themeColor="text2"/>
                <w:sz w:val="22"/>
                <w:szCs w:val="22"/>
              </w:rPr>
              <w:t>.</w:t>
            </w:r>
            <w:r w:rsidRPr="002A7C86">
              <w:rPr>
                <w:b/>
                <w:bCs/>
                <w:iCs/>
                <w:color w:val="1F497D" w:themeColor="text2"/>
                <w:sz w:val="22"/>
                <w:szCs w:val="22"/>
              </w:rPr>
              <w:t xml:space="preserve"> </w:t>
            </w:r>
            <w:r w:rsidRPr="002A7C86">
              <w:rPr>
                <w:rFonts w:eastAsia="Calibri"/>
                <w:sz w:val="22"/>
                <w:szCs w:val="22"/>
              </w:rPr>
              <w:t xml:space="preserve">Tarpinės reikšmės </w:t>
            </w:r>
            <w:r w:rsidR="009647D2" w:rsidRPr="002A7C86">
              <w:rPr>
                <w:rFonts w:eastAsia="Calibri"/>
                <w:sz w:val="22"/>
                <w:szCs w:val="22"/>
              </w:rPr>
              <w:t xml:space="preserve">nurodytos skaičiuoklės darbalapyje „Prielaidos“. </w:t>
            </w:r>
          </w:p>
          <w:p w14:paraId="6E4425CA" w14:textId="5EBB7CFB" w:rsidR="00CF6D6A" w:rsidRPr="002A7C86" w:rsidRDefault="00CF6D6A" w:rsidP="00003089">
            <w:pPr>
              <w:tabs>
                <w:tab w:val="left" w:pos="598"/>
              </w:tabs>
              <w:ind w:firstLine="594"/>
              <w:jc w:val="both"/>
              <w:rPr>
                <w:rFonts w:eastAsia="Calibri"/>
                <w:sz w:val="22"/>
                <w:szCs w:val="22"/>
              </w:rPr>
            </w:pPr>
            <w:r w:rsidRPr="002A7C86">
              <w:rPr>
                <w:rFonts w:eastAsia="Calibri"/>
                <w:sz w:val="22"/>
                <w:szCs w:val="22"/>
              </w:rPr>
              <w:t xml:space="preserve">Atsižvelgiant į naudos komponentų </w:t>
            </w:r>
            <w:r w:rsidR="0029085B" w:rsidRPr="002A7C86">
              <w:rPr>
                <w:rFonts w:eastAsia="Calibri"/>
                <w:sz w:val="22"/>
                <w:szCs w:val="22"/>
              </w:rPr>
              <w:t>formuluotes</w:t>
            </w:r>
            <w:r w:rsidRPr="002A7C86">
              <w:rPr>
                <w:rFonts w:eastAsia="Calibri"/>
                <w:sz w:val="22"/>
                <w:szCs w:val="22"/>
              </w:rPr>
              <w:t xml:space="preserve">, turistų skaičius gali būti pasiekiamas dvejopai: ilginant turisto viešnagės trukmę arba </w:t>
            </w:r>
            <w:r w:rsidR="0029085B" w:rsidRPr="002A7C86">
              <w:rPr>
                <w:rFonts w:eastAsia="Calibri"/>
                <w:sz w:val="22"/>
                <w:szCs w:val="22"/>
              </w:rPr>
              <w:t xml:space="preserve">didinant atvykstančių turistų skaičių. </w:t>
            </w:r>
            <w:proofErr w:type="spellStart"/>
            <w:r w:rsidR="0029085B" w:rsidRPr="002A7C86">
              <w:rPr>
                <w:rFonts w:eastAsia="Calibri"/>
                <w:sz w:val="22"/>
                <w:szCs w:val="22"/>
              </w:rPr>
              <w:t>ENIS</w:t>
            </w:r>
            <w:proofErr w:type="spellEnd"/>
            <w:r w:rsidR="0029085B" w:rsidRPr="002A7C86">
              <w:rPr>
                <w:rFonts w:eastAsia="Calibri"/>
                <w:sz w:val="22"/>
                <w:szCs w:val="22"/>
              </w:rPr>
              <w:t xml:space="preserve"> skaičiavimui abu pasirinkimai vienodai priimtini. </w:t>
            </w:r>
          </w:p>
          <w:p w14:paraId="6BF3E7A0" w14:textId="41800DE7" w:rsidR="00E72DC5" w:rsidRPr="002A7C86" w:rsidRDefault="00224947" w:rsidP="00141AFD">
            <w:pPr>
              <w:ind w:firstLine="567"/>
              <w:jc w:val="both"/>
              <w:rPr>
                <w:iCs/>
                <w:sz w:val="22"/>
                <w:szCs w:val="22"/>
              </w:rPr>
            </w:pPr>
            <w:r w:rsidRPr="002A7C86">
              <w:rPr>
                <w:iCs/>
                <w:sz w:val="22"/>
                <w:szCs w:val="22"/>
              </w:rPr>
              <w:t>Kiekvienos alternatyvos s</w:t>
            </w:r>
            <w:r w:rsidR="00141AFD" w:rsidRPr="002A7C86">
              <w:rPr>
                <w:iCs/>
                <w:sz w:val="22"/>
                <w:szCs w:val="22"/>
              </w:rPr>
              <w:t>ocialinė-ekonominė naud</w:t>
            </w:r>
            <w:r w:rsidRPr="002A7C86">
              <w:rPr>
                <w:iCs/>
                <w:sz w:val="22"/>
                <w:szCs w:val="22"/>
              </w:rPr>
              <w:t xml:space="preserve">a apskaičiuota </w:t>
            </w:r>
            <w:r w:rsidR="00C64F21" w:rsidRPr="002A7C86">
              <w:rPr>
                <w:iCs/>
                <w:sz w:val="22"/>
                <w:szCs w:val="22"/>
              </w:rPr>
              <w:t xml:space="preserve">darant prielaidą, kad visos 3 alternatyvos pasieks suplanuotą </w:t>
            </w:r>
            <w:r w:rsidR="00B334CE">
              <w:rPr>
                <w:b/>
                <w:bCs/>
                <w:iCs/>
                <w:color w:val="1F497D" w:themeColor="text2"/>
                <w:sz w:val="22"/>
                <w:szCs w:val="22"/>
              </w:rPr>
              <w:t xml:space="preserve">1.043.025 </w:t>
            </w:r>
            <w:r w:rsidR="00E72DC5" w:rsidRPr="00E06BBD">
              <w:rPr>
                <w:b/>
                <w:bCs/>
                <w:iCs/>
                <w:color w:val="1F497D" w:themeColor="text2"/>
                <w:sz w:val="22"/>
                <w:szCs w:val="22"/>
              </w:rPr>
              <w:t>turistų</w:t>
            </w:r>
            <w:r w:rsidR="00E72DC5" w:rsidRPr="002A7C86">
              <w:rPr>
                <w:iCs/>
                <w:sz w:val="22"/>
                <w:szCs w:val="22"/>
              </w:rPr>
              <w:t xml:space="preserve"> skaiči</w:t>
            </w:r>
            <w:r w:rsidR="00992353" w:rsidRPr="00992353">
              <w:rPr>
                <w:iCs/>
                <w:sz w:val="22"/>
                <w:szCs w:val="22"/>
              </w:rPr>
              <w:t>ų 2028</w:t>
            </w:r>
            <w:r w:rsidR="00992353">
              <w:rPr>
                <w:iCs/>
                <w:sz w:val="22"/>
                <w:szCs w:val="22"/>
              </w:rPr>
              <w:t>-2042</w:t>
            </w:r>
            <w:r w:rsidR="00992353" w:rsidRPr="00992353">
              <w:rPr>
                <w:iCs/>
                <w:sz w:val="22"/>
                <w:szCs w:val="22"/>
              </w:rPr>
              <w:t> me</w:t>
            </w:r>
            <w:r w:rsidR="00992353">
              <w:rPr>
                <w:iCs/>
                <w:sz w:val="22"/>
                <w:szCs w:val="22"/>
              </w:rPr>
              <w:t>tais. Turistų skaiči</w:t>
            </w:r>
            <w:r w:rsidR="00E06BBD">
              <w:rPr>
                <w:iCs/>
                <w:sz w:val="22"/>
                <w:szCs w:val="22"/>
              </w:rPr>
              <w:t>a</w:t>
            </w:r>
            <w:r w:rsidR="00992353">
              <w:rPr>
                <w:iCs/>
                <w:sz w:val="22"/>
                <w:szCs w:val="22"/>
              </w:rPr>
              <w:t>us</w:t>
            </w:r>
            <w:r w:rsidR="00E72DC5" w:rsidRPr="002A7C86">
              <w:rPr>
                <w:iCs/>
                <w:sz w:val="22"/>
                <w:szCs w:val="22"/>
              </w:rPr>
              <w:t xml:space="preserve"> </w:t>
            </w:r>
            <w:r w:rsidR="00E06BBD">
              <w:rPr>
                <w:iCs/>
                <w:sz w:val="22"/>
                <w:szCs w:val="22"/>
              </w:rPr>
              <w:t xml:space="preserve">pokytis </w:t>
            </w:r>
            <w:r w:rsidR="00E72DC5" w:rsidRPr="002A7C86">
              <w:rPr>
                <w:iCs/>
                <w:sz w:val="22"/>
                <w:szCs w:val="22"/>
              </w:rPr>
              <w:t>modeliuojamas taip:</w:t>
            </w:r>
          </w:p>
          <w:p w14:paraId="2F043E03" w14:textId="28E0F543" w:rsidR="00456887" w:rsidRPr="002A7C86" w:rsidRDefault="00E204F3" w:rsidP="008602E2">
            <w:pPr>
              <w:pStyle w:val="ListParagraph"/>
              <w:numPr>
                <w:ilvl w:val="0"/>
                <w:numId w:val="24"/>
              </w:numPr>
              <w:jc w:val="both"/>
              <w:rPr>
                <w:iCs/>
              </w:rPr>
            </w:pPr>
            <w:r w:rsidRPr="002A7C86">
              <w:rPr>
                <w:iCs/>
                <w:sz w:val="22"/>
                <w:szCs w:val="22"/>
              </w:rPr>
              <w:t xml:space="preserve">Vietinių turistų skaičius </w:t>
            </w:r>
            <w:r w:rsidR="00456887" w:rsidRPr="002A7C86">
              <w:rPr>
                <w:iCs/>
                <w:sz w:val="22"/>
                <w:szCs w:val="22"/>
              </w:rPr>
              <w:t>2028-204</w:t>
            </w:r>
            <w:r w:rsidR="00602E88">
              <w:rPr>
                <w:iCs/>
                <w:sz w:val="22"/>
                <w:szCs w:val="22"/>
              </w:rPr>
              <w:t>2</w:t>
            </w:r>
            <w:r w:rsidR="00456887" w:rsidRPr="002A7C86">
              <w:rPr>
                <w:iCs/>
                <w:sz w:val="22"/>
                <w:szCs w:val="22"/>
              </w:rPr>
              <w:t xml:space="preserve"> m. turistų skaičius padidės po </w:t>
            </w:r>
            <w:r w:rsidR="00E06BBD">
              <w:rPr>
                <w:iCs/>
                <w:sz w:val="22"/>
                <w:szCs w:val="22"/>
              </w:rPr>
              <w:t>3</w:t>
            </w:r>
            <w:r w:rsidR="00456887" w:rsidRPr="002A7C86">
              <w:rPr>
                <w:iCs/>
                <w:sz w:val="22"/>
                <w:szCs w:val="22"/>
              </w:rPr>
              <w:t xml:space="preserve">% kasmet, skaičiuojant nuo pasirinkto </w:t>
            </w:r>
            <w:r w:rsidR="007A23C7">
              <w:rPr>
                <w:iCs/>
                <w:sz w:val="22"/>
                <w:szCs w:val="22"/>
              </w:rPr>
              <w:t xml:space="preserve">vietinių turistų </w:t>
            </w:r>
            <w:r w:rsidR="00456887" w:rsidRPr="002A7C86">
              <w:rPr>
                <w:iCs/>
                <w:sz w:val="22"/>
                <w:szCs w:val="22"/>
              </w:rPr>
              <w:t>atskaitos taško</w:t>
            </w:r>
            <w:r w:rsidR="007A23C7">
              <w:rPr>
                <w:iCs/>
                <w:sz w:val="22"/>
                <w:szCs w:val="22"/>
              </w:rPr>
              <w:t xml:space="preserve"> </w:t>
            </w:r>
            <w:r w:rsidR="00602E88">
              <w:rPr>
                <w:iCs/>
                <w:sz w:val="22"/>
                <w:szCs w:val="22"/>
              </w:rPr>
              <w:t>–</w:t>
            </w:r>
            <w:r w:rsidR="007A23C7">
              <w:rPr>
                <w:iCs/>
                <w:sz w:val="22"/>
                <w:szCs w:val="22"/>
              </w:rPr>
              <w:t xml:space="preserve"> </w:t>
            </w:r>
            <w:r w:rsidR="002B534C">
              <w:rPr>
                <w:iCs/>
                <w:sz w:val="22"/>
                <w:szCs w:val="22"/>
              </w:rPr>
              <w:t>1.580.323</w:t>
            </w:r>
            <w:r w:rsidR="00602E88">
              <w:rPr>
                <w:iCs/>
                <w:sz w:val="22"/>
                <w:szCs w:val="22"/>
              </w:rPr>
              <w:t> tūkst</w:t>
            </w:r>
            <w:r w:rsidR="00456887" w:rsidRPr="002A7C86">
              <w:rPr>
                <w:iCs/>
                <w:sz w:val="22"/>
                <w:szCs w:val="22"/>
              </w:rPr>
              <w:t>.</w:t>
            </w:r>
            <w:r w:rsidR="00602E88">
              <w:rPr>
                <w:iCs/>
                <w:sz w:val="22"/>
                <w:szCs w:val="22"/>
              </w:rPr>
              <w:t xml:space="preserve"> per metus. </w:t>
            </w:r>
            <w:r w:rsidR="00456887" w:rsidRPr="002A7C86">
              <w:rPr>
                <w:iCs/>
                <w:sz w:val="22"/>
                <w:szCs w:val="22"/>
              </w:rPr>
              <w:t xml:space="preserve"> </w:t>
            </w:r>
          </w:p>
          <w:p w14:paraId="0CE74C24" w14:textId="2B5CE020" w:rsidR="00602E88" w:rsidRPr="002A7C86" w:rsidRDefault="00602E88" w:rsidP="00602E88">
            <w:pPr>
              <w:pStyle w:val="ListParagraph"/>
              <w:numPr>
                <w:ilvl w:val="0"/>
                <w:numId w:val="24"/>
              </w:numPr>
              <w:jc w:val="both"/>
              <w:rPr>
                <w:iCs/>
              </w:rPr>
            </w:pPr>
            <w:r w:rsidRPr="002A7C86">
              <w:rPr>
                <w:iCs/>
                <w:sz w:val="22"/>
                <w:szCs w:val="22"/>
              </w:rPr>
              <w:t xml:space="preserve">Užsienio turistų skaičius </w:t>
            </w:r>
            <w:r w:rsidR="00B83F62" w:rsidRPr="002A7C86">
              <w:rPr>
                <w:iCs/>
                <w:sz w:val="22"/>
                <w:szCs w:val="22"/>
              </w:rPr>
              <w:t>2028-204</w:t>
            </w:r>
            <w:r>
              <w:rPr>
                <w:iCs/>
                <w:sz w:val="22"/>
                <w:szCs w:val="22"/>
              </w:rPr>
              <w:t>2</w:t>
            </w:r>
            <w:r w:rsidR="00B83F62" w:rsidRPr="002A7C86">
              <w:rPr>
                <w:iCs/>
                <w:sz w:val="22"/>
                <w:szCs w:val="22"/>
              </w:rPr>
              <w:t xml:space="preserve"> m. </w:t>
            </w:r>
            <w:r w:rsidR="000C6235" w:rsidRPr="002A7C86">
              <w:rPr>
                <w:iCs/>
                <w:sz w:val="22"/>
                <w:szCs w:val="22"/>
              </w:rPr>
              <w:t xml:space="preserve">turistų skaičius padidės po </w:t>
            </w:r>
            <w:r w:rsidR="002B534C">
              <w:rPr>
                <w:iCs/>
                <w:sz w:val="22"/>
                <w:szCs w:val="22"/>
              </w:rPr>
              <w:t>2</w:t>
            </w:r>
            <w:r w:rsidR="0093268F" w:rsidRPr="002A7C86">
              <w:rPr>
                <w:iCs/>
                <w:sz w:val="22"/>
                <w:szCs w:val="22"/>
              </w:rPr>
              <w:t>% kasmet, skaičiuojant nuo pasirinkto atskaitos taško</w:t>
            </w:r>
            <w:r>
              <w:rPr>
                <w:iCs/>
                <w:sz w:val="22"/>
                <w:szCs w:val="22"/>
              </w:rPr>
              <w:t xml:space="preserve"> - 1,1</w:t>
            </w:r>
            <w:r w:rsidR="002B534C">
              <w:rPr>
                <w:iCs/>
                <w:sz w:val="22"/>
                <w:szCs w:val="22"/>
              </w:rPr>
              <w:t>06.270</w:t>
            </w:r>
            <w:r>
              <w:rPr>
                <w:iCs/>
                <w:sz w:val="22"/>
                <w:szCs w:val="22"/>
              </w:rPr>
              <w:t xml:space="preserve"> </w:t>
            </w:r>
            <w:r w:rsidR="002B534C">
              <w:rPr>
                <w:iCs/>
                <w:sz w:val="22"/>
                <w:szCs w:val="22"/>
              </w:rPr>
              <w:t>turistų</w:t>
            </w:r>
            <w:r>
              <w:rPr>
                <w:iCs/>
                <w:sz w:val="22"/>
                <w:szCs w:val="22"/>
              </w:rPr>
              <w:t xml:space="preserve"> per metus.</w:t>
            </w:r>
          </w:p>
          <w:p w14:paraId="6A11AE99" w14:textId="52B70C31" w:rsidR="00A13816" w:rsidRPr="002A7C86" w:rsidRDefault="00EE1721" w:rsidP="00E44DAA">
            <w:pPr>
              <w:jc w:val="both"/>
              <w:rPr>
                <w:i/>
                <w:color w:val="808080"/>
                <w:sz w:val="20"/>
              </w:rPr>
            </w:pPr>
            <w:r w:rsidRPr="002A7C86">
              <w:rPr>
                <w:iCs/>
                <w:sz w:val="22"/>
                <w:szCs w:val="22"/>
              </w:rPr>
              <w:t xml:space="preserve">Apskaičiuota socialinė-ekonominė nauda dėl atvykusių ir vietinių turistų skaičiaus padidėjimo </w:t>
            </w:r>
            <w:r w:rsidR="00F11A7F" w:rsidRPr="002A7C86">
              <w:rPr>
                <w:iCs/>
                <w:sz w:val="22"/>
                <w:szCs w:val="22"/>
              </w:rPr>
              <w:t>k</w:t>
            </w:r>
            <w:r w:rsidR="0093268F" w:rsidRPr="002A7C86">
              <w:rPr>
                <w:iCs/>
                <w:sz w:val="22"/>
                <w:szCs w:val="22"/>
              </w:rPr>
              <w:t xml:space="preserve">iekvienai alternatyvai </w:t>
            </w:r>
            <w:r w:rsidR="00F11A7F" w:rsidRPr="002A7C86">
              <w:rPr>
                <w:iCs/>
                <w:sz w:val="22"/>
                <w:szCs w:val="22"/>
              </w:rPr>
              <w:t xml:space="preserve">priskiriama ta dalimi, kuria alternatyvos veiklos prisideda prie </w:t>
            </w:r>
            <w:proofErr w:type="spellStart"/>
            <w:r w:rsidR="00F11A7F" w:rsidRPr="002A7C86">
              <w:rPr>
                <w:iCs/>
                <w:sz w:val="22"/>
                <w:szCs w:val="22"/>
              </w:rPr>
              <w:t>TTCI</w:t>
            </w:r>
            <w:proofErr w:type="spellEnd"/>
            <w:r w:rsidR="00F11A7F" w:rsidRPr="002A7C86">
              <w:rPr>
                <w:iCs/>
                <w:sz w:val="22"/>
                <w:szCs w:val="22"/>
              </w:rPr>
              <w:t xml:space="preserve"> </w:t>
            </w:r>
            <w:r w:rsidR="00FA30A1" w:rsidRPr="002A7C86">
              <w:rPr>
                <w:iCs/>
                <w:sz w:val="22"/>
                <w:szCs w:val="22"/>
              </w:rPr>
              <w:t xml:space="preserve">reikšmės pasiekimo, apskaičiuoto pagal Metodiką: alternatyvai 1 – </w:t>
            </w:r>
            <w:r w:rsidR="00AF0549">
              <w:rPr>
                <w:iCs/>
                <w:sz w:val="22"/>
                <w:szCs w:val="22"/>
              </w:rPr>
              <w:t>29,</w:t>
            </w:r>
            <w:r w:rsidR="00D9055D">
              <w:rPr>
                <w:iCs/>
                <w:sz w:val="22"/>
                <w:szCs w:val="22"/>
              </w:rPr>
              <w:t>58</w:t>
            </w:r>
            <w:r w:rsidR="00FA30A1" w:rsidRPr="002A7C86">
              <w:rPr>
                <w:iCs/>
                <w:sz w:val="22"/>
                <w:szCs w:val="22"/>
              </w:rPr>
              <w:t xml:space="preserve">; alternatyvai 2 – </w:t>
            </w:r>
            <w:r w:rsidR="00D9055D">
              <w:rPr>
                <w:iCs/>
                <w:sz w:val="22"/>
                <w:szCs w:val="22"/>
              </w:rPr>
              <w:t>29,30</w:t>
            </w:r>
            <w:r w:rsidR="00FA30A1" w:rsidRPr="002A7C86">
              <w:rPr>
                <w:iCs/>
                <w:sz w:val="22"/>
                <w:szCs w:val="22"/>
              </w:rPr>
              <w:t xml:space="preserve">, alternatyvai 3 – </w:t>
            </w:r>
            <w:r w:rsidR="00D9055D">
              <w:rPr>
                <w:iCs/>
                <w:sz w:val="22"/>
                <w:szCs w:val="22"/>
              </w:rPr>
              <w:t>42,43</w:t>
            </w:r>
            <w:r w:rsidR="00FA30A1" w:rsidRPr="002A7C86">
              <w:rPr>
                <w:iCs/>
                <w:sz w:val="22"/>
                <w:szCs w:val="22"/>
              </w:rPr>
              <w:t xml:space="preserve">. </w:t>
            </w:r>
            <w:r w:rsidR="00020307" w:rsidRPr="002A7C86">
              <w:rPr>
                <w:i/>
                <w:color w:val="808080"/>
                <w:sz w:val="20"/>
              </w:rPr>
              <w:t xml:space="preserve"> </w:t>
            </w:r>
          </w:p>
        </w:tc>
      </w:tr>
    </w:tbl>
    <w:p w14:paraId="0CBF7215" w14:textId="416DD087" w:rsidR="00A13816" w:rsidRPr="002A7C86" w:rsidRDefault="00A13816">
      <w:pPr>
        <w:ind w:firstLine="567"/>
        <w:jc w:val="both"/>
        <w:rPr>
          <w:i/>
          <w:color w:val="808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2A7C86" w14:paraId="090BD013" w14:textId="77777777" w:rsidTr="00F271FC">
        <w:tc>
          <w:tcPr>
            <w:tcW w:w="9628" w:type="dxa"/>
            <w:shd w:val="clear" w:color="auto" w:fill="DBE5F1" w:themeFill="accent1" w:themeFillTint="33"/>
          </w:tcPr>
          <w:p w14:paraId="27885A69" w14:textId="77777777" w:rsidR="00A13816" w:rsidRPr="002A7C86" w:rsidRDefault="00020307">
            <w:pPr>
              <w:keepNext/>
              <w:keepLines/>
              <w:jc w:val="center"/>
              <w:outlineLvl w:val="2"/>
              <w:rPr>
                <w:b/>
                <w:sz w:val="22"/>
                <w:szCs w:val="24"/>
              </w:rPr>
            </w:pPr>
            <w:r w:rsidRPr="002A7C86">
              <w:rPr>
                <w:b/>
                <w:sz w:val="22"/>
                <w:szCs w:val="24"/>
              </w:rPr>
              <w:lastRenderedPageBreak/>
              <w:t>ANTRASIS SKIRSNIS</w:t>
            </w:r>
          </w:p>
          <w:p w14:paraId="35012C43" w14:textId="77777777" w:rsidR="00A13816" w:rsidRPr="002A7C86" w:rsidRDefault="00020307">
            <w:pPr>
              <w:keepNext/>
              <w:keepLines/>
              <w:jc w:val="center"/>
              <w:outlineLvl w:val="2"/>
              <w:rPr>
                <w:b/>
                <w:caps/>
                <w:sz w:val="22"/>
                <w:szCs w:val="24"/>
              </w:rPr>
            </w:pPr>
            <w:r w:rsidRPr="002A7C86">
              <w:rPr>
                <w:b/>
                <w:caps/>
                <w:sz w:val="22"/>
                <w:szCs w:val="24"/>
              </w:rPr>
              <w:t>PLĖTROS PROGRAMOS PAŽANGOS Priemonės GERIAUSIOS alternatyvos PASIRINKIMAS</w:t>
            </w:r>
          </w:p>
        </w:tc>
      </w:tr>
      <w:tr w:rsidR="00A13816" w:rsidRPr="002A7C86" w14:paraId="25E3F5EC" w14:textId="77777777" w:rsidTr="00F271FC">
        <w:tc>
          <w:tcPr>
            <w:tcW w:w="9628" w:type="dxa"/>
          </w:tcPr>
          <w:p w14:paraId="43DAD5AF" w14:textId="476BDCBE" w:rsidR="00D46EA1" w:rsidRPr="002A7C86" w:rsidRDefault="00D46EA1" w:rsidP="00D46EA1">
            <w:pPr>
              <w:tabs>
                <w:tab w:val="left" w:pos="860"/>
              </w:tabs>
              <w:ind w:firstLine="567"/>
              <w:jc w:val="both"/>
              <w:rPr>
                <w:iCs/>
                <w:sz w:val="22"/>
                <w:szCs w:val="22"/>
              </w:rPr>
            </w:pPr>
            <w:r w:rsidRPr="002A7C86">
              <w:rPr>
                <w:iCs/>
                <w:sz w:val="22"/>
                <w:szCs w:val="22"/>
              </w:rPr>
              <w:t>Alternatyvų palyginimas atlik</w:t>
            </w:r>
            <w:r w:rsidR="00071B66" w:rsidRPr="002A7C86">
              <w:rPr>
                <w:iCs/>
                <w:sz w:val="22"/>
                <w:szCs w:val="22"/>
              </w:rPr>
              <w:t>ta</w:t>
            </w:r>
            <w:r w:rsidRPr="002A7C86">
              <w:rPr>
                <w:iCs/>
                <w:sz w:val="22"/>
                <w:szCs w:val="22"/>
              </w:rPr>
              <w:t>s sąnaudų ir naudos analizės metodu.</w:t>
            </w:r>
          </w:p>
          <w:p w14:paraId="390896E9" w14:textId="2D476B90" w:rsidR="005232BF" w:rsidRPr="002A7C86" w:rsidRDefault="005232BF" w:rsidP="005232BF">
            <w:pPr>
              <w:tabs>
                <w:tab w:val="left" w:pos="860"/>
              </w:tabs>
              <w:ind w:firstLine="567"/>
              <w:jc w:val="both"/>
              <w:rPr>
                <w:iCs/>
                <w:sz w:val="22"/>
                <w:szCs w:val="22"/>
              </w:rPr>
            </w:pPr>
            <w:proofErr w:type="spellStart"/>
            <w:r w:rsidRPr="002A7C86">
              <w:rPr>
                <w:iCs/>
                <w:sz w:val="22"/>
                <w:szCs w:val="22"/>
              </w:rPr>
              <w:t>ENIS</w:t>
            </w:r>
            <w:proofErr w:type="spellEnd"/>
            <w:r w:rsidRPr="002A7C86">
              <w:rPr>
                <w:iCs/>
                <w:sz w:val="22"/>
                <w:szCs w:val="22"/>
              </w:rPr>
              <w:t xml:space="preserve"> </w:t>
            </w:r>
            <w:r w:rsidR="0073484B" w:rsidRPr="002A7C86">
              <w:rPr>
                <w:iCs/>
                <w:sz w:val="22"/>
                <w:szCs w:val="22"/>
              </w:rPr>
              <w:t>apskaičiuotas</w:t>
            </w:r>
            <w:r w:rsidRPr="002A7C86">
              <w:rPr>
                <w:iCs/>
                <w:sz w:val="22"/>
                <w:szCs w:val="22"/>
              </w:rPr>
              <w:t xml:space="preserve"> naudojant skaičiuoklę, viešai paskelbtą adresu:</w:t>
            </w:r>
            <w:r w:rsidR="009F68C5" w:rsidRPr="002A7C86">
              <w:rPr>
                <w:iCs/>
                <w:sz w:val="22"/>
                <w:szCs w:val="22"/>
              </w:rPr>
              <w:t xml:space="preserve"> </w:t>
            </w:r>
            <w:hyperlink r:id="rId84" w:history="1">
              <w:r w:rsidR="009F68C5" w:rsidRPr="002A7C86">
                <w:rPr>
                  <w:rStyle w:val="Hyperlink"/>
                  <w:iCs/>
                  <w:sz w:val="22"/>
                  <w:szCs w:val="22"/>
                </w:rPr>
                <w:t>https://www.ppplietuva.lt</w:t>
              </w:r>
            </w:hyperlink>
          </w:p>
          <w:p w14:paraId="3E5FB52D" w14:textId="77777777" w:rsidR="009F68C5" w:rsidRPr="002A7C86" w:rsidRDefault="009F68C5" w:rsidP="005232BF">
            <w:pPr>
              <w:tabs>
                <w:tab w:val="left" w:pos="860"/>
              </w:tabs>
              <w:ind w:firstLine="567"/>
              <w:jc w:val="both"/>
              <w:rPr>
                <w:iCs/>
                <w:sz w:val="22"/>
                <w:szCs w:val="22"/>
              </w:rPr>
            </w:pPr>
          </w:p>
          <w:p w14:paraId="11705A96" w14:textId="32BE3BEF" w:rsidR="004B6DBE" w:rsidRPr="002A7C86" w:rsidRDefault="004B6DBE" w:rsidP="004B6DBE">
            <w:pPr>
              <w:pStyle w:val="Caption"/>
              <w:rPr>
                <w:i w:val="0"/>
                <w:color w:val="808080" w:themeColor="background1" w:themeShade="80"/>
                <w:sz w:val="20"/>
                <w:szCs w:val="24"/>
              </w:rPr>
            </w:pPr>
            <w:r w:rsidRPr="002A7C86">
              <w:t xml:space="preserve">Lentelė </w:t>
            </w:r>
            <w:fldSimple w:instr=" SEQ Lentelė \* ARABIC ">
              <w:r w:rsidR="00F606E0">
                <w:rPr>
                  <w:noProof/>
                </w:rPr>
                <w:t>22</w:t>
              </w:r>
            </w:fldSimple>
            <w:r w:rsidRPr="002A7C86">
              <w:t>. Alternatyvų palyginimas pagal ekonominės naudos ir išlaidų santykio (</w:t>
            </w:r>
            <w:proofErr w:type="spellStart"/>
            <w:r w:rsidRPr="002A7C86">
              <w:t>ENIS</w:t>
            </w:r>
            <w:proofErr w:type="spellEnd"/>
            <w:r w:rsidRPr="002A7C86">
              <w:t xml:space="preserve">) reikšmes </w:t>
            </w:r>
          </w:p>
          <w:tbl>
            <w:tblPr>
              <w:tblStyle w:val="TableGrid"/>
              <w:tblW w:w="5000" w:type="pct"/>
              <w:tblCellMar>
                <w:left w:w="28" w:type="dxa"/>
                <w:right w:w="28" w:type="dxa"/>
              </w:tblCellMar>
              <w:tblLook w:val="04A0" w:firstRow="1" w:lastRow="0" w:firstColumn="1" w:lastColumn="0" w:noHBand="0" w:noVBand="1"/>
            </w:tblPr>
            <w:tblGrid>
              <w:gridCol w:w="1524"/>
              <w:gridCol w:w="5872"/>
              <w:gridCol w:w="2006"/>
            </w:tblGrid>
            <w:tr w:rsidR="00D14F14" w:rsidRPr="003C157D" w14:paraId="0D27B25D" w14:textId="77777777" w:rsidTr="003C157D">
              <w:trPr>
                <w:tblHeader/>
              </w:trPr>
              <w:tc>
                <w:tcPr>
                  <w:tcW w:w="810" w:type="pct"/>
                  <w:shd w:val="clear" w:color="auto" w:fill="D7E6C8"/>
                  <w:noWrap/>
                  <w:hideMark/>
                </w:tcPr>
                <w:p w14:paraId="1E4FFA1F" w14:textId="77777777" w:rsidR="004B6DBE" w:rsidRPr="003C157D" w:rsidRDefault="004B6DBE" w:rsidP="003C157D">
                  <w:pPr>
                    <w:jc w:val="center"/>
                    <w:rPr>
                      <w:rFonts w:ascii="Arial" w:hAnsi="Arial" w:cs="Arial"/>
                      <w:b/>
                      <w:sz w:val="18"/>
                    </w:rPr>
                  </w:pPr>
                  <w:r w:rsidRPr="003C157D">
                    <w:rPr>
                      <w:rFonts w:ascii="Arial" w:hAnsi="Arial" w:cs="Arial"/>
                      <w:b/>
                      <w:sz w:val="18"/>
                    </w:rPr>
                    <w:t>Alternatyva</w:t>
                  </w:r>
                </w:p>
              </w:tc>
              <w:tc>
                <w:tcPr>
                  <w:tcW w:w="3123" w:type="pct"/>
                  <w:shd w:val="clear" w:color="auto" w:fill="D7E6C8"/>
                  <w:hideMark/>
                </w:tcPr>
                <w:p w14:paraId="7D3B31A1" w14:textId="77777777" w:rsidR="004B6DBE" w:rsidRPr="003C157D" w:rsidRDefault="004B6DBE" w:rsidP="003C157D">
                  <w:pPr>
                    <w:jc w:val="center"/>
                    <w:rPr>
                      <w:rFonts w:ascii="Arial" w:hAnsi="Arial" w:cs="Arial"/>
                      <w:b/>
                      <w:sz w:val="18"/>
                    </w:rPr>
                  </w:pPr>
                  <w:r w:rsidRPr="003C157D">
                    <w:rPr>
                      <w:rFonts w:ascii="Arial" w:hAnsi="Arial" w:cs="Arial"/>
                      <w:b/>
                      <w:sz w:val="18"/>
                    </w:rPr>
                    <w:t>Alternatyvos pavadinimas</w:t>
                  </w:r>
                </w:p>
              </w:tc>
              <w:tc>
                <w:tcPr>
                  <w:tcW w:w="1067" w:type="pct"/>
                  <w:shd w:val="clear" w:color="auto" w:fill="D7E6C8"/>
                  <w:hideMark/>
                </w:tcPr>
                <w:p w14:paraId="62EBDA6F" w14:textId="77777777" w:rsidR="004B6DBE" w:rsidRPr="003C157D" w:rsidRDefault="004B6DBE" w:rsidP="003C157D">
                  <w:pPr>
                    <w:jc w:val="center"/>
                    <w:rPr>
                      <w:rFonts w:ascii="Arial" w:hAnsi="Arial" w:cs="Arial"/>
                      <w:b/>
                      <w:sz w:val="18"/>
                    </w:rPr>
                  </w:pPr>
                  <w:r w:rsidRPr="003C157D">
                    <w:rPr>
                      <w:rFonts w:ascii="Arial" w:hAnsi="Arial" w:cs="Arial"/>
                      <w:b/>
                      <w:sz w:val="18"/>
                    </w:rPr>
                    <w:t>Ekonominės naudos ir išlaidų santykis (</w:t>
                  </w:r>
                  <w:proofErr w:type="spellStart"/>
                  <w:r w:rsidRPr="003C157D">
                    <w:rPr>
                      <w:rFonts w:ascii="Arial" w:hAnsi="Arial" w:cs="Arial"/>
                      <w:b/>
                      <w:sz w:val="18"/>
                    </w:rPr>
                    <w:t>ENIS</w:t>
                  </w:r>
                  <w:proofErr w:type="spellEnd"/>
                  <w:r w:rsidRPr="003C157D">
                    <w:rPr>
                      <w:rFonts w:ascii="Arial" w:hAnsi="Arial" w:cs="Arial"/>
                      <w:b/>
                      <w:sz w:val="18"/>
                    </w:rPr>
                    <w:t>)</w:t>
                  </w:r>
                </w:p>
              </w:tc>
            </w:tr>
            <w:tr w:rsidR="003C157D" w:rsidRPr="003C157D" w14:paraId="123B81A7" w14:textId="77777777" w:rsidTr="003C157D">
              <w:tc>
                <w:tcPr>
                  <w:tcW w:w="810" w:type="pct"/>
                  <w:shd w:val="clear" w:color="auto" w:fill="auto"/>
                  <w:noWrap/>
                  <w:hideMark/>
                </w:tcPr>
                <w:p w14:paraId="46F24BB0" w14:textId="77777777" w:rsidR="003C157D" w:rsidRPr="003C157D" w:rsidRDefault="003C157D" w:rsidP="003C157D">
                  <w:pPr>
                    <w:jc w:val="center"/>
                    <w:rPr>
                      <w:rFonts w:ascii="Arial" w:hAnsi="Arial" w:cs="Arial"/>
                      <w:sz w:val="18"/>
                    </w:rPr>
                  </w:pPr>
                  <w:r w:rsidRPr="003C157D">
                    <w:rPr>
                      <w:rFonts w:ascii="Arial" w:hAnsi="Arial" w:cs="Arial"/>
                      <w:sz w:val="18"/>
                    </w:rPr>
                    <w:t>Alternatyva 1</w:t>
                  </w:r>
                </w:p>
              </w:tc>
              <w:tc>
                <w:tcPr>
                  <w:tcW w:w="3123" w:type="pct"/>
                  <w:shd w:val="clear" w:color="auto" w:fill="auto"/>
                  <w:hideMark/>
                </w:tcPr>
                <w:p w14:paraId="584E77BA" w14:textId="1C20B45C" w:rsidR="003C157D" w:rsidRPr="003C157D" w:rsidRDefault="003C157D" w:rsidP="003C157D">
                  <w:pPr>
                    <w:jc w:val="center"/>
                    <w:rPr>
                      <w:rFonts w:ascii="Arial" w:hAnsi="Arial" w:cs="Arial"/>
                      <w:sz w:val="18"/>
                    </w:rPr>
                  </w:pPr>
                  <w:r w:rsidRPr="003C157D">
                    <w:rPr>
                      <w:rFonts w:ascii="Arial" w:hAnsi="Arial" w:cs="Arial"/>
                      <w:sz w:val="18"/>
                      <w:szCs w:val="22"/>
                    </w:rPr>
                    <w:t>Mažiau viešųjų investicijų į turizmo duomenų prieinamumą</w:t>
                  </w:r>
                </w:p>
              </w:tc>
              <w:tc>
                <w:tcPr>
                  <w:tcW w:w="1067" w:type="pct"/>
                  <w:shd w:val="clear" w:color="auto" w:fill="auto"/>
                  <w:noWrap/>
                </w:tcPr>
                <w:p w14:paraId="5553FDC6" w14:textId="1A36F5AA" w:rsidR="003C157D" w:rsidRPr="003C157D" w:rsidRDefault="003C157D" w:rsidP="003C157D">
                  <w:pPr>
                    <w:jc w:val="center"/>
                    <w:rPr>
                      <w:rFonts w:ascii="Arial" w:hAnsi="Arial" w:cs="Arial"/>
                      <w:sz w:val="18"/>
                      <w:szCs w:val="22"/>
                    </w:rPr>
                  </w:pPr>
                  <w:r w:rsidRPr="003C157D">
                    <w:rPr>
                      <w:rFonts w:ascii="Arial" w:hAnsi="Arial" w:cs="Arial"/>
                      <w:sz w:val="18"/>
                      <w:szCs w:val="22"/>
                    </w:rPr>
                    <w:t>1,80</w:t>
                  </w:r>
                </w:p>
              </w:tc>
            </w:tr>
            <w:tr w:rsidR="003C157D" w:rsidRPr="003C157D" w14:paraId="25DF0185" w14:textId="77777777" w:rsidTr="003C157D">
              <w:tc>
                <w:tcPr>
                  <w:tcW w:w="810" w:type="pct"/>
                  <w:shd w:val="clear" w:color="auto" w:fill="auto"/>
                  <w:noWrap/>
                  <w:hideMark/>
                </w:tcPr>
                <w:p w14:paraId="0FE9ACA7" w14:textId="77777777" w:rsidR="003C157D" w:rsidRPr="003C157D" w:rsidRDefault="003C157D" w:rsidP="003C157D">
                  <w:pPr>
                    <w:jc w:val="center"/>
                    <w:rPr>
                      <w:rFonts w:ascii="Arial" w:hAnsi="Arial" w:cs="Arial"/>
                      <w:sz w:val="18"/>
                    </w:rPr>
                  </w:pPr>
                  <w:r w:rsidRPr="003C157D">
                    <w:rPr>
                      <w:rFonts w:ascii="Arial" w:hAnsi="Arial" w:cs="Arial"/>
                      <w:sz w:val="18"/>
                    </w:rPr>
                    <w:t>Alternatyva 2</w:t>
                  </w:r>
                </w:p>
              </w:tc>
              <w:tc>
                <w:tcPr>
                  <w:tcW w:w="3123" w:type="pct"/>
                  <w:shd w:val="clear" w:color="auto" w:fill="auto"/>
                  <w:hideMark/>
                </w:tcPr>
                <w:p w14:paraId="12913300" w14:textId="7B69C00E" w:rsidR="003C157D" w:rsidRPr="003C157D" w:rsidRDefault="003C157D" w:rsidP="003C157D">
                  <w:pPr>
                    <w:jc w:val="center"/>
                    <w:rPr>
                      <w:rFonts w:ascii="Arial" w:hAnsi="Arial" w:cs="Arial"/>
                      <w:sz w:val="18"/>
                    </w:rPr>
                  </w:pPr>
                  <w:r w:rsidRPr="003C157D">
                    <w:rPr>
                      <w:rFonts w:ascii="Arial" w:hAnsi="Arial" w:cs="Arial"/>
                      <w:sz w:val="18"/>
                      <w:szCs w:val="22"/>
                    </w:rPr>
                    <w:t>Išimtinai investicijos be teisinio reguliavimo pokyčių</w:t>
                  </w:r>
                </w:p>
              </w:tc>
              <w:tc>
                <w:tcPr>
                  <w:tcW w:w="1067" w:type="pct"/>
                  <w:shd w:val="clear" w:color="auto" w:fill="auto"/>
                  <w:noWrap/>
                </w:tcPr>
                <w:p w14:paraId="675E408B" w14:textId="4827B1B2" w:rsidR="003C157D" w:rsidRPr="003C157D" w:rsidRDefault="003C157D" w:rsidP="003C157D">
                  <w:pPr>
                    <w:jc w:val="center"/>
                    <w:rPr>
                      <w:rFonts w:ascii="Arial" w:hAnsi="Arial" w:cs="Arial"/>
                      <w:sz w:val="18"/>
                      <w:szCs w:val="22"/>
                    </w:rPr>
                  </w:pPr>
                  <w:r w:rsidRPr="003C157D">
                    <w:rPr>
                      <w:rFonts w:ascii="Arial" w:hAnsi="Arial" w:cs="Arial"/>
                      <w:sz w:val="18"/>
                      <w:szCs w:val="22"/>
                    </w:rPr>
                    <w:t>1,</w:t>
                  </w:r>
                  <w:r w:rsidR="00330602">
                    <w:rPr>
                      <w:rFonts w:ascii="Arial" w:hAnsi="Arial" w:cs="Arial"/>
                      <w:sz w:val="18"/>
                      <w:szCs w:val="22"/>
                    </w:rPr>
                    <w:t>75</w:t>
                  </w:r>
                </w:p>
              </w:tc>
            </w:tr>
            <w:tr w:rsidR="003C157D" w:rsidRPr="003C157D" w14:paraId="63D3BB51" w14:textId="77777777" w:rsidTr="003C157D">
              <w:tc>
                <w:tcPr>
                  <w:tcW w:w="810" w:type="pct"/>
                  <w:shd w:val="clear" w:color="auto" w:fill="auto"/>
                  <w:noWrap/>
                  <w:hideMark/>
                </w:tcPr>
                <w:p w14:paraId="774A09CE" w14:textId="77777777" w:rsidR="003C157D" w:rsidRPr="003C157D" w:rsidRDefault="003C157D" w:rsidP="003C157D">
                  <w:pPr>
                    <w:jc w:val="center"/>
                    <w:rPr>
                      <w:rFonts w:ascii="Arial" w:hAnsi="Arial" w:cs="Arial"/>
                      <w:sz w:val="18"/>
                    </w:rPr>
                  </w:pPr>
                  <w:r w:rsidRPr="003C157D">
                    <w:rPr>
                      <w:rFonts w:ascii="Arial" w:hAnsi="Arial" w:cs="Arial"/>
                      <w:sz w:val="18"/>
                    </w:rPr>
                    <w:t>Alternatyva 3</w:t>
                  </w:r>
                </w:p>
              </w:tc>
              <w:tc>
                <w:tcPr>
                  <w:tcW w:w="3123" w:type="pct"/>
                  <w:shd w:val="clear" w:color="auto" w:fill="auto"/>
                  <w:hideMark/>
                </w:tcPr>
                <w:p w14:paraId="6E671068" w14:textId="4E666920" w:rsidR="003C157D" w:rsidRPr="003C157D" w:rsidRDefault="003C157D" w:rsidP="003C157D">
                  <w:pPr>
                    <w:jc w:val="center"/>
                    <w:rPr>
                      <w:rFonts w:ascii="Arial" w:hAnsi="Arial" w:cs="Arial"/>
                      <w:i/>
                      <w:sz w:val="18"/>
                    </w:rPr>
                  </w:pPr>
                  <w:r w:rsidRPr="003C157D">
                    <w:rPr>
                      <w:rFonts w:ascii="Arial" w:hAnsi="Arial" w:cs="Arial"/>
                      <w:sz w:val="18"/>
                      <w:szCs w:val="22"/>
                    </w:rPr>
                    <w:t>Duomenys, reguliavimas ir valdymo inovacijos</w:t>
                  </w:r>
                </w:p>
              </w:tc>
              <w:tc>
                <w:tcPr>
                  <w:tcW w:w="1067" w:type="pct"/>
                  <w:shd w:val="clear" w:color="auto" w:fill="auto"/>
                  <w:noWrap/>
                </w:tcPr>
                <w:p w14:paraId="02ED4744" w14:textId="597BF5F1" w:rsidR="003C157D" w:rsidRPr="003C157D" w:rsidRDefault="003C157D" w:rsidP="003C157D">
                  <w:pPr>
                    <w:jc w:val="center"/>
                    <w:rPr>
                      <w:rFonts w:ascii="Arial" w:hAnsi="Arial" w:cs="Arial"/>
                      <w:sz w:val="18"/>
                      <w:szCs w:val="22"/>
                    </w:rPr>
                  </w:pPr>
                  <w:r w:rsidRPr="003C157D">
                    <w:rPr>
                      <w:rFonts w:ascii="Arial" w:hAnsi="Arial" w:cs="Arial"/>
                      <w:sz w:val="18"/>
                      <w:szCs w:val="22"/>
                    </w:rPr>
                    <w:t>2,5</w:t>
                  </w:r>
                  <w:r w:rsidR="00330602">
                    <w:rPr>
                      <w:rFonts w:ascii="Arial" w:hAnsi="Arial" w:cs="Arial"/>
                      <w:sz w:val="18"/>
                      <w:szCs w:val="22"/>
                    </w:rPr>
                    <w:t>3</w:t>
                  </w:r>
                </w:p>
              </w:tc>
            </w:tr>
          </w:tbl>
          <w:p w14:paraId="4CC5F46F" w14:textId="3F496E92" w:rsidR="004B6DBE" w:rsidRPr="002A7C86" w:rsidRDefault="004B6DBE" w:rsidP="004B6DBE">
            <w:pPr>
              <w:tabs>
                <w:tab w:val="left" w:pos="598"/>
              </w:tabs>
              <w:jc w:val="both"/>
              <w:rPr>
                <w:i/>
                <w:sz w:val="20"/>
              </w:rPr>
            </w:pPr>
            <w:r w:rsidRPr="002A7C86">
              <w:rPr>
                <w:i/>
                <w:sz w:val="20"/>
              </w:rPr>
              <w:t>Šaltinis: skaičiuoklės darbalapis „Rezultatai“.</w:t>
            </w:r>
          </w:p>
          <w:p w14:paraId="0A8B8973" w14:textId="77777777" w:rsidR="00E65E8F" w:rsidRPr="002A7C86" w:rsidRDefault="00E65E8F" w:rsidP="00E65E8F">
            <w:pPr>
              <w:ind w:firstLine="567"/>
              <w:jc w:val="both"/>
              <w:rPr>
                <w:iCs/>
              </w:rPr>
            </w:pPr>
            <w:r w:rsidRPr="002A7C86">
              <w:rPr>
                <w:iCs/>
              </w:rPr>
              <w:t>Visų alternatyvų poveikis viešiesiems finansams nurodytas lentelėse žemiau.</w:t>
            </w:r>
          </w:p>
          <w:p w14:paraId="2624B215" w14:textId="6008562E" w:rsidR="00E65E8F" w:rsidRPr="002A7C86" w:rsidRDefault="00E65E8F" w:rsidP="00E65E8F">
            <w:pPr>
              <w:pStyle w:val="Caption"/>
              <w:rPr>
                <w:iCs w:val="0"/>
                <w:highlight w:val="yellow"/>
              </w:rPr>
            </w:pPr>
            <w:r w:rsidRPr="002A7C86">
              <w:t xml:space="preserve">Lentelė </w:t>
            </w:r>
            <w:fldSimple w:instr=" SEQ Lentelė \* ARABIC ">
              <w:r w:rsidR="00F606E0">
                <w:rPr>
                  <w:noProof/>
                </w:rPr>
                <w:t>23</w:t>
              </w:r>
            </w:fldSimple>
            <w:r w:rsidRPr="002A7C86">
              <w:t>. Alternatyvos 1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2A7C86" w14:paraId="734EFD0A" w14:textId="77777777" w:rsidTr="005F1E5A">
              <w:trPr>
                <w:tblHeader/>
              </w:trPr>
              <w:tc>
                <w:tcPr>
                  <w:tcW w:w="398" w:type="pct"/>
                  <w:shd w:val="clear" w:color="auto" w:fill="D7E6C8"/>
                  <w:noWrap/>
                  <w:hideMark/>
                </w:tcPr>
                <w:p w14:paraId="68D09709" w14:textId="77777777" w:rsidR="00E65E8F" w:rsidRPr="002A7C86" w:rsidRDefault="00E65E8F" w:rsidP="005F1E5A">
                  <w:pPr>
                    <w:jc w:val="center"/>
                    <w:rPr>
                      <w:rFonts w:ascii="Arial" w:hAnsi="Arial" w:cs="Arial"/>
                      <w:b/>
                      <w:sz w:val="18"/>
                    </w:rPr>
                  </w:pPr>
                  <w:r w:rsidRPr="002A7C86">
                    <w:rPr>
                      <w:rFonts w:ascii="Arial" w:hAnsi="Arial" w:cs="Arial"/>
                      <w:b/>
                      <w:sz w:val="18"/>
                    </w:rPr>
                    <w:t>Kodas</w:t>
                  </w:r>
                </w:p>
              </w:tc>
              <w:tc>
                <w:tcPr>
                  <w:tcW w:w="3028" w:type="pct"/>
                  <w:shd w:val="clear" w:color="auto" w:fill="D7E6C8"/>
                  <w:noWrap/>
                  <w:hideMark/>
                </w:tcPr>
                <w:p w14:paraId="253F1215" w14:textId="77777777" w:rsidR="00E65E8F" w:rsidRPr="002A7C86" w:rsidRDefault="00E65E8F" w:rsidP="005F1E5A">
                  <w:pPr>
                    <w:jc w:val="center"/>
                    <w:rPr>
                      <w:rFonts w:ascii="Arial" w:hAnsi="Arial" w:cs="Arial"/>
                      <w:b/>
                      <w:sz w:val="18"/>
                    </w:rPr>
                  </w:pPr>
                  <w:r w:rsidRPr="002A7C86">
                    <w:rPr>
                      <w:rFonts w:ascii="Arial" w:hAnsi="Arial" w:cs="Arial"/>
                      <w:b/>
                      <w:sz w:val="18"/>
                    </w:rPr>
                    <w:t>Viešųjų finansų srautas</w:t>
                  </w:r>
                </w:p>
              </w:tc>
              <w:tc>
                <w:tcPr>
                  <w:tcW w:w="752" w:type="pct"/>
                  <w:shd w:val="clear" w:color="auto" w:fill="D7E6C8"/>
                  <w:hideMark/>
                </w:tcPr>
                <w:p w14:paraId="7FA572FC" w14:textId="77777777" w:rsidR="00E65E8F" w:rsidRPr="002A7C86" w:rsidRDefault="00E65E8F" w:rsidP="005F1E5A">
                  <w:pPr>
                    <w:jc w:val="center"/>
                    <w:rPr>
                      <w:rFonts w:ascii="Arial" w:hAnsi="Arial" w:cs="Arial"/>
                      <w:b/>
                      <w:sz w:val="18"/>
                    </w:rPr>
                  </w:pPr>
                  <w:r w:rsidRPr="002A7C86">
                    <w:rPr>
                      <w:rFonts w:ascii="Arial" w:hAnsi="Arial" w:cs="Arial"/>
                      <w:b/>
                      <w:sz w:val="18"/>
                    </w:rPr>
                    <w:t>Grynoji dabartinė vertė</w:t>
                  </w:r>
                </w:p>
              </w:tc>
              <w:tc>
                <w:tcPr>
                  <w:tcW w:w="822" w:type="pct"/>
                  <w:shd w:val="clear" w:color="auto" w:fill="D7E6C8"/>
                  <w:noWrap/>
                  <w:hideMark/>
                </w:tcPr>
                <w:p w14:paraId="09393911" w14:textId="77777777" w:rsidR="00E65E8F" w:rsidRPr="002A7C86" w:rsidRDefault="00E65E8F" w:rsidP="005F1E5A">
                  <w:pPr>
                    <w:jc w:val="center"/>
                    <w:rPr>
                      <w:rFonts w:ascii="Arial" w:hAnsi="Arial" w:cs="Arial"/>
                      <w:b/>
                      <w:sz w:val="18"/>
                    </w:rPr>
                  </w:pPr>
                  <w:r w:rsidRPr="002A7C86">
                    <w:rPr>
                      <w:rFonts w:ascii="Arial" w:hAnsi="Arial" w:cs="Arial"/>
                      <w:b/>
                      <w:sz w:val="18"/>
                    </w:rPr>
                    <w:t>Reali vertė</w:t>
                  </w:r>
                </w:p>
              </w:tc>
            </w:tr>
            <w:tr w:rsidR="005F1E5A" w:rsidRPr="002A7C86" w14:paraId="7CF6FD89" w14:textId="77777777" w:rsidTr="005F1E5A">
              <w:tc>
                <w:tcPr>
                  <w:tcW w:w="398" w:type="pct"/>
                  <w:shd w:val="clear" w:color="auto" w:fill="auto"/>
                  <w:noWrap/>
                  <w:hideMark/>
                </w:tcPr>
                <w:p w14:paraId="384E6DDB" w14:textId="77777777" w:rsidR="00306AEC" w:rsidRPr="002A7C86" w:rsidRDefault="00306AEC" w:rsidP="005F1E5A">
                  <w:pPr>
                    <w:jc w:val="center"/>
                    <w:rPr>
                      <w:rFonts w:ascii="Arial" w:hAnsi="Arial" w:cs="Arial"/>
                      <w:sz w:val="18"/>
                    </w:rPr>
                  </w:pPr>
                  <w:r w:rsidRPr="002A7C86">
                    <w:rPr>
                      <w:rFonts w:ascii="Arial" w:hAnsi="Arial" w:cs="Arial"/>
                      <w:sz w:val="18"/>
                    </w:rPr>
                    <w:t>S.</w:t>
                  </w:r>
                </w:p>
              </w:tc>
              <w:tc>
                <w:tcPr>
                  <w:tcW w:w="3028" w:type="pct"/>
                  <w:shd w:val="clear" w:color="auto" w:fill="auto"/>
                  <w:hideMark/>
                </w:tcPr>
                <w:p w14:paraId="33D942E6" w14:textId="77777777" w:rsidR="00306AEC" w:rsidRPr="002A7C86" w:rsidRDefault="00306AEC" w:rsidP="005F1E5A">
                  <w:pPr>
                    <w:jc w:val="center"/>
                    <w:rPr>
                      <w:rFonts w:ascii="Arial" w:hAnsi="Arial" w:cs="Arial"/>
                      <w:sz w:val="18"/>
                    </w:rPr>
                  </w:pPr>
                  <w:r w:rsidRPr="002A7C86">
                    <w:rPr>
                      <w:rFonts w:ascii="Arial" w:hAnsi="Arial" w:cs="Arial"/>
                      <w:sz w:val="18"/>
                    </w:rPr>
                    <w:t>Investicijų, reinvesticijų ir grynasis veiklos srautas (be PVM)</w:t>
                  </w:r>
                </w:p>
              </w:tc>
              <w:tc>
                <w:tcPr>
                  <w:tcW w:w="752" w:type="pct"/>
                  <w:shd w:val="clear" w:color="auto" w:fill="auto"/>
                  <w:hideMark/>
                </w:tcPr>
                <w:p w14:paraId="30E85150" w14:textId="2DD1BB0E" w:rsidR="00306AEC" w:rsidRPr="002A7C86" w:rsidRDefault="00DE231B" w:rsidP="005F1E5A">
                  <w:pPr>
                    <w:jc w:val="center"/>
                    <w:rPr>
                      <w:rFonts w:ascii="Arial" w:hAnsi="Arial" w:cs="Arial"/>
                      <w:sz w:val="18"/>
                    </w:rPr>
                  </w:pPr>
                  <w:r>
                    <w:rPr>
                      <w:rFonts w:ascii="Arial" w:hAnsi="Arial" w:cs="Arial"/>
                      <w:sz w:val="18"/>
                      <w:szCs w:val="22"/>
                    </w:rPr>
                    <w:t>8</w:t>
                  </w:r>
                  <w:r w:rsidR="00306AEC" w:rsidRPr="002A7C86">
                    <w:rPr>
                      <w:rFonts w:ascii="Arial" w:hAnsi="Arial" w:cs="Arial"/>
                      <w:sz w:val="18"/>
                      <w:szCs w:val="22"/>
                    </w:rPr>
                    <w:t>.</w:t>
                  </w:r>
                  <w:r>
                    <w:rPr>
                      <w:rFonts w:ascii="Arial" w:hAnsi="Arial" w:cs="Arial"/>
                      <w:sz w:val="18"/>
                      <w:szCs w:val="22"/>
                    </w:rPr>
                    <w:t>472</w:t>
                  </w:r>
                  <w:r w:rsidR="00306AEC" w:rsidRPr="002A7C86">
                    <w:rPr>
                      <w:rFonts w:ascii="Arial" w:hAnsi="Arial" w:cs="Arial"/>
                      <w:sz w:val="18"/>
                      <w:szCs w:val="22"/>
                    </w:rPr>
                    <w:t>.</w:t>
                  </w:r>
                  <w:r>
                    <w:rPr>
                      <w:rFonts w:ascii="Arial" w:hAnsi="Arial" w:cs="Arial"/>
                      <w:sz w:val="18"/>
                      <w:szCs w:val="22"/>
                    </w:rPr>
                    <w:t>622</w:t>
                  </w:r>
                </w:p>
              </w:tc>
              <w:tc>
                <w:tcPr>
                  <w:tcW w:w="822" w:type="pct"/>
                  <w:shd w:val="clear" w:color="auto" w:fill="auto"/>
                  <w:hideMark/>
                </w:tcPr>
                <w:p w14:paraId="5B844925" w14:textId="4D3AC474" w:rsidR="00306AEC" w:rsidRPr="002A7C86" w:rsidRDefault="00DE231B" w:rsidP="005F1E5A">
                  <w:pPr>
                    <w:jc w:val="center"/>
                    <w:rPr>
                      <w:rFonts w:ascii="Arial" w:hAnsi="Arial" w:cs="Arial"/>
                      <w:sz w:val="18"/>
                    </w:rPr>
                  </w:pPr>
                  <w:r>
                    <w:rPr>
                      <w:rFonts w:ascii="Arial" w:hAnsi="Arial" w:cs="Arial"/>
                      <w:sz w:val="18"/>
                      <w:szCs w:val="22"/>
                    </w:rPr>
                    <w:t>9</w:t>
                  </w:r>
                  <w:r w:rsidR="00306AEC" w:rsidRPr="002A7C86">
                    <w:rPr>
                      <w:rFonts w:ascii="Arial" w:hAnsi="Arial" w:cs="Arial"/>
                      <w:sz w:val="18"/>
                      <w:szCs w:val="22"/>
                    </w:rPr>
                    <w:t>.</w:t>
                  </w:r>
                  <w:r>
                    <w:rPr>
                      <w:rFonts w:ascii="Arial" w:hAnsi="Arial" w:cs="Arial"/>
                      <w:sz w:val="18"/>
                      <w:szCs w:val="22"/>
                    </w:rPr>
                    <w:t>639</w:t>
                  </w:r>
                  <w:r w:rsidR="00306AEC" w:rsidRPr="002A7C86">
                    <w:rPr>
                      <w:rFonts w:ascii="Arial" w:hAnsi="Arial" w:cs="Arial"/>
                      <w:sz w:val="18"/>
                      <w:szCs w:val="22"/>
                    </w:rPr>
                    <w:t>.</w:t>
                  </w:r>
                  <w:r>
                    <w:rPr>
                      <w:rFonts w:ascii="Arial" w:hAnsi="Arial" w:cs="Arial"/>
                      <w:sz w:val="18"/>
                      <w:szCs w:val="22"/>
                    </w:rPr>
                    <w:t>940</w:t>
                  </w:r>
                </w:p>
              </w:tc>
            </w:tr>
            <w:tr w:rsidR="005F1E5A" w:rsidRPr="002A7C86" w14:paraId="18E534E6" w14:textId="77777777" w:rsidTr="005F1E5A">
              <w:tc>
                <w:tcPr>
                  <w:tcW w:w="398" w:type="pct"/>
                  <w:shd w:val="clear" w:color="auto" w:fill="auto"/>
                  <w:noWrap/>
                  <w:hideMark/>
                </w:tcPr>
                <w:p w14:paraId="2A695C98" w14:textId="77777777" w:rsidR="00306AEC" w:rsidRPr="002A7C86" w:rsidRDefault="00306AEC" w:rsidP="005F1E5A">
                  <w:pPr>
                    <w:jc w:val="center"/>
                    <w:rPr>
                      <w:rFonts w:ascii="Arial" w:hAnsi="Arial" w:cs="Arial"/>
                      <w:sz w:val="18"/>
                    </w:rPr>
                  </w:pPr>
                  <w:r w:rsidRPr="002A7C86">
                    <w:rPr>
                      <w:rFonts w:ascii="Arial" w:hAnsi="Arial" w:cs="Arial"/>
                      <w:sz w:val="18"/>
                    </w:rPr>
                    <w:t>T.</w:t>
                  </w:r>
                </w:p>
              </w:tc>
              <w:tc>
                <w:tcPr>
                  <w:tcW w:w="3028" w:type="pct"/>
                  <w:shd w:val="clear" w:color="auto" w:fill="auto"/>
                  <w:noWrap/>
                  <w:hideMark/>
                </w:tcPr>
                <w:p w14:paraId="2711F562" w14:textId="77777777" w:rsidR="00306AEC" w:rsidRPr="002A7C86" w:rsidRDefault="00306AEC" w:rsidP="005F1E5A">
                  <w:pPr>
                    <w:jc w:val="center"/>
                    <w:rPr>
                      <w:rFonts w:ascii="Arial" w:hAnsi="Arial" w:cs="Arial"/>
                      <w:sz w:val="18"/>
                    </w:rPr>
                  </w:pPr>
                  <w:r w:rsidRPr="002A7C86">
                    <w:rPr>
                      <w:rFonts w:ascii="Arial" w:hAnsi="Arial" w:cs="Arial"/>
                      <w:sz w:val="18"/>
                    </w:rPr>
                    <w:t xml:space="preserve">Privataus ir </w:t>
                  </w:r>
                  <w:proofErr w:type="spellStart"/>
                  <w:r w:rsidRPr="002A7C86">
                    <w:rPr>
                      <w:rFonts w:ascii="Arial" w:hAnsi="Arial" w:cs="Arial"/>
                      <w:sz w:val="18"/>
                    </w:rPr>
                    <w:t>NVO</w:t>
                  </w:r>
                  <w:proofErr w:type="spellEnd"/>
                  <w:r w:rsidRPr="002A7C86">
                    <w:rPr>
                      <w:rFonts w:ascii="Arial" w:hAnsi="Arial" w:cs="Arial"/>
                      <w:sz w:val="18"/>
                    </w:rPr>
                    <w:t xml:space="preserve"> sektoriaus grynasis veiklos srautas (be PVM)</w:t>
                  </w:r>
                </w:p>
              </w:tc>
              <w:tc>
                <w:tcPr>
                  <w:tcW w:w="752" w:type="pct"/>
                  <w:shd w:val="clear" w:color="auto" w:fill="auto"/>
                  <w:hideMark/>
                </w:tcPr>
                <w:p w14:paraId="76FF72FC" w14:textId="0BF341B0" w:rsidR="00306AEC" w:rsidRPr="002A7C86" w:rsidRDefault="00306AEC" w:rsidP="005F1E5A">
                  <w:pPr>
                    <w:jc w:val="center"/>
                    <w:rPr>
                      <w:rFonts w:ascii="Arial" w:hAnsi="Arial" w:cs="Arial"/>
                      <w:sz w:val="18"/>
                    </w:rPr>
                  </w:pPr>
                  <w:r w:rsidRPr="002A7C86">
                    <w:rPr>
                      <w:rFonts w:ascii="Arial" w:hAnsi="Arial" w:cs="Arial"/>
                      <w:sz w:val="18"/>
                      <w:szCs w:val="22"/>
                    </w:rPr>
                    <w:t>0</w:t>
                  </w:r>
                </w:p>
              </w:tc>
              <w:tc>
                <w:tcPr>
                  <w:tcW w:w="822" w:type="pct"/>
                  <w:shd w:val="clear" w:color="auto" w:fill="auto"/>
                  <w:hideMark/>
                </w:tcPr>
                <w:p w14:paraId="40EB2B34" w14:textId="3C3E4E23" w:rsidR="00306AEC" w:rsidRPr="002A7C86" w:rsidRDefault="00306AEC" w:rsidP="005F1E5A">
                  <w:pPr>
                    <w:jc w:val="center"/>
                    <w:rPr>
                      <w:rFonts w:ascii="Arial" w:hAnsi="Arial" w:cs="Arial"/>
                      <w:sz w:val="18"/>
                    </w:rPr>
                  </w:pPr>
                  <w:r w:rsidRPr="002A7C86">
                    <w:rPr>
                      <w:rFonts w:ascii="Arial" w:hAnsi="Arial" w:cs="Arial"/>
                      <w:sz w:val="18"/>
                      <w:szCs w:val="22"/>
                    </w:rPr>
                    <w:t>0</w:t>
                  </w:r>
                </w:p>
              </w:tc>
            </w:tr>
            <w:tr w:rsidR="005F1E5A" w:rsidRPr="002A7C86" w14:paraId="4C5B3DBA" w14:textId="77777777" w:rsidTr="005F1E5A">
              <w:tc>
                <w:tcPr>
                  <w:tcW w:w="398" w:type="pct"/>
                  <w:shd w:val="clear" w:color="auto" w:fill="auto"/>
                  <w:noWrap/>
                  <w:hideMark/>
                </w:tcPr>
                <w:p w14:paraId="2C2B0837" w14:textId="77777777" w:rsidR="00306AEC" w:rsidRPr="002A7C86" w:rsidRDefault="00306AEC" w:rsidP="005F1E5A">
                  <w:pPr>
                    <w:jc w:val="center"/>
                    <w:rPr>
                      <w:rFonts w:ascii="Arial" w:hAnsi="Arial" w:cs="Arial"/>
                      <w:sz w:val="18"/>
                    </w:rPr>
                  </w:pPr>
                  <w:r w:rsidRPr="002A7C86">
                    <w:rPr>
                      <w:rFonts w:ascii="Arial" w:hAnsi="Arial" w:cs="Arial"/>
                      <w:sz w:val="18"/>
                    </w:rPr>
                    <w:t>U.</w:t>
                  </w:r>
                </w:p>
              </w:tc>
              <w:tc>
                <w:tcPr>
                  <w:tcW w:w="3028" w:type="pct"/>
                  <w:shd w:val="clear" w:color="auto" w:fill="auto"/>
                  <w:noWrap/>
                  <w:hideMark/>
                </w:tcPr>
                <w:p w14:paraId="09E6E35A" w14:textId="77777777" w:rsidR="00306AEC" w:rsidRPr="002A7C86" w:rsidRDefault="00306AEC" w:rsidP="005F1E5A">
                  <w:pPr>
                    <w:jc w:val="center"/>
                    <w:rPr>
                      <w:rFonts w:ascii="Arial" w:hAnsi="Arial" w:cs="Arial"/>
                      <w:sz w:val="18"/>
                    </w:rPr>
                  </w:pPr>
                  <w:r w:rsidRPr="002A7C86">
                    <w:rPr>
                      <w:rFonts w:ascii="Arial" w:hAnsi="Arial" w:cs="Arial"/>
                      <w:sz w:val="18"/>
                    </w:rPr>
                    <w:t xml:space="preserve">PVM dalis, sumokėta privataus ir </w:t>
                  </w:r>
                  <w:proofErr w:type="spellStart"/>
                  <w:r w:rsidRPr="002A7C86">
                    <w:rPr>
                      <w:rFonts w:ascii="Arial" w:hAnsi="Arial" w:cs="Arial"/>
                      <w:sz w:val="18"/>
                    </w:rPr>
                    <w:t>NVO</w:t>
                  </w:r>
                  <w:proofErr w:type="spellEnd"/>
                  <w:r w:rsidRPr="002A7C86">
                    <w:rPr>
                      <w:rFonts w:ascii="Arial" w:hAnsi="Arial" w:cs="Arial"/>
                      <w:sz w:val="18"/>
                    </w:rPr>
                    <w:t xml:space="preserve"> sektoriaus</w:t>
                  </w:r>
                </w:p>
              </w:tc>
              <w:tc>
                <w:tcPr>
                  <w:tcW w:w="752" w:type="pct"/>
                  <w:shd w:val="clear" w:color="auto" w:fill="auto"/>
                  <w:hideMark/>
                </w:tcPr>
                <w:p w14:paraId="79AC9E1A" w14:textId="20445E0F" w:rsidR="00306AEC" w:rsidRPr="002A7C86" w:rsidRDefault="00306AEC" w:rsidP="005F1E5A">
                  <w:pPr>
                    <w:jc w:val="center"/>
                    <w:rPr>
                      <w:rFonts w:ascii="Arial" w:hAnsi="Arial" w:cs="Arial"/>
                      <w:sz w:val="18"/>
                    </w:rPr>
                  </w:pPr>
                  <w:r w:rsidRPr="002A7C86">
                    <w:rPr>
                      <w:rFonts w:ascii="Arial" w:hAnsi="Arial" w:cs="Arial"/>
                      <w:sz w:val="18"/>
                      <w:szCs w:val="22"/>
                    </w:rPr>
                    <w:t>0</w:t>
                  </w:r>
                </w:p>
              </w:tc>
              <w:tc>
                <w:tcPr>
                  <w:tcW w:w="822" w:type="pct"/>
                  <w:shd w:val="clear" w:color="auto" w:fill="auto"/>
                  <w:hideMark/>
                </w:tcPr>
                <w:p w14:paraId="6E3A444D" w14:textId="1CA5FF58" w:rsidR="00306AEC" w:rsidRPr="002A7C86" w:rsidRDefault="00306AEC" w:rsidP="005F1E5A">
                  <w:pPr>
                    <w:jc w:val="center"/>
                    <w:rPr>
                      <w:rFonts w:ascii="Arial" w:hAnsi="Arial" w:cs="Arial"/>
                      <w:sz w:val="18"/>
                    </w:rPr>
                  </w:pPr>
                  <w:r w:rsidRPr="002A7C86">
                    <w:rPr>
                      <w:rFonts w:ascii="Arial" w:hAnsi="Arial" w:cs="Arial"/>
                      <w:sz w:val="18"/>
                      <w:szCs w:val="22"/>
                    </w:rPr>
                    <w:t>0</w:t>
                  </w:r>
                </w:p>
              </w:tc>
            </w:tr>
            <w:tr w:rsidR="005F1E5A" w:rsidRPr="002A7C86" w14:paraId="134ED699" w14:textId="77777777" w:rsidTr="005F1E5A">
              <w:tc>
                <w:tcPr>
                  <w:tcW w:w="398" w:type="pct"/>
                  <w:shd w:val="clear" w:color="auto" w:fill="auto"/>
                  <w:noWrap/>
                  <w:hideMark/>
                </w:tcPr>
                <w:p w14:paraId="635BD6DE" w14:textId="77777777" w:rsidR="00306AEC" w:rsidRPr="002A7C86" w:rsidRDefault="00306AEC" w:rsidP="005F1E5A">
                  <w:pPr>
                    <w:jc w:val="center"/>
                    <w:rPr>
                      <w:rFonts w:ascii="Arial" w:hAnsi="Arial" w:cs="Arial"/>
                      <w:sz w:val="18"/>
                    </w:rPr>
                  </w:pPr>
                </w:p>
              </w:tc>
              <w:tc>
                <w:tcPr>
                  <w:tcW w:w="3028" w:type="pct"/>
                  <w:shd w:val="clear" w:color="auto" w:fill="auto"/>
                  <w:noWrap/>
                  <w:hideMark/>
                </w:tcPr>
                <w:p w14:paraId="554EFBBB" w14:textId="77777777" w:rsidR="00306AEC" w:rsidRPr="002A7C86" w:rsidRDefault="00306AEC" w:rsidP="005F1E5A">
                  <w:pPr>
                    <w:jc w:val="center"/>
                    <w:rPr>
                      <w:rFonts w:ascii="Arial" w:hAnsi="Arial" w:cs="Arial"/>
                      <w:sz w:val="18"/>
                    </w:rPr>
                  </w:pPr>
                  <w:r w:rsidRPr="002A7C86">
                    <w:rPr>
                      <w:rFonts w:ascii="Arial" w:hAnsi="Arial" w:cs="Arial"/>
                      <w:sz w:val="18"/>
                    </w:rPr>
                    <w:t>POVEIKIS VIEŠIESIEMS FINANSAMS</w:t>
                  </w:r>
                </w:p>
              </w:tc>
              <w:tc>
                <w:tcPr>
                  <w:tcW w:w="752" w:type="pct"/>
                  <w:shd w:val="clear" w:color="auto" w:fill="auto"/>
                  <w:hideMark/>
                </w:tcPr>
                <w:p w14:paraId="521C2327" w14:textId="5388E3FF" w:rsidR="00306AEC" w:rsidRPr="002A7C86" w:rsidRDefault="00306AEC" w:rsidP="005F1E5A">
                  <w:pPr>
                    <w:jc w:val="center"/>
                    <w:rPr>
                      <w:rFonts w:ascii="Arial" w:hAnsi="Arial" w:cs="Arial"/>
                      <w:sz w:val="18"/>
                    </w:rPr>
                  </w:pPr>
                  <w:r w:rsidRPr="002A7C86">
                    <w:rPr>
                      <w:rFonts w:ascii="Arial" w:hAnsi="Arial" w:cs="Arial"/>
                      <w:sz w:val="18"/>
                      <w:szCs w:val="22"/>
                    </w:rPr>
                    <w:t>-</w:t>
                  </w:r>
                  <w:r w:rsidR="00DE231B">
                    <w:rPr>
                      <w:rFonts w:ascii="Arial" w:hAnsi="Arial" w:cs="Arial"/>
                      <w:sz w:val="18"/>
                      <w:szCs w:val="22"/>
                    </w:rPr>
                    <w:t>8</w:t>
                  </w:r>
                  <w:r w:rsidRPr="002A7C86">
                    <w:rPr>
                      <w:rFonts w:ascii="Arial" w:hAnsi="Arial" w:cs="Arial"/>
                      <w:sz w:val="18"/>
                      <w:szCs w:val="22"/>
                    </w:rPr>
                    <w:t>.</w:t>
                  </w:r>
                  <w:r w:rsidR="00DE231B">
                    <w:rPr>
                      <w:rFonts w:ascii="Arial" w:hAnsi="Arial" w:cs="Arial"/>
                      <w:sz w:val="18"/>
                      <w:szCs w:val="22"/>
                    </w:rPr>
                    <w:t>472</w:t>
                  </w:r>
                  <w:r w:rsidRPr="002A7C86">
                    <w:rPr>
                      <w:rFonts w:ascii="Arial" w:hAnsi="Arial" w:cs="Arial"/>
                      <w:sz w:val="18"/>
                      <w:szCs w:val="22"/>
                    </w:rPr>
                    <w:t>.</w:t>
                  </w:r>
                  <w:r w:rsidR="00DE231B">
                    <w:rPr>
                      <w:rFonts w:ascii="Arial" w:hAnsi="Arial" w:cs="Arial"/>
                      <w:sz w:val="18"/>
                      <w:szCs w:val="22"/>
                    </w:rPr>
                    <w:t>622</w:t>
                  </w:r>
                </w:p>
              </w:tc>
              <w:tc>
                <w:tcPr>
                  <w:tcW w:w="822" w:type="pct"/>
                  <w:shd w:val="clear" w:color="auto" w:fill="auto"/>
                  <w:hideMark/>
                </w:tcPr>
                <w:p w14:paraId="1C7D706D" w14:textId="5F96B94B" w:rsidR="00306AEC" w:rsidRPr="002A7C86" w:rsidRDefault="00306AEC" w:rsidP="005F1E5A">
                  <w:pPr>
                    <w:jc w:val="center"/>
                    <w:rPr>
                      <w:rFonts w:ascii="Arial" w:hAnsi="Arial" w:cs="Arial"/>
                      <w:sz w:val="18"/>
                    </w:rPr>
                  </w:pPr>
                  <w:r w:rsidRPr="002A7C86">
                    <w:rPr>
                      <w:rFonts w:ascii="Arial" w:hAnsi="Arial" w:cs="Arial"/>
                      <w:sz w:val="18"/>
                      <w:szCs w:val="22"/>
                    </w:rPr>
                    <w:t>-</w:t>
                  </w:r>
                  <w:r w:rsidR="00DE231B">
                    <w:rPr>
                      <w:rFonts w:ascii="Arial" w:hAnsi="Arial" w:cs="Arial"/>
                      <w:sz w:val="18"/>
                      <w:szCs w:val="22"/>
                    </w:rPr>
                    <w:t>9</w:t>
                  </w:r>
                  <w:r w:rsidRPr="002A7C86">
                    <w:rPr>
                      <w:rFonts w:ascii="Arial" w:hAnsi="Arial" w:cs="Arial"/>
                      <w:sz w:val="18"/>
                      <w:szCs w:val="22"/>
                    </w:rPr>
                    <w:t>.</w:t>
                  </w:r>
                  <w:r w:rsidR="00DE231B">
                    <w:rPr>
                      <w:rFonts w:ascii="Arial" w:hAnsi="Arial" w:cs="Arial"/>
                      <w:sz w:val="18"/>
                      <w:szCs w:val="22"/>
                    </w:rPr>
                    <w:t>639</w:t>
                  </w:r>
                  <w:r w:rsidRPr="002A7C86">
                    <w:rPr>
                      <w:rFonts w:ascii="Arial" w:hAnsi="Arial" w:cs="Arial"/>
                      <w:sz w:val="18"/>
                      <w:szCs w:val="22"/>
                    </w:rPr>
                    <w:t>.</w:t>
                  </w:r>
                  <w:r w:rsidR="00DE231B">
                    <w:rPr>
                      <w:rFonts w:ascii="Arial" w:hAnsi="Arial" w:cs="Arial"/>
                      <w:sz w:val="18"/>
                      <w:szCs w:val="22"/>
                    </w:rPr>
                    <w:t>940</w:t>
                  </w:r>
                </w:p>
              </w:tc>
            </w:tr>
          </w:tbl>
          <w:p w14:paraId="528B6C9E" w14:textId="77777777" w:rsidR="00E65E8F" w:rsidRPr="002A7C86" w:rsidRDefault="00E65E8F" w:rsidP="00E65E8F">
            <w:pPr>
              <w:tabs>
                <w:tab w:val="left" w:pos="598"/>
              </w:tabs>
              <w:jc w:val="both"/>
              <w:rPr>
                <w:i/>
                <w:sz w:val="20"/>
              </w:rPr>
            </w:pPr>
          </w:p>
          <w:p w14:paraId="49D2DCB6" w14:textId="334B9DBB" w:rsidR="00E65E8F" w:rsidRPr="002A7C86" w:rsidRDefault="00E65E8F" w:rsidP="00E65E8F">
            <w:pPr>
              <w:pStyle w:val="Caption"/>
              <w:rPr>
                <w:iCs w:val="0"/>
              </w:rPr>
            </w:pPr>
            <w:r w:rsidRPr="002A7C86">
              <w:t xml:space="preserve">Lentelė </w:t>
            </w:r>
            <w:fldSimple w:instr=" SEQ Lentelė \* ARABIC ">
              <w:r w:rsidR="00F606E0">
                <w:rPr>
                  <w:noProof/>
                </w:rPr>
                <w:t>24</w:t>
              </w:r>
            </w:fldSimple>
            <w:r w:rsidRPr="002A7C86">
              <w:t>. Alternatyvos 2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2A7C86" w14:paraId="55225CAB" w14:textId="77777777" w:rsidTr="005F1E5A">
              <w:trPr>
                <w:tblHeader/>
              </w:trPr>
              <w:tc>
                <w:tcPr>
                  <w:tcW w:w="398" w:type="pct"/>
                  <w:shd w:val="clear" w:color="auto" w:fill="D7E6C8"/>
                  <w:noWrap/>
                  <w:hideMark/>
                </w:tcPr>
                <w:p w14:paraId="396A20DD" w14:textId="77777777" w:rsidR="00E65E8F" w:rsidRPr="002A7C86" w:rsidRDefault="00E65E8F" w:rsidP="005F1E5A">
                  <w:pPr>
                    <w:jc w:val="center"/>
                    <w:rPr>
                      <w:rFonts w:ascii="Arial" w:hAnsi="Arial" w:cs="Arial"/>
                      <w:b/>
                      <w:sz w:val="18"/>
                    </w:rPr>
                  </w:pPr>
                  <w:r w:rsidRPr="002A7C86">
                    <w:rPr>
                      <w:rFonts w:ascii="Arial" w:hAnsi="Arial" w:cs="Arial"/>
                      <w:b/>
                      <w:sz w:val="18"/>
                    </w:rPr>
                    <w:t>Kodas</w:t>
                  </w:r>
                </w:p>
              </w:tc>
              <w:tc>
                <w:tcPr>
                  <w:tcW w:w="3028" w:type="pct"/>
                  <w:shd w:val="clear" w:color="auto" w:fill="D7E6C8"/>
                  <w:noWrap/>
                  <w:hideMark/>
                </w:tcPr>
                <w:p w14:paraId="377B8398" w14:textId="77777777" w:rsidR="00E65E8F" w:rsidRPr="002A7C86" w:rsidRDefault="00E65E8F" w:rsidP="005F1E5A">
                  <w:pPr>
                    <w:jc w:val="center"/>
                    <w:rPr>
                      <w:rFonts w:ascii="Arial" w:hAnsi="Arial" w:cs="Arial"/>
                      <w:b/>
                      <w:sz w:val="18"/>
                    </w:rPr>
                  </w:pPr>
                  <w:r w:rsidRPr="002A7C86">
                    <w:rPr>
                      <w:rFonts w:ascii="Arial" w:hAnsi="Arial" w:cs="Arial"/>
                      <w:b/>
                      <w:sz w:val="18"/>
                    </w:rPr>
                    <w:t>Viešųjų finansų srautas</w:t>
                  </w:r>
                </w:p>
              </w:tc>
              <w:tc>
                <w:tcPr>
                  <w:tcW w:w="752" w:type="pct"/>
                  <w:shd w:val="clear" w:color="auto" w:fill="D7E6C8"/>
                  <w:hideMark/>
                </w:tcPr>
                <w:p w14:paraId="187438BC" w14:textId="77777777" w:rsidR="00E65E8F" w:rsidRPr="002A7C86" w:rsidRDefault="00E65E8F" w:rsidP="005F1E5A">
                  <w:pPr>
                    <w:jc w:val="center"/>
                    <w:rPr>
                      <w:rFonts w:ascii="Arial" w:hAnsi="Arial" w:cs="Arial"/>
                      <w:b/>
                      <w:sz w:val="18"/>
                    </w:rPr>
                  </w:pPr>
                  <w:r w:rsidRPr="002A7C86">
                    <w:rPr>
                      <w:rFonts w:ascii="Arial" w:hAnsi="Arial" w:cs="Arial"/>
                      <w:b/>
                      <w:sz w:val="18"/>
                    </w:rPr>
                    <w:t>Grynoji dabartinė vertė</w:t>
                  </w:r>
                </w:p>
              </w:tc>
              <w:tc>
                <w:tcPr>
                  <w:tcW w:w="822" w:type="pct"/>
                  <w:shd w:val="clear" w:color="auto" w:fill="D7E6C8"/>
                  <w:noWrap/>
                  <w:hideMark/>
                </w:tcPr>
                <w:p w14:paraId="3DB147F5" w14:textId="77777777" w:rsidR="00E65E8F" w:rsidRPr="002A7C86" w:rsidRDefault="00E65E8F" w:rsidP="005F1E5A">
                  <w:pPr>
                    <w:jc w:val="center"/>
                    <w:rPr>
                      <w:rFonts w:ascii="Arial" w:hAnsi="Arial" w:cs="Arial"/>
                      <w:b/>
                      <w:sz w:val="18"/>
                    </w:rPr>
                  </w:pPr>
                  <w:r w:rsidRPr="002A7C86">
                    <w:rPr>
                      <w:rFonts w:ascii="Arial" w:hAnsi="Arial" w:cs="Arial"/>
                      <w:b/>
                      <w:sz w:val="18"/>
                    </w:rPr>
                    <w:t>Reali vertė</w:t>
                  </w:r>
                </w:p>
              </w:tc>
            </w:tr>
            <w:tr w:rsidR="005F1E5A" w:rsidRPr="002A7C86" w14:paraId="4AD27BF2" w14:textId="77777777" w:rsidTr="005F1E5A">
              <w:tc>
                <w:tcPr>
                  <w:tcW w:w="398" w:type="pct"/>
                  <w:shd w:val="clear" w:color="auto" w:fill="auto"/>
                  <w:noWrap/>
                  <w:hideMark/>
                </w:tcPr>
                <w:p w14:paraId="2249DDB8" w14:textId="77777777" w:rsidR="005F1E5A" w:rsidRPr="002A7C86" w:rsidRDefault="005F1E5A" w:rsidP="005F1E5A">
                  <w:pPr>
                    <w:jc w:val="center"/>
                    <w:rPr>
                      <w:rFonts w:ascii="Arial" w:hAnsi="Arial" w:cs="Arial"/>
                      <w:sz w:val="18"/>
                    </w:rPr>
                  </w:pPr>
                  <w:r w:rsidRPr="002A7C86">
                    <w:rPr>
                      <w:rFonts w:ascii="Arial" w:hAnsi="Arial" w:cs="Arial"/>
                      <w:sz w:val="18"/>
                    </w:rPr>
                    <w:t>S.</w:t>
                  </w:r>
                </w:p>
              </w:tc>
              <w:tc>
                <w:tcPr>
                  <w:tcW w:w="3028" w:type="pct"/>
                  <w:shd w:val="clear" w:color="auto" w:fill="auto"/>
                  <w:hideMark/>
                </w:tcPr>
                <w:p w14:paraId="06CBAE45" w14:textId="77777777" w:rsidR="005F1E5A" w:rsidRPr="002A7C86" w:rsidRDefault="005F1E5A" w:rsidP="005F1E5A">
                  <w:pPr>
                    <w:jc w:val="center"/>
                    <w:rPr>
                      <w:rFonts w:ascii="Arial" w:hAnsi="Arial" w:cs="Arial"/>
                      <w:sz w:val="18"/>
                    </w:rPr>
                  </w:pPr>
                  <w:r w:rsidRPr="002A7C86">
                    <w:rPr>
                      <w:rFonts w:ascii="Arial" w:hAnsi="Arial" w:cs="Arial"/>
                      <w:sz w:val="18"/>
                    </w:rPr>
                    <w:t>Investicijų, reinvesticijų ir grynasis veiklos srautas (be PVM)</w:t>
                  </w:r>
                </w:p>
              </w:tc>
              <w:tc>
                <w:tcPr>
                  <w:tcW w:w="752" w:type="pct"/>
                  <w:shd w:val="clear" w:color="auto" w:fill="auto"/>
                  <w:hideMark/>
                </w:tcPr>
                <w:p w14:paraId="4EE9390C" w14:textId="544B584B" w:rsidR="005F1E5A" w:rsidRPr="002A7C86" w:rsidRDefault="00DE231B" w:rsidP="005F1E5A">
                  <w:pPr>
                    <w:jc w:val="center"/>
                    <w:rPr>
                      <w:rFonts w:ascii="Arial" w:hAnsi="Arial" w:cs="Arial"/>
                      <w:sz w:val="18"/>
                    </w:rPr>
                  </w:pPr>
                  <w:r>
                    <w:rPr>
                      <w:rFonts w:ascii="Arial" w:hAnsi="Arial" w:cs="Arial"/>
                      <w:sz w:val="18"/>
                      <w:szCs w:val="22"/>
                    </w:rPr>
                    <w:t>8</w:t>
                  </w:r>
                  <w:r w:rsidR="005F1E5A" w:rsidRPr="002A7C86">
                    <w:rPr>
                      <w:rFonts w:ascii="Arial" w:hAnsi="Arial" w:cs="Arial"/>
                      <w:sz w:val="18"/>
                      <w:szCs w:val="22"/>
                    </w:rPr>
                    <w:t>.</w:t>
                  </w:r>
                  <w:r>
                    <w:rPr>
                      <w:rFonts w:ascii="Arial" w:hAnsi="Arial" w:cs="Arial"/>
                      <w:sz w:val="18"/>
                      <w:szCs w:val="22"/>
                    </w:rPr>
                    <w:t>795</w:t>
                  </w:r>
                  <w:r w:rsidR="005F1E5A" w:rsidRPr="002A7C86">
                    <w:rPr>
                      <w:rFonts w:ascii="Arial" w:hAnsi="Arial" w:cs="Arial"/>
                      <w:sz w:val="18"/>
                      <w:szCs w:val="22"/>
                    </w:rPr>
                    <w:t>.</w:t>
                  </w:r>
                  <w:r>
                    <w:rPr>
                      <w:rFonts w:ascii="Arial" w:hAnsi="Arial" w:cs="Arial"/>
                      <w:sz w:val="18"/>
                      <w:szCs w:val="22"/>
                    </w:rPr>
                    <w:t>433</w:t>
                  </w:r>
                </w:p>
              </w:tc>
              <w:tc>
                <w:tcPr>
                  <w:tcW w:w="822" w:type="pct"/>
                  <w:shd w:val="clear" w:color="auto" w:fill="auto"/>
                  <w:hideMark/>
                </w:tcPr>
                <w:p w14:paraId="643E7319" w14:textId="33585730" w:rsidR="005F1E5A" w:rsidRPr="002A7C86" w:rsidRDefault="00DE231B" w:rsidP="005F1E5A">
                  <w:pPr>
                    <w:jc w:val="center"/>
                    <w:rPr>
                      <w:rFonts w:ascii="Arial" w:hAnsi="Arial" w:cs="Arial"/>
                      <w:sz w:val="18"/>
                    </w:rPr>
                  </w:pPr>
                  <w:r>
                    <w:rPr>
                      <w:rFonts w:ascii="Arial" w:hAnsi="Arial" w:cs="Arial"/>
                      <w:sz w:val="18"/>
                      <w:szCs w:val="22"/>
                    </w:rPr>
                    <w:t>10</w:t>
                  </w:r>
                  <w:r w:rsidR="005F1E5A" w:rsidRPr="002A7C86">
                    <w:rPr>
                      <w:rFonts w:ascii="Arial" w:hAnsi="Arial" w:cs="Arial"/>
                      <w:sz w:val="18"/>
                      <w:szCs w:val="22"/>
                    </w:rPr>
                    <w:t>.</w:t>
                  </w:r>
                  <w:r>
                    <w:rPr>
                      <w:rFonts w:ascii="Arial" w:hAnsi="Arial" w:cs="Arial"/>
                      <w:sz w:val="18"/>
                      <w:szCs w:val="22"/>
                    </w:rPr>
                    <w:t>253</w:t>
                  </w:r>
                  <w:r w:rsidR="005F1E5A" w:rsidRPr="002A7C86">
                    <w:rPr>
                      <w:rFonts w:ascii="Arial" w:hAnsi="Arial" w:cs="Arial"/>
                      <w:sz w:val="18"/>
                      <w:szCs w:val="22"/>
                    </w:rPr>
                    <w:t>.</w:t>
                  </w:r>
                  <w:r>
                    <w:rPr>
                      <w:rFonts w:ascii="Arial" w:hAnsi="Arial" w:cs="Arial"/>
                      <w:sz w:val="18"/>
                      <w:szCs w:val="22"/>
                    </w:rPr>
                    <w:t>949</w:t>
                  </w:r>
                </w:p>
              </w:tc>
            </w:tr>
            <w:tr w:rsidR="005F1E5A" w:rsidRPr="002A7C86" w14:paraId="045DD180" w14:textId="77777777" w:rsidTr="005F1E5A">
              <w:tc>
                <w:tcPr>
                  <w:tcW w:w="398" w:type="pct"/>
                  <w:shd w:val="clear" w:color="auto" w:fill="auto"/>
                  <w:noWrap/>
                  <w:hideMark/>
                </w:tcPr>
                <w:p w14:paraId="07E9C20B" w14:textId="77777777" w:rsidR="005F1E5A" w:rsidRPr="002A7C86" w:rsidRDefault="005F1E5A" w:rsidP="005F1E5A">
                  <w:pPr>
                    <w:jc w:val="center"/>
                    <w:rPr>
                      <w:rFonts w:ascii="Arial" w:hAnsi="Arial" w:cs="Arial"/>
                      <w:sz w:val="18"/>
                    </w:rPr>
                  </w:pPr>
                  <w:r w:rsidRPr="002A7C86">
                    <w:rPr>
                      <w:rFonts w:ascii="Arial" w:hAnsi="Arial" w:cs="Arial"/>
                      <w:sz w:val="18"/>
                    </w:rPr>
                    <w:t>T.</w:t>
                  </w:r>
                </w:p>
              </w:tc>
              <w:tc>
                <w:tcPr>
                  <w:tcW w:w="3028" w:type="pct"/>
                  <w:shd w:val="clear" w:color="auto" w:fill="auto"/>
                  <w:noWrap/>
                  <w:hideMark/>
                </w:tcPr>
                <w:p w14:paraId="2DC5CC48" w14:textId="77777777" w:rsidR="005F1E5A" w:rsidRPr="002A7C86" w:rsidRDefault="005F1E5A" w:rsidP="005F1E5A">
                  <w:pPr>
                    <w:jc w:val="center"/>
                    <w:rPr>
                      <w:rFonts w:ascii="Arial" w:hAnsi="Arial" w:cs="Arial"/>
                      <w:sz w:val="18"/>
                    </w:rPr>
                  </w:pPr>
                  <w:r w:rsidRPr="002A7C86">
                    <w:rPr>
                      <w:rFonts w:ascii="Arial" w:hAnsi="Arial" w:cs="Arial"/>
                      <w:sz w:val="18"/>
                    </w:rPr>
                    <w:t xml:space="preserve">Privataus ir </w:t>
                  </w:r>
                  <w:proofErr w:type="spellStart"/>
                  <w:r w:rsidRPr="002A7C86">
                    <w:rPr>
                      <w:rFonts w:ascii="Arial" w:hAnsi="Arial" w:cs="Arial"/>
                      <w:sz w:val="18"/>
                    </w:rPr>
                    <w:t>NVO</w:t>
                  </w:r>
                  <w:proofErr w:type="spellEnd"/>
                  <w:r w:rsidRPr="002A7C86">
                    <w:rPr>
                      <w:rFonts w:ascii="Arial" w:hAnsi="Arial" w:cs="Arial"/>
                      <w:sz w:val="18"/>
                    </w:rPr>
                    <w:t xml:space="preserve"> sektoriaus grynasis veiklos srautas (be PVM)</w:t>
                  </w:r>
                </w:p>
              </w:tc>
              <w:tc>
                <w:tcPr>
                  <w:tcW w:w="752" w:type="pct"/>
                  <w:shd w:val="clear" w:color="auto" w:fill="auto"/>
                  <w:hideMark/>
                </w:tcPr>
                <w:p w14:paraId="183AA70C" w14:textId="7DE290B7" w:rsidR="005F1E5A" w:rsidRPr="002A7C86" w:rsidRDefault="005F1E5A" w:rsidP="005F1E5A">
                  <w:pPr>
                    <w:jc w:val="center"/>
                    <w:rPr>
                      <w:rFonts w:ascii="Arial" w:hAnsi="Arial" w:cs="Arial"/>
                      <w:sz w:val="18"/>
                    </w:rPr>
                  </w:pPr>
                  <w:r w:rsidRPr="002A7C86">
                    <w:rPr>
                      <w:rFonts w:ascii="Arial" w:hAnsi="Arial" w:cs="Arial"/>
                      <w:sz w:val="18"/>
                      <w:szCs w:val="22"/>
                    </w:rPr>
                    <w:t>0</w:t>
                  </w:r>
                </w:p>
              </w:tc>
              <w:tc>
                <w:tcPr>
                  <w:tcW w:w="822" w:type="pct"/>
                  <w:shd w:val="clear" w:color="auto" w:fill="auto"/>
                  <w:hideMark/>
                </w:tcPr>
                <w:p w14:paraId="1D273660" w14:textId="01AFF2BE" w:rsidR="005F1E5A" w:rsidRPr="002A7C86" w:rsidRDefault="005F1E5A" w:rsidP="005F1E5A">
                  <w:pPr>
                    <w:jc w:val="center"/>
                    <w:rPr>
                      <w:rFonts w:ascii="Arial" w:hAnsi="Arial" w:cs="Arial"/>
                      <w:sz w:val="18"/>
                    </w:rPr>
                  </w:pPr>
                  <w:r w:rsidRPr="002A7C86">
                    <w:rPr>
                      <w:rFonts w:ascii="Arial" w:hAnsi="Arial" w:cs="Arial"/>
                      <w:sz w:val="18"/>
                      <w:szCs w:val="22"/>
                    </w:rPr>
                    <w:t>0</w:t>
                  </w:r>
                </w:p>
              </w:tc>
            </w:tr>
            <w:tr w:rsidR="005F1E5A" w:rsidRPr="002A7C86" w14:paraId="2B1DAEEF" w14:textId="77777777" w:rsidTr="005F1E5A">
              <w:tc>
                <w:tcPr>
                  <w:tcW w:w="398" w:type="pct"/>
                  <w:shd w:val="clear" w:color="auto" w:fill="auto"/>
                  <w:noWrap/>
                  <w:hideMark/>
                </w:tcPr>
                <w:p w14:paraId="1E3AE010" w14:textId="77777777" w:rsidR="005F1E5A" w:rsidRPr="002A7C86" w:rsidRDefault="005F1E5A" w:rsidP="005F1E5A">
                  <w:pPr>
                    <w:jc w:val="center"/>
                    <w:rPr>
                      <w:rFonts w:ascii="Arial" w:hAnsi="Arial" w:cs="Arial"/>
                      <w:sz w:val="18"/>
                    </w:rPr>
                  </w:pPr>
                  <w:r w:rsidRPr="002A7C86">
                    <w:rPr>
                      <w:rFonts w:ascii="Arial" w:hAnsi="Arial" w:cs="Arial"/>
                      <w:sz w:val="18"/>
                    </w:rPr>
                    <w:t>U.</w:t>
                  </w:r>
                </w:p>
              </w:tc>
              <w:tc>
                <w:tcPr>
                  <w:tcW w:w="3028" w:type="pct"/>
                  <w:shd w:val="clear" w:color="auto" w:fill="auto"/>
                  <w:noWrap/>
                  <w:hideMark/>
                </w:tcPr>
                <w:p w14:paraId="53B28101" w14:textId="77777777" w:rsidR="005F1E5A" w:rsidRPr="002A7C86" w:rsidRDefault="005F1E5A" w:rsidP="005F1E5A">
                  <w:pPr>
                    <w:jc w:val="center"/>
                    <w:rPr>
                      <w:rFonts w:ascii="Arial" w:hAnsi="Arial" w:cs="Arial"/>
                      <w:sz w:val="18"/>
                    </w:rPr>
                  </w:pPr>
                  <w:r w:rsidRPr="002A7C86">
                    <w:rPr>
                      <w:rFonts w:ascii="Arial" w:hAnsi="Arial" w:cs="Arial"/>
                      <w:sz w:val="18"/>
                    </w:rPr>
                    <w:t xml:space="preserve">PVM dalis, sumokėta privataus ir </w:t>
                  </w:r>
                  <w:proofErr w:type="spellStart"/>
                  <w:r w:rsidRPr="002A7C86">
                    <w:rPr>
                      <w:rFonts w:ascii="Arial" w:hAnsi="Arial" w:cs="Arial"/>
                      <w:sz w:val="18"/>
                    </w:rPr>
                    <w:t>NVO</w:t>
                  </w:r>
                  <w:proofErr w:type="spellEnd"/>
                  <w:r w:rsidRPr="002A7C86">
                    <w:rPr>
                      <w:rFonts w:ascii="Arial" w:hAnsi="Arial" w:cs="Arial"/>
                      <w:sz w:val="18"/>
                    </w:rPr>
                    <w:t xml:space="preserve"> sektoriaus</w:t>
                  </w:r>
                </w:p>
              </w:tc>
              <w:tc>
                <w:tcPr>
                  <w:tcW w:w="752" w:type="pct"/>
                  <w:shd w:val="clear" w:color="auto" w:fill="auto"/>
                  <w:hideMark/>
                </w:tcPr>
                <w:p w14:paraId="020BF03D" w14:textId="5C1B81CB" w:rsidR="005F1E5A" w:rsidRPr="002A7C86" w:rsidRDefault="005F1E5A" w:rsidP="005F1E5A">
                  <w:pPr>
                    <w:jc w:val="center"/>
                    <w:rPr>
                      <w:rFonts w:ascii="Arial" w:hAnsi="Arial" w:cs="Arial"/>
                      <w:sz w:val="18"/>
                    </w:rPr>
                  </w:pPr>
                  <w:r w:rsidRPr="002A7C86">
                    <w:rPr>
                      <w:rFonts w:ascii="Arial" w:hAnsi="Arial" w:cs="Arial"/>
                      <w:sz w:val="18"/>
                      <w:szCs w:val="22"/>
                    </w:rPr>
                    <w:t>0</w:t>
                  </w:r>
                </w:p>
              </w:tc>
              <w:tc>
                <w:tcPr>
                  <w:tcW w:w="822" w:type="pct"/>
                  <w:shd w:val="clear" w:color="auto" w:fill="auto"/>
                  <w:hideMark/>
                </w:tcPr>
                <w:p w14:paraId="1F0C04B7" w14:textId="485B5EB8" w:rsidR="005F1E5A" w:rsidRPr="002A7C86" w:rsidRDefault="005F1E5A" w:rsidP="005F1E5A">
                  <w:pPr>
                    <w:jc w:val="center"/>
                    <w:rPr>
                      <w:rFonts w:ascii="Arial" w:hAnsi="Arial" w:cs="Arial"/>
                      <w:sz w:val="18"/>
                    </w:rPr>
                  </w:pPr>
                  <w:r w:rsidRPr="002A7C86">
                    <w:rPr>
                      <w:rFonts w:ascii="Arial" w:hAnsi="Arial" w:cs="Arial"/>
                      <w:sz w:val="18"/>
                      <w:szCs w:val="22"/>
                    </w:rPr>
                    <w:t>0</w:t>
                  </w:r>
                </w:p>
              </w:tc>
            </w:tr>
            <w:tr w:rsidR="005F1E5A" w:rsidRPr="002A7C86" w14:paraId="089C376D" w14:textId="77777777" w:rsidTr="005F1E5A">
              <w:tc>
                <w:tcPr>
                  <w:tcW w:w="398" w:type="pct"/>
                  <w:shd w:val="clear" w:color="auto" w:fill="auto"/>
                  <w:noWrap/>
                  <w:hideMark/>
                </w:tcPr>
                <w:p w14:paraId="2CCCD81F" w14:textId="77777777" w:rsidR="005F1E5A" w:rsidRPr="002A7C86" w:rsidRDefault="005F1E5A" w:rsidP="005F1E5A">
                  <w:pPr>
                    <w:jc w:val="center"/>
                    <w:rPr>
                      <w:rFonts w:ascii="Arial" w:hAnsi="Arial" w:cs="Arial"/>
                      <w:sz w:val="18"/>
                    </w:rPr>
                  </w:pPr>
                </w:p>
              </w:tc>
              <w:tc>
                <w:tcPr>
                  <w:tcW w:w="3028" w:type="pct"/>
                  <w:shd w:val="clear" w:color="auto" w:fill="auto"/>
                  <w:noWrap/>
                  <w:hideMark/>
                </w:tcPr>
                <w:p w14:paraId="498BFA2C" w14:textId="77777777" w:rsidR="005F1E5A" w:rsidRPr="002A7C86" w:rsidRDefault="005F1E5A" w:rsidP="005F1E5A">
                  <w:pPr>
                    <w:jc w:val="center"/>
                    <w:rPr>
                      <w:rFonts w:ascii="Arial" w:hAnsi="Arial" w:cs="Arial"/>
                      <w:sz w:val="18"/>
                    </w:rPr>
                  </w:pPr>
                  <w:r w:rsidRPr="002A7C86">
                    <w:rPr>
                      <w:rFonts w:ascii="Arial" w:hAnsi="Arial" w:cs="Arial"/>
                      <w:sz w:val="18"/>
                    </w:rPr>
                    <w:t>POVEIKIS VIEŠIESIEMS FINANSAMS</w:t>
                  </w:r>
                </w:p>
              </w:tc>
              <w:tc>
                <w:tcPr>
                  <w:tcW w:w="752" w:type="pct"/>
                  <w:shd w:val="clear" w:color="auto" w:fill="auto"/>
                  <w:hideMark/>
                </w:tcPr>
                <w:p w14:paraId="1A094CD1" w14:textId="1305C836" w:rsidR="005F1E5A" w:rsidRPr="002A7C86" w:rsidRDefault="005F1E5A" w:rsidP="005F1E5A">
                  <w:pPr>
                    <w:jc w:val="center"/>
                    <w:rPr>
                      <w:rFonts w:ascii="Arial" w:hAnsi="Arial" w:cs="Arial"/>
                      <w:sz w:val="18"/>
                    </w:rPr>
                  </w:pPr>
                  <w:r w:rsidRPr="002A7C86">
                    <w:rPr>
                      <w:rFonts w:ascii="Arial" w:hAnsi="Arial" w:cs="Arial"/>
                      <w:sz w:val="18"/>
                      <w:szCs w:val="22"/>
                    </w:rPr>
                    <w:t>-</w:t>
                  </w:r>
                  <w:r w:rsidR="00DE231B">
                    <w:rPr>
                      <w:rFonts w:ascii="Arial" w:hAnsi="Arial" w:cs="Arial"/>
                      <w:sz w:val="18"/>
                      <w:szCs w:val="22"/>
                    </w:rPr>
                    <w:t>8</w:t>
                  </w:r>
                  <w:r w:rsidRPr="002A7C86">
                    <w:rPr>
                      <w:rFonts w:ascii="Arial" w:hAnsi="Arial" w:cs="Arial"/>
                      <w:sz w:val="18"/>
                      <w:szCs w:val="22"/>
                    </w:rPr>
                    <w:t>.</w:t>
                  </w:r>
                  <w:r w:rsidR="00DE231B">
                    <w:rPr>
                      <w:rFonts w:ascii="Arial" w:hAnsi="Arial" w:cs="Arial"/>
                      <w:sz w:val="18"/>
                      <w:szCs w:val="22"/>
                    </w:rPr>
                    <w:t>795</w:t>
                  </w:r>
                  <w:r w:rsidRPr="002A7C86">
                    <w:rPr>
                      <w:rFonts w:ascii="Arial" w:hAnsi="Arial" w:cs="Arial"/>
                      <w:sz w:val="18"/>
                      <w:szCs w:val="22"/>
                    </w:rPr>
                    <w:t>.</w:t>
                  </w:r>
                  <w:r w:rsidR="00DE231B">
                    <w:rPr>
                      <w:rFonts w:ascii="Arial" w:hAnsi="Arial" w:cs="Arial"/>
                      <w:sz w:val="18"/>
                      <w:szCs w:val="22"/>
                    </w:rPr>
                    <w:t>433</w:t>
                  </w:r>
                </w:p>
              </w:tc>
              <w:tc>
                <w:tcPr>
                  <w:tcW w:w="822" w:type="pct"/>
                  <w:shd w:val="clear" w:color="auto" w:fill="auto"/>
                  <w:hideMark/>
                </w:tcPr>
                <w:p w14:paraId="71D4B7CD" w14:textId="63FDFBB0" w:rsidR="005F1E5A" w:rsidRPr="002A7C86" w:rsidRDefault="005F1E5A" w:rsidP="005F1E5A">
                  <w:pPr>
                    <w:jc w:val="center"/>
                    <w:rPr>
                      <w:rFonts w:ascii="Arial" w:hAnsi="Arial" w:cs="Arial"/>
                      <w:sz w:val="18"/>
                    </w:rPr>
                  </w:pPr>
                  <w:r w:rsidRPr="002A7C86">
                    <w:rPr>
                      <w:rFonts w:ascii="Arial" w:hAnsi="Arial" w:cs="Arial"/>
                      <w:sz w:val="18"/>
                      <w:szCs w:val="22"/>
                    </w:rPr>
                    <w:t>-</w:t>
                  </w:r>
                  <w:r w:rsidR="00DE231B">
                    <w:rPr>
                      <w:rFonts w:ascii="Arial" w:hAnsi="Arial" w:cs="Arial"/>
                      <w:sz w:val="18"/>
                      <w:szCs w:val="22"/>
                    </w:rPr>
                    <w:t>10</w:t>
                  </w:r>
                  <w:r w:rsidRPr="002A7C86">
                    <w:rPr>
                      <w:rFonts w:ascii="Arial" w:hAnsi="Arial" w:cs="Arial"/>
                      <w:sz w:val="18"/>
                      <w:szCs w:val="22"/>
                    </w:rPr>
                    <w:t>.</w:t>
                  </w:r>
                  <w:r w:rsidR="00DE231B">
                    <w:rPr>
                      <w:rFonts w:ascii="Arial" w:hAnsi="Arial" w:cs="Arial"/>
                      <w:sz w:val="18"/>
                      <w:szCs w:val="22"/>
                    </w:rPr>
                    <w:t>253</w:t>
                  </w:r>
                  <w:r w:rsidRPr="002A7C86">
                    <w:rPr>
                      <w:rFonts w:ascii="Arial" w:hAnsi="Arial" w:cs="Arial"/>
                      <w:sz w:val="18"/>
                      <w:szCs w:val="22"/>
                    </w:rPr>
                    <w:t>.</w:t>
                  </w:r>
                  <w:r w:rsidR="00DE231B">
                    <w:rPr>
                      <w:rFonts w:ascii="Arial" w:hAnsi="Arial" w:cs="Arial"/>
                      <w:sz w:val="18"/>
                      <w:szCs w:val="22"/>
                    </w:rPr>
                    <w:t>494</w:t>
                  </w:r>
                </w:p>
              </w:tc>
            </w:tr>
          </w:tbl>
          <w:p w14:paraId="6C06FF20" w14:textId="77777777" w:rsidR="00E65E8F" w:rsidRPr="002A7C86" w:rsidRDefault="00E65E8F" w:rsidP="00E65E8F">
            <w:pPr>
              <w:tabs>
                <w:tab w:val="left" w:pos="598"/>
              </w:tabs>
              <w:jc w:val="both"/>
              <w:rPr>
                <w:i/>
                <w:sz w:val="20"/>
              </w:rPr>
            </w:pPr>
          </w:p>
          <w:p w14:paraId="6376671C" w14:textId="6EF17876" w:rsidR="00E65E8F" w:rsidRPr="002A7C86" w:rsidRDefault="00E65E8F" w:rsidP="00E65E8F">
            <w:pPr>
              <w:pStyle w:val="Caption"/>
              <w:rPr>
                <w:iCs w:val="0"/>
              </w:rPr>
            </w:pPr>
            <w:r w:rsidRPr="002A7C86">
              <w:t xml:space="preserve">Lentelė </w:t>
            </w:r>
            <w:fldSimple w:instr=" SEQ Lentelė \* ARABIC ">
              <w:r w:rsidR="00F606E0">
                <w:rPr>
                  <w:noProof/>
                </w:rPr>
                <w:t>25</w:t>
              </w:r>
            </w:fldSimple>
            <w:r w:rsidRPr="002A7C86">
              <w:t>. Alternatyvos 3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2A7C86" w14:paraId="725753E7" w14:textId="77777777" w:rsidTr="005F1E5A">
              <w:trPr>
                <w:tblHeader/>
              </w:trPr>
              <w:tc>
                <w:tcPr>
                  <w:tcW w:w="398" w:type="pct"/>
                  <w:shd w:val="clear" w:color="auto" w:fill="D7E6C8"/>
                  <w:noWrap/>
                  <w:hideMark/>
                </w:tcPr>
                <w:p w14:paraId="505E7A02" w14:textId="77777777" w:rsidR="00E65E8F" w:rsidRPr="002A7C86" w:rsidRDefault="00E65E8F" w:rsidP="005F1E5A">
                  <w:pPr>
                    <w:jc w:val="center"/>
                    <w:rPr>
                      <w:rFonts w:ascii="Arial" w:hAnsi="Arial" w:cs="Arial"/>
                      <w:b/>
                      <w:sz w:val="18"/>
                    </w:rPr>
                  </w:pPr>
                  <w:r w:rsidRPr="002A7C86">
                    <w:rPr>
                      <w:rFonts w:ascii="Arial" w:hAnsi="Arial" w:cs="Arial"/>
                      <w:b/>
                      <w:sz w:val="18"/>
                    </w:rPr>
                    <w:t>Kodas</w:t>
                  </w:r>
                </w:p>
              </w:tc>
              <w:tc>
                <w:tcPr>
                  <w:tcW w:w="3028" w:type="pct"/>
                  <w:shd w:val="clear" w:color="auto" w:fill="D7E6C8"/>
                  <w:noWrap/>
                  <w:hideMark/>
                </w:tcPr>
                <w:p w14:paraId="537B7A96" w14:textId="77777777" w:rsidR="00E65E8F" w:rsidRPr="002A7C86" w:rsidRDefault="00E65E8F" w:rsidP="005F1E5A">
                  <w:pPr>
                    <w:jc w:val="center"/>
                    <w:rPr>
                      <w:rFonts w:ascii="Arial" w:hAnsi="Arial" w:cs="Arial"/>
                      <w:b/>
                      <w:sz w:val="18"/>
                    </w:rPr>
                  </w:pPr>
                  <w:r w:rsidRPr="002A7C86">
                    <w:rPr>
                      <w:rFonts w:ascii="Arial" w:hAnsi="Arial" w:cs="Arial"/>
                      <w:b/>
                      <w:sz w:val="18"/>
                    </w:rPr>
                    <w:t>Viešųjų finansų srautas</w:t>
                  </w:r>
                </w:p>
              </w:tc>
              <w:tc>
                <w:tcPr>
                  <w:tcW w:w="752" w:type="pct"/>
                  <w:shd w:val="clear" w:color="auto" w:fill="D7E6C8"/>
                  <w:hideMark/>
                </w:tcPr>
                <w:p w14:paraId="431AC0DB" w14:textId="77777777" w:rsidR="00E65E8F" w:rsidRPr="002A7C86" w:rsidRDefault="00E65E8F" w:rsidP="005F1E5A">
                  <w:pPr>
                    <w:jc w:val="center"/>
                    <w:rPr>
                      <w:rFonts w:ascii="Arial" w:hAnsi="Arial" w:cs="Arial"/>
                      <w:b/>
                      <w:sz w:val="18"/>
                    </w:rPr>
                  </w:pPr>
                  <w:r w:rsidRPr="002A7C86">
                    <w:rPr>
                      <w:rFonts w:ascii="Arial" w:hAnsi="Arial" w:cs="Arial"/>
                      <w:b/>
                      <w:sz w:val="18"/>
                    </w:rPr>
                    <w:t>Grynoji dabartinė vertė</w:t>
                  </w:r>
                </w:p>
              </w:tc>
              <w:tc>
                <w:tcPr>
                  <w:tcW w:w="822" w:type="pct"/>
                  <w:shd w:val="clear" w:color="auto" w:fill="D7E6C8"/>
                  <w:noWrap/>
                  <w:hideMark/>
                </w:tcPr>
                <w:p w14:paraId="74656EC4" w14:textId="77777777" w:rsidR="00E65E8F" w:rsidRPr="002A7C86" w:rsidRDefault="00E65E8F" w:rsidP="005F1E5A">
                  <w:pPr>
                    <w:jc w:val="center"/>
                    <w:rPr>
                      <w:rFonts w:ascii="Arial" w:hAnsi="Arial" w:cs="Arial"/>
                      <w:b/>
                      <w:sz w:val="18"/>
                    </w:rPr>
                  </w:pPr>
                  <w:r w:rsidRPr="002A7C86">
                    <w:rPr>
                      <w:rFonts w:ascii="Arial" w:hAnsi="Arial" w:cs="Arial"/>
                      <w:b/>
                      <w:sz w:val="18"/>
                    </w:rPr>
                    <w:t>Reali vertė</w:t>
                  </w:r>
                </w:p>
              </w:tc>
            </w:tr>
            <w:tr w:rsidR="00AE04F4" w:rsidRPr="002A7C86" w14:paraId="318E53BB" w14:textId="77777777" w:rsidTr="005F1E5A">
              <w:tc>
                <w:tcPr>
                  <w:tcW w:w="398" w:type="pct"/>
                  <w:shd w:val="clear" w:color="auto" w:fill="auto"/>
                  <w:noWrap/>
                  <w:hideMark/>
                </w:tcPr>
                <w:p w14:paraId="1B3ACB1E" w14:textId="77777777" w:rsidR="00AE04F4" w:rsidRPr="002A7C86" w:rsidRDefault="00AE04F4" w:rsidP="00AE04F4">
                  <w:pPr>
                    <w:jc w:val="center"/>
                    <w:rPr>
                      <w:rFonts w:ascii="Arial" w:hAnsi="Arial" w:cs="Arial"/>
                      <w:sz w:val="18"/>
                    </w:rPr>
                  </w:pPr>
                  <w:r w:rsidRPr="002A7C86">
                    <w:rPr>
                      <w:rFonts w:ascii="Arial" w:hAnsi="Arial" w:cs="Arial"/>
                      <w:sz w:val="18"/>
                    </w:rPr>
                    <w:t>S.</w:t>
                  </w:r>
                </w:p>
              </w:tc>
              <w:tc>
                <w:tcPr>
                  <w:tcW w:w="3028" w:type="pct"/>
                  <w:shd w:val="clear" w:color="auto" w:fill="auto"/>
                  <w:hideMark/>
                </w:tcPr>
                <w:p w14:paraId="398EFDAA" w14:textId="77777777" w:rsidR="00AE04F4" w:rsidRPr="002A7C86" w:rsidRDefault="00AE04F4" w:rsidP="00AE04F4">
                  <w:pPr>
                    <w:jc w:val="center"/>
                    <w:rPr>
                      <w:rFonts w:ascii="Arial" w:hAnsi="Arial" w:cs="Arial"/>
                      <w:sz w:val="18"/>
                    </w:rPr>
                  </w:pPr>
                  <w:r w:rsidRPr="002A7C86">
                    <w:rPr>
                      <w:rFonts w:ascii="Arial" w:hAnsi="Arial" w:cs="Arial"/>
                      <w:sz w:val="18"/>
                    </w:rPr>
                    <w:t>Investicijų, reinvesticijų ir grynasis veiklos srautas (be PVM)</w:t>
                  </w:r>
                </w:p>
              </w:tc>
              <w:tc>
                <w:tcPr>
                  <w:tcW w:w="752" w:type="pct"/>
                  <w:shd w:val="clear" w:color="auto" w:fill="auto"/>
                  <w:hideMark/>
                </w:tcPr>
                <w:p w14:paraId="3DA62C56" w14:textId="51ECB852" w:rsidR="00AE04F4" w:rsidRPr="002A7C86" w:rsidRDefault="00AE04F4" w:rsidP="00AE04F4">
                  <w:pPr>
                    <w:jc w:val="center"/>
                    <w:rPr>
                      <w:rFonts w:ascii="Arial" w:hAnsi="Arial" w:cs="Arial"/>
                      <w:sz w:val="18"/>
                    </w:rPr>
                  </w:pPr>
                  <w:r>
                    <w:rPr>
                      <w:rFonts w:ascii="Arial" w:hAnsi="Arial" w:cs="Arial"/>
                      <w:sz w:val="18"/>
                      <w:szCs w:val="22"/>
                    </w:rPr>
                    <w:t>8</w:t>
                  </w:r>
                  <w:r w:rsidRPr="002A7C86">
                    <w:rPr>
                      <w:rFonts w:ascii="Arial" w:hAnsi="Arial" w:cs="Arial"/>
                      <w:sz w:val="18"/>
                      <w:szCs w:val="22"/>
                    </w:rPr>
                    <w:t>.</w:t>
                  </w:r>
                  <w:r>
                    <w:rPr>
                      <w:rFonts w:ascii="Arial" w:hAnsi="Arial" w:cs="Arial"/>
                      <w:sz w:val="18"/>
                      <w:szCs w:val="22"/>
                    </w:rPr>
                    <w:t>795</w:t>
                  </w:r>
                  <w:r w:rsidRPr="002A7C86">
                    <w:rPr>
                      <w:rFonts w:ascii="Arial" w:hAnsi="Arial" w:cs="Arial"/>
                      <w:sz w:val="18"/>
                      <w:szCs w:val="22"/>
                    </w:rPr>
                    <w:t>.</w:t>
                  </w:r>
                  <w:r>
                    <w:rPr>
                      <w:rFonts w:ascii="Arial" w:hAnsi="Arial" w:cs="Arial"/>
                      <w:sz w:val="18"/>
                      <w:szCs w:val="22"/>
                    </w:rPr>
                    <w:t>433</w:t>
                  </w:r>
                </w:p>
              </w:tc>
              <w:tc>
                <w:tcPr>
                  <w:tcW w:w="822" w:type="pct"/>
                  <w:shd w:val="clear" w:color="auto" w:fill="auto"/>
                  <w:hideMark/>
                </w:tcPr>
                <w:p w14:paraId="2AFFC752" w14:textId="110CD48C" w:rsidR="00AE04F4" w:rsidRPr="002A7C86" w:rsidRDefault="00AE04F4" w:rsidP="00AE04F4">
                  <w:pPr>
                    <w:jc w:val="center"/>
                    <w:rPr>
                      <w:rFonts w:ascii="Arial" w:hAnsi="Arial" w:cs="Arial"/>
                      <w:sz w:val="18"/>
                    </w:rPr>
                  </w:pPr>
                  <w:r>
                    <w:rPr>
                      <w:rFonts w:ascii="Arial" w:hAnsi="Arial" w:cs="Arial"/>
                      <w:sz w:val="18"/>
                      <w:szCs w:val="22"/>
                    </w:rPr>
                    <w:t>10</w:t>
                  </w:r>
                  <w:r w:rsidRPr="002A7C86">
                    <w:rPr>
                      <w:rFonts w:ascii="Arial" w:hAnsi="Arial" w:cs="Arial"/>
                      <w:sz w:val="18"/>
                      <w:szCs w:val="22"/>
                    </w:rPr>
                    <w:t>.</w:t>
                  </w:r>
                  <w:r>
                    <w:rPr>
                      <w:rFonts w:ascii="Arial" w:hAnsi="Arial" w:cs="Arial"/>
                      <w:sz w:val="18"/>
                      <w:szCs w:val="22"/>
                    </w:rPr>
                    <w:t>253</w:t>
                  </w:r>
                  <w:r w:rsidRPr="002A7C86">
                    <w:rPr>
                      <w:rFonts w:ascii="Arial" w:hAnsi="Arial" w:cs="Arial"/>
                      <w:sz w:val="18"/>
                      <w:szCs w:val="22"/>
                    </w:rPr>
                    <w:t>.</w:t>
                  </w:r>
                  <w:r>
                    <w:rPr>
                      <w:rFonts w:ascii="Arial" w:hAnsi="Arial" w:cs="Arial"/>
                      <w:sz w:val="18"/>
                      <w:szCs w:val="22"/>
                    </w:rPr>
                    <w:t>949</w:t>
                  </w:r>
                </w:p>
              </w:tc>
            </w:tr>
            <w:tr w:rsidR="00AE04F4" w:rsidRPr="002A7C86" w14:paraId="627FA883" w14:textId="77777777" w:rsidTr="005F1E5A">
              <w:tc>
                <w:tcPr>
                  <w:tcW w:w="398" w:type="pct"/>
                  <w:shd w:val="clear" w:color="auto" w:fill="auto"/>
                  <w:noWrap/>
                  <w:hideMark/>
                </w:tcPr>
                <w:p w14:paraId="3C2EF697" w14:textId="77777777" w:rsidR="00AE04F4" w:rsidRPr="002A7C86" w:rsidRDefault="00AE04F4" w:rsidP="00AE04F4">
                  <w:pPr>
                    <w:jc w:val="center"/>
                    <w:rPr>
                      <w:rFonts w:ascii="Arial" w:hAnsi="Arial" w:cs="Arial"/>
                      <w:sz w:val="18"/>
                    </w:rPr>
                  </w:pPr>
                  <w:r w:rsidRPr="002A7C86">
                    <w:rPr>
                      <w:rFonts w:ascii="Arial" w:hAnsi="Arial" w:cs="Arial"/>
                      <w:sz w:val="18"/>
                    </w:rPr>
                    <w:t>T.</w:t>
                  </w:r>
                </w:p>
              </w:tc>
              <w:tc>
                <w:tcPr>
                  <w:tcW w:w="3028" w:type="pct"/>
                  <w:shd w:val="clear" w:color="auto" w:fill="auto"/>
                  <w:noWrap/>
                  <w:hideMark/>
                </w:tcPr>
                <w:p w14:paraId="70B6C789" w14:textId="77777777" w:rsidR="00AE04F4" w:rsidRPr="002A7C86" w:rsidRDefault="00AE04F4" w:rsidP="00AE04F4">
                  <w:pPr>
                    <w:jc w:val="center"/>
                    <w:rPr>
                      <w:rFonts w:ascii="Arial" w:hAnsi="Arial" w:cs="Arial"/>
                      <w:sz w:val="18"/>
                    </w:rPr>
                  </w:pPr>
                  <w:r w:rsidRPr="002A7C86">
                    <w:rPr>
                      <w:rFonts w:ascii="Arial" w:hAnsi="Arial" w:cs="Arial"/>
                      <w:sz w:val="18"/>
                    </w:rPr>
                    <w:t xml:space="preserve">Privataus ir </w:t>
                  </w:r>
                  <w:proofErr w:type="spellStart"/>
                  <w:r w:rsidRPr="002A7C86">
                    <w:rPr>
                      <w:rFonts w:ascii="Arial" w:hAnsi="Arial" w:cs="Arial"/>
                      <w:sz w:val="18"/>
                    </w:rPr>
                    <w:t>NVO</w:t>
                  </w:r>
                  <w:proofErr w:type="spellEnd"/>
                  <w:r w:rsidRPr="002A7C86">
                    <w:rPr>
                      <w:rFonts w:ascii="Arial" w:hAnsi="Arial" w:cs="Arial"/>
                      <w:sz w:val="18"/>
                    </w:rPr>
                    <w:t xml:space="preserve"> sektoriaus grynasis veiklos srautas (be PVM)</w:t>
                  </w:r>
                </w:p>
              </w:tc>
              <w:tc>
                <w:tcPr>
                  <w:tcW w:w="752" w:type="pct"/>
                  <w:shd w:val="clear" w:color="auto" w:fill="auto"/>
                  <w:hideMark/>
                </w:tcPr>
                <w:p w14:paraId="2F11B3F4" w14:textId="7D560F32" w:rsidR="00AE04F4" w:rsidRPr="002A7C86" w:rsidRDefault="00AE04F4" w:rsidP="00AE04F4">
                  <w:pPr>
                    <w:jc w:val="center"/>
                    <w:rPr>
                      <w:rFonts w:ascii="Arial" w:hAnsi="Arial" w:cs="Arial"/>
                      <w:sz w:val="18"/>
                    </w:rPr>
                  </w:pPr>
                  <w:r w:rsidRPr="002A7C86">
                    <w:rPr>
                      <w:rFonts w:ascii="Arial" w:hAnsi="Arial" w:cs="Arial"/>
                      <w:sz w:val="18"/>
                      <w:szCs w:val="22"/>
                    </w:rPr>
                    <w:t>0</w:t>
                  </w:r>
                </w:p>
              </w:tc>
              <w:tc>
                <w:tcPr>
                  <w:tcW w:w="822" w:type="pct"/>
                  <w:shd w:val="clear" w:color="auto" w:fill="auto"/>
                  <w:hideMark/>
                </w:tcPr>
                <w:p w14:paraId="553161BE" w14:textId="20E0CE09" w:rsidR="00AE04F4" w:rsidRPr="002A7C86" w:rsidRDefault="00AE04F4" w:rsidP="00AE04F4">
                  <w:pPr>
                    <w:jc w:val="center"/>
                    <w:rPr>
                      <w:rFonts w:ascii="Arial" w:hAnsi="Arial" w:cs="Arial"/>
                      <w:sz w:val="18"/>
                    </w:rPr>
                  </w:pPr>
                  <w:r w:rsidRPr="002A7C86">
                    <w:rPr>
                      <w:rFonts w:ascii="Arial" w:hAnsi="Arial" w:cs="Arial"/>
                      <w:sz w:val="18"/>
                      <w:szCs w:val="22"/>
                    </w:rPr>
                    <w:t>0</w:t>
                  </w:r>
                </w:p>
              </w:tc>
            </w:tr>
            <w:tr w:rsidR="00AE04F4" w:rsidRPr="002A7C86" w14:paraId="2BBC6CD3" w14:textId="77777777" w:rsidTr="005F1E5A">
              <w:tc>
                <w:tcPr>
                  <w:tcW w:w="398" w:type="pct"/>
                  <w:shd w:val="clear" w:color="auto" w:fill="auto"/>
                  <w:noWrap/>
                  <w:hideMark/>
                </w:tcPr>
                <w:p w14:paraId="56709868" w14:textId="77777777" w:rsidR="00AE04F4" w:rsidRPr="002A7C86" w:rsidRDefault="00AE04F4" w:rsidP="00AE04F4">
                  <w:pPr>
                    <w:jc w:val="center"/>
                    <w:rPr>
                      <w:rFonts w:ascii="Arial" w:hAnsi="Arial" w:cs="Arial"/>
                      <w:sz w:val="18"/>
                    </w:rPr>
                  </w:pPr>
                  <w:r w:rsidRPr="002A7C86">
                    <w:rPr>
                      <w:rFonts w:ascii="Arial" w:hAnsi="Arial" w:cs="Arial"/>
                      <w:sz w:val="18"/>
                    </w:rPr>
                    <w:t>U.</w:t>
                  </w:r>
                </w:p>
              </w:tc>
              <w:tc>
                <w:tcPr>
                  <w:tcW w:w="3028" w:type="pct"/>
                  <w:shd w:val="clear" w:color="auto" w:fill="auto"/>
                  <w:noWrap/>
                  <w:hideMark/>
                </w:tcPr>
                <w:p w14:paraId="3893C06C" w14:textId="77777777" w:rsidR="00AE04F4" w:rsidRPr="002A7C86" w:rsidRDefault="00AE04F4" w:rsidP="00AE04F4">
                  <w:pPr>
                    <w:jc w:val="center"/>
                    <w:rPr>
                      <w:rFonts w:ascii="Arial" w:hAnsi="Arial" w:cs="Arial"/>
                      <w:sz w:val="18"/>
                    </w:rPr>
                  </w:pPr>
                  <w:r w:rsidRPr="002A7C86">
                    <w:rPr>
                      <w:rFonts w:ascii="Arial" w:hAnsi="Arial" w:cs="Arial"/>
                      <w:sz w:val="18"/>
                    </w:rPr>
                    <w:t xml:space="preserve">PVM dalis, sumokėta privataus ir </w:t>
                  </w:r>
                  <w:proofErr w:type="spellStart"/>
                  <w:r w:rsidRPr="002A7C86">
                    <w:rPr>
                      <w:rFonts w:ascii="Arial" w:hAnsi="Arial" w:cs="Arial"/>
                      <w:sz w:val="18"/>
                    </w:rPr>
                    <w:t>NVO</w:t>
                  </w:r>
                  <w:proofErr w:type="spellEnd"/>
                  <w:r w:rsidRPr="002A7C86">
                    <w:rPr>
                      <w:rFonts w:ascii="Arial" w:hAnsi="Arial" w:cs="Arial"/>
                      <w:sz w:val="18"/>
                    </w:rPr>
                    <w:t xml:space="preserve"> sektoriaus</w:t>
                  </w:r>
                </w:p>
              </w:tc>
              <w:tc>
                <w:tcPr>
                  <w:tcW w:w="752" w:type="pct"/>
                  <w:shd w:val="clear" w:color="auto" w:fill="auto"/>
                  <w:hideMark/>
                </w:tcPr>
                <w:p w14:paraId="1749C5A1" w14:textId="0052E32D" w:rsidR="00AE04F4" w:rsidRPr="002A7C86" w:rsidRDefault="00AE04F4" w:rsidP="00AE04F4">
                  <w:pPr>
                    <w:jc w:val="center"/>
                    <w:rPr>
                      <w:rFonts w:ascii="Arial" w:hAnsi="Arial" w:cs="Arial"/>
                      <w:sz w:val="18"/>
                    </w:rPr>
                  </w:pPr>
                  <w:r w:rsidRPr="002A7C86">
                    <w:rPr>
                      <w:rFonts w:ascii="Arial" w:hAnsi="Arial" w:cs="Arial"/>
                      <w:sz w:val="18"/>
                      <w:szCs w:val="22"/>
                    </w:rPr>
                    <w:t>0</w:t>
                  </w:r>
                </w:p>
              </w:tc>
              <w:tc>
                <w:tcPr>
                  <w:tcW w:w="822" w:type="pct"/>
                  <w:shd w:val="clear" w:color="auto" w:fill="auto"/>
                  <w:hideMark/>
                </w:tcPr>
                <w:p w14:paraId="042F7587" w14:textId="2071DD93" w:rsidR="00AE04F4" w:rsidRPr="002A7C86" w:rsidRDefault="00AE04F4" w:rsidP="00AE04F4">
                  <w:pPr>
                    <w:jc w:val="center"/>
                    <w:rPr>
                      <w:rFonts w:ascii="Arial" w:hAnsi="Arial" w:cs="Arial"/>
                      <w:sz w:val="18"/>
                    </w:rPr>
                  </w:pPr>
                  <w:r w:rsidRPr="002A7C86">
                    <w:rPr>
                      <w:rFonts w:ascii="Arial" w:hAnsi="Arial" w:cs="Arial"/>
                      <w:sz w:val="18"/>
                      <w:szCs w:val="22"/>
                    </w:rPr>
                    <w:t>0</w:t>
                  </w:r>
                </w:p>
              </w:tc>
            </w:tr>
            <w:tr w:rsidR="00AE04F4" w:rsidRPr="002A7C86" w14:paraId="0DFFE065" w14:textId="77777777" w:rsidTr="005F1E5A">
              <w:tc>
                <w:tcPr>
                  <w:tcW w:w="398" w:type="pct"/>
                  <w:shd w:val="clear" w:color="auto" w:fill="auto"/>
                  <w:noWrap/>
                  <w:hideMark/>
                </w:tcPr>
                <w:p w14:paraId="76A797A4" w14:textId="77777777" w:rsidR="00AE04F4" w:rsidRPr="002A7C86" w:rsidRDefault="00AE04F4" w:rsidP="00AE04F4">
                  <w:pPr>
                    <w:jc w:val="center"/>
                    <w:rPr>
                      <w:rFonts w:ascii="Arial" w:hAnsi="Arial" w:cs="Arial"/>
                      <w:sz w:val="18"/>
                    </w:rPr>
                  </w:pPr>
                </w:p>
              </w:tc>
              <w:tc>
                <w:tcPr>
                  <w:tcW w:w="3028" w:type="pct"/>
                  <w:shd w:val="clear" w:color="auto" w:fill="auto"/>
                  <w:noWrap/>
                  <w:hideMark/>
                </w:tcPr>
                <w:p w14:paraId="1671693D" w14:textId="77777777" w:rsidR="00AE04F4" w:rsidRPr="002A7C86" w:rsidRDefault="00AE04F4" w:rsidP="00AE04F4">
                  <w:pPr>
                    <w:jc w:val="center"/>
                    <w:rPr>
                      <w:rFonts w:ascii="Arial" w:hAnsi="Arial" w:cs="Arial"/>
                      <w:sz w:val="18"/>
                    </w:rPr>
                  </w:pPr>
                  <w:r w:rsidRPr="002A7C86">
                    <w:rPr>
                      <w:rFonts w:ascii="Arial" w:hAnsi="Arial" w:cs="Arial"/>
                      <w:sz w:val="18"/>
                    </w:rPr>
                    <w:t>POVEIKIS VIEŠIESIEMS FINANSAMS</w:t>
                  </w:r>
                </w:p>
              </w:tc>
              <w:tc>
                <w:tcPr>
                  <w:tcW w:w="752" w:type="pct"/>
                  <w:shd w:val="clear" w:color="auto" w:fill="auto"/>
                  <w:hideMark/>
                </w:tcPr>
                <w:p w14:paraId="17DF09FA" w14:textId="0CB1F086" w:rsidR="00AE04F4" w:rsidRPr="002A7C86" w:rsidRDefault="00AE04F4" w:rsidP="00AE04F4">
                  <w:pPr>
                    <w:jc w:val="center"/>
                    <w:rPr>
                      <w:rFonts w:ascii="Arial" w:hAnsi="Arial" w:cs="Arial"/>
                      <w:sz w:val="18"/>
                    </w:rPr>
                  </w:pPr>
                  <w:r w:rsidRPr="002A7C86">
                    <w:rPr>
                      <w:rFonts w:ascii="Arial" w:hAnsi="Arial" w:cs="Arial"/>
                      <w:sz w:val="18"/>
                      <w:szCs w:val="22"/>
                    </w:rPr>
                    <w:t>-</w:t>
                  </w:r>
                  <w:r>
                    <w:rPr>
                      <w:rFonts w:ascii="Arial" w:hAnsi="Arial" w:cs="Arial"/>
                      <w:sz w:val="18"/>
                      <w:szCs w:val="22"/>
                    </w:rPr>
                    <w:t>8</w:t>
                  </w:r>
                  <w:r w:rsidRPr="002A7C86">
                    <w:rPr>
                      <w:rFonts w:ascii="Arial" w:hAnsi="Arial" w:cs="Arial"/>
                      <w:sz w:val="18"/>
                      <w:szCs w:val="22"/>
                    </w:rPr>
                    <w:t>.</w:t>
                  </w:r>
                  <w:r>
                    <w:rPr>
                      <w:rFonts w:ascii="Arial" w:hAnsi="Arial" w:cs="Arial"/>
                      <w:sz w:val="18"/>
                      <w:szCs w:val="22"/>
                    </w:rPr>
                    <w:t>795</w:t>
                  </w:r>
                  <w:r w:rsidRPr="002A7C86">
                    <w:rPr>
                      <w:rFonts w:ascii="Arial" w:hAnsi="Arial" w:cs="Arial"/>
                      <w:sz w:val="18"/>
                      <w:szCs w:val="22"/>
                    </w:rPr>
                    <w:t>.</w:t>
                  </w:r>
                  <w:r>
                    <w:rPr>
                      <w:rFonts w:ascii="Arial" w:hAnsi="Arial" w:cs="Arial"/>
                      <w:sz w:val="18"/>
                      <w:szCs w:val="22"/>
                    </w:rPr>
                    <w:t>433</w:t>
                  </w:r>
                </w:p>
              </w:tc>
              <w:tc>
                <w:tcPr>
                  <w:tcW w:w="822" w:type="pct"/>
                  <w:shd w:val="clear" w:color="auto" w:fill="auto"/>
                  <w:hideMark/>
                </w:tcPr>
                <w:p w14:paraId="628E73DD" w14:textId="3977095E" w:rsidR="00AE04F4" w:rsidRPr="002A7C86" w:rsidRDefault="00AE04F4" w:rsidP="00AE04F4">
                  <w:pPr>
                    <w:jc w:val="center"/>
                    <w:rPr>
                      <w:rFonts w:ascii="Arial" w:hAnsi="Arial" w:cs="Arial"/>
                      <w:sz w:val="18"/>
                    </w:rPr>
                  </w:pPr>
                  <w:r w:rsidRPr="002A7C86">
                    <w:rPr>
                      <w:rFonts w:ascii="Arial" w:hAnsi="Arial" w:cs="Arial"/>
                      <w:sz w:val="18"/>
                      <w:szCs w:val="22"/>
                    </w:rPr>
                    <w:t>-</w:t>
                  </w:r>
                  <w:r>
                    <w:rPr>
                      <w:rFonts w:ascii="Arial" w:hAnsi="Arial" w:cs="Arial"/>
                      <w:sz w:val="18"/>
                      <w:szCs w:val="22"/>
                    </w:rPr>
                    <w:t>10</w:t>
                  </w:r>
                  <w:r w:rsidRPr="002A7C86">
                    <w:rPr>
                      <w:rFonts w:ascii="Arial" w:hAnsi="Arial" w:cs="Arial"/>
                      <w:sz w:val="18"/>
                      <w:szCs w:val="22"/>
                    </w:rPr>
                    <w:t>.</w:t>
                  </w:r>
                  <w:r>
                    <w:rPr>
                      <w:rFonts w:ascii="Arial" w:hAnsi="Arial" w:cs="Arial"/>
                      <w:sz w:val="18"/>
                      <w:szCs w:val="22"/>
                    </w:rPr>
                    <w:t>253</w:t>
                  </w:r>
                  <w:r w:rsidRPr="002A7C86">
                    <w:rPr>
                      <w:rFonts w:ascii="Arial" w:hAnsi="Arial" w:cs="Arial"/>
                      <w:sz w:val="18"/>
                      <w:szCs w:val="22"/>
                    </w:rPr>
                    <w:t>.</w:t>
                  </w:r>
                  <w:r>
                    <w:rPr>
                      <w:rFonts w:ascii="Arial" w:hAnsi="Arial" w:cs="Arial"/>
                      <w:sz w:val="18"/>
                      <w:szCs w:val="22"/>
                    </w:rPr>
                    <w:t>494</w:t>
                  </w:r>
                </w:p>
              </w:tc>
            </w:tr>
          </w:tbl>
          <w:p w14:paraId="2C5046E1" w14:textId="18977808" w:rsidR="00E65E8F" w:rsidRPr="002A7C86" w:rsidRDefault="00E65E8F" w:rsidP="00E65E8F">
            <w:pPr>
              <w:tabs>
                <w:tab w:val="left" w:pos="598"/>
              </w:tabs>
              <w:jc w:val="both"/>
              <w:rPr>
                <w:i/>
                <w:sz w:val="20"/>
              </w:rPr>
            </w:pPr>
            <w:r w:rsidRPr="002A7C86">
              <w:rPr>
                <w:i/>
                <w:sz w:val="20"/>
              </w:rPr>
              <w:t xml:space="preserve">Šaltinis: skaičiuoklės darbalapis „Poveikis </w:t>
            </w:r>
            <w:proofErr w:type="spellStart"/>
            <w:r w:rsidRPr="002A7C86">
              <w:rPr>
                <w:i/>
                <w:sz w:val="20"/>
              </w:rPr>
              <w:t>VF</w:t>
            </w:r>
            <w:proofErr w:type="spellEnd"/>
            <w:r w:rsidRPr="002A7C86">
              <w:rPr>
                <w:i/>
                <w:sz w:val="20"/>
              </w:rPr>
              <w:t>“.</w:t>
            </w:r>
          </w:p>
          <w:p w14:paraId="1EBBE475" w14:textId="0CA61A89" w:rsidR="00E65E8F" w:rsidRPr="002A7C86" w:rsidRDefault="00E65E8F" w:rsidP="00E65E8F">
            <w:pPr>
              <w:jc w:val="both"/>
              <w:rPr>
                <w:iCs/>
                <w:highlight w:val="yellow"/>
              </w:rPr>
            </w:pPr>
          </w:p>
          <w:p w14:paraId="5C0A88CB" w14:textId="77777777" w:rsidR="00737655" w:rsidRPr="002A7C86" w:rsidRDefault="004E15F8" w:rsidP="003C488B">
            <w:pPr>
              <w:jc w:val="both"/>
              <w:rPr>
                <w:iCs/>
                <w:sz w:val="22"/>
                <w:szCs w:val="22"/>
              </w:rPr>
            </w:pPr>
            <w:r w:rsidRPr="002A7C86">
              <w:rPr>
                <w:iCs/>
                <w:sz w:val="22"/>
                <w:szCs w:val="22"/>
              </w:rPr>
              <w:t>Alternatyvų 2 ir 3 poveikis viešiesiems finansams yra vienodas</w:t>
            </w:r>
            <w:r w:rsidR="007A3C51" w:rsidRPr="002A7C86">
              <w:rPr>
                <w:iCs/>
                <w:sz w:val="22"/>
                <w:szCs w:val="22"/>
              </w:rPr>
              <w:t xml:space="preserve">, tačiau Alternatyvos 3 </w:t>
            </w:r>
            <w:proofErr w:type="spellStart"/>
            <w:r w:rsidR="007A3C51" w:rsidRPr="002A7C86">
              <w:rPr>
                <w:iCs/>
                <w:sz w:val="22"/>
                <w:szCs w:val="22"/>
              </w:rPr>
              <w:t>ENIS</w:t>
            </w:r>
            <w:proofErr w:type="spellEnd"/>
            <w:r w:rsidR="007A3C51" w:rsidRPr="002A7C86">
              <w:rPr>
                <w:iCs/>
                <w:sz w:val="22"/>
                <w:szCs w:val="22"/>
              </w:rPr>
              <w:t xml:space="preserve"> yra didžiausias. Atitinkamai, optimalia alternatyva pasirinkta </w:t>
            </w:r>
            <w:r w:rsidR="007A3C51" w:rsidRPr="002A7C86">
              <w:rPr>
                <w:b/>
                <w:bCs/>
                <w:iCs/>
                <w:color w:val="1F497D" w:themeColor="text2"/>
                <w:sz w:val="22"/>
                <w:szCs w:val="22"/>
              </w:rPr>
              <w:t>Alternatyva 3</w:t>
            </w:r>
            <w:r w:rsidR="007A3C51" w:rsidRPr="002A7C86">
              <w:rPr>
                <w:iCs/>
                <w:sz w:val="22"/>
                <w:szCs w:val="22"/>
              </w:rPr>
              <w:t xml:space="preserve">. </w:t>
            </w:r>
          </w:p>
          <w:p w14:paraId="735F30E7" w14:textId="6412A637" w:rsidR="00A13816" w:rsidRPr="002A7C86" w:rsidRDefault="00F60C24" w:rsidP="005946ED">
            <w:pPr>
              <w:jc w:val="both"/>
              <w:rPr>
                <w:i/>
                <w:sz w:val="20"/>
                <w:szCs w:val="24"/>
              </w:rPr>
            </w:pPr>
            <w:r w:rsidRPr="002A7C86">
              <w:rPr>
                <w:iCs/>
                <w:sz w:val="22"/>
                <w:szCs w:val="22"/>
              </w:rPr>
              <w:t xml:space="preserve">Atlikus Alternatyvos 3 jautrumo analizę, </w:t>
            </w:r>
            <w:r w:rsidR="005946ED">
              <w:rPr>
                <w:iCs/>
                <w:sz w:val="22"/>
                <w:szCs w:val="22"/>
              </w:rPr>
              <w:t>nėra identifikuota</w:t>
            </w:r>
            <w:r w:rsidR="007427BD" w:rsidRPr="002A7C86">
              <w:rPr>
                <w:iCs/>
                <w:sz w:val="22"/>
                <w:szCs w:val="22"/>
              </w:rPr>
              <w:t xml:space="preserve"> </w:t>
            </w:r>
            <w:r w:rsidRPr="002A7C86">
              <w:rPr>
                <w:iCs/>
                <w:sz w:val="22"/>
                <w:szCs w:val="22"/>
              </w:rPr>
              <w:t>kritini</w:t>
            </w:r>
            <w:r w:rsidR="005946ED">
              <w:rPr>
                <w:iCs/>
                <w:sz w:val="22"/>
                <w:szCs w:val="22"/>
              </w:rPr>
              <w:t>ų</w:t>
            </w:r>
            <w:r w:rsidRPr="002A7C86">
              <w:rPr>
                <w:iCs/>
                <w:sz w:val="22"/>
                <w:szCs w:val="22"/>
              </w:rPr>
              <w:t xml:space="preserve"> kintam</w:t>
            </w:r>
            <w:r w:rsidR="005946ED">
              <w:rPr>
                <w:iCs/>
                <w:sz w:val="22"/>
                <w:szCs w:val="22"/>
              </w:rPr>
              <w:t>ųjų</w:t>
            </w:r>
            <w:r w:rsidR="007427BD" w:rsidRPr="002A7C86">
              <w:rPr>
                <w:iCs/>
                <w:sz w:val="22"/>
                <w:szCs w:val="22"/>
              </w:rPr>
              <w:t xml:space="preserve"> </w:t>
            </w:r>
            <w:proofErr w:type="spellStart"/>
            <w:r w:rsidR="003C488B" w:rsidRPr="002A7C86">
              <w:rPr>
                <w:iCs/>
                <w:sz w:val="22"/>
                <w:szCs w:val="22"/>
              </w:rPr>
              <w:t>EGDV</w:t>
            </w:r>
            <w:proofErr w:type="spellEnd"/>
            <w:r w:rsidR="005946ED">
              <w:rPr>
                <w:iCs/>
                <w:sz w:val="22"/>
                <w:szCs w:val="22"/>
              </w:rPr>
              <w:t>.</w:t>
            </w:r>
            <w:r w:rsidR="003C488B" w:rsidRPr="002A7C86">
              <w:rPr>
                <w:iCs/>
                <w:sz w:val="22"/>
                <w:szCs w:val="22"/>
              </w:rPr>
              <w:t xml:space="preserve"> </w:t>
            </w:r>
            <w:r w:rsidRPr="002A7C86">
              <w:rPr>
                <w:iCs/>
                <w:sz w:val="22"/>
                <w:szCs w:val="22"/>
              </w:rPr>
              <w:t xml:space="preserve">Atlikus scenarijų analizę identifikuota, kad net pesimistinio scenarijaus atveju </w:t>
            </w:r>
            <w:proofErr w:type="spellStart"/>
            <w:r w:rsidRPr="002A7C86">
              <w:rPr>
                <w:iCs/>
                <w:sz w:val="22"/>
                <w:szCs w:val="22"/>
              </w:rPr>
              <w:t>ENIS</w:t>
            </w:r>
            <w:proofErr w:type="spellEnd"/>
            <w:r w:rsidRPr="002A7C86">
              <w:rPr>
                <w:iCs/>
                <w:sz w:val="22"/>
                <w:szCs w:val="22"/>
              </w:rPr>
              <w:t xml:space="preserve"> yra </w:t>
            </w:r>
            <w:r w:rsidR="00E07CB4" w:rsidRPr="002A7C86">
              <w:rPr>
                <w:iCs/>
                <w:sz w:val="22"/>
                <w:szCs w:val="22"/>
              </w:rPr>
              <w:t xml:space="preserve">didesnis už </w:t>
            </w:r>
            <w:r w:rsidRPr="002A7C86">
              <w:rPr>
                <w:iCs/>
                <w:sz w:val="22"/>
                <w:szCs w:val="22"/>
              </w:rPr>
              <w:t>1 (</w:t>
            </w:r>
            <w:proofErr w:type="spellStart"/>
            <w:r w:rsidRPr="002A7C86">
              <w:rPr>
                <w:iCs/>
                <w:sz w:val="22"/>
                <w:szCs w:val="22"/>
              </w:rPr>
              <w:t>ENIS</w:t>
            </w:r>
            <w:proofErr w:type="spellEnd"/>
            <w:r w:rsidRPr="002A7C86">
              <w:rPr>
                <w:iCs/>
                <w:sz w:val="22"/>
                <w:szCs w:val="22"/>
              </w:rPr>
              <w:t xml:space="preserve"> reikšmė lygi </w:t>
            </w:r>
            <w:r w:rsidR="00E07CB4" w:rsidRPr="002A7C86">
              <w:rPr>
                <w:iCs/>
                <w:sz w:val="22"/>
                <w:szCs w:val="22"/>
              </w:rPr>
              <w:t>1,</w:t>
            </w:r>
            <w:r w:rsidR="006303FC">
              <w:rPr>
                <w:iCs/>
                <w:sz w:val="22"/>
                <w:szCs w:val="22"/>
              </w:rPr>
              <w:t>5</w:t>
            </w:r>
            <w:r w:rsidR="00DB2AD2">
              <w:rPr>
                <w:iCs/>
                <w:sz w:val="22"/>
                <w:szCs w:val="22"/>
              </w:rPr>
              <w:t>1</w:t>
            </w:r>
            <w:r w:rsidRPr="002A7C86">
              <w:rPr>
                <w:iCs/>
                <w:sz w:val="22"/>
                <w:szCs w:val="22"/>
              </w:rPr>
              <w:t>).</w:t>
            </w:r>
            <w:r w:rsidR="00594FAE" w:rsidRPr="002A7C86">
              <w:rPr>
                <w:iCs/>
                <w:sz w:val="22"/>
                <w:szCs w:val="22"/>
              </w:rPr>
              <w:t xml:space="preserve"> </w:t>
            </w:r>
          </w:p>
        </w:tc>
      </w:tr>
    </w:tbl>
    <w:p w14:paraId="0DE4210A" w14:textId="661383A5" w:rsidR="00A13816" w:rsidRPr="002A7C86" w:rsidRDefault="00020307">
      <w:pPr>
        <w:ind w:firstLine="567"/>
        <w:jc w:val="center"/>
        <w:rPr>
          <w:sz w:val="22"/>
          <w:szCs w:val="22"/>
        </w:rPr>
      </w:pPr>
      <w:r w:rsidRPr="002A7C86">
        <w:rPr>
          <w:sz w:val="22"/>
          <w:szCs w:val="22"/>
        </w:rPr>
        <w:t>___________________________</w:t>
      </w:r>
    </w:p>
    <w:p w14:paraId="15AE40F6" w14:textId="184C650E" w:rsidR="00FE5E74" w:rsidRPr="002A7C86" w:rsidRDefault="00FE5E74">
      <w:pPr>
        <w:rPr>
          <w:sz w:val="22"/>
          <w:szCs w:val="22"/>
        </w:rPr>
      </w:pPr>
      <w:r w:rsidRPr="002A7C86">
        <w:rPr>
          <w:sz w:val="22"/>
          <w:szCs w:val="22"/>
        </w:rPr>
        <w:br w:type="page"/>
      </w:r>
    </w:p>
    <w:p w14:paraId="45CD98B0" w14:textId="77777777" w:rsidR="00FE5E74" w:rsidRPr="002A7C86" w:rsidRDefault="00FE5E74">
      <w:pPr>
        <w:ind w:firstLine="567"/>
        <w:jc w:val="center"/>
        <w:rPr>
          <w:sz w:val="22"/>
          <w:szCs w:val="22"/>
        </w:rPr>
      </w:pPr>
    </w:p>
    <w:p w14:paraId="5D4BADA0" w14:textId="77777777" w:rsidR="00705D14" w:rsidRPr="002A7C86" w:rsidRDefault="00705D14" w:rsidP="00705D14">
      <w:pPr>
        <w:pStyle w:val="Heading1"/>
      </w:pPr>
      <w:bookmarkStart w:id="4" w:name="_Ref100906858"/>
      <w:bookmarkStart w:id="5" w:name="_Ref98925683"/>
      <w:r w:rsidRPr="002A7C86">
        <w:t>PRIEDAS 1</w:t>
      </w:r>
      <w:bookmarkEnd w:id="4"/>
    </w:p>
    <w:p w14:paraId="3B50ADA4" w14:textId="77777777" w:rsidR="00705D14" w:rsidRPr="002A7C86" w:rsidRDefault="00705D14" w:rsidP="00705D14">
      <w:pPr>
        <w:pStyle w:val="Heading2"/>
      </w:pPr>
      <w:r w:rsidRPr="002A7C86">
        <w:t xml:space="preserve">EK TURIZMO TRANSFORMACIJOS </w:t>
      </w:r>
      <w:hyperlink r:id="rId85" w:history="1">
        <w:r w:rsidRPr="002A7C86">
          <w:rPr>
            <w:rStyle w:val="Hyperlink"/>
          </w:rPr>
          <w:t>GAIRIŲ</w:t>
        </w:r>
      </w:hyperlink>
      <w:r w:rsidRPr="002A7C86">
        <w:t xml:space="preserve"> KRYPTYS IR SIEKIAMI REZULTATAI</w:t>
      </w:r>
    </w:p>
    <w:p w14:paraId="2122303E" w14:textId="77777777" w:rsidR="00705D14" w:rsidRPr="002A7C86" w:rsidRDefault="00705D14" w:rsidP="00705D14"/>
    <w:tbl>
      <w:tblPr>
        <w:tblStyle w:val="TableGrid"/>
        <w:tblW w:w="5000" w:type="pct"/>
        <w:jc w:val="center"/>
        <w:tblCellMar>
          <w:left w:w="28" w:type="dxa"/>
          <w:right w:w="28" w:type="dxa"/>
        </w:tblCellMar>
        <w:tblLook w:val="04A0" w:firstRow="1" w:lastRow="0" w:firstColumn="1" w:lastColumn="0" w:noHBand="0" w:noVBand="1"/>
      </w:tblPr>
      <w:tblGrid>
        <w:gridCol w:w="777"/>
        <w:gridCol w:w="1869"/>
        <w:gridCol w:w="4680"/>
        <w:gridCol w:w="2302"/>
      </w:tblGrid>
      <w:tr w:rsidR="00705D14" w:rsidRPr="002A7C86" w14:paraId="4AFBB670" w14:textId="77777777" w:rsidTr="00AD60DA">
        <w:trPr>
          <w:tblHeader/>
          <w:jc w:val="center"/>
        </w:trPr>
        <w:tc>
          <w:tcPr>
            <w:tcW w:w="372" w:type="pct"/>
            <w:shd w:val="clear" w:color="auto" w:fill="D7E6C8"/>
            <w:noWrap/>
            <w:hideMark/>
          </w:tcPr>
          <w:p w14:paraId="37A16ED3" w14:textId="77777777" w:rsidR="00705D14" w:rsidRPr="002A7C86" w:rsidRDefault="00705D14" w:rsidP="00AD60DA">
            <w:pPr>
              <w:jc w:val="center"/>
              <w:rPr>
                <w:rFonts w:ascii="Arial" w:hAnsi="Arial" w:cs="Arial"/>
                <w:b/>
                <w:sz w:val="18"/>
                <w:lang w:eastAsia="lt-LT"/>
              </w:rPr>
            </w:pPr>
            <w:r w:rsidRPr="002A7C86">
              <w:rPr>
                <w:rFonts w:ascii="Arial" w:hAnsi="Arial" w:cs="Arial"/>
                <w:b/>
                <w:sz w:val="18"/>
                <w:lang w:eastAsia="lt-LT"/>
              </w:rPr>
              <w:t xml:space="preserve">Krypties </w:t>
            </w:r>
          </w:p>
          <w:p w14:paraId="47256640" w14:textId="77777777" w:rsidR="00705D14" w:rsidRPr="002A7C86" w:rsidRDefault="00705D14" w:rsidP="00AD60DA">
            <w:pPr>
              <w:jc w:val="center"/>
              <w:rPr>
                <w:rFonts w:ascii="Arial" w:hAnsi="Arial" w:cs="Arial"/>
                <w:b/>
                <w:sz w:val="18"/>
                <w:lang w:eastAsia="lt-LT"/>
              </w:rPr>
            </w:pPr>
            <w:r w:rsidRPr="002A7C86">
              <w:rPr>
                <w:rFonts w:ascii="Arial" w:hAnsi="Arial" w:cs="Arial"/>
                <w:b/>
                <w:sz w:val="18"/>
                <w:lang w:eastAsia="lt-LT"/>
              </w:rPr>
              <w:t>Nr.</w:t>
            </w:r>
          </w:p>
        </w:tc>
        <w:tc>
          <w:tcPr>
            <w:tcW w:w="981" w:type="pct"/>
            <w:shd w:val="clear" w:color="auto" w:fill="D7E6C8"/>
            <w:hideMark/>
          </w:tcPr>
          <w:p w14:paraId="00D077AD" w14:textId="77777777" w:rsidR="00705D14" w:rsidRPr="002A7C86" w:rsidRDefault="00705D14" w:rsidP="00AD60DA">
            <w:pPr>
              <w:jc w:val="center"/>
              <w:rPr>
                <w:rFonts w:ascii="Arial" w:hAnsi="Arial" w:cs="Arial"/>
                <w:b/>
                <w:sz w:val="18"/>
                <w:lang w:eastAsia="lt-LT"/>
              </w:rPr>
            </w:pPr>
            <w:r w:rsidRPr="002A7C86">
              <w:rPr>
                <w:rFonts w:ascii="Arial" w:hAnsi="Arial" w:cs="Arial"/>
                <w:b/>
                <w:sz w:val="18"/>
                <w:lang w:eastAsia="lt-LT"/>
              </w:rPr>
              <w:t>Transformacijos kryptis</w:t>
            </w:r>
          </w:p>
        </w:tc>
        <w:tc>
          <w:tcPr>
            <w:tcW w:w="2441" w:type="pct"/>
            <w:shd w:val="clear" w:color="auto" w:fill="D7E6C8"/>
            <w:hideMark/>
          </w:tcPr>
          <w:p w14:paraId="588BD3D4" w14:textId="77777777" w:rsidR="00705D14" w:rsidRPr="002A7C86" w:rsidRDefault="00705D14" w:rsidP="00AD60DA">
            <w:pPr>
              <w:jc w:val="center"/>
              <w:rPr>
                <w:rFonts w:ascii="Arial" w:hAnsi="Arial" w:cs="Arial"/>
                <w:b/>
                <w:sz w:val="18"/>
                <w:lang w:eastAsia="lt-LT"/>
              </w:rPr>
            </w:pPr>
            <w:r w:rsidRPr="002A7C86">
              <w:rPr>
                <w:rFonts w:ascii="Arial" w:hAnsi="Arial" w:cs="Arial"/>
                <w:b/>
                <w:sz w:val="18"/>
                <w:lang w:eastAsia="lt-LT"/>
              </w:rPr>
              <w:t>Veiksmai</w:t>
            </w:r>
          </w:p>
        </w:tc>
        <w:tc>
          <w:tcPr>
            <w:tcW w:w="1206" w:type="pct"/>
            <w:shd w:val="clear" w:color="auto" w:fill="D7E6C8"/>
            <w:hideMark/>
          </w:tcPr>
          <w:p w14:paraId="074A5DC3" w14:textId="77777777" w:rsidR="00705D14" w:rsidRPr="002A7C86" w:rsidRDefault="00705D14" w:rsidP="00AD60DA">
            <w:pPr>
              <w:jc w:val="center"/>
              <w:rPr>
                <w:rFonts w:ascii="Arial" w:hAnsi="Arial" w:cs="Arial"/>
                <w:b/>
                <w:sz w:val="18"/>
                <w:lang w:eastAsia="lt-LT"/>
              </w:rPr>
            </w:pPr>
            <w:r w:rsidRPr="002A7C86">
              <w:rPr>
                <w:rFonts w:ascii="Arial" w:hAnsi="Arial" w:cs="Arial"/>
                <w:b/>
                <w:sz w:val="18"/>
                <w:lang w:eastAsia="lt-LT"/>
              </w:rPr>
              <w:t>Siekiamas pokytis</w:t>
            </w:r>
          </w:p>
        </w:tc>
      </w:tr>
      <w:tr w:rsidR="00705D14" w:rsidRPr="002A7C86" w14:paraId="2D963897" w14:textId="77777777" w:rsidTr="00AD60DA">
        <w:trPr>
          <w:jc w:val="center"/>
        </w:trPr>
        <w:tc>
          <w:tcPr>
            <w:tcW w:w="372" w:type="pct"/>
            <w:shd w:val="clear" w:color="auto" w:fill="auto"/>
            <w:noWrap/>
            <w:vAlign w:val="center"/>
            <w:hideMark/>
          </w:tcPr>
          <w:p w14:paraId="3592D42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w:t>
            </w:r>
          </w:p>
        </w:tc>
        <w:tc>
          <w:tcPr>
            <w:tcW w:w="981" w:type="pct"/>
            <w:shd w:val="clear" w:color="auto" w:fill="auto"/>
            <w:vAlign w:val="center"/>
            <w:hideMark/>
          </w:tcPr>
          <w:p w14:paraId="5CE1EAD4"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Teisingos priemonės trumpalaikės nuomos reguliavimui</w:t>
            </w:r>
          </w:p>
        </w:tc>
        <w:tc>
          <w:tcPr>
            <w:tcW w:w="2441" w:type="pct"/>
            <w:shd w:val="clear" w:color="auto" w:fill="auto"/>
            <w:hideMark/>
          </w:tcPr>
          <w:p w14:paraId="61FAC13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1.1. Trumpalaikės nuomos veiklos skaidrumo didinimas ir būstų šeimininkų integracija į turizmo rinką</w:t>
            </w:r>
          </w:p>
        </w:tc>
        <w:tc>
          <w:tcPr>
            <w:tcW w:w="1206" w:type="pct"/>
            <w:shd w:val="clear" w:color="auto" w:fill="auto"/>
            <w:hideMark/>
          </w:tcPr>
          <w:p w14:paraId="6BD38B5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Klestintis ir skaidrus trumpalaikės nuomos sektorius ES, tvariai prisidedantis prie turizmo ekosistemos</w:t>
            </w:r>
          </w:p>
        </w:tc>
      </w:tr>
      <w:tr w:rsidR="00705D14" w:rsidRPr="002A7C86" w14:paraId="6CB79A85" w14:textId="77777777" w:rsidTr="00AD60DA">
        <w:trPr>
          <w:jc w:val="center"/>
        </w:trPr>
        <w:tc>
          <w:tcPr>
            <w:tcW w:w="372" w:type="pct"/>
            <w:shd w:val="clear" w:color="auto" w:fill="auto"/>
            <w:noWrap/>
            <w:vAlign w:val="center"/>
            <w:hideMark/>
          </w:tcPr>
          <w:p w14:paraId="7705CF8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w:t>
            </w:r>
          </w:p>
        </w:tc>
        <w:tc>
          <w:tcPr>
            <w:tcW w:w="981" w:type="pct"/>
            <w:shd w:val="clear" w:color="auto" w:fill="auto"/>
            <w:vAlign w:val="center"/>
            <w:hideMark/>
          </w:tcPr>
          <w:p w14:paraId="34F80DC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Reguliacinė pagalba kelionių </w:t>
            </w:r>
            <w:proofErr w:type="spellStart"/>
            <w:r w:rsidRPr="002A7C86">
              <w:rPr>
                <w:rFonts w:ascii="Arial" w:hAnsi="Arial" w:cs="Arial"/>
                <w:sz w:val="18"/>
                <w:lang w:eastAsia="lt-LT"/>
              </w:rPr>
              <w:t>multimodalumui</w:t>
            </w:r>
            <w:proofErr w:type="spellEnd"/>
          </w:p>
        </w:tc>
        <w:tc>
          <w:tcPr>
            <w:tcW w:w="2441" w:type="pct"/>
            <w:shd w:val="clear" w:color="auto" w:fill="auto"/>
            <w:hideMark/>
          </w:tcPr>
          <w:p w14:paraId="2B35053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2.1. ES reguliavimo skatinančio kelionių </w:t>
            </w:r>
            <w:proofErr w:type="spellStart"/>
            <w:r w:rsidRPr="002A7C86">
              <w:rPr>
                <w:rFonts w:ascii="Arial" w:hAnsi="Arial" w:cs="Arial"/>
                <w:sz w:val="18"/>
                <w:lang w:eastAsia="lt-LT"/>
              </w:rPr>
              <w:t>multimodalumą</w:t>
            </w:r>
            <w:proofErr w:type="spellEnd"/>
            <w:r w:rsidRPr="002A7C86">
              <w:rPr>
                <w:rFonts w:ascii="Arial" w:hAnsi="Arial" w:cs="Arial"/>
                <w:sz w:val="18"/>
                <w:lang w:eastAsia="lt-LT"/>
              </w:rPr>
              <w:t xml:space="preserve"> stiprinimas ir bilietų pardavimo skaitmeninėmis priemonėmis skatinimas</w:t>
            </w:r>
          </w:p>
        </w:tc>
        <w:tc>
          <w:tcPr>
            <w:tcW w:w="1206" w:type="pct"/>
            <w:shd w:val="clear" w:color="auto" w:fill="auto"/>
            <w:hideMark/>
          </w:tcPr>
          <w:p w14:paraId="2C16409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Geresnės galimybės turistams susiplanuoti keliones ES "nuo durų iki durų" tiek keliaujant miestuose, tiek kaimiškose vietovėse</w:t>
            </w:r>
          </w:p>
        </w:tc>
      </w:tr>
      <w:tr w:rsidR="00705D14" w:rsidRPr="002A7C86" w14:paraId="142659B3" w14:textId="77777777" w:rsidTr="00AD60DA">
        <w:trPr>
          <w:jc w:val="center"/>
        </w:trPr>
        <w:tc>
          <w:tcPr>
            <w:tcW w:w="372" w:type="pct"/>
            <w:vMerge w:val="restart"/>
            <w:shd w:val="clear" w:color="auto" w:fill="auto"/>
            <w:noWrap/>
            <w:vAlign w:val="center"/>
            <w:hideMark/>
          </w:tcPr>
          <w:p w14:paraId="5AAFC1B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3</w:t>
            </w:r>
          </w:p>
        </w:tc>
        <w:tc>
          <w:tcPr>
            <w:tcW w:w="981" w:type="pct"/>
            <w:vMerge w:val="restart"/>
            <w:shd w:val="clear" w:color="auto" w:fill="auto"/>
            <w:vAlign w:val="center"/>
            <w:hideMark/>
          </w:tcPr>
          <w:p w14:paraId="23A7B52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Statistikos gerinimas ir turizmo rodikliai</w:t>
            </w:r>
          </w:p>
        </w:tc>
        <w:tc>
          <w:tcPr>
            <w:tcW w:w="2441" w:type="pct"/>
            <w:shd w:val="clear" w:color="auto" w:fill="auto"/>
            <w:hideMark/>
          </w:tcPr>
          <w:p w14:paraId="73DD053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3.1. Turizmo duomenų taisyklių peržiūra, įtraukiant ekonominio, socialinio ir aplinkosauginio tvarumo rodiklius</w:t>
            </w:r>
          </w:p>
        </w:tc>
        <w:tc>
          <w:tcPr>
            <w:tcW w:w="1206" w:type="pct"/>
            <w:vMerge w:val="restart"/>
            <w:shd w:val="clear" w:color="auto" w:fill="auto"/>
            <w:hideMark/>
          </w:tcPr>
          <w:p w14:paraId="011EC2D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Iki 2030 m. atnaujinta ES turizmo statistikos sistema, įtraukianti turizmo socialinio, ekonominio ir aplinkosauginio poveikio rodiklius</w:t>
            </w:r>
          </w:p>
        </w:tc>
      </w:tr>
      <w:tr w:rsidR="00705D14" w:rsidRPr="002A7C86" w14:paraId="7A8A9051" w14:textId="77777777" w:rsidTr="00AD60DA">
        <w:trPr>
          <w:jc w:val="center"/>
        </w:trPr>
        <w:tc>
          <w:tcPr>
            <w:tcW w:w="372" w:type="pct"/>
            <w:vMerge/>
            <w:shd w:val="clear" w:color="auto" w:fill="auto"/>
            <w:noWrap/>
            <w:vAlign w:val="center"/>
          </w:tcPr>
          <w:p w14:paraId="1E4BF176"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627AFB24"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2301904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3.2. Pagerinti prieinamumą prie duomenų oficialiosios statistikos tikslais</w:t>
            </w:r>
          </w:p>
        </w:tc>
        <w:tc>
          <w:tcPr>
            <w:tcW w:w="1206" w:type="pct"/>
            <w:vMerge/>
            <w:shd w:val="clear" w:color="auto" w:fill="auto"/>
            <w:hideMark/>
          </w:tcPr>
          <w:p w14:paraId="0E0896B7" w14:textId="77777777" w:rsidR="00705D14" w:rsidRPr="002A7C86" w:rsidRDefault="00705D14" w:rsidP="00AD60DA">
            <w:pPr>
              <w:jc w:val="center"/>
              <w:rPr>
                <w:rFonts w:ascii="Arial" w:hAnsi="Arial" w:cs="Arial"/>
                <w:sz w:val="18"/>
                <w:lang w:eastAsia="lt-LT"/>
              </w:rPr>
            </w:pPr>
          </w:p>
        </w:tc>
      </w:tr>
      <w:tr w:rsidR="00705D14" w:rsidRPr="002A7C86" w14:paraId="34828BDA" w14:textId="77777777" w:rsidTr="00AD60DA">
        <w:trPr>
          <w:jc w:val="center"/>
        </w:trPr>
        <w:tc>
          <w:tcPr>
            <w:tcW w:w="372" w:type="pct"/>
            <w:vMerge/>
            <w:shd w:val="clear" w:color="auto" w:fill="auto"/>
            <w:noWrap/>
            <w:vAlign w:val="center"/>
          </w:tcPr>
          <w:p w14:paraId="30CF6937"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20042B24"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5AF7B47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3.3. Pagrindinių tvarumo rodiklių įtraukimas krypčių lygiu į turizmo duomenų rinkimo sistemą</w:t>
            </w:r>
          </w:p>
        </w:tc>
        <w:tc>
          <w:tcPr>
            <w:tcW w:w="1206" w:type="pct"/>
            <w:shd w:val="clear" w:color="auto" w:fill="auto"/>
            <w:hideMark/>
          </w:tcPr>
          <w:p w14:paraId="6BD3B98F"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Privačiais duomenimis, atitinkančiais duomenų apsaugos reikalavimus ir teisėtus komercinius interesus papildyta oficialioji statistika</w:t>
            </w:r>
          </w:p>
        </w:tc>
      </w:tr>
      <w:tr w:rsidR="00705D14" w:rsidRPr="002A7C86" w14:paraId="41645C35" w14:textId="77777777" w:rsidTr="00AD60DA">
        <w:trPr>
          <w:jc w:val="center"/>
        </w:trPr>
        <w:tc>
          <w:tcPr>
            <w:tcW w:w="372" w:type="pct"/>
            <w:vMerge/>
            <w:shd w:val="clear" w:color="auto" w:fill="auto"/>
            <w:noWrap/>
            <w:vAlign w:val="center"/>
          </w:tcPr>
          <w:p w14:paraId="0F3BE910"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868CD81"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7A0744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3.4. ES turizmo valdymo sistemos (</w:t>
            </w:r>
            <w:proofErr w:type="spellStart"/>
            <w:r w:rsidRPr="002A7C86">
              <w:rPr>
                <w:rFonts w:ascii="Arial" w:hAnsi="Arial" w:cs="Arial"/>
                <w:sz w:val="18"/>
                <w:lang w:eastAsia="lt-LT"/>
              </w:rPr>
              <w:t>dashboard</w:t>
            </w:r>
            <w:proofErr w:type="spellEnd"/>
            <w:r w:rsidRPr="002A7C86">
              <w:rPr>
                <w:rFonts w:ascii="Arial" w:hAnsi="Arial" w:cs="Arial"/>
                <w:sz w:val="18"/>
                <w:lang w:eastAsia="lt-LT"/>
              </w:rPr>
              <w:t>) papildymas vertinant aplinkosauginius, skaitmeninius ir socialinius-ekonominius turizmo aspektus</w:t>
            </w:r>
          </w:p>
        </w:tc>
        <w:tc>
          <w:tcPr>
            <w:tcW w:w="1206" w:type="pct"/>
            <w:shd w:val="clear" w:color="auto" w:fill="auto"/>
            <w:hideMark/>
          </w:tcPr>
          <w:p w14:paraId="219A8EC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Viešai prieinama ir naudojama ES turizmo valdymo sistema (</w:t>
            </w:r>
            <w:proofErr w:type="spellStart"/>
            <w:r w:rsidRPr="002A7C86">
              <w:rPr>
                <w:rFonts w:ascii="Arial" w:hAnsi="Arial" w:cs="Arial"/>
                <w:sz w:val="18"/>
                <w:lang w:eastAsia="lt-LT"/>
              </w:rPr>
              <w:t>dashboard</w:t>
            </w:r>
            <w:proofErr w:type="spellEnd"/>
            <w:r w:rsidRPr="002A7C86">
              <w:rPr>
                <w:rFonts w:ascii="Arial" w:hAnsi="Arial" w:cs="Arial"/>
                <w:sz w:val="18"/>
                <w:lang w:eastAsia="lt-LT"/>
              </w:rPr>
              <w:t xml:space="preserve">) </w:t>
            </w:r>
          </w:p>
        </w:tc>
      </w:tr>
      <w:tr w:rsidR="00705D14" w:rsidRPr="002A7C86" w14:paraId="07DD19ED" w14:textId="77777777" w:rsidTr="00AD60DA">
        <w:trPr>
          <w:jc w:val="center"/>
        </w:trPr>
        <w:tc>
          <w:tcPr>
            <w:tcW w:w="372" w:type="pct"/>
            <w:vMerge w:val="restart"/>
            <w:shd w:val="clear" w:color="auto" w:fill="auto"/>
            <w:noWrap/>
            <w:vAlign w:val="center"/>
            <w:hideMark/>
          </w:tcPr>
          <w:p w14:paraId="4232370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4</w:t>
            </w:r>
          </w:p>
        </w:tc>
        <w:tc>
          <w:tcPr>
            <w:tcW w:w="981" w:type="pct"/>
            <w:vMerge w:val="restart"/>
            <w:shd w:val="clear" w:color="auto" w:fill="auto"/>
            <w:vAlign w:val="center"/>
            <w:hideMark/>
          </w:tcPr>
          <w:p w14:paraId="1B75858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Visapusiškos turizmo strategijos parengimas arba atnaujinimas</w:t>
            </w:r>
          </w:p>
        </w:tc>
        <w:tc>
          <w:tcPr>
            <w:tcW w:w="2441" w:type="pct"/>
            <w:shd w:val="clear" w:color="auto" w:fill="auto"/>
            <w:hideMark/>
          </w:tcPr>
          <w:p w14:paraId="06901CD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4.1. Parengti visapusišką nacionalinę arba regioninę turizmo strategiją </w:t>
            </w:r>
          </w:p>
        </w:tc>
        <w:tc>
          <w:tcPr>
            <w:tcW w:w="1206" w:type="pct"/>
            <w:shd w:val="clear" w:color="auto" w:fill="auto"/>
            <w:hideMark/>
          </w:tcPr>
          <w:p w14:paraId="61AEBED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Visos šalys narės arba pagrindiniai jų turizmo regionai turi parengę visapusiškas turizmo strategijas iki 2025 </w:t>
            </w:r>
          </w:p>
        </w:tc>
      </w:tr>
      <w:tr w:rsidR="00705D14" w:rsidRPr="002A7C86" w14:paraId="3585AEEC" w14:textId="77777777" w:rsidTr="00AD60DA">
        <w:trPr>
          <w:jc w:val="center"/>
        </w:trPr>
        <w:tc>
          <w:tcPr>
            <w:tcW w:w="372" w:type="pct"/>
            <w:vMerge/>
            <w:shd w:val="clear" w:color="auto" w:fill="auto"/>
            <w:noWrap/>
            <w:vAlign w:val="center"/>
            <w:hideMark/>
          </w:tcPr>
          <w:p w14:paraId="48385351"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hideMark/>
          </w:tcPr>
          <w:p w14:paraId="33E12970"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5FFF6D7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4.2. Skleisti gerąją praktiką rengiant turizmo strategiją nacionaliniu, regioniniu ir vietos lygmeniu</w:t>
            </w:r>
          </w:p>
        </w:tc>
        <w:tc>
          <w:tcPr>
            <w:tcW w:w="1206" w:type="pct"/>
            <w:shd w:val="clear" w:color="auto" w:fill="auto"/>
            <w:hideMark/>
          </w:tcPr>
          <w:p w14:paraId="6516C4B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Gerosios patirties renginiai ir ištekliai</w:t>
            </w:r>
          </w:p>
        </w:tc>
      </w:tr>
      <w:tr w:rsidR="00705D14" w:rsidRPr="002A7C86" w14:paraId="6DE9E33D" w14:textId="77777777" w:rsidTr="00AD60DA">
        <w:trPr>
          <w:jc w:val="center"/>
        </w:trPr>
        <w:tc>
          <w:tcPr>
            <w:tcW w:w="372" w:type="pct"/>
            <w:vMerge w:val="restart"/>
            <w:shd w:val="clear" w:color="auto" w:fill="auto"/>
            <w:noWrap/>
            <w:vAlign w:val="center"/>
            <w:hideMark/>
          </w:tcPr>
          <w:p w14:paraId="649452A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5</w:t>
            </w:r>
          </w:p>
        </w:tc>
        <w:tc>
          <w:tcPr>
            <w:tcW w:w="981" w:type="pct"/>
            <w:vMerge w:val="restart"/>
            <w:shd w:val="clear" w:color="auto" w:fill="auto"/>
            <w:vAlign w:val="center"/>
            <w:hideMark/>
          </w:tcPr>
          <w:p w14:paraId="2934808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Turizmo krypčių valdymas bendradarbiaujant</w:t>
            </w:r>
          </w:p>
        </w:tc>
        <w:tc>
          <w:tcPr>
            <w:tcW w:w="2441" w:type="pct"/>
            <w:shd w:val="clear" w:color="auto" w:fill="auto"/>
            <w:hideMark/>
          </w:tcPr>
          <w:p w14:paraId="5E329D8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5.1. Kurti bendradarbiavimu ir duomenimis pagrįstus krypčių valdymo modelius</w:t>
            </w:r>
          </w:p>
        </w:tc>
        <w:tc>
          <w:tcPr>
            <w:tcW w:w="1206" w:type="pct"/>
            <w:shd w:val="clear" w:color="auto" w:fill="auto"/>
            <w:hideMark/>
          </w:tcPr>
          <w:p w14:paraId="56D2BEA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Visos iš viešųjų lėšų finansuojamos krypčių marketingo ir valdymo organizacijos (</w:t>
            </w:r>
            <w:proofErr w:type="spellStart"/>
            <w:r w:rsidRPr="002A7C86">
              <w:rPr>
                <w:rFonts w:ascii="Arial" w:hAnsi="Arial" w:cs="Arial"/>
                <w:sz w:val="18"/>
                <w:lang w:eastAsia="lt-LT"/>
              </w:rPr>
              <w:t>DMMOs</w:t>
            </w:r>
            <w:proofErr w:type="spellEnd"/>
            <w:r w:rsidRPr="002A7C86">
              <w:rPr>
                <w:rFonts w:ascii="Arial" w:hAnsi="Arial" w:cs="Arial"/>
                <w:sz w:val="18"/>
                <w:lang w:eastAsia="lt-LT"/>
              </w:rPr>
              <w:t>) pagrįstos bendradarbiavimu, kuris apima viešąjį ir privatų sektorių, gyventojus ir lankytojus</w:t>
            </w:r>
          </w:p>
        </w:tc>
      </w:tr>
      <w:tr w:rsidR="00705D14" w:rsidRPr="002A7C86" w14:paraId="4448AF0F" w14:textId="77777777" w:rsidTr="00AD60DA">
        <w:trPr>
          <w:jc w:val="center"/>
        </w:trPr>
        <w:tc>
          <w:tcPr>
            <w:tcW w:w="372" w:type="pct"/>
            <w:vMerge/>
            <w:shd w:val="clear" w:color="auto" w:fill="auto"/>
            <w:noWrap/>
            <w:vAlign w:val="center"/>
          </w:tcPr>
          <w:p w14:paraId="40BF86AF"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E9EB43B"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7974E7F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5.2. Teikti apdovanojimus išmaniam turizmo krypčių valdymui (</w:t>
            </w:r>
            <w:proofErr w:type="spellStart"/>
            <w:r w:rsidRPr="002A7C86">
              <w:rPr>
                <w:rFonts w:ascii="Arial" w:hAnsi="Arial" w:cs="Arial"/>
                <w:sz w:val="18"/>
                <w:lang w:eastAsia="lt-LT"/>
              </w:rPr>
              <w:t>Smart</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Tourism</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Capital</w:t>
            </w:r>
            <w:proofErr w:type="spellEnd"/>
            <w:r w:rsidRPr="002A7C86">
              <w:rPr>
                <w:rFonts w:ascii="Arial" w:hAnsi="Arial" w:cs="Arial"/>
                <w:sz w:val="18"/>
                <w:lang w:eastAsia="lt-LT"/>
              </w:rPr>
              <w:t>)</w:t>
            </w:r>
          </w:p>
        </w:tc>
        <w:tc>
          <w:tcPr>
            <w:tcW w:w="1206" w:type="pct"/>
            <w:vMerge w:val="restart"/>
            <w:shd w:val="clear" w:color="auto" w:fill="auto"/>
            <w:hideMark/>
          </w:tcPr>
          <w:p w14:paraId="14F2DE59"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DMMO</w:t>
            </w:r>
            <w:proofErr w:type="spellEnd"/>
            <w:r w:rsidRPr="002A7C86">
              <w:rPr>
                <w:rFonts w:ascii="Arial" w:hAnsi="Arial" w:cs="Arial"/>
                <w:sz w:val="18"/>
                <w:lang w:eastAsia="lt-LT"/>
              </w:rPr>
              <w:t xml:space="preserve"> modelių ES studijos rezultatai ir rekomendacijos</w:t>
            </w:r>
          </w:p>
        </w:tc>
      </w:tr>
      <w:tr w:rsidR="00705D14" w:rsidRPr="002A7C86" w14:paraId="2F761EA7" w14:textId="77777777" w:rsidTr="00AD60DA">
        <w:trPr>
          <w:jc w:val="center"/>
        </w:trPr>
        <w:tc>
          <w:tcPr>
            <w:tcW w:w="372" w:type="pct"/>
            <w:vMerge/>
            <w:shd w:val="clear" w:color="auto" w:fill="auto"/>
            <w:noWrap/>
            <w:vAlign w:val="center"/>
          </w:tcPr>
          <w:p w14:paraId="3370AB2A"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4634680"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6F94409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5.3. Dalintis gerąja patirtimi apie krypčių valdymą</w:t>
            </w:r>
          </w:p>
        </w:tc>
        <w:tc>
          <w:tcPr>
            <w:tcW w:w="1206" w:type="pct"/>
            <w:vMerge/>
            <w:shd w:val="clear" w:color="auto" w:fill="auto"/>
            <w:hideMark/>
          </w:tcPr>
          <w:p w14:paraId="257FB602" w14:textId="77777777" w:rsidR="00705D14" w:rsidRPr="002A7C86" w:rsidRDefault="00705D14" w:rsidP="00AD60DA">
            <w:pPr>
              <w:jc w:val="center"/>
              <w:rPr>
                <w:rFonts w:ascii="Arial" w:hAnsi="Arial" w:cs="Arial"/>
                <w:sz w:val="18"/>
                <w:lang w:eastAsia="lt-LT"/>
              </w:rPr>
            </w:pPr>
          </w:p>
        </w:tc>
      </w:tr>
      <w:tr w:rsidR="00705D14" w:rsidRPr="002A7C86" w14:paraId="79A76C66" w14:textId="77777777" w:rsidTr="00AD60DA">
        <w:trPr>
          <w:jc w:val="center"/>
        </w:trPr>
        <w:tc>
          <w:tcPr>
            <w:tcW w:w="372" w:type="pct"/>
            <w:vMerge w:val="restart"/>
            <w:shd w:val="clear" w:color="auto" w:fill="auto"/>
            <w:noWrap/>
            <w:vAlign w:val="center"/>
            <w:hideMark/>
          </w:tcPr>
          <w:p w14:paraId="6182C1C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6</w:t>
            </w:r>
          </w:p>
        </w:tc>
        <w:tc>
          <w:tcPr>
            <w:tcW w:w="981" w:type="pct"/>
            <w:vMerge w:val="restart"/>
            <w:shd w:val="clear" w:color="auto" w:fill="auto"/>
            <w:vAlign w:val="center"/>
            <w:hideMark/>
          </w:tcPr>
          <w:p w14:paraId="7051230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Tvarus mobilumas</w:t>
            </w:r>
          </w:p>
        </w:tc>
        <w:tc>
          <w:tcPr>
            <w:tcW w:w="2441" w:type="pct"/>
            <w:shd w:val="clear" w:color="auto" w:fill="auto"/>
            <w:hideMark/>
          </w:tcPr>
          <w:p w14:paraId="73BA53D4"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6.1. Rengti </w:t>
            </w:r>
            <w:proofErr w:type="spellStart"/>
            <w:r w:rsidRPr="002A7C86">
              <w:rPr>
                <w:rFonts w:ascii="Arial" w:hAnsi="Arial" w:cs="Arial"/>
                <w:sz w:val="18"/>
                <w:lang w:eastAsia="lt-LT"/>
              </w:rPr>
              <w:t>CO2</w:t>
            </w:r>
            <w:proofErr w:type="spellEnd"/>
            <w:r w:rsidRPr="002A7C86">
              <w:rPr>
                <w:rFonts w:ascii="Arial" w:hAnsi="Arial" w:cs="Arial"/>
                <w:sz w:val="18"/>
                <w:lang w:eastAsia="lt-LT"/>
              </w:rPr>
              <w:t xml:space="preserve"> mažinimo planus viešojo transporto įmonių veiklai </w:t>
            </w:r>
          </w:p>
        </w:tc>
        <w:tc>
          <w:tcPr>
            <w:tcW w:w="1206" w:type="pct"/>
            <w:shd w:val="clear" w:color="auto" w:fill="auto"/>
            <w:hideMark/>
          </w:tcPr>
          <w:p w14:paraId="4E2EEF84"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Viešojo transporto įmonių įsipareigojimai ir veiksmų planai</w:t>
            </w:r>
          </w:p>
        </w:tc>
      </w:tr>
      <w:tr w:rsidR="00705D14" w:rsidRPr="002A7C86" w14:paraId="3DFD83D3" w14:textId="77777777" w:rsidTr="00AD60DA">
        <w:trPr>
          <w:jc w:val="center"/>
        </w:trPr>
        <w:tc>
          <w:tcPr>
            <w:tcW w:w="372" w:type="pct"/>
            <w:vMerge/>
            <w:shd w:val="clear" w:color="auto" w:fill="auto"/>
            <w:noWrap/>
            <w:vAlign w:val="center"/>
          </w:tcPr>
          <w:p w14:paraId="26F66FE8"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572FCBA8"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5FA4C49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6.2. Į miestų ir regionų darnaus judumo planus įtraukti lankytojų perspektyvą</w:t>
            </w:r>
          </w:p>
        </w:tc>
        <w:tc>
          <w:tcPr>
            <w:tcW w:w="1206" w:type="pct"/>
            <w:shd w:val="clear" w:color="auto" w:fill="auto"/>
            <w:hideMark/>
          </w:tcPr>
          <w:p w14:paraId="4F16EFE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Tvaraus judumo miestuose planai, kuriuose atsižvelgta į miestų lankytojus (svečius)</w:t>
            </w:r>
          </w:p>
        </w:tc>
      </w:tr>
      <w:tr w:rsidR="00705D14" w:rsidRPr="002A7C86" w14:paraId="35F9BE02" w14:textId="77777777" w:rsidTr="00AD60DA">
        <w:trPr>
          <w:jc w:val="center"/>
        </w:trPr>
        <w:tc>
          <w:tcPr>
            <w:tcW w:w="372" w:type="pct"/>
            <w:vMerge/>
            <w:shd w:val="clear" w:color="auto" w:fill="auto"/>
            <w:noWrap/>
            <w:vAlign w:val="center"/>
          </w:tcPr>
          <w:p w14:paraId="41B6FD82"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2428457C"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7FE770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6.3. Didinti geležinkelių transporto patrauklumą turizmui</w:t>
            </w:r>
          </w:p>
        </w:tc>
        <w:tc>
          <w:tcPr>
            <w:tcW w:w="1206" w:type="pct"/>
            <w:shd w:val="clear" w:color="auto" w:fill="auto"/>
            <w:hideMark/>
          </w:tcPr>
          <w:p w14:paraId="3829C86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Dvigubas geležinkelių eismo greitis iki 2030</w:t>
            </w:r>
          </w:p>
        </w:tc>
      </w:tr>
      <w:tr w:rsidR="00705D14" w:rsidRPr="002A7C86" w14:paraId="2E8E031A" w14:textId="77777777" w:rsidTr="00AD60DA">
        <w:trPr>
          <w:jc w:val="center"/>
        </w:trPr>
        <w:tc>
          <w:tcPr>
            <w:tcW w:w="372" w:type="pct"/>
            <w:vMerge w:val="restart"/>
            <w:shd w:val="clear" w:color="auto" w:fill="auto"/>
            <w:noWrap/>
            <w:vAlign w:val="center"/>
            <w:hideMark/>
          </w:tcPr>
          <w:p w14:paraId="48FB1B1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7</w:t>
            </w:r>
          </w:p>
        </w:tc>
        <w:tc>
          <w:tcPr>
            <w:tcW w:w="981" w:type="pct"/>
            <w:vMerge w:val="restart"/>
            <w:shd w:val="clear" w:color="auto" w:fill="auto"/>
            <w:vAlign w:val="center"/>
            <w:hideMark/>
          </w:tcPr>
          <w:p w14:paraId="644BC67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Turizmo paslaugų </w:t>
            </w:r>
            <w:proofErr w:type="spellStart"/>
            <w:r w:rsidRPr="002A7C86">
              <w:rPr>
                <w:rFonts w:ascii="Arial" w:hAnsi="Arial" w:cs="Arial"/>
                <w:sz w:val="18"/>
                <w:lang w:eastAsia="lt-LT"/>
              </w:rPr>
              <w:t>žiediškumas</w:t>
            </w:r>
            <w:proofErr w:type="spellEnd"/>
          </w:p>
        </w:tc>
        <w:tc>
          <w:tcPr>
            <w:tcW w:w="2441" w:type="pct"/>
            <w:shd w:val="clear" w:color="auto" w:fill="auto"/>
            <w:hideMark/>
          </w:tcPr>
          <w:p w14:paraId="4A0A373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7.1. Mažinti maitinimo paslaugų poveikį aplinkai plačiau naudojant vietinę produkciją, turinčią mažesnį neigiamą poveikį aplinkai</w:t>
            </w:r>
          </w:p>
        </w:tc>
        <w:tc>
          <w:tcPr>
            <w:tcW w:w="1206" w:type="pct"/>
            <w:shd w:val="clear" w:color="auto" w:fill="auto"/>
            <w:hideMark/>
          </w:tcPr>
          <w:p w14:paraId="04F4633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Turizmo/svetingumo sektoriuje sumažinta maisto atliekų pagal ES tikslus iki 2030 m.</w:t>
            </w:r>
          </w:p>
        </w:tc>
      </w:tr>
      <w:tr w:rsidR="00705D14" w:rsidRPr="002A7C86" w14:paraId="702714B4" w14:textId="77777777" w:rsidTr="00AD60DA">
        <w:trPr>
          <w:jc w:val="center"/>
        </w:trPr>
        <w:tc>
          <w:tcPr>
            <w:tcW w:w="372" w:type="pct"/>
            <w:vMerge/>
            <w:shd w:val="clear" w:color="auto" w:fill="auto"/>
            <w:noWrap/>
            <w:vAlign w:val="center"/>
          </w:tcPr>
          <w:p w14:paraId="1919CE0C"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E024E6C"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0987313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7.2. Mažinti maisto atliekas svetingumo sektoriuje</w:t>
            </w:r>
          </w:p>
        </w:tc>
        <w:tc>
          <w:tcPr>
            <w:tcW w:w="1206" w:type="pct"/>
            <w:shd w:val="clear" w:color="auto" w:fill="auto"/>
            <w:hideMark/>
          </w:tcPr>
          <w:p w14:paraId="2277FCB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Perpus sumažintos nerūšiuotų atliekų apimtys iki 2030</w:t>
            </w:r>
          </w:p>
        </w:tc>
      </w:tr>
      <w:tr w:rsidR="00705D14" w:rsidRPr="002A7C86" w14:paraId="0B68721B" w14:textId="77777777" w:rsidTr="00AD60DA">
        <w:trPr>
          <w:jc w:val="center"/>
        </w:trPr>
        <w:tc>
          <w:tcPr>
            <w:tcW w:w="372" w:type="pct"/>
            <w:vMerge/>
            <w:shd w:val="clear" w:color="auto" w:fill="auto"/>
            <w:noWrap/>
            <w:vAlign w:val="center"/>
          </w:tcPr>
          <w:p w14:paraId="265232E1"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3A76B463"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76F2FAD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7.3. Mažinti atliekas ir didinti atliekų rūšiavimą turizmo paslaugose</w:t>
            </w:r>
          </w:p>
        </w:tc>
        <w:tc>
          <w:tcPr>
            <w:tcW w:w="1206" w:type="pct"/>
            <w:vMerge w:val="restart"/>
            <w:shd w:val="clear" w:color="auto" w:fill="auto"/>
            <w:hideMark/>
          </w:tcPr>
          <w:p w14:paraId="628E629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Apdovanojimai 2024 m. miestams, padariusiems didžiausią pažangą </w:t>
            </w:r>
            <w:proofErr w:type="spellStart"/>
            <w:r w:rsidRPr="002A7C86">
              <w:rPr>
                <w:rFonts w:ascii="Arial" w:hAnsi="Arial" w:cs="Arial"/>
                <w:sz w:val="18"/>
                <w:lang w:eastAsia="lt-LT"/>
              </w:rPr>
              <w:t>ma</w:t>
            </w:r>
            <w:proofErr w:type="spellEnd"/>
            <w:r w:rsidRPr="002A7C86">
              <w:rPr>
                <w:rFonts w:ascii="Arial" w:hAnsi="Arial" w:cs="Arial"/>
                <w:sz w:val="18"/>
                <w:lang w:eastAsia="lt-LT"/>
              </w:rPr>
              <w:t>-žinant oro, vandens ir dirvožemio taršą</w:t>
            </w:r>
          </w:p>
        </w:tc>
      </w:tr>
      <w:tr w:rsidR="00705D14" w:rsidRPr="002A7C86" w14:paraId="28FFB2D2" w14:textId="77777777" w:rsidTr="00AD60DA">
        <w:trPr>
          <w:jc w:val="center"/>
        </w:trPr>
        <w:tc>
          <w:tcPr>
            <w:tcW w:w="372" w:type="pct"/>
            <w:vMerge/>
            <w:shd w:val="clear" w:color="auto" w:fill="auto"/>
            <w:noWrap/>
            <w:vAlign w:val="center"/>
          </w:tcPr>
          <w:p w14:paraId="40EE1AF9"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98D9FE5"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193BDB14"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7.4. Didinti vandens efektyvumą, mažinti vandens trūkumą ir užterštumą ir gerinti sanitariją</w:t>
            </w:r>
          </w:p>
        </w:tc>
        <w:tc>
          <w:tcPr>
            <w:tcW w:w="1206" w:type="pct"/>
            <w:vMerge/>
            <w:shd w:val="clear" w:color="auto" w:fill="auto"/>
            <w:hideMark/>
          </w:tcPr>
          <w:p w14:paraId="28503B4D" w14:textId="77777777" w:rsidR="00705D14" w:rsidRPr="002A7C86" w:rsidRDefault="00705D14" w:rsidP="00AD60DA">
            <w:pPr>
              <w:jc w:val="center"/>
              <w:rPr>
                <w:rFonts w:ascii="Arial" w:hAnsi="Arial" w:cs="Arial"/>
                <w:sz w:val="18"/>
                <w:lang w:eastAsia="lt-LT"/>
              </w:rPr>
            </w:pPr>
          </w:p>
        </w:tc>
      </w:tr>
      <w:tr w:rsidR="00705D14" w:rsidRPr="002A7C86" w14:paraId="645E1A4C" w14:textId="77777777" w:rsidTr="00AD60DA">
        <w:trPr>
          <w:jc w:val="center"/>
        </w:trPr>
        <w:tc>
          <w:tcPr>
            <w:tcW w:w="372" w:type="pct"/>
            <w:vMerge w:val="restart"/>
            <w:shd w:val="clear" w:color="auto" w:fill="auto"/>
            <w:noWrap/>
            <w:vAlign w:val="center"/>
            <w:hideMark/>
          </w:tcPr>
          <w:p w14:paraId="747BDE74"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8</w:t>
            </w:r>
          </w:p>
        </w:tc>
        <w:tc>
          <w:tcPr>
            <w:tcW w:w="981" w:type="pct"/>
            <w:vMerge w:val="restart"/>
            <w:shd w:val="clear" w:color="auto" w:fill="auto"/>
            <w:vAlign w:val="center"/>
            <w:hideMark/>
          </w:tcPr>
          <w:p w14:paraId="4F1202DF"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"Žalioji" turizmo įmonių ir </w:t>
            </w:r>
            <w:proofErr w:type="spellStart"/>
            <w:r w:rsidRPr="002A7C86">
              <w:rPr>
                <w:rFonts w:ascii="Arial" w:hAnsi="Arial" w:cs="Arial"/>
                <w:sz w:val="18"/>
                <w:lang w:eastAsia="lt-LT"/>
              </w:rPr>
              <w:t>SVV</w:t>
            </w:r>
            <w:proofErr w:type="spellEnd"/>
            <w:r w:rsidRPr="002A7C86">
              <w:rPr>
                <w:rFonts w:ascii="Arial" w:hAnsi="Arial" w:cs="Arial"/>
                <w:sz w:val="18"/>
                <w:lang w:eastAsia="lt-LT"/>
              </w:rPr>
              <w:t xml:space="preserve"> transformacija</w:t>
            </w:r>
          </w:p>
        </w:tc>
        <w:tc>
          <w:tcPr>
            <w:tcW w:w="2441" w:type="pct"/>
            <w:shd w:val="clear" w:color="auto" w:fill="auto"/>
            <w:hideMark/>
          </w:tcPr>
          <w:p w14:paraId="0105133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8.1. Registruoti EMAS sistemoje turizmo įmones, įskaitant </w:t>
            </w:r>
            <w:proofErr w:type="spellStart"/>
            <w:r w:rsidRPr="002A7C86">
              <w:rPr>
                <w:rFonts w:ascii="Arial" w:hAnsi="Arial" w:cs="Arial"/>
                <w:sz w:val="18"/>
                <w:lang w:eastAsia="lt-LT"/>
              </w:rPr>
              <w:t>MVĮ</w:t>
            </w:r>
            <w:proofErr w:type="spellEnd"/>
          </w:p>
        </w:tc>
        <w:tc>
          <w:tcPr>
            <w:tcW w:w="1206" w:type="pct"/>
            <w:shd w:val="clear" w:color="auto" w:fill="auto"/>
            <w:hideMark/>
          </w:tcPr>
          <w:p w14:paraId="3ABF9FB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Padidėjęs EMAS įregistruotų turizmo organizacijų skaičius</w:t>
            </w:r>
          </w:p>
        </w:tc>
      </w:tr>
      <w:tr w:rsidR="00705D14" w:rsidRPr="002A7C86" w14:paraId="07C6CDD5" w14:textId="77777777" w:rsidTr="00AD60DA">
        <w:trPr>
          <w:jc w:val="center"/>
        </w:trPr>
        <w:tc>
          <w:tcPr>
            <w:tcW w:w="372" w:type="pct"/>
            <w:vMerge/>
            <w:shd w:val="clear" w:color="auto" w:fill="auto"/>
            <w:noWrap/>
            <w:vAlign w:val="center"/>
          </w:tcPr>
          <w:p w14:paraId="0923C87A"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3CCEB541"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610C5CA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8.2. Apgyvendinimo įstaigos, įskaitant valdomas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atitinka EU </w:t>
            </w:r>
            <w:proofErr w:type="spellStart"/>
            <w:r w:rsidRPr="002A7C86">
              <w:rPr>
                <w:rFonts w:ascii="Arial" w:hAnsi="Arial" w:cs="Arial"/>
                <w:sz w:val="18"/>
                <w:lang w:eastAsia="lt-LT"/>
              </w:rPr>
              <w:t>Ecolabel</w:t>
            </w:r>
            <w:proofErr w:type="spellEnd"/>
            <w:r w:rsidRPr="002A7C86">
              <w:rPr>
                <w:rFonts w:ascii="Arial" w:hAnsi="Arial" w:cs="Arial"/>
                <w:sz w:val="18"/>
                <w:lang w:eastAsia="lt-LT"/>
              </w:rPr>
              <w:t xml:space="preserve"> ar kitą EN ISO 14024 standarto I </w:t>
            </w:r>
            <w:proofErr w:type="spellStart"/>
            <w:r w:rsidRPr="002A7C86">
              <w:rPr>
                <w:rFonts w:ascii="Arial" w:hAnsi="Arial" w:cs="Arial"/>
                <w:sz w:val="18"/>
                <w:lang w:eastAsia="lt-LT"/>
              </w:rPr>
              <w:t>ekoženklą</w:t>
            </w:r>
            <w:proofErr w:type="spellEnd"/>
            <w:r w:rsidRPr="002A7C86">
              <w:rPr>
                <w:rFonts w:ascii="Arial" w:hAnsi="Arial" w:cs="Arial"/>
                <w:sz w:val="18"/>
                <w:lang w:eastAsia="lt-LT"/>
              </w:rPr>
              <w:t xml:space="preserve"> ar kitą atitinkantį ženklą, kuris yra nepriklausomas, paremtas daugeliu kriterijų ir patvirtintas trečiosios šalies</w:t>
            </w:r>
          </w:p>
        </w:tc>
        <w:tc>
          <w:tcPr>
            <w:tcW w:w="1206" w:type="pct"/>
            <w:shd w:val="clear" w:color="auto" w:fill="auto"/>
            <w:hideMark/>
          </w:tcPr>
          <w:p w14:paraId="324B249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Padidėjęs EN ISO 14024 I tipo </w:t>
            </w:r>
            <w:proofErr w:type="spellStart"/>
            <w:r w:rsidRPr="002A7C86">
              <w:rPr>
                <w:rFonts w:ascii="Arial" w:hAnsi="Arial" w:cs="Arial"/>
                <w:sz w:val="18"/>
                <w:lang w:eastAsia="lt-LT"/>
              </w:rPr>
              <w:t>ekoženklus</w:t>
            </w:r>
            <w:proofErr w:type="spellEnd"/>
            <w:r w:rsidRPr="002A7C86">
              <w:rPr>
                <w:rFonts w:ascii="Arial" w:hAnsi="Arial" w:cs="Arial"/>
                <w:sz w:val="18"/>
                <w:lang w:eastAsia="lt-LT"/>
              </w:rPr>
              <w:t xml:space="preserve"> ar atitinkamus kitus ženklus įsidiegusių turizmo paslaugų ar apgyvendinimo paslaugų teikėjų skaičius</w:t>
            </w:r>
          </w:p>
        </w:tc>
      </w:tr>
      <w:tr w:rsidR="00705D14" w:rsidRPr="002A7C86" w14:paraId="46F65860" w14:textId="77777777" w:rsidTr="00AD60DA">
        <w:trPr>
          <w:jc w:val="center"/>
        </w:trPr>
        <w:tc>
          <w:tcPr>
            <w:tcW w:w="372" w:type="pct"/>
            <w:vMerge/>
            <w:shd w:val="clear" w:color="auto" w:fill="auto"/>
            <w:noWrap/>
            <w:vAlign w:val="center"/>
          </w:tcPr>
          <w:p w14:paraId="70D32138"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6EAE4E10"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2FF5AB3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8.3. Turizmo operatoriai naudoja atitinkamus ES žaliųjų pirkimų kriterijus</w:t>
            </w:r>
          </w:p>
        </w:tc>
        <w:tc>
          <w:tcPr>
            <w:tcW w:w="1206" w:type="pct"/>
            <w:shd w:val="clear" w:color="auto" w:fill="auto"/>
            <w:hideMark/>
          </w:tcPr>
          <w:p w14:paraId="7EB6D42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Dažnesnis ES žaliųjų pirkimų kriterijų naudojimas įsigyjant turizmo ekosistemos paslaugas</w:t>
            </w:r>
          </w:p>
        </w:tc>
      </w:tr>
      <w:tr w:rsidR="00705D14" w:rsidRPr="002A7C86" w14:paraId="7B49C9A1" w14:textId="77777777" w:rsidTr="00AD60DA">
        <w:trPr>
          <w:jc w:val="center"/>
        </w:trPr>
        <w:tc>
          <w:tcPr>
            <w:tcW w:w="372" w:type="pct"/>
            <w:vMerge/>
            <w:shd w:val="clear" w:color="auto" w:fill="auto"/>
            <w:noWrap/>
            <w:vAlign w:val="center"/>
          </w:tcPr>
          <w:p w14:paraId="73A9444C"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3FAE0741"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125914F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8.4. Kompetencijų plėtros programos ir schemos, techninė ir finansinė parama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tapti aplinkai draugiškomis </w:t>
            </w:r>
          </w:p>
        </w:tc>
        <w:tc>
          <w:tcPr>
            <w:tcW w:w="1206" w:type="pct"/>
            <w:shd w:val="clear" w:color="auto" w:fill="auto"/>
            <w:hideMark/>
          </w:tcPr>
          <w:p w14:paraId="7E86251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Padidėjęs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įsitraukimas į ekologinio sertifikavimo schemas</w:t>
            </w:r>
          </w:p>
        </w:tc>
      </w:tr>
      <w:tr w:rsidR="00705D14" w:rsidRPr="002A7C86" w14:paraId="6DC95E55" w14:textId="77777777" w:rsidTr="00AD60DA">
        <w:trPr>
          <w:jc w:val="center"/>
        </w:trPr>
        <w:tc>
          <w:tcPr>
            <w:tcW w:w="372" w:type="pct"/>
            <w:vMerge w:val="restart"/>
            <w:shd w:val="clear" w:color="auto" w:fill="auto"/>
            <w:noWrap/>
            <w:vAlign w:val="center"/>
            <w:hideMark/>
          </w:tcPr>
          <w:p w14:paraId="58C9237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9</w:t>
            </w:r>
          </w:p>
        </w:tc>
        <w:tc>
          <w:tcPr>
            <w:tcW w:w="981" w:type="pct"/>
            <w:vMerge w:val="restart"/>
            <w:shd w:val="clear" w:color="auto" w:fill="auto"/>
            <w:vAlign w:val="center"/>
            <w:hideMark/>
          </w:tcPr>
          <w:p w14:paraId="37618CEE"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Turizmo paslaugos duomenų pagrindu (data-</w:t>
            </w:r>
            <w:proofErr w:type="spellStart"/>
            <w:r w:rsidRPr="002A7C86">
              <w:rPr>
                <w:rFonts w:ascii="Arial" w:hAnsi="Arial" w:cs="Arial"/>
                <w:sz w:val="18"/>
                <w:lang w:eastAsia="lt-LT"/>
              </w:rPr>
              <w:t>driven</w:t>
            </w:r>
            <w:proofErr w:type="spellEnd"/>
            <w:r w:rsidRPr="002A7C86">
              <w:rPr>
                <w:rFonts w:ascii="Arial" w:hAnsi="Arial" w:cs="Arial"/>
                <w:sz w:val="18"/>
                <w:lang w:eastAsia="lt-LT"/>
              </w:rPr>
              <w:t>)</w:t>
            </w:r>
          </w:p>
        </w:tc>
        <w:tc>
          <w:tcPr>
            <w:tcW w:w="2441" w:type="pct"/>
            <w:shd w:val="clear" w:color="auto" w:fill="auto"/>
            <w:hideMark/>
          </w:tcPr>
          <w:p w14:paraId="3468490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9.1. Sutarti dėl bendrųjų principų (</w:t>
            </w:r>
            <w:proofErr w:type="spellStart"/>
            <w:r w:rsidRPr="002A7C86">
              <w:rPr>
                <w:rFonts w:ascii="Arial" w:hAnsi="Arial" w:cs="Arial"/>
                <w:sz w:val="18"/>
                <w:lang w:eastAsia="lt-LT"/>
              </w:rPr>
              <w:t>Code</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of</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Conduct</w:t>
            </w:r>
            <w:proofErr w:type="spellEnd"/>
            <w:r w:rsidRPr="002A7C86">
              <w:rPr>
                <w:rFonts w:ascii="Arial" w:hAnsi="Arial" w:cs="Arial"/>
                <w:sz w:val="18"/>
                <w:lang w:eastAsia="lt-LT"/>
              </w:rPr>
              <w:t>) ir dėl dalijimosi turizmo duomenimis Europos Turizmo duomenų erdvėje</w:t>
            </w:r>
          </w:p>
        </w:tc>
        <w:tc>
          <w:tcPr>
            <w:tcW w:w="1206" w:type="pct"/>
            <w:shd w:val="clear" w:color="auto" w:fill="auto"/>
            <w:hideMark/>
          </w:tcPr>
          <w:p w14:paraId="1FC543DE"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2022 m. sutarti bendroji duomenų dalijimosi principai (</w:t>
            </w:r>
            <w:proofErr w:type="spellStart"/>
            <w:r w:rsidRPr="002A7C86">
              <w:rPr>
                <w:rFonts w:ascii="Arial" w:hAnsi="Arial" w:cs="Arial"/>
                <w:sz w:val="18"/>
                <w:lang w:eastAsia="lt-LT"/>
              </w:rPr>
              <w:t>Code</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of</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Conduct</w:t>
            </w:r>
            <w:proofErr w:type="spellEnd"/>
            <w:r w:rsidRPr="002A7C86">
              <w:rPr>
                <w:rFonts w:ascii="Arial" w:hAnsi="Arial" w:cs="Arial"/>
                <w:sz w:val="18"/>
                <w:lang w:eastAsia="lt-LT"/>
              </w:rPr>
              <w:t>)</w:t>
            </w:r>
          </w:p>
        </w:tc>
      </w:tr>
      <w:tr w:rsidR="00705D14" w:rsidRPr="002A7C86" w14:paraId="2AF913D7" w14:textId="77777777" w:rsidTr="00AD60DA">
        <w:trPr>
          <w:jc w:val="center"/>
        </w:trPr>
        <w:tc>
          <w:tcPr>
            <w:tcW w:w="372" w:type="pct"/>
            <w:vMerge/>
            <w:shd w:val="clear" w:color="auto" w:fill="auto"/>
            <w:noWrap/>
            <w:vAlign w:val="center"/>
          </w:tcPr>
          <w:p w14:paraId="6134D60B"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430444E1"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15D3404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9.2. Didinti duomenų dalijimąsi individualizuotoms turizmo paslaugoms ir </w:t>
            </w:r>
            <w:proofErr w:type="spellStart"/>
            <w:r w:rsidRPr="002A7C86">
              <w:rPr>
                <w:rFonts w:ascii="Arial" w:hAnsi="Arial" w:cs="Arial"/>
                <w:sz w:val="18"/>
                <w:lang w:eastAsia="lt-LT"/>
              </w:rPr>
              <w:t>DMO</w:t>
            </w:r>
            <w:proofErr w:type="spellEnd"/>
            <w:r w:rsidRPr="002A7C86">
              <w:rPr>
                <w:rFonts w:ascii="Arial" w:hAnsi="Arial" w:cs="Arial"/>
                <w:sz w:val="18"/>
                <w:lang w:eastAsia="lt-LT"/>
              </w:rPr>
              <w:t xml:space="preserve">, paslaugų teikimui ir stebėsenai, įskaitant naujų platformų kūrimą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w:t>
            </w:r>
          </w:p>
        </w:tc>
        <w:tc>
          <w:tcPr>
            <w:tcW w:w="1206" w:type="pct"/>
            <w:vMerge w:val="restart"/>
            <w:shd w:val="clear" w:color="auto" w:fill="auto"/>
            <w:hideMark/>
          </w:tcPr>
          <w:p w14:paraId="6454F99E"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Padidėjusi suasmenintų turizmo paslaugų pasiūla ir duomenimis pagrįstų turizmo paskirties vietovių valdymo įrankių paklausa</w:t>
            </w:r>
          </w:p>
        </w:tc>
      </w:tr>
      <w:tr w:rsidR="00705D14" w:rsidRPr="002A7C86" w14:paraId="036778E2" w14:textId="77777777" w:rsidTr="00AD60DA">
        <w:trPr>
          <w:jc w:val="center"/>
        </w:trPr>
        <w:tc>
          <w:tcPr>
            <w:tcW w:w="372" w:type="pct"/>
            <w:vMerge/>
            <w:shd w:val="clear" w:color="auto" w:fill="auto"/>
            <w:noWrap/>
            <w:vAlign w:val="center"/>
          </w:tcPr>
          <w:p w14:paraId="307AF918"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78B2ED53"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034780A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9.3. Naudoti dirbtinį intelektą ir duomenimis pagrįstas inovacijas nuspėjamam planavimui įvertinant paklausą ir sumažinant išteklių poreikį paslaugoms (pvz. </w:t>
            </w:r>
            <w:proofErr w:type="spellStart"/>
            <w:r w:rsidRPr="002A7C86">
              <w:rPr>
                <w:rFonts w:ascii="Arial" w:hAnsi="Arial" w:cs="Arial"/>
                <w:sz w:val="18"/>
                <w:lang w:eastAsia="lt-LT"/>
              </w:rPr>
              <w:t>digital</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twins</w:t>
            </w:r>
            <w:proofErr w:type="spellEnd"/>
            <w:r w:rsidRPr="002A7C86">
              <w:rPr>
                <w:rFonts w:ascii="Arial" w:hAnsi="Arial" w:cs="Arial"/>
                <w:sz w:val="18"/>
                <w:lang w:eastAsia="lt-LT"/>
              </w:rPr>
              <w:t>)</w:t>
            </w:r>
          </w:p>
        </w:tc>
        <w:tc>
          <w:tcPr>
            <w:tcW w:w="1206" w:type="pct"/>
            <w:vMerge/>
            <w:shd w:val="clear" w:color="auto" w:fill="auto"/>
            <w:hideMark/>
          </w:tcPr>
          <w:p w14:paraId="691FC8CE" w14:textId="77777777" w:rsidR="00705D14" w:rsidRPr="002A7C86" w:rsidRDefault="00705D14" w:rsidP="00AD60DA">
            <w:pPr>
              <w:jc w:val="center"/>
              <w:rPr>
                <w:rFonts w:ascii="Arial" w:hAnsi="Arial" w:cs="Arial"/>
                <w:sz w:val="18"/>
                <w:lang w:eastAsia="lt-LT"/>
              </w:rPr>
            </w:pPr>
          </w:p>
        </w:tc>
      </w:tr>
      <w:tr w:rsidR="00705D14" w:rsidRPr="002A7C86" w14:paraId="5D93F1F7" w14:textId="77777777" w:rsidTr="00AD60DA">
        <w:trPr>
          <w:jc w:val="center"/>
        </w:trPr>
        <w:tc>
          <w:tcPr>
            <w:tcW w:w="372" w:type="pct"/>
            <w:vMerge w:val="restart"/>
            <w:shd w:val="clear" w:color="auto" w:fill="auto"/>
            <w:noWrap/>
            <w:vAlign w:val="center"/>
            <w:hideMark/>
          </w:tcPr>
          <w:p w14:paraId="33952BC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10</w:t>
            </w:r>
          </w:p>
        </w:tc>
        <w:tc>
          <w:tcPr>
            <w:tcW w:w="981" w:type="pct"/>
            <w:vMerge w:val="restart"/>
            <w:shd w:val="clear" w:color="auto" w:fill="auto"/>
            <w:vAlign w:val="center"/>
            <w:hideMark/>
          </w:tcPr>
          <w:p w14:paraId="7CBC40AF"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Gerinti informacijos internete prieinamumą turizmo pasiūlai</w:t>
            </w:r>
          </w:p>
        </w:tc>
        <w:tc>
          <w:tcPr>
            <w:tcW w:w="2441" w:type="pct"/>
            <w:shd w:val="clear" w:color="auto" w:fill="auto"/>
            <w:hideMark/>
          </w:tcPr>
          <w:p w14:paraId="5D0A74E8"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10.1.Didinti</w:t>
            </w:r>
            <w:proofErr w:type="spellEnd"/>
            <w:r w:rsidRPr="002A7C86">
              <w:rPr>
                <w:rFonts w:ascii="Arial" w:hAnsi="Arial" w:cs="Arial"/>
                <w:sz w:val="18"/>
                <w:lang w:eastAsia="lt-LT"/>
              </w:rPr>
              <w:t xml:space="preserve"> patikimos informacijos apie tvarų, prieinamą ar tam tikros rūšies turizmą prieinamumą internetu</w:t>
            </w:r>
          </w:p>
        </w:tc>
        <w:tc>
          <w:tcPr>
            <w:tcW w:w="1206" w:type="pct"/>
            <w:vMerge w:val="restart"/>
            <w:shd w:val="clear" w:color="auto" w:fill="auto"/>
            <w:hideMark/>
          </w:tcPr>
          <w:p w14:paraId="7533C18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Geresnis ES piliečių </w:t>
            </w:r>
            <w:proofErr w:type="spellStart"/>
            <w:r w:rsidRPr="002A7C86">
              <w:rPr>
                <w:rFonts w:ascii="Arial" w:hAnsi="Arial" w:cs="Arial"/>
                <w:sz w:val="18"/>
                <w:lang w:eastAsia="lt-LT"/>
              </w:rPr>
              <w:t>pasitenkimas</w:t>
            </w:r>
            <w:proofErr w:type="spellEnd"/>
            <w:r w:rsidRPr="002A7C86">
              <w:rPr>
                <w:rFonts w:ascii="Arial" w:hAnsi="Arial" w:cs="Arial"/>
                <w:sz w:val="18"/>
                <w:lang w:eastAsia="lt-LT"/>
              </w:rPr>
              <w:t xml:space="preserve"> patikimos informacijos prieinamumu apie turizmo paslaugas ir jų savybes</w:t>
            </w:r>
          </w:p>
        </w:tc>
      </w:tr>
      <w:tr w:rsidR="00705D14" w:rsidRPr="002A7C86" w14:paraId="6E50DAC6" w14:textId="77777777" w:rsidTr="00AD60DA">
        <w:trPr>
          <w:jc w:val="center"/>
        </w:trPr>
        <w:tc>
          <w:tcPr>
            <w:tcW w:w="372" w:type="pct"/>
            <w:vMerge/>
            <w:shd w:val="clear" w:color="auto" w:fill="auto"/>
            <w:noWrap/>
            <w:vAlign w:val="center"/>
          </w:tcPr>
          <w:p w14:paraId="0FB68B3E"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69087C53"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05965BD7"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10.2.Vystyti</w:t>
            </w:r>
            <w:proofErr w:type="spellEnd"/>
            <w:r w:rsidRPr="002A7C86">
              <w:rPr>
                <w:rFonts w:ascii="Arial" w:hAnsi="Arial" w:cs="Arial"/>
                <w:sz w:val="18"/>
                <w:lang w:eastAsia="lt-LT"/>
              </w:rPr>
              <w:t xml:space="preserve"> partnerystes su interneto portalais ir apgyvendinimo paslaugų užsakymų platformomis, užtikrinant sertifikuotų apgyvendinimo paslaugų teikėjų matomumą</w:t>
            </w:r>
          </w:p>
        </w:tc>
        <w:tc>
          <w:tcPr>
            <w:tcW w:w="1206" w:type="pct"/>
            <w:vMerge/>
            <w:shd w:val="clear" w:color="auto" w:fill="auto"/>
            <w:hideMark/>
          </w:tcPr>
          <w:p w14:paraId="744DF8DB" w14:textId="77777777" w:rsidR="00705D14" w:rsidRPr="002A7C86" w:rsidRDefault="00705D14" w:rsidP="00AD60DA">
            <w:pPr>
              <w:jc w:val="center"/>
              <w:rPr>
                <w:rFonts w:ascii="Arial" w:hAnsi="Arial" w:cs="Arial"/>
                <w:sz w:val="18"/>
                <w:lang w:eastAsia="lt-LT"/>
              </w:rPr>
            </w:pPr>
          </w:p>
        </w:tc>
      </w:tr>
      <w:tr w:rsidR="00705D14" w:rsidRPr="002A7C86" w14:paraId="498274D1" w14:textId="77777777" w:rsidTr="00AD60DA">
        <w:trPr>
          <w:jc w:val="center"/>
        </w:trPr>
        <w:tc>
          <w:tcPr>
            <w:tcW w:w="372" w:type="pct"/>
            <w:vMerge/>
            <w:shd w:val="clear" w:color="auto" w:fill="auto"/>
            <w:noWrap/>
            <w:vAlign w:val="center"/>
          </w:tcPr>
          <w:p w14:paraId="2EE5C974"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406E33CB"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5EC5C59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10.3. Užtikrinti vartotojų teisių ir apsaugą ir turistų ginčų sprendimus Europos Vartotojų centre tinklo skaitmeniniais kanalais</w:t>
            </w:r>
          </w:p>
        </w:tc>
        <w:tc>
          <w:tcPr>
            <w:tcW w:w="1206" w:type="pct"/>
            <w:vMerge/>
            <w:shd w:val="clear" w:color="auto" w:fill="auto"/>
            <w:hideMark/>
          </w:tcPr>
          <w:p w14:paraId="643B1430" w14:textId="77777777" w:rsidR="00705D14" w:rsidRPr="002A7C86" w:rsidRDefault="00705D14" w:rsidP="00AD60DA">
            <w:pPr>
              <w:jc w:val="center"/>
              <w:rPr>
                <w:rFonts w:ascii="Arial" w:hAnsi="Arial" w:cs="Arial"/>
                <w:sz w:val="18"/>
                <w:lang w:eastAsia="lt-LT"/>
              </w:rPr>
            </w:pPr>
          </w:p>
        </w:tc>
      </w:tr>
      <w:tr w:rsidR="00705D14" w:rsidRPr="002A7C86" w14:paraId="369A6DDD" w14:textId="77777777" w:rsidTr="00AD60DA">
        <w:trPr>
          <w:jc w:val="center"/>
        </w:trPr>
        <w:tc>
          <w:tcPr>
            <w:tcW w:w="372" w:type="pct"/>
            <w:shd w:val="clear" w:color="auto" w:fill="auto"/>
            <w:noWrap/>
            <w:vAlign w:val="center"/>
            <w:hideMark/>
          </w:tcPr>
          <w:p w14:paraId="2CC847A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11</w:t>
            </w:r>
          </w:p>
        </w:tc>
        <w:tc>
          <w:tcPr>
            <w:tcW w:w="981" w:type="pct"/>
            <w:shd w:val="clear" w:color="auto" w:fill="auto"/>
            <w:vAlign w:val="center"/>
            <w:hideMark/>
          </w:tcPr>
          <w:p w14:paraId="1A7271D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Lengvai prieinama geroji praktika,  mokymasis su mentoriais ir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bendradarbiavimas</w:t>
            </w:r>
          </w:p>
        </w:tc>
        <w:tc>
          <w:tcPr>
            <w:tcW w:w="2441" w:type="pct"/>
            <w:shd w:val="clear" w:color="auto" w:fill="auto"/>
            <w:hideMark/>
          </w:tcPr>
          <w:p w14:paraId="33863593"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11.1.Kurti</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bendradarbystės</w:t>
            </w:r>
            <w:proofErr w:type="spellEnd"/>
            <w:r w:rsidRPr="002A7C86">
              <w:rPr>
                <w:rFonts w:ascii="Arial" w:hAnsi="Arial" w:cs="Arial"/>
                <w:sz w:val="18"/>
                <w:lang w:eastAsia="lt-LT"/>
              </w:rPr>
              <w:t xml:space="preserve"> platformas turizmo </w:t>
            </w:r>
            <w:proofErr w:type="spellStart"/>
            <w:r w:rsidRPr="002A7C86">
              <w:rPr>
                <w:rFonts w:ascii="Arial" w:hAnsi="Arial" w:cs="Arial"/>
                <w:sz w:val="18"/>
                <w:lang w:eastAsia="lt-LT"/>
              </w:rPr>
              <w:t>MVĮ</w:t>
            </w:r>
            <w:proofErr w:type="spellEnd"/>
            <w:r w:rsidRPr="002A7C86">
              <w:rPr>
                <w:rFonts w:ascii="Arial" w:hAnsi="Arial" w:cs="Arial"/>
                <w:sz w:val="18"/>
                <w:lang w:eastAsia="lt-LT"/>
              </w:rPr>
              <w:t>, skatinančias prieinamumo prie informacijos, specifinių įrankių, gerosios praktikos ir žinių dalijimosi galimybes, siekiant dvilypės transformacijos</w:t>
            </w:r>
          </w:p>
        </w:tc>
        <w:tc>
          <w:tcPr>
            <w:tcW w:w="1206" w:type="pct"/>
            <w:shd w:val="clear" w:color="auto" w:fill="auto"/>
            <w:hideMark/>
          </w:tcPr>
          <w:p w14:paraId="3EC2148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Iki 2023 m. sukurta platforma</w:t>
            </w:r>
          </w:p>
        </w:tc>
      </w:tr>
      <w:tr w:rsidR="00705D14" w:rsidRPr="002A7C86" w14:paraId="3EFB727F" w14:textId="77777777" w:rsidTr="00AD60DA">
        <w:trPr>
          <w:jc w:val="center"/>
        </w:trPr>
        <w:tc>
          <w:tcPr>
            <w:tcW w:w="372" w:type="pct"/>
            <w:vMerge w:val="restart"/>
            <w:shd w:val="clear" w:color="auto" w:fill="auto"/>
            <w:noWrap/>
            <w:vAlign w:val="center"/>
            <w:hideMark/>
          </w:tcPr>
          <w:p w14:paraId="5D75839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12</w:t>
            </w:r>
          </w:p>
        </w:tc>
        <w:tc>
          <w:tcPr>
            <w:tcW w:w="981" w:type="pct"/>
            <w:vMerge w:val="restart"/>
            <w:shd w:val="clear" w:color="auto" w:fill="auto"/>
            <w:vAlign w:val="center"/>
            <w:hideMark/>
          </w:tcPr>
          <w:p w14:paraId="004501B6"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MTEP</w:t>
            </w:r>
            <w:proofErr w:type="spellEnd"/>
            <w:r w:rsidRPr="002A7C86">
              <w:rPr>
                <w:rFonts w:ascii="Arial" w:hAnsi="Arial" w:cs="Arial"/>
                <w:sz w:val="18"/>
                <w:lang w:eastAsia="lt-LT"/>
              </w:rPr>
              <w:t xml:space="preserve"> projektai ir žiedinio bei klimatui draugiško turizmo pilotiniai projektai</w:t>
            </w:r>
          </w:p>
        </w:tc>
        <w:tc>
          <w:tcPr>
            <w:tcW w:w="2441" w:type="pct"/>
            <w:shd w:val="clear" w:color="auto" w:fill="auto"/>
            <w:hideMark/>
          </w:tcPr>
          <w:p w14:paraId="725F40C9"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12.1.Turizmo</w:t>
            </w:r>
            <w:proofErr w:type="spellEnd"/>
            <w:r w:rsidRPr="002A7C86">
              <w:rPr>
                <w:rFonts w:ascii="Arial" w:hAnsi="Arial" w:cs="Arial"/>
                <w:sz w:val="18"/>
                <w:lang w:eastAsia="lt-LT"/>
              </w:rPr>
              <w:t xml:space="preserve"> bendruomenė įsitraukia į viešą-privačią partnerystę pateikti paraiškas įgyvendinti su turizmo </w:t>
            </w:r>
            <w:proofErr w:type="spellStart"/>
            <w:r w:rsidRPr="002A7C86">
              <w:rPr>
                <w:rFonts w:ascii="Arial" w:hAnsi="Arial" w:cs="Arial"/>
                <w:sz w:val="18"/>
                <w:lang w:eastAsia="lt-LT"/>
              </w:rPr>
              <w:t>žiediškumu</w:t>
            </w:r>
            <w:proofErr w:type="spellEnd"/>
            <w:r w:rsidRPr="002A7C86">
              <w:rPr>
                <w:rFonts w:ascii="Arial" w:hAnsi="Arial" w:cs="Arial"/>
                <w:sz w:val="18"/>
                <w:lang w:eastAsia="lt-LT"/>
              </w:rPr>
              <w:t xml:space="preserve"> susijusius projektus</w:t>
            </w:r>
          </w:p>
        </w:tc>
        <w:tc>
          <w:tcPr>
            <w:tcW w:w="1206" w:type="pct"/>
            <w:vMerge w:val="restart"/>
            <w:shd w:val="clear" w:color="auto" w:fill="auto"/>
            <w:hideMark/>
          </w:tcPr>
          <w:p w14:paraId="4B455C87"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Patikrinti ir perduotini žiediniai ir klimatui draugiški modeliai </w:t>
            </w:r>
          </w:p>
        </w:tc>
      </w:tr>
      <w:tr w:rsidR="00705D14" w:rsidRPr="002A7C86" w14:paraId="0DC21033" w14:textId="77777777" w:rsidTr="00AD60DA">
        <w:trPr>
          <w:jc w:val="center"/>
        </w:trPr>
        <w:tc>
          <w:tcPr>
            <w:tcW w:w="372" w:type="pct"/>
            <w:vMerge/>
            <w:shd w:val="clear" w:color="auto" w:fill="auto"/>
            <w:noWrap/>
            <w:vAlign w:val="center"/>
          </w:tcPr>
          <w:p w14:paraId="4F64489A"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55422D50"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66D12915"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12.2.Vystyti</w:t>
            </w:r>
            <w:proofErr w:type="spellEnd"/>
            <w:r w:rsidRPr="002A7C86">
              <w:rPr>
                <w:rFonts w:ascii="Arial" w:hAnsi="Arial" w:cs="Arial"/>
                <w:sz w:val="18"/>
                <w:lang w:eastAsia="lt-LT"/>
              </w:rPr>
              <w:t xml:space="preserve"> modelius ir perduotiną praktiką tvariam turizmui skatinti</w:t>
            </w:r>
          </w:p>
        </w:tc>
        <w:tc>
          <w:tcPr>
            <w:tcW w:w="1206" w:type="pct"/>
            <w:vMerge/>
            <w:shd w:val="clear" w:color="auto" w:fill="auto"/>
            <w:hideMark/>
          </w:tcPr>
          <w:p w14:paraId="0121EE5D" w14:textId="77777777" w:rsidR="00705D14" w:rsidRPr="002A7C86" w:rsidRDefault="00705D14" w:rsidP="00AD60DA">
            <w:pPr>
              <w:jc w:val="center"/>
              <w:rPr>
                <w:rFonts w:ascii="Arial" w:hAnsi="Arial" w:cs="Arial"/>
                <w:sz w:val="18"/>
                <w:lang w:eastAsia="lt-LT"/>
              </w:rPr>
            </w:pPr>
          </w:p>
        </w:tc>
      </w:tr>
      <w:tr w:rsidR="00705D14" w:rsidRPr="002A7C86" w14:paraId="1DF38E47" w14:textId="77777777" w:rsidTr="00AD60DA">
        <w:trPr>
          <w:jc w:val="center"/>
        </w:trPr>
        <w:tc>
          <w:tcPr>
            <w:tcW w:w="372" w:type="pct"/>
            <w:vMerge/>
            <w:shd w:val="clear" w:color="auto" w:fill="auto"/>
            <w:noWrap/>
            <w:vAlign w:val="center"/>
          </w:tcPr>
          <w:p w14:paraId="68F420A9"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7895D835"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2794657D" w14:textId="77777777" w:rsidR="00705D14" w:rsidRPr="002A7C86" w:rsidRDefault="00705D14" w:rsidP="00AD60DA">
            <w:pPr>
              <w:jc w:val="center"/>
              <w:rPr>
                <w:rFonts w:ascii="Arial" w:hAnsi="Arial" w:cs="Arial"/>
                <w:sz w:val="18"/>
                <w:lang w:eastAsia="lt-LT"/>
              </w:rPr>
            </w:pPr>
            <w:proofErr w:type="spellStart"/>
            <w:r w:rsidRPr="002A7C86">
              <w:rPr>
                <w:rFonts w:ascii="Arial" w:hAnsi="Arial" w:cs="Arial"/>
                <w:sz w:val="18"/>
                <w:lang w:eastAsia="lt-LT"/>
              </w:rPr>
              <w:t>12.3.Įgyvendinti</w:t>
            </w:r>
            <w:proofErr w:type="spellEnd"/>
            <w:r w:rsidRPr="002A7C86">
              <w:rPr>
                <w:rFonts w:ascii="Arial" w:hAnsi="Arial" w:cs="Arial"/>
                <w:sz w:val="18"/>
                <w:lang w:eastAsia="lt-LT"/>
              </w:rPr>
              <w:t xml:space="preserve"> didelės apimties tvaraus turizmo projektus (pvz. salose ir nutolusiuose regionuose)</w:t>
            </w:r>
          </w:p>
        </w:tc>
        <w:tc>
          <w:tcPr>
            <w:tcW w:w="1206" w:type="pct"/>
            <w:vMerge/>
            <w:shd w:val="clear" w:color="auto" w:fill="auto"/>
            <w:hideMark/>
          </w:tcPr>
          <w:p w14:paraId="0306262F" w14:textId="77777777" w:rsidR="00705D14" w:rsidRPr="002A7C86" w:rsidRDefault="00705D14" w:rsidP="00AD60DA">
            <w:pPr>
              <w:jc w:val="center"/>
              <w:rPr>
                <w:rFonts w:ascii="Arial" w:hAnsi="Arial" w:cs="Arial"/>
                <w:sz w:val="18"/>
                <w:lang w:eastAsia="lt-LT"/>
              </w:rPr>
            </w:pPr>
          </w:p>
        </w:tc>
      </w:tr>
      <w:tr w:rsidR="00705D14" w:rsidRPr="002A7C86" w14:paraId="3D96D0B6" w14:textId="77777777" w:rsidTr="00AD60DA">
        <w:trPr>
          <w:jc w:val="center"/>
        </w:trPr>
        <w:tc>
          <w:tcPr>
            <w:tcW w:w="372" w:type="pct"/>
            <w:vMerge w:val="restart"/>
            <w:shd w:val="clear" w:color="auto" w:fill="auto"/>
            <w:noWrap/>
            <w:vAlign w:val="center"/>
            <w:hideMark/>
          </w:tcPr>
          <w:p w14:paraId="23A5EBE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13</w:t>
            </w:r>
          </w:p>
        </w:tc>
        <w:tc>
          <w:tcPr>
            <w:tcW w:w="981" w:type="pct"/>
            <w:vMerge w:val="restart"/>
            <w:shd w:val="clear" w:color="auto" w:fill="auto"/>
            <w:vAlign w:val="center"/>
            <w:hideMark/>
          </w:tcPr>
          <w:p w14:paraId="2F589B1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Skatinti turizmo ekosistemoje naudoti produktų ir įmonių aplinkosauginio poveikio metodikas (</w:t>
            </w:r>
            <w:proofErr w:type="spellStart"/>
            <w:r w:rsidRPr="002A7C86">
              <w:rPr>
                <w:rFonts w:ascii="Arial" w:hAnsi="Arial" w:cs="Arial"/>
                <w:sz w:val="18"/>
                <w:lang w:eastAsia="lt-LT"/>
              </w:rPr>
              <w:t>PEF</w:t>
            </w:r>
            <w:proofErr w:type="spellEnd"/>
            <w:r w:rsidRPr="002A7C86">
              <w:rPr>
                <w:rFonts w:ascii="Arial" w:hAnsi="Arial" w:cs="Arial"/>
                <w:sz w:val="18"/>
                <w:lang w:eastAsia="lt-LT"/>
              </w:rPr>
              <w:t xml:space="preserve"> ir </w:t>
            </w:r>
            <w:proofErr w:type="spellStart"/>
            <w:r w:rsidRPr="002A7C86">
              <w:rPr>
                <w:rFonts w:ascii="Arial" w:hAnsi="Arial" w:cs="Arial"/>
                <w:sz w:val="18"/>
                <w:lang w:eastAsia="lt-LT"/>
              </w:rPr>
              <w:t>OEF</w:t>
            </w:r>
            <w:proofErr w:type="spellEnd"/>
            <w:r w:rsidRPr="002A7C86">
              <w:rPr>
                <w:rFonts w:ascii="Arial" w:hAnsi="Arial" w:cs="Arial"/>
                <w:sz w:val="18"/>
                <w:lang w:eastAsia="lt-LT"/>
              </w:rPr>
              <w:t xml:space="preserve">, angl. </w:t>
            </w:r>
            <w:proofErr w:type="spellStart"/>
            <w:r w:rsidRPr="002A7C86">
              <w:rPr>
                <w:rFonts w:ascii="Arial" w:hAnsi="Arial" w:cs="Arial"/>
                <w:sz w:val="18"/>
                <w:lang w:eastAsia="lt-LT"/>
              </w:rPr>
              <w:t>Product</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and</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Organisation</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Environmental</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Footprint</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methods</w:t>
            </w:r>
            <w:proofErr w:type="spellEnd"/>
            <w:r w:rsidRPr="002A7C86">
              <w:rPr>
                <w:rFonts w:ascii="Arial" w:hAnsi="Arial" w:cs="Arial"/>
                <w:sz w:val="18"/>
                <w:lang w:eastAsia="lt-LT"/>
              </w:rPr>
              <w:t xml:space="preserve">)  </w:t>
            </w:r>
          </w:p>
        </w:tc>
        <w:tc>
          <w:tcPr>
            <w:tcW w:w="2441" w:type="pct"/>
            <w:shd w:val="clear" w:color="auto" w:fill="auto"/>
            <w:hideMark/>
          </w:tcPr>
          <w:p w14:paraId="7541CF5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13.1. Didinti </w:t>
            </w:r>
            <w:proofErr w:type="spellStart"/>
            <w:r w:rsidRPr="002A7C86">
              <w:rPr>
                <w:rFonts w:ascii="Arial" w:hAnsi="Arial" w:cs="Arial"/>
                <w:sz w:val="18"/>
                <w:lang w:eastAsia="lt-LT"/>
              </w:rPr>
              <w:t>PEF</w:t>
            </w:r>
            <w:proofErr w:type="spellEnd"/>
            <w:r w:rsidRPr="002A7C86">
              <w:rPr>
                <w:rFonts w:ascii="Arial" w:hAnsi="Arial" w:cs="Arial"/>
                <w:sz w:val="18"/>
                <w:lang w:eastAsia="lt-LT"/>
              </w:rPr>
              <w:t>/</w:t>
            </w:r>
            <w:proofErr w:type="spellStart"/>
            <w:r w:rsidRPr="002A7C86">
              <w:rPr>
                <w:rFonts w:ascii="Arial" w:hAnsi="Arial" w:cs="Arial"/>
                <w:sz w:val="18"/>
                <w:lang w:eastAsia="lt-LT"/>
              </w:rPr>
              <w:t>OEF</w:t>
            </w:r>
            <w:proofErr w:type="spellEnd"/>
            <w:r w:rsidRPr="002A7C86">
              <w:rPr>
                <w:rFonts w:ascii="Arial" w:hAnsi="Arial" w:cs="Arial"/>
                <w:sz w:val="18"/>
                <w:lang w:eastAsia="lt-LT"/>
              </w:rPr>
              <w:t xml:space="preserve"> metodikų taikymą turizmo sektoriuje</w:t>
            </w:r>
          </w:p>
        </w:tc>
        <w:tc>
          <w:tcPr>
            <w:tcW w:w="1206" w:type="pct"/>
            <w:vMerge w:val="restart"/>
            <w:shd w:val="clear" w:color="auto" w:fill="auto"/>
            <w:hideMark/>
          </w:tcPr>
          <w:p w14:paraId="78BB1EB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Nustatyti bendrieji aplinkosaugos standartai pagrindinėms turizmo paslaugoms ir produktams naudojami viešųjų ir privačių organizacijų</w:t>
            </w:r>
          </w:p>
        </w:tc>
      </w:tr>
      <w:tr w:rsidR="00705D14" w:rsidRPr="002A7C86" w14:paraId="1EB5752C" w14:textId="77777777" w:rsidTr="00AD60DA">
        <w:trPr>
          <w:jc w:val="center"/>
        </w:trPr>
        <w:tc>
          <w:tcPr>
            <w:tcW w:w="372" w:type="pct"/>
            <w:vMerge/>
            <w:shd w:val="clear" w:color="auto" w:fill="auto"/>
            <w:noWrap/>
            <w:vAlign w:val="center"/>
          </w:tcPr>
          <w:p w14:paraId="5DD1BBCB"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521E473E"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6E9FEFF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13.2. Vystyti tipinių turizmo paslaugų ir produktų tvarumo taisykles, atsižvelgiant į skirtingą turizmo kontekstą</w:t>
            </w:r>
          </w:p>
        </w:tc>
        <w:tc>
          <w:tcPr>
            <w:tcW w:w="1206" w:type="pct"/>
            <w:vMerge/>
            <w:shd w:val="clear" w:color="auto" w:fill="auto"/>
            <w:hideMark/>
          </w:tcPr>
          <w:p w14:paraId="08C5936D" w14:textId="77777777" w:rsidR="00705D14" w:rsidRPr="002A7C86" w:rsidRDefault="00705D14" w:rsidP="00AD60DA">
            <w:pPr>
              <w:jc w:val="center"/>
              <w:rPr>
                <w:rFonts w:ascii="Arial" w:hAnsi="Arial" w:cs="Arial"/>
                <w:sz w:val="18"/>
                <w:lang w:eastAsia="lt-LT"/>
              </w:rPr>
            </w:pPr>
          </w:p>
        </w:tc>
      </w:tr>
      <w:tr w:rsidR="00705D14" w:rsidRPr="002A7C86" w14:paraId="44B6703C" w14:textId="77777777" w:rsidTr="00AD60DA">
        <w:trPr>
          <w:jc w:val="center"/>
        </w:trPr>
        <w:tc>
          <w:tcPr>
            <w:tcW w:w="372" w:type="pct"/>
            <w:vMerge/>
            <w:shd w:val="clear" w:color="auto" w:fill="auto"/>
            <w:noWrap/>
            <w:vAlign w:val="center"/>
          </w:tcPr>
          <w:p w14:paraId="325CD1C8"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2DE8B35C"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533591C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13.3. Vystyti įrankius, padedančius turizmo įmonėms įsivertinti savo teikiamas paslaugas ir produktus pagal </w:t>
            </w:r>
            <w:proofErr w:type="spellStart"/>
            <w:r w:rsidRPr="002A7C86">
              <w:rPr>
                <w:rFonts w:ascii="Arial" w:hAnsi="Arial" w:cs="Arial"/>
                <w:sz w:val="18"/>
                <w:lang w:eastAsia="lt-LT"/>
              </w:rPr>
              <w:t>PEF</w:t>
            </w:r>
            <w:proofErr w:type="spellEnd"/>
            <w:r w:rsidRPr="002A7C86">
              <w:rPr>
                <w:rFonts w:ascii="Arial" w:hAnsi="Arial" w:cs="Arial"/>
                <w:sz w:val="18"/>
                <w:lang w:eastAsia="lt-LT"/>
              </w:rPr>
              <w:t xml:space="preserve"> ir </w:t>
            </w:r>
            <w:proofErr w:type="spellStart"/>
            <w:r w:rsidRPr="002A7C86">
              <w:rPr>
                <w:rFonts w:ascii="Arial" w:hAnsi="Arial" w:cs="Arial"/>
                <w:sz w:val="18"/>
                <w:lang w:eastAsia="lt-LT"/>
              </w:rPr>
              <w:t>OEF</w:t>
            </w:r>
            <w:proofErr w:type="spellEnd"/>
          </w:p>
        </w:tc>
        <w:tc>
          <w:tcPr>
            <w:tcW w:w="1206" w:type="pct"/>
            <w:vMerge/>
            <w:shd w:val="clear" w:color="auto" w:fill="auto"/>
            <w:hideMark/>
          </w:tcPr>
          <w:p w14:paraId="4925A84D" w14:textId="77777777" w:rsidR="00705D14" w:rsidRPr="002A7C86" w:rsidRDefault="00705D14" w:rsidP="00AD60DA">
            <w:pPr>
              <w:jc w:val="center"/>
              <w:rPr>
                <w:rFonts w:ascii="Arial" w:hAnsi="Arial" w:cs="Arial"/>
                <w:sz w:val="18"/>
                <w:lang w:eastAsia="lt-LT"/>
              </w:rPr>
            </w:pPr>
          </w:p>
        </w:tc>
      </w:tr>
      <w:tr w:rsidR="00705D14" w:rsidRPr="002A7C86" w14:paraId="385BF00C" w14:textId="77777777" w:rsidTr="00AD60DA">
        <w:trPr>
          <w:jc w:val="center"/>
        </w:trPr>
        <w:tc>
          <w:tcPr>
            <w:tcW w:w="372" w:type="pct"/>
            <w:shd w:val="clear" w:color="auto" w:fill="auto"/>
            <w:noWrap/>
            <w:vAlign w:val="center"/>
            <w:hideMark/>
          </w:tcPr>
          <w:p w14:paraId="25FC749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14</w:t>
            </w:r>
          </w:p>
        </w:tc>
        <w:tc>
          <w:tcPr>
            <w:tcW w:w="981" w:type="pct"/>
            <w:shd w:val="clear" w:color="auto" w:fill="auto"/>
            <w:vAlign w:val="center"/>
            <w:hideMark/>
          </w:tcPr>
          <w:p w14:paraId="61122AB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Techniškai įgyvendinti turizmo duomenų </w:t>
            </w:r>
            <w:r w:rsidRPr="002A7C86">
              <w:rPr>
                <w:rFonts w:ascii="Arial" w:hAnsi="Arial" w:cs="Arial"/>
                <w:sz w:val="18"/>
                <w:lang w:eastAsia="lt-LT"/>
              </w:rPr>
              <w:lastRenderedPageBreak/>
              <w:t>erdvės sukūrimo veiklas</w:t>
            </w:r>
          </w:p>
        </w:tc>
        <w:tc>
          <w:tcPr>
            <w:tcW w:w="2441" w:type="pct"/>
            <w:shd w:val="clear" w:color="auto" w:fill="auto"/>
            <w:hideMark/>
          </w:tcPr>
          <w:p w14:paraId="10FE52A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lastRenderedPageBreak/>
              <w:t>14.1. Identifikuoti parengiamųjų turizmo duomenų erdvės kūrimo veiksmų dalyviai, įvertinant  sąveikumą su visomis Europos duomenų erdvėmis ir atitikimą Duomenų aktui</w:t>
            </w:r>
          </w:p>
        </w:tc>
        <w:tc>
          <w:tcPr>
            <w:tcW w:w="1206" w:type="pct"/>
            <w:shd w:val="clear" w:color="auto" w:fill="auto"/>
            <w:hideMark/>
          </w:tcPr>
          <w:p w14:paraId="07B4A64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2022 m. Digital </w:t>
            </w:r>
            <w:proofErr w:type="spellStart"/>
            <w:r w:rsidRPr="002A7C86">
              <w:rPr>
                <w:rFonts w:ascii="Arial" w:hAnsi="Arial" w:cs="Arial"/>
                <w:sz w:val="18"/>
                <w:lang w:eastAsia="lt-LT"/>
              </w:rPr>
              <w:t>Europe</w:t>
            </w:r>
            <w:proofErr w:type="spellEnd"/>
            <w:r w:rsidRPr="002A7C86">
              <w:rPr>
                <w:rFonts w:ascii="Arial" w:hAnsi="Arial" w:cs="Arial"/>
                <w:sz w:val="18"/>
                <w:lang w:eastAsia="lt-LT"/>
              </w:rPr>
              <w:t xml:space="preserve"> programos paskelbti </w:t>
            </w:r>
            <w:r w:rsidRPr="002A7C86">
              <w:rPr>
                <w:rFonts w:ascii="Arial" w:hAnsi="Arial" w:cs="Arial"/>
                <w:sz w:val="18"/>
                <w:lang w:eastAsia="lt-LT"/>
              </w:rPr>
              <w:lastRenderedPageBreak/>
              <w:t>koordinavimo ir paramos veiksmai</w:t>
            </w:r>
          </w:p>
        </w:tc>
      </w:tr>
      <w:tr w:rsidR="00705D14" w:rsidRPr="002A7C86" w14:paraId="70217682" w14:textId="77777777" w:rsidTr="00AD60DA">
        <w:trPr>
          <w:jc w:val="center"/>
        </w:trPr>
        <w:tc>
          <w:tcPr>
            <w:tcW w:w="372" w:type="pct"/>
            <w:vMerge w:val="restart"/>
            <w:shd w:val="clear" w:color="auto" w:fill="auto"/>
            <w:noWrap/>
            <w:vAlign w:val="center"/>
            <w:hideMark/>
          </w:tcPr>
          <w:p w14:paraId="3A14D8A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lastRenderedPageBreak/>
              <w:t>15</w:t>
            </w:r>
          </w:p>
        </w:tc>
        <w:tc>
          <w:tcPr>
            <w:tcW w:w="981" w:type="pct"/>
            <w:vMerge w:val="restart"/>
            <w:shd w:val="clear" w:color="auto" w:fill="auto"/>
            <w:vAlign w:val="center"/>
            <w:hideMark/>
          </w:tcPr>
          <w:p w14:paraId="4CC90FEE"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Moksliniai tyrimai ir inovacijos skaitmeniniams turizmo įrankiams ir paslaugoms </w:t>
            </w:r>
          </w:p>
        </w:tc>
        <w:tc>
          <w:tcPr>
            <w:tcW w:w="2441" w:type="pct"/>
            <w:shd w:val="clear" w:color="auto" w:fill="auto"/>
            <w:hideMark/>
          </w:tcPr>
          <w:p w14:paraId="5875084F"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15.1. Duomenimis pagrįsti krypčių valdymo modeliai ir mechanizmai</w:t>
            </w:r>
          </w:p>
        </w:tc>
        <w:tc>
          <w:tcPr>
            <w:tcW w:w="1206" w:type="pct"/>
            <w:shd w:val="clear" w:color="auto" w:fill="auto"/>
            <w:hideMark/>
          </w:tcPr>
          <w:p w14:paraId="1CCC994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Duomenimis pagrįstų krypčių valdymo sprendimai, skirti išteklių stebėsenai ir gerovei</w:t>
            </w:r>
          </w:p>
        </w:tc>
      </w:tr>
      <w:tr w:rsidR="00705D14" w:rsidRPr="002A7C86" w14:paraId="418BDF8B" w14:textId="77777777" w:rsidTr="00AD60DA">
        <w:trPr>
          <w:jc w:val="center"/>
        </w:trPr>
        <w:tc>
          <w:tcPr>
            <w:tcW w:w="372" w:type="pct"/>
            <w:vMerge/>
            <w:shd w:val="clear" w:color="auto" w:fill="auto"/>
            <w:noWrap/>
            <w:vAlign w:val="center"/>
          </w:tcPr>
          <w:p w14:paraId="4ECC5622"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10112867"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7D47A6E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15.2. Inovatyvios turizmo paslaugos naudojant pažangias technologijas (virtualią realybę, papildomą realybę, dirbtinį intelektą) ir suskaitmenintą kultūros paveldą</w:t>
            </w:r>
          </w:p>
        </w:tc>
        <w:tc>
          <w:tcPr>
            <w:tcW w:w="1206" w:type="pct"/>
            <w:shd w:val="clear" w:color="auto" w:fill="auto"/>
            <w:hideMark/>
          </w:tcPr>
          <w:p w14:paraId="40DB8BB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Pilotinės paslaugos turizmo patirčiai naudojant papildytą ir mišrią realybę, dirbtinį intelektą ir duomenis</w:t>
            </w:r>
          </w:p>
        </w:tc>
      </w:tr>
      <w:tr w:rsidR="00705D14" w:rsidRPr="002A7C86" w14:paraId="1C35532D" w14:textId="77777777" w:rsidTr="00AD60DA">
        <w:trPr>
          <w:jc w:val="center"/>
        </w:trPr>
        <w:tc>
          <w:tcPr>
            <w:tcW w:w="372" w:type="pct"/>
            <w:vMerge w:val="restart"/>
            <w:shd w:val="clear" w:color="auto" w:fill="auto"/>
            <w:noWrap/>
            <w:vAlign w:val="center"/>
            <w:hideMark/>
          </w:tcPr>
          <w:p w14:paraId="2E0BBF3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16</w:t>
            </w:r>
          </w:p>
        </w:tc>
        <w:tc>
          <w:tcPr>
            <w:tcW w:w="981" w:type="pct"/>
            <w:vMerge w:val="restart"/>
            <w:shd w:val="clear" w:color="auto" w:fill="auto"/>
            <w:vAlign w:val="center"/>
            <w:hideMark/>
          </w:tcPr>
          <w:p w14:paraId="13B2C9FE"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Padėti turizmo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ir krypčių skaitmeninimui </w:t>
            </w:r>
          </w:p>
        </w:tc>
        <w:tc>
          <w:tcPr>
            <w:tcW w:w="2441" w:type="pct"/>
            <w:shd w:val="clear" w:color="auto" w:fill="auto"/>
            <w:hideMark/>
          </w:tcPr>
          <w:p w14:paraId="4CFBCD2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16.1. Didinti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suvokimą apie skaitmenizavimo naudą, pagrindžiant ES, nacionalinėmis ir regioninėmis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skaitmeninimo programomis</w:t>
            </w:r>
          </w:p>
        </w:tc>
        <w:tc>
          <w:tcPr>
            <w:tcW w:w="1206" w:type="pct"/>
            <w:shd w:val="clear" w:color="auto" w:fill="auto"/>
            <w:hideMark/>
          </w:tcPr>
          <w:p w14:paraId="72FAD7C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90% turizmo sektoriaus MV% pasiekė bazinį skaitmeninio intensyvumo lygį iki 2030 m. ir dalyvauja skaitmeninėse vertės grandinėse</w:t>
            </w:r>
          </w:p>
        </w:tc>
      </w:tr>
      <w:tr w:rsidR="00705D14" w:rsidRPr="002A7C86" w14:paraId="4A27BF9E" w14:textId="77777777" w:rsidTr="00AD60DA">
        <w:trPr>
          <w:jc w:val="center"/>
        </w:trPr>
        <w:tc>
          <w:tcPr>
            <w:tcW w:w="372" w:type="pct"/>
            <w:vMerge/>
            <w:shd w:val="clear" w:color="auto" w:fill="auto"/>
            <w:noWrap/>
            <w:vAlign w:val="center"/>
          </w:tcPr>
          <w:p w14:paraId="44C4A350"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46BA1638"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6BF33A3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16.2. Inventorizuoti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ir krypčių valdymui turimus skaitmeninius įrankius ir taikomas praktikas</w:t>
            </w:r>
          </w:p>
        </w:tc>
        <w:tc>
          <w:tcPr>
            <w:tcW w:w="1206" w:type="pct"/>
            <w:shd w:val="clear" w:color="auto" w:fill="auto"/>
            <w:hideMark/>
          </w:tcPr>
          <w:p w14:paraId="6D0DEC1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Iki 2023 m. paskelbti duomenys apie perduodamus įrankius ir praktikas</w:t>
            </w:r>
          </w:p>
        </w:tc>
      </w:tr>
      <w:tr w:rsidR="00705D14" w:rsidRPr="002A7C86" w14:paraId="268F9949" w14:textId="77777777" w:rsidTr="00AD60DA">
        <w:trPr>
          <w:trHeight w:val="490"/>
          <w:jc w:val="center"/>
        </w:trPr>
        <w:tc>
          <w:tcPr>
            <w:tcW w:w="372" w:type="pct"/>
            <w:vMerge/>
            <w:shd w:val="clear" w:color="auto" w:fill="auto"/>
            <w:noWrap/>
            <w:vAlign w:val="center"/>
          </w:tcPr>
          <w:p w14:paraId="71EEFB52"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782C5A58"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5892CEF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16.3. Suburti praktikų bendruomenę ir įrankius duomenimis pagrįstų kelionių valdymui</w:t>
            </w:r>
          </w:p>
        </w:tc>
        <w:tc>
          <w:tcPr>
            <w:tcW w:w="1206" w:type="pct"/>
            <w:shd w:val="clear" w:color="auto" w:fill="auto"/>
            <w:hideMark/>
          </w:tcPr>
          <w:p w14:paraId="131BA4D7"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Iki 2023 m. suburta duomenų valdymo bendruomenė</w:t>
            </w:r>
          </w:p>
        </w:tc>
      </w:tr>
      <w:tr w:rsidR="00705D14" w:rsidRPr="002A7C86" w14:paraId="7F3022DA" w14:textId="77777777" w:rsidTr="00AD60DA">
        <w:trPr>
          <w:jc w:val="center"/>
        </w:trPr>
        <w:tc>
          <w:tcPr>
            <w:tcW w:w="372" w:type="pct"/>
            <w:vMerge w:val="restart"/>
            <w:shd w:val="clear" w:color="auto" w:fill="auto"/>
            <w:noWrap/>
            <w:vAlign w:val="center"/>
            <w:hideMark/>
          </w:tcPr>
          <w:p w14:paraId="6DF83C7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17</w:t>
            </w:r>
          </w:p>
        </w:tc>
        <w:tc>
          <w:tcPr>
            <w:tcW w:w="981" w:type="pct"/>
            <w:vMerge w:val="restart"/>
            <w:shd w:val="clear" w:color="auto" w:fill="auto"/>
            <w:vAlign w:val="center"/>
            <w:hideMark/>
          </w:tcPr>
          <w:p w14:paraId="67339A5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Nepastebimas sienų kirtimas keliaujant</w:t>
            </w:r>
          </w:p>
        </w:tc>
        <w:tc>
          <w:tcPr>
            <w:tcW w:w="2441" w:type="pct"/>
            <w:shd w:val="clear" w:color="auto" w:fill="auto"/>
            <w:hideMark/>
          </w:tcPr>
          <w:p w14:paraId="41B5970F"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17.1. Šengeno vizų procedūrų ne ES piliečiams skaitmeninimas</w:t>
            </w:r>
          </w:p>
        </w:tc>
        <w:tc>
          <w:tcPr>
            <w:tcW w:w="1206" w:type="pct"/>
            <w:vMerge w:val="restart"/>
            <w:shd w:val="clear" w:color="auto" w:fill="auto"/>
            <w:hideMark/>
          </w:tcPr>
          <w:p w14:paraId="6E70F9E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2022 m. EK pateikia pasiūlymą skaitmenizuoti vizų procedūras; 2023 m. EK pateikia pasiūlymą kelionės dokumentų skaitmenizavimo skatinimui</w:t>
            </w:r>
          </w:p>
        </w:tc>
      </w:tr>
      <w:tr w:rsidR="00705D14" w:rsidRPr="002A7C86" w14:paraId="2510E085" w14:textId="77777777" w:rsidTr="00AD60DA">
        <w:trPr>
          <w:jc w:val="center"/>
        </w:trPr>
        <w:tc>
          <w:tcPr>
            <w:tcW w:w="372" w:type="pct"/>
            <w:vMerge/>
            <w:shd w:val="clear" w:color="auto" w:fill="auto"/>
            <w:noWrap/>
            <w:vAlign w:val="center"/>
          </w:tcPr>
          <w:p w14:paraId="74B602D9"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5983034"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A7DE7A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17.2. Kelionių dokumentų ES piliečiams skaitmeninimas greitesnėms procedūroms pasienyje</w:t>
            </w:r>
          </w:p>
        </w:tc>
        <w:tc>
          <w:tcPr>
            <w:tcW w:w="1206" w:type="pct"/>
            <w:vMerge/>
            <w:shd w:val="clear" w:color="auto" w:fill="auto"/>
            <w:hideMark/>
          </w:tcPr>
          <w:p w14:paraId="0B2BA977" w14:textId="77777777" w:rsidR="00705D14" w:rsidRPr="002A7C86" w:rsidRDefault="00705D14" w:rsidP="00AD60DA">
            <w:pPr>
              <w:jc w:val="center"/>
              <w:rPr>
                <w:rFonts w:ascii="Arial" w:hAnsi="Arial" w:cs="Arial"/>
                <w:sz w:val="18"/>
                <w:lang w:eastAsia="lt-LT"/>
              </w:rPr>
            </w:pPr>
          </w:p>
        </w:tc>
      </w:tr>
      <w:tr w:rsidR="00705D14" w:rsidRPr="002A7C86" w14:paraId="5C51090A" w14:textId="77777777" w:rsidTr="00AD60DA">
        <w:trPr>
          <w:jc w:val="center"/>
        </w:trPr>
        <w:tc>
          <w:tcPr>
            <w:tcW w:w="372" w:type="pct"/>
            <w:vMerge w:val="restart"/>
            <w:shd w:val="clear" w:color="auto" w:fill="auto"/>
            <w:noWrap/>
            <w:vAlign w:val="center"/>
            <w:hideMark/>
          </w:tcPr>
          <w:p w14:paraId="1382213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18</w:t>
            </w:r>
          </w:p>
        </w:tc>
        <w:tc>
          <w:tcPr>
            <w:tcW w:w="981" w:type="pct"/>
            <w:vMerge w:val="restart"/>
            <w:shd w:val="clear" w:color="auto" w:fill="auto"/>
            <w:vAlign w:val="center"/>
            <w:hideMark/>
          </w:tcPr>
          <w:p w14:paraId="0240043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Koordinuotas valdymas ir informacijos apie keliones atnaujinimas</w:t>
            </w:r>
          </w:p>
        </w:tc>
        <w:tc>
          <w:tcPr>
            <w:tcW w:w="2441" w:type="pct"/>
            <w:shd w:val="clear" w:color="auto" w:fill="auto"/>
            <w:hideMark/>
          </w:tcPr>
          <w:p w14:paraId="6CEF247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18.1. Skaitmeninio </w:t>
            </w:r>
            <w:proofErr w:type="spellStart"/>
            <w:r w:rsidRPr="002A7C86">
              <w:rPr>
                <w:rFonts w:ascii="Arial" w:hAnsi="Arial" w:cs="Arial"/>
                <w:sz w:val="18"/>
                <w:lang w:eastAsia="lt-LT"/>
              </w:rPr>
              <w:t>COVID</w:t>
            </w:r>
            <w:proofErr w:type="spellEnd"/>
            <w:r w:rsidRPr="002A7C86">
              <w:rPr>
                <w:rFonts w:ascii="Arial" w:hAnsi="Arial" w:cs="Arial"/>
                <w:sz w:val="18"/>
                <w:lang w:eastAsia="lt-LT"/>
              </w:rPr>
              <w:t>-19 sertifikato naudojimo plėtra pagal poreikį</w:t>
            </w:r>
          </w:p>
        </w:tc>
        <w:tc>
          <w:tcPr>
            <w:tcW w:w="1206" w:type="pct"/>
            <w:shd w:val="clear" w:color="auto" w:fill="auto"/>
            <w:hideMark/>
          </w:tcPr>
          <w:p w14:paraId="2D562187"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Aktuali </w:t>
            </w:r>
            <w:proofErr w:type="spellStart"/>
            <w:r w:rsidRPr="002A7C86">
              <w:rPr>
                <w:rFonts w:ascii="Arial" w:hAnsi="Arial" w:cs="Arial"/>
                <w:sz w:val="18"/>
                <w:lang w:eastAsia="lt-LT"/>
              </w:rPr>
              <w:t>Re-Open</w:t>
            </w:r>
            <w:proofErr w:type="spellEnd"/>
            <w:r w:rsidRPr="002A7C86">
              <w:rPr>
                <w:rFonts w:ascii="Arial" w:hAnsi="Arial" w:cs="Arial"/>
                <w:sz w:val="18"/>
                <w:lang w:eastAsia="lt-LT"/>
              </w:rPr>
              <w:t xml:space="preserve"> EU sistema</w:t>
            </w:r>
          </w:p>
        </w:tc>
      </w:tr>
      <w:tr w:rsidR="00705D14" w:rsidRPr="002A7C86" w14:paraId="0804A446" w14:textId="77777777" w:rsidTr="00AD60DA">
        <w:trPr>
          <w:jc w:val="center"/>
        </w:trPr>
        <w:tc>
          <w:tcPr>
            <w:tcW w:w="372" w:type="pct"/>
            <w:vMerge/>
            <w:shd w:val="clear" w:color="auto" w:fill="auto"/>
            <w:noWrap/>
            <w:vAlign w:val="center"/>
          </w:tcPr>
          <w:p w14:paraId="2BD4AC09"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18D8A239"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49D42D1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18.2. ES šalys narės teikia aktualią informaciją apie kelionių taisykles </w:t>
            </w:r>
            <w:proofErr w:type="spellStart"/>
            <w:r w:rsidRPr="002A7C86">
              <w:rPr>
                <w:rFonts w:ascii="Arial" w:hAnsi="Arial" w:cs="Arial"/>
                <w:sz w:val="18"/>
                <w:lang w:eastAsia="lt-LT"/>
              </w:rPr>
              <w:t>Re-Oper</w:t>
            </w:r>
            <w:proofErr w:type="spellEnd"/>
            <w:r w:rsidRPr="002A7C86">
              <w:rPr>
                <w:rFonts w:ascii="Arial" w:hAnsi="Arial" w:cs="Arial"/>
                <w:sz w:val="18"/>
                <w:lang w:eastAsia="lt-LT"/>
              </w:rPr>
              <w:t xml:space="preserve"> EU portale</w:t>
            </w:r>
          </w:p>
        </w:tc>
        <w:tc>
          <w:tcPr>
            <w:tcW w:w="1206" w:type="pct"/>
            <w:shd w:val="clear" w:color="auto" w:fill="auto"/>
            <w:hideMark/>
          </w:tcPr>
          <w:p w14:paraId="6BD290A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Aktualus </w:t>
            </w:r>
            <w:proofErr w:type="spellStart"/>
            <w:r w:rsidRPr="002A7C86">
              <w:rPr>
                <w:rFonts w:ascii="Arial" w:hAnsi="Arial" w:cs="Arial"/>
                <w:sz w:val="18"/>
                <w:lang w:eastAsia="lt-LT"/>
              </w:rPr>
              <w:t>Re</w:t>
            </w:r>
            <w:proofErr w:type="spellEnd"/>
            <w:r w:rsidRPr="002A7C86">
              <w:rPr>
                <w:rFonts w:ascii="Arial" w:hAnsi="Arial" w:cs="Arial"/>
                <w:sz w:val="18"/>
                <w:lang w:eastAsia="lt-LT"/>
              </w:rPr>
              <w:t>-</w:t>
            </w:r>
            <w:proofErr w:type="spellStart"/>
            <w:r w:rsidRPr="002A7C86">
              <w:rPr>
                <w:rFonts w:ascii="Arial" w:hAnsi="Arial" w:cs="Arial"/>
                <w:sz w:val="18"/>
                <w:lang w:eastAsia="lt-LT"/>
              </w:rPr>
              <w:t>Open</w:t>
            </w:r>
            <w:proofErr w:type="spellEnd"/>
            <w:r w:rsidRPr="002A7C86">
              <w:rPr>
                <w:rFonts w:ascii="Arial" w:hAnsi="Arial" w:cs="Arial"/>
                <w:sz w:val="18"/>
                <w:lang w:eastAsia="lt-LT"/>
              </w:rPr>
              <w:t>-EU</w:t>
            </w:r>
          </w:p>
        </w:tc>
      </w:tr>
      <w:tr w:rsidR="00705D14" w:rsidRPr="002A7C86" w14:paraId="4864FFAD" w14:textId="77777777" w:rsidTr="00AD60DA">
        <w:trPr>
          <w:jc w:val="center"/>
        </w:trPr>
        <w:tc>
          <w:tcPr>
            <w:tcW w:w="372" w:type="pct"/>
            <w:vMerge/>
            <w:shd w:val="clear" w:color="auto" w:fill="auto"/>
            <w:noWrap/>
            <w:vAlign w:val="center"/>
          </w:tcPr>
          <w:p w14:paraId="351ED517"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7AE1AE04"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EDDC76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18.3. </w:t>
            </w:r>
            <w:proofErr w:type="spellStart"/>
            <w:r w:rsidRPr="002A7C86">
              <w:rPr>
                <w:rFonts w:ascii="Arial" w:hAnsi="Arial" w:cs="Arial"/>
                <w:sz w:val="18"/>
                <w:lang w:eastAsia="lt-LT"/>
              </w:rPr>
              <w:t>COVID</w:t>
            </w:r>
            <w:proofErr w:type="spellEnd"/>
            <w:r w:rsidRPr="002A7C86">
              <w:rPr>
                <w:rFonts w:ascii="Arial" w:hAnsi="Arial" w:cs="Arial"/>
                <w:sz w:val="18"/>
                <w:lang w:eastAsia="lt-LT"/>
              </w:rPr>
              <w:t>-19 pamokų įsisavinimas geresniam reagavimui į išskirtines sąlygas</w:t>
            </w:r>
          </w:p>
        </w:tc>
        <w:tc>
          <w:tcPr>
            <w:tcW w:w="1206" w:type="pct"/>
            <w:shd w:val="clear" w:color="auto" w:fill="auto"/>
            <w:hideMark/>
          </w:tcPr>
          <w:p w14:paraId="5D38000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Iki 2023 m. parengta studija apie </w:t>
            </w:r>
            <w:proofErr w:type="spellStart"/>
            <w:r w:rsidRPr="002A7C86">
              <w:rPr>
                <w:rFonts w:ascii="Arial" w:hAnsi="Arial" w:cs="Arial"/>
                <w:sz w:val="18"/>
                <w:lang w:eastAsia="lt-LT"/>
              </w:rPr>
              <w:t>COVID</w:t>
            </w:r>
            <w:proofErr w:type="spellEnd"/>
            <w:r w:rsidRPr="002A7C86">
              <w:rPr>
                <w:rFonts w:ascii="Arial" w:hAnsi="Arial" w:cs="Arial"/>
                <w:sz w:val="18"/>
                <w:lang w:eastAsia="lt-LT"/>
              </w:rPr>
              <w:t>-19 metu išmoktas pamokas</w:t>
            </w:r>
          </w:p>
        </w:tc>
      </w:tr>
      <w:tr w:rsidR="00705D14" w:rsidRPr="002A7C86" w14:paraId="6B8F80CC" w14:textId="77777777" w:rsidTr="00AD60DA">
        <w:trPr>
          <w:jc w:val="center"/>
        </w:trPr>
        <w:tc>
          <w:tcPr>
            <w:tcW w:w="372" w:type="pct"/>
            <w:shd w:val="clear" w:color="auto" w:fill="auto"/>
            <w:noWrap/>
            <w:vAlign w:val="center"/>
            <w:hideMark/>
          </w:tcPr>
          <w:p w14:paraId="65B17D77"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19</w:t>
            </w:r>
          </w:p>
        </w:tc>
        <w:tc>
          <w:tcPr>
            <w:tcW w:w="981" w:type="pct"/>
            <w:shd w:val="clear" w:color="auto" w:fill="auto"/>
            <w:vAlign w:val="center"/>
            <w:hideMark/>
          </w:tcPr>
          <w:p w14:paraId="65273477"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Informuotumo apie žinių poreikį dualios turizmo transformacijos metu didinimas</w:t>
            </w:r>
          </w:p>
        </w:tc>
        <w:tc>
          <w:tcPr>
            <w:tcW w:w="2441" w:type="pct"/>
            <w:shd w:val="clear" w:color="auto" w:fill="auto"/>
            <w:hideMark/>
          </w:tcPr>
          <w:p w14:paraId="2C14AB3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19.1. Rengti informacinę medžiagą apie įgūdžius, reikalingus skirtingiems turizmo paslaugų teikėjams (ES </w:t>
            </w:r>
            <w:proofErr w:type="spellStart"/>
            <w:r w:rsidRPr="002A7C86">
              <w:rPr>
                <w:rFonts w:ascii="Arial" w:hAnsi="Arial" w:cs="Arial"/>
                <w:sz w:val="18"/>
                <w:lang w:eastAsia="lt-LT"/>
              </w:rPr>
              <w:t>Pact</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for</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Skills</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for</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Tourism</w:t>
            </w:r>
            <w:proofErr w:type="spellEnd"/>
            <w:r w:rsidRPr="002A7C86">
              <w:rPr>
                <w:rFonts w:ascii="Arial" w:hAnsi="Arial" w:cs="Arial"/>
                <w:sz w:val="18"/>
                <w:lang w:eastAsia="lt-LT"/>
              </w:rPr>
              <w:t xml:space="preserve"> </w:t>
            </w:r>
            <w:proofErr w:type="spellStart"/>
            <w:r w:rsidRPr="002A7C86">
              <w:rPr>
                <w:rFonts w:ascii="Arial" w:hAnsi="Arial" w:cs="Arial"/>
                <w:sz w:val="18"/>
                <w:lang w:eastAsia="lt-LT"/>
              </w:rPr>
              <w:t>Activities</w:t>
            </w:r>
            <w:proofErr w:type="spellEnd"/>
            <w:r w:rsidRPr="002A7C86">
              <w:rPr>
                <w:rFonts w:ascii="Arial" w:hAnsi="Arial" w:cs="Arial"/>
                <w:sz w:val="18"/>
                <w:lang w:eastAsia="lt-LT"/>
              </w:rPr>
              <w:t xml:space="preserve"> dalis)</w:t>
            </w:r>
          </w:p>
        </w:tc>
        <w:tc>
          <w:tcPr>
            <w:tcW w:w="1206" w:type="pct"/>
            <w:shd w:val="clear" w:color="auto" w:fill="auto"/>
            <w:hideMark/>
          </w:tcPr>
          <w:p w14:paraId="2FF8819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2022 m. išleista informacinė brošiūra</w:t>
            </w:r>
          </w:p>
        </w:tc>
      </w:tr>
      <w:tr w:rsidR="00705D14" w:rsidRPr="002A7C86" w14:paraId="1A99576C" w14:textId="77777777" w:rsidTr="00AD60DA">
        <w:trPr>
          <w:jc w:val="center"/>
        </w:trPr>
        <w:tc>
          <w:tcPr>
            <w:tcW w:w="372" w:type="pct"/>
            <w:vMerge w:val="restart"/>
            <w:shd w:val="clear" w:color="auto" w:fill="auto"/>
            <w:noWrap/>
            <w:vAlign w:val="center"/>
            <w:hideMark/>
          </w:tcPr>
          <w:p w14:paraId="7B4D0C3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20</w:t>
            </w:r>
          </w:p>
        </w:tc>
        <w:tc>
          <w:tcPr>
            <w:tcW w:w="981" w:type="pct"/>
            <w:vMerge w:val="restart"/>
            <w:shd w:val="clear" w:color="auto" w:fill="auto"/>
            <w:vAlign w:val="center"/>
            <w:hideMark/>
          </w:tcPr>
          <w:p w14:paraId="55DB835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Informuotumo apie dualios turizmo transformacijos poreikį ir galimybes didinimas</w:t>
            </w:r>
          </w:p>
        </w:tc>
        <w:tc>
          <w:tcPr>
            <w:tcW w:w="2441" w:type="pct"/>
            <w:shd w:val="clear" w:color="auto" w:fill="auto"/>
            <w:hideMark/>
          </w:tcPr>
          <w:p w14:paraId="614B3C5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20.1. Sklaidos kampanija apie turizmo krypčių valdymo organizacijoms, transformaciją turizmo valdymo organizacijoms, </w:t>
            </w:r>
            <w:proofErr w:type="spellStart"/>
            <w:r w:rsidRPr="002A7C86">
              <w:rPr>
                <w:rFonts w:ascii="Arial" w:hAnsi="Arial" w:cs="Arial"/>
                <w:sz w:val="18"/>
                <w:lang w:eastAsia="lt-LT"/>
              </w:rPr>
              <w:t>MVĮ</w:t>
            </w:r>
            <w:proofErr w:type="spellEnd"/>
            <w:r w:rsidRPr="002A7C86">
              <w:rPr>
                <w:rFonts w:ascii="Arial" w:hAnsi="Arial" w:cs="Arial"/>
                <w:sz w:val="18"/>
                <w:lang w:eastAsia="lt-LT"/>
              </w:rPr>
              <w:t>, skatinant veiksmus, susijusius su atsparumu ir transformacija</w:t>
            </w:r>
          </w:p>
        </w:tc>
        <w:tc>
          <w:tcPr>
            <w:tcW w:w="1206" w:type="pct"/>
            <w:shd w:val="clear" w:color="auto" w:fill="auto"/>
            <w:hideMark/>
          </w:tcPr>
          <w:p w14:paraId="1E576A6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2022 m. įgyvendintos sklaidos veiklos apie turizmo transformacijos kelią</w:t>
            </w:r>
          </w:p>
        </w:tc>
      </w:tr>
      <w:tr w:rsidR="00705D14" w:rsidRPr="002A7C86" w14:paraId="1E4D8BC0" w14:textId="77777777" w:rsidTr="00AD60DA">
        <w:trPr>
          <w:jc w:val="center"/>
        </w:trPr>
        <w:tc>
          <w:tcPr>
            <w:tcW w:w="372" w:type="pct"/>
            <w:vMerge/>
            <w:shd w:val="clear" w:color="auto" w:fill="auto"/>
            <w:noWrap/>
            <w:vAlign w:val="center"/>
          </w:tcPr>
          <w:p w14:paraId="07BB7C97"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3EA762BB"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6836A6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20.2. Informuotumo didinimo veiklos, siekiant padidinti darnumo įrankių naudojimą </w:t>
            </w:r>
          </w:p>
        </w:tc>
        <w:tc>
          <w:tcPr>
            <w:tcW w:w="1206" w:type="pct"/>
            <w:shd w:val="clear" w:color="auto" w:fill="auto"/>
            <w:hideMark/>
          </w:tcPr>
          <w:p w14:paraId="6A962D1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Informacijos apie tvarumą ir ženklus įtraukimas į ES remiamas turizmo rinkodaros kampanijas</w:t>
            </w:r>
          </w:p>
        </w:tc>
      </w:tr>
      <w:tr w:rsidR="00705D14" w:rsidRPr="002A7C86" w14:paraId="62BFCB69" w14:textId="77777777" w:rsidTr="00AD60DA">
        <w:trPr>
          <w:jc w:val="center"/>
        </w:trPr>
        <w:tc>
          <w:tcPr>
            <w:tcW w:w="372" w:type="pct"/>
            <w:vMerge/>
            <w:shd w:val="clear" w:color="auto" w:fill="auto"/>
            <w:noWrap/>
            <w:vAlign w:val="center"/>
          </w:tcPr>
          <w:p w14:paraId="1FF712E7"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649CECB3"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7331857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20.3. Remti bendradarbiavimą ir dalijimąsi patirtimi tarp apdovanojimus pelniusių Europos miestų </w:t>
            </w:r>
            <w:proofErr w:type="spellStart"/>
            <w:r w:rsidRPr="002A7C86">
              <w:rPr>
                <w:rFonts w:ascii="Arial" w:hAnsi="Arial" w:cs="Arial"/>
                <w:sz w:val="18"/>
                <w:lang w:eastAsia="lt-LT"/>
              </w:rPr>
              <w:t>smart</w:t>
            </w:r>
            <w:proofErr w:type="spellEnd"/>
            <w:r w:rsidRPr="002A7C86">
              <w:rPr>
                <w:rFonts w:ascii="Arial" w:hAnsi="Arial" w:cs="Arial"/>
                <w:sz w:val="18"/>
                <w:lang w:eastAsia="lt-LT"/>
              </w:rPr>
              <w:t xml:space="preserve"> turizmo, kultūros, inovacijų, Europos paveldo ir kt. Srityse</w:t>
            </w:r>
          </w:p>
        </w:tc>
        <w:tc>
          <w:tcPr>
            <w:tcW w:w="1206" w:type="pct"/>
            <w:shd w:val="clear" w:color="auto" w:fill="auto"/>
            <w:hideMark/>
          </w:tcPr>
          <w:p w14:paraId="4DDAECE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Gerosios patirties sklaida ir renginių apdovanojimus pelniusiuose miestuose organizavimas</w:t>
            </w:r>
          </w:p>
        </w:tc>
      </w:tr>
      <w:tr w:rsidR="00705D14" w:rsidRPr="002A7C86" w14:paraId="7904BC21" w14:textId="77777777" w:rsidTr="00AD60DA">
        <w:trPr>
          <w:jc w:val="center"/>
        </w:trPr>
        <w:tc>
          <w:tcPr>
            <w:tcW w:w="372" w:type="pct"/>
            <w:vMerge w:val="restart"/>
            <w:shd w:val="clear" w:color="auto" w:fill="auto"/>
            <w:noWrap/>
            <w:vAlign w:val="center"/>
            <w:hideMark/>
          </w:tcPr>
          <w:p w14:paraId="72EB6564"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21</w:t>
            </w:r>
          </w:p>
        </w:tc>
        <w:tc>
          <w:tcPr>
            <w:tcW w:w="981" w:type="pct"/>
            <w:vMerge w:val="restart"/>
            <w:shd w:val="clear" w:color="auto" w:fill="auto"/>
            <w:vAlign w:val="center"/>
            <w:hideMark/>
          </w:tcPr>
          <w:p w14:paraId="4B9D9CE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Švietimo organizacijos įsitraukia vystydamos ir atnaujindamos turizmo švietimo programas</w:t>
            </w:r>
          </w:p>
        </w:tc>
        <w:tc>
          <w:tcPr>
            <w:tcW w:w="2441" w:type="pct"/>
            <w:shd w:val="clear" w:color="auto" w:fill="auto"/>
            <w:hideMark/>
          </w:tcPr>
          <w:p w14:paraId="7898E8D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21.1. Bendradarbiaujant švietimo įstaigoms, socialiniams partneriams ir profesinio bei aukštojo mokslo įstaigoms papildyti profesinio rengimo programas naujais įgūdžiais ir veiklomis</w:t>
            </w:r>
          </w:p>
        </w:tc>
        <w:tc>
          <w:tcPr>
            <w:tcW w:w="1206" w:type="pct"/>
            <w:shd w:val="clear" w:color="auto" w:fill="auto"/>
            <w:hideMark/>
          </w:tcPr>
          <w:p w14:paraId="1D2A40C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Nauji įgūdžiai ugdomi profesinio rengimo programose</w:t>
            </w:r>
          </w:p>
        </w:tc>
      </w:tr>
      <w:tr w:rsidR="00705D14" w:rsidRPr="002A7C86" w14:paraId="0400AD2C" w14:textId="77777777" w:rsidTr="00AD60DA">
        <w:trPr>
          <w:jc w:val="center"/>
        </w:trPr>
        <w:tc>
          <w:tcPr>
            <w:tcW w:w="372" w:type="pct"/>
            <w:vMerge/>
            <w:shd w:val="clear" w:color="auto" w:fill="auto"/>
            <w:noWrap/>
            <w:vAlign w:val="center"/>
          </w:tcPr>
          <w:p w14:paraId="45B23F04"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62284E33"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F4CDAE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21.2. Teikti ERASMUS+ veiklos 2 paramą vystyti turizmo specialistų rengimą</w:t>
            </w:r>
          </w:p>
        </w:tc>
        <w:tc>
          <w:tcPr>
            <w:tcW w:w="1206" w:type="pct"/>
            <w:vMerge w:val="restart"/>
            <w:shd w:val="clear" w:color="auto" w:fill="auto"/>
            <w:hideMark/>
          </w:tcPr>
          <w:p w14:paraId="0276009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ERASMUS+ partnerystės sukurtos mobilumui ir įgūdžių plėtrai turizmo švietimo srityje</w:t>
            </w:r>
          </w:p>
        </w:tc>
      </w:tr>
      <w:tr w:rsidR="00705D14" w:rsidRPr="002A7C86" w14:paraId="31FDE7DB" w14:textId="77777777" w:rsidTr="00AD60DA">
        <w:trPr>
          <w:jc w:val="center"/>
        </w:trPr>
        <w:tc>
          <w:tcPr>
            <w:tcW w:w="372" w:type="pct"/>
            <w:vMerge/>
            <w:shd w:val="clear" w:color="auto" w:fill="auto"/>
            <w:noWrap/>
            <w:vAlign w:val="center"/>
          </w:tcPr>
          <w:p w14:paraId="29001315"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2E8C98A"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788713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21.3. Teikti ERASMUS+ mobilumo programos paramą profesinio ir aukštojo mokslo įstaigų turizmo krypčių dėstytojams ir studentams </w:t>
            </w:r>
          </w:p>
        </w:tc>
        <w:tc>
          <w:tcPr>
            <w:tcW w:w="1206" w:type="pct"/>
            <w:vMerge/>
            <w:shd w:val="clear" w:color="auto" w:fill="auto"/>
            <w:hideMark/>
          </w:tcPr>
          <w:p w14:paraId="086BFE0D" w14:textId="77777777" w:rsidR="00705D14" w:rsidRPr="002A7C86" w:rsidRDefault="00705D14" w:rsidP="00AD60DA">
            <w:pPr>
              <w:jc w:val="center"/>
              <w:rPr>
                <w:rFonts w:ascii="Arial" w:hAnsi="Arial" w:cs="Arial"/>
                <w:sz w:val="18"/>
                <w:lang w:eastAsia="lt-LT"/>
              </w:rPr>
            </w:pPr>
          </w:p>
        </w:tc>
      </w:tr>
      <w:tr w:rsidR="00705D14" w:rsidRPr="002A7C86" w14:paraId="23AA558A" w14:textId="77777777" w:rsidTr="00AD60DA">
        <w:trPr>
          <w:jc w:val="center"/>
        </w:trPr>
        <w:tc>
          <w:tcPr>
            <w:tcW w:w="372" w:type="pct"/>
            <w:vMerge w:val="restart"/>
            <w:shd w:val="clear" w:color="auto" w:fill="auto"/>
            <w:noWrap/>
            <w:vAlign w:val="center"/>
            <w:hideMark/>
          </w:tcPr>
          <w:p w14:paraId="74B479B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22</w:t>
            </w:r>
          </w:p>
        </w:tc>
        <w:tc>
          <w:tcPr>
            <w:tcW w:w="981" w:type="pct"/>
            <w:vMerge w:val="restart"/>
            <w:shd w:val="clear" w:color="auto" w:fill="auto"/>
            <w:vAlign w:val="center"/>
            <w:hideMark/>
          </w:tcPr>
          <w:p w14:paraId="4AADAA4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Turizmo žinių paktas</w:t>
            </w:r>
          </w:p>
        </w:tc>
        <w:tc>
          <w:tcPr>
            <w:tcW w:w="2441" w:type="pct"/>
            <w:shd w:val="clear" w:color="auto" w:fill="auto"/>
            <w:hideMark/>
          </w:tcPr>
          <w:p w14:paraId="036984E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22.1. Pagrindiniuose ES turizmo regionuose užmegzti gebėjimų partnerystes nacionaliniu, regioniniu ir vietos lygmeniu</w:t>
            </w:r>
          </w:p>
        </w:tc>
        <w:tc>
          <w:tcPr>
            <w:tcW w:w="1206" w:type="pct"/>
            <w:shd w:val="clear" w:color="auto" w:fill="auto"/>
            <w:hideMark/>
          </w:tcPr>
          <w:p w14:paraId="021CBDCF"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Įkurtos regioninės ir nacionalinės gebėjimų partnerystės visose ES šalyse narėse</w:t>
            </w:r>
          </w:p>
        </w:tc>
      </w:tr>
      <w:tr w:rsidR="00705D14" w:rsidRPr="002A7C86" w14:paraId="76374591" w14:textId="77777777" w:rsidTr="00AD60DA">
        <w:trPr>
          <w:jc w:val="center"/>
        </w:trPr>
        <w:tc>
          <w:tcPr>
            <w:tcW w:w="372" w:type="pct"/>
            <w:vMerge/>
            <w:shd w:val="clear" w:color="auto" w:fill="auto"/>
            <w:noWrap/>
            <w:vAlign w:val="center"/>
          </w:tcPr>
          <w:p w14:paraId="58A05079"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193C0B6D"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2F8F036E"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22.2. Įtraukti turizmo įmones, švietimo paslaugų teikėjus, profsąjungas ir kitus siekti bendrai sutartų jų darbuotojų mokymo tikslų </w:t>
            </w:r>
          </w:p>
        </w:tc>
        <w:tc>
          <w:tcPr>
            <w:tcW w:w="1206" w:type="pct"/>
            <w:vMerge w:val="restart"/>
            <w:shd w:val="clear" w:color="auto" w:fill="auto"/>
            <w:hideMark/>
          </w:tcPr>
          <w:p w14:paraId="1C835A9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Iki 2030 m. 80% turizmo sektoriaus dirbančiųjų dalyvavę mokymuose</w:t>
            </w:r>
          </w:p>
        </w:tc>
      </w:tr>
      <w:tr w:rsidR="00705D14" w:rsidRPr="002A7C86" w14:paraId="51767323" w14:textId="77777777" w:rsidTr="00AD60DA">
        <w:trPr>
          <w:jc w:val="center"/>
        </w:trPr>
        <w:tc>
          <w:tcPr>
            <w:tcW w:w="372" w:type="pct"/>
            <w:vMerge/>
            <w:shd w:val="clear" w:color="auto" w:fill="auto"/>
            <w:noWrap/>
            <w:vAlign w:val="center"/>
          </w:tcPr>
          <w:p w14:paraId="4174CF66"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3945627B"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5DFEE2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22.3. Greito mokymosi kursai, pameistrystės schemos ir mišrūs modeliai bedarbiams ir ieškantiems darbo</w:t>
            </w:r>
          </w:p>
        </w:tc>
        <w:tc>
          <w:tcPr>
            <w:tcW w:w="1206" w:type="pct"/>
            <w:vMerge/>
            <w:shd w:val="clear" w:color="auto" w:fill="auto"/>
            <w:hideMark/>
          </w:tcPr>
          <w:p w14:paraId="6ABF8C4E" w14:textId="77777777" w:rsidR="00705D14" w:rsidRPr="002A7C86" w:rsidRDefault="00705D14" w:rsidP="00AD60DA">
            <w:pPr>
              <w:jc w:val="center"/>
              <w:rPr>
                <w:rFonts w:ascii="Arial" w:hAnsi="Arial" w:cs="Arial"/>
                <w:sz w:val="18"/>
                <w:lang w:eastAsia="lt-LT"/>
              </w:rPr>
            </w:pPr>
          </w:p>
        </w:tc>
      </w:tr>
      <w:tr w:rsidR="00705D14" w:rsidRPr="002A7C86" w14:paraId="07B2CF7C" w14:textId="77777777" w:rsidTr="00AD60DA">
        <w:trPr>
          <w:jc w:val="center"/>
        </w:trPr>
        <w:tc>
          <w:tcPr>
            <w:tcW w:w="372" w:type="pct"/>
            <w:vMerge w:val="restart"/>
            <w:shd w:val="clear" w:color="auto" w:fill="auto"/>
            <w:noWrap/>
            <w:vAlign w:val="center"/>
            <w:hideMark/>
          </w:tcPr>
          <w:p w14:paraId="482BE7A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23</w:t>
            </w:r>
          </w:p>
        </w:tc>
        <w:tc>
          <w:tcPr>
            <w:tcW w:w="981" w:type="pct"/>
            <w:vMerge w:val="restart"/>
            <w:shd w:val="clear" w:color="auto" w:fill="auto"/>
            <w:vAlign w:val="center"/>
            <w:hideMark/>
          </w:tcPr>
          <w:p w14:paraId="57628E4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Vienas langelis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mokymosi galimybėms </w:t>
            </w:r>
          </w:p>
        </w:tc>
        <w:tc>
          <w:tcPr>
            <w:tcW w:w="2441" w:type="pct"/>
            <w:shd w:val="clear" w:color="auto" w:fill="auto"/>
            <w:hideMark/>
          </w:tcPr>
          <w:p w14:paraId="7AF9958E"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23.1. Užtikrinti turizmo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vartotojui draugišką skaitmeninę prieigą prie mokamų/nemokamų mokymosi išteklių ir skirtingų teikėjų vykdomų mokymosi renginių</w:t>
            </w:r>
          </w:p>
        </w:tc>
        <w:tc>
          <w:tcPr>
            <w:tcW w:w="1206" w:type="pct"/>
            <w:vMerge w:val="restart"/>
            <w:shd w:val="clear" w:color="auto" w:fill="auto"/>
            <w:hideMark/>
          </w:tcPr>
          <w:p w14:paraId="53EB5F4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Iki 2023 m. pradėti teikti paramą naudojant dalyvių bendradarbiavimo platformą </w:t>
            </w:r>
          </w:p>
        </w:tc>
      </w:tr>
      <w:tr w:rsidR="00705D14" w:rsidRPr="002A7C86" w14:paraId="6AE17A3F" w14:textId="77777777" w:rsidTr="00AD60DA">
        <w:trPr>
          <w:jc w:val="center"/>
        </w:trPr>
        <w:tc>
          <w:tcPr>
            <w:tcW w:w="372" w:type="pct"/>
            <w:vMerge/>
            <w:shd w:val="clear" w:color="auto" w:fill="auto"/>
            <w:noWrap/>
            <w:vAlign w:val="center"/>
          </w:tcPr>
          <w:p w14:paraId="71CE6D5C"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17464DCC"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7F2349D2"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23.2. Sukurti erdvę internete kurioje turizmo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galėtų mokytis vienos iš kitų</w:t>
            </w:r>
          </w:p>
        </w:tc>
        <w:tc>
          <w:tcPr>
            <w:tcW w:w="1206" w:type="pct"/>
            <w:vMerge/>
            <w:shd w:val="clear" w:color="auto" w:fill="auto"/>
            <w:hideMark/>
          </w:tcPr>
          <w:p w14:paraId="07D3FEC5" w14:textId="77777777" w:rsidR="00705D14" w:rsidRPr="002A7C86" w:rsidRDefault="00705D14" w:rsidP="00AD60DA">
            <w:pPr>
              <w:jc w:val="center"/>
              <w:rPr>
                <w:rFonts w:ascii="Arial" w:hAnsi="Arial" w:cs="Arial"/>
                <w:sz w:val="18"/>
                <w:lang w:eastAsia="lt-LT"/>
              </w:rPr>
            </w:pPr>
          </w:p>
        </w:tc>
      </w:tr>
      <w:tr w:rsidR="00705D14" w:rsidRPr="002A7C86" w14:paraId="7AEC8CA7" w14:textId="77777777" w:rsidTr="00AD60DA">
        <w:trPr>
          <w:jc w:val="center"/>
        </w:trPr>
        <w:tc>
          <w:tcPr>
            <w:tcW w:w="372" w:type="pct"/>
            <w:vMerge w:val="restart"/>
            <w:shd w:val="clear" w:color="auto" w:fill="auto"/>
            <w:noWrap/>
            <w:vAlign w:val="center"/>
            <w:hideMark/>
          </w:tcPr>
          <w:p w14:paraId="671BA2F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24</w:t>
            </w:r>
          </w:p>
        </w:tc>
        <w:tc>
          <w:tcPr>
            <w:tcW w:w="981" w:type="pct"/>
            <w:vMerge w:val="restart"/>
            <w:shd w:val="clear" w:color="auto" w:fill="auto"/>
            <w:vAlign w:val="center"/>
            <w:hideMark/>
          </w:tcPr>
          <w:p w14:paraId="2A46F2A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Teisingumas ir lygybė turizmo sektoriaus darbo vietose</w:t>
            </w:r>
          </w:p>
        </w:tc>
        <w:tc>
          <w:tcPr>
            <w:tcW w:w="2441" w:type="pct"/>
            <w:shd w:val="clear" w:color="auto" w:fill="auto"/>
            <w:hideMark/>
          </w:tcPr>
          <w:p w14:paraId="7ED80193"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24.1. Turizmo įmonės siūlo stabilų ir padorų įdarbinimą, teisingą ir vienodą atlygį, visapusiškas socialines garantijas, pagarbą darbuotojų teisei į kolektyvines derybas, kolektyvines sutartis ir lyčių lygybę</w:t>
            </w:r>
          </w:p>
        </w:tc>
        <w:tc>
          <w:tcPr>
            <w:tcW w:w="1206" w:type="pct"/>
            <w:vMerge w:val="restart"/>
            <w:shd w:val="clear" w:color="auto" w:fill="auto"/>
            <w:hideMark/>
          </w:tcPr>
          <w:p w14:paraId="3FC16FD8"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Ataskaitos apie lyčių lygybės didinimo veiksmus, teisingą apmokėjimą ir darbo sąlygas turizmo sektoriuje, prisidedančias prie aplinkosauginio ir socialinio tvarumo</w:t>
            </w:r>
          </w:p>
        </w:tc>
      </w:tr>
      <w:tr w:rsidR="00705D14" w:rsidRPr="002A7C86" w14:paraId="3689A575" w14:textId="77777777" w:rsidTr="00AD60DA">
        <w:trPr>
          <w:jc w:val="center"/>
        </w:trPr>
        <w:tc>
          <w:tcPr>
            <w:tcW w:w="372" w:type="pct"/>
            <w:vMerge/>
            <w:shd w:val="clear" w:color="auto" w:fill="auto"/>
            <w:noWrap/>
            <w:vAlign w:val="center"/>
          </w:tcPr>
          <w:p w14:paraId="5FDCE50B"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384BB2EF"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4B1C4FCB"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24.2. Rodyti pavyzdį panaudojant sąžiningo įdarbinimo praktikas viešosiose turizmo organizacijose</w:t>
            </w:r>
          </w:p>
        </w:tc>
        <w:tc>
          <w:tcPr>
            <w:tcW w:w="1206" w:type="pct"/>
            <w:vMerge/>
            <w:shd w:val="clear" w:color="auto" w:fill="auto"/>
            <w:hideMark/>
          </w:tcPr>
          <w:p w14:paraId="182DF7D7" w14:textId="77777777" w:rsidR="00705D14" w:rsidRPr="002A7C86" w:rsidRDefault="00705D14" w:rsidP="00AD60DA">
            <w:pPr>
              <w:jc w:val="center"/>
              <w:rPr>
                <w:rFonts w:ascii="Arial" w:hAnsi="Arial" w:cs="Arial"/>
                <w:sz w:val="18"/>
                <w:lang w:eastAsia="lt-LT"/>
              </w:rPr>
            </w:pPr>
          </w:p>
        </w:tc>
      </w:tr>
      <w:tr w:rsidR="00705D14" w:rsidRPr="002A7C86" w14:paraId="4168AD5A" w14:textId="77777777" w:rsidTr="00AD60DA">
        <w:trPr>
          <w:jc w:val="center"/>
        </w:trPr>
        <w:tc>
          <w:tcPr>
            <w:tcW w:w="372" w:type="pct"/>
            <w:vMerge/>
            <w:shd w:val="clear" w:color="auto" w:fill="auto"/>
            <w:noWrap/>
            <w:vAlign w:val="center"/>
          </w:tcPr>
          <w:p w14:paraId="599D55BD"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03EF2482"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0858317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24.3. Atsakingos institucijos vykdo darbo sąlygų sektoriuje patikrinimus ir kontrolę</w:t>
            </w:r>
          </w:p>
        </w:tc>
        <w:tc>
          <w:tcPr>
            <w:tcW w:w="1206" w:type="pct"/>
            <w:vMerge/>
            <w:shd w:val="clear" w:color="auto" w:fill="auto"/>
            <w:hideMark/>
          </w:tcPr>
          <w:p w14:paraId="3A6EA2CF" w14:textId="77777777" w:rsidR="00705D14" w:rsidRPr="002A7C86" w:rsidRDefault="00705D14" w:rsidP="00AD60DA">
            <w:pPr>
              <w:jc w:val="center"/>
              <w:rPr>
                <w:rFonts w:ascii="Arial" w:hAnsi="Arial" w:cs="Arial"/>
                <w:sz w:val="18"/>
                <w:lang w:eastAsia="lt-LT"/>
              </w:rPr>
            </w:pPr>
          </w:p>
        </w:tc>
      </w:tr>
      <w:tr w:rsidR="00705D14" w:rsidRPr="002A7C86" w14:paraId="03ADD5DD" w14:textId="77777777" w:rsidTr="00AD60DA">
        <w:trPr>
          <w:jc w:val="center"/>
        </w:trPr>
        <w:tc>
          <w:tcPr>
            <w:tcW w:w="372" w:type="pct"/>
            <w:vMerge w:val="restart"/>
            <w:shd w:val="clear" w:color="auto" w:fill="auto"/>
            <w:noWrap/>
            <w:vAlign w:val="center"/>
            <w:hideMark/>
          </w:tcPr>
          <w:p w14:paraId="67CF1A7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25</w:t>
            </w:r>
          </w:p>
        </w:tc>
        <w:tc>
          <w:tcPr>
            <w:tcW w:w="981" w:type="pct"/>
            <w:vMerge w:val="restart"/>
            <w:shd w:val="clear" w:color="auto" w:fill="auto"/>
            <w:vAlign w:val="center"/>
            <w:hideMark/>
          </w:tcPr>
          <w:p w14:paraId="0F37B0C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Užtikrinti daugiau prieinamų turizmo paslaugų</w:t>
            </w:r>
          </w:p>
        </w:tc>
        <w:tc>
          <w:tcPr>
            <w:tcW w:w="2441" w:type="pct"/>
            <w:shd w:val="clear" w:color="auto" w:fill="auto"/>
            <w:hideMark/>
          </w:tcPr>
          <w:p w14:paraId="6685C92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25.1. Didinti informuotumą apie turizmo prieinamumo svarbą</w:t>
            </w:r>
          </w:p>
        </w:tc>
        <w:tc>
          <w:tcPr>
            <w:tcW w:w="1206" w:type="pct"/>
            <w:vMerge w:val="restart"/>
            <w:shd w:val="clear" w:color="auto" w:fill="auto"/>
            <w:hideMark/>
          </w:tcPr>
          <w:p w14:paraId="3583284D"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Padidėjusi prieinamo turizmo paslaugų pasiūla ir prieinamumas internetu</w:t>
            </w:r>
          </w:p>
        </w:tc>
      </w:tr>
      <w:tr w:rsidR="00705D14" w:rsidRPr="002A7C86" w14:paraId="38E170FB" w14:textId="77777777" w:rsidTr="00AD60DA">
        <w:trPr>
          <w:jc w:val="center"/>
        </w:trPr>
        <w:tc>
          <w:tcPr>
            <w:tcW w:w="372" w:type="pct"/>
            <w:vMerge/>
            <w:shd w:val="clear" w:color="auto" w:fill="auto"/>
            <w:noWrap/>
            <w:vAlign w:val="center"/>
          </w:tcPr>
          <w:p w14:paraId="3EF22221"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6A141138"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1EE58B41"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25.2. Didinti prieinamų turizmo paslaugų pasiūlą ir matomumą</w:t>
            </w:r>
          </w:p>
        </w:tc>
        <w:tc>
          <w:tcPr>
            <w:tcW w:w="1206" w:type="pct"/>
            <w:vMerge/>
            <w:shd w:val="clear" w:color="auto" w:fill="auto"/>
            <w:hideMark/>
          </w:tcPr>
          <w:p w14:paraId="671C0464" w14:textId="77777777" w:rsidR="00705D14" w:rsidRPr="002A7C86" w:rsidRDefault="00705D14" w:rsidP="00AD60DA">
            <w:pPr>
              <w:jc w:val="center"/>
              <w:rPr>
                <w:rFonts w:ascii="Arial" w:hAnsi="Arial" w:cs="Arial"/>
                <w:sz w:val="18"/>
                <w:lang w:eastAsia="lt-LT"/>
              </w:rPr>
            </w:pPr>
          </w:p>
        </w:tc>
      </w:tr>
      <w:tr w:rsidR="00705D14" w:rsidRPr="002A7C86" w14:paraId="4B8A9459" w14:textId="77777777" w:rsidTr="00AD60DA">
        <w:trPr>
          <w:jc w:val="center"/>
        </w:trPr>
        <w:tc>
          <w:tcPr>
            <w:tcW w:w="372" w:type="pct"/>
            <w:vMerge/>
            <w:shd w:val="clear" w:color="auto" w:fill="auto"/>
            <w:noWrap/>
            <w:vAlign w:val="center"/>
          </w:tcPr>
          <w:p w14:paraId="3BB8224D"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2208CB00"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46608F7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25.3. Pritaikyti ES taisykles prieinamiems viešiesiems pirkimams</w:t>
            </w:r>
          </w:p>
        </w:tc>
        <w:tc>
          <w:tcPr>
            <w:tcW w:w="1206" w:type="pct"/>
            <w:vMerge/>
            <w:shd w:val="clear" w:color="auto" w:fill="auto"/>
            <w:hideMark/>
          </w:tcPr>
          <w:p w14:paraId="016CF1F2" w14:textId="77777777" w:rsidR="00705D14" w:rsidRPr="002A7C86" w:rsidRDefault="00705D14" w:rsidP="00AD60DA">
            <w:pPr>
              <w:jc w:val="center"/>
              <w:rPr>
                <w:rFonts w:ascii="Arial" w:hAnsi="Arial" w:cs="Arial"/>
                <w:sz w:val="18"/>
                <w:lang w:eastAsia="lt-LT"/>
              </w:rPr>
            </w:pPr>
          </w:p>
        </w:tc>
      </w:tr>
      <w:tr w:rsidR="00705D14" w:rsidRPr="002A7C86" w14:paraId="1B7B8FAE" w14:textId="77777777" w:rsidTr="00AD60DA">
        <w:trPr>
          <w:jc w:val="center"/>
        </w:trPr>
        <w:tc>
          <w:tcPr>
            <w:tcW w:w="372" w:type="pct"/>
            <w:vMerge w:val="restart"/>
            <w:shd w:val="clear" w:color="auto" w:fill="auto"/>
            <w:noWrap/>
            <w:vAlign w:val="center"/>
            <w:hideMark/>
          </w:tcPr>
          <w:p w14:paraId="1E6A067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26</w:t>
            </w:r>
          </w:p>
        </w:tc>
        <w:tc>
          <w:tcPr>
            <w:tcW w:w="981" w:type="pct"/>
            <w:vMerge w:val="restart"/>
            <w:shd w:val="clear" w:color="auto" w:fill="auto"/>
            <w:vAlign w:val="center"/>
            <w:hideMark/>
          </w:tcPr>
          <w:p w14:paraId="64867990"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Vienodos turizmo paslaugos gyventojams ir lankytojams</w:t>
            </w:r>
          </w:p>
        </w:tc>
        <w:tc>
          <w:tcPr>
            <w:tcW w:w="2441" w:type="pct"/>
            <w:shd w:val="clear" w:color="auto" w:fill="auto"/>
            <w:hideMark/>
          </w:tcPr>
          <w:p w14:paraId="15F278F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26.1. Diversifikuoti ir vystyti turizmo paslaugas, naudingas gyventojams ir lankytojams</w:t>
            </w:r>
          </w:p>
        </w:tc>
        <w:tc>
          <w:tcPr>
            <w:tcW w:w="1206" w:type="pct"/>
            <w:vMerge w:val="restart"/>
            <w:shd w:val="clear" w:color="auto" w:fill="auto"/>
            <w:hideMark/>
          </w:tcPr>
          <w:p w14:paraId="12171B36"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Padidinta turizmo pasiūlos  įvairovė, prisidedanti prie ryšių tarp lankytojų ir gyventojų ir autentiškos turizmo patirties, susijusios su vietos kultūra</w:t>
            </w:r>
          </w:p>
        </w:tc>
      </w:tr>
      <w:tr w:rsidR="00705D14" w:rsidRPr="002A7C86" w14:paraId="7549BD02" w14:textId="77777777" w:rsidTr="00AD60DA">
        <w:trPr>
          <w:jc w:val="center"/>
        </w:trPr>
        <w:tc>
          <w:tcPr>
            <w:tcW w:w="372" w:type="pct"/>
            <w:vMerge/>
            <w:shd w:val="clear" w:color="auto" w:fill="auto"/>
            <w:noWrap/>
            <w:vAlign w:val="center"/>
          </w:tcPr>
          <w:p w14:paraId="6E43CE5D" w14:textId="77777777" w:rsidR="00705D14" w:rsidRPr="002A7C86" w:rsidRDefault="00705D14" w:rsidP="00AD60DA">
            <w:pPr>
              <w:jc w:val="center"/>
              <w:rPr>
                <w:rFonts w:ascii="Arial" w:hAnsi="Arial" w:cs="Arial"/>
                <w:sz w:val="18"/>
                <w:lang w:eastAsia="lt-LT"/>
              </w:rPr>
            </w:pPr>
          </w:p>
        </w:tc>
        <w:tc>
          <w:tcPr>
            <w:tcW w:w="981" w:type="pct"/>
            <w:vMerge/>
            <w:shd w:val="clear" w:color="auto" w:fill="auto"/>
            <w:vAlign w:val="center"/>
          </w:tcPr>
          <w:p w14:paraId="3A50C2EB"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4752720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26.2. Atsižvelgti į skirtingus lankytojų tipus, pagal jų šeiminį statusą, išpažįstamą religiją, dvasingumą ir seksualinę orientaciją</w:t>
            </w:r>
          </w:p>
        </w:tc>
        <w:tc>
          <w:tcPr>
            <w:tcW w:w="1206" w:type="pct"/>
            <w:vMerge/>
            <w:shd w:val="clear" w:color="auto" w:fill="auto"/>
            <w:hideMark/>
          </w:tcPr>
          <w:p w14:paraId="40ED93BE" w14:textId="77777777" w:rsidR="00705D14" w:rsidRPr="002A7C86" w:rsidRDefault="00705D14" w:rsidP="00AD60DA">
            <w:pPr>
              <w:jc w:val="center"/>
              <w:rPr>
                <w:rFonts w:ascii="Arial" w:hAnsi="Arial" w:cs="Arial"/>
                <w:sz w:val="18"/>
                <w:lang w:eastAsia="lt-LT"/>
              </w:rPr>
            </w:pPr>
          </w:p>
        </w:tc>
      </w:tr>
      <w:tr w:rsidR="00705D14" w:rsidRPr="002A7C86" w14:paraId="43945F5E" w14:textId="77777777" w:rsidTr="00AD60DA">
        <w:trPr>
          <w:jc w:val="center"/>
        </w:trPr>
        <w:tc>
          <w:tcPr>
            <w:tcW w:w="372" w:type="pct"/>
            <w:vMerge w:val="restart"/>
            <w:shd w:val="clear" w:color="auto" w:fill="auto"/>
            <w:noWrap/>
            <w:vAlign w:val="center"/>
            <w:hideMark/>
          </w:tcPr>
          <w:p w14:paraId="28E4DF87"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27</w:t>
            </w:r>
          </w:p>
          <w:p w14:paraId="6F6003CC" w14:textId="77777777" w:rsidR="00705D14" w:rsidRPr="002A7C86" w:rsidRDefault="00705D14" w:rsidP="00AD60DA">
            <w:pPr>
              <w:rPr>
                <w:rFonts w:ascii="Arial" w:hAnsi="Arial" w:cs="Arial"/>
                <w:sz w:val="18"/>
                <w:lang w:eastAsia="lt-LT"/>
              </w:rPr>
            </w:pPr>
          </w:p>
          <w:p w14:paraId="517EAD6F" w14:textId="77777777" w:rsidR="00705D14" w:rsidRPr="002A7C86" w:rsidRDefault="00705D14" w:rsidP="00AD60DA">
            <w:pPr>
              <w:rPr>
                <w:rFonts w:ascii="Arial" w:hAnsi="Arial" w:cs="Arial"/>
                <w:sz w:val="18"/>
                <w:lang w:eastAsia="lt-LT"/>
              </w:rPr>
            </w:pPr>
          </w:p>
          <w:p w14:paraId="03D04CC6" w14:textId="77777777" w:rsidR="00705D14" w:rsidRPr="002A7C86" w:rsidRDefault="00705D14" w:rsidP="00AD60DA">
            <w:pPr>
              <w:rPr>
                <w:rFonts w:ascii="Arial" w:hAnsi="Arial" w:cs="Arial"/>
                <w:sz w:val="18"/>
                <w:lang w:eastAsia="lt-LT"/>
              </w:rPr>
            </w:pPr>
          </w:p>
          <w:p w14:paraId="691E0C69" w14:textId="77777777" w:rsidR="00705D14" w:rsidRPr="002A7C86" w:rsidRDefault="00705D14" w:rsidP="00AD60DA">
            <w:pPr>
              <w:rPr>
                <w:rFonts w:ascii="Arial" w:hAnsi="Arial" w:cs="Arial"/>
                <w:sz w:val="18"/>
                <w:lang w:eastAsia="lt-LT"/>
              </w:rPr>
            </w:pPr>
          </w:p>
        </w:tc>
        <w:tc>
          <w:tcPr>
            <w:tcW w:w="981" w:type="pct"/>
            <w:vMerge w:val="restart"/>
            <w:shd w:val="clear" w:color="auto" w:fill="auto"/>
            <w:vAlign w:val="center"/>
            <w:hideMark/>
          </w:tcPr>
          <w:p w14:paraId="40CF191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Didinti finansavimo galimybių matomumą turizmo sektoriaus atstovams</w:t>
            </w:r>
          </w:p>
        </w:tc>
        <w:tc>
          <w:tcPr>
            <w:tcW w:w="2441" w:type="pct"/>
            <w:shd w:val="clear" w:color="auto" w:fill="auto"/>
            <w:hideMark/>
          </w:tcPr>
          <w:p w14:paraId="64029EB5"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27.1. Praturtinti "ES finansavimo turizmui vadovą", įtraukiant informaciją apie neseniai finansuotus projektus ir planuojamus kvietimus</w:t>
            </w:r>
          </w:p>
        </w:tc>
        <w:tc>
          <w:tcPr>
            <w:tcW w:w="1206" w:type="pct"/>
            <w:vMerge w:val="restart"/>
            <w:shd w:val="clear" w:color="auto" w:fill="auto"/>
            <w:hideMark/>
          </w:tcPr>
          <w:p w14:paraId="538F82A9"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Iki 2023 m. teikti paramą per </w:t>
            </w:r>
            <w:proofErr w:type="spellStart"/>
            <w:r w:rsidRPr="002A7C86">
              <w:rPr>
                <w:rFonts w:ascii="Arial" w:hAnsi="Arial" w:cs="Arial"/>
                <w:sz w:val="18"/>
                <w:lang w:eastAsia="lt-LT"/>
              </w:rPr>
              <w:t>bendradarbystės</w:t>
            </w:r>
            <w:proofErr w:type="spellEnd"/>
            <w:r w:rsidRPr="002A7C86">
              <w:rPr>
                <w:rFonts w:ascii="Arial" w:hAnsi="Arial" w:cs="Arial"/>
                <w:sz w:val="18"/>
                <w:lang w:eastAsia="lt-LT"/>
              </w:rPr>
              <w:t xml:space="preserve"> platformą</w:t>
            </w:r>
          </w:p>
        </w:tc>
      </w:tr>
      <w:tr w:rsidR="00705D14" w:rsidRPr="002A7C86" w14:paraId="1E690640" w14:textId="77777777" w:rsidTr="00AD60DA">
        <w:trPr>
          <w:jc w:val="center"/>
        </w:trPr>
        <w:tc>
          <w:tcPr>
            <w:tcW w:w="372" w:type="pct"/>
            <w:vMerge/>
            <w:shd w:val="clear" w:color="auto" w:fill="auto"/>
            <w:noWrap/>
          </w:tcPr>
          <w:p w14:paraId="2E1B680D" w14:textId="77777777" w:rsidR="00705D14" w:rsidRPr="002A7C86" w:rsidRDefault="00705D14" w:rsidP="00AD60DA">
            <w:pPr>
              <w:jc w:val="center"/>
              <w:rPr>
                <w:rFonts w:ascii="Arial" w:hAnsi="Arial" w:cs="Arial"/>
                <w:sz w:val="18"/>
                <w:lang w:eastAsia="lt-LT"/>
              </w:rPr>
            </w:pPr>
          </w:p>
        </w:tc>
        <w:tc>
          <w:tcPr>
            <w:tcW w:w="981" w:type="pct"/>
            <w:vMerge/>
            <w:shd w:val="clear" w:color="auto" w:fill="auto"/>
          </w:tcPr>
          <w:p w14:paraId="6C737876"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24E13A7C"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27.2. Sukurti vieną langelį apie turizmo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finansavimo ir išteklių galimybes  Europos, nacionaliniu ir regioniniu lygiu</w:t>
            </w:r>
          </w:p>
        </w:tc>
        <w:tc>
          <w:tcPr>
            <w:tcW w:w="1206" w:type="pct"/>
            <w:vMerge/>
            <w:shd w:val="clear" w:color="auto" w:fill="auto"/>
            <w:hideMark/>
          </w:tcPr>
          <w:p w14:paraId="6F8D6503" w14:textId="77777777" w:rsidR="00705D14" w:rsidRPr="002A7C86" w:rsidRDefault="00705D14" w:rsidP="00AD60DA">
            <w:pPr>
              <w:jc w:val="center"/>
              <w:rPr>
                <w:rFonts w:ascii="Arial" w:hAnsi="Arial" w:cs="Arial"/>
                <w:sz w:val="18"/>
                <w:lang w:eastAsia="lt-LT"/>
              </w:rPr>
            </w:pPr>
          </w:p>
        </w:tc>
      </w:tr>
      <w:tr w:rsidR="00705D14" w:rsidRPr="002A7C86" w14:paraId="166683B2" w14:textId="77777777" w:rsidTr="00AD60DA">
        <w:trPr>
          <w:jc w:val="center"/>
        </w:trPr>
        <w:tc>
          <w:tcPr>
            <w:tcW w:w="372" w:type="pct"/>
            <w:vMerge/>
            <w:shd w:val="clear" w:color="auto" w:fill="auto"/>
            <w:noWrap/>
          </w:tcPr>
          <w:p w14:paraId="3E2176EE" w14:textId="77777777" w:rsidR="00705D14" w:rsidRPr="002A7C86" w:rsidRDefault="00705D14" w:rsidP="00AD60DA">
            <w:pPr>
              <w:jc w:val="center"/>
              <w:rPr>
                <w:rFonts w:ascii="Arial" w:hAnsi="Arial" w:cs="Arial"/>
                <w:sz w:val="18"/>
                <w:lang w:eastAsia="lt-LT"/>
              </w:rPr>
            </w:pPr>
          </w:p>
        </w:tc>
        <w:tc>
          <w:tcPr>
            <w:tcW w:w="981" w:type="pct"/>
            <w:vMerge/>
            <w:shd w:val="clear" w:color="auto" w:fill="auto"/>
          </w:tcPr>
          <w:p w14:paraId="24DC4C59" w14:textId="77777777" w:rsidR="00705D14" w:rsidRPr="002A7C86" w:rsidRDefault="00705D14" w:rsidP="00AD60DA">
            <w:pPr>
              <w:jc w:val="center"/>
              <w:rPr>
                <w:rFonts w:ascii="Arial" w:hAnsi="Arial" w:cs="Arial"/>
                <w:sz w:val="18"/>
                <w:lang w:eastAsia="lt-LT"/>
              </w:rPr>
            </w:pPr>
          </w:p>
        </w:tc>
        <w:tc>
          <w:tcPr>
            <w:tcW w:w="2441" w:type="pct"/>
            <w:shd w:val="clear" w:color="auto" w:fill="auto"/>
            <w:hideMark/>
          </w:tcPr>
          <w:p w14:paraId="3269BB8A" w14:textId="77777777" w:rsidR="00705D14" w:rsidRPr="002A7C86" w:rsidRDefault="00705D14" w:rsidP="00AD60DA">
            <w:pPr>
              <w:jc w:val="center"/>
              <w:rPr>
                <w:rFonts w:ascii="Arial" w:hAnsi="Arial" w:cs="Arial"/>
                <w:sz w:val="18"/>
                <w:lang w:eastAsia="lt-LT"/>
              </w:rPr>
            </w:pPr>
            <w:r w:rsidRPr="002A7C86">
              <w:rPr>
                <w:rFonts w:ascii="Arial" w:hAnsi="Arial" w:cs="Arial"/>
                <w:sz w:val="18"/>
                <w:lang w:eastAsia="lt-LT"/>
              </w:rPr>
              <w:t xml:space="preserve">27.3. Užtikrinti efektyvią komunikaciją šalyse narėse apie tiesioginę paramą </w:t>
            </w:r>
            <w:proofErr w:type="spellStart"/>
            <w:r w:rsidRPr="002A7C86">
              <w:rPr>
                <w:rFonts w:ascii="Arial" w:hAnsi="Arial" w:cs="Arial"/>
                <w:sz w:val="18"/>
                <w:lang w:eastAsia="lt-LT"/>
              </w:rPr>
              <w:t>MVĮ</w:t>
            </w:r>
            <w:proofErr w:type="spellEnd"/>
            <w:r w:rsidRPr="002A7C86">
              <w:rPr>
                <w:rFonts w:ascii="Arial" w:hAnsi="Arial" w:cs="Arial"/>
                <w:sz w:val="18"/>
                <w:lang w:eastAsia="lt-LT"/>
              </w:rPr>
              <w:t xml:space="preserve">, teikiamą pagal </w:t>
            </w:r>
            <w:proofErr w:type="spellStart"/>
            <w:r w:rsidRPr="002A7C86">
              <w:rPr>
                <w:rFonts w:ascii="Arial" w:hAnsi="Arial" w:cs="Arial"/>
                <w:sz w:val="18"/>
                <w:lang w:eastAsia="lt-LT"/>
              </w:rPr>
              <w:t>COSME</w:t>
            </w:r>
            <w:proofErr w:type="spellEnd"/>
            <w:r w:rsidRPr="002A7C86">
              <w:rPr>
                <w:rFonts w:ascii="Arial" w:hAnsi="Arial" w:cs="Arial"/>
                <w:sz w:val="18"/>
                <w:lang w:eastAsia="lt-LT"/>
              </w:rPr>
              <w:t xml:space="preserve"> veiksmus</w:t>
            </w:r>
          </w:p>
        </w:tc>
        <w:tc>
          <w:tcPr>
            <w:tcW w:w="1206" w:type="pct"/>
            <w:vMerge/>
            <w:shd w:val="clear" w:color="auto" w:fill="auto"/>
            <w:hideMark/>
          </w:tcPr>
          <w:p w14:paraId="1D4C625E" w14:textId="77777777" w:rsidR="00705D14" w:rsidRPr="002A7C86" w:rsidRDefault="00705D14" w:rsidP="00AD60DA">
            <w:pPr>
              <w:jc w:val="center"/>
              <w:rPr>
                <w:rFonts w:ascii="Arial" w:hAnsi="Arial" w:cs="Arial"/>
                <w:sz w:val="18"/>
                <w:lang w:eastAsia="lt-LT"/>
              </w:rPr>
            </w:pPr>
          </w:p>
        </w:tc>
      </w:tr>
    </w:tbl>
    <w:p w14:paraId="75D70B71" w14:textId="77777777" w:rsidR="00705D14" w:rsidRPr="002A7C86" w:rsidRDefault="00705D14" w:rsidP="00705D14">
      <w:pPr>
        <w:tabs>
          <w:tab w:val="left" w:pos="811"/>
          <w:tab w:val="left" w:pos="2626"/>
          <w:tab w:val="left" w:pos="7258"/>
        </w:tabs>
        <w:ind w:left="33"/>
        <w:rPr>
          <w:rFonts w:ascii="Arial" w:hAnsi="Arial" w:cs="Arial"/>
          <w:i/>
          <w:iCs/>
          <w:sz w:val="18"/>
          <w:szCs w:val="18"/>
          <w:lang w:eastAsia="lt-LT"/>
        </w:rPr>
      </w:pPr>
      <w:r w:rsidRPr="002A7C86">
        <w:rPr>
          <w:rFonts w:ascii="Arial" w:hAnsi="Arial" w:cs="Arial"/>
          <w:i/>
          <w:iCs/>
          <w:sz w:val="18"/>
          <w:szCs w:val="18"/>
          <w:lang w:eastAsia="lt-LT"/>
        </w:rPr>
        <w:t>Šaltinis: parengta autorių pagal Gaires</w:t>
      </w:r>
    </w:p>
    <w:p w14:paraId="55DEEEB4" w14:textId="77777777" w:rsidR="00705D14" w:rsidRPr="002A7C86" w:rsidRDefault="00705D14" w:rsidP="00705D14"/>
    <w:p w14:paraId="64784495" w14:textId="77777777" w:rsidR="00705D14" w:rsidRPr="002A7C86" w:rsidRDefault="00705D14" w:rsidP="00705D14">
      <w:r w:rsidRPr="002A7C86">
        <w:br w:type="page"/>
      </w:r>
    </w:p>
    <w:p w14:paraId="74EBF61F" w14:textId="77777777" w:rsidR="00705D14" w:rsidRPr="002A7C86" w:rsidRDefault="00705D14" w:rsidP="00705D14">
      <w:pPr>
        <w:pStyle w:val="Heading1"/>
      </w:pPr>
      <w:bookmarkStart w:id="6" w:name="_Ref101290566"/>
      <w:r w:rsidRPr="002A7C86">
        <w:lastRenderedPageBreak/>
        <w:t>PRIEDAS 2</w:t>
      </w:r>
      <w:bookmarkEnd w:id="5"/>
      <w:bookmarkEnd w:id="6"/>
    </w:p>
    <w:p w14:paraId="1B4DF5FB" w14:textId="77777777" w:rsidR="00705D14" w:rsidRPr="002A7C86" w:rsidRDefault="00705D14" w:rsidP="00705D14">
      <w:r w:rsidRPr="002A7C86">
        <w:t>TURIZMO DUOMENYS OFICIALIOSIOS STATISTIKOS PORTALE</w:t>
      </w:r>
    </w:p>
    <w:p w14:paraId="18E25542" w14:textId="77777777" w:rsidR="00705D14" w:rsidRPr="002A7C86" w:rsidRDefault="00705D14" w:rsidP="00705D14">
      <w:pPr>
        <w:jc w:val="right"/>
      </w:pPr>
    </w:p>
    <w:p w14:paraId="3DED8BDC" w14:textId="77777777" w:rsidR="00705D14" w:rsidRPr="002A7C86" w:rsidRDefault="00705D14" w:rsidP="00705D14">
      <w:pPr>
        <w:shd w:val="clear" w:color="auto" w:fill="FFFFFF"/>
        <w:spacing w:before="100" w:beforeAutospacing="1" w:after="100" w:afterAutospacing="1"/>
        <w:ind w:left="720"/>
      </w:pPr>
      <w:hyperlink r:id="rId86" w:anchor="/" w:history="1">
        <w:r w:rsidRPr="002A7C86">
          <w:rPr>
            <w:rStyle w:val="Hyperlink"/>
          </w:rPr>
          <w:t>Rodiklių duomenų bazė - Oficialiosios statistikos portalas</w:t>
        </w:r>
      </w:hyperlink>
    </w:p>
    <w:p w14:paraId="10BFB6C5" w14:textId="77777777" w:rsidR="000156FD" w:rsidRPr="002A7C86" w:rsidRDefault="000156FD" w:rsidP="000156FD">
      <w:pPr>
        <w:shd w:val="clear" w:color="auto" w:fill="FFFFFF"/>
        <w:spacing w:before="100" w:beforeAutospacing="1" w:after="100" w:afterAutospacing="1"/>
        <w:ind w:left="720"/>
        <w:rPr>
          <w:szCs w:val="24"/>
        </w:rPr>
      </w:pPr>
      <w:r w:rsidRPr="002A7C86">
        <w:rPr>
          <w:szCs w:val="24"/>
        </w:rPr>
        <w:t xml:space="preserve">Duomenys kaupiami „Verslo statistika“/Turizmas. </w:t>
      </w:r>
    </w:p>
    <w:p w14:paraId="7AFEE5A1" w14:textId="77777777" w:rsidR="00705D14" w:rsidRPr="002A7C86" w:rsidRDefault="00705D14" w:rsidP="00705D14">
      <w:pPr>
        <w:shd w:val="clear" w:color="auto" w:fill="FFFFFF"/>
        <w:spacing w:before="100" w:beforeAutospacing="1" w:after="100" w:afterAutospacing="1"/>
        <w:ind w:left="720"/>
        <w:rPr>
          <w:szCs w:val="24"/>
        </w:rPr>
      </w:pPr>
      <w:r w:rsidRPr="002A7C86">
        <w:rPr>
          <w:szCs w:val="24"/>
        </w:rPr>
        <w:t>Kaupiamų duomenų sąrašas:</w:t>
      </w:r>
    </w:p>
    <w:p w14:paraId="1FBC5A62" w14:textId="77777777" w:rsidR="00705D14" w:rsidRPr="002A7C86" w:rsidRDefault="00705D14" w:rsidP="008602E2">
      <w:pPr>
        <w:pStyle w:val="ListParagraph"/>
        <w:numPr>
          <w:ilvl w:val="0"/>
          <w:numId w:val="14"/>
        </w:numPr>
        <w:shd w:val="clear" w:color="auto" w:fill="FFFFFF"/>
        <w:spacing w:before="100" w:beforeAutospacing="1" w:after="100" w:afterAutospacing="1"/>
        <w:rPr>
          <w:color w:val="000000"/>
        </w:rPr>
      </w:pPr>
      <w:commentRangeStart w:id="7"/>
      <w:r w:rsidRPr="002A7C86">
        <w:rPr>
          <w:color w:val="000000"/>
        </w:rPr>
        <w:t>Apgyvendinimo įstaigų rodikliai:</w:t>
      </w:r>
      <w:commentRangeEnd w:id="7"/>
      <w:r w:rsidR="0089744B">
        <w:rPr>
          <w:rStyle w:val="CommentReference"/>
          <w:rFonts w:asciiTheme="minorHAnsi" w:eastAsiaTheme="minorHAnsi" w:hAnsiTheme="minorHAnsi" w:cstheme="minorBidi"/>
          <w:lang w:eastAsia="en-US"/>
        </w:rPr>
        <w:commentReference w:id="7"/>
      </w:r>
    </w:p>
    <w:p w14:paraId="17E4360C"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Apgyvendinimo įstaigų, numerių (kambarių), vietų, nakvynių skaičius – vnt.;</w:t>
      </w:r>
    </w:p>
    <w:p w14:paraId="28FA3909"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 xml:space="preserve">Apgyvendintų turistų skaičius – apgyvendinti asmenys visoje Lietuvoje, Sostinės regione, Vilniaus ir Alytaus apskrityse, Vidurio ir Vakarų Lietuvos regione pagal šalį, iš kurios atvyko turistai. Duomenys mėnesio tikslumu, detalizuoti pagal kiekvieną ES šalį narę ir Jungtinę Karalystę, </w:t>
      </w:r>
      <w:proofErr w:type="spellStart"/>
      <w:r w:rsidRPr="002A7C86">
        <w:rPr>
          <w:color w:val="000000"/>
        </w:rPr>
        <w:t>ELPA</w:t>
      </w:r>
      <w:proofErr w:type="spellEnd"/>
      <w:r w:rsidRPr="002A7C86">
        <w:rPr>
          <w:color w:val="000000"/>
        </w:rPr>
        <w:t xml:space="preserve"> šalis, Ameriką, Aziją ir Afriką;</w:t>
      </w:r>
    </w:p>
    <w:p w14:paraId="226ADD79"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Viešbučių ir motelių numerių ir vietų užimtumas pagal Lietuvos regionus;</w:t>
      </w:r>
    </w:p>
    <w:p w14:paraId="78BF1E34"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Pajamos už suteiktas apgyvendinimo paslaugas – tūkst. EUR</w:t>
      </w:r>
      <w:r w:rsidRPr="002A7C86">
        <w:rPr>
          <w:rStyle w:val="FootnoteReference"/>
          <w:color w:val="000000"/>
        </w:rPr>
        <w:footnoteReference w:id="16"/>
      </w:r>
    </w:p>
    <w:p w14:paraId="56F6BA62"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Numerių (kambarių), vietų užimtumas – proc.</w:t>
      </w:r>
    </w:p>
    <w:p w14:paraId="5259276E" w14:textId="77777777" w:rsidR="00705D14" w:rsidRPr="002A7C86" w:rsidRDefault="00705D14" w:rsidP="00705D14">
      <w:pPr>
        <w:pStyle w:val="ListParagraph"/>
        <w:shd w:val="clear" w:color="auto" w:fill="FFFFFF"/>
        <w:spacing w:before="100" w:beforeAutospacing="1" w:after="100" w:afterAutospacing="1"/>
        <w:ind w:left="1080"/>
        <w:rPr>
          <w:color w:val="000000"/>
        </w:rPr>
      </w:pPr>
    </w:p>
    <w:p w14:paraId="414A7B08" w14:textId="77777777" w:rsidR="00705D14" w:rsidRPr="002A7C86" w:rsidRDefault="00705D14" w:rsidP="008602E2">
      <w:pPr>
        <w:pStyle w:val="ListParagraph"/>
        <w:numPr>
          <w:ilvl w:val="0"/>
          <w:numId w:val="14"/>
        </w:numPr>
        <w:shd w:val="clear" w:color="auto" w:fill="FFFFFF"/>
        <w:spacing w:before="100" w:beforeAutospacing="1" w:after="100" w:afterAutospacing="1"/>
        <w:rPr>
          <w:color w:val="000000"/>
        </w:rPr>
      </w:pPr>
      <w:r w:rsidRPr="002A7C86">
        <w:rPr>
          <w:color w:val="000000"/>
        </w:rPr>
        <w:t>Išvykstamasis turizmas:</w:t>
      </w:r>
    </w:p>
    <w:p w14:paraId="615EB41A"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Išvykusių turistų išlaidos – mln. EUR, išlaidų struktūra – proc.;</w:t>
      </w:r>
    </w:p>
    <w:p w14:paraId="09302D41"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Išvykusių turistų, jų kelionių ir nakvynių skaičius – tūkst. vienetų;</w:t>
      </w:r>
    </w:p>
    <w:p w14:paraId="1844C7FE"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Išvykusių turistų vidutinės dienos ir kelionės išlaidos – EUR;</w:t>
      </w:r>
    </w:p>
    <w:p w14:paraId="21B929A7"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Išvykusių vienadienių lankytojų kelionių skaičius – tūkst. vienetų.</w:t>
      </w:r>
    </w:p>
    <w:p w14:paraId="577F9EFE" w14:textId="77777777" w:rsidR="00705D14" w:rsidRPr="002A7C86" w:rsidRDefault="00705D14" w:rsidP="008602E2">
      <w:pPr>
        <w:pStyle w:val="ListParagraph"/>
        <w:numPr>
          <w:ilvl w:val="0"/>
          <w:numId w:val="14"/>
        </w:numPr>
        <w:shd w:val="clear" w:color="auto" w:fill="FFFFFF"/>
        <w:spacing w:before="100" w:beforeAutospacing="1" w:after="100" w:afterAutospacing="1"/>
        <w:rPr>
          <w:color w:val="000000"/>
        </w:rPr>
      </w:pPr>
      <w:r w:rsidRPr="002A7C86">
        <w:rPr>
          <w:color w:val="000000"/>
        </w:rPr>
        <w:t xml:space="preserve">Turizmo </w:t>
      </w:r>
      <w:hyperlink r:id="rId91" w:history="1">
        <w:r w:rsidRPr="002A7C86">
          <w:rPr>
            <w:rStyle w:val="Hyperlink"/>
          </w:rPr>
          <w:t>sąskaitos</w:t>
        </w:r>
      </w:hyperlink>
      <w:r w:rsidRPr="002A7C86">
        <w:rPr>
          <w:color w:val="000000"/>
        </w:rPr>
        <w:t>:</w:t>
      </w:r>
    </w:p>
    <w:p w14:paraId="5603605F"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Turizmo vartojimas – metiniai duomenys mln.€. Detalizuoti į atvykstamąjį ir vietinį turizmą pagal turizmui būdingus produktus. </w:t>
      </w:r>
    </w:p>
    <w:p w14:paraId="5A94FE24"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Turizmo produkcija – metiniai duomenys mln.€. Detalizuoti pagal turizmui būdingas ekonominės veiklos rūšis ir produktus.</w:t>
      </w:r>
    </w:p>
    <w:p w14:paraId="20E69EEB"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Turizmo pridėtinė vertė – metiniai duomenys mln.€. Detalizuota pagal turizmui būdingas ekonominės veiklos rūšis, kitas ekonominės veiklos rūšis ir vidaus turizmo vartojimą;</w:t>
      </w:r>
    </w:p>
    <w:p w14:paraId="4A6B702B"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Turizmo produkcija, palyginti su bendrąja produkcija – metiniai duomenys %, detalizuoti: Būdingi produktai / Apgyvendinimas / Aprūpinimas maistu ir gėrimais / Geležinkelių keleivinis transportas / Sausumos keleivinis transportas / Vandens keleivinis transportas / Oro keleivinis transportas / Pagalbinės paslaugos / Transporto įrangos nuoma / Kelionių agentūrų, operatorių ir turistų gidų paslaugos / Kultūrinės paslaugos / Sportas ir kitos pramogų paslaugos / Kiti produktai / Kitos ekonominės veiklos rūšys / Vidaus turizmo vartojimas;</w:t>
      </w:r>
    </w:p>
    <w:p w14:paraId="16BAF073"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Dirbančiųjų skaičius turizme – metiniai duomenys, detalizuoti pagal turizmui būdingas ekonominės veiklos rūšis (Viešbučiai ir panašios įstaigos/Restoranai ir panašios įstaigos / Geležinkelių keleivinis transportas / Sausumos keleivinis transportas / Vandens keleivinis transportas / Oro keleivinis transportas / Pagalbinės keleivinio transporto paslaugos / Keleivinio transporto ir įrangos nuoma / Kelionių agentūros ir panašios įmonės / Kultūrinės veiklos rūšys / Sporto ir kitos poilsinės veiklos rūšys)</w:t>
      </w:r>
    </w:p>
    <w:p w14:paraId="1CA7228D" w14:textId="77777777" w:rsidR="00705D14" w:rsidRPr="002A7C86" w:rsidRDefault="00705D14" w:rsidP="008602E2">
      <w:pPr>
        <w:pStyle w:val="ListParagraph"/>
        <w:numPr>
          <w:ilvl w:val="0"/>
          <w:numId w:val="14"/>
        </w:numPr>
        <w:shd w:val="clear" w:color="auto" w:fill="FFFFFF"/>
        <w:spacing w:before="100" w:beforeAutospacing="1" w:after="100" w:afterAutospacing="1"/>
        <w:rPr>
          <w:color w:val="000000"/>
        </w:rPr>
      </w:pPr>
      <w:r w:rsidRPr="002A7C86">
        <w:rPr>
          <w:color w:val="000000"/>
        </w:rPr>
        <w:t xml:space="preserve">Lankytojų srautų </w:t>
      </w:r>
      <w:hyperlink r:id="rId92" w:history="1">
        <w:r w:rsidRPr="002A7C86">
          <w:rPr>
            <w:rStyle w:val="Hyperlink"/>
          </w:rPr>
          <w:t>rodikliai</w:t>
        </w:r>
      </w:hyperlink>
      <w:r w:rsidRPr="002A7C86">
        <w:rPr>
          <w:color w:val="000000"/>
        </w:rPr>
        <w:t>:</w:t>
      </w:r>
    </w:p>
    <w:p w14:paraId="52E54C98"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lastRenderedPageBreak/>
        <w:t xml:space="preserve">Išvykusių Lietuvos gyventojų ir atvykusių užsieniečių kelionių skaičius – mėnesio tikslumu, tūkst. asmenų. Pateikiami duomenys pagal atvykimo transportą: geležinkelių transportas, kelių transportas, jūrų transportas, oro transportas. </w:t>
      </w:r>
    </w:p>
    <w:p w14:paraId="41B84719" w14:textId="77777777" w:rsidR="00705D14" w:rsidRPr="002A7C86" w:rsidRDefault="00705D14" w:rsidP="008602E2">
      <w:pPr>
        <w:pStyle w:val="ListParagraph"/>
        <w:numPr>
          <w:ilvl w:val="0"/>
          <w:numId w:val="14"/>
        </w:numPr>
        <w:shd w:val="clear" w:color="auto" w:fill="FFFFFF"/>
        <w:spacing w:before="100" w:beforeAutospacing="1" w:after="100" w:afterAutospacing="1"/>
        <w:rPr>
          <w:color w:val="000000"/>
        </w:rPr>
      </w:pPr>
      <w:r w:rsidRPr="002A7C86">
        <w:rPr>
          <w:color w:val="000000"/>
        </w:rPr>
        <w:t>Kelionių agentūrų ir kelionių organizatorių rodikliai:</w:t>
      </w:r>
    </w:p>
    <w:p w14:paraId="558C68CA"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Dirbančių asmenų, įmonių skaičius, turistų išbūta dienų, turistų ir vienadienių lankytojų skaičius – metiniai rodikliai, vnt.</w:t>
      </w:r>
    </w:p>
    <w:p w14:paraId="069CFE01"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Turistų išbūta dienų, turistų ir vienadienių lankytojų skaičius – metiniai duomenys, tūkst. vnt., </w:t>
      </w:r>
    </w:p>
    <w:p w14:paraId="4FC92010"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Kelionių agentūrų ir kelionių organizatorių pajamos už suteiktas paslaugas – ketvirčių duomenys, tūkst. EUR. Duomenys klasifikuojami pagal išvykusius Lietuvos gyventojus ir atvykusius užsieniečius, detalizuojant pagal suteiktų paslaugų tipą (turizmo paslaugos / turizmo paslaugų paketas / keleivinių bilietų pardavimas). </w:t>
      </w:r>
    </w:p>
    <w:p w14:paraId="71DFEC63" w14:textId="77777777" w:rsidR="00705D14" w:rsidRPr="002A7C86" w:rsidRDefault="00705D14" w:rsidP="00705D14">
      <w:pPr>
        <w:pStyle w:val="ListParagraph"/>
        <w:shd w:val="clear" w:color="auto" w:fill="FFFFFF"/>
        <w:spacing w:before="100" w:beforeAutospacing="1" w:after="100" w:afterAutospacing="1"/>
        <w:ind w:left="1800"/>
        <w:rPr>
          <w:color w:val="000000"/>
        </w:rPr>
      </w:pPr>
    </w:p>
    <w:p w14:paraId="367C855B" w14:textId="77777777" w:rsidR="00705D14" w:rsidRPr="002A7C86" w:rsidRDefault="00705D14" w:rsidP="008602E2">
      <w:pPr>
        <w:pStyle w:val="ListParagraph"/>
        <w:numPr>
          <w:ilvl w:val="0"/>
          <w:numId w:val="14"/>
        </w:numPr>
        <w:shd w:val="clear" w:color="auto" w:fill="FFFFFF"/>
        <w:spacing w:before="100" w:beforeAutospacing="1" w:after="100" w:afterAutospacing="1"/>
        <w:jc w:val="both"/>
        <w:rPr>
          <w:color w:val="000000"/>
        </w:rPr>
      </w:pPr>
      <w:hyperlink r:id="rId93" w:history="1">
        <w:r w:rsidRPr="002A7C86">
          <w:rPr>
            <w:rStyle w:val="Hyperlink"/>
          </w:rPr>
          <w:t>Atvykstamasis turizmas</w:t>
        </w:r>
      </w:hyperlink>
      <w:r w:rsidRPr="002A7C86">
        <w:rPr>
          <w:color w:val="000000"/>
        </w:rPr>
        <w:t xml:space="preserve">. Pagal taikomą 2016 m. patvirtintą metodiką, statistiniai duomenys renkami pildant popierines anketas tiesioginės apklausos metu. Vadovaujantis atvykstamojo turizmo statistinio tyrimo metodika, 16. Apklausos vietos sugrupuojamos į 7 sluoksnius pagal transporto rūšį ir Lietuvos valstybės sienas: </w:t>
      </w:r>
    </w:p>
    <w:p w14:paraId="6214C368"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16.1. oro transportas (oro uostai); </w:t>
      </w:r>
    </w:p>
    <w:p w14:paraId="51995455"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16.2. geležinkelių transportas (geležinkelio stotys); </w:t>
      </w:r>
    </w:p>
    <w:p w14:paraId="02451BC5"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16.3. jūrų transportas (jūrų uostas);</w:t>
      </w:r>
    </w:p>
    <w:p w14:paraId="304714B5"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16.4. kelių transportas (pasienio kontrolės punktai – Lietuvos ir Baltarusijos pasienis); </w:t>
      </w:r>
    </w:p>
    <w:p w14:paraId="31F229D1"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16.5. kelių transportas (pasienio kontrolės punktai – Lietuvos ir Rusijos pasienis); </w:t>
      </w:r>
    </w:p>
    <w:p w14:paraId="323AFB09"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16.6. kelių transportas (apklausos vietos – Lietuvos ir Lenkijos pasienis); </w:t>
      </w:r>
    </w:p>
    <w:p w14:paraId="1BBD6662"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16.7. kelių transportas (apklausos vietos – Lietuvos ir Latvijos pasienis);</w:t>
      </w:r>
    </w:p>
    <w:p w14:paraId="4C0D7679"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17. Apklausos vietos išrenkamos atsižvelgiant į transporto priemonės rūšį ir </w:t>
      </w:r>
    </w:p>
    <w:p w14:paraId="3B86D4A0"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atvykstančiųjų asmenų srautų intensyvumą per pasienio kontrolės punktus. </w:t>
      </w:r>
    </w:p>
    <w:p w14:paraId="3E97E1B5"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18. Apklausos metu </w:t>
      </w:r>
      <w:proofErr w:type="spellStart"/>
      <w:r w:rsidRPr="002A7C86">
        <w:rPr>
          <w:color w:val="000000"/>
        </w:rPr>
        <w:t>klausėjai</w:t>
      </w:r>
      <w:proofErr w:type="spellEnd"/>
      <w:r w:rsidRPr="002A7C86">
        <w:rPr>
          <w:color w:val="000000"/>
        </w:rPr>
        <w:t xml:space="preserve"> apklausia išvykstančius iš Lietuvos užsieniečius:</w:t>
      </w:r>
    </w:p>
    <w:p w14:paraId="63BA9F97"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18.1. reguliarių ir nereguliarių skrydžių išvykstančius keleivius (užsieniečius) lėktuvais –</w:t>
      </w:r>
    </w:p>
    <w:p w14:paraId="09893E99"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oro uosto laukimo salėse;</w:t>
      </w:r>
    </w:p>
    <w:p w14:paraId="713325C8"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18.2. išplaukiančius keleivius (užsieniečius) laivais ir keltais – jūrų uosto laukimo salėse;</w:t>
      </w:r>
    </w:p>
    <w:p w14:paraId="523D5E52"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18.3. kruizinių laivų keleivius (užsieniečius) – jūrų uosto laukimo salėse;</w:t>
      </w:r>
    </w:p>
    <w:p w14:paraId="17584296"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18.4. išvykstančius keleivius (užsieniečius) traukiniais – geležinkelio stotyse;</w:t>
      </w:r>
    </w:p>
    <w:p w14:paraId="2FFF4351"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18.5. išvykstančius autobusais, lengvaisiais automobiliais, motociklais ir dviračiais </w:t>
      </w:r>
    </w:p>
    <w:p w14:paraId="6EC6578F"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keleivius (užsieniečius), nurodytose kelių pasienio kontrolės punktuose;</w:t>
      </w:r>
    </w:p>
    <w:p w14:paraId="4A1A00AF"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 xml:space="preserve">18.6. išvykstančius keleivius (užsieniečius) tarptautinio susisiekimo autobusais autobusų </w:t>
      </w:r>
    </w:p>
    <w:p w14:paraId="62991D9A"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stotyse, kai išvykimo kryptis yra per Lietuvos ir Latvijos bei Lietuvos ir Lenkijos pasienius (pvz., Vilnius–Ryga, Vilnius–Talinas, Vilnius–Varšuva–Kopenhaga, Klaipėda–Ryga–Talinas ir pan.);</w:t>
      </w:r>
    </w:p>
    <w:p w14:paraId="27118998"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18.7. išvykstančius keleivius (užsieniečius) viešbučiuose;</w:t>
      </w:r>
    </w:p>
    <w:p w14:paraId="66D84E3B" w14:textId="77777777" w:rsidR="00705D14" w:rsidRPr="002A7C86" w:rsidRDefault="00705D14" w:rsidP="008602E2">
      <w:pPr>
        <w:pStyle w:val="ListParagraph"/>
        <w:numPr>
          <w:ilvl w:val="1"/>
          <w:numId w:val="14"/>
        </w:numPr>
        <w:shd w:val="clear" w:color="auto" w:fill="FFFFFF"/>
        <w:spacing w:before="100" w:beforeAutospacing="1" w:after="100" w:afterAutospacing="1"/>
        <w:jc w:val="both"/>
        <w:rPr>
          <w:color w:val="000000"/>
        </w:rPr>
      </w:pPr>
      <w:r w:rsidRPr="002A7C86">
        <w:rPr>
          <w:color w:val="000000"/>
        </w:rPr>
        <w:t>18.8. keleivius (užsieniečius) prie Lietuvos ir Latvijos pasienio.</w:t>
      </w:r>
    </w:p>
    <w:p w14:paraId="133E0840" w14:textId="77777777" w:rsidR="00705D14" w:rsidRPr="002A7C86" w:rsidRDefault="00705D14" w:rsidP="00705D14">
      <w:pPr>
        <w:shd w:val="clear" w:color="auto" w:fill="FFFFFF"/>
        <w:spacing w:before="100" w:beforeAutospacing="1" w:after="100" w:afterAutospacing="1"/>
        <w:rPr>
          <w:color w:val="000000"/>
          <w:szCs w:val="24"/>
          <w:lang w:eastAsia="lt-LT"/>
        </w:rPr>
      </w:pPr>
      <w:r w:rsidRPr="002A7C86">
        <w:rPr>
          <w:color w:val="000000"/>
          <w:szCs w:val="24"/>
          <w:lang w:eastAsia="lt-LT"/>
        </w:rPr>
        <w:t>Pagal apklausų duomenis, įvertinami duomenys:</w:t>
      </w:r>
    </w:p>
    <w:p w14:paraId="4DCF386B"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Atvykusių turistų išlaidos – mln. EUR;</w:t>
      </w:r>
    </w:p>
    <w:p w14:paraId="21B4516A"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Atvykusių turistų kelionių ir nakvynių skaičius – tūkst. vienetų;</w:t>
      </w:r>
    </w:p>
    <w:p w14:paraId="1DA4229B"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lastRenderedPageBreak/>
        <w:t>Atvykusių turistų skaičius – tūkst. vienetų;</w:t>
      </w:r>
    </w:p>
    <w:p w14:paraId="3CD058A5"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Atvykusių turistų vidutinės dienos išlaidos – EUR;</w:t>
      </w:r>
    </w:p>
    <w:p w14:paraId="1FE57E98"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Atvykusių turistų vidutinis nakvynių skaičius – vnt.;</w:t>
      </w:r>
    </w:p>
    <w:p w14:paraId="42366017"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Atvykusių turistų, vienadienių lankytojų vidutinės vienos kelionės išlaidos – EUR;</w:t>
      </w:r>
    </w:p>
    <w:p w14:paraId="3B112826"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Atvykusių vienadienių lankytojų išlaidos – mln. EUR;</w:t>
      </w:r>
    </w:p>
    <w:p w14:paraId="1C3E12D2"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Atvykusių vienadienių lankytojų ir jų kelionių skaičius – tūkst. vienetų;</w:t>
      </w:r>
    </w:p>
    <w:p w14:paraId="1464D40A" w14:textId="77777777" w:rsidR="00705D14" w:rsidRPr="002A7C86" w:rsidRDefault="00705D14" w:rsidP="00705D14">
      <w:pPr>
        <w:pStyle w:val="ListParagraph"/>
        <w:shd w:val="clear" w:color="auto" w:fill="FFFFFF"/>
        <w:spacing w:before="100" w:beforeAutospacing="1" w:after="100" w:afterAutospacing="1"/>
        <w:ind w:left="1800"/>
        <w:rPr>
          <w:color w:val="000000"/>
        </w:rPr>
      </w:pPr>
    </w:p>
    <w:p w14:paraId="7B273DA0" w14:textId="4F7F93AF" w:rsidR="00705D14" w:rsidRPr="002A7C86" w:rsidRDefault="00705D14" w:rsidP="00705D14">
      <w:pPr>
        <w:shd w:val="clear" w:color="auto" w:fill="FFFFFF"/>
        <w:spacing w:before="100" w:beforeAutospacing="1" w:after="100" w:afterAutospacing="1"/>
        <w:jc w:val="both"/>
        <w:rPr>
          <w:color w:val="000000"/>
          <w:szCs w:val="24"/>
          <w:lang w:eastAsia="lt-LT"/>
        </w:rPr>
      </w:pPr>
      <w:hyperlink r:id="rId94" w:history="1">
        <w:r w:rsidRPr="002A7C86">
          <w:rPr>
            <w:rStyle w:val="Hyperlink"/>
            <w:szCs w:val="24"/>
            <w:lang w:eastAsia="lt-LT"/>
          </w:rPr>
          <w:t>Vietinis turizmas</w:t>
        </w:r>
      </w:hyperlink>
      <w:r w:rsidRPr="002A7C86">
        <w:rPr>
          <w:color w:val="000000"/>
          <w:szCs w:val="24"/>
          <w:lang w:eastAsia="lt-LT"/>
        </w:rPr>
        <w:t xml:space="preserve"> - Tyrimas atliekamas imčių metodu. Tyrimo populiacijos ėmimo sąrašui sudaryti naudojamas Lietuvos Respublikos gyventojų registras. Į ėmimo sąrašą įtraukiami  15 metų amžiaus ir vyresni Lietuvos gyventojai. Skaičiuojant rodiklio įverčius statistiniai duomenys analizuojami vertinant išskirtis, duomenys redaguojami. Įverčių kokybei įvertinti kiekvieną ketvirtį skaičiuojama vietinių vienadienių lankytojų, vietinių turistų, jų kelionių, nakvynių ir išlaidų sumos santykinė standartinė paklaida (proc.). Dėl padidėjusio neatsiskaitymo lygio, kai kurių rodiklių santykinė standartinė paklaida viršija 5 proc.  2021 m. Vietinio turizmo ketvirtiniam statistini</w:t>
      </w:r>
      <w:r w:rsidR="00436DD4" w:rsidRPr="002A7C86">
        <w:rPr>
          <w:color w:val="000000"/>
          <w:szCs w:val="24"/>
          <w:lang w:eastAsia="lt-LT"/>
        </w:rPr>
        <w:t>am</w:t>
      </w:r>
      <w:r w:rsidRPr="002A7C86">
        <w:rPr>
          <w:color w:val="000000"/>
          <w:szCs w:val="24"/>
          <w:lang w:eastAsia="lt-LT"/>
        </w:rPr>
        <w:t xml:space="preserve"> tyrimui atlikti per metus buvo skirta 369,2 tūkst. eurų. 2021 m. tyrimo apimtį sudarė 32000 Lietuvos gyventojai. Vienas respondentas ketvirtinei vietinio turizmo statistinio tyrimo anketai </w:t>
      </w:r>
      <w:proofErr w:type="spellStart"/>
      <w:r w:rsidRPr="002A7C86">
        <w:rPr>
          <w:color w:val="000000"/>
          <w:szCs w:val="24"/>
          <w:lang w:eastAsia="lt-LT"/>
        </w:rPr>
        <w:t>GIV</w:t>
      </w:r>
      <w:proofErr w:type="spellEnd"/>
      <w:r w:rsidRPr="002A7C86">
        <w:rPr>
          <w:color w:val="000000"/>
          <w:szCs w:val="24"/>
          <w:lang w:eastAsia="lt-LT"/>
        </w:rPr>
        <w:t>-03 pildyti skiria vidutiniškai 9 min.</w:t>
      </w:r>
    </w:p>
    <w:p w14:paraId="2B741398"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vienadienių lankytojų skaičius – tūkst. asmenų;</w:t>
      </w:r>
    </w:p>
    <w:p w14:paraId="1F207A6C"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vienadienių lankytojų kelionių skaičius – tūkst. kelionių;</w:t>
      </w:r>
    </w:p>
    <w:p w14:paraId="3C0550A9"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vienadienių lankytojų išlaidos – mln. EUR;</w:t>
      </w:r>
    </w:p>
    <w:p w14:paraId="32F42B8D"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vienadienių lankytojų vidutinės vienos kelionės išlaidos – EUR;</w:t>
      </w:r>
    </w:p>
    <w:p w14:paraId="5C3796FD"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turistų skaičius – tūkst. asmenų;</w:t>
      </w:r>
    </w:p>
    <w:p w14:paraId="5BA84EC9"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turistų kelionių skaičius – tūkst. kelionių;</w:t>
      </w:r>
    </w:p>
    <w:p w14:paraId="62E35DEB"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turistų nakvynių skaičius – tūkst. nakvynių;</w:t>
      </w:r>
    </w:p>
    <w:p w14:paraId="4796E599"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turistų vidutinės dienos išlaidos – EUR;</w:t>
      </w:r>
    </w:p>
    <w:p w14:paraId="02F307A3"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Vietinių turistų vidutinės vienos kelionės išlaidos – EUR;</w:t>
      </w:r>
    </w:p>
    <w:p w14:paraId="40789EA7"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Kelionės išlaidos – mln. EUR.</w:t>
      </w:r>
    </w:p>
    <w:p w14:paraId="6E6B4D7A" w14:textId="77777777" w:rsidR="00705D14" w:rsidRPr="002A7C86" w:rsidRDefault="00705D14" w:rsidP="00705D14">
      <w:pPr>
        <w:shd w:val="clear" w:color="auto" w:fill="FFFFFF"/>
        <w:spacing w:before="100" w:beforeAutospacing="1" w:after="100" w:afterAutospacing="1"/>
        <w:rPr>
          <w:color w:val="000000"/>
          <w:sz w:val="28"/>
          <w:szCs w:val="28"/>
          <w:lang w:eastAsia="lt-LT"/>
        </w:rPr>
      </w:pPr>
      <w:r w:rsidRPr="002A7C86">
        <w:rPr>
          <w:color w:val="000000"/>
          <w:sz w:val="28"/>
          <w:szCs w:val="28"/>
          <w:lang w:eastAsia="lt-LT"/>
        </w:rPr>
        <w:t xml:space="preserve">Oficialiosios statistikos portale taip pat kaupiami duomenys apie </w:t>
      </w:r>
      <w:hyperlink r:id="rId95" w:history="1">
        <w:r w:rsidRPr="002A7C86">
          <w:rPr>
            <w:rStyle w:val="Hyperlink"/>
            <w:sz w:val="28"/>
            <w:szCs w:val="28"/>
            <w:lang w:eastAsia="lt-LT"/>
          </w:rPr>
          <w:t>muziejus</w:t>
        </w:r>
      </w:hyperlink>
      <w:r w:rsidRPr="002A7C86">
        <w:rPr>
          <w:color w:val="000000"/>
          <w:sz w:val="28"/>
          <w:szCs w:val="28"/>
          <w:lang w:eastAsia="lt-LT"/>
        </w:rPr>
        <w:t>:</w:t>
      </w:r>
    </w:p>
    <w:p w14:paraId="258825E0"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Muziejai – vnt.;</w:t>
      </w:r>
    </w:p>
    <w:p w14:paraId="7321D338"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Muziejų darbuotojai – asmenys;</w:t>
      </w:r>
    </w:p>
    <w:p w14:paraId="73B10B2B"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Muziejų fondas – tūkst.;</w:t>
      </w:r>
    </w:p>
    <w:p w14:paraId="6A066C53" w14:textId="77777777" w:rsidR="00705D14" w:rsidRPr="002A7C86" w:rsidRDefault="00705D14" w:rsidP="008602E2">
      <w:pPr>
        <w:pStyle w:val="ListParagraph"/>
        <w:numPr>
          <w:ilvl w:val="1"/>
          <w:numId w:val="14"/>
        </w:numPr>
        <w:shd w:val="clear" w:color="auto" w:fill="FFFFFF"/>
        <w:spacing w:before="100" w:beforeAutospacing="1" w:after="100" w:afterAutospacing="1"/>
        <w:rPr>
          <w:color w:val="000000"/>
        </w:rPr>
      </w:pPr>
      <w:r w:rsidRPr="002A7C86">
        <w:rPr>
          <w:color w:val="000000"/>
        </w:rPr>
        <w:t xml:space="preserve">Muziejų lankytojai – tūkst. asmenų pagal apskritis. </w:t>
      </w:r>
    </w:p>
    <w:p w14:paraId="1376A829" w14:textId="77777777" w:rsidR="00705D14" w:rsidRPr="002A7C86" w:rsidRDefault="00705D14" w:rsidP="00705D14">
      <w:pPr>
        <w:shd w:val="clear" w:color="auto" w:fill="FFFFFF"/>
        <w:spacing w:before="100" w:beforeAutospacing="1" w:after="100" w:afterAutospacing="1"/>
        <w:jc w:val="both"/>
        <w:rPr>
          <w:color w:val="000000"/>
          <w:szCs w:val="24"/>
          <w:lang w:eastAsia="lt-LT"/>
        </w:rPr>
      </w:pPr>
      <w:r w:rsidRPr="002A7C86">
        <w:rPr>
          <w:color w:val="000000"/>
          <w:szCs w:val="24"/>
          <w:lang w:eastAsia="lt-LT"/>
        </w:rPr>
        <w:t xml:space="preserve">Statistiniai duomenys apie muziejus ir jų lankytojus gaunami iš </w:t>
      </w:r>
      <w:hyperlink r:id="rId96" w:history="1">
        <w:r w:rsidRPr="002A7C86">
          <w:rPr>
            <w:rStyle w:val="Hyperlink"/>
            <w:szCs w:val="24"/>
            <w:lang w:eastAsia="lt-LT"/>
          </w:rPr>
          <w:t>Lietuvos Respublikos Kultūros ministerijos</w:t>
        </w:r>
      </w:hyperlink>
      <w:r w:rsidRPr="002A7C86">
        <w:rPr>
          <w:color w:val="000000"/>
          <w:szCs w:val="24"/>
          <w:lang w:eastAsia="lt-LT"/>
        </w:rPr>
        <w:t>, kurie kartą per metus el. paštu pateikiami Lietuvos statistikos departamentui (Metodikos 20.3 punktas). Kultūros ministerija publikuoja duomenis Muziejų veiklos statistinių rodiklių sistemoje, kuri skirta suvesti ir elektroninėje erdvėje atvaizduoti muziejų veiklos metinėse statistinėse ataskaitose (toliau - statistinės ataskaitos) esančius rodiklius ir jų reikšmes.</w:t>
      </w:r>
    </w:p>
    <w:p w14:paraId="4A1DF7F9" w14:textId="77777777" w:rsidR="00705D14" w:rsidRPr="002A7C86" w:rsidRDefault="00705D14" w:rsidP="00705D14">
      <w:r w:rsidRPr="002A7C86">
        <w:br w:type="page"/>
      </w:r>
    </w:p>
    <w:p w14:paraId="7ABEE571" w14:textId="77777777" w:rsidR="00705D14" w:rsidRPr="002A7C86" w:rsidRDefault="00705D14" w:rsidP="00705D14">
      <w:pPr>
        <w:pStyle w:val="Heading1"/>
      </w:pPr>
      <w:bookmarkStart w:id="8" w:name="_Ref101291075"/>
      <w:r w:rsidRPr="002A7C86">
        <w:lastRenderedPageBreak/>
        <w:t>PRIEDAS 3</w:t>
      </w:r>
      <w:bookmarkEnd w:id="8"/>
    </w:p>
    <w:p w14:paraId="08752607" w14:textId="3BCEE703" w:rsidR="00705D14" w:rsidRPr="002A7C86" w:rsidRDefault="00705D14" w:rsidP="00705D14">
      <w:pPr>
        <w:pStyle w:val="Heading2"/>
      </w:pPr>
      <w:r w:rsidRPr="002A7C86">
        <w:t xml:space="preserve">E-TURISTAS </w:t>
      </w:r>
      <w:proofErr w:type="spellStart"/>
      <w:r w:rsidRPr="002A7C86">
        <w:t>GS</w:t>
      </w:r>
      <w:proofErr w:type="spellEnd"/>
    </w:p>
    <w:bookmarkStart w:id="9" w:name="_MON_1714329065"/>
    <w:bookmarkEnd w:id="9"/>
    <w:p w14:paraId="11408555" w14:textId="37A0F221" w:rsidR="00705D14" w:rsidRPr="002A7C86" w:rsidRDefault="00014450" w:rsidP="00705D14">
      <w:r w:rsidRPr="002A7C86">
        <w:object w:dxaOrig="1530" w:dyaOrig="991" w14:anchorId="033BA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75pt" o:ole="">
            <v:imagedata r:id="rId97" o:title=""/>
          </v:shape>
          <o:OLEObject Type="Embed" ProgID="Word.Document.12" ShapeID="_x0000_i1025" DrawAspect="Icon" ObjectID="_1791702928" r:id="rId98">
            <o:FieldCodes>\s</o:FieldCodes>
          </o:OLEObject>
        </w:object>
      </w:r>
    </w:p>
    <w:p w14:paraId="34759D8E" w14:textId="1F2A0D0E" w:rsidR="00014450" w:rsidRPr="002A7C86" w:rsidRDefault="00014450">
      <w:r w:rsidRPr="002A7C86">
        <w:br w:type="page"/>
      </w:r>
    </w:p>
    <w:p w14:paraId="7347B67D" w14:textId="77777777" w:rsidR="00705D14" w:rsidRPr="002A7C86" w:rsidRDefault="00705D14" w:rsidP="00705D14">
      <w:pPr>
        <w:pStyle w:val="Heading1"/>
      </w:pPr>
      <w:bookmarkStart w:id="10" w:name="_Ref101294715"/>
      <w:r w:rsidRPr="002A7C86">
        <w:lastRenderedPageBreak/>
        <w:t>PRIEDAS 4</w:t>
      </w:r>
      <w:bookmarkEnd w:id="10"/>
    </w:p>
    <w:p w14:paraId="2130C47C" w14:textId="77777777" w:rsidR="00705D14" w:rsidRPr="002A7C86" w:rsidRDefault="00705D14" w:rsidP="00705D14">
      <w:pPr>
        <w:pStyle w:val="Heading2"/>
      </w:pPr>
      <w:r w:rsidRPr="002A7C86">
        <w:t>DARBO GRUPĖS NARIŲ NUOMONEI TIRTI NAUDOTOS ANKETOS KLAUSIMAI</w:t>
      </w:r>
    </w:p>
    <w:p w14:paraId="66EE9240" w14:textId="77777777" w:rsidR="00705D14" w:rsidRPr="002A7C86" w:rsidRDefault="00705D14" w:rsidP="00705D14">
      <w:pPr>
        <w:pStyle w:val="Heading2"/>
      </w:pPr>
    </w:p>
    <w:p w14:paraId="696D8CD8" w14:textId="77777777" w:rsidR="00705D14" w:rsidRPr="002A7C86" w:rsidRDefault="00705D14" w:rsidP="00705D14">
      <w:r w:rsidRPr="002A7C86">
        <w:object w:dxaOrig="1541" w:dyaOrig="998" w14:anchorId="26F34285">
          <v:shape id="_x0000_i1026" type="#_x0000_t75" style="width:79.5pt;height:50.75pt" o:ole="">
            <v:imagedata r:id="rId99" o:title=""/>
          </v:shape>
          <o:OLEObject Type="Embed" ProgID="Acrobat.Document.DC" ShapeID="_x0000_i1026" DrawAspect="Icon" ObjectID="_1791702929" r:id="rId100"/>
        </w:object>
      </w:r>
    </w:p>
    <w:p w14:paraId="2AC13461" w14:textId="77777777" w:rsidR="00705D14" w:rsidRPr="002A7C86" w:rsidRDefault="00705D14" w:rsidP="00705D14">
      <w:r w:rsidRPr="002A7C86">
        <w:br w:type="page"/>
      </w:r>
    </w:p>
    <w:p w14:paraId="3A84DA49" w14:textId="77777777" w:rsidR="0036635C" w:rsidRPr="002A7C86" w:rsidRDefault="0036635C" w:rsidP="0036635C">
      <w:pPr>
        <w:pStyle w:val="Heading1"/>
      </w:pPr>
      <w:bookmarkStart w:id="11" w:name="_Ref101294866"/>
      <w:r w:rsidRPr="002A7C86">
        <w:lastRenderedPageBreak/>
        <w:t>PRIEDAS 5</w:t>
      </w:r>
      <w:bookmarkEnd w:id="11"/>
    </w:p>
    <w:p w14:paraId="15B6F1DF" w14:textId="77777777" w:rsidR="0036635C" w:rsidRPr="002A7C86" w:rsidRDefault="0036635C" w:rsidP="0036635C">
      <w:pPr>
        <w:pStyle w:val="Heading2"/>
      </w:pPr>
      <w:r w:rsidRPr="002A7C86">
        <w:t>DARBO GRUPĖS NARIŲ ATSAKYMAI Į ANKETOS KLAUSIMUS</w:t>
      </w:r>
    </w:p>
    <w:p w14:paraId="2669B934" w14:textId="77777777" w:rsidR="0036635C" w:rsidRPr="002A7C86" w:rsidRDefault="0036635C" w:rsidP="0036635C">
      <w:pPr>
        <w:rPr>
          <w:rFonts w:asciiTheme="majorHAnsi" w:eastAsiaTheme="majorEastAsia" w:hAnsiTheme="majorHAnsi" w:cstheme="majorBidi"/>
          <w:color w:val="365F91" w:themeColor="accent1" w:themeShade="BF"/>
          <w:sz w:val="26"/>
          <w:szCs w:val="26"/>
        </w:rPr>
      </w:pPr>
    </w:p>
    <w:p w14:paraId="40F2B46A" w14:textId="00E24D6B" w:rsidR="0036635C" w:rsidRPr="002A7C86" w:rsidRDefault="0063101B" w:rsidP="0036635C">
      <w:pPr>
        <w:rPr>
          <w:rFonts w:asciiTheme="majorHAnsi" w:eastAsiaTheme="majorEastAsia" w:hAnsiTheme="majorHAnsi" w:cstheme="majorBidi"/>
          <w:color w:val="365F91" w:themeColor="accent1" w:themeShade="BF"/>
          <w:sz w:val="26"/>
          <w:szCs w:val="26"/>
        </w:rPr>
      </w:pPr>
      <w:r w:rsidRPr="002A7C86">
        <w:rPr>
          <w:rFonts w:asciiTheme="majorHAnsi" w:eastAsiaTheme="majorEastAsia" w:hAnsiTheme="majorHAnsi" w:cstheme="majorBidi"/>
          <w:color w:val="365F91" w:themeColor="accent1" w:themeShade="BF"/>
          <w:sz w:val="26"/>
          <w:szCs w:val="26"/>
        </w:rPr>
        <w:object w:dxaOrig="1814" w:dyaOrig="1174" w14:anchorId="4E58AA2A">
          <v:shape id="_x0000_i1027" type="#_x0000_t75" style="width:93.25pt;height:57.45pt" o:ole="">
            <v:imagedata r:id="rId101" o:title=""/>
          </v:shape>
          <o:OLEObject Type="Embed" ProgID="Excel.Sheet.12" ShapeID="_x0000_i1027" DrawAspect="Icon" ObjectID="_1791702930" r:id="rId102"/>
        </w:object>
      </w:r>
    </w:p>
    <w:p w14:paraId="56CAB95F" w14:textId="77777777" w:rsidR="00705D14" w:rsidRPr="002A7C86" w:rsidRDefault="00705D14">
      <w:pPr>
        <w:ind w:firstLine="567"/>
        <w:jc w:val="center"/>
        <w:rPr>
          <w:sz w:val="22"/>
          <w:szCs w:val="22"/>
        </w:rPr>
      </w:pPr>
    </w:p>
    <w:sectPr w:rsidR="00705D14" w:rsidRPr="002A7C86" w:rsidSect="00020307">
      <w:headerReference w:type="default" r:id="rId103"/>
      <w:pgSz w:w="11906" w:h="16838"/>
      <w:pgMar w:top="1134" w:right="567" w:bottom="1134" w:left="1701" w:header="567" w:footer="567" w:gutter="0"/>
      <w:pgNumType w:start="1"/>
      <w:cols w:space="1296"/>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Olga Gončarova | Lithuania Travel" w:date="2022-07-06T17:25:00Z" w:initials="OG|LT">
    <w:p w14:paraId="2D518E51" w14:textId="77777777" w:rsidR="0089744B" w:rsidRDefault="0089744B" w:rsidP="00574993">
      <w:pPr>
        <w:pStyle w:val="CommentText"/>
      </w:pPr>
      <w:r>
        <w:rPr>
          <w:rStyle w:val="CommentReference"/>
        </w:rPr>
        <w:annotationRef/>
      </w:r>
      <w:r>
        <w:t xml:space="preserve">Pagal juos matuojamas atvykstamasis turizmas. Mes visada naudojame tik tokią oficialią statistiką. Skaičius imame visada tik pagal apgyvendinimo įstaigų teikiamą info. Šiek tiek žemiau aprašomas atvykstamasis turizmas pagal apklausas. Tokių duomenų kiek žinau nenaudojame oficialiai. Manau verta prie atvykstamojo žymėti abu šiuos variantus.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D518E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7043FA" w16cex:dateUtc="2022-07-06T1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D518E51" w16cid:durableId="267043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95435" w14:textId="77777777" w:rsidR="00C3734B" w:rsidRDefault="00C3734B">
      <w:pPr>
        <w:rPr>
          <w:sz w:val="22"/>
          <w:szCs w:val="22"/>
        </w:rPr>
      </w:pPr>
      <w:r>
        <w:rPr>
          <w:sz w:val="22"/>
          <w:szCs w:val="22"/>
        </w:rPr>
        <w:separator/>
      </w:r>
    </w:p>
  </w:endnote>
  <w:endnote w:type="continuationSeparator" w:id="0">
    <w:p w14:paraId="08BE98BD" w14:textId="77777777" w:rsidR="00C3734B" w:rsidRDefault="00C3734B">
      <w:pPr>
        <w:rPr>
          <w:sz w:val="22"/>
          <w:szCs w:val="22"/>
        </w:rPr>
      </w:pPr>
      <w:r>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A1E6D" w14:textId="77777777" w:rsidR="00C3734B" w:rsidRDefault="00C3734B">
      <w:pPr>
        <w:rPr>
          <w:sz w:val="22"/>
          <w:szCs w:val="22"/>
        </w:rPr>
      </w:pPr>
      <w:r>
        <w:rPr>
          <w:sz w:val="22"/>
          <w:szCs w:val="22"/>
        </w:rPr>
        <w:separator/>
      </w:r>
    </w:p>
  </w:footnote>
  <w:footnote w:type="continuationSeparator" w:id="0">
    <w:p w14:paraId="34DD1E64" w14:textId="77777777" w:rsidR="00C3734B" w:rsidRDefault="00C3734B">
      <w:pPr>
        <w:rPr>
          <w:sz w:val="22"/>
          <w:szCs w:val="22"/>
        </w:rPr>
      </w:pPr>
      <w:r>
        <w:rPr>
          <w:sz w:val="22"/>
          <w:szCs w:val="22"/>
        </w:rPr>
        <w:continuationSeparator/>
      </w:r>
    </w:p>
  </w:footnote>
  <w:footnote w:id="1">
    <w:p w14:paraId="70260F98" w14:textId="77777777" w:rsidR="006058EA" w:rsidRPr="005D24F7" w:rsidRDefault="006058EA" w:rsidP="006058EA">
      <w:pPr>
        <w:pStyle w:val="FootnoteText"/>
      </w:pPr>
      <w:r>
        <w:rPr>
          <w:rStyle w:val="FootnoteReference"/>
        </w:rPr>
        <w:footnoteRef/>
      </w:r>
      <w:r>
        <w:t xml:space="preserve"> </w:t>
      </w:r>
      <w:r w:rsidRPr="005D24F7">
        <w:t xml:space="preserve">Priežastis nėra šalinama šioje PP, todėl, siekiant išsamumo, yra tik paminėta, bet veiklos šiai priežasčiai šalinti nėra planuojamos. </w:t>
      </w:r>
    </w:p>
  </w:footnote>
  <w:footnote w:id="2">
    <w:p w14:paraId="7F311C12" w14:textId="77777777" w:rsidR="006058EA" w:rsidRPr="00713177" w:rsidRDefault="006058EA" w:rsidP="006058EA">
      <w:pPr>
        <w:pStyle w:val="FootnoteText"/>
        <w:jc w:val="both"/>
        <w:rPr>
          <w:sz w:val="18"/>
          <w:szCs w:val="18"/>
          <w:lang w:val="en-US"/>
        </w:rPr>
      </w:pPr>
      <w:r>
        <w:rPr>
          <w:rStyle w:val="FootnoteReference"/>
        </w:rPr>
        <w:footnoteRef/>
      </w:r>
      <w:r>
        <w:t xml:space="preserve"> </w:t>
      </w:r>
      <w:r w:rsidRPr="00713177">
        <w:rPr>
          <w:sz w:val="18"/>
          <w:szCs w:val="18"/>
          <w:lang w:val="en-US"/>
        </w:rPr>
        <w:t xml:space="preserve">Lietuvos </w:t>
      </w:r>
      <w:proofErr w:type="spellStart"/>
      <w:r w:rsidRPr="00713177">
        <w:rPr>
          <w:sz w:val="18"/>
          <w:szCs w:val="18"/>
          <w:lang w:val="en-US"/>
        </w:rPr>
        <w:t>ūkio</w:t>
      </w:r>
      <w:proofErr w:type="spellEnd"/>
      <w:r w:rsidRPr="00713177">
        <w:rPr>
          <w:sz w:val="18"/>
          <w:szCs w:val="18"/>
          <w:lang w:val="en-US"/>
        </w:rPr>
        <w:t xml:space="preserve"> </w:t>
      </w:r>
      <w:proofErr w:type="spellStart"/>
      <w:r w:rsidRPr="00713177">
        <w:rPr>
          <w:sz w:val="18"/>
          <w:szCs w:val="18"/>
          <w:lang w:val="en-US"/>
        </w:rPr>
        <w:t>sektorių</w:t>
      </w:r>
      <w:proofErr w:type="spellEnd"/>
      <w:r w:rsidRPr="00713177">
        <w:rPr>
          <w:sz w:val="18"/>
          <w:szCs w:val="18"/>
          <w:lang w:val="en-US"/>
        </w:rPr>
        <w:t xml:space="preserve"> </w:t>
      </w:r>
      <w:proofErr w:type="spellStart"/>
      <w:r w:rsidRPr="00713177">
        <w:rPr>
          <w:sz w:val="18"/>
          <w:szCs w:val="18"/>
          <w:lang w:val="en-US"/>
        </w:rPr>
        <w:t>finansavimo</w:t>
      </w:r>
      <w:proofErr w:type="spellEnd"/>
      <w:r w:rsidRPr="00713177">
        <w:rPr>
          <w:sz w:val="18"/>
          <w:szCs w:val="18"/>
          <w:lang w:val="en-US"/>
        </w:rPr>
        <w:t xml:space="preserve"> po 2020 m. </w:t>
      </w:r>
      <w:proofErr w:type="spellStart"/>
      <w:r w:rsidRPr="00713177">
        <w:rPr>
          <w:sz w:val="18"/>
          <w:szCs w:val="18"/>
          <w:lang w:val="en-US"/>
        </w:rPr>
        <w:t>vertinimas</w:t>
      </w:r>
      <w:proofErr w:type="spellEnd"/>
      <w:r w:rsidRPr="00713177">
        <w:rPr>
          <w:sz w:val="18"/>
          <w:szCs w:val="18"/>
          <w:lang w:val="en-US"/>
        </w:rPr>
        <w:t xml:space="preserve">: </w:t>
      </w:r>
      <w:proofErr w:type="spellStart"/>
      <w:r w:rsidRPr="00713177">
        <w:rPr>
          <w:sz w:val="18"/>
          <w:szCs w:val="18"/>
          <w:lang w:val="en-US"/>
        </w:rPr>
        <w:t>turizmas</w:t>
      </w:r>
      <w:proofErr w:type="spellEnd"/>
      <w:r w:rsidRPr="00713177">
        <w:rPr>
          <w:sz w:val="18"/>
          <w:szCs w:val="18"/>
          <w:lang w:val="en-US"/>
        </w:rPr>
        <w:t xml:space="preserve">. 2019 m. </w:t>
      </w:r>
      <w:proofErr w:type="spellStart"/>
      <w:r w:rsidRPr="00713177">
        <w:rPr>
          <w:sz w:val="18"/>
          <w:szCs w:val="18"/>
          <w:lang w:val="en-US"/>
        </w:rPr>
        <w:t>Vertinimą</w:t>
      </w:r>
      <w:proofErr w:type="spellEnd"/>
      <w:r w:rsidRPr="00713177">
        <w:rPr>
          <w:sz w:val="18"/>
          <w:szCs w:val="18"/>
          <w:lang w:val="en-US"/>
        </w:rPr>
        <w:t xml:space="preserve"> FM </w:t>
      </w:r>
      <w:proofErr w:type="spellStart"/>
      <w:r w:rsidRPr="00713177">
        <w:rPr>
          <w:sz w:val="18"/>
          <w:szCs w:val="18"/>
          <w:lang w:val="en-US"/>
        </w:rPr>
        <w:t>užsakymu</w:t>
      </w:r>
      <w:proofErr w:type="spellEnd"/>
      <w:r w:rsidRPr="00713177">
        <w:rPr>
          <w:sz w:val="18"/>
          <w:szCs w:val="18"/>
          <w:lang w:val="en-US"/>
        </w:rPr>
        <w:t xml:space="preserve"> </w:t>
      </w:r>
      <w:proofErr w:type="spellStart"/>
      <w:r w:rsidRPr="00713177">
        <w:rPr>
          <w:sz w:val="18"/>
          <w:szCs w:val="18"/>
          <w:lang w:val="en-US"/>
        </w:rPr>
        <w:t>atliko</w:t>
      </w:r>
      <w:proofErr w:type="spellEnd"/>
      <w:r w:rsidRPr="00713177">
        <w:rPr>
          <w:sz w:val="18"/>
          <w:szCs w:val="18"/>
          <w:lang w:val="en-US"/>
        </w:rPr>
        <w:t xml:space="preserve"> UAB</w:t>
      </w:r>
      <w:r>
        <w:rPr>
          <w:sz w:val="18"/>
          <w:szCs w:val="18"/>
          <w:lang w:val="en-US"/>
        </w:rPr>
        <w:t> </w:t>
      </w:r>
      <w:r w:rsidRPr="00713177">
        <w:rPr>
          <w:sz w:val="18"/>
          <w:szCs w:val="18"/>
        </w:rPr>
        <w:t>„</w:t>
      </w:r>
      <w:proofErr w:type="spellStart"/>
      <w:proofErr w:type="gramStart"/>
      <w:r w:rsidRPr="00713177">
        <w:rPr>
          <w:sz w:val="18"/>
          <w:szCs w:val="18"/>
        </w:rPr>
        <w:t>PricewaterhouseCoopers</w:t>
      </w:r>
      <w:proofErr w:type="spellEnd"/>
      <w:r w:rsidRPr="00713177">
        <w:rPr>
          <w:sz w:val="18"/>
          <w:szCs w:val="18"/>
        </w:rPr>
        <w:t>“</w:t>
      </w:r>
      <w:proofErr w:type="gramEnd"/>
    </w:p>
  </w:footnote>
  <w:footnote w:id="3">
    <w:p w14:paraId="1A0EE770" w14:textId="77777777" w:rsidR="006058EA" w:rsidRPr="00713177" w:rsidRDefault="006058EA" w:rsidP="006058EA">
      <w:pPr>
        <w:pStyle w:val="FootnoteText"/>
        <w:jc w:val="both"/>
        <w:rPr>
          <w:sz w:val="18"/>
          <w:szCs w:val="18"/>
          <w:lang w:val="en-US"/>
        </w:rPr>
      </w:pPr>
      <w:r w:rsidRPr="00713177">
        <w:rPr>
          <w:rStyle w:val="FootnoteReference"/>
          <w:sz w:val="18"/>
          <w:szCs w:val="18"/>
        </w:rPr>
        <w:footnoteRef/>
      </w:r>
      <w:r w:rsidRPr="00713177">
        <w:rPr>
          <w:sz w:val="18"/>
          <w:szCs w:val="18"/>
        </w:rPr>
        <w:t xml:space="preserve"> </w:t>
      </w:r>
      <w:r w:rsidRPr="00713177">
        <w:rPr>
          <w:iCs/>
          <w:sz w:val="18"/>
          <w:szCs w:val="18"/>
        </w:rPr>
        <w:t xml:space="preserve">EK Turizmo transformacijos gairėms komentarai dar gali būti teikiami iki 2022 m. gegužės 22 d., todėl galutinė EK Turizmo transformacijos gairių versija gali būti kiek kitokia nei vėliau pristatomas tekstas. </w:t>
      </w:r>
    </w:p>
  </w:footnote>
  <w:footnote w:id="4">
    <w:p w14:paraId="48D161C5" w14:textId="77777777" w:rsidR="006058EA" w:rsidRPr="007C2A85" w:rsidRDefault="006058EA" w:rsidP="006058EA">
      <w:pPr>
        <w:pStyle w:val="FootnoteText"/>
        <w:jc w:val="both"/>
      </w:pPr>
      <w:r>
        <w:rPr>
          <w:rStyle w:val="FootnoteReference"/>
        </w:rPr>
        <w:footnoteRef/>
      </w:r>
      <w:r>
        <w:t xml:space="preserve"> </w:t>
      </w:r>
      <w:r w:rsidRPr="00713177">
        <w:rPr>
          <w:sz w:val="18"/>
          <w:szCs w:val="18"/>
        </w:rPr>
        <w:t>Šią transformacijos kryptį įsigaliojus naujoms Strateginio planavimo nuostatoms aktualu įgyvendinti tik iš dalies: veiksmas “4.1. Parengti visapusišką nacionalinę arba regioninę turizmo strategiją” gali būti įgyvendinamas ne nacionaliniu lygiu, bet tarptautiniu lygiu, pavyzdžiui, Baltijos jūros regiono ir pan.</w:t>
      </w:r>
      <w:r>
        <w:t xml:space="preserve"> </w:t>
      </w:r>
    </w:p>
  </w:footnote>
  <w:footnote w:id="5">
    <w:p w14:paraId="423C4357" w14:textId="77777777" w:rsidR="00C14840" w:rsidRPr="00783EB5" w:rsidRDefault="00C14840" w:rsidP="00C14840">
      <w:pPr>
        <w:pStyle w:val="FootnoteText"/>
        <w:rPr>
          <w:lang w:val="en-US"/>
        </w:rPr>
      </w:pPr>
      <w:r>
        <w:rPr>
          <w:rStyle w:val="FootnoteReference"/>
        </w:rPr>
        <w:footnoteRef/>
      </w:r>
      <w:r>
        <w:t xml:space="preserve"> </w:t>
      </w:r>
      <w:r>
        <w:rPr>
          <w:lang w:val="en-US"/>
        </w:rPr>
        <w:t xml:space="preserve">Angl. </w:t>
      </w:r>
      <w:proofErr w:type="spellStart"/>
      <w:r>
        <w:rPr>
          <w:lang w:val="en-US"/>
        </w:rPr>
        <w:t>Travel&amp;Tourism</w:t>
      </w:r>
      <w:proofErr w:type="spellEnd"/>
      <w:r>
        <w:rPr>
          <w:lang w:val="en-US"/>
        </w:rPr>
        <w:t xml:space="preserve"> Competitiveness Index </w:t>
      </w:r>
      <w:proofErr w:type="spellStart"/>
      <w:r>
        <w:rPr>
          <w:lang w:val="en-US"/>
        </w:rPr>
        <w:t>arba</w:t>
      </w:r>
      <w:proofErr w:type="spellEnd"/>
      <w:r>
        <w:rPr>
          <w:lang w:val="en-US"/>
        </w:rPr>
        <w:t xml:space="preserve"> TTCI, </w:t>
      </w:r>
      <w:proofErr w:type="spellStart"/>
      <w:r>
        <w:rPr>
          <w:lang w:val="en-US"/>
        </w:rPr>
        <w:t>kurio</w:t>
      </w:r>
      <w:proofErr w:type="spellEnd"/>
      <w:r>
        <w:rPr>
          <w:lang w:val="en-US"/>
        </w:rPr>
        <w:t xml:space="preserve"> </w:t>
      </w:r>
      <w:proofErr w:type="spellStart"/>
      <w:r>
        <w:rPr>
          <w:lang w:val="en-US"/>
        </w:rPr>
        <w:t>apskaičiavimo</w:t>
      </w:r>
      <w:proofErr w:type="spellEnd"/>
      <w:r>
        <w:rPr>
          <w:lang w:val="en-US"/>
        </w:rPr>
        <w:t xml:space="preserve"> </w:t>
      </w:r>
      <w:proofErr w:type="spellStart"/>
      <w:r>
        <w:rPr>
          <w:lang w:val="en-US"/>
        </w:rPr>
        <w:t>metodika</w:t>
      </w:r>
      <w:proofErr w:type="spellEnd"/>
      <w:r>
        <w:rPr>
          <w:lang w:val="en-US"/>
        </w:rPr>
        <w:t xml:space="preserve"> </w:t>
      </w:r>
      <w:proofErr w:type="spellStart"/>
      <w:r>
        <w:rPr>
          <w:lang w:val="en-US"/>
        </w:rPr>
        <w:t>prieinama</w:t>
      </w:r>
      <w:proofErr w:type="spellEnd"/>
      <w:r>
        <w:rPr>
          <w:lang w:val="en-US"/>
        </w:rPr>
        <w:t xml:space="preserve"> </w:t>
      </w:r>
      <w:hyperlink r:id="rId1" w:history="1">
        <w:r>
          <w:rPr>
            <w:rStyle w:val="Hyperlink"/>
          </w:rPr>
          <w:t xml:space="preserve">Travel </w:t>
        </w:r>
        <w:proofErr w:type="spellStart"/>
        <w:r>
          <w:rPr>
            <w:rStyle w:val="Hyperlink"/>
          </w:rPr>
          <w:t>and</w:t>
        </w:r>
        <w:proofErr w:type="spellEnd"/>
        <w:r>
          <w:rPr>
            <w:rStyle w:val="Hyperlink"/>
          </w:rPr>
          <w:t xml:space="preserve"> </w:t>
        </w:r>
        <w:proofErr w:type="spellStart"/>
        <w:r>
          <w:rPr>
            <w:rStyle w:val="Hyperlink"/>
          </w:rPr>
          <w:t>Tourism</w:t>
        </w:r>
        <w:proofErr w:type="spellEnd"/>
        <w:r>
          <w:rPr>
            <w:rStyle w:val="Hyperlink"/>
          </w:rPr>
          <w:t xml:space="preserve"> </w:t>
        </w:r>
        <w:proofErr w:type="spellStart"/>
        <w:r>
          <w:rPr>
            <w:rStyle w:val="Hyperlink"/>
          </w:rPr>
          <w:t>Competitiveness</w:t>
        </w:r>
        <w:proofErr w:type="spellEnd"/>
        <w:r>
          <w:rPr>
            <w:rStyle w:val="Hyperlink"/>
          </w:rPr>
          <w:t xml:space="preserve"> </w:t>
        </w:r>
        <w:proofErr w:type="spellStart"/>
        <w:r>
          <w:rPr>
            <w:rStyle w:val="Hyperlink"/>
          </w:rPr>
          <w:t>Report</w:t>
        </w:r>
        <w:proofErr w:type="spellEnd"/>
        <w:r>
          <w:rPr>
            <w:rStyle w:val="Hyperlink"/>
          </w:rPr>
          <w:t xml:space="preserve"> 2019 - </w:t>
        </w:r>
        <w:proofErr w:type="spellStart"/>
        <w:r>
          <w:rPr>
            <w:rStyle w:val="Hyperlink"/>
          </w:rPr>
          <w:t>Reports</w:t>
        </w:r>
        <w:proofErr w:type="spellEnd"/>
        <w:r>
          <w:rPr>
            <w:rStyle w:val="Hyperlink"/>
          </w:rPr>
          <w:t xml:space="preserve"> - </w:t>
        </w:r>
        <w:proofErr w:type="spellStart"/>
        <w:r>
          <w:rPr>
            <w:rStyle w:val="Hyperlink"/>
          </w:rPr>
          <w:t>World</w:t>
        </w:r>
        <w:proofErr w:type="spellEnd"/>
        <w:r>
          <w:rPr>
            <w:rStyle w:val="Hyperlink"/>
          </w:rPr>
          <w:t xml:space="preserve"> </w:t>
        </w:r>
        <w:proofErr w:type="spellStart"/>
        <w:r>
          <w:rPr>
            <w:rStyle w:val="Hyperlink"/>
          </w:rPr>
          <w:t>Economic</w:t>
        </w:r>
        <w:proofErr w:type="spellEnd"/>
        <w:r>
          <w:rPr>
            <w:rStyle w:val="Hyperlink"/>
          </w:rPr>
          <w:t xml:space="preserve"> </w:t>
        </w:r>
        <w:proofErr w:type="spellStart"/>
        <w:r>
          <w:rPr>
            <w:rStyle w:val="Hyperlink"/>
          </w:rPr>
          <w:t>Forum</w:t>
        </w:r>
        <w:proofErr w:type="spellEnd"/>
        <w:r>
          <w:rPr>
            <w:rStyle w:val="Hyperlink"/>
          </w:rPr>
          <w:t xml:space="preserve"> (weforum.org)</w:t>
        </w:r>
      </w:hyperlink>
    </w:p>
  </w:footnote>
  <w:footnote w:id="6">
    <w:p w14:paraId="23A0913E" w14:textId="77777777" w:rsidR="006058EA" w:rsidRDefault="006058EA" w:rsidP="006058EA">
      <w:pPr>
        <w:rPr>
          <w:i/>
          <w:iCs/>
          <w:sz w:val="20"/>
        </w:rPr>
      </w:pPr>
      <w:r w:rsidRPr="001B07EF">
        <w:rPr>
          <w:rStyle w:val="FootnoteReference"/>
          <w:i/>
          <w:iCs/>
          <w:sz w:val="20"/>
        </w:rPr>
        <w:footnoteRef/>
      </w:r>
      <w:r w:rsidRPr="001B07EF">
        <w:rPr>
          <w:i/>
          <w:iCs/>
          <w:sz w:val="20"/>
        </w:rPr>
        <w:t xml:space="preserve"> </w:t>
      </w:r>
      <w:hyperlink r:id="rId2" w:history="1">
        <w:r w:rsidRPr="00D87803">
          <w:rPr>
            <w:rStyle w:val="Hyperlink"/>
            <w:i/>
            <w:iCs/>
            <w:sz w:val="20"/>
          </w:rPr>
          <w:t>https://lithuania.travel/uploads/ataskaitos/Turizmo_sektoriaus_pl%C4%97tros_tyrimas.pdf</w:t>
        </w:r>
      </w:hyperlink>
      <w:r>
        <w:rPr>
          <w:i/>
          <w:iCs/>
          <w:sz w:val="20"/>
        </w:rPr>
        <w:t>.</w:t>
      </w:r>
    </w:p>
    <w:p w14:paraId="6D0480D2" w14:textId="77777777" w:rsidR="006058EA" w:rsidRDefault="006058EA" w:rsidP="006058EA">
      <w:pPr>
        <w:pStyle w:val="FootnoteText"/>
      </w:pPr>
    </w:p>
  </w:footnote>
  <w:footnote w:id="7">
    <w:p w14:paraId="60CEDB6B" w14:textId="77777777" w:rsidR="006058EA" w:rsidRPr="00B464F7" w:rsidRDefault="006058EA" w:rsidP="006058EA">
      <w:pPr>
        <w:pStyle w:val="FootnoteText"/>
        <w:jc w:val="both"/>
        <w:rPr>
          <w:sz w:val="18"/>
          <w:szCs w:val="18"/>
        </w:rPr>
      </w:pPr>
      <w:r>
        <w:rPr>
          <w:rStyle w:val="FootnoteReference"/>
        </w:rPr>
        <w:footnoteRef/>
      </w:r>
      <w:r>
        <w:t xml:space="preserve"> </w:t>
      </w:r>
      <w:r w:rsidRPr="00B464F7">
        <w:rPr>
          <w:sz w:val="18"/>
          <w:szCs w:val="18"/>
        </w:rPr>
        <w:t xml:space="preserve">2022-04-08 </w:t>
      </w:r>
      <w:r w:rsidRPr="00BE1286">
        <w:rPr>
          <w:sz w:val="18"/>
          <w:szCs w:val="18"/>
        </w:rPr>
        <w:t>Bendras klasifikuojamų apgyvendinimo paslaugų objektų skaičius – 419. Iš jų viešbučiai – 290, svečių namai – 75, moteliai – 18, kempingai – 36</w:t>
      </w:r>
    </w:p>
  </w:footnote>
  <w:footnote w:id="8">
    <w:p w14:paraId="7AC47DB2" w14:textId="77777777" w:rsidR="006058EA" w:rsidRPr="00B464F7" w:rsidRDefault="006058EA" w:rsidP="006058EA">
      <w:pPr>
        <w:pStyle w:val="FootnoteText"/>
        <w:jc w:val="both"/>
      </w:pPr>
      <w:r w:rsidRPr="00BE1286">
        <w:rPr>
          <w:rStyle w:val="FootnoteReference"/>
          <w:sz w:val="18"/>
          <w:szCs w:val="18"/>
        </w:rPr>
        <w:footnoteRef/>
      </w:r>
      <w:r w:rsidRPr="00BE1286">
        <w:rPr>
          <w:sz w:val="18"/>
          <w:szCs w:val="18"/>
        </w:rPr>
        <w:t xml:space="preserve"> 2022-04-08 Bendras neklasifikuojamų apgyvendinimo paslaugų objektų skaičius – 2664. Iš jų apartamentų komplekso paslaugos – 438, kaimo turizmo paslaugos – 1176, nakvynės ir pusryčių paslaugos – 267, nakvynės namų paslaugos – 126, poilsio namų paslaugos – 123, turistinės stovyklos paslaugos – 174, turistinio laivo apgyvendinimo paslaugos – 6, trumpalaikio apgyvendinimo paslaugos – 348, sanatorijos apgyvendinimo paslaugos – 6.</w:t>
      </w:r>
      <w:r w:rsidRPr="00BE1286">
        <w:rPr>
          <w:sz w:val="18"/>
          <w:szCs w:val="18"/>
        </w:rPr>
        <w:cr/>
      </w:r>
    </w:p>
  </w:footnote>
  <w:footnote w:id="9">
    <w:p w14:paraId="5F171018" w14:textId="4E0A0395" w:rsidR="006058EA" w:rsidRPr="004C1F30" w:rsidRDefault="006058EA" w:rsidP="006058EA">
      <w:pPr>
        <w:pStyle w:val="FootnoteText"/>
        <w:rPr>
          <w:sz w:val="18"/>
          <w:szCs w:val="18"/>
        </w:rPr>
      </w:pPr>
      <w:r w:rsidRPr="004C1F30">
        <w:rPr>
          <w:rStyle w:val="FootnoteReference"/>
          <w:sz w:val="18"/>
          <w:szCs w:val="18"/>
        </w:rPr>
        <w:footnoteRef/>
      </w:r>
      <w:r w:rsidRPr="004C1F30">
        <w:rPr>
          <w:sz w:val="18"/>
          <w:szCs w:val="18"/>
        </w:rPr>
        <w:t xml:space="preserve"> Cituojamas šaltinis. Pagal Įstatymą vartotina sąvoka “lankytojas”. </w:t>
      </w:r>
    </w:p>
  </w:footnote>
  <w:footnote w:id="10">
    <w:p w14:paraId="3E92D425" w14:textId="77777777" w:rsidR="0032251F" w:rsidRDefault="0032251F" w:rsidP="0032251F">
      <w:pPr>
        <w:jc w:val="both"/>
        <w:rPr>
          <w:sz w:val="16"/>
          <w:szCs w:val="16"/>
        </w:rPr>
      </w:pPr>
      <w:r>
        <w:rPr>
          <w:rStyle w:val="FootnoteReference"/>
        </w:rPr>
        <w:footnoteRef/>
      </w:r>
      <w:r>
        <w:rPr>
          <w:sz w:val="16"/>
          <w:szCs w:val="16"/>
        </w:rPr>
        <w:t xml:space="preserve">Vieta suteikiama remiantis </w:t>
      </w:r>
      <w:hyperlink r:id="rId3">
        <w:r>
          <w:rPr>
            <w:color w:val="0000FF"/>
            <w:sz w:val="16"/>
            <w:szCs w:val="16"/>
            <w:u w:val="single"/>
          </w:rPr>
          <w:t>metodiniu dokumentu</w:t>
        </w:r>
      </w:hyperlink>
      <w:r>
        <w:rPr>
          <w:sz w:val="16"/>
          <w:szCs w:val="16"/>
        </w:rPr>
        <w:t xml:space="preserve">, šalių reitingai skelbiami oficialiame Europos atvirų duomenų portale </w:t>
      </w:r>
      <w:hyperlink r:id="rId4">
        <w:r>
          <w:rPr>
            <w:color w:val="0000FF"/>
            <w:sz w:val="16"/>
            <w:szCs w:val="16"/>
            <w:u w:val="single"/>
          </w:rPr>
          <w:t>data.europa.eu</w:t>
        </w:r>
      </w:hyperlink>
      <w:r>
        <w:rPr>
          <w:sz w:val="16"/>
          <w:szCs w:val="16"/>
        </w:rPr>
        <w:t>. Portale skelbiami duomenys apie 34 šalis, įskaitant 27 ES šalis nares, Didžiąją Britaniją, 3 EEE šalis (Islandija, Norvegija ir Šveicarija) ir 2 narystei ES besirengiančias šalis (</w:t>
      </w:r>
      <w:proofErr w:type="spellStart"/>
      <w:r>
        <w:rPr>
          <w:sz w:val="16"/>
          <w:szCs w:val="16"/>
        </w:rPr>
        <w:t>Sakartvelą</w:t>
      </w:r>
      <w:proofErr w:type="spellEnd"/>
      <w:r>
        <w:rPr>
          <w:sz w:val="16"/>
          <w:szCs w:val="16"/>
        </w:rPr>
        <w:t xml:space="preserve"> ir Ukrainą) bei Juodkalniją. </w:t>
      </w:r>
    </w:p>
  </w:footnote>
  <w:footnote w:id="11">
    <w:p w14:paraId="7E79AF1C" w14:textId="77777777" w:rsidR="000F570B" w:rsidRPr="00B170FE" w:rsidRDefault="000F570B" w:rsidP="000F570B">
      <w:pPr>
        <w:pStyle w:val="FootnoteText"/>
        <w:rPr>
          <w:sz w:val="18"/>
          <w:szCs w:val="18"/>
          <w:lang w:val="en-US"/>
        </w:rPr>
      </w:pPr>
      <w:r w:rsidRPr="00B170FE">
        <w:rPr>
          <w:rStyle w:val="FootnoteReference"/>
          <w:sz w:val="18"/>
          <w:szCs w:val="18"/>
        </w:rPr>
        <w:footnoteRef/>
      </w:r>
      <w:r w:rsidRPr="00B170FE">
        <w:rPr>
          <w:sz w:val="18"/>
          <w:szCs w:val="18"/>
        </w:rPr>
        <w:t xml:space="preserve"> </w:t>
      </w:r>
      <w:proofErr w:type="spellStart"/>
      <w:r w:rsidRPr="00B170FE">
        <w:rPr>
          <w:sz w:val="18"/>
          <w:szCs w:val="18"/>
        </w:rPr>
        <w:t>COVID</w:t>
      </w:r>
      <w:proofErr w:type="spellEnd"/>
      <w:r w:rsidRPr="00B170FE">
        <w:rPr>
          <w:sz w:val="18"/>
          <w:szCs w:val="18"/>
        </w:rPr>
        <w:t xml:space="preserve">-19 </w:t>
      </w:r>
      <w:proofErr w:type="spellStart"/>
      <w:r w:rsidRPr="00B170FE">
        <w:rPr>
          <w:sz w:val="18"/>
          <w:szCs w:val="18"/>
        </w:rPr>
        <w:t>Recovery</w:t>
      </w:r>
      <w:proofErr w:type="spellEnd"/>
      <w:r w:rsidRPr="00B170FE">
        <w:rPr>
          <w:sz w:val="18"/>
          <w:szCs w:val="18"/>
        </w:rPr>
        <w:t xml:space="preserve"> </w:t>
      </w:r>
      <w:proofErr w:type="spellStart"/>
      <w:r w:rsidRPr="00B170FE">
        <w:rPr>
          <w:sz w:val="18"/>
          <w:szCs w:val="18"/>
        </w:rPr>
        <w:t>through</w:t>
      </w:r>
      <w:proofErr w:type="spellEnd"/>
      <w:r w:rsidRPr="00B170FE">
        <w:rPr>
          <w:sz w:val="18"/>
          <w:szCs w:val="18"/>
        </w:rPr>
        <w:t xml:space="preserve"> </w:t>
      </w:r>
      <w:proofErr w:type="spellStart"/>
      <w:r w:rsidRPr="00B170FE">
        <w:rPr>
          <w:sz w:val="18"/>
          <w:szCs w:val="18"/>
        </w:rPr>
        <w:t>sustainable</w:t>
      </w:r>
      <w:proofErr w:type="spellEnd"/>
      <w:r w:rsidRPr="00B170FE">
        <w:rPr>
          <w:sz w:val="18"/>
          <w:szCs w:val="18"/>
        </w:rPr>
        <w:t xml:space="preserve"> </w:t>
      </w:r>
      <w:proofErr w:type="spellStart"/>
      <w:r w:rsidRPr="00B170FE">
        <w:rPr>
          <w:sz w:val="18"/>
          <w:szCs w:val="18"/>
        </w:rPr>
        <w:t>Tourism</w:t>
      </w:r>
      <w:proofErr w:type="spellEnd"/>
      <w:r w:rsidRPr="00B170FE">
        <w:rPr>
          <w:sz w:val="18"/>
          <w:szCs w:val="18"/>
        </w:rPr>
        <w:t xml:space="preserve"> </w:t>
      </w:r>
      <w:proofErr w:type="spellStart"/>
      <w:r w:rsidRPr="00B170FE">
        <w:rPr>
          <w:sz w:val="18"/>
          <w:szCs w:val="18"/>
        </w:rPr>
        <w:t>Growth</w:t>
      </w:r>
      <w:proofErr w:type="spellEnd"/>
      <w:r w:rsidRPr="00B170FE">
        <w:rPr>
          <w:sz w:val="18"/>
          <w:szCs w:val="18"/>
        </w:rPr>
        <w:t xml:space="preserve"> </w:t>
      </w:r>
      <w:proofErr w:type="spellStart"/>
      <w:r w:rsidRPr="00B170FE">
        <w:rPr>
          <w:sz w:val="18"/>
          <w:szCs w:val="18"/>
        </w:rPr>
        <w:t>and</w:t>
      </w:r>
      <w:proofErr w:type="spellEnd"/>
      <w:r w:rsidRPr="00B170FE">
        <w:rPr>
          <w:sz w:val="18"/>
          <w:szCs w:val="18"/>
        </w:rPr>
        <w:t xml:space="preserve"> </w:t>
      </w:r>
      <w:proofErr w:type="spellStart"/>
      <w:r w:rsidRPr="00B170FE">
        <w:rPr>
          <w:sz w:val="18"/>
          <w:szCs w:val="18"/>
        </w:rPr>
        <w:t>SME</w:t>
      </w:r>
      <w:proofErr w:type="spellEnd"/>
      <w:r w:rsidRPr="00B170FE">
        <w:rPr>
          <w:sz w:val="18"/>
          <w:szCs w:val="18"/>
        </w:rPr>
        <w:t xml:space="preserve"> </w:t>
      </w:r>
      <w:proofErr w:type="spellStart"/>
      <w:r w:rsidRPr="00B170FE">
        <w:rPr>
          <w:sz w:val="18"/>
          <w:szCs w:val="18"/>
        </w:rPr>
        <w:t>Support</w:t>
      </w:r>
      <w:proofErr w:type="spellEnd"/>
      <w:r w:rsidRPr="00B170FE">
        <w:rPr>
          <w:sz w:val="18"/>
          <w:szCs w:val="18"/>
        </w:rPr>
        <w:t xml:space="preserve"> (</w:t>
      </w:r>
      <w:proofErr w:type="spellStart"/>
      <w:r w:rsidRPr="00B170FE">
        <w:rPr>
          <w:sz w:val="18"/>
          <w:szCs w:val="18"/>
        </w:rPr>
        <w:t>SMP</w:t>
      </w:r>
      <w:proofErr w:type="spellEnd"/>
      <w:r w:rsidRPr="00B170FE">
        <w:rPr>
          <w:sz w:val="18"/>
          <w:szCs w:val="18"/>
        </w:rPr>
        <w:t>-</w:t>
      </w:r>
      <w:proofErr w:type="spellStart"/>
      <w:r w:rsidRPr="00B170FE">
        <w:rPr>
          <w:sz w:val="18"/>
          <w:szCs w:val="18"/>
        </w:rPr>
        <w:t>COSME</w:t>
      </w:r>
      <w:proofErr w:type="spellEnd"/>
      <w:r w:rsidRPr="00B170FE">
        <w:rPr>
          <w:sz w:val="18"/>
          <w:szCs w:val="18"/>
        </w:rPr>
        <w:t>-2021-</w:t>
      </w:r>
      <w:proofErr w:type="spellStart"/>
      <w:r w:rsidRPr="00B170FE">
        <w:rPr>
          <w:sz w:val="18"/>
          <w:szCs w:val="18"/>
        </w:rPr>
        <w:t>TOURSME</w:t>
      </w:r>
      <w:proofErr w:type="spellEnd"/>
      <w:r w:rsidRPr="00B170FE">
        <w:rPr>
          <w:sz w:val="18"/>
          <w:szCs w:val="18"/>
        </w:rPr>
        <w:t>)</w:t>
      </w:r>
    </w:p>
  </w:footnote>
  <w:footnote w:id="12">
    <w:p w14:paraId="1D3FC620" w14:textId="77777777" w:rsidR="000F570B" w:rsidRPr="00417919" w:rsidRDefault="000F570B" w:rsidP="000F570B">
      <w:pPr>
        <w:tabs>
          <w:tab w:val="left" w:pos="598"/>
        </w:tabs>
        <w:jc w:val="both"/>
        <w:rPr>
          <w:i/>
          <w:sz w:val="18"/>
          <w:szCs w:val="18"/>
          <w:lang w:val="en-GB"/>
        </w:rPr>
      </w:pPr>
      <w:r w:rsidRPr="00B170FE">
        <w:rPr>
          <w:rStyle w:val="FootnoteReference"/>
          <w:sz w:val="18"/>
          <w:szCs w:val="18"/>
        </w:rPr>
        <w:footnoteRef/>
      </w:r>
      <w:r w:rsidRPr="00B170FE">
        <w:rPr>
          <w:sz w:val="18"/>
          <w:szCs w:val="18"/>
        </w:rPr>
        <w:t xml:space="preserve"> </w:t>
      </w:r>
      <w:proofErr w:type="spellStart"/>
      <w:r w:rsidRPr="00B170FE">
        <w:rPr>
          <w:iCs/>
          <w:sz w:val="18"/>
          <w:szCs w:val="18"/>
          <w:lang w:val="en-GB"/>
        </w:rPr>
        <w:t>Neoficialus</w:t>
      </w:r>
      <w:proofErr w:type="spellEnd"/>
      <w:r w:rsidRPr="00B170FE">
        <w:rPr>
          <w:iCs/>
          <w:sz w:val="18"/>
          <w:szCs w:val="18"/>
          <w:lang w:val="en-GB"/>
        </w:rPr>
        <w:t xml:space="preserve"> </w:t>
      </w:r>
      <w:proofErr w:type="spellStart"/>
      <w:r w:rsidRPr="00B170FE">
        <w:rPr>
          <w:iCs/>
          <w:sz w:val="18"/>
          <w:szCs w:val="18"/>
          <w:lang w:val="en-GB"/>
        </w:rPr>
        <w:t>vertimas</w:t>
      </w:r>
      <w:proofErr w:type="spellEnd"/>
      <w:r w:rsidRPr="00B170FE">
        <w:rPr>
          <w:iCs/>
          <w:sz w:val="18"/>
          <w:szCs w:val="18"/>
          <w:lang w:val="en-GB"/>
        </w:rPr>
        <w:t xml:space="preserve"> iš </w:t>
      </w:r>
      <w:proofErr w:type="spellStart"/>
      <w:r w:rsidRPr="00B170FE">
        <w:rPr>
          <w:iCs/>
          <w:sz w:val="18"/>
          <w:szCs w:val="18"/>
          <w:lang w:val="en-GB"/>
        </w:rPr>
        <w:t>anglų</w:t>
      </w:r>
      <w:proofErr w:type="spellEnd"/>
      <w:r w:rsidRPr="00B170FE">
        <w:rPr>
          <w:iCs/>
          <w:sz w:val="18"/>
          <w:szCs w:val="18"/>
          <w:lang w:val="en-GB"/>
        </w:rPr>
        <w:t xml:space="preserve"> </w:t>
      </w:r>
      <w:proofErr w:type="spellStart"/>
      <w:r w:rsidRPr="00B170FE">
        <w:rPr>
          <w:iCs/>
          <w:sz w:val="18"/>
          <w:szCs w:val="18"/>
          <w:lang w:val="en-GB"/>
        </w:rPr>
        <w:t>kalbos</w:t>
      </w:r>
      <w:proofErr w:type="spellEnd"/>
      <w:r w:rsidRPr="00B170FE">
        <w:rPr>
          <w:iCs/>
          <w:sz w:val="18"/>
          <w:szCs w:val="18"/>
          <w:lang w:val="en-GB"/>
        </w:rPr>
        <w:t xml:space="preserve">: </w:t>
      </w:r>
      <w:r w:rsidRPr="00417919">
        <w:rPr>
          <w:i/>
          <w:sz w:val="18"/>
          <w:szCs w:val="18"/>
          <w:lang w:val="en-GB"/>
        </w:rPr>
        <w:t>DMO is defined as a public or private stakeholder/ authority that manages a local, regional or national tourism strategy in one of the countries forming part of the consortium. DMO responsibilities may include, but are not limited to, taking responsibility for the local tourism offer, sustainable tourism planning/development, and the impact tourism has</w:t>
      </w:r>
      <w:r w:rsidRPr="00417919">
        <w:rPr>
          <w:i/>
          <w:sz w:val="18"/>
          <w:szCs w:val="18"/>
        </w:rPr>
        <w:t xml:space="preserve"> </w:t>
      </w:r>
      <w:r w:rsidRPr="00417919">
        <w:rPr>
          <w:i/>
          <w:sz w:val="18"/>
          <w:szCs w:val="18"/>
          <w:lang w:val="en-GB"/>
        </w:rPr>
        <w:t>on the territory. The DMO typically also undertakes additional activities such as business analysis, marketing, strategic and policy implementation, interinstitutional and international relationships.</w:t>
      </w:r>
    </w:p>
    <w:p w14:paraId="32A08454" w14:textId="77777777" w:rsidR="000F570B" w:rsidRPr="004A255A" w:rsidRDefault="000F570B" w:rsidP="000F570B">
      <w:pPr>
        <w:pStyle w:val="FootnoteText"/>
        <w:rPr>
          <w:iCs/>
          <w:lang w:val="en-GB"/>
        </w:rPr>
      </w:pPr>
    </w:p>
  </w:footnote>
  <w:footnote w:id="13">
    <w:p w14:paraId="10C91D55" w14:textId="1F1281F5" w:rsidR="00A90E75" w:rsidRPr="00A90E75" w:rsidRDefault="00A90E75">
      <w:pPr>
        <w:pStyle w:val="FootnoteText"/>
        <w:rPr>
          <w:lang w:val="en-US"/>
        </w:rPr>
      </w:pPr>
      <w:r>
        <w:rPr>
          <w:rStyle w:val="FootnoteReference"/>
        </w:rPr>
        <w:footnoteRef/>
      </w:r>
      <w:r>
        <w:t xml:space="preserve"> </w:t>
      </w:r>
      <w:r>
        <w:rPr>
          <w:rFonts w:ascii="Arial" w:eastAsiaTheme="majorEastAsia" w:hAnsi="Arial" w:cs="Arial"/>
          <w:sz w:val="18"/>
        </w:rPr>
        <w:t>M</w:t>
      </w:r>
      <w:r w:rsidRPr="00DA0AA2">
        <w:rPr>
          <w:rFonts w:ascii="Arial" w:eastAsiaTheme="majorEastAsia" w:hAnsi="Arial" w:cs="Arial"/>
          <w:sz w:val="18"/>
          <w:szCs w:val="20"/>
        </w:rPr>
        <w:t>okymo modulio apie darbą su negalią turinčiais asmenimis integracija į turizmo specialistų rengimo programas</w:t>
      </w:r>
      <w:r w:rsidR="005D41D4">
        <w:rPr>
          <w:rFonts w:ascii="Arial" w:eastAsiaTheme="majorEastAsia" w:hAnsi="Arial" w:cs="Arial"/>
          <w:sz w:val="18"/>
          <w:szCs w:val="20"/>
        </w:rPr>
        <w:t xml:space="preserve"> suprantama kaip turizmo specialistus rengiančių įstaigų veikla. </w:t>
      </w:r>
    </w:p>
  </w:footnote>
  <w:footnote w:id="14">
    <w:p w14:paraId="55D8CBED" w14:textId="77777777" w:rsidR="001B30A6" w:rsidRPr="00B170FE" w:rsidRDefault="001B30A6" w:rsidP="001B30A6">
      <w:pPr>
        <w:tabs>
          <w:tab w:val="left" w:pos="598"/>
        </w:tabs>
        <w:jc w:val="both"/>
        <w:rPr>
          <w:iCs/>
          <w:sz w:val="18"/>
          <w:szCs w:val="18"/>
        </w:rPr>
      </w:pPr>
      <w:r>
        <w:rPr>
          <w:rStyle w:val="FootnoteReference"/>
        </w:rPr>
        <w:footnoteRef/>
      </w:r>
      <w:r>
        <w:t xml:space="preserve"> </w:t>
      </w:r>
      <w:proofErr w:type="spellStart"/>
      <w:r w:rsidRPr="00B170FE">
        <w:rPr>
          <w:sz w:val="18"/>
          <w:szCs w:val="18"/>
          <w:lang w:val="en-US"/>
        </w:rPr>
        <w:t>Atlikta</w:t>
      </w:r>
      <w:proofErr w:type="spellEnd"/>
      <w:r w:rsidRPr="00B170FE">
        <w:rPr>
          <w:sz w:val="18"/>
          <w:szCs w:val="18"/>
          <w:lang w:val="en-US"/>
        </w:rPr>
        <w:t xml:space="preserve"> </w:t>
      </w:r>
      <w:proofErr w:type="spellStart"/>
      <w:r w:rsidRPr="00B170FE">
        <w:rPr>
          <w:sz w:val="18"/>
          <w:szCs w:val="18"/>
          <w:lang w:val="en-US"/>
        </w:rPr>
        <w:t>duomenų</w:t>
      </w:r>
      <w:proofErr w:type="spellEnd"/>
      <w:r w:rsidRPr="00B170FE">
        <w:rPr>
          <w:sz w:val="18"/>
          <w:szCs w:val="18"/>
          <w:lang w:val="en-US"/>
        </w:rPr>
        <w:t xml:space="preserve"> </w:t>
      </w:r>
      <w:hyperlink r:id="rId5" w:history="1">
        <w:r w:rsidRPr="00B170FE">
          <w:rPr>
            <w:rStyle w:val="Hyperlink"/>
            <w:iCs/>
            <w:sz w:val="18"/>
            <w:szCs w:val="18"/>
          </w:rPr>
          <w:t>https://webgate.ec.europa.eu/emas2/public/registration/list</w:t>
        </w:r>
      </w:hyperlink>
      <w:r w:rsidRPr="00B170FE">
        <w:rPr>
          <w:iCs/>
          <w:sz w:val="18"/>
          <w:szCs w:val="18"/>
        </w:rPr>
        <w:t xml:space="preserve"> </w:t>
      </w:r>
      <w:proofErr w:type="spellStart"/>
      <w:r w:rsidRPr="00B170FE">
        <w:rPr>
          <w:sz w:val="18"/>
          <w:szCs w:val="18"/>
          <w:lang w:val="en-US"/>
        </w:rPr>
        <w:t>analizė</w:t>
      </w:r>
      <w:proofErr w:type="spellEnd"/>
      <w:r w:rsidRPr="00B170FE">
        <w:rPr>
          <w:sz w:val="18"/>
          <w:szCs w:val="18"/>
          <w:lang w:val="en-US"/>
        </w:rPr>
        <w:t xml:space="preserve">, </w:t>
      </w:r>
      <w:proofErr w:type="spellStart"/>
      <w:r w:rsidRPr="00B170FE">
        <w:rPr>
          <w:sz w:val="18"/>
          <w:szCs w:val="18"/>
          <w:lang w:val="en-US"/>
        </w:rPr>
        <w:t>pasirenkant</w:t>
      </w:r>
      <w:proofErr w:type="spellEnd"/>
      <w:r w:rsidRPr="00B170FE">
        <w:rPr>
          <w:sz w:val="18"/>
          <w:szCs w:val="18"/>
          <w:lang w:val="en-US"/>
        </w:rPr>
        <w:t xml:space="preserve"> </w:t>
      </w:r>
      <w:proofErr w:type="spellStart"/>
      <w:r w:rsidRPr="00B170FE">
        <w:rPr>
          <w:sz w:val="18"/>
          <w:szCs w:val="18"/>
          <w:lang w:val="en-US"/>
        </w:rPr>
        <w:t>veiklos</w:t>
      </w:r>
      <w:proofErr w:type="spellEnd"/>
      <w:r w:rsidRPr="00B170FE">
        <w:rPr>
          <w:sz w:val="18"/>
          <w:szCs w:val="18"/>
          <w:lang w:val="en-US"/>
        </w:rPr>
        <w:t xml:space="preserve"> </w:t>
      </w:r>
      <w:proofErr w:type="spellStart"/>
      <w:r w:rsidRPr="00B170FE">
        <w:rPr>
          <w:sz w:val="18"/>
          <w:szCs w:val="18"/>
          <w:lang w:val="en-US"/>
        </w:rPr>
        <w:t>kodus</w:t>
      </w:r>
      <w:proofErr w:type="spellEnd"/>
      <w:r w:rsidRPr="00B170FE">
        <w:rPr>
          <w:sz w:val="18"/>
          <w:szCs w:val="18"/>
          <w:lang w:val="en-US"/>
        </w:rPr>
        <w:t xml:space="preserve"> </w:t>
      </w:r>
      <w:proofErr w:type="spellStart"/>
      <w:r w:rsidRPr="00B170FE">
        <w:rPr>
          <w:sz w:val="18"/>
          <w:szCs w:val="18"/>
          <w:lang w:val="en-US"/>
        </w:rPr>
        <w:t>pagal</w:t>
      </w:r>
      <w:proofErr w:type="spellEnd"/>
      <w:r w:rsidRPr="00B170FE">
        <w:rPr>
          <w:sz w:val="18"/>
          <w:szCs w:val="18"/>
          <w:lang w:val="en-US"/>
        </w:rPr>
        <w:t xml:space="preserve"> NUTS 55.10 </w:t>
      </w:r>
      <w:proofErr w:type="spellStart"/>
      <w:r w:rsidRPr="00B170FE">
        <w:rPr>
          <w:sz w:val="18"/>
          <w:szCs w:val="18"/>
          <w:lang w:val="en-US"/>
        </w:rPr>
        <w:t>Viešbučiai</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panašus</w:t>
      </w:r>
      <w:proofErr w:type="spellEnd"/>
      <w:r w:rsidRPr="00B170FE">
        <w:rPr>
          <w:sz w:val="18"/>
          <w:szCs w:val="18"/>
          <w:lang w:val="en-US"/>
        </w:rPr>
        <w:t xml:space="preserve"> </w:t>
      </w:r>
      <w:proofErr w:type="spellStart"/>
      <w:r w:rsidRPr="00B170FE">
        <w:rPr>
          <w:sz w:val="18"/>
          <w:szCs w:val="18"/>
          <w:lang w:val="en-US"/>
        </w:rPr>
        <w:t>apgyvendinimas</w:t>
      </w:r>
      <w:proofErr w:type="spellEnd"/>
      <w:r w:rsidRPr="00B170FE">
        <w:rPr>
          <w:sz w:val="18"/>
          <w:szCs w:val="18"/>
          <w:lang w:val="en-US"/>
        </w:rPr>
        <w:t xml:space="preserve">, 55.20 </w:t>
      </w:r>
      <w:proofErr w:type="spellStart"/>
      <w:r w:rsidRPr="00B170FE">
        <w:rPr>
          <w:sz w:val="18"/>
          <w:szCs w:val="18"/>
          <w:lang w:val="en-US"/>
        </w:rPr>
        <w:t>Atostogų</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kito</w:t>
      </w:r>
      <w:proofErr w:type="spellEnd"/>
      <w:r w:rsidRPr="00B170FE">
        <w:rPr>
          <w:sz w:val="18"/>
          <w:szCs w:val="18"/>
          <w:lang w:val="en-US"/>
        </w:rPr>
        <w:t xml:space="preserve"> </w:t>
      </w:r>
      <w:proofErr w:type="spellStart"/>
      <w:r w:rsidRPr="00B170FE">
        <w:rPr>
          <w:sz w:val="18"/>
          <w:szCs w:val="18"/>
          <w:lang w:val="en-US"/>
        </w:rPr>
        <w:t>trumpalaikio</w:t>
      </w:r>
      <w:proofErr w:type="spellEnd"/>
      <w:r w:rsidRPr="00B170FE">
        <w:rPr>
          <w:sz w:val="18"/>
          <w:szCs w:val="18"/>
          <w:lang w:val="en-US"/>
        </w:rPr>
        <w:t xml:space="preserve"> </w:t>
      </w:r>
      <w:proofErr w:type="spellStart"/>
      <w:r w:rsidRPr="00B170FE">
        <w:rPr>
          <w:sz w:val="18"/>
          <w:szCs w:val="18"/>
          <w:lang w:val="en-US"/>
        </w:rPr>
        <w:t>apgyvendinimo</w:t>
      </w:r>
      <w:proofErr w:type="spellEnd"/>
      <w:r w:rsidRPr="00B170FE">
        <w:rPr>
          <w:sz w:val="18"/>
          <w:szCs w:val="18"/>
          <w:lang w:val="en-US"/>
        </w:rPr>
        <w:t xml:space="preserve"> </w:t>
      </w:r>
      <w:proofErr w:type="spellStart"/>
      <w:r w:rsidRPr="00B170FE">
        <w:rPr>
          <w:sz w:val="18"/>
          <w:szCs w:val="18"/>
          <w:lang w:val="en-US"/>
        </w:rPr>
        <w:t>įstaigos</w:t>
      </w:r>
      <w:proofErr w:type="spellEnd"/>
      <w:r w:rsidRPr="00B170FE">
        <w:rPr>
          <w:sz w:val="18"/>
          <w:szCs w:val="18"/>
          <w:lang w:val="en-US"/>
        </w:rPr>
        <w:t xml:space="preserve">, 55.30 </w:t>
      </w:r>
      <w:proofErr w:type="spellStart"/>
      <w:r w:rsidRPr="00B170FE">
        <w:rPr>
          <w:sz w:val="18"/>
          <w:szCs w:val="18"/>
          <w:lang w:val="en-US"/>
        </w:rPr>
        <w:t>Kempingai</w:t>
      </w:r>
      <w:proofErr w:type="spellEnd"/>
      <w:r w:rsidRPr="00B170FE">
        <w:rPr>
          <w:sz w:val="18"/>
          <w:szCs w:val="18"/>
          <w:lang w:val="en-US"/>
        </w:rPr>
        <w:t xml:space="preserve">, </w:t>
      </w:r>
      <w:proofErr w:type="spellStart"/>
      <w:r w:rsidRPr="00B170FE">
        <w:rPr>
          <w:sz w:val="18"/>
          <w:szCs w:val="18"/>
          <w:lang w:val="en-US"/>
        </w:rPr>
        <w:t>namelių</w:t>
      </w:r>
      <w:proofErr w:type="spellEnd"/>
      <w:r w:rsidRPr="00B170FE">
        <w:rPr>
          <w:sz w:val="18"/>
          <w:szCs w:val="18"/>
          <w:lang w:val="en-US"/>
        </w:rPr>
        <w:t xml:space="preserve"> </w:t>
      </w:r>
      <w:proofErr w:type="spellStart"/>
      <w:r w:rsidRPr="00B170FE">
        <w:rPr>
          <w:sz w:val="18"/>
          <w:szCs w:val="18"/>
          <w:lang w:val="en-US"/>
        </w:rPr>
        <w:t>ant</w:t>
      </w:r>
      <w:proofErr w:type="spellEnd"/>
      <w:r w:rsidRPr="00B170FE">
        <w:rPr>
          <w:sz w:val="18"/>
          <w:szCs w:val="18"/>
          <w:lang w:val="en-US"/>
        </w:rPr>
        <w:t xml:space="preserve"> </w:t>
      </w:r>
      <w:proofErr w:type="spellStart"/>
      <w:r w:rsidRPr="00B170FE">
        <w:rPr>
          <w:sz w:val="18"/>
          <w:szCs w:val="18"/>
          <w:lang w:val="en-US"/>
        </w:rPr>
        <w:t>ratų</w:t>
      </w:r>
      <w:proofErr w:type="spellEnd"/>
      <w:r w:rsidRPr="00B170FE">
        <w:rPr>
          <w:sz w:val="18"/>
          <w:szCs w:val="18"/>
          <w:lang w:val="en-US"/>
        </w:rPr>
        <w:t xml:space="preserve"> </w:t>
      </w:r>
      <w:proofErr w:type="spellStart"/>
      <w:r w:rsidRPr="00B170FE">
        <w:rPr>
          <w:sz w:val="18"/>
          <w:szCs w:val="18"/>
          <w:lang w:val="en-US"/>
        </w:rPr>
        <w:t>aikštelės</w:t>
      </w:r>
      <w:proofErr w:type="spellEnd"/>
      <w:r w:rsidRPr="00B170FE">
        <w:rPr>
          <w:sz w:val="18"/>
          <w:szCs w:val="18"/>
          <w:lang w:val="en-US"/>
        </w:rPr>
        <w:t xml:space="preserve">, 55.90 Kitas </w:t>
      </w:r>
      <w:proofErr w:type="spellStart"/>
      <w:r w:rsidRPr="00B170FE">
        <w:rPr>
          <w:sz w:val="18"/>
          <w:szCs w:val="18"/>
          <w:lang w:val="en-US"/>
        </w:rPr>
        <w:t>apgyvendinimas</w:t>
      </w:r>
      <w:proofErr w:type="spellEnd"/>
      <w:r w:rsidRPr="00B170FE">
        <w:rPr>
          <w:sz w:val="18"/>
          <w:szCs w:val="18"/>
          <w:lang w:val="en-US"/>
        </w:rPr>
        <w:t xml:space="preserve">, 56.10 </w:t>
      </w:r>
      <w:proofErr w:type="spellStart"/>
      <w:r w:rsidRPr="00B170FE">
        <w:rPr>
          <w:sz w:val="18"/>
          <w:szCs w:val="18"/>
          <w:lang w:val="en-US"/>
        </w:rPr>
        <w:t>Restoranai</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mobilios</w:t>
      </w:r>
      <w:proofErr w:type="spellEnd"/>
      <w:r w:rsidRPr="00B170FE">
        <w:rPr>
          <w:sz w:val="18"/>
          <w:szCs w:val="18"/>
          <w:lang w:val="en-US"/>
        </w:rPr>
        <w:t xml:space="preserve"> </w:t>
      </w:r>
      <w:proofErr w:type="spellStart"/>
      <w:r w:rsidRPr="00B170FE">
        <w:rPr>
          <w:sz w:val="18"/>
          <w:szCs w:val="18"/>
          <w:lang w:val="en-US"/>
        </w:rPr>
        <w:t>maisto</w:t>
      </w:r>
      <w:proofErr w:type="spellEnd"/>
      <w:r w:rsidRPr="00B170FE">
        <w:rPr>
          <w:sz w:val="18"/>
          <w:szCs w:val="18"/>
          <w:lang w:val="en-US"/>
        </w:rPr>
        <w:t xml:space="preserve"> </w:t>
      </w:r>
      <w:proofErr w:type="spellStart"/>
      <w:r w:rsidRPr="00B170FE">
        <w:rPr>
          <w:sz w:val="18"/>
          <w:szCs w:val="18"/>
          <w:lang w:val="en-US"/>
        </w:rPr>
        <w:t>tiekimo</w:t>
      </w:r>
      <w:proofErr w:type="spellEnd"/>
      <w:r w:rsidRPr="00B170FE">
        <w:rPr>
          <w:sz w:val="18"/>
          <w:szCs w:val="18"/>
          <w:lang w:val="en-US"/>
        </w:rPr>
        <w:t xml:space="preserve"> </w:t>
      </w:r>
      <w:proofErr w:type="spellStart"/>
      <w:r w:rsidRPr="00B170FE">
        <w:rPr>
          <w:sz w:val="18"/>
          <w:szCs w:val="18"/>
          <w:lang w:val="en-US"/>
        </w:rPr>
        <w:t>veiklos</w:t>
      </w:r>
      <w:proofErr w:type="spellEnd"/>
      <w:r w:rsidRPr="00B170FE">
        <w:rPr>
          <w:sz w:val="18"/>
          <w:szCs w:val="18"/>
          <w:lang w:val="en-US"/>
        </w:rPr>
        <w:t xml:space="preserve">, 56.21 </w:t>
      </w:r>
      <w:proofErr w:type="spellStart"/>
      <w:r w:rsidRPr="00B170FE">
        <w:rPr>
          <w:sz w:val="18"/>
          <w:szCs w:val="18"/>
          <w:lang w:val="en-US"/>
        </w:rPr>
        <w:t>Renginių</w:t>
      </w:r>
      <w:proofErr w:type="spellEnd"/>
      <w:r w:rsidRPr="00B170FE">
        <w:rPr>
          <w:sz w:val="18"/>
          <w:szCs w:val="18"/>
          <w:lang w:val="en-US"/>
        </w:rPr>
        <w:t xml:space="preserve"> </w:t>
      </w:r>
      <w:proofErr w:type="spellStart"/>
      <w:r w:rsidRPr="00B170FE">
        <w:rPr>
          <w:sz w:val="18"/>
          <w:szCs w:val="18"/>
          <w:lang w:val="en-US"/>
        </w:rPr>
        <w:t>maitinimo</w:t>
      </w:r>
      <w:proofErr w:type="spellEnd"/>
      <w:r w:rsidRPr="00B170FE">
        <w:rPr>
          <w:sz w:val="18"/>
          <w:szCs w:val="18"/>
          <w:lang w:val="en-US"/>
        </w:rPr>
        <w:t xml:space="preserve"> </w:t>
      </w:r>
      <w:proofErr w:type="spellStart"/>
      <w:r w:rsidRPr="00B170FE">
        <w:rPr>
          <w:sz w:val="18"/>
          <w:szCs w:val="18"/>
          <w:lang w:val="en-US"/>
        </w:rPr>
        <w:t>veiklos</w:t>
      </w:r>
      <w:proofErr w:type="spellEnd"/>
      <w:r w:rsidRPr="00B170FE">
        <w:rPr>
          <w:sz w:val="18"/>
          <w:szCs w:val="18"/>
          <w:lang w:val="en-US"/>
        </w:rPr>
        <w:t xml:space="preserve">, 56.29 </w:t>
      </w:r>
      <w:proofErr w:type="spellStart"/>
      <w:r w:rsidRPr="00B170FE">
        <w:rPr>
          <w:sz w:val="18"/>
          <w:szCs w:val="18"/>
          <w:lang w:val="en-US"/>
        </w:rPr>
        <w:t>Kitos</w:t>
      </w:r>
      <w:proofErr w:type="spellEnd"/>
      <w:r w:rsidRPr="00B170FE">
        <w:rPr>
          <w:sz w:val="18"/>
          <w:szCs w:val="18"/>
          <w:lang w:val="en-US"/>
        </w:rPr>
        <w:t xml:space="preserve"> </w:t>
      </w:r>
      <w:proofErr w:type="spellStart"/>
      <w:r w:rsidRPr="00B170FE">
        <w:rPr>
          <w:sz w:val="18"/>
          <w:szCs w:val="18"/>
          <w:lang w:val="en-US"/>
        </w:rPr>
        <w:t>maitinino</w:t>
      </w:r>
      <w:proofErr w:type="spellEnd"/>
      <w:r w:rsidRPr="00B170FE">
        <w:rPr>
          <w:sz w:val="18"/>
          <w:szCs w:val="18"/>
          <w:lang w:val="en-US"/>
        </w:rPr>
        <w:t xml:space="preserve"> </w:t>
      </w:r>
      <w:proofErr w:type="spellStart"/>
      <w:r w:rsidRPr="00B170FE">
        <w:rPr>
          <w:sz w:val="18"/>
          <w:szCs w:val="18"/>
          <w:lang w:val="en-US"/>
        </w:rPr>
        <w:t>veiklos</w:t>
      </w:r>
      <w:proofErr w:type="spellEnd"/>
      <w:r w:rsidRPr="00B170FE">
        <w:rPr>
          <w:sz w:val="18"/>
          <w:szCs w:val="18"/>
          <w:lang w:val="en-US"/>
        </w:rPr>
        <w:t xml:space="preserve">, 56.30 </w:t>
      </w:r>
      <w:proofErr w:type="spellStart"/>
      <w:r w:rsidRPr="00B170FE">
        <w:rPr>
          <w:sz w:val="18"/>
          <w:szCs w:val="18"/>
          <w:lang w:val="en-US"/>
        </w:rPr>
        <w:t>Gėrimų</w:t>
      </w:r>
      <w:proofErr w:type="spellEnd"/>
      <w:r w:rsidRPr="00B170FE">
        <w:rPr>
          <w:sz w:val="18"/>
          <w:szCs w:val="18"/>
          <w:lang w:val="en-US"/>
        </w:rPr>
        <w:t xml:space="preserve"> </w:t>
      </w:r>
      <w:proofErr w:type="spellStart"/>
      <w:r w:rsidRPr="00B170FE">
        <w:rPr>
          <w:sz w:val="18"/>
          <w:szCs w:val="18"/>
          <w:lang w:val="en-US"/>
        </w:rPr>
        <w:t>tiekimo</w:t>
      </w:r>
      <w:proofErr w:type="spellEnd"/>
      <w:r w:rsidRPr="00B170FE">
        <w:rPr>
          <w:sz w:val="18"/>
          <w:szCs w:val="18"/>
          <w:lang w:val="en-US"/>
        </w:rPr>
        <w:t xml:space="preserve"> </w:t>
      </w:r>
      <w:proofErr w:type="spellStart"/>
      <w:r w:rsidRPr="00B170FE">
        <w:rPr>
          <w:sz w:val="18"/>
          <w:szCs w:val="18"/>
          <w:lang w:val="en-US"/>
        </w:rPr>
        <w:t>veiklos</w:t>
      </w:r>
      <w:proofErr w:type="spellEnd"/>
      <w:r w:rsidRPr="00B170FE">
        <w:rPr>
          <w:sz w:val="18"/>
          <w:szCs w:val="18"/>
          <w:lang w:val="en-US"/>
        </w:rPr>
        <w:t xml:space="preserve">, 91.02 </w:t>
      </w:r>
      <w:proofErr w:type="spellStart"/>
      <w:r w:rsidRPr="00B170FE">
        <w:rPr>
          <w:sz w:val="18"/>
          <w:szCs w:val="18"/>
          <w:lang w:val="en-US"/>
        </w:rPr>
        <w:t>Muziejų</w:t>
      </w:r>
      <w:proofErr w:type="spellEnd"/>
      <w:r w:rsidRPr="00B170FE">
        <w:rPr>
          <w:sz w:val="18"/>
          <w:szCs w:val="18"/>
          <w:lang w:val="en-US"/>
        </w:rPr>
        <w:t xml:space="preserve"> </w:t>
      </w:r>
      <w:proofErr w:type="spellStart"/>
      <w:r w:rsidRPr="00B170FE">
        <w:rPr>
          <w:sz w:val="18"/>
          <w:szCs w:val="18"/>
          <w:lang w:val="en-US"/>
        </w:rPr>
        <w:t>veiklosm</w:t>
      </w:r>
      <w:proofErr w:type="spellEnd"/>
      <w:r w:rsidRPr="00B170FE">
        <w:rPr>
          <w:sz w:val="18"/>
          <w:szCs w:val="18"/>
          <w:lang w:val="en-US"/>
        </w:rPr>
        <w:t xml:space="preserve"> 91.03 </w:t>
      </w:r>
      <w:proofErr w:type="spellStart"/>
      <w:r w:rsidRPr="00B170FE">
        <w:rPr>
          <w:sz w:val="18"/>
          <w:szCs w:val="18"/>
          <w:lang w:val="en-US"/>
        </w:rPr>
        <w:t>Istorinės</w:t>
      </w:r>
      <w:proofErr w:type="spellEnd"/>
      <w:r w:rsidRPr="00B170FE">
        <w:rPr>
          <w:sz w:val="18"/>
          <w:szCs w:val="18"/>
          <w:lang w:val="en-US"/>
        </w:rPr>
        <w:t xml:space="preserve"> </w:t>
      </w:r>
      <w:proofErr w:type="spellStart"/>
      <w:r w:rsidRPr="00B170FE">
        <w:rPr>
          <w:sz w:val="18"/>
          <w:szCs w:val="18"/>
          <w:lang w:val="en-US"/>
        </w:rPr>
        <w:t>vietos</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pastatai</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kitos</w:t>
      </w:r>
      <w:proofErr w:type="spellEnd"/>
      <w:r w:rsidRPr="00B170FE">
        <w:rPr>
          <w:sz w:val="18"/>
          <w:szCs w:val="18"/>
          <w:lang w:val="en-US"/>
        </w:rPr>
        <w:t xml:space="preserve"> </w:t>
      </w:r>
      <w:proofErr w:type="spellStart"/>
      <w:r w:rsidRPr="00B170FE">
        <w:rPr>
          <w:sz w:val="18"/>
          <w:szCs w:val="18"/>
          <w:lang w:val="en-US"/>
        </w:rPr>
        <w:t>lankytinos</w:t>
      </w:r>
      <w:proofErr w:type="spellEnd"/>
      <w:r w:rsidRPr="00B170FE">
        <w:rPr>
          <w:sz w:val="18"/>
          <w:szCs w:val="18"/>
          <w:lang w:val="en-US"/>
        </w:rPr>
        <w:t xml:space="preserve"> </w:t>
      </w:r>
      <w:proofErr w:type="spellStart"/>
      <w:r w:rsidRPr="00B170FE">
        <w:rPr>
          <w:sz w:val="18"/>
          <w:szCs w:val="18"/>
          <w:lang w:val="en-US"/>
        </w:rPr>
        <w:t>vietos</w:t>
      </w:r>
      <w:proofErr w:type="spellEnd"/>
      <w:r w:rsidRPr="00B170FE">
        <w:rPr>
          <w:sz w:val="18"/>
          <w:szCs w:val="18"/>
          <w:lang w:val="en-US"/>
        </w:rPr>
        <w:t xml:space="preserve">, 91.04 </w:t>
      </w:r>
      <w:proofErr w:type="spellStart"/>
      <w:r w:rsidRPr="00B170FE">
        <w:rPr>
          <w:sz w:val="18"/>
          <w:szCs w:val="18"/>
          <w:lang w:val="en-US"/>
        </w:rPr>
        <w:t>Botanikos</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zoologijos</w:t>
      </w:r>
      <w:proofErr w:type="spellEnd"/>
      <w:r w:rsidRPr="00B170FE">
        <w:rPr>
          <w:sz w:val="18"/>
          <w:szCs w:val="18"/>
          <w:lang w:val="en-US"/>
        </w:rPr>
        <w:t xml:space="preserve"> </w:t>
      </w:r>
      <w:proofErr w:type="spellStart"/>
      <w:r w:rsidRPr="00B170FE">
        <w:rPr>
          <w:sz w:val="18"/>
          <w:szCs w:val="18"/>
          <w:lang w:val="en-US"/>
        </w:rPr>
        <w:t>sodai</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gamtos</w:t>
      </w:r>
      <w:proofErr w:type="spellEnd"/>
      <w:r w:rsidRPr="00B170FE">
        <w:rPr>
          <w:sz w:val="18"/>
          <w:szCs w:val="18"/>
          <w:lang w:val="en-US"/>
        </w:rPr>
        <w:t xml:space="preserve"> </w:t>
      </w:r>
      <w:proofErr w:type="spellStart"/>
      <w:r w:rsidRPr="00B170FE">
        <w:rPr>
          <w:sz w:val="18"/>
          <w:szCs w:val="18"/>
          <w:lang w:val="en-US"/>
        </w:rPr>
        <w:t>rezervatai</w:t>
      </w:r>
      <w:proofErr w:type="spellEnd"/>
      <w:r w:rsidRPr="00B170FE">
        <w:rPr>
          <w:sz w:val="18"/>
          <w:szCs w:val="18"/>
          <w:lang w:val="en-US"/>
        </w:rPr>
        <w:t xml:space="preserve">, 93.21 </w:t>
      </w:r>
      <w:proofErr w:type="spellStart"/>
      <w:r w:rsidRPr="00B170FE">
        <w:rPr>
          <w:sz w:val="18"/>
          <w:szCs w:val="18"/>
          <w:lang w:val="en-US"/>
        </w:rPr>
        <w:t>Pramogų</w:t>
      </w:r>
      <w:proofErr w:type="spellEnd"/>
      <w:r w:rsidRPr="00B170FE">
        <w:rPr>
          <w:sz w:val="18"/>
          <w:szCs w:val="18"/>
          <w:lang w:val="en-US"/>
        </w:rPr>
        <w:t xml:space="preserve"> </w:t>
      </w:r>
      <w:proofErr w:type="spellStart"/>
      <w:r w:rsidRPr="00B170FE">
        <w:rPr>
          <w:sz w:val="18"/>
          <w:szCs w:val="18"/>
          <w:lang w:val="en-US"/>
        </w:rPr>
        <w:t>parkai</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w:t>
      </w:r>
      <w:proofErr w:type="spellStart"/>
      <w:r w:rsidRPr="00B170FE">
        <w:rPr>
          <w:sz w:val="18"/>
          <w:szCs w:val="18"/>
          <w:lang w:val="en-US"/>
        </w:rPr>
        <w:t>teminiai</w:t>
      </w:r>
      <w:proofErr w:type="spellEnd"/>
      <w:r w:rsidRPr="00B170FE">
        <w:rPr>
          <w:sz w:val="18"/>
          <w:szCs w:val="18"/>
          <w:lang w:val="en-US"/>
        </w:rPr>
        <w:t xml:space="preserve"> </w:t>
      </w:r>
      <w:proofErr w:type="spellStart"/>
      <w:r w:rsidRPr="00B170FE">
        <w:rPr>
          <w:sz w:val="18"/>
          <w:szCs w:val="18"/>
          <w:lang w:val="en-US"/>
        </w:rPr>
        <w:t>parkai</w:t>
      </w:r>
      <w:proofErr w:type="spellEnd"/>
    </w:p>
    <w:p w14:paraId="79142148" w14:textId="77777777" w:rsidR="001B30A6" w:rsidRPr="00CE582C" w:rsidRDefault="001B30A6" w:rsidP="001B30A6">
      <w:pPr>
        <w:pStyle w:val="FootnoteText"/>
        <w:rPr>
          <w:lang w:val="en-US"/>
        </w:rPr>
      </w:pPr>
    </w:p>
  </w:footnote>
  <w:footnote w:id="15">
    <w:p w14:paraId="144DAD5D" w14:textId="77777777" w:rsidR="001B30A6" w:rsidRPr="00B170FE" w:rsidRDefault="001B30A6" w:rsidP="001B30A6">
      <w:pPr>
        <w:pStyle w:val="FootnoteText"/>
        <w:rPr>
          <w:sz w:val="18"/>
          <w:szCs w:val="18"/>
          <w:lang w:val="en-US"/>
        </w:rPr>
      </w:pPr>
      <w:r>
        <w:rPr>
          <w:rStyle w:val="FootnoteReference"/>
        </w:rPr>
        <w:footnoteRef/>
      </w:r>
      <w:r>
        <w:t xml:space="preserve"> </w:t>
      </w:r>
      <w:r w:rsidRPr="00B170FE">
        <w:rPr>
          <w:sz w:val="18"/>
          <w:szCs w:val="18"/>
          <w:lang w:val="en-US"/>
        </w:rPr>
        <w:t xml:space="preserve">UAB Ecoservice, </w:t>
      </w:r>
      <w:proofErr w:type="spellStart"/>
      <w:r w:rsidRPr="00B170FE">
        <w:rPr>
          <w:sz w:val="18"/>
          <w:szCs w:val="18"/>
          <w:lang w:val="en-US"/>
        </w:rPr>
        <w:t>BĮ</w:t>
      </w:r>
      <w:proofErr w:type="spellEnd"/>
      <w:r w:rsidRPr="00B170FE">
        <w:rPr>
          <w:sz w:val="18"/>
          <w:szCs w:val="18"/>
          <w:lang w:val="en-US"/>
        </w:rPr>
        <w:t xml:space="preserve"> UAB </w:t>
      </w:r>
      <w:proofErr w:type="spellStart"/>
      <w:r w:rsidRPr="00B170FE">
        <w:rPr>
          <w:sz w:val="18"/>
          <w:szCs w:val="18"/>
          <w:lang w:val="en-US"/>
        </w:rPr>
        <w:t>Panoden</w:t>
      </w:r>
      <w:proofErr w:type="spellEnd"/>
      <w:r w:rsidRPr="00B170FE">
        <w:rPr>
          <w:sz w:val="18"/>
          <w:szCs w:val="18"/>
          <w:lang w:val="en-US"/>
        </w:rPr>
        <w:t xml:space="preserve">, UAB </w:t>
      </w:r>
      <w:proofErr w:type="spellStart"/>
      <w:r w:rsidRPr="00B170FE">
        <w:rPr>
          <w:sz w:val="18"/>
          <w:szCs w:val="18"/>
          <w:lang w:val="en-US"/>
        </w:rPr>
        <w:t>Bionovus</w:t>
      </w:r>
      <w:proofErr w:type="spellEnd"/>
      <w:r w:rsidRPr="00B170FE">
        <w:rPr>
          <w:sz w:val="18"/>
          <w:szCs w:val="18"/>
          <w:lang w:val="en-US"/>
        </w:rPr>
        <w:t xml:space="preserve">, UAB </w:t>
      </w:r>
      <w:proofErr w:type="spellStart"/>
      <w:r w:rsidRPr="00B170FE">
        <w:rPr>
          <w:sz w:val="18"/>
          <w:szCs w:val="18"/>
          <w:lang w:val="en-US"/>
        </w:rPr>
        <w:t>Garlita</w:t>
      </w:r>
      <w:proofErr w:type="spellEnd"/>
      <w:r w:rsidRPr="00B170FE">
        <w:rPr>
          <w:sz w:val="18"/>
          <w:szCs w:val="18"/>
          <w:lang w:val="en-US"/>
        </w:rPr>
        <w:t xml:space="preserve"> </w:t>
      </w:r>
      <w:proofErr w:type="spellStart"/>
      <w:r w:rsidRPr="00B170FE">
        <w:rPr>
          <w:sz w:val="18"/>
          <w:szCs w:val="18"/>
          <w:lang w:val="en-US"/>
        </w:rPr>
        <w:t>ir</w:t>
      </w:r>
      <w:proofErr w:type="spellEnd"/>
      <w:r w:rsidRPr="00B170FE">
        <w:rPr>
          <w:sz w:val="18"/>
          <w:szCs w:val="18"/>
          <w:lang w:val="en-US"/>
        </w:rPr>
        <w:t xml:space="preserve"> Lietuvos </w:t>
      </w:r>
      <w:proofErr w:type="spellStart"/>
      <w:r w:rsidRPr="00B170FE">
        <w:rPr>
          <w:sz w:val="18"/>
          <w:szCs w:val="18"/>
          <w:lang w:val="en-US"/>
        </w:rPr>
        <w:t>Respublikos</w:t>
      </w:r>
      <w:proofErr w:type="spellEnd"/>
      <w:r w:rsidRPr="00B170FE">
        <w:rPr>
          <w:sz w:val="18"/>
          <w:szCs w:val="18"/>
          <w:lang w:val="en-US"/>
        </w:rPr>
        <w:t xml:space="preserve"> </w:t>
      </w:r>
      <w:proofErr w:type="spellStart"/>
      <w:r w:rsidRPr="00B170FE">
        <w:rPr>
          <w:sz w:val="18"/>
          <w:szCs w:val="18"/>
          <w:lang w:val="en-US"/>
        </w:rPr>
        <w:t>aplinkos</w:t>
      </w:r>
      <w:proofErr w:type="spellEnd"/>
      <w:r w:rsidRPr="00B170FE">
        <w:rPr>
          <w:sz w:val="18"/>
          <w:szCs w:val="18"/>
          <w:lang w:val="en-US"/>
        </w:rPr>
        <w:t xml:space="preserve"> </w:t>
      </w:r>
      <w:proofErr w:type="spellStart"/>
      <w:r w:rsidRPr="00B170FE">
        <w:rPr>
          <w:sz w:val="18"/>
          <w:szCs w:val="18"/>
          <w:lang w:val="en-US"/>
        </w:rPr>
        <w:t>ministerija</w:t>
      </w:r>
      <w:proofErr w:type="spellEnd"/>
      <w:r w:rsidRPr="00B170FE">
        <w:rPr>
          <w:sz w:val="18"/>
          <w:szCs w:val="18"/>
          <w:lang w:val="en-US"/>
        </w:rPr>
        <w:t xml:space="preserve"> </w:t>
      </w:r>
      <w:hyperlink r:id="rId6" w:history="1">
        <w:r w:rsidRPr="00B170FE">
          <w:rPr>
            <w:rStyle w:val="Hyperlink"/>
            <w:sz w:val="18"/>
            <w:szCs w:val="18"/>
            <w:lang w:val="en-US"/>
          </w:rPr>
          <w:t>https://webgate.ec.europa.eu/emas2/public/registration/list</w:t>
        </w:r>
      </w:hyperlink>
    </w:p>
    <w:p w14:paraId="030072F9" w14:textId="77777777" w:rsidR="001B30A6" w:rsidRPr="00B170FE" w:rsidRDefault="001B30A6" w:rsidP="001B30A6">
      <w:pPr>
        <w:pStyle w:val="FootnoteText"/>
        <w:rPr>
          <w:sz w:val="18"/>
          <w:szCs w:val="18"/>
          <w:lang w:val="en-US"/>
        </w:rPr>
      </w:pPr>
    </w:p>
  </w:footnote>
  <w:footnote w:id="16">
    <w:p w14:paraId="51033505" w14:textId="77777777" w:rsidR="00705D14" w:rsidRPr="00FE28DA" w:rsidRDefault="00705D14" w:rsidP="00705D14">
      <w:pPr>
        <w:pStyle w:val="FootnoteText"/>
      </w:pPr>
      <w:r>
        <w:rPr>
          <w:rStyle w:val="FootnoteReference"/>
        </w:rPr>
        <w:footnoteRef/>
      </w:r>
      <w:r>
        <w:t xml:space="preserve"> </w:t>
      </w:r>
      <w:r w:rsidRPr="00FE28DA">
        <w:t>Įskaičiuojamos viešbučių ir panašių laikinų buveinių; poilsiautojų ir kito trumpalaikio apgyvendinimo; poilsinių transporto priemonių, priekabų aikštelių ir stovyklaviečių pajamos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291400"/>
      <w:docPartObj>
        <w:docPartGallery w:val="Page Numbers (Top of Page)"/>
        <w:docPartUnique/>
      </w:docPartObj>
    </w:sdtPr>
    <w:sdtContent>
      <w:p w14:paraId="5B2BA311" w14:textId="77777777" w:rsidR="00020307" w:rsidRDefault="00020307">
        <w:pPr>
          <w:pStyle w:val="Header"/>
          <w:jc w:val="center"/>
        </w:pPr>
        <w:r>
          <w:fldChar w:fldCharType="begin"/>
        </w:r>
        <w:r>
          <w:instrText>PAGE   \* MERGEFORMAT</w:instrText>
        </w:r>
        <w:r>
          <w:fldChar w:fldCharType="separate"/>
        </w:r>
        <w:r>
          <w:rPr>
            <w:noProof/>
          </w:rPr>
          <w:t>4</w:t>
        </w:r>
        <w:r>
          <w:fldChar w:fldCharType="end"/>
        </w:r>
      </w:p>
    </w:sdtContent>
  </w:sdt>
  <w:p w14:paraId="341BB9A3" w14:textId="77777777" w:rsidR="00A13816" w:rsidRDefault="00A13816">
    <w:pPr>
      <w:tabs>
        <w:tab w:val="center" w:pos="4819"/>
        <w:tab w:val="right" w:pos="9638"/>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66DD1"/>
    <w:multiLevelType w:val="hybridMultilevel"/>
    <w:tmpl w:val="7EF2AC98"/>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7635A2"/>
    <w:multiLevelType w:val="hybridMultilevel"/>
    <w:tmpl w:val="5B8685F4"/>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89F6DD9"/>
    <w:multiLevelType w:val="multilevel"/>
    <w:tmpl w:val="90A479D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377DB"/>
    <w:multiLevelType w:val="multilevel"/>
    <w:tmpl w:val="D896B20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1141FC"/>
    <w:multiLevelType w:val="hybridMultilevel"/>
    <w:tmpl w:val="66069292"/>
    <w:lvl w:ilvl="0" w:tplc="4AA4DAF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116631"/>
    <w:multiLevelType w:val="hybridMultilevel"/>
    <w:tmpl w:val="53E61066"/>
    <w:lvl w:ilvl="0" w:tplc="4AA4DAF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D365C86"/>
    <w:multiLevelType w:val="multilevel"/>
    <w:tmpl w:val="7354D0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834DBC"/>
    <w:multiLevelType w:val="hybridMultilevel"/>
    <w:tmpl w:val="F95CE524"/>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2067FC5"/>
    <w:multiLevelType w:val="hybridMultilevel"/>
    <w:tmpl w:val="133A129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EE6D7C"/>
    <w:multiLevelType w:val="hybridMultilevel"/>
    <w:tmpl w:val="9B42D15C"/>
    <w:lvl w:ilvl="0" w:tplc="53CE9794">
      <w:start w:val="1"/>
      <w:numFmt w:val="decimal"/>
      <w:lvlText w:val="%1."/>
      <w:lvlJc w:val="left"/>
      <w:pPr>
        <w:ind w:left="927" w:hanging="360"/>
      </w:pPr>
      <w:rPr>
        <w:rFonts w:hint="default"/>
        <w:sz w:val="22"/>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33C3104C"/>
    <w:multiLevelType w:val="hybridMultilevel"/>
    <w:tmpl w:val="0928A0E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7A4CE0"/>
    <w:multiLevelType w:val="hybridMultilevel"/>
    <w:tmpl w:val="FF006B84"/>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2092D154">
      <w:numFmt w:val="bullet"/>
      <w:lvlText w:val="-"/>
      <w:lvlJc w:val="left"/>
      <w:pPr>
        <w:ind w:left="2700" w:hanging="360"/>
      </w:pPr>
      <w:rPr>
        <w:rFonts w:ascii="Times New Roman" w:eastAsia="Times New Roman" w:hAnsi="Times New Roman" w:cs="Times New Roman"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08D1ED3"/>
    <w:multiLevelType w:val="hybridMultilevel"/>
    <w:tmpl w:val="ACF6D712"/>
    <w:lvl w:ilvl="0" w:tplc="4E129A16">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5DF2FCC"/>
    <w:multiLevelType w:val="hybridMultilevel"/>
    <w:tmpl w:val="DFC88ED0"/>
    <w:lvl w:ilvl="0" w:tplc="FFFFFFF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C2318F5"/>
    <w:multiLevelType w:val="hybridMultilevel"/>
    <w:tmpl w:val="6428BF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12236D"/>
    <w:multiLevelType w:val="hybridMultilevel"/>
    <w:tmpl w:val="03F41AB8"/>
    <w:lvl w:ilvl="0" w:tplc="818A219E">
      <w:start w:val="1"/>
      <w:numFmt w:val="decimal"/>
      <w:lvlText w:val="%1."/>
      <w:lvlJc w:val="left"/>
      <w:pPr>
        <w:ind w:left="1080" w:hanging="360"/>
      </w:pPr>
      <w:rPr>
        <w:rFonts w:ascii="Times New Roman" w:eastAsia="Times New Roman" w:hAnsi="Times New Roman" w:cs="Times New Roman"/>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55EA3FBF"/>
    <w:multiLevelType w:val="multilevel"/>
    <w:tmpl w:val="F25432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DE30A70"/>
    <w:multiLevelType w:val="hybridMultilevel"/>
    <w:tmpl w:val="1C5E9060"/>
    <w:lvl w:ilvl="0" w:tplc="466E6DB2">
      <w:start w:val="1"/>
      <w:numFmt w:val="decimal"/>
      <w:lvlText w:val="%1)"/>
      <w:lvlJc w:val="left"/>
      <w:pPr>
        <w:tabs>
          <w:tab w:val="num" w:pos="720"/>
        </w:tabs>
        <w:ind w:left="720" w:hanging="360"/>
      </w:pPr>
    </w:lvl>
    <w:lvl w:ilvl="1" w:tplc="C94640FC" w:tentative="1">
      <w:start w:val="1"/>
      <w:numFmt w:val="decimal"/>
      <w:lvlText w:val="%2)"/>
      <w:lvlJc w:val="left"/>
      <w:pPr>
        <w:tabs>
          <w:tab w:val="num" w:pos="1440"/>
        </w:tabs>
        <w:ind w:left="1440" w:hanging="360"/>
      </w:pPr>
    </w:lvl>
    <w:lvl w:ilvl="2" w:tplc="95381706" w:tentative="1">
      <w:start w:val="1"/>
      <w:numFmt w:val="decimal"/>
      <w:lvlText w:val="%3)"/>
      <w:lvlJc w:val="left"/>
      <w:pPr>
        <w:tabs>
          <w:tab w:val="num" w:pos="2160"/>
        </w:tabs>
        <w:ind w:left="2160" w:hanging="360"/>
      </w:pPr>
    </w:lvl>
    <w:lvl w:ilvl="3" w:tplc="83AE20E4" w:tentative="1">
      <w:start w:val="1"/>
      <w:numFmt w:val="decimal"/>
      <w:lvlText w:val="%4)"/>
      <w:lvlJc w:val="left"/>
      <w:pPr>
        <w:tabs>
          <w:tab w:val="num" w:pos="2880"/>
        </w:tabs>
        <w:ind w:left="2880" w:hanging="360"/>
      </w:pPr>
    </w:lvl>
    <w:lvl w:ilvl="4" w:tplc="3AE4A178" w:tentative="1">
      <w:start w:val="1"/>
      <w:numFmt w:val="decimal"/>
      <w:lvlText w:val="%5)"/>
      <w:lvlJc w:val="left"/>
      <w:pPr>
        <w:tabs>
          <w:tab w:val="num" w:pos="3600"/>
        </w:tabs>
        <w:ind w:left="3600" w:hanging="360"/>
      </w:pPr>
    </w:lvl>
    <w:lvl w:ilvl="5" w:tplc="F43E9180" w:tentative="1">
      <w:start w:val="1"/>
      <w:numFmt w:val="decimal"/>
      <w:lvlText w:val="%6)"/>
      <w:lvlJc w:val="left"/>
      <w:pPr>
        <w:tabs>
          <w:tab w:val="num" w:pos="4320"/>
        </w:tabs>
        <w:ind w:left="4320" w:hanging="360"/>
      </w:pPr>
    </w:lvl>
    <w:lvl w:ilvl="6" w:tplc="3FE24212" w:tentative="1">
      <w:start w:val="1"/>
      <w:numFmt w:val="decimal"/>
      <w:lvlText w:val="%7)"/>
      <w:lvlJc w:val="left"/>
      <w:pPr>
        <w:tabs>
          <w:tab w:val="num" w:pos="5040"/>
        </w:tabs>
        <w:ind w:left="5040" w:hanging="360"/>
      </w:pPr>
    </w:lvl>
    <w:lvl w:ilvl="7" w:tplc="3982B874" w:tentative="1">
      <w:start w:val="1"/>
      <w:numFmt w:val="decimal"/>
      <w:lvlText w:val="%8)"/>
      <w:lvlJc w:val="left"/>
      <w:pPr>
        <w:tabs>
          <w:tab w:val="num" w:pos="5760"/>
        </w:tabs>
        <w:ind w:left="5760" w:hanging="360"/>
      </w:pPr>
    </w:lvl>
    <w:lvl w:ilvl="8" w:tplc="CA42DFD0" w:tentative="1">
      <w:start w:val="1"/>
      <w:numFmt w:val="decimal"/>
      <w:lvlText w:val="%9)"/>
      <w:lvlJc w:val="left"/>
      <w:pPr>
        <w:tabs>
          <w:tab w:val="num" w:pos="6480"/>
        </w:tabs>
        <w:ind w:left="6480" w:hanging="360"/>
      </w:pPr>
    </w:lvl>
  </w:abstractNum>
  <w:abstractNum w:abstractNumId="18" w15:restartNumberingAfterBreak="0">
    <w:nsid w:val="61A663BB"/>
    <w:multiLevelType w:val="multilevel"/>
    <w:tmpl w:val="A3268D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2BD366B"/>
    <w:multiLevelType w:val="hybridMultilevel"/>
    <w:tmpl w:val="8A380CF0"/>
    <w:lvl w:ilvl="0" w:tplc="FF5058A8">
      <w:start w:val="1"/>
      <w:numFmt w:val="decimal"/>
      <w:lvlText w:val="%1."/>
      <w:lvlJc w:val="left"/>
      <w:pPr>
        <w:ind w:left="954" w:hanging="360"/>
      </w:pPr>
      <w:rPr>
        <w:rFonts w:hint="default"/>
      </w:rPr>
    </w:lvl>
    <w:lvl w:ilvl="1" w:tplc="04270019" w:tentative="1">
      <w:start w:val="1"/>
      <w:numFmt w:val="lowerLetter"/>
      <w:lvlText w:val="%2."/>
      <w:lvlJc w:val="left"/>
      <w:pPr>
        <w:ind w:left="1674" w:hanging="360"/>
      </w:pPr>
    </w:lvl>
    <w:lvl w:ilvl="2" w:tplc="0427001B" w:tentative="1">
      <w:start w:val="1"/>
      <w:numFmt w:val="lowerRoman"/>
      <w:lvlText w:val="%3."/>
      <w:lvlJc w:val="right"/>
      <w:pPr>
        <w:ind w:left="2394" w:hanging="180"/>
      </w:pPr>
    </w:lvl>
    <w:lvl w:ilvl="3" w:tplc="0427000F" w:tentative="1">
      <w:start w:val="1"/>
      <w:numFmt w:val="decimal"/>
      <w:lvlText w:val="%4."/>
      <w:lvlJc w:val="left"/>
      <w:pPr>
        <w:ind w:left="3114" w:hanging="360"/>
      </w:pPr>
    </w:lvl>
    <w:lvl w:ilvl="4" w:tplc="04270019" w:tentative="1">
      <w:start w:val="1"/>
      <w:numFmt w:val="lowerLetter"/>
      <w:lvlText w:val="%5."/>
      <w:lvlJc w:val="left"/>
      <w:pPr>
        <w:ind w:left="3834" w:hanging="360"/>
      </w:pPr>
    </w:lvl>
    <w:lvl w:ilvl="5" w:tplc="0427001B" w:tentative="1">
      <w:start w:val="1"/>
      <w:numFmt w:val="lowerRoman"/>
      <w:lvlText w:val="%6."/>
      <w:lvlJc w:val="right"/>
      <w:pPr>
        <w:ind w:left="4554" w:hanging="180"/>
      </w:pPr>
    </w:lvl>
    <w:lvl w:ilvl="6" w:tplc="0427000F" w:tentative="1">
      <w:start w:val="1"/>
      <w:numFmt w:val="decimal"/>
      <w:lvlText w:val="%7."/>
      <w:lvlJc w:val="left"/>
      <w:pPr>
        <w:ind w:left="5274" w:hanging="360"/>
      </w:pPr>
    </w:lvl>
    <w:lvl w:ilvl="7" w:tplc="04270019" w:tentative="1">
      <w:start w:val="1"/>
      <w:numFmt w:val="lowerLetter"/>
      <w:lvlText w:val="%8."/>
      <w:lvlJc w:val="left"/>
      <w:pPr>
        <w:ind w:left="5994" w:hanging="360"/>
      </w:pPr>
    </w:lvl>
    <w:lvl w:ilvl="8" w:tplc="0427001B" w:tentative="1">
      <w:start w:val="1"/>
      <w:numFmt w:val="lowerRoman"/>
      <w:lvlText w:val="%9."/>
      <w:lvlJc w:val="right"/>
      <w:pPr>
        <w:ind w:left="6714" w:hanging="180"/>
      </w:pPr>
    </w:lvl>
  </w:abstractNum>
  <w:abstractNum w:abstractNumId="20" w15:restartNumberingAfterBreak="0">
    <w:nsid w:val="68C75DEB"/>
    <w:multiLevelType w:val="hybridMultilevel"/>
    <w:tmpl w:val="AF3AF0C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9AA7E2F"/>
    <w:multiLevelType w:val="hybridMultilevel"/>
    <w:tmpl w:val="98BE4B6C"/>
    <w:lvl w:ilvl="0" w:tplc="79E016D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26128C"/>
    <w:multiLevelType w:val="multilevel"/>
    <w:tmpl w:val="B5E824DE"/>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0EE1833"/>
    <w:multiLevelType w:val="hybridMultilevel"/>
    <w:tmpl w:val="02FE3FEE"/>
    <w:lvl w:ilvl="0" w:tplc="79E016D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3CD62BE"/>
    <w:multiLevelType w:val="hybridMultilevel"/>
    <w:tmpl w:val="CDC82F4C"/>
    <w:lvl w:ilvl="0" w:tplc="280CB784">
      <w:numFmt w:val="bullet"/>
      <w:lvlText w:val="-"/>
      <w:lvlJc w:val="left"/>
      <w:pPr>
        <w:ind w:left="1080" w:hanging="360"/>
      </w:pPr>
      <w:rPr>
        <w:rFonts w:ascii="Calibri" w:eastAsiaTheme="minorHAnsi" w:hAnsi="Calibri" w:cs="Calibri" w:hint="default"/>
        <w:color w:val="auto"/>
        <w:sz w:val="22"/>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5" w15:restartNumberingAfterBreak="0">
    <w:nsid w:val="7515050F"/>
    <w:multiLevelType w:val="hybridMultilevel"/>
    <w:tmpl w:val="6700DBB2"/>
    <w:lvl w:ilvl="0" w:tplc="79E016D6">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A513D04"/>
    <w:multiLevelType w:val="hybridMultilevel"/>
    <w:tmpl w:val="F4F29B8E"/>
    <w:lvl w:ilvl="0" w:tplc="79E016D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BDA2AD9"/>
    <w:multiLevelType w:val="hybridMultilevel"/>
    <w:tmpl w:val="9D36BC60"/>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90547874">
    <w:abstractNumId w:val="15"/>
  </w:num>
  <w:num w:numId="2" w16cid:durableId="1907301666">
    <w:abstractNumId w:val="4"/>
  </w:num>
  <w:num w:numId="3" w16cid:durableId="1197347961">
    <w:abstractNumId w:val="12"/>
  </w:num>
  <w:num w:numId="4" w16cid:durableId="302929036">
    <w:abstractNumId w:val="21"/>
  </w:num>
  <w:num w:numId="5" w16cid:durableId="1690137604">
    <w:abstractNumId w:val="10"/>
  </w:num>
  <w:num w:numId="6" w16cid:durableId="217664366">
    <w:abstractNumId w:val="8"/>
  </w:num>
  <w:num w:numId="7" w16cid:durableId="1867327953">
    <w:abstractNumId w:val="26"/>
  </w:num>
  <w:num w:numId="8" w16cid:durableId="776214890">
    <w:abstractNumId w:val="14"/>
  </w:num>
  <w:num w:numId="9" w16cid:durableId="1706632787">
    <w:abstractNumId w:val="22"/>
  </w:num>
  <w:num w:numId="10" w16cid:durableId="885605506">
    <w:abstractNumId w:val="25"/>
  </w:num>
  <w:num w:numId="11" w16cid:durableId="89550183">
    <w:abstractNumId w:val="27"/>
  </w:num>
  <w:num w:numId="12" w16cid:durableId="2111847595">
    <w:abstractNumId w:val="11"/>
  </w:num>
  <w:num w:numId="13" w16cid:durableId="1355577903">
    <w:abstractNumId w:val="1"/>
  </w:num>
  <w:num w:numId="14" w16cid:durableId="1775903980">
    <w:abstractNumId w:val="24"/>
  </w:num>
  <w:num w:numId="15" w16cid:durableId="1424690958">
    <w:abstractNumId w:val="16"/>
  </w:num>
  <w:num w:numId="16" w16cid:durableId="1010328888">
    <w:abstractNumId w:val="23"/>
  </w:num>
  <w:num w:numId="17" w16cid:durableId="1921677424">
    <w:abstractNumId w:val="17"/>
  </w:num>
  <w:num w:numId="18" w16cid:durableId="2110003011">
    <w:abstractNumId w:val="5"/>
  </w:num>
  <w:num w:numId="19" w16cid:durableId="248659728">
    <w:abstractNumId w:val="0"/>
  </w:num>
  <w:num w:numId="20" w16cid:durableId="1665740436">
    <w:abstractNumId w:val="7"/>
  </w:num>
  <w:num w:numId="21" w16cid:durableId="118689842">
    <w:abstractNumId w:val="2"/>
  </w:num>
  <w:num w:numId="22" w16cid:durableId="1634486848">
    <w:abstractNumId w:val="13"/>
  </w:num>
  <w:num w:numId="23" w16cid:durableId="591134832">
    <w:abstractNumId w:val="19"/>
  </w:num>
  <w:num w:numId="24" w16cid:durableId="1769227489">
    <w:abstractNumId w:val="9"/>
  </w:num>
  <w:num w:numId="25" w16cid:durableId="1363167877">
    <w:abstractNumId w:val="6"/>
  </w:num>
  <w:num w:numId="26" w16cid:durableId="982930562">
    <w:abstractNumId w:val="20"/>
  </w:num>
  <w:num w:numId="27" w16cid:durableId="1300526780">
    <w:abstractNumId w:val="3"/>
  </w:num>
  <w:num w:numId="28" w16cid:durableId="295642102">
    <w:abstractNumId w:val="18"/>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lga Gončarova | Lithuania Travel">
    <w15:presenceInfo w15:providerId="AD" w15:userId="S::olga@lithuania.travel::a726db1c-2ae7-4674-9f87-4b642adf7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5BD"/>
    <w:rsid w:val="00001ED3"/>
    <w:rsid w:val="00003087"/>
    <w:rsid w:val="00003089"/>
    <w:rsid w:val="0000675A"/>
    <w:rsid w:val="00014450"/>
    <w:rsid w:val="0001552B"/>
    <w:rsid w:val="000156FD"/>
    <w:rsid w:val="00017DD7"/>
    <w:rsid w:val="00020307"/>
    <w:rsid w:val="00020816"/>
    <w:rsid w:val="000211E3"/>
    <w:rsid w:val="000238CC"/>
    <w:rsid w:val="0002788E"/>
    <w:rsid w:val="000300B2"/>
    <w:rsid w:val="00030202"/>
    <w:rsid w:val="00031360"/>
    <w:rsid w:val="00033EEA"/>
    <w:rsid w:val="00034FBB"/>
    <w:rsid w:val="0004380C"/>
    <w:rsid w:val="00044996"/>
    <w:rsid w:val="0004599A"/>
    <w:rsid w:val="0005004B"/>
    <w:rsid w:val="0005135F"/>
    <w:rsid w:val="00052298"/>
    <w:rsid w:val="00052CD9"/>
    <w:rsid w:val="00053765"/>
    <w:rsid w:val="000543C0"/>
    <w:rsid w:val="00054CA9"/>
    <w:rsid w:val="00057AC4"/>
    <w:rsid w:val="00057C59"/>
    <w:rsid w:val="00060876"/>
    <w:rsid w:val="0006347F"/>
    <w:rsid w:val="00065B58"/>
    <w:rsid w:val="0006741E"/>
    <w:rsid w:val="0007134C"/>
    <w:rsid w:val="00071B66"/>
    <w:rsid w:val="00074153"/>
    <w:rsid w:val="00080D7F"/>
    <w:rsid w:val="000842BC"/>
    <w:rsid w:val="00085BA1"/>
    <w:rsid w:val="00085BAF"/>
    <w:rsid w:val="000919A4"/>
    <w:rsid w:val="00091E5F"/>
    <w:rsid w:val="0009228E"/>
    <w:rsid w:val="00093535"/>
    <w:rsid w:val="00096AD7"/>
    <w:rsid w:val="00097459"/>
    <w:rsid w:val="000A0356"/>
    <w:rsid w:val="000A0BE4"/>
    <w:rsid w:val="000B47A3"/>
    <w:rsid w:val="000B7CAC"/>
    <w:rsid w:val="000C2744"/>
    <w:rsid w:val="000C2BEB"/>
    <w:rsid w:val="000C3264"/>
    <w:rsid w:val="000C4773"/>
    <w:rsid w:val="000C5BD5"/>
    <w:rsid w:val="000C6235"/>
    <w:rsid w:val="000C65B7"/>
    <w:rsid w:val="000D0C8A"/>
    <w:rsid w:val="000D0DE4"/>
    <w:rsid w:val="000D484C"/>
    <w:rsid w:val="000D5124"/>
    <w:rsid w:val="000D581B"/>
    <w:rsid w:val="000D7861"/>
    <w:rsid w:val="000E0198"/>
    <w:rsid w:val="000E1F10"/>
    <w:rsid w:val="000E2CF7"/>
    <w:rsid w:val="000E4994"/>
    <w:rsid w:val="000E4DBB"/>
    <w:rsid w:val="000E4FE5"/>
    <w:rsid w:val="000E557A"/>
    <w:rsid w:val="000E705A"/>
    <w:rsid w:val="000F036A"/>
    <w:rsid w:val="000F057C"/>
    <w:rsid w:val="000F0752"/>
    <w:rsid w:val="000F174A"/>
    <w:rsid w:val="000F2EE7"/>
    <w:rsid w:val="000F4B65"/>
    <w:rsid w:val="000F570B"/>
    <w:rsid w:val="000F653B"/>
    <w:rsid w:val="00104AAE"/>
    <w:rsid w:val="001062DE"/>
    <w:rsid w:val="00111EA2"/>
    <w:rsid w:val="0011358F"/>
    <w:rsid w:val="001156BB"/>
    <w:rsid w:val="00115A2D"/>
    <w:rsid w:val="00115E1A"/>
    <w:rsid w:val="0011632B"/>
    <w:rsid w:val="001203C6"/>
    <w:rsid w:val="00121BE5"/>
    <w:rsid w:val="00121E26"/>
    <w:rsid w:val="001259D1"/>
    <w:rsid w:val="00130E2D"/>
    <w:rsid w:val="00131C80"/>
    <w:rsid w:val="0013281A"/>
    <w:rsid w:val="00133667"/>
    <w:rsid w:val="001375E9"/>
    <w:rsid w:val="00140063"/>
    <w:rsid w:val="0014184A"/>
    <w:rsid w:val="00141AFD"/>
    <w:rsid w:val="00144C0A"/>
    <w:rsid w:val="00145DAE"/>
    <w:rsid w:val="001473D4"/>
    <w:rsid w:val="0014777F"/>
    <w:rsid w:val="001526FF"/>
    <w:rsid w:val="0015329D"/>
    <w:rsid w:val="001553F1"/>
    <w:rsid w:val="001566D7"/>
    <w:rsid w:val="0015725C"/>
    <w:rsid w:val="001607E2"/>
    <w:rsid w:val="00162492"/>
    <w:rsid w:val="00162802"/>
    <w:rsid w:val="00162B4B"/>
    <w:rsid w:val="00163817"/>
    <w:rsid w:val="0016522B"/>
    <w:rsid w:val="001662F3"/>
    <w:rsid w:val="00170CC8"/>
    <w:rsid w:val="001723B2"/>
    <w:rsid w:val="001724F0"/>
    <w:rsid w:val="00174328"/>
    <w:rsid w:val="001759E4"/>
    <w:rsid w:val="001768D3"/>
    <w:rsid w:val="001768D7"/>
    <w:rsid w:val="00176FC1"/>
    <w:rsid w:val="00181B12"/>
    <w:rsid w:val="00182389"/>
    <w:rsid w:val="001823C8"/>
    <w:rsid w:val="00183076"/>
    <w:rsid w:val="00183E6A"/>
    <w:rsid w:val="00187A45"/>
    <w:rsid w:val="0019170E"/>
    <w:rsid w:val="00192940"/>
    <w:rsid w:val="00192C00"/>
    <w:rsid w:val="00192DB3"/>
    <w:rsid w:val="001A142A"/>
    <w:rsid w:val="001A19DE"/>
    <w:rsid w:val="001A3741"/>
    <w:rsid w:val="001A3D68"/>
    <w:rsid w:val="001A4258"/>
    <w:rsid w:val="001A5A13"/>
    <w:rsid w:val="001A7C07"/>
    <w:rsid w:val="001B0465"/>
    <w:rsid w:val="001B30A6"/>
    <w:rsid w:val="001B3CC0"/>
    <w:rsid w:val="001C041E"/>
    <w:rsid w:val="001C0CC8"/>
    <w:rsid w:val="001C17DD"/>
    <w:rsid w:val="001C5686"/>
    <w:rsid w:val="001C5722"/>
    <w:rsid w:val="001D33C5"/>
    <w:rsid w:val="001D596B"/>
    <w:rsid w:val="001E0374"/>
    <w:rsid w:val="001E27EE"/>
    <w:rsid w:val="001E3138"/>
    <w:rsid w:val="001E6F9E"/>
    <w:rsid w:val="001F372D"/>
    <w:rsid w:val="001F57C7"/>
    <w:rsid w:val="001F5B59"/>
    <w:rsid w:val="001F5B76"/>
    <w:rsid w:val="001F70C5"/>
    <w:rsid w:val="0020140D"/>
    <w:rsid w:val="002027C6"/>
    <w:rsid w:val="00203361"/>
    <w:rsid w:val="00204E31"/>
    <w:rsid w:val="002070DA"/>
    <w:rsid w:val="00211A44"/>
    <w:rsid w:val="00211CEF"/>
    <w:rsid w:val="00213C59"/>
    <w:rsid w:val="00215F17"/>
    <w:rsid w:val="00216E02"/>
    <w:rsid w:val="002211C1"/>
    <w:rsid w:val="00221429"/>
    <w:rsid w:val="00222120"/>
    <w:rsid w:val="00223256"/>
    <w:rsid w:val="0022466C"/>
    <w:rsid w:val="00224947"/>
    <w:rsid w:val="00225429"/>
    <w:rsid w:val="0023083D"/>
    <w:rsid w:val="00231771"/>
    <w:rsid w:val="002329D6"/>
    <w:rsid w:val="00234F18"/>
    <w:rsid w:val="0023635D"/>
    <w:rsid w:val="00236639"/>
    <w:rsid w:val="00237B4A"/>
    <w:rsid w:val="0024010A"/>
    <w:rsid w:val="0024010E"/>
    <w:rsid w:val="0024086E"/>
    <w:rsid w:val="002423F7"/>
    <w:rsid w:val="00242952"/>
    <w:rsid w:val="00242CA7"/>
    <w:rsid w:val="002460A6"/>
    <w:rsid w:val="00246110"/>
    <w:rsid w:val="00252082"/>
    <w:rsid w:val="00255353"/>
    <w:rsid w:val="00255F0A"/>
    <w:rsid w:val="00264B4A"/>
    <w:rsid w:val="002669E8"/>
    <w:rsid w:val="00266C44"/>
    <w:rsid w:val="00273289"/>
    <w:rsid w:val="00276DD5"/>
    <w:rsid w:val="00280B06"/>
    <w:rsid w:val="0028137E"/>
    <w:rsid w:val="002826FB"/>
    <w:rsid w:val="002866C0"/>
    <w:rsid w:val="0029085B"/>
    <w:rsid w:val="0029116C"/>
    <w:rsid w:val="0029378D"/>
    <w:rsid w:val="00293EDB"/>
    <w:rsid w:val="00296004"/>
    <w:rsid w:val="002A0EBF"/>
    <w:rsid w:val="002A3069"/>
    <w:rsid w:val="002A5576"/>
    <w:rsid w:val="002A6921"/>
    <w:rsid w:val="002A7C86"/>
    <w:rsid w:val="002B0318"/>
    <w:rsid w:val="002B26D5"/>
    <w:rsid w:val="002B30E4"/>
    <w:rsid w:val="002B534C"/>
    <w:rsid w:val="002C2DF9"/>
    <w:rsid w:val="002C2FF6"/>
    <w:rsid w:val="002C370E"/>
    <w:rsid w:val="002C7E56"/>
    <w:rsid w:val="002D23E5"/>
    <w:rsid w:val="002D282A"/>
    <w:rsid w:val="002D3815"/>
    <w:rsid w:val="002D59FD"/>
    <w:rsid w:val="002E0345"/>
    <w:rsid w:val="002E040A"/>
    <w:rsid w:val="002E1111"/>
    <w:rsid w:val="002E1CD8"/>
    <w:rsid w:val="002E32CB"/>
    <w:rsid w:val="002E4CD6"/>
    <w:rsid w:val="002F0E99"/>
    <w:rsid w:val="002F298B"/>
    <w:rsid w:val="002F3445"/>
    <w:rsid w:val="002F5EE4"/>
    <w:rsid w:val="002F74F4"/>
    <w:rsid w:val="003001B3"/>
    <w:rsid w:val="0030111D"/>
    <w:rsid w:val="003015E3"/>
    <w:rsid w:val="00302E6D"/>
    <w:rsid w:val="00303ABA"/>
    <w:rsid w:val="00304F63"/>
    <w:rsid w:val="003055BE"/>
    <w:rsid w:val="00306178"/>
    <w:rsid w:val="00306AEC"/>
    <w:rsid w:val="0030740C"/>
    <w:rsid w:val="00311F71"/>
    <w:rsid w:val="00313C92"/>
    <w:rsid w:val="00321AB3"/>
    <w:rsid w:val="00321F6C"/>
    <w:rsid w:val="0032251F"/>
    <w:rsid w:val="0032569D"/>
    <w:rsid w:val="00326368"/>
    <w:rsid w:val="00326C5C"/>
    <w:rsid w:val="00330602"/>
    <w:rsid w:val="00332141"/>
    <w:rsid w:val="00333CEB"/>
    <w:rsid w:val="00334F4B"/>
    <w:rsid w:val="00335021"/>
    <w:rsid w:val="00336B6D"/>
    <w:rsid w:val="00337381"/>
    <w:rsid w:val="003406F2"/>
    <w:rsid w:val="00342178"/>
    <w:rsid w:val="0034226E"/>
    <w:rsid w:val="003438A6"/>
    <w:rsid w:val="003455AD"/>
    <w:rsid w:val="0034568D"/>
    <w:rsid w:val="00351E18"/>
    <w:rsid w:val="00354925"/>
    <w:rsid w:val="003578D7"/>
    <w:rsid w:val="00361BE2"/>
    <w:rsid w:val="00362B4E"/>
    <w:rsid w:val="0036635C"/>
    <w:rsid w:val="00366C4E"/>
    <w:rsid w:val="0036739D"/>
    <w:rsid w:val="00371E2E"/>
    <w:rsid w:val="003732E3"/>
    <w:rsid w:val="00373B8B"/>
    <w:rsid w:val="00375B6C"/>
    <w:rsid w:val="003808B6"/>
    <w:rsid w:val="00380D08"/>
    <w:rsid w:val="003815EF"/>
    <w:rsid w:val="00381983"/>
    <w:rsid w:val="00382B92"/>
    <w:rsid w:val="00383732"/>
    <w:rsid w:val="00384037"/>
    <w:rsid w:val="0038463A"/>
    <w:rsid w:val="0038564E"/>
    <w:rsid w:val="0039146D"/>
    <w:rsid w:val="003A0D60"/>
    <w:rsid w:val="003A13E2"/>
    <w:rsid w:val="003A1F80"/>
    <w:rsid w:val="003A3390"/>
    <w:rsid w:val="003A6CAF"/>
    <w:rsid w:val="003B1C8F"/>
    <w:rsid w:val="003B28D6"/>
    <w:rsid w:val="003C157D"/>
    <w:rsid w:val="003C21D9"/>
    <w:rsid w:val="003C2FB7"/>
    <w:rsid w:val="003C336A"/>
    <w:rsid w:val="003C41D5"/>
    <w:rsid w:val="003C4401"/>
    <w:rsid w:val="003C488B"/>
    <w:rsid w:val="003C4D58"/>
    <w:rsid w:val="003C5CE4"/>
    <w:rsid w:val="003D2AAF"/>
    <w:rsid w:val="003D5537"/>
    <w:rsid w:val="003D78DA"/>
    <w:rsid w:val="003E2F1F"/>
    <w:rsid w:val="003E4031"/>
    <w:rsid w:val="003E501D"/>
    <w:rsid w:val="003E7E31"/>
    <w:rsid w:val="003F01BF"/>
    <w:rsid w:val="003F2599"/>
    <w:rsid w:val="003F2FBF"/>
    <w:rsid w:val="003F63D9"/>
    <w:rsid w:val="003F64D6"/>
    <w:rsid w:val="00403F53"/>
    <w:rsid w:val="0040424C"/>
    <w:rsid w:val="0040763E"/>
    <w:rsid w:val="00410604"/>
    <w:rsid w:val="00413928"/>
    <w:rsid w:val="00414A25"/>
    <w:rsid w:val="00416087"/>
    <w:rsid w:val="004172EF"/>
    <w:rsid w:val="0041772D"/>
    <w:rsid w:val="00417919"/>
    <w:rsid w:val="00420AA5"/>
    <w:rsid w:val="00420D22"/>
    <w:rsid w:val="004210A6"/>
    <w:rsid w:val="00424073"/>
    <w:rsid w:val="00424BB4"/>
    <w:rsid w:val="0043286F"/>
    <w:rsid w:val="00433BB9"/>
    <w:rsid w:val="004365C8"/>
    <w:rsid w:val="00436DD4"/>
    <w:rsid w:val="00437A12"/>
    <w:rsid w:val="0044232D"/>
    <w:rsid w:val="004434C3"/>
    <w:rsid w:val="00443968"/>
    <w:rsid w:val="00447602"/>
    <w:rsid w:val="004504C3"/>
    <w:rsid w:val="00451584"/>
    <w:rsid w:val="0045194F"/>
    <w:rsid w:val="00451B8C"/>
    <w:rsid w:val="00452FAB"/>
    <w:rsid w:val="004538A3"/>
    <w:rsid w:val="004543F6"/>
    <w:rsid w:val="00454BCF"/>
    <w:rsid w:val="00456887"/>
    <w:rsid w:val="0045738A"/>
    <w:rsid w:val="00460F23"/>
    <w:rsid w:val="00461B94"/>
    <w:rsid w:val="004637D2"/>
    <w:rsid w:val="0046461A"/>
    <w:rsid w:val="00465EDA"/>
    <w:rsid w:val="00466BDF"/>
    <w:rsid w:val="00467691"/>
    <w:rsid w:val="00470F71"/>
    <w:rsid w:val="004730D2"/>
    <w:rsid w:val="00473A9C"/>
    <w:rsid w:val="00473FC4"/>
    <w:rsid w:val="004758D0"/>
    <w:rsid w:val="004759CB"/>
    <w:rsid w:val="00475AB3"/>
    <w:rsid w:val="00480854"/>
    <w:rsid w:val="0048220F"/>
    <w:rsid w:val="00485937"/>
    <w:rsid w:val="00490E8E"/>
    <w:rsid w:val="00493C21"/>
    <w:rsid w:val="00494809"/>
    <w:rsid w:val="00494C27"/>
    <w:rsid w:val="004963DB"/>
    <w:rsid w:val="004964D7"/>
    <w:rsid w:val="004967F2"/>
    <w:rsid w:val="004A0BF0"/>
    <w:rsid w:val="004A21B3"/>
    <w:rsid w:val="004A41A3"/>
    <w:rsid w:val="004A669A"/>
    <w:rsid w:val="004A7E97"/>
    <w:rsid w:val="004B0684"/>
    <w:rsid w:val="004B5503"/>
    <w:rsid w:val="004B6570"/>
    <w:rsid w:val="004B6DBE"/>
    <w:rsid w:val="004C2B33"/>
    <w:rsid w:val="004C3311"/>
    <w:rsid w:val="004C50A5"/>
    <w:rsid w:val="004C6BBF"/>
    <w:rsid w:val="004C76C3"/>
    <w:rsid w:val="004D0304"/>
    <w:rsid w:val="004D3499"/>
    <w:rsid w:val="004D62F2"/>
    <w:rsid w:val="004D6CD6"/>
    <w:rsid w:val="004E0DBB"/>
    <w:rsid w:val="004E1292"/>
    <w:rsid w:val="004E15F8"/>
    <w:rsid w:val="004E1F95"/>
    <w:rsid w:val="004E25B7"/>
    <w:rsid w:val="004E3B44"/>
    <w:rsid w:val="004E3B81"/>
    <w:rsid w:val="004E4110"/>
    <w:rsid w:val="004E42E4"/>
    <w:rsid w:val="004E5B7E"/>
    <w:rsid w:val="004E6786"/>
    <w:rsid w:val="004F0DBA"/>
    <w:rsid w:val="004F1D79"/>
    <w:rsid w:val="004F4ACA"/>
    <w:rsid w:val="00500007"/>
    <w:rsid w:val="00503A6A"/>
    <w:rsid w:val="00503EA5"/>
    <w:rsid w:val="00504442"/>
    <w:rsid w:val="005065D7"/>
    <w:rsid w:val="00513214"/>
    <w:rsid w:val="005141A1"/>
    <w:rsid w:val="00514801"/>
    <w:rsid w:val="00515259"/>
    <w:rsid w:val="00515964"/>
    <w:rsid w:val="00516920"/>
    <w:rsid w:val="00516B49"/>
    <w:rsid w:val="00517AF2"/>
    <w:rsid w:val="0052127D"/>
    <w:rsid w:val="00522305"/>
    <w:rsid w:val="0052294E"/>
    <w:rsid w:val="005232BF"/>
    <w:rsid w:val="00527CA6"/>
    <w:rsid w:val="00530CB9"/>
    <w:rsid w:val="00531EC0"/>
    <w:rsid w:val="005327BA"/>
    <w:rsid w:val="00533A73"/>
    <w:rsid w:val="00535A97"/>
    <w:rsid w:val="00541433"/>
    <w:rsid w:val="0054401E"/>
    <w:rsid w:val="00546C50"/>
    <w:rsid w:val="00547081"/>
    <w:rsid w:val="00547D24"/>
    <w:rsid w:val="00547DFC"/>
    <w:rsid w:val="005501B9"/>
    <w:rsid w:val="00550460"/>
    <w:rsid w:val="0055069E"/>
    <w:rsid w:val="005514A1"/>
    <w:rsid w:val="00554E03"/>
    <w:rsid w:val="00555674"/>
    <w:rsid w:val="0055608B"/>
    <w:rsid w:val="00557620"/>
    <w:rsid w:val="005600BB"/>
    <w:rsid w:val="005600CD"/>
    <w:rsid w:val="005627EF"/>
    <w:rsid w:val="00563B26"/>
    <w:rsid w:val="00564387"/>
    <w:rsid w:val="0056732D"/>
    <w:rsid w:val="00570817"/>
    <w:rsid w:val="00576D81"/>
    <w:rsid w:val="00583D44"/>
    <w:rsid w:val="005849A3"/>
    <w:rsid w:val="00586A13"/>
    <w:rsid w:val="00591074"/>
    <w:rsid w:val="00591405"/>
    <w:rsid w:val="0059153E"/>
    <w:rsid w:val="00591830"/>
    <w:rsid w:val="00592052"/>
    <w:rsid w:val="00592E45"/>
    <w:rsid w:val="005946ED"/>
    <w:rsid w:val="00594FAE"/>
    <w:rsid w:val="00596A0B"/>
    <w:rsid w:val="00596AAE"/>
    <w:rsid w:val="005A134B"/>
    <w:rsid w:val="005A25B1"/>
    <w:rsid w:val="005B27B7"/>
    <w:rsid w:val="005B354D"/>
    <w:rsid w:val="005B5E08"/>
    <w:rsid w:val="005B5E72"/>
    <w:rsid w:val="005B6A1F"/>
    <w:rsid w:val="005B72BB"/>
    <w:rsid w:val="005C1D3B"/>
    <w:rsid w:val="005C68AB"/>
    <w:rsid w:val="005C7DAB"/>
    <w:rsid w:val="005D09C5"/>
    <w:rsid w:val="005D146E"/>
    <w:rsid w:val="005D41D4"/>
    <w:rsid w:val="005D4CCC"/>
    <w:rsid w:val="005D5600"/>
    <w:rsid w:val="005D61A0"/>
    <w:rsid w:val="005D6E74"/>
    <w:rsid w:val="005D6F49"/>
    <w:rsid w:val="005E2881"/>
    <w:rsid w:val="005E4C64"/>
    <w:rsid w:val="005E646A"/>
    <w:rsid w:val="005E7A00"/>
    <w:rsid w:val="005F119A"/>
    <w:rsid w:val="005F1E5A"/>
    <w:rsid w:val="00600D75"/>
    <w:rsid w:val="00600E2D"/>
    <w:rsid w:val="006021B3"/>
    <w:rsid w:val="006021C9"/>
    <w:rsid w:val="00602E88"/>
    <w:rsid w:val="00603BDF"/>
    <w:rsid w:val="006058EA"/>
    <w:rsid w:val="00607690"/>
    <w:rsid w:val="00607C74"/>
    <w:rsid w:val="00611B64"/>
    <w:rsid w:val="00611CB6"/>
    <w:rsid w:val="00615CE9"/>
    <w:rsid w:val="00616968"/>
    <w:rsid w:val="0061761C"/>
    <w:rsid w:val="00617E72"/>
    <w:rsid w:val="00620C25"/>
    <w:rsid w:val="00622B02"/>
    <w:rsid w:val="006231A1"/>
    <w:rsid w:val="00623BDD"/>
    <w:rsid w:val="006245BE"/>
    <w:rsid w:val="006259DD"/>
    <w:rsid w:val="006303FC"/>
    <w:rsid w:val="0063101B"/>
    <w:rsid w:val="006342DA"/>
    <w:rsid w:val="00634436"/>
    <w:rsid w:val="006348F5"/>
    <w:rsid w:val="00640EFC"/>
    <w:rsid w:val="00643373"/>
    <w:rsid w:val="00645526"/>
    <w:rsid w:val="00647942"/>
    <w:rsid w:val="00650AD2"/>
    <w:rsid w:val="006534ED"/>
    <w:rsid w:val="00662252"/>
    <w:rsid w:val="00665917"/>
    <w:rsid w:val="0067148F"/>
    <w:rsid w:val="0067273B"/>
    <w:rsid w:val="006737F6"/>
    <w:rsid w:val="00676619"/>
    <w:rsid w:val="00677215"/>
    <w:rsid w:val="00680392"/>
    <w:rsid w:val="00680F73"/>
    <w:rsid w:val="00682EF8"/>
    <w:rsid w:val="0068379D"/>
    <w:rsid w:val="0068470F"/>
    <w:rsid w:val="00685637"/>
    <w:rsid w:val="00685888"/>
    <w:rsid w:val="00687ADF"/>
    <w:rsid w:val="006910A0"/>
    <w:rsid w:val="00692DB9"/>
    <w:rsid w:val="006930B7"/>
    <w:rsid w:val="006933CA"/>
    <w:rsid w:val="00695499"/>
    <w:rsid w:val="006973FD"/>
    <w:rsid w:val="00697D36"/>
    <w:rsid w:val="006A2FA3"/>
    <w:rsid w:val="006A3A7E"/>
    <w:rsid w:val="006A3C6A"/>
    <w:rsid w:val="006A6D49"/>
    <w:rsid w:val="006B0C04"/>
    <w:rsid w:val="006B10B3"/>
    <w:rsid w:val="006B18C5"/>
    <w:rsid w:val="006B1FEE"/>
    <w:rsid w:val="006B2C5B"/>
    <w:rsid w:val="006B3E62"/>
    <w:rsid w:val="006C4050"/>
    <w:rsid w:val="006C5924"/>
    <w:rsid w:val="006C6AF9"/>
    <w:rsid w:val="006C7571"/>
    <w:rsid w:val="006D0BD7"/>
    <w:rsid w:val="006D3EE4"/>
    <w:rsid w:val="006D4500"/>
    <w:rsid w:val="006D51FC"/>
    <w:rsid w:val="006D640E"/>
    <w:rsid w:val="006E0C66"/>
    <w:rsid w:val="006E1C67"/>
    <w:rsid w:val="006E2220"/>
    <w:rsid w:val="006E4B8C"/>
    <w:rsid w:val="006E5877"/>
    <w:rsid w:val="006E6041"/>
    <w:rsid w:val="006E7420"/>
    <w:rsid w:val="006F1559"/>
    <w:rsid w:val="006F4089"/>
    <w:rsid w:val="006F41A7"/>
    <w:rsid w:val="006F6524"/>
    <w:rsid w:val="006F67EC"/>
    <w:rsid w:val="007004EC"/>
    <w:rsid w:val="00704409"/>
    <w:rsid w:val="00705BE8"/>
    <w:rsid w:val="00705D14"/>
    <w:rsid w:val="007078BE"/>
    <w:rsid w:val="00710425"/>
    <w:rsid w:val="0071384C"/>
    <w:rsid w:val="00714074"/>
    <w:rsid w:val="00720D66"/>
    <w:rsid w:val="0072221A"/>
    <w:rsid w:val="007230C9"/>
    <w:rsid w:val="00723852"/>
    <w:rsid w:val="0072678C"/>
    <w:rsid w:val="0073043D"/>
    <w:rsid w:val="00731AB3"/>
    <w:rsid w:val="00731B6B"/>
    <w:rsid w:val="0073484B"/>
    <w:rsid w:val="00736238"/>
    <w:rsid w:val="00736A9D"/>
    <w:rsid w:val="00737655"/>
    <w:rsid w:val="007404AC"/>
    <w:rsid w:val="007420E9"/>
    <w:rsid w:val="00742709"/>
    <w:rsid w:val="007427BD"/>
    <w:rsid w:val="00742BD1"/>
    <w:rsid w:val="00743BCF"/>
    <w:rsid w:val="00743C48"/>
    <w:rsid w:val="00744FF1"/>
    <w:rsid w:val="0074589B"/>
    <w:rsid w:val="00745944"/>
    <w:rsid w:val="00746D5C"/>
    <w:rsid w:val="007477A2"/>
    <w:rsid w:val="00747EEA"/>
    <w:rsid w:val="0075024E"/>
    <w:rsid w:val="007507ED"/>
    <w:rsid w:val="00752F24"/>
    <w:rsid w:val="0075304F"/>
    <w:rsid w:val="007541A7"/>
    <w:rsid w:val="00756323"/>
    <w:rsid w:val="007571B6"/>
    <w:rsid w:val="0076308A"/>
    <w:rsid w:val="0076597B"/>
    <w:rsid w:val="007667AA"/>
    <w:rsid w:val="00766F53"/>
    <w:rsid w:val="007701B0"/>
    <w:rsid w:val="00770389"/>
    <w:rsid w:val="00770543"/>
    <w:rsid w:val="00770F0B"/>
    <w:rsid w:val="007748B4"/>
    <w:rsid w:val="007769BF"/>
    <w:rsid w:val="007836AF"/>
    <w:rsid w:val="00784942"/>
    <w:rsid w:val="00785D68"/>
    <w:rsid w:val="00791487"/>
    <w:rsid w:val="0079152E"/>
    <w:rsid w:val="0079503A"/>
    <w:rsid w:val="007A2045"/>
    <w:rsid w:val="007A23C7"/>
    <w:rsid w:val="007A2B6A"/>
    <w:rsid w:val="007A36B3"/>
    <w:rsid w:val="007A3C51"/>
    <w:rsid w:val="007A40A8"/>
    <w:rsid w:val="007A6C2D"/>
    <w:rsid w:val="007A78C3"/>
    <w:rsid w:val="007B2F58"/>
    <w:rsid w:val="007B6064"/>
    <w:rsid w:val="007B6260"/>
    <w:rsid w:val="007B763D"/>
    <w:rsid w:val="007B7C11"/>
    <w:rsid w:val="007C07A3"/>
    <w:rsid w:val="007C163F"/>
    <w:rsid w:val="007C35DF"/>
    <w:rsid w:val="007C6117"/>
    <w:rsid w:val="007D12B4"/>
    <w:rsid w:val="007D26E2"/>
    <w:rsid w:val="007D30CE"/>
    <w:rsid w:val="007D3F73"/>
    <w:rsid w:val="007D4CD4"/>
    <w:rsid w:val="007D7FF1"/>
    <w:rsid w:val="007E09C2"/>
    <w:rsid w:val="007E2698"/>
    <w:rsid w:val="007E3C7F"/>
    <w:rsid w:val="007E507E"/>
    <w:rsid w:val="007F15F9"/>
    <w:rsid w:val="007F3825"/>
    <w:rsid w:val="00805D52"/>
    <w:rsid w:val="00807240"/>
    <w:rsid w:val="008117EF"/>
    <w:rsid w:val="00813A5B"/>
    <w:rsid w:val="00813C89"/>
    <w:rsid w:val="00814541"/>
    <w:rsid w:val="00814CAD"/>
    <w:rsid w:val="0081530B"/>
    <w:rsid w:val="00815779"/>
    <w:rsid w:val="00815924"/>
    <w:rsid w:val="008161C3"/>
    <w:rsid w:val="0081638A"/>
    <w:rsid w:val="00816D2B"/>
    <w:rsid w:val="008212F7"/>
    <w:rsid w:val="00822E82"/>
    <w:rsid w:val="008240E2"/>
    <w:rsid w:val="008251E2"/>
    <w:rsid w:val="00825A79"/>
    <w:rsid w:val="0083103E"/>
    <w:rsid w:val="00840F4E"/>
    <w:rsid w:val="00842619"/>
    <w:rsid w:val="0084321D"/>
    <w:rsid w:val="008446CB"/>
    <w:rsid w:val="0084543A"/>
    <w:rsid w:val="008602E2"/>
    <w:rsid w:val="008639E0"/>
    <w:rsid w:val="00865AB1"/>
    <w:rsid w:val="00866125"/>
    <w:rsid w:val="00867E66"/>
    <w:rsid w:val="008724A0"/>
    <w:rsid w:val="00875887"/>
    <w:rsid w:val="00875D72"/>
    <w:rsid w:val="008767F7"/>
    <w:rsid w:val="008815C1"/>
    <w:rsid w:val="00886A66"/>
    <w:rsid w:val="00886B23"/>
    <w:rsid w:val="00890D29"/>
    <w:rsid w:val="00891964"/>
    <w:rsid w:val="008934D9"/>
    <w:rsid w:val="0089744B"/>
    <w:rsid w:val="00897C74"/>
    <w:rsid w:val="008A0BA8"/>
    <w:rsid w:val="008A15BB"/>
    <w:rsid w:val="008A30D8"/>
    <w:rsid w:val="008A3DA3"/>
    <w:rsid w:val="008A5779"/>
    <w:rsid w:val="008A5900"/>
    <w:rsid w:val="008A6D35"/>
    <w:rsid w:val="008A7115"/>
    <w:rsid w:val="008B0EB5"/>
    <w:rsid w:val="008B17B3"/>
    <w:rsid w:val="008C4170"/>
    <w:rsid w:val="008C62BC"/>
    <w:rsid w:val="008D0E37"/>
    <w:rsid w:val="008D3594"/>
    <w:rsid w:val="008D441D"/>
    <w:rsid w:val="008D7B70"/>
    <w:rsid w:val="008E20CA"/>
    <w:rsid w:val="008E6136"/>
    <w:rsid w:val="008F28ED"/>
    <w:rsid w:val="008F2BBE"/>
    <w:rsid w:val="008F5EAC"/>
    <w:rsid w:val="008F7261"/>
    <w:rsid w:val="008F7611"/>
    <w:rsid w:val="008F76CA"/>
    <w:rsid w:val="00900382"/>
    <w:rsid w:val="0090084D"/>
    <w:rsid w:val="00904957"/>
    <w:rsid w:val="009124AC"/>
    <w:rsid w:val="0091444C"/>
    <w:rsid w:val="00914C71"/>
    <w:rsid w:val="009153E2"/>
    <w:rsid w:val="00915AED"/>
    <w:rsid w:val="00915D69"/>
    <w:rsid w:val="00916726"/>
    <w:rsid w:val="00921859"/>
    <w:rsid w:val="00925F15"/>
    <w:rsid w:val="00927468"/>
    <w:rsid w:val="0093046F"/>
    <w:rsid w:val="00930D0F"/>
    <w:rsid w:val="009318F2"/>
    <w:rsid w:val="00932160"/>
    <w:rsid w:val="0093268F"/>
    <w:rsid w:val="009356D9"/>
    <w:rsid w:val="009411EE"/>
    <w:rsid w:val="00945807"/>
    <w:rsid w:val="00945B23"/>
    <w:rsid w:val="00946B92"/>
    <w:rsid w:val="00951388"/>
    <w:rsid w:val="009520D1"/>
    <w:rsid w:val="00956CAF"/>
    <w:rsid w:val="00960752"/>
    <w:rsid w:val="00960CC8"/>
    <w:rsid w:val="00963493"/>
    <w:rsid w:val="009647D2"/>
    <w:rsid w:val="00966EE0"/>
    <w:rsid w:val="00972309"/>
    <w:rsid w:val="009735C9"/>
    <w:rsid w:val="009751C3"/>
    <w:rsid w:val="009819DB"/>
    <w:rsid w:val="00982FF4"/>
    <w:rsid w:val="0098497E"/>
    <w:rsid w:val="0098564F"/>
    <w:rsid w:val="009869C4"/>
    <w:rsid w:val="0098714A"/>
    <w:rsid w:val="00992353"/>
    <w:rsid w:val="00993AC2"/>
    <w:rsid w:val="009948EE"/>
    <w:rsid w:val="00996927"/>
    <w:rsid w:val="00997BA2"/>
    <w:rsid w:val="009A2982"/>
    <w:rsid w:val="009A583D"/>
    <w:rsid w:val="009B5419"/>
    <w:rsid w:val="009B6831"/>
    <w:rsid w:val="009C0554"/>
    <w:rsid w:val="009C268A"/>
    <w:rsid w:val="009C7F40"/>
    <w:rsid w:val="009D1A07"/>
    <w:rsid w:val="009D26A4"/>
    <w:rsid w:val="009D431D"/>
    <w:rsid w:val="009D4DE2"/>
    <w:rsid w:val="009E2449"/>
    <w:rsid w:val="009E6928"/>
    <w:rsid w:val="009F2B33"/>
    <w:rsid w:val="009F364F"/>
    <w:rsid w:val="009F396A"/>
    <w:rsid w:val="009F4BE4"/>
    <w:rsid w:val="009F63D5"/>
    <w:rsid w:val="009F68C5"/>
    <w:rsid w:val="009F6AF6"/>
    <w:rsid w:val="009F76DA"/>
    <w:rsid w:val="00A0041B"/>
    <w:rsid w:val="00A008FD"/>
    <w:rsid w:val="00A0195E"/>
    <w:rsid w:val="00A04332"/>
    <w:rsid w:val="00A06F74"/>
    <w:rsid w:val="00A07C3B"/>
    <w:rsid w:val="00A132F8"/>
    <w:rsid w:val="00A13816"/>
    <w:rsid w:val="00A1652C"/>
    <w:rsid w:val="00A213A7"/>
    <w:rsid w:val="00A213D2"/>
    <w:rsid w:val="00A26B37"/>
    <w:rsid w:val="00A2742E"/>
    <w:rsid w:val="00A2746A"/>
    <w:rsid w:val="00A278E3"/>
    <w:rsid w:val="00A31CFC"/>
    <w:rsid w:val="00A425CA"/>
    <w:rsid w:val="00A43523"/>
    <w:rsid w:val="00A44BC7"/>
    <w:rsid w:val="00A451FC"/>
    <w:rsid w:val="00A45854"/>
    <w:rsid w:val="00A46CD6"/>
    <w:rsid w:val="00A53417"/>
    <w:rsid w:val="00A53669"/>
    <w:rsid w:val="00A55A5B"/>
    <w:rsid w:val="00A569F4"/>
    <w:rsid w:val="00A56C34"/>
    <w:rsid w:val="00A573B4"/>
    <w:rsid w:val="00A57BE8"/>
    <w:rsid w:val="00A60B04"/>
    <w:rsid w:val="00A6164B"/>
    <w:rsid w:val="00A62992"/>
    <w:rsid w:val="00A63E1C"/>
    <w:rsid w:val="00A658EC"/>
    <w:rsid w:val="00A65A48"/>
    <w:rsid w:val="00A667B8"/>
    <w:rsid w:val="00A701ED"/>
    <w:rsid w:val="00A70C32"/>
    <w:rsid w:val="00A72A9E"/>
    <w:rsid w:val="00A73A9F"/>
    <w:rsid w:val="00A746E7"/>
    <w:rsid w:val="00A75E79"/>
    <w:rsid w:val="00A779A8"/>
    <w:rsid w:val="00A77CCC"/>
    <w:rsid w:val="00A8237C"/>
    <w:rsid w:val="00A82539"/>
    <w:rsid w:val="00A83574"/>
    <w:rsid w:val="00A8392F"/>
    <w:rsid w:val="00A8630A"/>
    <w:rsid w:val="00A87107"/>
    <w:rsid w:val="00A9018C"/>
    <w:rsid w:val="00A90A7C"/>
    <w:rsid w:val="00A90E75"/>
    <w:rsid w:val="00A90F0C"/>
    <w:rsid w:val="00A93447"/>
    <w:rsid w:val="00A96FC4"/>
    <w:rsid w:val="00AA2ADF"/>
    <w:rsid w:val="00AA2EC3"/>
    <w:rsid w:val="00AA5977"/>
    <w:rsid w:val="00AA5CD2"/>
    <w:rsid w:val="00AB20E1"/>
    <w:rsid w:val="00AB2173"/>
    <w:rsid w:val="00AB61F3"/>
    <w:rsid w:val="00AC12B9"/>
    <w:rsid w:val="00AC44F8"/>
    <w:rsid w:val="00AC48A8"/>
    <w:rsid w:val="00AC5CB7"/>
    <w:rsid w:val="00AD2219"/>
    <w:rsid w:val="00AD2788"/>
    <w:rsid w:val="00AE04F4"/>
    <w:rsid w:val="00AF0549"/>
    <w:rsid w:val="00AF0E39"/>
    <w:rsid w:val="00AF48B1"/>
    <w:rsid w:val="00AF76A9"/>
    <w:rsid w:val="00B0113C"/>
    <w:rsid w:val="00B022E3"/>
    <w:rsid w:val="00B03C1C"/>
    <w:rsid w:val="00B044C9"/>
    <w:rsid w:val="00B05FA7"/>
    <w:rsid w:val="00B06121"/>
    <w:rsid w:val="00B11E88"/>
    <w:rsid w:val="00B12E30"/>
    <w:rsid w:val="00B16465"/>
    <w:rsid w:val="00B2077B"/>
    <w:rsid w:val="00B23402"/>
    <w:rsid w:val="00B30AA0"/>
    <w:rsid w:val="00B31BED"/>
    <w:rsid w:val="00B334CE"/>
    <w:rsid w:val="00B343E8"/>
    <w:rsid w:val="00B37C54"/>
    <w:rsid w:val="00B41F58"/>
    <w:rsid w:val="00B42D08"/>
    <w:rsid w:val="00B464F7"/>
    <w:rsid w:val="00B519E9"/>
    <w:rsid w:val="00B64B29"/>
    <w:rsid w:val="00B64D97"/>
    <w:rsid w:val="00B64F09"/>
    <w:rsid w:val="00B66A04"/>
    <w:rsid w:val="00B67BAC"/>
    <w:rsid w:val="00B71ED5"/>
    <w:rsid w:val="00B74A21"/>
    <w:rsid w:val="00B75A71"/>
    <w:rsid w:val="00B75FFA"/>
    <w:rsid w:val="00B82676"/>
    <w:rsid w:val="00B836D1"/>
    <w:rsid w:val="00B83F62"/>
    <w:rsid w:val="00B84018"/>
    <w:rsid w:val="00B855DF"/>
    <w:rsid w:val="00B85B65"/>
    <w:rsid w:val="00B85C70"/>
    <w:rsid w:val="00B875E8"/>
    <w:rsid w:val="00B906A4"/>
    <w:rsid w:val="00B9403D"/>
    <w:rsid w:val="00B94AAC"/>
    <w:rsid w:val="00BA0428"/>
    <w:rsid w:val="00BA2CF5"/>
    <w:rsid w:val="00BA4519"/>
    <w:rsid w:val="00BA4DE2"/>
    <w:rsid w:val="00BA586C"/>
    <w:rsid w:val="00BA7BB8"/>
    <w:rsid w:val="00BB2C3C"/>
    <w:rsid w:val="00BB2E2F"/>
    <w:rsid w:val="00BB3021"/>
    <w:rsid w:val="00BC0F34"/>
    <w:rsid w:val="00BC201A"/>
    <w:rsid w:val="00BC3A11"/>
    <w:rsid w:val="00BD2F9F"/>
    <w:rsid w:val="00BD3E80"/>
    <w:rsid w:val="00BD3EC0"/>
    <w:rsid w:val="00BD6485"/>
    <w:rsid w:val="00BE041E"/>
    <w:rsid w:val="00BE2E27"/>
    <w:rsid w:val="00BE3129"/>
    <w:rsid w:val="00BE452E"/>
    <w:rsid w:val="00BE50AD"/>
    <w:rsid w:val="00BE54A7"/>
    <w:rsid w:val="00BE73B4"/>
    <w:rsid w:val="00BF19DF"/>
    <w:rsid w:val="00BF35F9"/>
    <w:rsid w:val="00BF514C"/>
    <w:rsid w:val="00BF6C90"/>
    <w:rsid w:val="00BF7BBF"/>
    <w:rsid w:val="00C0005C"/>
    <w:rsid w:val="00C003E9"/>
    <w:rsid w:val="00C01BA5"/>
    <w:rsid w:val="00C05FDD"/>
    <w:rsid w:val="00C06F13"/>
    <w:rsid w:val="00C07293"/>
    <w:rsid w:val="00C130BB"/>
    <w:rsid w:val="00C141A5"/>
    <w:rsid w:val="00C14840"/>
    <w:rsid w:val="00C154F8"/>
    <w:rsid w:val="00C17068"/>
    <w:rsid w:val="00C17B2B"/>
    <w:rsid w:val="00C22CF5"/>
    <w:rsid w:val="00C25713"/>
    <w:rsid w:val="00C2697F"/>
    <w:rsid w:val="00C3290A"/>
    <w:rsid w:val="00C336A3"/>
    <w:rsid w:val="00C371FF"/>
    <w:rsid w:val="00C3734B"/>
    <w:rsid w:val="00C373F0"/>
    <w:rsid w:val="00C374CB"/>
    <w:rsid w:val="00C37DBC"/>
    <w:rsid w:val="00C41FB4"/>
    <w:rsid w:val="00C42B98"/>
    <w:rsid w:val="00C45F4B"/>
    <w:rsid w:val="00C51A0A"/>
    <w:rsid w:val="00C550D9"/>
    <w:rsid w:val="00C55D25"/>
    <w:rsid w:val="00C56A9B"/>
    <w:rsid w:val="00C60E64"/>
    <w:rsid w:val="00C6209D"/>
    <w:rsid w:val="00C64F21"/>
    <w:rsid w:val="00C66A4D"/>
    <w:rsid w:val="00C71854"/>
    <w:rsid w:val="00C7257F"/>
    <w:rsid w:val="00C72C5F"/>
    <w:rsid w:val="00C74141"/>
    <w:rsid w:val="00C75FB3"/>
    <w:rsid w:val="00C762CB"/>
    <w:rsid w:val="00C80493"/>
    <w:rsid w:val="00C80A88"/>
    <w:rsid w:val="00C814D7"/>
    <w:rsid w:val="00C8353C"/>
    <w:rsid w:val="00C83882"/>
    <w:rsid w:val="00C83B3B"/>
    <w:rsid w:val="00C84598"/>
    <w:rsid w:val="00C84F36"/>
    <w:rsid w:val="00C85B87"/>
    <w:rsid w:val="00C901F6"/>
    <w:rsid w:val="00C9092A"/>
    <w:rsid w:val="00C92619"/>
    <w:rsid w:val="00C95087"/>
    <w:rsid w:val="00CA182D"/>
    <w:rsid w:val="00CA465D"/>
    <w:rsid w:val="00CA5574"/>
    <w:rsid w:val="00CB465E"/>
    <w:rsid w:val="00CB545F"/>
    <w:rsid w:val="00CB59C8"/>
    <w:rsid w:val="00CB6485"/>
    <w:rsid w:val="00CC04DA"/>
    <w:rsid w:val="00CD1AFF"/>
    <w:rsid w:val="00CD1C6D"/>
    <w:rsid w:val="00CD33FC"/>
    <w:rsid w:val="00CD36FE"/>
    <w:rsid w:val="00CD419B"/>
    <w:rsid w:val="00CD4CDE"/>
    <w:rsid w:val="00CE085D"/>
    <w:rsid w:val="00CE58EB"/>
    <w:rsid w:val="00CE5FE1"/>
    <w:rsid w:val="00CE62D5"/>
    <w:rsid w:val="00CE7339"/>
    <w:rsid w:val="00CF5381"/>
    <w:rsid w:val="00CF6D6A"/>
    <w:rsid w:val="00CF7339"/>
    <w:rsid w:val="00D00674"/>
    <w:rsid w:val="00D016CD"/>
    <w:rsid w:val="00D0172A"/>
    <w:rsid w:val="00D10A70"/>
    <w:rsid w:val="00D10EEE"/>
    <w:rsid w:val="00D10F6F"/>
    <w:rsid w:val="00D14F14"/>
    <w:rsid w:val="00D204AE"/>
    <w:rsid w:val="00D21F5A"/>
    <w:rsid w:val="00D21FD1"/>
    <w:rsid w:val="00D2219E"/>
    <w:rsid w:val="00D24B47"/>
    <w:rsid w:val="00D34598"/>
    <w:rsid w:val="00D3531F"/>
    <w:rsid w:val="00D42D08"/>
    <w:rsid w:val="00D446AC"/>
    <w:rsid w:val="00D46EA1"/>
    <w:rsid w:val="00D46EFA"/>
    <w:rsid w:val="00D57653"/>
    <w:rsid w:val="00D60890"/>
    <w:rsid w:val="00D61351"/>
    <w:rsid w:val="00D61BD0"/>
    <w:rsid w:val="00D61BFF"/>
    <w:rsid w:val="00D672AD"/>
    <w:rsid w:val="00D729D8"/>
    <w:rsid w:val="00D72B39"/>
    <w:rsid w:val="00D73332"/>
    <w:rsid w:val="00D73892"/>
    <w:rsid w:val="00D75858"/>
    <w:rsid w:val="00D758AC"/>
    <w:rsid w:val="00D838E7"/>
    <w:rsid w:val="00D83DB4"/>
    <w:rsid w:val="00D85AE7"/>
    <w:rsid w:val="00D85D83"/>
    <w:rsid w:val="00D9055D"/>
    <w:rsid w:val="00D939A6"/>
    <w:rsid w:val="00D94B10"/>
    <w:rsid w:val="00D95380"/>
    <w:rsid w:val="00D97574"/>
    <w:rsid w:val="00DA0AA2"/>
    <w:rsid w:val="00DA168B"/>
    <w:rsid w:val="00DA2588"/>
    <w:rsid w:val="00DA3C48"/>
    <w:rsid w:val="00DA5EBD"/>
    <w:rsid w:val="00DA72C6"/>
    <w:rsid w:val="00DB0CF0"/>
    <w:rsid w:val="00DB0FC2"/>
    <w:rsid w:val="00DB24FB"/>
    <w:rsid w:val="00DB2AD2"/>
    <w:rsid w:val="00DB3640"/>
    <w:rsid w:val="00DB4E68"/>
    <w:rsid w:val="00DB58E2"/>
    <w:rsid w:val="00DB5F6A"/>
    <w:rsid w:val="00DC1B41"/>
    <w:rsid w:val="00DC3349"/>
    <w:rsid w:val="00DC6A30"/>
    <w:rsid w:val="00DC6FC6"/>
    <w:rsid w:val="00DD21E6"/>
    <w:rsid w:val="00DD285F"/>
    <w:rsid w:val="00DD480B"/>
    <w:rsid w:val="00DD65A9"/>
    <w:rsid w:val="00DE231B"/>
    <w:rsid w:val="00DE3057"/>
    <w:rsid w:val="00DE50C2"/>
    <w:rsid w:val="00DF775F"/>
    <w:rsid w:val="00DF7CC8"/>
    <w:rsid w:val="00DF7F7E"/>
    <w:rsid w:val="00E00BA0"/>
    <w:rsid w:val="00E014F1"/>
    <w:rsid w:val="00E02414"/>
    <w:rsid w:val="00E03D1E"/>
    <w:rsid w:val="00E03D48"/>
    <w:rsid w:val="00E043DE"/>
    <w:rsid w:val="00E0478A"/>
    <w:rsid w:val="00E06BBD"/>
    <w:rsid w:val="00E07CB4"/>
    <w:rsid w:val="00E07E35"/>
    <w:rsid w:val="00E10100"/>
    <w:rsid w:val="00E13567"/>
    <w:rsid w:val="00E13DE2"/>
    <w:rsid w:val="00E14F58"/>
    <w:rsid w:val="00E15B48"/>
    <w:rsid w:val="00E171EA"/>
    <w:rsid w:val="00E20017"/>
    <w:rsid w:val="00E204F3"/>
    <w:rsid w:val="00E24773"/>
    <w:rsid w:val="00E2673E"/>
    <w:rsid w:val="00E27D21"/>
    <w:rsid w:val="00E31729"/>
    <w:rsid w:val="00E321F5"/>
    <w:rsid w:val="00E325C8"/>
    <w:rsid w:val="00E332C3"/>
    <w:rsid w:val="00E336D6"/>
    <w:rsid w:val="00E33824"/>
    <w:rsid w:val="00E36AAA"/>
    <w:rsid w:val="00E415BD"/>
    <w:rsid w:val="00E44DAA"/>
    <w:rsid w:val="00E51945"/>
    <w:rsid w:val="00E6001A"/>
    <w:rsid w:val="00E6069C"/>
    <w:rsid w:val="00E62096"/>
    <w:rsid w:val="00E65568"/>
    <w:rsid w:val="00E65E32"/>
    <w:rsid w:val="00E65E8F"/>
    <w:rsid w:val="00E71976"/>
    <w:rsid w:val="00E7254A"/>
    <w:rsid w:val="00E72DC5"/>
    <w:rsid w:val="00E738C6"/>
    <w:rsid w:val="00E8012F"/>
    <w:rsid w:val="00E80E46"/>
    <w:rsid w:val="00E8190A"/>
    <w:rsid w:val="00E83828"/>
    <w:rsid w:val="00E83947"/>
    <w:rsid w:val="00E83AAB"/>
    <w:rsid w:val="00E84CED"/>
    <w:rsid w:val="00E86852"/>
    <w:rsid w:val="00E90816"/>
    <w:rsid w:val="00E930DF"/>
    <w:rsid w:val="00E941F0"/>
    <w:rsid w:val="00E950B1"/>
    <w:rsid w:val="00E95511"/>
    <w:rsid w:val="00EA0CF5"/>
    <w:rsid w:val="00EA1109"/>
    <w:rsid w:val="00EA1610"/>
    <w:rsid w:val="00EA30EE"/>
    <w:rsid w:val="00EA391A"/>
    <w:rsid w:val="00EA42D4"/>
    <w:rsid w:val="00EA5488"/>
    <w:rsid w:val="00EA6C07"/>
    <w:rsid w:val="00EB1EC3"/>
    <w:rsid w:val="00EB6051"/>
    <w:rsid w:val="00EC2991"/>
    <w:rsid w:val="00EC4432"/>
    <w:rsid w:val="00EC4BBE"/>
    <w:rsid w:val="00EC51C2"/>
    <w:rsid w:val="00EC739A"/>
    <w:rsid w:val="00ED118B"/>
    <w:rsid w:val="00ED20E9"/>
    <w:rsid w:val="00ED5E55"/>
    <w:rsid w:val="00EE000B"/>
    <w:rsid w:val="00EE0C1D"/>
    <w:rsid w:val="00EE1721"/>
    <w:rsid w:val="00EE37B5"/>
    <w:rsid w:val="00EE40D1"/>
    <w:rsid w:val="00EE75E4"/>
    <w:rsid w:val="00EF3A42"/>
    <w:rsid w:val="00EF5577"/>
    <w:rsid w:val="00EF5807"/>
    <w:rsid w:val="00EF592A"/>
    <w:rsid w:val="00EF6AFA"/>
    <w:rsid w:val="00F0064A"/>
    <w:rsid w:val="00F066EF"/>
    <w:rsid w:val="00F11552"/>
    <w:rsid w:val="00F11A7F"/>
    <w:rsid w:val="00F12437"/>
    <w:rsid w:val="00F12687"/>
    <w:rsid w:val="00F15FA0"/>
    <w:rsid w:val="00F174F2"/>
    <w:rsid w:val="00F20374"/>
    <w:rsid w:val="00F269E1"/>
    <w:rsid w:val="00F26EFD"/>
    <w:rsid w:val="00F271FC"/>
    <w:rsid w:val="00F31DF8"/>
    <w:rsid w:val="00F3640D"/>
    <w:rsid w:val="00F37087"/>
    <w:rsid w:val="00F372D3"/>
    <w:rsid w:val="00F42353"/>
    <w:rsid w:val="00F42AD3"/>
    <w:rsid w:val="00F454D2"/>
    <w:rsid w:val="00F460FA"/>
    <w:rsid w:val="00F522C9"/>
    <w:rsid w:val="00F5242B"/>
    <w:rsid w:val="00F601E5"/>
    <w:rsid w:val="00F606E0"/>
    <w:rsid w:val="00F6079C"/>
    <w:rsid w:val="00F60C24"/>
    <w:rsid w:val="00F632FF"/>
    <w:rsid w:val="00F642FF"/>
    <w:rsid w:val="00F66F51"/>
    <w:rsid w:val="00F671A7"/>
    <w:rsid w:val="00F67228"/>
    <w:rsid w:val="00F67DEA"/>
    <w:rsid w:val="00F70522"/>
    <w:rsid w:val="00F719FC"/>
    <w:rsid w:val="00F72392"/>
    <w:rsid w:val="00F7507B"/>
    <w:rsid w:val="00F85BE0"/>
    <w:rsid w:val="00F86318"/>
    <w:rsid w:val="00F870A8"/>
    <w:rsid w:val="00F95392"/>
    <w:rsid w:val="00F96E52"/>
    <w:rsid w:val="00FA0F22"/>
    <w:rsid w:val="00FA0F37"/>
    <w:rsid w:val="00FA1C40"/>
    <w:rsid w:val="00FA266E"/>
    <w:rsid w:val="00FA30A1"/>
    <w:rsid w:val="00FA33A3"/>
    <w:rsid w:val="00FA5CBF"/>
    <w:rsid w:val="00FB0213"/>
    <w:rsid w:val="00FB042F"/>
    <w:rsid w:val="00FB1050"/>
    <w:rsid w:val="00FB3901"/>
    <w:rsid w:val="00FB45EF"/>
    <w:rsid w:val="00FB6201"/>
    <w:rsid w:val="00FB7853"/>
    <w:rsid w:val="00FB7AC1"/>
    <w:rsid w:val="00FC0829"/>
    <w:rsid w:val="00FC136A"/>
    <w:rsid w:val="00FC3ECC"/>
    <w:rsid w:val="00FC45F6"/>
    <w:rsid w:val="00FC6953"/>
    <w:rsid w:val="00FC7313"/>
    <w:rsid w:val="00FC7E46"/>
    <w:rsid w:val="00FD5A5A"/>
    <w:rsid w:val="00FD6185"/>
    <w:rsid w:val="00FD7977"/>
    <w:rsid w:val="00FE1706"/>
    <w:rsid w:val="00FE39BD"/>
    <w:rsid w:val="00FE5B99"/>
    <w:rsid w:val="00FE5E74"/>
    <w:rsid w:val="00FE6F86"/>
    <w:rsid w:val="00FE7269"/>
    <w:rsid w:val="00FF06EB"/>
    <w:rsid w:val="00FF1897"/>
    <w:rsid w:val="00FF34A1"/>
    <w:rsid w:val="00FF59B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D79EC"/>
  <w15:docId w15:val="{24CDE830-815A-48E0-8377-8F17282D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10E"/>
  </w:style>
  <w:style w:type="paragraph" w:styleId="Heading1">
    <w:name w:val="heading 1"/>
    <w:basedOn w:val="Normal"/>
    <w:next w:val="Normal"/>
    <w:link w:val="Heading1Char"/>
    <w:rsid w:val="00705D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60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307"/>
    <w:pPr>
      <w:tabs>
        <w:tab w:val="center" w:pos="4819"/>
        <w:tab w:val="right" w:pos="9638"/>
      </w:tabs>
    </w:pPr>
  </w:style>
  <w:style w:type="character" w:customStyle="1" w:styleId="HeaderChar">
    <w:name w:val="Header Char"/>
    <w:basedOn w:val="DefaultParagraphFont"/>
    <w:link w:val="Header"/>
    <w:uiPriority w:val="99"/>
    <w:rsid w:val="00020307"/>
  </w:style>
  <w:style w:type="paragraph" w:styleId="Footer">
    <w:name w:val="footer"/>
    <w:basedOn w:val="Normal"/>
    <w:link w:val="FooterChar"/>
    <w:unhideWhenUsed/>
    <w:rsid w:val="00020307"/>
    <w:pPr>
      <w:tabs>
        <w:tab w:val="center" w:pos="4819"/>
        <w:tab w:val="right" w:pos="9638"/>
      </w:tabs>
    </w:pPr>
  </w:style>
  <w:style w:type="character" w:customStyle="1" w:styleId="FooterChar">
    <w:name w:val="Footer Char"/>
    <w:basedOn w:val="DefaultParagraphFont"/>
    <w:link w:val="Footer"/>
    <w:rsid w:val="00020307"/>
  </w:style>
  <w:style w:type="character" w:styleId="Hyperlink">
    <w:name w:val="Hyperlink"/>
    <w:basedOn w:val="DefaultParagraphFont"/>
    <w:uiPriority w:val="99"/>
    <w:unhideWhenUsed/>
    <w:rsid w:val="00BD3E80"/>
    <w:rPr>
      <w:color w:val="0000FF" w:themeColor="hyperlink"/>
      <w:u w:val="single"/>
    </w:rPr>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l"/>
    <w:basedOn w:val="Normal"/>
    <w:link w:val="ListParagraphChar"/>
    <w:uiPriority w:val="34"/>
    <w:qFormat/>
    <w:rsid w:val="00BD3E80"/>
    <w:pPr>
      <w:ind w:left="720"/>
      <w:contextualSpacing/>
    </w:pPr>
    <w:rPr>
      <w:szCs w:val="24"/>
      <w:lang w:eastAsia="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Char1,f"/>
    <w:basedOn w:val="Normal"/>
    <w:link w:val="FootnoteTextChar"/>
    <w:unhideWhenUsed/>
    <w:qFormat/>
    <w:rsid w:val="00BD3E80"/>
    <w:rPr>
      <w:sz w:val="20"/>
      <w:szCs w:val="24"/>
      <w:lang w:eastAsia="lt-LT"/>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sid w:val="00BD3E80"/>
    <w:rPr>
      <w:sz w:val="20"/>
      <w:szCs w:val="24"/>
      <w:lang w:eastAsia="lt-LT"/>
    </w:rPr>
  </w:style>
  <w:style w:type="character" w:styleId="FootnoteReference">
    <w:name w:val="footnote reference"/>
    <w:aliases w:val="Footnote Reference Char Car Char Char Car Char Car Char Car Char Car Char Char Car Car Char Char Char Char Char Car Char Car Char Char Car Char Car Diagrama,Footnotes refss Car Char Car Diagrama,Footnote Reference Superscript"/>
    <w:basedOn w:val="DefaultParagraphFont"/>
    <w:link w:val="FootnoteReferenceCharCarCharCharCarCharCarCharCarCharCarCharCharCarCarCharCharCharCharCharCarCharCarCharCharCarCharCar"/>
    <w:unhideWhenUsed/>
    <w:qFormat/>
    <w:rsid w:val="00BD3E80"/>
    <w:rPr>
      <w:vertAlign w:val="superscript"/>
    </w:rPr>
  </w:style>
  <w:style w:type="paragraph" w:styleId="Caption">
    <w:name w:val="caption"/>
    <w:basedOn w:val="Normal"/>
    <w:next w:val="Normal"/>
    <w:uiPriority w:val="35"/>
    <w:unhideWhenUsed/>
    <w:qFormat/>
    <w:rsid w:val="00BD3E80"/>
    <w:pPr>
      <w:spacing w:after="200"/>
    </w:pPr>
    <w:rPr>
      <w:i/>
      <w:iCs/>
      <w:color w:val="1F497D" w:themeColor="text2"/>
      <w:sz w:val="18"/>
      <w:szCs w:val="18"/>
      <w:lang w:eastAsia="lt-LT"/>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l Char"/>
    <w:link w:val="ListParagraph"/>
    <w:uiPriority w:val="34"/>
    <w:qFormat/>
    <w:rsid w:val="00BD3E80"/>
    <w:rPr>
      <w:szCs w:val="24"/>
      <w:lang w:eastAsia="lt-L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qFormat/>
    <w:rsid w:val="00BD3E80"/>
    <w:rPr>
      <w:vertAlign w:val="superscript"/>
    </w:rPr>
  </w:style>
  <w:style w:type="character" w:customStyle="1" w:styleId="Heading2Char">
    <w:name w:val="Heading 2 Char"/>
    <w:basedOn w:val="DefaultParagraphFont"/>
    <w:link w:val="Heading2"/>
    <w:rsid w:val="006058EA"/>
    <w:rPr>
      <w:rFonts w:asciiTheme="majorHAnsi" w:eastAsiaTheme="majorEastAsia" w:hAnsiTheme="majorHAnsi" w:cstheme="majorBidi"/>
      <w:color w:val="365F91" w:themeColor="accent1" w:themeShade="BF"/>
      <w:sz w:val="26"/>
      <w:szCs w:val="26"/>
    </w:rPr>
  </w:style>
  <w:style w:type="paragraph" w:customStyle="1" w:styleId="Default">
    <w:name w:val="Default"/>
    <w:rsid w:val="006058EA"/>
    <w:pPr>
      <w:autoSpaceDE w:val="0"/>
      <w:autoSpaceDN w:val="0"/>
      <w:adjustRightInd w:val="0"/>
    </w:pPr>
    <w:rPr>
      <w:color w:val="000000"/>
      <w:szCs w:val="24"/>
      <w:lang w:val="en-US"/>
    </w:rPr>
  </w:style>
  <w:style w:type="table" w:styleId="TableGrid">
    <w:name w:val="Table Grid"/>
    <w:aliases w:val="CV table,CV1,Lentelė (default'inė)"/>
    <w:basedOn w:val="TableNormal"/>
    <w:uiPriority w:val="59"/>
    <w:rsid w:val="0060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3311"/>
    <w:rPr>
      <w:color w:val="605E5C"/>
      <w:shd w:val="clear" w:color="auto" w:fill="E1DFDD"/>
    </w:rPr>
  </w:style>
  <w:style w:type="character" w:customStyle="1" w:styleId="Heading1Char">
    <w:name w:val="Heading 1 Char"/>
    <w:basedOn w:val="DefaultParagraphFont"/>
    <w:link w:val="Heading1"/>
    <w:rsid w:val="00705D14"/>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semiHidden/>
    <w:unhideWhenUsed/>
    <w:rsid w:val="00CD4CDE"/>
    <w:rPr>
      <w:color w:val="800080" w:themeColor="followedHyperlink"/>
      <w:u w:val="single"/>
    </w:rPr>
  </w:style>
  <w:style w:type="paragraph" w:styleId="CommentText">
    <w:name w:val="annotation text"/>
    <w:basedOn w:val="Normal"/>
    <w:link w:val="CommentTextChar"/>
    <w:uiPriority w:val="99"/>
    <w:unhideWhenUsed/>
    <w:rsid w:val="00141AFD"/>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141AFD"/>
    <w:rPr>
      <w:rFonts w:asciiTheme="minorHAnsi" w:eastAsiaTheme="minorHAnsi" w:hAnsiTheme="minorHAnsi" w:cstheme="minorBidi"/>
      <w:sz w:val="20"/>
    </w:rPr>
  </w:style>
  <w:style w:type="character" w:styleId="CommentReference">
    <w:name w:val="annotation reference"/>
    <w:basedOn w:val="DefaultParagraphFont"/>
    <w:uiPriority w:val="99"/>
    <w:unhideWhenUsed/>
    <w:rsid w:val="00141AFD"/>
    <w:rPr>
      <w:sz w:val="16"/>
      <w:szCs w:val="16"/>
    </w:rPr>
  </w:style>
  <w:style w:type="paragraph" w:styleId="CommentSubject">
    <w:name w:val="annotation subject"/>
    <w:basedOn w:val="CommentText"/>
    <w:next w:val="CommentText"/>
    <w:link w:val="CommentSubjectChar"/>
    <w:semiHidden/>
    <w:unhideWhenUsed/>
    <w:rsid w:val="000C2BE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0C2BEB"/>
    <w:rPr>
      <w:rFonts w:asciiTheme="minorHAnsi" w:eastAsiaTheme="minorHAnsi" w:hAnsiTheme="minorHAnsi" w:cstheme="minorBidi"/>
      <w:b/>
      <w:bCs/>
      <w:sz w:val="20"/>
    </w:rPr>
  </w:style>
  <w:style w:type="paragraph" w:styleId="Revision">
    <w:name w:val="Revision"/>
    <w:hidden/>
    <w:semiHidden/>
    <w:rsid w:val="002B2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07853">
      <w:bodyDiv w:val="1"/>
      <w:marLeft w:val="0"/>
      <w:marRight w:val="0"/>
      <w:marTop w:val="0"/>
      <w:marBottom w:val="0"/>
      <w:divBdr>
        <w:top w:val="none" w:sz="0" w:space="0" w:color="auto"/>
        <w:left w:val="none" w:sz="0" w:space="0" w:color="auto"/>
        <w:bottom w:val="none" w:sz="0" w:space="0" w:color="auto"/>
        <w:right w:val="none" w:sz="0" w:space="0" w:color="auto"/>
      </w:divBdr>
    </w:div>
    <w:div w:id="334958266">
      <w:bodyDiv w:val="1"/>
      <w:marLeft w:val="0"/>
      <w:marRight w:val="0"/>
      <w:marTop w:val="0"/>
      <w:marBottom w:val="0"/>
      <w:divBdr>
        <w:top w:val="none" w:sz="0" w:space="0" w:color="auto"/>
        <w:left w:val="none" w:sz="0" w:space="0" w:color="auto"/>
        <w:bottom w:val="none" w:sz="0" w:space="0" w:color="auto"/>
        <w:right w:val="none" w:sz="0" w:space="0" w:color="auto"/>
      </w:divBdr>
    </w:div>
    <w:div w:id="461267618">
      <w:bodyDiv w:val="1"/>
      <w:marLeft w:val="0"/>
      <w:marRight w:val="0"/>
      <w:marTop w:val="0"/>
      <w:marBottom w:val="0"/>
      <w:divBdr>
        <w:top w:val="none" w:sz="0" w:space="0" w:color="auto"/>
        <w:left w:val="none" w:sz="0" w:space="0" w:color="auto"/>
        <w:bottom w:val="none" w:sz="0" w:space="0" w:color="auto"/>
        <w:right w:val="none" w:sz="0" w:space="0" w:color="auto"/>
      </w:divBdr>
      <w:divsChild>
        <w:div w:id="1382287268">
          <w:marLeft w:val="0"/>
          <w:marRight w:val="0"/>
          <w:marTop w:val="200"/>
          <w:marBottom w:val="0"/>
          <w:divBdr>
            <w:top w:val="none" w:sz="0" w:space="0" w:color="auto"/>
            <w:left w:val="none" w:sz="0" w:space="0" w:color="auto"/>
            <w:bottom w:val="none" w:sz="0" w:space="0" w:color="auto"/>
            <w:right w:val="none" w:sz="0" w:space="0" w:color="auto"/>
          </w:divBdr>
        </w:div>
      </w:divsChild>
    </w:div>
    <w:div w:id="595210045">
      <w:bodyDiv w:val="1"/>
      <w:marLeft w:val="0"/>
      <w:marRight w:val="0"/>
      <w:marTop w:val="0"/>
      <w:marBottom w:val="0"/>
      <w:divBdr>
        <w:top w:val="none" w:sz="0" w:space="0" w:color="auto"/>
        <w:left w:val="none" w:sz="0" w:space="0" w:color="auto"/>
        <w:bottom w:val="none" w:sz="0" w:space="0" w:color="auto"/>
        <w:right w:val="none" w:sz="0" w:space="0" w:color="auto"/>
      </w:divBdr>
      <w:divsChild>
        <w:div w:id="2059932777">
          <w:marLeft w:val="547"/>
          <w:marRight w:val="0"/>
          <w:marTop w:val="200"/>
          <w:marBottom w:val="0"/>
          <w:divBdr>
            <w:top w:val="none" w:sz="0" w:space="0" w:color="auto"/>
            <w:left w:val="none" w:sz="0" w:space="0" w:color="auto"/>
            <w:bottom w:val="none" w:sz="0" w:space="0" w:color="auto"/>
            <w:right w:val="none" w:sz="0" w:space="0" w:color="auto"/>
          </w:divBdr>
        </w:div>
        <w:div w:id="359402188">
          <w:marLeft w:val="547"/>
          <w:marRight w:val="0"/>
          <w:marTop w:val="200"/>
          <w:marBottom w:val="0"/>
          <w:divBdr>
            <w:top w:val="none" w:sz="0" w:space="0" w:color="auto"/>
            <w:left w:val="none" w:sz="0" w:space="0" w:color="auto"/>
            <w:bottom w:val="none" w:sz="0" w:space="0" w:color="auto"/>
            <w:right w:val="none" w:sz="0" w:space="0" w:color="auto"/>
          </w:divBdr>
        </w:div>
        <w:div w:id="1947539615">
          <w:marLeft w:val="547"/>
          <w:marRight w:val="0"/>
          <w:marTop w:val="200"/>
          <w:marBottom w:val="0"/>
          <w:divBdr>
            <w:top w:val="none" w:sz="0" w:space="0" w:color="auto"/>
            <w:left w:val="none" w:sz="0" w:space="0" w:color="auto"/>
            <w:bottom w:val="none" w:sz="0" w:space="0" w:color="auto"/>
            <w:right w:val="none" w:sz="0" w:space="0" w:color="auto"/>
          </w:divBdr>
        </w:div>
        <w:div w:id="795416268">
          <w:marLeft w:val="547"/>
          <w:marRight w:val="0"/>
          <w:marTop w:val="200"/>
          <w:marBottom w:val="0"/>
          <w:divBdr>
            <w:top w:val="none" w:sz="0" w:space="0" w:color="auto"/>
            <w:left w:val="none" w:sz="0" w:space="0" w:color="auto"/>
            <w:bottom w:val="none" w:sz="0" w:space="0" w:color="auto"/>
            <w:right w:val="none" w:sz="0" w:space="0" w:color="auto"/>
          </w:divBdr>
        </w:div>
      </w:divsChild>
    </w:div>
    <w:div w:id="602108954">
      <w:bodyDiv w:val="1"/>
      <w:marLeft w:val="0"/>
      <w:marRight w:val="0"/>
      <w:marTop w:val="0"/>
      <w:marBottom w:val="0"/>
      <w:divBdr>
        <w:top w:val="none" w:sz="0" w:space="0" w:color="auto"/>
        <w:left w:val="none" w:sz="0" w:space="0" w:color="auto"/>
        <w:bottom w:val="none" w:sz="0" w:space="0" w:color="auto"/>
        <w:right w:val="none" w:sz="0" w:space="0" w:color="auto"/>
      </w:divBdr>
    </w:div>
    <w:div w:id="974793355">
      <w:bodyDiv w:val="1"/>
      <w:marLeft w:val="0"/>
      <w:marRight w:val="0"/>
      <w:marTop w:val="0"/>
      <w:marBottom w:val="0"/>
      <w:divBdr>
        <w:top w:val="none" w:sz="0" w:space="0" w:color="auto"/>
        <w:left w:val="none" w:sz="0" w:space="0" w:color="auto"/>
        <w:bottom w:val="none" w:sz="0" w:space="0" w:color="auto"/>
        <w:right w:val="none" w:sz="0" w:space="0" w:color="auto"/>
      </w:divBdr>
      <w:divsChild>
        <w:div w:id="1086071502">
          <w:marLeft w:val="0"/>
          <w:marRight w:val="0"/>
          <w:marTop w:val="0"/>
          <w:marBottom w:val="0"/>
          <w:divBdr>
            <w:top w:val="none" w:sz="0" w:space="0" w:color="auto"/>
            <w:left w:val="none" w:sz="0" w:space="0" w:color="auto"/>
            <w:bottom w:val="none" w:sz="0" w:space="0" w:color="auto"/>
            <w:right w:val="none" w:sz="0" w:space="0" w:color="auto"/>
          </w:divBdr>
        </w:div>
      </w:divsChild>
    </w:div>
    <w:div w:id="1111360381">
      <w:bodyDiv w:val="1"/>
      <w:marLeft w:val="0"/>
      <w:marRight w:val="0"/>
      <w:marTop w:val="0"/>
      <w:marBottom w:val="0"/>
      <w:divBdr>
        <w:top w:val="none" w:sz="0" w:space="0" w:color="auto"/>
        <w:left w:val="none" w:sz="0" w:space="0" w:color="auto"/>
        <w:bottom w:val="none" w:sz="0" w:space="0" w:color="auto"/>
        <w:right w:val="none" w:sz="0" w:space="0" w:color="auto"/>
      </w:divBdr>
      <w:divsChild>
        <w:div w:id="1316884366">
          <w:marLeft w:val="0"/>
          <w:marRight w:val="0"/>
          <w:marTop w:val="0"/>
          <w:marBottom w:val="0"/>
          <w:divBdr>
            <w:top w:val="none" w:sz="0" w:space="0" w:color="auto"/>
            <w:left w:val="none" w:sz="0" w:space="0" w:color="auto"/>
            <w:bottom w:val="none" w:sz="0" w:space="0" w:color="auto"/>
            <w:right w:val="none" w:sz="0" w:space="0" w:color="auto"/>
          </w:divBdr>
        </w:div>
      </w:divsChild>
    </w:div>
    <w:div w:id="1156409982">
      <w:bodyDiv w:val="1"/>
      <w:marLeft w:val="0"/>
      <w:marRight w:val="0"/>
      <w:marTop w:val="0"/>
      <w:marBottom w:val="0"/>
      <w:divBdr>
        <w:top w:val="none" w:sz="0" w:space="0" w:color="auto"/>
        <w:left w:val="none" w:sz="0" w:space="0" w:color="auto"/>
        <w:bottom w:val="none" w:sz="0" w:space="0" w:color="auto"/>
        <w:right w:val="none" w:sz="0" w:space="0" w:color="auto"/>
      </w:divBdr>
    </w:div>
    <w:div w:id="1212156902">
      <w:bodyDiv w:val="1"/>
      <w:marLeft w:val="0"/>
      <w:marRight w:val="0"/>
      <w:marTop w:val="0"/>
      <w:marBottom w:val="0"/>
      <w:divBdr>
        <w:top w:val="none" w:sz="0" w:space="0" w:color="auto"/>
        <w:left w:val="none" w:sz="0" w:space="0" w:color="auto"/>
        <w:bottom w:val="none" w:sz="0" w:space="0" w:color="auto"/>
        <w:right w:val="none" w:sz="0" w:space="0" w:color="auto"/>
      </w:divBdr>
    </w:div>
    <w:div w:id="1255091660">
      <w:bodyDiv w:val="1"/>
      <w:marLeft w:val="0"/>
      <w:marRight w:val="0"/>
      <w:marTop w:val="0"/>
      <w:marBottom w:val="0"/>
      <w:divBdr>
        <w:top w:val="none" w:sz="0" w:space="0" w:color="auto"/>
        <w:left w:val="none" w:sz="0" w:space="0" w:color="auto"/>
        <w:bottom w:val="none" w:sz="0" w:space="0" w:color="auto"/>
        <w:right w:val="none" w:sz="0" w:space="0" w:color="auto"/>
      </w:divBdr>
    </w:div>
    <w:div w:id="1756318190">
      <w:bodyDiv w:val="1"/>
      <w:marLeft w:val="0"/>
      <w:marRight w:val="0"/>
      <w:marTop w:val="0"/>
      <w:marBottom w:val="0"/>
      <w:divBdr>
        <w:top w:val="none" w:sz="0" w:space="0" w:color="auto"/>
        <w:left w:val="none" w:sz="0" w:space="0" w:color="auto"/>
        <w:bottom w:val="none" w:sz="0" w:space="0" w:color="auto"/>
        <w:right w:val="none" w:sz="0" w:space="0" w:color="auto"/>
      </w:divBdr>
    </w:div>
    <w:div w:id="1796289214">
      <w:bodyDiv w:val="1"/>
      <w:marLeft w:val="0"/>
      <w:marRight w:val="0"/>
      <w:marTop w:val="0"/>
      <w:marBottom w:val="0"/>
      <w:divBdr>
        <w:top w:val="none" w:sz="0" w:space="0" w:color="auto"/>
        <w:left w:val="none" w:sz="0" w:space="0" w:color="auto"/>
        <w:bottom w:val="none" w:sz="0" w:space="0" w:color="auto"/>
        <w:right w:val="none" w:sz="0" w:space="0" w:color="auto"/>
      </w:divBdr>
    </w:div>
    <w:div w:id="1882282608">
      <w:bodyDiv w:val="1"/>
      <w:marLeft w:val="0"/>
      <w:marRight w:val="0"/>
      <w:marTop w:val="0"/>
      <w:marBottom w:val="0"/>
      <w:divBdr>
        <w:top w:val="none" w:sz="0" w:space="0" w:color="auto"/>
        <w:left w:val="none" w:sz="0" w:space="0" w:color="auto"/>
        <w:bottom w:val="none" w:sz="0" w:space="0" w:color="auto"/>
        <w:right w:val="none" w:sz="0" w:space="0" w:color="auto"/>
      </w:divBdr>
    </w:div>
    <w:div w:id="1945460884">
      <w:bodyDiv w:val="1"/>
      <w:marLeft w:val="0"/>
      <w:marRight w:val="0"/>
      <w:marTop w:val="0"/>
      <w:marBottom w:val="0"/>
      <w:divBdr>
        <w:top w:val="none" w:sz="0" w:space="0" w:color="auto"/>
        <w:left w:val="none" w:sz="0" w:space="0" w:color="auto"/>
        <w:bottom w:val="none" w:sz="0" w:space="0" w:color="auto"/>
        <w:right w:val="none" w:sz="0" w:space="0" w:color="auto"/>
      </w:divBdr>
    </w:div>
    <w:div w:id="1964268446">
      <w:bodyDiv w:val="1"/>
      <w:marLeft w:val="0"/>
      <w:marRight w:val="0"/>
      <w:marTop w:val="0"/>
      <w:marBottom w:val="0"/>
      <w:divBdr>
        <w:top w:val="none" w:sz="0" w:space="0" w:color="auto"/>
        <w:left w:val="none" w:sz="0" w:space="0" w:color="auto"/>
        <w:bottom w:val="none" w:sz="0" w:space="0" w:color="auto"/>
        <w:right w:val="none" w:sz="0" w:space="0" w:color="auto"/>
      </w:divBdr>
    </w:div>
    <w:div w:id="209119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gistrai.lt" TargetMode="External"/><Relationship Id="rId21" Type="http://schemas.openxmlformats.org/officeDocument/2006/relationships/hyperlink" Target="https://www.vmi.lt/TPP/PVMRegDuom/PVMRegDuom.zip" TargetMode="External"/><Relationship Id="rId42" Type="http://schemas.openxmlformats.org/officeDocument/2006/relationships/hyperlink" Target="http://www.e-tar.lt/portal/lt/legalAct/cdd2de60a8f711ec8d9390588bf2de65" TargetMode="External"/><Relationship Id="rId47" Type="http://schemas.openxmlformats.org/officeDocument/2006/relationships/hyperlink" Target="https://ec.europa.eu/info/funding-tenders/opportunities/docs/2021-2027/smp/wp-call/2021/call-fiche_smp-cosme-2021-toursme_en.pdf?msclkid=7b0c863cbb6311ec8dfaf6d394fbdce0" TargetMode="External"/><Relationship Id="rId63" Type="http://schemas.openxmlformats.org/officeDocument/2006/relationships/hyperlink" Target="https://ec.europa.eu/environment/emas/pdf/statistics/EMASStatistics_June%202021_final_draft.pdf" TargetMode="External"/><Relationship Id="rId68" Type="http://schemas.openxmlformats.org/officeDocument/2006/relationships/hyperlink" Target="https://limblecmms.com/blog/equipment-maintenance/" TargetMode="External"/><Relationship Id="rId84" Type="http://schemas.openxmlformats.org/officeDocument/2006/relationships/hyperlink" Target="https://www.ppplietuva.lt" TargetMode="External"/><Relationship Id="rId89" Type="http://schemas.microsoft.com/office/2016/09/relationships/commentsIds" Target="commentsIds.xml"/><Relationship Id="rId16" Type="http://schemas.microsoft.com/office/2007/relationships/diagramDrawing" Target="diagrams/drawing1.xml"/><Relationship Id="rId11" Type="http://schemas.openxmlformats.org/officeDocument/2006/relationships/hyperlink" Target="http://reports.weforum.org/travel-and-tourism-competitiveness-report-2019/" TargetMode="External"/><Relationship Id="rId32" Type="http://schemas.openxmlformats.org/officeDocument/2006/relationships/hyperlink" Target="https://data.europa.eu/sites/default/files/country-factsheet_lithuania_2021.pdf" TargetMode="External"/><Relationship Id="rId37" Type="http://schemas.openxmlformats.org/officeDocument/2006/relationships/hyperlink" Target="https://www.e-tar.lt/portal/lt/legalAct/13206c504e8d11ec862fdcbc8b3e3e05" TargetMode="External"/><Relationship Id="rId53" Type="http://schemas.openxmlformats.org/officeDocument/2006/relationships/hyperlink" Target="https://op.europa.eu/en/publication-detail/-/publication/404a8144-8892-11ec-8c40-01aa75ed71a1" TargetMode="External"/><Relationship Id="rId58" Type="http://schemas.openxmlformats.org/officeDocument/2006/relationships/hyperlink" Target="http://rsvis.emokykla.lt/cognos8/cgi-bin/cognosisapi.dll?b_action=cognosViewer&amp;ui.action=run&amp;ui.object=/content/folder%5b%40name%3d%27Bendroji%20informacija%27%5d/folder%5b%40name%3d%27Ataskaitos_SVIS_puslapiui%27%5d/folder%5b%40name%3d%27SMPKR%27%5d/report%5b%40name%3d%27Studiju_kryptys_kalbos%27%5d&amp;ui.name=Studiju_kryptys_kalbos&amp;run.outputFormat=&amp;run.prompt=true" TargetMode="External"/><Relationship Id="rId74" Type="http://schemas.openxmlformats.org/officeDocument/2006/relationships/hyperlink" Target="https://finmin.lrv.lt/lt/aktualus-valstybes-finansu-duomenys/ekonomines-raidos-scenarijus" TargetMode="External"/><Relationship Id="rId79" Type="http://schemas.openxmlformats.org/officeDocument/2006/relationships/hyperlink" Target="https://osp.stat.gov.lt/statistiniu-rodikliu-analize" TargetMode="External"/><Relationship Id="rId102" Type="http://schemas.openxmlformats.org/officeDocument/2006/relationships/package" Target="embeddings/Microsoft_Excel_Worksheet.xlsx"/><Relationship Id="rId5" Type="http://schemas.openxmlformats.org/officeDocument/2006/relationships/webSettings" Target="webSettings.xml"/><Relationship Id="rId90" Type="http://schemas.microsoft.com/office/2018/08/relationships/commentsExtensible" Target="commentsExtensible.xml"/><Relationship Id="rId95" Type="http://schemas.openxmlformats.org/officeDocument/2006/relationships/hyperlink" Target="https://osp.stat.gov.lt/documents/10180/5118910/Muziejai+%5BLT%5D+715.html" TargetMode="External"/><Relationship Id="rId22" Type="http://schemas.openxmlformats.org/officeDocument/2006/relationships/hyperlink" Target="https://www.vmi.lt/evmi/mokesciu-moketoju-informacija" TargetMode="External"/><Relationship Id="rId27" Type="http://schemas.openxmlformats.org/officeDocument/2006/relationships/hyperlink" Target="https://lithuania.travel/lt/?msclkid=8d2d2358d04911eca214e93535cc2b38" TargetMode="External"/><Relationship Id="rId43" Type="http://schemas.openxmlformats.org/officeDocument/2006/relationships/image" Target="media/image3.emf"/><Relationship Id="rId48" Type="http://schemas.openxmlformats.org/officeDocument/2006/relationships/hyperlink" Target="https://www.unwto.org/" TargetMode="External"/><Relationship Id="rId64" Type="http://schemas.openxmlformats.org/officeDocument/2006/relationships/hyperlink" Target="https://ec.europa.eu/environment/emas/emas_registrations/statistics_graphs_en.htm" TargetMode="External"/><Relationship Id="rId69" Type="http://schemas.openxmlformats.org/officeDocument/2006/relationships/hyperlink" Target="http://www.cidb.org.za/wp-content/uploads/2021/07/Infrastructure-Maintenance-Budgeting-Guideline.pdf" TargetMode="External"/><Relationship Id="rId80" Type="http://schemas.openxmlformats.org/officeDocument/2006/relationships/hyperlink" Target="https://osp.stat.gov.lt/statistiniu-rodikliu-analize" TargetMode="External"/><Relationship Id="rId85" Type="http://schemas.openxmlformats.org/officeDocument/2006/relationships/hyperlink" Target="https://op.europa.eu/en/publication-detail/-/publication/404a8144-8892-11ec-8c40-01aa75ed71a1" TargetMode="External"/><Relationship Id="rId12" Type="http://schemas.openxmlformats.org/officeDocument/2006/relationships/diagramData" Target="diagrams/data1.xml"/><Relationship Id="rId17" Type="http://schemas.openxmlformats.org/officeDocument/2006/relationships/hyperlink" Target="https://wttc.org/Portals/0/Documents/Reports/2021/WTTC%20Methodology%20Report%202021.pdf?ver=2021-06-03-165822-823" TargetMode="External"/><Relationship Id="rId33" Type="http://schemas.openxmlformats.org/officeDocument/2006/relationships/hyperlink" Target="https://www.e-tar.lt/portal/lt/legalAct/TAR.F0E2E67B1F2F/asr" TargetMode="External"/><Relationship Id="rId38" Type="http://schemas.openxmlformats.org/officeDocument/2006/relationships/hyperlink" Target="https://op.europa.eu/en/publication-detail/-/publication/404a8144-8892-11ec-8c40-01aa75ed71a1" TargetMode="External"/><Relationship Id="rId59" Type="http://schemas.openxmlformats.org/officeDocument/2006/relationships/hyperlink" Target="https://op.europa.eu/en/publication-detail/-/publication/404a8144-8892-11ec-8c40-01aa75ed71a1" TargetMode="External"/><Relationship Id="rId103" Type="http://schemas.openxmlformats.org/officeDocument/2006/relationships/header" Target="header1.xml"/><Relationship Id="rId20" Type="http://schemas.openxmlformats.org/officeDocument/2006/relationships/hyperlink" Target="https://www.vmi.lt/evmi/atviri-duomenys?msclkid=4257f782ba3611eca1073a0d96b4af52\" TargetMode="External"/><Relationship Id="rId41" Type="http://schemas.openxmlformats.org/officeDocument/2006/relationships/hyperlink" Target="https://sumin.lrv.lt/uploads/sumin/documents/files/2022-03-15%2BSM%2BPP%2Bprojektas_(priedas).docx.pdf" TargetMode="External"/><Relationship Id="rId54" Type="http://schemas.openxmlformats.org/officeDocument/2006/relationships/hyperlink" Target="https://osp.stat.gov.lt/statistiniu-rodikliu-analize?hash=5378b18d-44d7-4f22-aae7-bd42a4d69a28" TargetMode="External"/><Relationship Id="rId62" Type="http://schemas.openxmlformats.org/officeDocument/2006/relationships/hyperlink" Target="https://e-seimas.lrs.lt/portal/legalAct/lt/TAD/TAIS.164386/asr" TargetMode="External"/><Relationship Id="rId70" Type="http://schemas.openxmlformats.org/officeDocument/2006/relationships/hyperlink" Target="http://www.open.edu/openlearncreate/mod/oucontent/view.php?id=13237&amp;section=1.6.2" TargetMode="External"/><Relationship Id="rId75" Type="http://schemas.openxmlformats.org/officeDocument/2006/relationships/hyperlink" Target="https://osp.stat.gov.lt/statistiniu-rodikliu-analize" TargetMode="External"/><Relationship Id="rId83" Type="http://schemas.openxmlformats.org/officeDocument/2006/relationships/hyperlink" Target="https://www.llri.lt/naujienos/ekonomine-politika/seseline-ekonomika/seseline-ekonomika-suprasti-ir-suvaldyti/lrinka" TargetMode="External"/><Relationship Id="rId88" Type="http://schemas.microsoft.com/office/2011/relationships/commentsExtended" Target="commentsExtended.xml"/><Relationship Id="rId91" Type="http://schemas.openxmlformats.org/officeDocument/2006/relationships/hyperlink" Target="https://osp.stat.gov.lt/documents/10180/759963/Turizmo_saskaitu_sudarymo_metodika_2011.pdf" TargetMode="External"/><Relationship Id="rId96" Type="http://schemas.openxmlformats.org/officeDocument/2006/relationships/hyperlink" Target="http://statistika.lrkm.lt/muzieju-veiklos-statistika/pradzia/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www.vvtat.lt/lt/doclib/btotoqv7kcjve98jfupnshff8nx7x34w" TargetMode="External"/><Relationship Id="rId28" Type="http://schemas.openxmlformats.org/officeDocument/2006/relationships/hyperlink" Target="https://lithuania.travel/lt/?msclkid=8d2d2358d04911eca214e93535cc2b38" TargetMode="External"/><Relationship Id="rId36" Type="http://schemas.openxmlformats.org/officeDocument/2006/relationships/hyperlink" Target="https://osp.stat.gov.lt/documents/10180/759963/TUR_04_metodika.pdf" TargetMode="External"/><Relationship Id="rId49" Type="http://schemas.openxmlformats.org/officeDocument/2006/relationships/hyperlink" Target="https://tvarkarasciai.vu.lt/ef/employees/rasuole-andruliene/?defaultView=timeGridWeek&amp;defaultDate=2022.05.18&amp;defaultSemester=175&amp;" TargetMode="External"/><Relationship Id="rId57" Type="http://schemas.openxmlformats.org/officeDocument/2006/relationships/hyperlink" Target="https://osp.stat.gov.lt/statistiniu-rodikliu-analize?indicator=S8R584" TargetMode="External"/><Relationship Id="rId106" Type="http://schemas.openxmlformats.org/officeDocument/2006/relationships/theme" Target="theme/theme1.xml"/><Relationship Id="rId10" Type="http://schemas.openxmlformats.org/officeDocument/2006/relationships/hyperlink" Target="https://op.europa.eu/en/publication-detail/-/publication/404a8144-8892-11ec-8c40-01aa75ed71a1" TargetMode="External"/><Relationship Id="rId31" Type="http://schemas.openxmlformats.org/officeDocument/2006/relationships/hyperlink" Target="https://data.europa.eu/en/dashboard/2020" TargetMode="External"/><Relationship Id="rId44" Type="http://schemas.openxmlformats.org/officeDocument/2006/relationships/hyperlink" Target="https://vrm.lrv.lt/uploads/vrm/documents/files/LT_versija/Region%C5%B3%20politika/RPP_v3_2022-01-17.pdf" TargetMode="External"/><Relationship Id="rId52" Type="http://schemas.openxmlformats.org/officeDocument/2006/relationships/hyperlink" Target="https://ppplietuva.lt/lt/viesojo-ir-privataus-sektoriu-partneryste/vpsp-projektai" TargetMode="External"/><Relationship Id="rId60" Type="http://schemas.openxmlformats.org/officeDocument/2006/relationships/hyperlink" Target="https://osp.stat.gov.lt/documents/10180/9619889/Sustainable_development_indicators_2022_03_15.xlsx" TargetMode="External"/><Relationship Id="rId65" Type="http://schemas.openxmlformats.org/officeDocument/2006/relationships/hyperlink" Target="https://webgate.ec.europa.eu/emas2/public/registration/list" TargetMode="External"/><Relationship Id="rId73" Type="http://schemas.openxmlformats.org/officeDocument/2006/relationships/hyperlink" Target="https://registrai.lt/login" TargetMode="External"/><Relationship Id="rId78" Type="http://schemas.openxmlformats.org/officeDocument/2006/relationships/hyperlink" Target="https://osp.stat.gov.lt/statistiniu-rodikliu-analize" TargetMode="External"/><Relationship Id="rId81" Type="http://schemas.openxmlformats.org/officeDocument/2006/relationships/hyperlink" Target="https://ppplietuva.lt/lt/leidiniai/konversijos-koeficientu-apskaiciavimo-ir-socialinio-ekonominio-poveikio-naudos-zalos-vertinimo-metodika-1" TargetMode="External"/><Relationship Id="rId86" Type="http://schemas.openxmlformats.org/officeDocument/2006/relationships/hyperlink" Target="https://osp.stat.gov.lt/statistiniu-rodikliu-analize" TargetMode="External"/><Relationship Id="rId94" Type="http://schemas.openxmlformats.org/officeDocument/2006/relationships/hyperlink" Target="https://osp.stat.gov.lt/documents/10180/5118910/Vietinis+turizmas+%5BLT%5D+1621.html" TargetMode="External"/><Relationship Id="rId99" Type="http://schemas.openxmlformats.org/officeDocument/2006/relationships/image" Target="media/image6.emf"/><Relationship Id="rId10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op.europa.eu/en/publication-detail/-/publication/404a8144-8892-11ec-8c40-01aa75ed71a1" TargetMode="External"/><Relationship Id="rId39" Type="http://schemas.openxmlformats.org/officeDocument/2006/relationships/hyperlink" Target="https://op.europa.eu/en/publication-detail/-/publication/404a8144-8892-11ec-8c40-01aa75ed71a1" TargetMode="External"/><Relationship Id="rId34" Type="http://schemas.openxmlformats.org/officeDocument/2006/relationships/hyperlink" Target="https://e-seimas.lrs.lt/portal/legalAct/lt/TAD/48b82962983911edb55e9d42c1579bdf?positionInSearchResults=0&amp;searchModelUUID=abdafe4a-c21a-430e-9bf5-50b3c103b4dc" TargetMode="External"/><Relationship Id="rId50" Type="http://schemas.openxmlformats.org/officeDocument/2006/relationships/hyperlink" Target="https://www.e-tar.lt/portal/lt/legalAct/TAR.C7E57DF3CEC5/asr" TargetMode="External"/><Relationship Id="rId55" Type="http://schemas.openxmlformats.org/officeDocument/2006/relationships/hyperlink" Target="https://osp.stat.gov.lt/statistiniu-rodikliu-analize?indicator=S8R584" TargetMode="External"/><Relationship Id="rId76" Type="http://schemas.openxmlformats.org/officeDocument/2006/relationships/hyperlink" Target="https://osp.stat.gov.lt/statistiniu-rodikliu-analize" TargetMode="External"/><Relationship Id="rId97" Type="http://schemas.openxmlformats.org/officeDocument/2006/relationships/image" Target="media/image5.e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gistrai.lt/management/object_files/get_object_file/10992/3/2356" TargetMode="External"/><Relationship Id="rId92" Type="http://schemas.openxmlformats.org/officeDocument/2006/relationships/hyperlink" Target="https://osp.stat.gov.lt/documents/10180/5118910/Lankytoj%C5%B3+sraut%C5%B3+rodikliai+%5BLT%5D+654.html" TargetMode="External"/><Relationship Id="rId2" Type="http://schemas.openxmlformats.org/officeDocument/2006/relationships/numbering" Target="numbering.xml"/><Relationship Id="rId29" Type="http://schemas.openxmlformats.org/officeDocument/2006/relationships/hyperlink" Target="https://lithuania.travel/lt/?msclkid=8d2d2358d04911eca214e93535cc2b38" TargetMode="External"/><Relationship Id="rId24" Type="http://schemas.openxmlformats.org/officeDocument/2006/relationships/hyperlink" Target="https://www.vvtat.lt/vartojimo-paslaugos/turizmo-paslaugos/turizmo-paslaugu-teikejai/128" TargetMode="External"/><Relationship Id="rId40" Type="http://schemas.openxmlformats.org/officeDocument/2006/relationships/hyperlink" Target="https://vrm.lrv.lt/lt/veiklos-sritys/regionu-pletra" TargetMode="External"/><Relationship Id="rId45" Type="http://schemas.openxmlformats.org/officeDocument/2006/relationships/hyperlink" Target="https://vrm.lrv.lt/uploads/vrm/documents/files/LT_versija/Region%C5%B3%20politika/RPP_v3_2022-01-17.pdf" TargetMode="External"/><Relationship Id="rId66" Type="http://schemas.openxmlformats.org/officeDocument/2006/relationships/hyperlink" Target="https://www.plantservices.com/assets/wp_downloads/pdf/110912-Life-Cycle-Engineering-budgeting-maintenance.pdf" TargetMode="External"/><Relationship Id="rId87" Type="http://schemas.openxmlformats.org/officeDocument/2006/relationships/comments" Target="comments.xml"/><Relationship Id="rId61" Type="http://schemas.openxmlformats.org/officeDocument/2006/relationships/hyperlink" Target="https://lithuaniasdg-ls-osp-sdg.hub.arcgis.com/pages/tikslas12" TargetMode="External"/><Relationship Id="rId82" Type="http://schemas.openxmlformats.org/officeDocument/2006/relationships/hyperlink" Target="https://ppplietuva.lt/lt/leidiniai/konversijos-koeficientu-apskaiciavimo-ir-socialinio-ekonominio-poveikio-naudos-zalos-vertinimo-metodika-1" TargetMode="External"/><Relationship Id="rId19" Type="http://schemas.openxmlformats.org/officeDocument/2006/relationships/hyperlink" Target="https://op.europa.eu/en/publication-detail/-/publication/404a8144-8892-11ec-8c40-01aa75ed71a1" TargetMode="External"/><Relationship Id="rId14" Type="http://schemas.openxmlformats.org/officeDocument/2006/relationships/diagramQuickStyle" Target="diagrams/quickStyle1.xml"/><Relationship Id="rId30" Type="http://schemas.openxmlformats.org/officeDocument/2006/relationships/image" Target="media/image2.jpeg"/><Relationship Id="rId35" Type="http://schemas.openxmlformats.org/officeDocument/2006/relationships/hyperlink" Target="https://osp.stat.gov.lt/statistiniu-rodikliu-analize" TargetMode="External"/><Relationship Id="rId56" Type="http://schemas.openxmlformats.org/officeDocument/2006/relationships/hyperlink" Target="https://osp.stat.gov.lt/statistiniu-rodikliu-analize?indicator=S8R584" TargetMode="External"/><Relationship Id="rId77" Type="http://schemas.openxmlformats.org/officeDocument/2006/relationships/image" Target="media/image4.png"/><Relationship Id="rId100" Type="http://schemas.openxmlformats.org/officeDocument/2006/relationships/oleObject" Target="embeddings/oleObject1.bin"/><Relationship Id="rId105" Type="http://schemas.microsoft.com/office/2011/relationships/people" Target="people.xml"/><Relationship Id="rId8" Type="http://schemas.openxmlformats.org/officeDocument/2006/relationships/hyperlink" Target="https://www.e-tar.lt/portal/lt/legalAct/5a333640af3511e39b958c81fb177d0b/asr" TargetMode="External"/><Relationship Id="rId51" Type="http://schemas.openxmlformats.org/officeDocument/2006/relationships/hyperlink" Target="https://www.e-tar.lt/portal/lt/legalAct/TAR.C7E57DF3CEC5/asr" TargetMode="External"/><Relationship Id="rId72" Type="http://schemas.openxmlformats.org/officeDocument/2006/relationships/hyperlink" Target="http://www.registrai.lt" TargetMode="External"/><Relationship Id="rId93" Type="http://schemas.openxmlformats.org/officeDocument/2006/relationships/hyperlink" Target="https://osp.stat.gov.lt/documents/10180/759963/TUR_04_metodika.pdf" TargetMode="External"/><Relationship Id="rId98" Type="http://schemas.openxmlformats.org/officeDocument/2006/relationships/package" Target="embeddings/Microsoft_Word_Document.docx"/><Relationship Id="rId3" Type="http://schemas.openxmlformats.org/officeDocument/2006/relationships/styles" Target="styles.xml"/><Relationship Id="rId25" Type="http://schemas.openxmlformats.org/officeDocument/2006/relationships/hyperlink" Target="https://www.lithuania.travel/uploads/ckeditor/default/0001/07/60e8a4b1ba92d6ab79ac4512c67725fd9512627b.pdf" TargetMode="External"/><Relationship Id="rId46" Type="http://schemas.openxmlformats.org/officeDocument/2006/relationships/hyperlink" Target="https://www.cpva.lt/regionu-pletros-planu-rengimas/814" TargetMode="External"/><Relationship Id="rId67" Type="http://schemas.openxmlformats.org/officeDocument/2006/relationships/hyperlink" Target="https://www.hpw.qld.gov.au/__data/assets/pdf_file/0020/3278/mmfbmb.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europa.eu/sites/default/files/method-paper_insights-report_n7_2021.pdf" TargetMode="External"/><Relationship Id="rId2" Type="http://schemas.openxmlformats.org/officeDocument/2006/relationships/hyperlink" Target="https://lithuania.travel/uploads/ataskaitos/Turizmo_sektoriaus_pl%C4%97tros_tyrimas.pdf" TargetMode="External"/><Relationship Id="rId1" Type="http://schemas.openxmlformats.org/officeDocument/2006/relationships/hyperlink" Target="http://reports.weforum.org/travel-and-tourism-competitiveness-report-2019/methodology2/" TargetMode="External"/><Relationship Id="rId6" Type="http://schemas.openxmlformats.org/officeDocument/2006/relationships/hyperlink" Target="https://webgate.ec.europa.eu/emas2/public/registration/list" TargetMode="External"/><Relationship Id="rId5" Type="http://schemas.openxmlformats.org/officeDocument/2006/relationships/hyperlink" Target="https://webgate.ec.europa.eu/emas2/public/registration/list" TargetMode="External"/><Relationship Id="rId4" Type="http://schemas.openxmlformats.org/officeDocument/2006/relationships/hyperlink" Target="https://data.europa.eu/en"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83AEF-AA33-43A7-95FC-4608B7B4FCF5}" type="doc">
      <dgm:prSet loTypeId="urn:microsoft.com/office/officeart/2005/8/layout/architecture" loCatId="hierarchy" qsTypeId="urn:microsoft.com/office/officeart/2005/8/quickstyle/simple1" qsCatId="simple" csTypeId="urn:microsoft.com/office/officeart/2005/8/colors/accent3_1" csCatId="accent3" phldr="1"/>
      <dgm:spPr/>
      <dgm:t>
        <a:bodyPr/>
        <a:lstStyle/>
        <a:p>
          <a:endParaRPr lang="lt-LT"/>
        </a:p>
      </dgm:t>
    </dgm:pt>
    <dgm:pt modelId="{603C91F7-79D0-444E-827E-9153CA997292}">
      <dgm:prSet phldrT="[Text]"/>
      <dgm:spPr/>
      <dgm:t>
        <a:bodyPr/>
        <a:lstStyle/>
        <a:p>
          <a:r>
            <a:rPr lang="en-US"/>
            <a:t>TTCI</a:t>
          </a:r>
          <a:endParaRPr lang="lt-LT"/>
        </a:p>
      </dgm:t>
    </dgm:pt>
    <dgm:pt modelId="{42BBA10D-C6EE-4004-93A6-8FF67B29B3D2}" type="parTrans" cxnId="{68BC193D-AABE-44D1-8867-0C61F2169200}">
      <dgm:prSet/>
      <dgm:spPr/>
      <dgm:t>
        <a:bodyPr/>
        <a:lstStyle/>
        <a:p>
          <a:endParaRPr lang="lt-LT"/>
        </a:p>
      </dgm:t>
    </dgm:pt>
    <dgm:pt modelId="{4C0E2154-5160-4FBF-971C-9A1F4D24341B}" type="sibTrans" cxnId="{68BC193D-AABE-44D1-8867-0C61F2169200}">
      <dgm:prSet/>
      <dgm:spPr/>
      <dgm:t>
        <a:bodyPr/>
        <a:lstStyle/>
        <a:p>
          <a:endParaRPr lang="lt-LT"/>
        </a:p>
      </dgm:t>
    </dgm:pt>
    <dgm:pt modelId="{A212F1F5-2281-45E4-9F1D-C932F05ECC80}" type="asst">
      <dgm:prSet phldrT="[Text]"/>
      <dgm:spPr/>
      <dgm:t>
        <a:bodyPr/>
        <a:lstStyle/>
        <a:p>
          <a:r>
            <a:rPr lang="en-US"/>
            <a:t>Įgalinanti aplinka (25%)</a:t>
          </a:r>
          <a:endParaRPr lang="lt-LT"/>
        </a:p>
      </dgm:t>
    </dgm:pt>
    <dgm:pt modelId="{7F9D9693-9958-46EF-ACF8-0BC9C0BB2A97}" type="parTrans" cxnId="{EA8D2310-F0C1-4BAC-BFE5-A855FB985316}">
      <dgm:prSet/>
      <dgm:spPr/>
      <dgm:t>
        <a:bodyPr/>
        <a:lstStyle/>
        <a:p>
          <a:endParaRPr lang="lt-LT"/>
        </a:p>
      </dgm:t>
    </dgm:pt>
    <dgm:pt modelId="{CDFECEF9-0DD4-402B-A798-C2A03BD69A49}" type="sibTrans" cxnId="{EA8D2310-F0C1-4BAC-BFE5-A855FB985316}">
      <dgm:prSet/>
      <dgm:spPr/>
      <dgm:t>
        <a:bodyPr/>
        <a:lstStyle/>
        <a:p>
          <a:endParaRPr lang="lt-LT"/>
        </a:p>
      </dgm:t>
    </dgm:pt>
    <dgm:pt modelId="{C0711D45-71E8-4B7E-9D7A-71A7882C2F40}" type="asst">
      <dgm:prSet phldrT="[Text]"/>
      <dgm:spPr/>
      <dgm:t>
        <a:bodyPr/>
        <a:lstStyle/>
        <a:p>
          <a:r>
            <a:rPr lang="en-US"/>
            <a:t>Infrastruktūra (25%)</a:t>
          </a:r>
          <a:endParaRPr lang="lt-LT"/>
        </a:p>
      </dgm:t>
    </dgm:pt>
    <dgm:pt modelId="{FBBBA634-26F9-456D-A476-BCC618AC5769}" type="parTrans" cxnId="{8EAD069F-1C26-412B-A4B0-FC82D6F5AA93}">
      <dgm:prSet/>
      <dgm:spPr/>
      <dgm:t>
        <a:bodyPr/>
        <a:lstStyle/>
        <a:p>
          <a:endParaRPr lang="lt-LT"/>
        </a:p>
      </dgm:t>
    </dgm:pt>
    <dgm:pt modelId="{4C9DBADC-319A-46B3-AB45-4B1C91387505}" type="sibTrans" cxnId="{8EAD069F-1C26-412B-A4B0-FC82D6F5AA93}">
      <dgm:prSet/>
      <dgm:spPr/>
      <dgm:t>
        <a:bodyPr/>
        <a:lstStyle/>
        <a:p>
          <a:endParaRPr lang="lt-LT"/>
        </a:p>
      </dgm:t>
    </dgm:pt>
    <dgm:pt modelId="{DD5E901D-32A9-48E6-82C1-F53B5E6DA520}" type="asst">
      <dgm:prSet phldrT="[Text]"/>
      <dgm:spPr/>
      <dgm:t>
        <a:bodyPr/>
        <a:lstStyle/>
        <a:p>
          <a:r>
            <a:rPr lang="en-US"/>
            <a:t>Verslo aplinka (5% svoris)</a:t>
          </a:r>
          <a:endParaRPr lang="lt-LT"/>
        </a:p>
      </dgm:t>
    </dgm:pt>
    <dgm:pt modelId="{1BDE0B0B-B41A-42B9-8135-369113B27C8F}" type="parTrans" cxnId="{E9BDB450-ED9C-4250-BCEF-3C755335DDEF}">
      <dgm:prSet/>
      <dgm:spPr/>
      <dgm:t>
        <a:bodyPr/>
        <a:lstStyle/>
        <a:p>
          <a:endParaRPr lang="lt-LT"/>
        </a:p>
      </dgm:t>
    </dgm:pt>
    <dgm:pt modelId="{24B7A339-BA05-448A-9392-273DEEE4F700}" type="sibTrans" cxnId="{E9BDB450-ED9C-4250-BCEF-3C755335DDEF}">
      <dgm:prSet/>
      <dgm:spPr/>
      <dgm:t>
        <a:bodyPr/>
        <a:lstStyle/>
        <a:p>
          <a:endParaRPr lang="lt-LT"/>
        </a:p>
      </dgm:t>
    </dgm:pt>
    <dgm:pt modelId="{CE618250-0688-47C4-9263-2BC2BEE5A150}" type="asst">
      <dgm:prSet phldrT="[Text]"/>
      <dgm:spPr/>
      <dgm:t>
        <a:bodyPr/>
        <a:lstStyle/>
        <a:p>
          <a:r>
            <a:rPr lang="en-US"/>
            <a:t>Saugumas ir sauga (5% svoris)</a:t>
          </a:r>
          <a:endParaRPr lang="lt-LT"/>
        </a:p>
      </dgm:t>
    </dgm:pt>
    <dgm:pt modelId="{71C9B63C-AE61-49C8-A7E5-C482DFA15EB8}" type="parTrans" cxnId="{EF96734D-2510-4ED7-846D-D3D74F5FA2C6}">
      <dgm:prSet/>
      <dgm:spPr/>
      <dgm:t>
        <a:bodyPr/>
        <a:lstStyle/>
        <a:p>
          <a:endParaRPr lang="lt-LT"/>
        </a:p>
      </dgm:t>
    </dgm:pt>
    <dgm:pt modelId="{D7A12596-C7B2-45D1-9F3B-13B788204925}" type="sibTrans" cxnId="{EF96734D-2510-4ED7-846D-D3D74F5FA2C6}">
      <dgm:prSet/>
      <dgm:spPr/>
      <dgm:t>
        <a:bodyPr/>
        <a:lstStyle/>
        <a:p>
          <a:endParaRPr lang="lt-LT"/>
        </a:p>
      </dgm:t>
    </dgm:pt>
    <dgm:pt modelId="{38D772F3-F730-4E05-B8E1-675CF1C8E57C}" type="asst">
      <dgm:prSet phldrT="[Text]"/>
      <dgm:spPr/>
      <dgm:t>
        <a:bodyPr/>
        <a:lstStyle/>
        <a:p>
          <a:r>
            <a:rPr lang="en-US"/>
            <a:t>Sveikata ir higiena (5% svoris)</a:t>
          </a:r>
          <a:endParaRPr lang="lt-LT"/>
        </a:p>
      </dgm:t>
    </dgm:pt>
    <dgm:pt modelId="{C067A85C-CBAC-4128-9239-D440C090AF93}" type="parTrans" cxnId="{2D67BEA2-9548-4BE2-B500-54046B882A0C}">
      <dgm:prSet/>
      <dgm:spPr/>
      <dgm:t>
        <a:bodyPr/>
        <a:lstStyle/>
        <a:p>
          <a:endParaRPr lang="lt-LT"/>
        </a:p>
      </dgm:t>
    </dgm:pt>
    <dgm:pt modelId="{66117A0F-E246-4554-8068-75D4B78BBDFD}" type="sibTrans" cxnId="{2D67BEA2-9548-4BE2-B500-54046B882A0C}">
      <dgm:prSet/>
      <dgm:spPr/>
      <dgm:t>
        <a:bodyPr/>
        <a:lstStyle/>
        <a:p>
          <a:endParaRPr lang="lt-LT"/>
        </a:p>
      </dgm:t>
    </dgm:pt>
    <dgm:pt modelId="{ECAC70D1-C3E0-4B73-9493-EDA538DD3AF8}" type="asst">
      <dgm:prSet phldrT="[Text]"/>
      <dgm:spPr/>
      <dgm:t>
        <a:bodyPr/>
        <a:lstStyle/>
        <a:p>
          <a:r>
            <a:rPr lang="lt-LT"/>
            <a:t>Turizmo ir kelionių politika ir įgalinančios sąlygos</a:t>
          </a:r>
          <a:r>
            <a:rPr lang="en-US"/>
            <a:t> (25%)</a:t>
          </a:r>
          <a:endParaRPr lang="lt-LT"/>
        </a:p>
      </dgm:t>
    </dgm:pt>
    <dgm:pt modelId="{BA9EC791-887D-4C78-B294-EDC425102EB8}" type="parTrans" cxnId="{67A02E39-37C1-403B-9931-9D2456D2FBD5}">
      <dgm:prSet/>
      <dgm:spPr/>
      <dgm:t>
        <a:bodyPr/>
        <a:lstStyle/>
        <a:p>
          <a:endParaRPr lang="lt-LT"/>
        </a:p>
      </dgm:t>
    </dgm:pt>
    <dgm:pt modelId="{21E807D3-BE4E-4134-8CBA-3A67AE57904A}" type="sibTrans" cxnId="{67A02E39-37C1-403B-9931-9D2456D2FBD5}">
      <dgm:prSet/>
      <dgm:spPr/>
      <dgm:t>
        <a:bodyPr/>
        <a:lstStyle/>
        <a:p>
          <a:endParaRPr lang="lt-LT"/>
        </a:p>
      </dgm:t>
    </dgm:pt>
    <dgm:pt modelId="{E4FED5B3-B2AB-494E-AB63-CE85CB868D82}" type="asst">
      <dgm:prSet phldrT="[Text]"/>
      <dgm:spPr/>
      <dgm:t>
        <a:bodyPr/>
        <a:lstStyle/>
        <a:p>
          <a:r>
            <a:rPr lang="en-US"/>
            <a:t>Žmogiškieji ištekliai ir darbo rinka (5% svoris)</a:t>
          </a:r>
          <a:endParaRPr lang="lt-LT"/>
        </a:p>
      </dgm:t>
    </dgm:pt>
    <dgm:pt modelId="{6D3792E3-4D3B-458C-ABF6-141C591CFC85}" type="parTrans" cxnId="{4B04D95D-86C3-4742-80E9-7F2B4FD3FD25}">
      <dgm:prSet/>
      <dgm:spPr/>
      <dgm:t>
        <a:bodyPr/>
        <a:lstStyle/>
        <a:p>
          <a:endParaRPr lang="lt-LT"/>
        </a:p>
      </dgm:t>
    </dgm:pt>
    <dgm:pt modelId="{35300A19-8F06-4B65-B0DE-B717F8E19ADD}" type="sibTrans" cxnId="{4B04D95D-86C3-4742-80E9-7F2B4FD3FD25}">
      <dgm:prSet/>
      <dgm:spPr/>
      <dgm:t>
        <a:bodyPr/>
        <a:lstStyle/>
        <a:p>
          <a:endParaRPr lang="lt-LT"/>
        </a:p>
      </dgm:t>
    </dgm:pt>
    <dgm:pt modelId="{08E6CB09-3632-4830-B7CF-64326CA969D6}" type="asst">
      <dgm:prSet phldrT="[Text]"/>
      <dgm:spPr/>
      <dgm:t>
        <a:bodyPr/>
        <a:lstStyle/>
        <a:p>
          <a:r>
            <a:rPr lang="en-US"/>
            <a:t>ICT parengtumas (5% svoris)</a:t>
          </a:r>
          <a:endParaRPr lang="lt-LT"/>
        </a:p>
      </dgm:t>
    </dgm:pt>
    <dgm:pt modelId="{A4FA3AAC-E077-4EC0-BE5C-E1BFF5400639}" type="parTrans" cxnId="{0B575A2D-3001-4ED3-98E9-D4D75B6652E5}">
      <dgm:prSet/>
      <dgm:spPr/>
      <dgm:t>
        <a:bodyPr/>
        <a:lstStyle/>
        <a:p>
          <a:endParaRPr lang="lt-LT"/>
        </a:p>
      </dgm:t>
    </dgm:pt>
    <dgm:pt modelId="{76A43D87-680B-42D2-AB91-4CAF3D249EC9}" type="sibTrans" cxnId="{0B575A2D-3001-4ED3-98E9-D4D75B6652E5}">
      <dgm:prSet/>
      <dgm:spPr/>
      <dgm:t>
        <a:bodyPr/>
        <a:lstStyle/>
        <a:p>
          <a:endParaRPr lang="lt-LT"/>
        </a:p>
      </dgm:t>
    </dgm:pt>
    <dgm:pt modelId="{30BBEE3A-F2BC-49CC-94D0-2CBB261C05D3}" type="asst">
      <dgm:prSet phldrT="[Text]"/>
      <dgm:spPr/>
      <dgm:t>
        <a:bodyPr/>
        <a:lstStyle/>
        <a:p>
          <a:r>
            <a:rPr lang="en-US"/>
            <a:t>K</a:t>
          </a:r>
          <a:r>
            <a:rPr lang="lt-LT"/>
            <a:t>elionių ir turizmo prioritetizavimas</a:t>
          </a:r>
          <a:r>
            <a:rPr lang="en-US"/>
            <a:t> (6,25%)</a:t>
          </a:r>
          <a:endParaRPr lang="lt-LT"/>
        </a:p>
      </dgm:t>
    </dgm:pt>
    <dgm:pt modelId="{F3FE0892-196C-4367-96A6-5EB887E5DBAF}" type="parTrans" cxnId="{758FF116-2295-4333-BB2C-76D31AB7DA9B}">
      <dgm:prSet/>
      <dgm:spPr/>
      <dgm:t>
        <a:bodyPr/>
        <a:lstStyle/>
        <a:p>
          <a:endParaRPr lang="lt-LT"/>
        </a:p>
      </dgm:t>
    </dgm:pt>
    <dgm:pt modelId="{86698F83-854A-4B62-B4D6-266DBBE075D6}" type="sibTrans" cxnId="{758FF116-2295-4333-BB2C-76D31AB7DA9B}">
      <dgm:prSet/>
      <dgm:spPr/>
      <dgm:t>
        <a:bodyPr/>
        <a:lstStyle/>
        <a:p>
          <a:endParaRPr lang="lt-LT"/>
        </a:p>
      </dgm:t>
    </dgm:pt>
    <dgm:pt modelId="{50B6EB03-CB24-4AD8-A9E2-E96C87FB2414}" type="asst">
      <dgm:prSet phldrT="[Text]"/>
      <dgm:spPr/>
      <dgm:t>
        <a:bodyPr/>
        <a:lstStyle/>
        <a:p>
          <a:r>
            <a:rPr lang="en-US"/>
            <a:t>Tarptautinis atvirumas (6,25%)</a:t>
          </a:r>
          <a:endParaRPr lang="lt-LT"/>
        </a:p>
      </dgm:t>
    </dgm:pt>
    <dgm:pt modelId="{6A95B657-D214-45C8-A9B3-DC8D4F4CB359}" type="parTrans" cxnId="{B331A07D-5734-41D5-9F2D-F3FE58575B7F}">
      <dgm:prSet/>
      <dgm:spPr/>
      <dgm:t>
        <a:bodyPr/>
        <a:lstStyle/>
        <a:p>
          <a:endParaRPr lang="lt-LT"/>
        </a:p>
      </dgm:t>
    </dgm:pt>
    <dgm:pt modelId="{28218870-90DA-4255-A1E8-A0DC323F1398}" type="sibTrans" cxnId="{B331A07D-5734-41D5-9F2D-F3FE58575B7F}">
      <dgm:prSet/>
      <dgm:spPr/>
      <dgm:t>
        <a:bodyPr/>
        <a:lstStyle/>
        <a:p>
          <a:endParaRPr lang="lt-LT"/>
        </a:p>
      </dgm:t>
    </dgm:pt>
    <dgm:pt modelId="{61F4F385-6ED5-4A42-87BA-B3833BC34597}" type="asst">
      <dgm:prSet phldrT="[Text]"/>
      <dgm:spPr/>
      <dgm:t>
        <a:bodyPr/>
        <a:lstStyle/>
        <a:p>
          <a:r>
            <a:rPr lang="en-US"/>
            <a:t>Kainų konkurencingumas (6,25% svoris)</a:t>
          </a:r>
          <a:endParaRPr lang="lt-LT"/>
        </a:p>
      </dgm:t>
    </dgm:pt>
    <dgm:pt modelId="{E84D9CBF-694C-49C4-A2CA-8C639E6EFB99}" type="parTrans" cxnId="{B49DEEF2-465F-4C73-AF95-822245EDB180}">
      <dgm:prSet/>
      <dgm:spPr/>
      <dgm:t>
        <a:bodyPr/>
        <a:lstStyle/>
        <a:p>
          <a:endParaRPr lang="lt-LT"/>
        </a:p>
      </dgm:t>
    </dgm:pt>
    <dgm:pt modelId="{523512F0-9D99-44DF-BBD7-320631B6ED27}" type="sibTrans" cxnId="{B49DEEF2-465F-4C73-AF95-822245EDB180}">
      <dgm:prSet/>
      <dgm:spPr/>
      <dgm:t>
        <a:bodyPr/>
        <a:lstStyle/>
        <a:p>
          <a:endParaRPr lang="lt-LT"/>
        </a:p>
      </dgm:t>
    </dgm:pt>
    <dgm:pt modelId="{26E1E706-2A0A-45AC-9BD0-B4CE16D10C48}" type="asst">
      <dgm:prSet phldrT="[Text]"/>
      <dgm:spPr/>
      <dgm:t>
        <a:bodyPr/>
        <a:lstStyle/>
        <a:p>
          <a:r>
            <a:rPr lang="en-US"/>
            <a:t>Aplinkos tvarumas (6,25% svoris)</a:t>
          </a:r>
          <a:endParaRPr lang="lt-LT"/>
        </a:p>
      </dgm:t>
    </dgm:pt>
    <dgm:pt modelId="{E7BDBCCC-5D67-4CEC-8803-D3A5A2699CD5}" type="parTrans" cxnId="{3F3972A3-EE64-4342-A9EB-85240BFE1701}">
      <dgm:prSet/>
      <dgm:spPr/>
      <dgm:t>
        <a:bodyPr/>
        <a:lstStyle/>
        <a:p>
          <a:endParaRPr lang="lt-LT"/>
        </a:p>
      </dgm:t>
    </dgm:pt>
    <dgm:pt modelId="{06057F23-38A3-4DAB-8E8C-65DDC067395C}" type="sibTrans" cxnId="{3F3972A3-EE64-4342-A9EB-85240BFE1701}">
      <dgm:prSet/>
      <dgm:spPr/>
      <dgm:t>
        <a:bodyPr/>
        <a:lstStyle/>
        <a:p>
          <a:endParaRPr lang="lt-LT"/>
        </a:p>
      </dgm:t>
    </dgm:pt>
    <dgm:pt modelId="{81ACF332-A8E6-4176-B534-8498C0D1F0AC}" type="asst">
      <dgm:prSet phldrT="[Text]"/>
      <dgm:spPr/>
      <dgm:t>
        <a:bodyPr/>
        <a:lstStyle/>
        <a:p>
          <a:r>
            <a:rPr lang="en-US"/>
            <a:t>Oro transporto infrastruktūra (8,33% svoris)</a:t>
          </a:r>
          <a:endParaRPr lang="lt-LT"/>
        </a:p>
      </dgm:t>
    </dgm:pt>
    <dgm:pt modelId="{E5EB0C8B-B6CE-4823-B126-52862D567B47}" type="parTrans" cxnId="{E1C44FEC-3D86-4F16-BF2F-7BE01E512460}">
      <dgm:prSet/>
      <dgm:spPr/>
      <dgm:t>
        <a:bodyPr/>
        <a:lstStyle/>
        <a:p>
          <a:endParaRPr lang="lt-LT"/>
        </a:p>
      </dgm:t>
    </dgm:pt>
    <dgm:pt modelId="{05D5CA9D-CC5F-42EF-A20D-029C5A571239}" type="sibTrans" cxnId="{E1C44FEC-3D86-4F16-BF2F-7BE01E512460}">
      <dgm:prSet/>
      <dgm:spPr/>
      <dgm:t>
        <a:bodyPr/>
        <a:lstStyle/>
        <a:p>
          <a:endParaRPr lang="lt-LT"/>
        </a:p>
      </dgm:t>
    </dgm:pt>
    <dgm:pt modelId="{D281ED22-7318-4D59-A52D-F608123AEA5B}" type="asst">
      <dgm:prSet phldrT="[Text]"/>
      <dgm:spPr/>
      <dgm:t>
        <a:bodyPr/>
        <a:lstStyle/>
        <a:p>
          <a:r>
            <a:rPr lang="en-US"/>
            <a:t>Kelių ir uostų infrastruktūra (8,33% svoris)</a:t>
          </a:r>
          <a:endParaRPr lang="lt-LT"/>
        </a:p>
      </dgm:t>
    </dgm:pt>
    <dgm:pt modelId="{D4F06CCC-F648-4D59-BEDB-6D39B2856BF1}" type="parTrans" cxnId="{66AE3ADB-286C-4B19-A961-36C5E2334DCC}">
      <dgm:prSet/>
      <dgm:spPr/>
      <dgm:t>
        <a:bodyPr/>
        <a:lstStyle/>
        <a:p>
          <a:endParaRPr lang="lt-LT"/>
        </a:p>
      </dgm:t>
    </dgm:pt>
    <dgm:pt modelId="{82E4AEA6-2A30-4BA7-BA71-EC185455C0E7}" type="sibTrans" cxnId="{66AE3ADB-286C-4B19-A961-36C5E2334DCC}">
      <dgm:prSet/>
      <dgm:spPr/>
      <dgm:t>
        <a:bodyPr/>
        <a:lstStyle/>
        <a:p>
          <a:endParaRPr lang="lt-LT"/>
        </a:p>
      </dgm:t>
    </dgm:pt>
    <dgm:pt modelId="{A3105DB1-A1EB-4B74-B361-8ED9AB74EBE9}" type="asst">
      <dgm:prSet phldrT="[Text]"/>
      <dgm:spPr/>
      <dgm:t>
        <a:bodyPr/>
        <a:lstStyle/>
        <a:p>
          <a:r>
            <a:rPr lang="en-US"/>
            <a:t>Turizmo paslaugų infrastruktūra (8,33% svoris)</a:t>
          </a:r>
          <a:endParaRPr lang="lt-LT"/>
        </a:p>
      </dgm:t>
    </dgm:pt>
    <dgm:pt modelId="{4ED72E07-CD41-4807-A1A5-ABAB75222DE1}" type="parTrans" cxnId="{06212EC4-A80C-41AC-8301-2FB5874D4E79}">
      <dgm:prSet/>
      <dgm:spPr/>
      <dgm:t>
        <a:bodyPr/>
        <a:lstStyle/>
        <a:p>
          <a:endParaRPr lang="lt-LT"/>
        </a:p>
      </dgm:t>
    </dgm:pt>
    <dgm:pt modelId="{F93BBC69-18B2-4A5A-AB03-5F065281D238}" type="sibTrans" cxnId="{06212EC4-A80C-41AC-8301-2FB5874D4E79}">
      <dgm:prSet/>
      <dgm:spPr/>
      <dgm:t>
        <a:bodyPr/>
        <a:lstStyle/>
        <a:p>
          <a:endParaRPr lang="lt-LT"/>
        </a:p>
      </dgm:t>
    </dgm:pt>
    <dgm:pt modelId="{B5C4CCA9-B0CD-4B23-949C-D7AA44132608}" type="asst">
      <dgm:prSet phldrT="[Text]"/>
      <dgm:spPr/>
      <dgm:t>
        <a:bodyPr/>
        <a:lstStyle/>
        <a:p>
          <a:r>
            <a:rPr lang="en-US"/>
            <a:t>Gamtos ir kultūros ištekliai (25%)</a:t>
          </a:r>
          <a:endParaRPr lang="lt-LT"/>
        </a:p>
      </dgm:t>
    </dgm:pt>
    <dgm:pt modelId="{995AB83D-1C94-4ED3-A7D3-162B8A1EEA7A}" type="parTrans" cxnId="{916A9444-B53A-4ECB-A627-8EFD0DF9AE9A}">
      <dgm:prSet/>
      <dgm:spPr/>
      <dgm:t>
        <a:bodyPr/>
        <a:lstStyle/>
        <a:p>
          <a:endParaRPr lang="lt-LT"/>
        </a:p>
      </dgm:t>
    </dgm:pt>
    <dgm:pt modelId="{D82F4370-181A-4FB7-BDAC-E0DF0F076003}" type="sibTrans" cxnId="{916A9444-B53A-4ECB-A627-8EFD0DF9AE9A}">
      <dgm:prSet/>
      <dgm:spPr/>
      <dgm:t>
        <a:bodyPr/>
        <a:lstStyle/>
        <a:p>
          <a:endParaRPr lang="lt-LT"/>
        </a:p>
      </dgm:t>
    </dgm:pt>
    <dgm:pt modelId="{F72AE964-3EEE-4B62-A5CF-BBC010662499}" type="asst">
      <dgm:prSet phldrT="[Text]"/>
      <dgm:spPr/>
      <dgm:t>
        <a:bodyPr/>
        <a:lstStyle/>
        <a:p>
          <a:r>
            <a:rPr lang="en-US"/>
            <a:t>Gamtos ištekliai (12,5% svoris)</a:t>
          </a:r>
          <a:endParaRPr lang="lt-LT"/>
        </a:p>
      </dgm:t>
    </dgm:pt>
    <dgm:pt modelId="{66A851D4-CCA0-4B6B-82EF-BDB534715A72}" type="parTrans" cxnId="{0A1D4F0F-0467-4B6E-BE3F-438B68D05E23}">
      <dgm:prSet/>
      <dgm:spPr/>
      <dgm:t>
        <a:bodyPr/>
        <a:lstStyle/>
        <a:p>
          <a:endParaRPr lang="lt-LT"/>
        </a:p>
      </dgm:t>
    </dgm:pt>
    <dgm:pt modelId="{72FD14A1-E154-4B8E-BABB-7E0E177D8B68}" type="sibTrans" cxnId="{0A1D4F0F-0467-4B6E-BE3F-438B68D05E23}">
      <dgm:prSet/>
      <dgm:spPr/>
      <dgm:t>
        <a:bodyPr/>
        <a:lstStyle/>
        <a:p>
          <a:endParaRPr lang="lt-LT"/>
        </a:p>
      </dgm:t>
    </dgm:pt>
    <dgm:pt modelId="{DB9E5C3C-5790-4090-A717-EE1F762A02B4}" type="asst">
      <dgm:prSet phldrT="[Text]"/>
      <dgm:spPr/>
      <dgm:t>
        <a:bodyPr/>
        <a:lstStyle/>
        <a:p>
          <a:r>
            <a:rPr lang="en-US"/>
            <a:t>Kultūros ištekliai ir verslo kelionės (12,5% svoris)</a:t>
          </a:r>
          <a:endParaRPr lang="lt-LT"/>
        </a:p>
      </dgm:t>
    </dgm:pt>
    <dgm:pt modelId="{37DE6368-2FA7-421E-8D25-A102FCAF1075}" type="parTrans" cxnId="{2C39319E-CDED-4B7D-BD20-445A2318620D}">
      <dgm:prSet/>
      <dgm:spPr/>
      <dgm:t>
        <a:bodyPr/>
        <a:lstStyle/>
        <a:p>
          <a:endParaRPr lang="lt-LT"/>
        </a:p>
      </dgm:t>
    </dgm:pt>
    <dgm:pt modelId="{BC2937A3-90FF-41CF-9691-8642B76CF89A}" type="sibTrans" cxnId="{2C39319E-CDED-4B7D-BD20-445A2318620D}">
      <dgm:prSet/>
      <dgm:spPr/>
      <dgm:t>
        <a:bodyPr/>
        <a:lstStyle/>
        <a:p>
          <a:endParaRPr lang="lt-LT"/>
        </a:p>
      </dgm:t>
    </dgm:pt>
    <dgm:pt modelId="{3C9AD701-4448-43EE-9080-899AED5DA4A9}" type="pres">
      <dgm:prSet presAssocID="{BCF83AEF-AA33-43A7-95FC-4608B7B4FCF5}" presName="Name0" presStyleCnt="0">
        <dgm:presLayoutVars>
          <dgm:chPref val="1"/>
          <dgm:dir/>
          <dgm:animOne val="branch"/>
          <dgm:animLvl val="lvl"/>
          <dgm:resizeHandles/>
        </dgm:presLayoutVars>
      </dgm:prSet>
      <dgm:spPr/>
    </dgm:pt>
    <dgm:pt modelId="{72FAA971-1255-4073-A5E1-C4FDE1FFB184}" type="pres">
      <dgm:prSet presAssocID="{603C91F7-79D0-444E-827E-9153CA997292}" presName="vertOne" presStyleCnt="0"/>
      <dgm:spPr/>
    </dgm:pt>
    <dgm:pt modelId="{3B1AFA67-6682-40B1-A2B7-7874EE244EA7}" type="pres">
      <dgm:prSet presAssocID="{603C91F7-79D0-444E-827E-9153CA997292}" presName="txOne" presStyleLbl="node0" presStyleIdx="0" presStyleCnt="1">
        <dgm:presLayoutVars>
          <dgm:chPref val="3"/>
        </dgm:presLayoutVars>
      </dgm:prSet>
      <dgm:spPr/>
    </dgm:pt>
    <dgm:pt modelId="{60F6AEE4-0A9F-4991-838A-CF220ADCCA58}" type="pres">
      <dgm:prSet presAssocID="{603C91F7-79D0-444E-827E-9153CA997292}" presName="parTransOne" presStyleCnt="0"/>
      <dgm:spPr/>
    </dgm:pt>
    <dgm:pt modelId="{4168FCBF-98CF-4105-A9E1-4E46FC8641BA}" type="pres">
      <dgm:prSet presAssocID="{603C91F7-79D0-444E-827E-9153CA997292}" presName="horzOne" presStyleCnt="0"/>
      <dgm:spPr/>
    </dgm:pt>
    <dgm:pt modelId="{FDA34766-228B-4993-B7D2-E3D19CA02F47}" type="pres">
      <dgm:prSet presAssocID="{A212F1F5-2281-45E4-9F1D-C932F05ECC80}" presName="vertTwo" presStyleCnt="0"/>
      <dgm:spPr/>
    </dgm:pt>
    <dgm:pt modelId="{A50C5E40-0329-43DF-A333-B0CFBC5310BA}" type="pres">
      <dgm:prSet presAssocID="{A212F1F5-2281-45E4-9F1D-C932F05ECC80}" presName="txTwo" presStyleLbl="asst1" presStyleIdx="0" presStyleCnt="18">
        <dgm:presLayoutVars>
          <dgm:chPref val="3"/>
        </dgm:presLayoutVars>
      </dgm:prSet>
      <dgm:spPr/>
    </dgm:pt>
    <dgm:pt modelId="{4967B1D7-8BB2-4031-88FE-656F81BD501D}" type="pres">
      <dgm:prSet presAssocID="{A212F1F5-2281-45E4-9F1D-C932F05ECC80}" presName="parTransTwo" presStyleCnt="0"/>
      <dgm:spPr/>
    </dgm:pt>
    <dgm:pt modelId="{62F15019-17E7-40CF-AF86-811420F2D626}" type="pres">
      <dgm:prSet presAssocID="{A212F1F5-2281-45E4-9F1D-C932F05ECC80}" presName="horzTwo" presStyleCnt="0"/>
      <dgm:spPr/>
    </dgm:pt>
    <dgm:pt modelId="{D01A1B03-857F-474A-9609-2657CE865B35}" type="pres">
      <dgm:prSet presAssocID="{DD5E901D-32A9-48E6-82C1-F53B5E6DA520}" presName="vertThree" presStyleCnt="0"/>
      <dgm:spPr/>
    </dgm:pt>
    <dgm:pt modelId="{2E0F89DC-BCC4-4F18-9B98-702680D2F596}" type="pres">
      <dgm:prSet presAssocID="{DD5E901D-32A9-48E6-82C1-F53B5E6DA520}" presName="txThree" presStyleLbl="asst1" presStyleIdx="1" presStyleCnt="18">
        <dgm:presLayoutVars>
          <dgm:chPref val="3"/>
        </dgm:presLayoutVars>
      </dgm:prSet>
      <dgm:spPr/>
    </dgm:pt>
    <dgm:pt modelId="{28D1BC83-D5A5-47B4-BC18-E065CC9005FD}" type="pres">
      <dgm:prSet presAssocID="{DD5E901D-32A9-48E6-82C1-F53B5E6DA520}" presName="horzThree" presStyleCnt="0"/>
      <dgm:spPr/>
    </dgm:pt>
    <dgm:pt modelId="{51EB7227-48CE-4B14-99EC-8D0C9699F4EC}" type="pres">
      <dgm:prSet presAssocID="{24B7A339-BA05-448A-9392-273DEEE4F700}" presName="sibSpaceThree" presStyleCnt="0"/>
      <dgm:spPr/>
    </dgm:pt>
    <dgm:pt modelId="{6042C5DE-8542-4016-84D9-288265214F39}" type="pres">
      <dgm:prSet presAssocID="{CE618250-0688-47C4-9263-2BC2BEE5A150}" presName="vertThree" presStyleCnt="0"/>
      <dgm:spPr/>
    </dgm:pt>
    <dgm:pt modelId="{D38D58C5-3A83-46D8-ACEE-1CD9870197FA}" type="pres">
      <dgm:prSet presAssocID="{CE618250-0688-47C4-9263-2BC2BEE5A150}" presName="txThree" presStyleLbl="asst1" presStyleIdx="2" presStyleCnt="18">
        <dgm:presLayoutVars>
          <dgm:chPref val="3"/>
        </dgm:presLayoutVars>
      </dgm:prSet>
      <dgm:spPr/>
    </dgm:pt>
    <dgm:pt modelId="{C2DE10C2-35AE-4329-8BFD-6653C25C8461}" type="pres">
      <dgm:prSet presAssocID="{CE618250-0688-47C4-9263-2BC2BEE5A150}" presName="horzThree" presStyleCnt="0"/>
      <dgm:spPr/>
    </dgm:pt>
    <dgm:pt modelId="{EBB4E3A1-A92D-457D-B3E9-A5F22D7E28BB}" type="pres">
      <dgm:prSet presAssocID="{D7A12596-C7B2-45D1-9F3B-13B788204925}" presName="sibSpaceThree" presStyleCnt="0"/>
      <dgm:spPr/>
    </dgm:pt>
    <dgm:pt modelId="{34BFEC05-98F6-4330-8875-94ED04390991}" type="pres">
      <dgm:prSet presAssocID="{38D772F3-F730-4E05-B8E1-675CF1C8E57C}" presName="vertThree" presStyleCnt="0"/>
      <dgm:spPr/>
    </dgm:pt>
    <dgm:pt modelId="{ED9605AD-4CC6-4C4B-B176-E30AA472299C}" type="pres">
      <dgm:prSet presAssocID="{38D772F3-F730-4E05-B8E1-675CF1C8E57C}" presName="txThree" presStyleLbl="asst1" presStyleIdx="3" presStyleCnt="18">
        <dgm:presLayoutVars>
          <dgm:chPref val="3"/>
        </dgm:presLayoutVars>
      </dgm:prSet>
      <dgm:spPr/>
    </dgm:pt>
    <dgm:pt modelId="{A0A7FD72-D687-43A3-9933-69EB9F4C4792}" type="pres">
      <dgm:prSet presAssocID="{38D772F3-F730-4E05-B8E1-675CF1C8E57C}" presName="horzThree" presStyleCnt="0"/>
      <dgm:spPr/>
    </dgm:pt>
    <dgm:pt modelId="{826DFE67-F538-417E-A7F6-56F890469A8D}" type="pres">
      <dgm:prSet presAssocID="{66117A0F-E246-4554-8068-75D4B78BBDFD}" presName="sibSpaceThree" presStyleCnt="0"/>
      <dgm:spPr/>
    </dgm:pt>
    <dgm:pt modelId="{CEA433E0-0CDC-4EBD-8030-CF2B712D0CCE}" type="pres">
      <dgm:prSet presAssocID="{E4FED5B3-B2AB-494E-AB63-CE85CB868D82}" presName="vertThree" presStyleCnt="0"/>
      <dgm:spPr/>
    </dgm:pt>
    <dgm:pt modelId="{515667E1-9AF8-4F81-A28B-40284614888B}" type="pres">
      <dgm:prSet presAssocID="{E4FED5B3-B2AB-494E-AB63-CE85CB868D82}" presName="txThree" presStyleLbl="asst1" presStyleIdx="4" presStyleCnt="18">
        <dgm:presLayoutVars>
          <dgm:chPref val="3"/>
        </dgm:presLayoutVars>
      </dgm:prSet>
      <dgm:spPr/>
    </dgm:pt>
    <dgm:pt modelId="{148E0CB9-6922-429B-95A8-B25D60BD5C0E}" type="pres">
      <dgm:prSet presAssocID="{E4FED5B3-B2AB-494E-AB63-CE85CB868D82}" presName="horzThree" presStyleCnt="0"/>
      <dgm:spPr/>
    </dgm:pt>
    <dgm:pt modelId="{409040F9-1901-435F-9233-4136D26C6D08}" type="pres">
      <dgm:prSet presAssocID="{35300A19-8F06-4B65-B0DE-B717F8E19ADD}" presName="sibSpaceThree" presStyleCnt="0"/>
      <dgm:spPr/>
    </dgm:pt>
    <dgm:pt modelId="{ACE4F1A4-ECC9-4267-A491-8FEEC6D0AC13}" type="pres">
      <dgm:prSet presAssocID="{08E6CB09-3632-4830-B7CF-64326CA969D6}" presName="vertThree" presStyleCnt="0"/>
      <dgm:spPr/>
    </dgm:pt>
    <dgm:pt modelId="{18C02F22-4910-4C0E-A775-4D0211081FB0}" type="pres">
      <dgm:prSet presAssocID="{08E6CB09-3632-4830-B7CF-64326CA969D6}" presName="txThree" presStyleLbl="asst1" presStyleIdx="5" presStyleCnt="18">
        <dgm:presLayoutVars>
          <dgm:chPref val="3"/>
        </dgm:presLayoutVars>
      </dgm:prSet>
      <dgm:spPr/>
    </dgm:pt>
    <dgm:pt modelId="{E8298EE7-A7D4-4C0E-BBF9-E10E90F07447}" type="pres">
      <dgm:prSet presAssocID="{08E6CB09-3632-4830-B7CF-64326CA969D6}" presName="horzThree" presStyleCnt="0"/>
      <dgm:spPr/>
    </dgm:pt>
    <dgm:pt modelId="{99CDF810-A161-4EFC-BF8E-D8BF988E9523}" type="pres">
      <dgm:prSet presAssocID="{CDFECEF9-0DD4-402B-A798-C2A03BD69A49}" presName="sibSpaceTwo" presStyleCnt="0"/>
      <dgm:spPr/>
    </dgm:pt>
    <dgm:pt modelId="{5622EBD6-8346-4767-9A06-DC8EF7CAF25A}" type="pres">
      <dgm:prSet presAssocID="{ECAC70D1-C3E0-4B73-9493-EDA538DD3AF8}" presName="vertTwo" presStyleCnt="0"/>
      <dgm:spPr/>
    </dgm:pt>
    <dgm:pt modelId="{666619B6-D1C9-46F5-A3C1-A1502F0C2681}" type="pres">
      <dgm:prSet presAssocID="{ECAC70D1-C3E0-4B73-9493-EDA538DD3AF8}" presName="txTwo" presStyleLbl="asst1" presStyleIdx="6" presStyleCnt="18">
        <dgm:presLayoutVars>
          <dgm:chPref val="3"/>
        </dgm:presLayoutVars>
      </dgm:prSet>
      <dgm:spPr/>
    </dgm:pt>
    <dgm:pt modelId="{40D1E64F-E6FE-44DE-A96A-49594CBDEF6B}" type="pres">
      <dgm:prSet presAssocID="{ECAC70D1-C3E0-4B73-9493-EDA538DD3AF8}" presName="parTransTwo" presStyleCnt="0"/>
      <dgm:spPr/>
    </dgm:pt>
    <dgm:pt modelId="{4F9304C9-6786-4A29-9DA0-3EBFBFFFA44A}" type="pres">
      <dgm:prSet presAssocID="{ECAC70D1-C3E0-4B73-9493-EDA538DD3AF8}" presName="horzTwo" presStyleCnt="0"/>
      <dgm:spPr/>
    </dgm:pt>
    <dgm:pt modelId="{E424593A-1612-4068-9779-808407BE122E}" type="pres">
      <dgm:prSet presAssocID="{30BBEE3A-F2BC-49CC-94D0-2CBB261C05D3}" presName="vertThree" presStyleCnt="0"/>
      <dgm:spPr/>
    </dgm:pt>
    <dgm:pt modelId="{AE98D336-3149-4617-869C-AFA529383952}" type="pres">
      <dgm:prSet presAssocID="{30BBEE3A-F2BC-49CC-94D0-2CBB261C05D3}" presName="txThree" presStyleLbl="asst1" presStyleIdx="7" presStyleCnt="18">
        <dgm:presLayoutVars>
          <dgm:chPref val="3"/>
        </dgm:presLayoutVars>
      </dgm:prSet>
      <dgm:spPr/>
    </dgm:pt>
    <dgm:pt modelId="{C67F3752-6D0D-4214-A962-615FDB6FCCC1}" type="pres">
      <dgm:prSet presAssocID="{30BBEE3A-F2BC-49CC-94D0-2CBB261C05D3}" presName="horzThree" presStyleCnt="0"/>
      <dgm:spPr/>
    </dgm:pt>
    <dgm:pt modelId="{D244A662-9AA8-40DF-ACA6-1C2964B661EB}" type="pres">
      <dgm:prSet presAssocID="{86698F83-854A-4B62-B4D6-266DBBE075D6}" presName="sibSpaceThree" presStyleCnt="0"/>
      <dgm:spPr/>
    </dgm:pt>
    <dgm:pt modelId="{4770574E-1CCF-4B2B-9A6A-5379A7F975FF}" type="pres">
      <dgm:prSet presAssocID="{50B6EB03-CB24-4AD8-A9E2-E96C87FB2414}" presName="vertThree" presStyleCnt="0"/>
      <dgm:spPr/>
    </dgm:pt>
    <dgm:pt modelId="{A4000E9F-A50C-4D40-8D64-D80F370D15D3}" type="pres">
      <dgm:prSet presAssocID="{50B6EB03-CB24-4AD8-A9E2-E96C87FB2414}" presName="txThree" presStyleLbl="asst1" presStyleIdx="8" presStyleCnt="18">
        <dgm:presLayoutVars>
          <dgm:chPref val="3"/>
        </dgm:presLayoutVars>
      </dgm:prSet>
      <dgm:spPr/>
    </dgm:pt>
    <dgm:pt modelId="{4874E3D9-29E1-439A-9995-88C0164624A0}" type="pres">
      <dgm:prSet presAssocID="{50B6EB03-CB24-4AD8-A9E2-E96C87FB2414}" presName="horzThree" presStyleCnt="0"/>
      <dgm:spPr/>
    </dgm:pt>
    <dgm:pt modelId="{E4C2C7F0-55D2-4D4E-8FD1-41AE761FEC53}" type="pres">
      <dgm:prSet presAssocID="{28218870-90DA-4255-A1E8-A0DC323F1398}" presName="sibSpaceThree" presStyleCnt="0"/>
      <dgm:spPr/>
    </dgm:pt>
    <dgm:pt modelId="{5A0173F2-AFCB-470E-83E0-E7556F0EF1C4}" type="pres">
      <dgm:prSet presAssocID="{61F4F385-6ED5-4A42-87BA-B3833BC34597}" presName="vertThree" presStyleCnt="0"/>
      <dgm:spPr/>
    </dgm:pt>
    <dgm:pt modelId="{F009DA87-269E-4563-9C54-D9CFEEF2A79F}" type="pres">
      <dgm:prSet presAssocID="{61F4F385-6ED5-4A42-87BA-B3833BC34597}" presName="txThree" presStyleLbl="asst1" presStyleIdx="9" presStyleCnt="18">
        <dgm:presLayoutVars>
          <dgm:chPref val="3"/>
        </dgm:presLayoutVars>
      </dgm:prSet>
      <dgm:spPr/>
    </dgm:pt>
    <dgm:pt modelId="{252E33B3-6D9C-442C-B203-F35FD2042154}" type="pres">
      <dgm:prSet presAssocID="{61F4F385-6ED5-4A42-87BA-B3833BC34597}" presName="horzThree" presStyleCnt="0"/>
      <dgm:spPr/>
    </dgm:pt>
    <dgm:pt modelId="{D4E42016-78B9-460C-B0DF-D28448A2B2FB}" type="pres">
      <dgm:prSet presAssocID="{523512F0-9D99-44DF-BBD7-320631B6ED27}" presName="sibSpaceThree" presStyleCnt="0"/>
      <dgm:spPr/>
    </dgm:pt>
    <dgm:pt modelId="{1ED78539-4DD6-4D10-AFDC-AEB992A52BEE}" type="pres">
      <dgm:prSet presAssocID="{26E1E706-2A0A-45AC-9BD0-B4CE16D10C48}" presName="vertThree" presStyleCnt="0"/>
      <dgm:spPr/>
    </dgm:pt>
    <dgm:pt modelId="{DF24E96F-3A69-401A-8474-1DB97DCCE4F5}" type="pres">
      <dgm:prSet presAssocID="{26E1E706-2A0A-45AC-9BD0-B4CE16D10C48}" presName="txThree" presStyleLbl="asst1" presStyleIdx="10" presStyleCnt="18">
        <dgm:presLayoutVars>
          <dgm:chPref val="3"/>
        </dgm:presLayoutVars>
      </dgm:prSet>
      <dgm:spPr/>
    </dgm:pt>
    <dgm:pt modelId="{257E47AD-36BC-4253-B2D0-F6C8A7EC862F}" type="pres">
      <dgm:prSet presAssocID="{26E1E706-2A0A-45AC-9BD0-B4CE16D10C48}" presName="horzThree" presStyleCnt="0"/>
      <dgm:spPr/>
    </dgm:pt>
    <dgm:pt modelId="{33AEF732-920C-403F-8055-8744ADB6BA38}" type="pres">
      <dgm:prSet presAssocID="{21E807D3-BE4E-4134-8CBA-3A67AE57904A}" presName="sibSpaceTwo" presStyleCnt="0"/>
      <dgm:spPr/>
    </dgm:pt>
    <dgm:pt modelId="{CDEC64D3-1F1B-4B8B-8D39-0689A79920B1}" type="pres">
      <dgm:prSet presAssocID="{C0711D45-71E8-4B7E-9D7A-71A7882C2F40}" presName="vertTwo" presStyleCnt="0"/>
      <dgm:spPr/>
    </dgm:pt>
    <dgm:pt modelId="{15BA6697-CD46-4175-B080-C1671395CFAB}" type="pres">
      <dgm:prSet presAssocID="{C0711D45-71E8-4B7E-9D7A-71A7882C2F40}" presName="txTwo" presStyleLbl="asst1" presStyleIdx="11" presStyleCnt="18">
        <dgm:presLayoutVars>
          <dgm:chPref val="3"/>
        </dgm:presLayoutVars>
      </dgm:prSet>
      <dgm:spPr/>
    </dgm:pt>
    <dgm:pt modelId="{610586C5-BA1F-48F0-A83F-A50BC60DE7D2}" type="pres">
      <dgm:prSet presAssocID="{C0711D45-71E8-4B7E-9D7A-71A7882C2F40}" presName="parTransTwo" presStyleCnt="0"/>
      <dgm:spPr/>
    </dgm:pt>
    <dgm:pt modelId="{53724948-21D9-4997-BC9F-A1CC56198B2C}" type="pres">
      <dgm:prSet presAssocID="{C0711D45-71E8-4B7E-9D7A-71A7882C2F40}" presName="horzTwo" presStyleCnt="0"/>
      <dgm:spPr/>
    </dgm:pt>
    <dgm:pt modelId="{B67EF897-9351-44E6-BD6F-1B634A72B0EC}" type="pres">
      <dgm:prSet presAssocID="{81ACF332-A8E6-4176-B534-8498C0D1F0AC}" presName="vertThree" presStyleCnt="0"/>
      <dgm:spPr/>
    </dgm:pt>
    <dgm:pt modelId="{0E01F107-3A20-4FEB-8943-19E95BA79525}" type="pres">
      <dgm:prSet presAssocID="{81ACF332-A8E6-4176-B534-8498C0D1F0AC}" presName="txThree" presStyleLbl="asst1" presStyleIdx="12" presStyleCnt="18">
        <dgm:presLayoutVars>
          <dgm:chPref val="3"/>
        </dgm:presLayoutVars>
      </dgm:prSet>
      <dgm:spPr/>
    </dgm:pt>
    <dgm:pt modelId="{24A6C126-D2D8-4F8F-AD87-73F41EF9A52B}" type="pres">
      <dgm:prSet presAssocID="{81ACF332-A8E6-4176-B534-8498C0D1F0AC}" presName="horzThree" presStyleCnt="0"/>
      <dgm:spPr/>
    </dgm:pt>
    <dgm:pt modelId="{B6D658B2-00FD-4FE4-B08C-9267E5D2C94E}" type="pres">
      <dgm:prSet presAssocID="{05D5CA9D-CC5F-42EF-A20D-029C5A571239}" presName="sibSpaceThree" presStyleCnt="0"/>
      <dgm:spPr/>
    </dgm:pt>
    <dgm:pt modelId="{AD6547EC-24F4-4F37-8666-D10B2A7A6552}" type="pres">
      <dgm:prSet presAssocID="{D281ED22-7318-4D59-A52D-F608123AEA5B}" presName="vertThree" presStyleCnt="0"/>
      <dgm:spPr/>
    </dgm:pt>
    <dgm:pt modelId="{12B09190-3674-4661-9CA4-B379AF5909F5}" type="pres">
      <dgm:prSet presAssocID="{D281ED22-7318-4D59-A52D-F608123AEA5B}" presName="txThree" presStyleLbl="asst1" presStyleIdx="13" presStyleCnt="18">
        <dgm:presLayoutVars>
          <dgm:chPref val="3"/>
        </dgm:presLayoutVars>
      </dgm:prSet>
      <dgm:spPr/>
    </dgm:pt>
    <dgm:pt modelId="{465BCC2E-4222-4581-A1A5-FDBAE4E00238}" type="pres">
      <dgm:prSet presAssocID="{D281ED22-7318-4D59-A52D-F608123AEA5B}" presName="horzThree" presStyleCnt="0"/>
      <dgm:spPr/>
    </dgm:pt>
    <dgm:pt modelId="{CE8EB24E-6362-4A85-9626-207FF392E595}" type="pres">
      <dgm:prSet presAssocID="{82E4AEA6-2A30-4BA7-BA71-EC185455C0E7}" presName="sibSpaceThree" presStyleCnt="0"/>
      <dgm:spPr/>
    </dgm:pt>
    <dgm:pt modelId="{CC2438C2-A210-47F5-BF03-2A0C2C543C89}" type="pres">
      <dgm:prSet presAssocID="{A3105DB1-A1EB-4B74-B361-8ED9AB74EBE9}" presName="vertThree" presStyleCnt="0"/>
      <dgm:spPr/>
    </dgm:pt>
    <dgm:pt modelId="{C744B763-D030-4DC5-B6CF-93135F579D63}" type="pres">
      <dgm:prSet presAssocID="{A3105DB1-A1EB-4B74-B361-8ED9AB74EBE9}" presName="txThree" presStyleLbl="asst1" presStyleIdx="14" presStyleCnt="18">
        <dgm:presLayoutVars>
          <dgm:chPref val="3"/>
        </dgm:presLayoutVars>
      </dgm:prSet>
      <dgm:spPr/>
    </dgm:pt>
    <dgm:pt modelId="{67890161-5324-4B75-80F9-669E1A54270E}" type="pres">
      <dgm:prSet presAssocID="{A3105DB1-A1EB-4B74-B361-8ED9AB74EBE9}" presName="horzThree" presStyleCnt="0"/>
      <dgm:spPr/>
    </dgm:pt>
    <dgm:pt modelId="{0600498F-3066-4FD0-9B41-FE369342929B}" type="pres">
      <dgm:prSet presAssocID="{4C9DBADC-319A-46B3-AB45-4B1C91387505}" presName="sibSpaceTwo" presStyleCnt="0"/>
      <dgm:spPr/>
    </dgm:pt>
    <dgm:pt modelId="{4D0B6115-4D7C-4F5A-960E-A2770A207D4E}" type="pres">
      <dgm:prSet presAssocID="{B5C4CCA9-B0CD-4B23-949C-D7AA44132608}" presName="vertTwo" presStyleCnt="0"/>
      <dgm:spPr/>
    </dgm:pt>
    <dgm:pt modelId="{10191D4A-F27F-4CE9-BCA6-E9430B4AB38C}" type="pres">
      <dgm:prSet presAssocID="{B5C4CCA9-B0CD-4B23-949C-D7AA44132608}" presName="txTwo" presStyleLbl="asst1" presStyleIdx="15" presStyleCnt="18">
        <dgm:presLayoutVars>
          <dgm:chPref val="3"/>
        </dgm:presLayoutVars>
      </dgm:prSet>
      <dgm:spPr/>
    </dgm:pt>
    <dgm:pt modelId="{5845EBB6-CF91-4C33-ADDB-AEB815F8EEA7}" type="pres">
      <dgm:prSet presAssocID="{B5C4CCA9-B0CD-4B23-949C-D7AA44132608}" presName="parTransTwo" presStyleCnt="0"/>
      <dgm:spPr/>
    </dgm:pt>
    <dgm:pt modelId="{49FEE713-912D-478A-B586-4ED548E1E6F4}" type="pres">
      <dgm:prSet presAssocID="{B5C4CCA9-B0CD-4B23-949C-D7AA44132608}" presName="horzTwo" presStyleCnt="0"/>
      <dgm:spPr/>
    </dgm:pt>
    <dgm:pt modelId="{EA9F4349-982A-4C13-A2AC-034B2205EBAB}" type="pres">
      <dgm:prSet presAssocID="{F72AE964-3EEE-4B62-A5CF-BBC010662499}" presName="vertThree" presStyleCnt="0"/>
      <dgm:spPr/>
    </dgm:pt>
    <dgm:pt modelId="{299A46B4-87C3-4D22-90A4-9886BACD828D}" type="pres">
      <dgm:prSet presAssocID="{F72AE964-3EEE-4B62-A5CF-BBC010662499}" presName="txThree" presStyleLbl="asst1" presStyleIdx="16" presStyleCnt="18">
        <dgm:presLayoutVars>
          <dgm:chPref val="3"/>
        </dgm:presLayoutVars>
      </dgm:prSet>
      <dgm:spPr/>
    </dgm:pt>
    <dgm:pt modelId="{DD7FFC47-733C-447B-A1B4-92E199FC6A76}" type="pres">
      <dgm:prSet presAssocID="{F72AE964-3EEE-4B62-A5CF-BBC010662499}" presName="horzThree" presStyleCnt="0"/>
      <dgm:spPr/>
    </dgm:pt>
    <dgm:pt modelId="{DF6D90D6-DD69-433E-B527-D3738A21EC5A}" type="pres">
      <dgm:prSet presAssocID="{72FD14A1-E154-4B8E-BABB-7E0E177D8B68}" presName="sibSpaceThree" presStyleCnt="0"/>
      <dgm:spPr/>
    </dgm:pt>
    <dgm:pt modelId="{FC2195EB-15B4-4B80-90A1-4E2EFDD415D1}" type="pres">
      <dgm:prSet presAssocID="{DB9E5C3C-5790-4090-A717-EE1F762A02B4}" presName="vertThree" presStyleCnt="0"/>
      <dgm:spPr/>
    </dgm:pt>
    <dgm:pt modelId="{E74EF0D0-DC84-43FB-979E-CA04C093546E}" type="pres">
      <dgm:prSet presAssocID="{DB9E5C3C-5790-4090-A717-EE1F762A02B4}" presName="txThree" presStyleLbl="asst1" presStyleIdx="17" presStyleCnt="18">
        <dgm:presLayoutVars>
          <dgm:chPref val="3"/>
        </dgm:presLayoutVars>
      </dgm:prSet>
      <dgm:spPr/>
    </dgm:pt>
    <dgm:pt modelId="{21FE9B59-B5F7-4D8E-BBF5-3A46FD1FB521}" type="pres">
      <dgm:prSet presAssocID="{DB9E5C3C-5790-4090-A717-EE1F762A02B4}" presName="horzThree" presStyleCnt="0"/>
      <dgm:spPr/>
    </dgm:pt>
  </dgm:ptLst>
  <dgm:cxnLst>
    <dgm:cxn modelId="{0A1D4F0F-0467-4B6E-BE3F-438B68D05E23}" srcId="{B5C4CCA9-B0CD-4B23-949C-D7AA44132608}" destId="{F72AE964-3EEE-4B62-A5CF-BBC010662499}" srcOrd="0" destOrd="0" parTransId="{66A851D4-CCA0-4B6B-82EF-BDB534715A72}" sibTransId="{72FD14A1-E154-4B8E-BABB-7E0E177D8B68}"/>
    <dgm:cxn modelId="{EA8D2310-F0C1-4BAC-BFE5-A855FB985316}" srcId="{603C91F7-79D0-444E-827E-9153CA997292}" destId="{A212F1F5-2281-45E4-9F1D-C932F05ECC80}" srcOrd="0" destOrd="0" parTransId="{7F9D9693-9958-46EF-ACF8-0BC9C0BB2A97}" sibTransId="{CDFECEF9-0DD4-402B-A798-C2A03BD69A49}"/>
    <dgm:cxn modelId="{E886D416-7995-4AC8-B5D1-131772613505}" type="presOf" srcId="{61F4F385-6ED5-4A42-87BA-B3833BC34597}" destId="{F009DA87-269E-4563-9C54-D9CFEEF2A79F}" srcOrd="0" destOrd="0" presId="urn:microsoft.com/office/officeart/2005/8/layout/architecture"/>
    <dgm:cxn modelId="{758FF116-2295-4333-BB2C-76D31AB7DA9B}" srcId="{ECAC70D1-C3E0-4B73-9493-EDA538DD3AF8}" destId="{30BBEE3A-F2BC-49CC-94D0-2CBB261C05D3}" srcOrd="0" destOrd="0" parTransId="{F3FE0892-196C-4367-96A6-5EB887E5DBAF}" sibTransId="{86698F83-854A-4B62-B4D6-266DBBE075D6}"/>
    <dgm:cxn modelId="{B959201C-AF20-4EBB-B8EC-49ED00EE9F1C}" type="presOf" srcId="{CE618250-0688-47C4-9263-2BC2BEE5A150}" destId="{D38D58C5-3A83-46D8-ACEE-1CD9870197FA}" srcOrd="0" destOrd="0" presId="urn:microsoft.com/office/officeart/2005/8/layout/architecture"/>
    <dgm:cxn modelId="{0B575A2D-3001-4ED3-98E9-D4D75B6652E5}" srcId="{A212F1F5-2281-45E4-9F1D-C932F05ECC80}" destId="{08E6CB09-3632-4830-B7CF-64326CA969D6}" srcOrd="4" destOrd="0" parTransId="{A4FA3AAC-E077-4EC0-BE5C-E1BFF5400639}" sibTransId="{76A43D87-680B-42D2-AB91-4CAF3D249EC9}"/>
    <dgm:cxn modelId="{0354B131-4FE6-4BBD-A7AE-56A244AAD01A}" type="presOf" srcId="{F72AE964-3EEE-4B62-A5CF-BBC010662499}" destId="{299A46B4-87C3-4D22-90A4-9886BACD828D}" srcOrd="0" destOrd="0" presId="urn:microsoft.com/office/officeart/2005/8/layout/architecture"/>
    <dgm:cxn modelId="{67A02E39-37C1-403B-9931-9D2456D2FBD5}" srcId="{603C91F7-79D0-444E-827E-9153CA997292}" destId="{ECAC70D1-C3E0-4B73-9493-EDA538DD3AF8}" srcOrd="1" destOrd="0" parTransId="{BA9EC791-887D-4C78-B294-EDC425102EB8}" sibTransId="{21E807D3-BE4E-4134-8CBA-3A67AE57904A}"/>
    <dgm:cxn modelId="{68BC193D-AABE-44D1-8867-0C61F2169200}" srcId="{BCF83AEF-AA33-43A7-95FC-4608B7B4FCF5}" destId="{603C91F7-79D0-444E-827E-9153CA997292}" srcOrd="0" destOrd="0" parTransId="{42BBA10D-C6EE-4004-93A6-8FF67B29B3D2}" sibTransId="{4C0E2154-5160-4FBF-971C-9A1F4D24341B}"/>
    <dgm:cxn modelId="{46490E5D-9874-47CC-85A2-F77349D2E55A}" type="presOf" srcId="{E4FED5B3-B2AB-494E-AB63-CE85CB868D82}" destId="{515667E1-9AF8-4F81-A28B-40284614888B}" srcOrd="0" destOrd="0" presId="urn:microsoft.com/office/officeart/2005/8/layout/architecture"/>
    <dgm:cxn modelId="{4B04D95D-86C3-4742-80E9-7F2B4FD3FD25}" srcId="{A212F1F5-2281-45E4-9F1D-C932F05ECC80}" destId="{E4FED5B3-B2AB-494E-AB63-CE85CB868D82}" srcOrd="3" destOrd="0" parTransId="{6D3792E3-4D3B-458C-ABF6-141C591CFC85}" sibTransId="{35300A19-8F06-4B65-B0DE-B717F8E19ADD}"/>
    <dgm:cxn modelId="{4DB31A64-BD31-49AF-ADD2-01B2BE5F1CBB}" type="presOf" srcId="{08E6CB09-3632-4830-B7CF-64326CA969D6}" destId="{18C02F22-4910-4C0E-A775-4D0211081FB0}" srcOrd="0" destOrd="0" presId="urn:microsoft.com/office/officeart/2005/8/layout/architecture"/>
    <dgm:cxn modelId="{916A9444-B53A-4ECB-A627-8EFD0DF9AE9A}" srcId="{603C91F7-79D0-444E-827E-9153CA997292}" destId="{B5C4CCA9-B0CD-4B23-949C-D7AA44132608}" srcOrd="3" destOrd="0" parTransId="{995AB83D-1C94-4ED3-A7D3-162B8A1EEA7A}" sibTransId="{D82F4370-181A-4FB7-BDAC-E0DF0F076003}"/>
    <dgm:cxn modelId="{EDF8D267-BD3A-44E5-A4C4-2D05875EC410}" type="presOf" srcId="{DD5E901D-32A9-48E6-82C1-F53B5E6DA520}" destId="{2E0F89DC-BCC4-4F18-9B98-702680D2F596}" srcOrd="0" destOrd="0" presId="urn:microsoft.com/office/officeart/2005/8/layout/architecture"/>
    <dgm:cxn modelId="{EF96734D-2510-4ED7-846D-D3D74F5FA2C6}" srcId="{A212F1F5-2281-45E4-9F1D-C932F05ECC80}" destId="{CE618250-0688-47C4-9263-2BC2BEE5A150}" srcOrd="1" destOrd="0" parTransId="{71C9B63C-AE61-49C8-A7E5-C482DFA15EB8}" sibTransId="{D7A12596-C7B2-45D1-9F3B-13B788204925}"/>
    <dgm:cxn modelId="{749DEE4E-7A21-45FA-A6EE-AD6788BF6B82}" type="presOf" srcId="{26E1E706-2A0A-45AC-9BD0-B4CE16D10C48}" destId="{DF24E96F-3A69-401A-8474-1DB97DCCE4F5}" srcOrd="0" destOrd="0" presId="urn:microsoft.com/office/officeart/2005/8/layout/architecture"/>
    <dgm:cxn modelId="{1C301C6F-BE9A-4182-BEB5-C58DF9E043F6}" type="presOf" srcId="{50B6EB03-CB24-4AD8-A9E2-E96C87FB2414}" destId="{A4000E9F-A50C-4D40-8D64-D80F370D15D3}" srcOrd="0" destOrd="0" presId="urn:microsoft.com/office/officeart/2005/8/layout/architecture"/>
    <dgm:cxn modelId="{E9BDB450-ED9C-4250-BCEF-3C755335DDEF}" srcId="{A212F1F5-2281-45E4-9F1D-C932F05ECC80}" destId="{DD5E901D-32A9-48E6-82C1-F53B5E6DA520}" srcOrd="0" destOrd="0" parTransId="{1BDE0B0B-B41A-42B9-8135-369113B27C8F}" sibTransId="{24B7A339-BA05-448A-9392-273DEEE4F700}"/>
    <dgm:cxn modelId="{B331A07D-5734-41D5-9F2D-F3FE58575B7F}" srcId="{ECAC70D1-C3E0-4B73-9493-EDA538DD3AF8}" destId="{50B6EB03-CB24-4AD8-A9E2-E96C87FB2414}" srcOrd="1" destOrd="0" parTransId="{6A95B657-D214-45C8-A9B3-DC8D4F4CB359}" sibTransId="{28218870-90DA-4255-A1E8-A0DC323F1398}"/>
    <dgm:cxn modelId="{1E2BA58D-810B-408C-8D01-79ACA7FE88C4}" type="presOf" srcId="{30BBEE3A-F2BC-49CC-94D0-2CBB261C05D3}" destId="{AE98D336-3149-4617-869C-AFA529383952}" srcOrd="0" destOrd="0" presId="urn:microsoft.com/office/officeart/2005/8/layout/architecture"/>
    <dgm:cxn modelId="{DC345090-EE38-464C-9C3E-95DA8EC70030}" type="presOf" srcId="{603C91F7-79D0-444E-827E-9153CA997292}" destId="{3B1AFA67-6682-40B1-A2B7-7874EE244EA7}" srcOrd="0" destOrd="0" presId="urn:microsoft.com/office/officeart/2005/8/layout/architecture"/>
    <dgm:cxn modelId="{44A46B95-B6E6-408B-BEC3-F16F776316C0}" type="presOf" srcId="{C0711D45-71E8-4B7E-9D7A-71A7882C2F40}" destId="{15BA6697-CD46-4175-B080-C1671395CFAB}" srcOrd="0" destOrd="0" presId="urn:microsoft.com/office/officeart/2005/8/layout/architecture"/>
    <dgm:cxn modelId="{2805A39A-4965-4B3A-978B-B1786230A4C5}" type="presOf" srcId="{81ACF332-A8E6-4176-B534-8498C0D1F0AC}" destId="{0E01F107-3A20-4FEB-8943-19E95BA79525}" srcOrd="0" destOrd="0" presId="urn:microsoft.com/office/officeart/2005/8/layout/architecture"/>
    <dgm:cxn modelId="{2C39319E-CDED-4B7D-BD20-445A2318620D}" srcId="{B5C4CCA9-B0CD-4B23-949C-D7AA44132608}" destId="{DB9E5C3C-5790-4090-A717-EE1F762A02B4}" srcOrd="1" destOrd="0" parTransId="{37DE6368-2FA7-421E-8D25-A102FCAF1075}" sibTransId="{BC2937A3-90FF-41CF-9691-8642B76CF89A}"/>
    <dgm:cxn modelId="{8EAD069F-1C26-412B-A4B0-FC82D6F5AA93}" srcId="{603C91F7-79D0-444E-827E-9153CA997292}" destId="{C0711D45-71E8-4B7E-9D7A-71A7882C2F40}" srcOrd="2" destOrd="0" parTransId="{FBBBA634-26F9-456D-A476-BCC618AC5769}" sibTransId="{4C9DBADC-319A-46B3-AB45-4B1C91387505}"/>
    <dgm:cxn modelId="{2D67BEA2-9548-4BE2-B500-54046B882A0C}" srcId="{A212F1F5-2281-45E4-9F1D-C932F05ECC80}" destId="{38D772F3-F730-4E05-B8E1-675CF1C8E57C}" srcOrd="2" destOrd="0" parTransId="{C067A85C-CBAC-4128-9239-D440C090AF93}" sibTransId="{66117A0F-E246-4554-8068-75D4B78BBDFD}"/>
    <dgm:cxn modelId="{3F3972A3-EE64-4342-A9EB-85240BFE1701}" srcId="{ECAC70D1-C3E0-4B73-9493-EDA538DD3AF8}" destId="{26E1E706-2A0A-45AC-9BD0-B4CE16D10C48}" srcOrd="3" destOrd="0" parTransId="{E7BDBCCC-5D67-4CEC-8803-D3A5A2699CD5}" sibTransId="{06057F23-38A3-4DAB-8E8C-65DDC067395C}"/>
    <dgm:cxn modelId="{86EF18BF-6D9E-4640-A201-5E2190047E85}" type="presOf" srcId="{A212F1F5-2281-45E4-9F1D-C932F05ECC80}" destId="{A50C5E40-0329-43DF-A333-B0CFBC5310BA}" srcOrd="0" destOrd="0" presId="urn:microsoft.com/office/officeart/2005/8/layout/architecture"/>
    <dgm:cxn modelId="{B749A8C2-76B5-4B66-A6BE-FDBB3E46252F}" type="presOf" srcId="{B5C4CCA9-B0CD-4B23-949C-D7AA44132608}" destId="{10191D4A-F27F-4CE9-BCA6-E9430B4AB38C}" srcOrd="0" destOrd="0" presId="urn:microsoft.com/office/officeart/2005/8/layout/architecture"/>
    <dgm:cxn modelId="{06212EC4-A80C-41AC-8301-2FB5874D4E79}" srcId="{C0711D45-71E8-4B7E-9D7A-71A7882C2F40}" destId="{A3105DB1-A1EB-4B74-B361-8ED9AB74EBE9}" srcOrd="2" destOrd="0" parTransId="{4ED72E07-CD41-4807-A1A5-ABAB75222DE1}" sibTransId="{F93BBC69-18B2-4A5A-AB03-5F065281D238}"/>
    <dgm:cxn modelId="{FB1D7CCF-F155-41DD-BE4A-265A80ED850E}" type="presOf" srcId="{BCF83AEF-AA33-43A7-95FC-4608B7B4FCF5}" destId="{3C9AD701-4448-43EE-9080-899AED5DA4A9}" srcOrd="0" destOrd="0" presId="urn:microsoft.com/office/officeart/2005/8/layout/architecture"/>
    <dgm:cxn modelId="{B40586CF-F03A-4523-B645-3AEE5963EBFD}" type="presOf" srcId="{ECAC70D1-C3E0-4B73-9493-EDA538DD3AF8}" destId="{666619B6-D1C9-46F5-A3C1-A1502F0C2681}" srcOrd="0" destOrd="0" presId="urn:microsoft.com/office/officeart/2005/8/layout/architecture"/>
    <dgm:cxn modelId="{BE5596CF-881F-48D8-81B9-7C696B67C8CF}" type="presOf" srcId="{D281ED22-7318-4D59-A52D-F608123AEA5B}" destId="{12B09190-3674-4661-9CA4-B379AF5909F5}" srcOrd="0" destOrd="0" presId="urn:microsoft.com/office/officeart/2005/8/layout/architecture"/>
    <dgm:cxn modelId="{9598D3D9-9C83-481A-8884-DB74310FAD80}" type="presOf" srcId="{DB9E5C3C-5790-4090-A717-EE1F762A02B4}" destId="{E74EF0D0-DC84-43FB-979E-CA04C093546E}" srcOrd="0" destOrd="0" presId="urn:microsoft.com/office/officeart/2005/8/layout/architecture"/>
    <dgm:cxn modelId="{66AE3ADB-286C-4B19-A961-36C5E2334DCC}" srcId="{C0711D45-71E8-4B7E-9D7A-71A7882C2F40}" destId="{D281ED22-7318-4D59-A52D-F608123AEA5B}" srcOrd="1" destOrd="0" parTransId="{D4F06CCC-F648-4D59-BEDB-6D39B2856BF1}" sibTransId="{82E4AEA6-2A30-4BA7-BA71-EC185455C0E7}"/>
    <dgm:cxn modelId="{E1C44FEC-3D86-4F16-BF2F-7BE01E512460}" srcId="{C0711D45-71E8-4B7E-9D7A-71A7882C2F40}" destId="{81ACF332-A8E6-4176-B534-8498C0D1F0AC}" srcOrd="0" destOrd="0" parTransId="{E5EB0C8B-B6CE-4823-B126-52862D567B47}" sibTransId="{05D5CA9D-CC5F-42EF-A20D-029C5A571239}"/>
    <dgm:cxn modelId="{3DC487F2-502C-4D9D-8BCD-328CE8140FBA}" type="presOf" srcId="{38D772F3-F730-4E05-B8E1-675CF1C8E57C}" destId="{ED9605AD-4CC6-4C4B-B176-E30AA472299C}" srcOrd="0" destOrd="0" presId="urn:microsoft.com/office/officeart/2005/8/layout/architecture"/>
    <dgm:cxn modelId="{B49DEEF2-465F-4C73-AF95-822245EDB180}" srcId="{ECAC70D1-C3E0-4B73-9493-EDA538DD3AF8}" destId="{61F4F385-6ED5-4A42-87BA-B3833BC34597}" srcOrd="2" destOrd="0" parTransId="{E84D9CBF-694C-49C4-A2CA-8C639E6EFB99}" sibTransId="{523512F0-9D99-44DF-BBD7-320631B6ED27}"/>
    <dgm:cxn modelId="{B7CAA1F5-542A-4925-82EF-B256782D1D4E}" type="presOf" srcId="{A3105DB1-A1EB-4B74-B361-8ED9AB74EBE9}" destId="{C744B763-D030-4DC5-B6CF-93135F579D63}" srcOrd="0" destOrd="0" presId="urn:microsoft.com/office/officeart/2005/8/layout/architecture"/>
    <dgm:cxn modelId="{B1C96127-51A6-4853-952C-AA3BE35B2658}" type="presParOf" srcId="{3C9AD701-4448-43EE-9080-899AED5DA4A9}" destId="{72FAA971-1255-4073-A5E1-C4FDE1FFB184}" srcOrd="0" destOrd="0" presId="urn:microsoft.com/office/officeart/2005/8/layout/architecture"/>
    <dgm:cxn modelId="{404D5A07-EAC5-404E-BFBB-244231A5A086}" type="presParOf" srcId="{72FAA971-1255-4073-A5E1-C4FDE1FFB184}" destId="{3B1AFA67-6682-40B1-A2B7-7874EE244EA7}" srcOrd="0" destOrd="0" presId="urn:microsoft.com/office/officeart/2005/8/layout/architecture"/>
    <dgm:cxn modelId="{2282F917-F438-455A-AD7C-43B689EB451B}" type="presParOf" srcId="{72FAA971-1255-4073-A5E1-C4FDE1FFB184}" destId="{60F6AEE4-0A9F-4991-838A-CF220ADCCA58}" srcOrd="1" destOrd="0" presId="urn:microsoft.com/office/officeart/2005/8/layout/architecture"/>
    <dgm:cxn modelId="{8CC3FC67-CC8A-42A4-BD5A-FD5F758814C3}" type="presParOf" srcId="{72FAA971-1255-4073-A5E1-C4FDE1FFB184}" destId="{4168FCBF-98CF-4105-A9E1-4E46FC8641BA}" srcOrd="2" destOrd="0" presId="urn:microsoft.com/office/officeart/2005/8/layout/architecture"/>
    <dgm:cxn modelId="{2D1C0380-5CCA-4C18-9FC2-0C85E5630266}" type="presParOf" srcId="{4168FCBF-98CF-4105-A9E1-4E46FC8641BA}" destId="{FDA34766-228B-4993-B7D2-E3D19CA02F47}" srcOrd="0" destOrd="0" presId="urn:microsoft.com/office/officeart/2005/8/layout/architecture"/>
    <dgm:cxn modelId="{6E8658EF-A019-4B75-BD23-3CCC1DD3A9D9}" type="presParOf" srcId="{FDA34766-228B-4993-B7D2-E3D19CA02F47}" destId="{A50C5E40-0329-43DF-A333-B0CFBC5310BA}" srcOrd="0" destOrd="0" presId="urn:microsoft.com/office/officeart/2005/8/layout/architecture"/>
    <dgm:cxn modelId="{A91E5AAD-A347-449E-A19C-D946F0864E87}" type="presParOf" srcId="{FDA34766-228B-4993-B7D2-E3D19CA02F47}" destId="{4967B1D7-8BB2-4031-88FE-656F81BD501D}" srcOrd="1" destOrd="0" presId="urn:microsoft.com/office/officeart/2005/8/layout/architecture"/>
    <dgm:cxn modelId="{CBEFE07E-7801-4775-B5B1-747377C95EA8}" type="presParOf" srcId="{FDA34766-228B-4993-B7D2-E3D19CA02F47}" destId="{62F15019-17E7-40CF-AF86-811420F2D626}" srcOrd="2" destOrd="0" presId="urn:microsoft.com/office/officeart/2005/8/layout/architecture"/>
    <dgm:cxn modelId="{2D4BC3A1-E6FB-4CCE-B895-E3F1D571D103}" type="presParOf" srcId="{62F15019-17E7-40CF-AF86-811420F2D626}" destId="{D01A1B03-857F-474A-9609-2657CE865B35}" srcOrd="0" destOrd="0" presId="urn:microsoft.com/office/officeart/2005/8/layout/architecture"/>
    <dgm:cxn modelId="{F4BC1982-5066-466E-AD5C-5978F80845C9}" type="presParOf" srcId="{D01A1B03-857F-474A-9609-2657CE865B35}" destId="{2E0F89DC-BCC4-4F18-9B98-702680D2F596}" srcOrd="0" destOrd="0" presId="urn:microsoft.com/office/officeart/2005/8/layout/architecture"/>
    <dgm:cxn modelId="{BFC5C817-7DB9-4FA7-8D9F-B476D92AFACC}" type="presParOf" srcId="{D01A1B03-857F-474A-9609-2657CE865B35}" destId="{28D1BC83-D5A5-47B4-BC18-E065CC9005FD}" srcOrd="1" destOrd="0" presId="urn:microsoft.com/office/officeart/2005/8/layout/architecture"/>
    <dgm:cxn modelId="{B7AB071F-6C8E-4078-80C2-7884E74C5A72}" type="presParOf" srcId="{62F15019-17E7-40CF-AF86-811420F2D626}" destId="{51EB7227-48CE-4B14-99EC-8D0C9699F4EC}" srcOrd="1" destOrd="0" presId="urn:microsoft.com/office/officeart/2005/8/layout/architecture"/>
    <dgm:cxn modelId="{C215F91F-3700-4621-AFF4-7064EC721882}" type="presParOf" srcId="{62F15019-17E7-40CF-AF86-811420F2D626}" destId="{6042C5DE-8542-4016-84D9-288265214F39}" srcOrd="2" destOrd="0" presId="urn:microsoft.com/office/officeart/2005/8/layout/architecture"/>
    <dgm:cxn modelId="{EB75CFC2-25B4-45E2-A3BE-BE0AA63AEDCB}" type="presParOf" srcId="{6042C5DE-8542-4016-84D9-288265214F39}" destId="{D38D58C5-3A83-46D8-ACEE-1CD9870197FA}" srcOrd="0" destOrd="0" presId="urn:microsoft.com/office/officeart/2005/8/layout/architecture"/>
    <dgm:cxn modelId="{4D68DCD0-5A9E-4E33-9579-B6921F21093E}" type="presParOf" srcId="{6042C5DE-8542-4016-84D9-288265214F39}" destId="{C2DE10C2-35AE-4329-8BFD-6653C25C8461}" srcOrd="1" destOrd="0" presId="urn:microsoft.com/office/officeart/2005/8/layout/architecture"/>
    <dgm:cxn modelId="{7A298606-344B-4038-AF94-3F05ADF2D1A0}" type="presParOf" srcId="{62F15019-17E7-40CF-AF86-811420F2D626}" destId="{EBB4E3A1-A92D-457D-B3E9-A5F22D7E28BB}" srcOrd="3" destOrd="0" presId="urn:microsoft.com/office/officeart/2005/8/layout/architecture"/>
    <dgm:cxn modelId="{7A10A503-E718-4491-9E94-FC0E06B8285B}" type="presParOf" srcId="{62F15019-17E7-40CF-AF86-811420F2D626}" destId="{34BFEC05-98F6-4330-8875-94ED04390991}" srcOrd="4" destOrd="0" presId="urn:microsoft.com/office/officeart/2005/8/layout/architecture"/>
    <dgm:cxn modelId="{F4BE0F2E-E03E-497E-B7B4-B6271B15A67E}" type="presParOf" srcId="{34BFEC05-98F6-4330-8875-94ED04390991}" destId="{ED9605AD-4CC6-4C4B-B176-E30AA472299C}" srcOrd="0" destOrd="0" presId="urn:microsoft.com/office/officeart/2005/8/layout/architecture"/>
    <dgm:cxn modelId="{31BB5DBB-EB39-4722-BD04-EDCA7C03F393}" type="presParOf" srcId="{34BFEC05-98F6-4330-8875-94ED04390991}" destId="{A0A7FD72-D687-43A3-9933-69EB9F4C4792}" srcOrd="1" destOrd="0" presId="urn:microsoft.com/office/officeart/2005/8/layout/architecture"/>
    <dgm:cxn modelId="{F99A6A37-8E1D-41B1-9E3F-9CDF45E32758}" type="presParOf" srcId="{62F15019-17E7-40CF-AF86-811420F2D626}" destId="{826DFE67-F538-417E-A7F6-56F890469A8D}" srcOrd="5" destOrd="0" presId="urn:microsoft.com/office/officeart/2005/8/layout/architecture"/>
    <dgm:cxn modelId="{B9313883-F77D-45D9-B23F-1BC0EF4C92F8}" type="presParOf" srcId="{62F15019-17E7-40CF-AF86-811420F2D626}" destId="{CEA433E0-0CDC-4EBD-8030-CF2B712D0CCE}" srcOrd="6" destOrd="0" presId="urn:microsoft.com/office/officeart/2005/8/layout/architecture"/>
    <dgm:cxn modelId="{431EA501-2218-46CE-BEAF-D5FCE2C7B38B}" type="presParOf" srcId="{CEA433E0-0CDC-4EBD-8030-CF2B712D0CCE}" destId="{515667E1-9AF8-4F81-A28B-40284614888B}" srcOrd="0" destOrd="0" presId="urn:microsoft.com/office/officeart/2005/8/layout/architecture"/>
    <dgm:cxn modelId="{32E81504-14D5-45F5-9E63-69D772DC16FC}" type="presParOf" srcId="{CEA433E0-0CDC-4EBD-8030-CF2B712D0CCE}" destId="{148E0CB9-6922-429B-95A8-B25D60BD5C0E}" srcOrd="1" destOrd="0" presId="urn:microsoft.com/office/officeart/2005/8/layout/architecture"/>
    <dgm:cxn modelId="{8C8D0E1A-E250-45D1-A4ED-CF420639728A}" type="presParOf" srcId="{62F15019-17E7-40CF-AF86-811420F2D626}" destId="{409040F9-1901-435F-9233-4136D26C6D08}" srcOrd="7" destOrd="0" presId="urn:microsoft.com/office/officeart/2005/8/layout/architecture"/>
    <dgm:cxn modelId="{B0673840-788D-4C1B-B02F-E4773FCCE94A}" type="presParOf" srcId="{62F15019-17E7-40CF-AF86-811420F2D626}" destId="{ACE4F1A4-ECC9-4267-A491-8FEEC6D0AC13}" srcOrd="8" destOrd="0" presId="urn:microsoft.com/office/officeart/2005/8/layout/architecture"/>
    <dgm:cxn modelId="{72A7433F-97FD-4EB8-95E6-B23B5F7B000F}" type="presParOf" srcId="{ACE4F1A4-ECC9-4267-A491-8FEEC6D0AC13}" destId="{18C02F22-4910-4C0E-A775-4D0211081FB0}" srcOrd="0" destOrd="0" presId="urn:microsoft.com/office/officeart/2005/8/layout/architecture"/>
    <dgm:cxn modelId="{B1B80909-1704-4A02-8060-610F23BCCB93}" type="presParOf" srcId="{ACE4F1A4-ECC9-4267-A491-8FEEC6D0AC13}" destId="{E8298EE7-A7D4-4C0E-BBF9-E10E90F07447}" srcOrd="1" destOrd="0" presId="urn:microsoft.com/office/officeart/2005/8/layout/architecture"/>
    <dgm:cxn modelId="{B8616AED-AC4A-4B0B-B724-08161F06D8B6}" type="presParOf" srcId="{4168FCBF-98CF-4105-A9E1-4E46FC8641BA}" destId="{99CDF810-A161-4EFC-BF8E-D8BF988E9523}" srcOrd="1" destOrd="0" presId="urn:microsoft.com/office/officeart/2005/8/layout/architecture"/>
    <dgm:cxn modelId="{59F66403-9EEF-4BAA-BDA0-9079256A9A32}" type="presParOf" srcId="{4168FCBF-98CF-4105-A9E1-4E46FC8641BA}" destId="{5622EBD6-8346-4767-9A06-DC8EF7CAF25A}" srcOrd="2" destOrd="0" presId="urn:microsoft.com/office/officeart/2005/8/layout/architecture"/>
    <dgm:cxn modelId="{FF0E7430-4C58-448F-8004-CCC860E0597F}" type="presParOf" srcId="{5622EBD6-8346-4767-9A06-DC8EF7CAF25A}" destId="{666619B6-D1C9-46F5-A3C1-A1502F0C2681}" srcOrd="0" destOrd="0" presId="urn:microsoft.com/office/officeart/2005/8/layout/architecture"/>
    <dgm:cxn modelId="{2E84673A-58AB-4DF9-9E32-D97188DDB12E}" type="presParOf" srcId="{5622EBD6-8346-4767-9A06-DC8EF7CAF25A}" destId="{40D1E64F-E6FE-44DE-A96A-49594CBDEF6B}" srcOrd="1" destOrd="0" presId="urn:microsoft.com/office/officeart/2005/8/layout/architecture"/>
    <dgm:cxn modelId="{5DBFE649-8969-4DBF-AED2-1458F4C41069}" type="presParOf" srcId="{5622EBD6-8346-4767-9A06-DC8EF7CAF25A}" destId="{4F9304C9-6786-4A29-9DA0-3EBFBFFFA44A}" srcOrd="2" destOrd="0" presId="urn:microsoft.com/office/officeart/2005/8/layout/architecture"/>
    <dgm:cxn modelId="{BABA18AF-F1BD-4699-86E2-9662D4E7014B}" type="presParOf" srcId="{4F9304C9-6786-4A29-9DA0-3EBFBFFFA44A}" destId="{E424593A-1612-4068-9779-808407BE122E}" srcOrd="0" destOrd="0" presId="urn:microsoft.com/office/officeart/2005/8/layout/architecture"/>
    <dgm:cxn modelId="{FC788FD8-38EA-4F61-90D9-B0E0AFBEEF53}" type="presParOf" srcId="{E424593A-1612-4068-9779-808407BE122E}" destId="{AE98D336-3149-4617-869C-AFA529383952}" srcOrd="0" destOrd="0" presId="urn:microsoft.com/office/officeart/2005/8/layout/architecture"/>
    <dgm:cxn modelId="{9E2B5CEF-AA5C-4BFE-893D-93F6DE3756B0}" type="presParOf" srcId="{E424593A-1612-4068-9779-808407BE122E}" destId="{C67F3752-6D0D-4214-A962-615FDB6FCCC1}" srcOrd="1" destOrd="0" presId="urn:microsoft.com/office/officeart/2005/8/layout/architecture"/>
    <dgm:cxn modelId="{685026AD-996C-4342-B71E-5BDB8942CD89}" type="presParOf" srcId="{4F9304C9-6786-4A29-9DA0-3EBFBFFFA44A}" destId="{D244A662-9AA8-40DF-ACA6-1C2964B661EB}" srcOrd="1" destOrd="0" presId="urn:microsoft.com/office/officeart/2005/8/layout/architecture"/>
    <dgm:cxn modelId="{9EFD7811-F618-4C53-9840-E1A1C94C987D}" type="presParOf" srcId="{4F9304C9-6786-4A29-9DA0-3EBFBFFFA44A}" destId="{4770574E-1CCF-4B2B-9A6A-5379A7F975FF}" srcOrd="2" destOrd="0" presId="urn:microsoft.com/office/officeart/2005/8/layout/architecture"/>
    <dgm:cxn modelId="{2575657D-17D6-4AAF-9E42-4D0517355C24}" type="presParOf" srcId="{4770574E-1CCF-4B2B-9A6A-5379A7F975FF}" destId="{A4000E9F-A50C-4D40-8D64-D80F370D15D3}" srcOrd="0" destOrd="0" presId="urn:microsoft.com/office/officeart/2005/8/layout/architecture"/>
    <dgm:cxn modelId="{C0660A63-BF1A-49AC-9685-A3FE2C6DF353}" type="presParOf" srcId="{4770574E-1CCF-4B2B-9A6A-5379A7F975FF}" destId="{4874E3D9-29E1-439A-9995-88C0164624A0}" srcOrd="1" destOrd="0" presId="urn:microsoft.com/office/officeart/2005/8/layout/architecture"/>
    <dgm:cxn modelId="{05A323D2-60BC-45C7-A7D3-D97AD5AAB6E4}" type="presParOf" srcId="{4F9304C9-6786-4A29-9DA0-3EBFBFFFA44A}" destId="{E4C2C7F0-55D2-4D4E-8FD1-41AE761FEC53}" srcOrd="3" destOrd="0" presId="urn:microsoft.com/office/officeart/2005/8/layout/architecture"/>
    <dgm:cxn modelId="{D76D96FD-39BE-4F8B-B612-63CE2D4B4718}" type="presParOf" srcId="{4F9304C9-6786-4A29-9DA0-3EBFBFFFA44A}" destId="{5A0173F2-AFCB-470E-83E0-E7556F0EF1C4}" srcOrd="4" destOrd="0" presId="urn:microsoft.com/office/officeart/2005/8/layout/architecture"/>
    <dgm:cxn modelId="{C2F18314-FBD3-41AC-ACE8-76F5CE571221}" type="presParOf" srcId="{5A0173F2-AFCB-470E-83E0-E7556F0EF1C4}" destId="{F009DA87-269E-4563-9C54-D9CFEEF2A79F}" srcOrd="0" destOrd="0" presId="urn:microsoft.com/office/officeart/2005/8/layout/architecture"/>
    <dgm:cxn modelId="{E3B59886-EF12-468B-AB21-0FAFB4C15BDF}" type="presParOf" srcId="{5A0173F2-AFCB-470E-83E0-E7556F0EF1C4}" destId="{252E33B3-6D9C-442C-B203-F35FD2042154}" srcOrd="1" destOrd="0" presId="urn:microsoft.com/office/officeart/2005/8/layout/architecture"/>
    <dgm:cxn modelId="{EEDA0676-54A8-40C4-92F5-7C43F443301A}" type="presParOf" srcId="{4F9304C9-6786-4A29-9DA0-3EBFBFFFA44A}" destId="{D4E42016-78B9-460C-B0DF-D28448A2B2FB}" srcOrd="5" destOrd="0" presId="urn:microsoft.com/office/officeart/2005/8/layout/architecture"/>
    <dgm:cxn modelId="{BE69AF7A-DF1E-4405-80B6-4AE8D9CFDFE8}" type="presParOf" srcId="{4F9304C9-6786-4A29-9DA0-3EBFBFFFA44A}" destId="{1ED78539-4DD6-4D10-AFDC-AEB992A52BEE}" srcOrd="6" destOrd="0" presId="urn:microsoft.com/office/officeart/2005/8/layout/architecture"/>
    <dgm:cxn modelId="{739913E1-0000-49A8-8E6D-28AB133DE9FE}" type="presParOf" srcId="{1ED78539-4DD6-4D10-AFDC-AEB992A52BEE}" destId="{DF24E96F-3A69-401A-8474-1DB97DCCE4F5}" srcOrd="0" destOrd="0" presId="urn:microsoft.com/office/officeart/2005/8/layout/architecture"/>
    <dgm:cxn modelId="{C0C36618-5CC9-44C5-BDBC-52FCE110686E}" type="presParOf" srcId="{1ED78539-4DD6-4D10-AFDC-AEB992A52BEE}" destId="{257E47AD-36BC-4253-B2D0-F6C8A7EC862F}" srcOrd="1" destOrd="0" presId="urn:microsoft.com/office/officeart/2005/8/layout/architecture"/>
    <dgm:cxn modelId="{EA550612-B58B-48F9-8D4A-361A1CE520D6}" type="presParOf" srcId="{4168FCBF-98CF-4105-A9E1-4E46FC8641BA}" destId="{33AEF732-920C-403F-8055-8744ADB6BA38}" srcOrd="3" destOrd="0" presId="urn:microsoft.com/office/officeart/2005/8/layout/architecture"/>
    <dgm:cxn modelId="{9FFF48FD-D42A-42B1-95F6-CD9BB3DAF8EF}" type="presParOf" srcId="{4168FCBF-98CF-4105-A9E1-4E46FC8641BA}" destId="{CDEC64D3-1F1B-4B8B-8D39-0689A79920B1}" srcOrd="4" destOrd="0" presId="urn:microsoft.com/office/officeart/2005/8/layout/architecture"/>
    <dgm:cxn modelId="{42F4DFB0-6049-4BFD-8381-434DFF79DFFE}" type="presParOf" srcId="{CDEC64D3-1F1B-4B8B-8D39-0689A79920B1}" destId="{15BA6697-CD46-4175-B080-C1671395CFAB}" srcOrd="0" destOrd="0" presId="urn:microsoft.com/office/officeart/2005/8/layout/architecture"/>
    <dgm:cxn modelId="{C3FA3504-ABB6-4B95-9C50-44219B538173}" type="presParOf" srcId="{CDEC64D3-1F1B-4B8B-8D39-0689A79920B1}" destId="{610586C5-BA1F-48F0-A83F-A50BC60DE7D2}" srcOrd="1" destOrd="0" presId="urn:microsoft.com/office/officeart/2005/8/layout/architecture"/>
    <dgm:cxn modelId="{0F8E42EA-9D1B-4A86-A498-AEC2D97D7875}" type="presParOf" srcId="{CDEC64D3-1F1B-4B8B-8D39-0689A79920B1}" destId="{53724948-21D9-4997-BC9F-A1CC56198B2C}" srcOrd="2" destOrd="0" presId="urn:microsoft.com/office/officeart/2005/8/layout/architecture"/>
    <dgm:cxn modelId="{833DFFEC-24D5-4460-8205-815E7B49CA4A}" type="presParOf" srcId="{53724948-21D9-4997-BC9F-A1CC56198B2C}" destId="{B67EF897-9351-44E6-BD6F-1B634A72B0EC}" srcOrd="0" destOrd="0" presId="urn:microsoft.com/office/officeart/2005/8/layout/architecture"/>
    <dgm:cxn modelId="{8E2F6C41-BEF3-4EDD-A7D3-0B0FEAEC2811}" type="presParOf" srcId="{B67EF897-9351-44E6-BD6F-1B634A72B0EC}" destId="{0E01F107-3A20-4FEB-8943-19E95BA79525}" srcOrd="0" destOrd="0" presId="urn:microsoft.com/office/officeart/2005/8/layout/architecture"/>
    <dgm:cxn modelId="{691603DC-0765-48B5-B8BB-B043DA28D464}" type="presParOf" srcId="{B67EF897-9351-44E6-BD6F-1B634A72B0EC}" destId="{24A6C126-D2D8-4F8F-AD87-73F41EF9A52B}" srcOrd="1" destOrd="0" presId="urn:microsoft.com/office/officeart/2005/8/layout/architecture"/>
    <dgm:cxn modelId="{74422D47-5511-4985-B1E2-98FA433141C7}" type="presParOf" srcId="{53724948-21D9-4997-BC9F-A1CC56198B2C}" destId="{B6D658B2-00FD-4FE4-B08C-9267E5D2C94E}" srcOrd="1" destOrd="0" presId="urn:microsoft.com/office/officeart/2005/8/layout/architecture"/>
    <dgm:cxn modelId="{52DBA393-3D65-421F-8908-AA321E79844E}" type="presParOf" srcId="{53724948-21D9-4997-BC9F-A1CC56198B2C}" destId="{AD6547EC-24F4-4F37-8666-D10B2A7A6552}" srcOrd="2" destOrd="0" presId="urn:microsoft.com/office/officeart/2005/8/layout/architecture"/>
    <dgm:cxn modelId="{DE76DCE9-2604-4ECF-8B9C-BC1A9F479A6C}" type="presParOf" srcId="{AD6547EC-24F4-4F37-8666-D10B2A7A6552}" destId="{12B09190-3674-4661-9CA4-B379AF5909F5}" srcOrd="0" destOrd="0" presId="urn:microsoft.com/office/officeart/2005/8/layout/architecture"/>
    <dgm:cxn modelId="{04EA6871-DBDC-4699-A649-C2DC80703598}" type="presParOf" srcId="{AD6547EC-24F4-4F37-8666-D10B2A7A6552}" destId="{465BCC2E-4222-4581-A1A5-FDBAE4E00238}" srcOrd="1" destOrd="0" presId="urn:microsoft.com/office/officeart/2005/8/layout/architecture"/>
    <dgm:cxn modelId="{75BD9828-1DA1-4CF1-8F28-03FF7F851F25}" type="presParOf" srcId="{53724948-21D9-4997-BC9F-A1CC56198B2C}" destId="{CE8EB24E-6362-4A85-9626-207FF392E595}" srcOrd="3" destOrd="0" presId="urn:microsoft.com/office/officeart/2005/8/layout/architecture"/>
    <dgm:cxn modelId="{18E118DA-1157-47B4-AB98-AA8C223F74CC}" type="presParOf" srcId="{53724948-21D9-4997-BC9F-A1CC56198B2C}" destId="{CC2438C2-A210-47F5-BF03-2A0C2C543C89}" srcOrd="4" destOrd="0" presId="urn:microsoft.com/office/officeart/2005/8/layout/architecture"/>
    <dgm:cxn modelId="{9806662A-5DBF-45E7-A494-92929D082154}" type="presParOf" srcId="{CC2438C2-A210-47F5-BF03-2A0C2C543C89}" destId="{C744B763-D030-4DC5-B6CF-93135F579D63}" srcOrd="0" destOrd="0" presId="urn:microsoft.com/office/officeart/2005/8/layout/architecture"/>
    <dgm:cxn modelId="{E1A1258C-896B-4751-B356-83E20A3AD1A6}" type="presParOf" srcId="{CC2438C2-A210-47F5-BF03-2A0C2C543C89}" destId="{67890161-5324-4B75-80F9-669E1A54270E}" srcOrd="1" destOrd="0" presId="urn:microsoft.com/office/officeart/2005/8/layout/architecture"/>
    <dgm:cxn modelId="{1BB7D331-FB27-47B6-BCA0-64A74B2B171E}" type="presParOf" srcId="{4168FCBF-98CF-4105-A9E1-4E46FC8641BA}" destId="{0600498F-3066-4FD0-9B41-FE369342929B}" srcOrd="5" destOrd="0" presId="urn:microsoft.com/office/officeart/2005/8/layout/architecture"/>
    <dgm:cxn modelId="{4622CE10-0950-48E8-9CE2-8B056AC912D4}" type="presParOf" srcId="{4168FCBF-98CF-4105-A9E1-4E46FC8641BA}" destId="{4D0B6115-4D7C-4F5A-960E-A2770A207D4E}" srcOrd="6" destOrd="0" presId="urn:microsoft.com/office/officeart/2005/8/layout/architecture"/>
    <dgm:cxn modelId="{67574550-952F-4464-A384-C3940CAD20C3}" type="presParOf" srcId="{4D0B6115-4D7C-4F5A-960E-A2770A207D4E}" destId="{10191D4A-F27F-4CE9-BCA6-E9430B4AB38C}" srcOrd="0" destOrd="0" presId="urn:microsoft.com/office/officeart/2005/8/layout/architecture"/>
    <dgm:cxn modelId="{B5DB1E3A-96EB-4B47-B3D6-17A1643CAC67}" type="presParOf" srcId="{4D0B6115-4D7C-4F5A-960E-A2770A207D4E}" destId="{5845EBB6-CF91-4C33-ADDB-AEB815F8EEA7}" srcOrd="1" destOrd="0" presId="urn:microsoft.com/office/officeart/2005/8/layout/architecture"/>
    <dgm:cxn modelId="{7CC74E70-046E-457D-BD47-91B41BCBFB42}" type="presParOf" srcId="{4D0B6115-4D7C-4F5A-960E-A2770A207D4E}" destId="{49FEE713-912D-478A-B586-4ED548E1E6F4}" srcOrd="2" destOrd="0" presId="urn:microsoft.com/office/officeart/2005/8/layout/architecture"/>
    <dgm:cxn modelId="{8B99C1BD-B1D1-4169-AB35-18EE9F37D91B}" type="presParOf" srcId="{49FEE713-912D-478A-B586-4ED548E1E6F4}" destId="{EA9F4349-982A-4C13-A2AC-034B2205EBAB}" srcOrd="0" destOrd="0" presId="urn:microsoft.com/office/officeart/2005/8/layout/architecture"/>
    <dgm:cxn modelId="{D4A8CF61-6ADD-4328-AA35-D5112CB7E4C8}" type="presParOf" srcId="{EA9F4349-982A-4C13-A2AC-034B2205EBAB}" destId="{299A46B4-87C3-4D22-90A4-9886BACD828D}" srcOrd="0" destOrd="0" presId="urn:microsoft.com/office/officeart/2005/8/layout/architecture"/>
    <dgm:cxn modelId="{5E55A538-07DF-485B-A1DB-D8DCA2F79A56}" type="presParOf" srcId="{EA9F4349-982A-4C13-A2AC-034B2205EBAB}" destId="{DD7FFC47-733C-447B-A1B4-92E199FC6A76}" srcOrd="1" destOrd="0" presId="urn:microsoft.com/office/officeart/2005/8/layout/architecture"/>
    <dgm:cxn modelId="{7B964B22-ADB1-4772-8B14-C7DB45CBC92E}" type="presParOf" srcId="{49FEE713-912D-478A-B586-4ED548E1E6F4}" destId="{DF6D90D6-DD69-433E-B527-D3738A21EC5A}" srcOrd="1" destOrd="0" presId="urn:microsoft.com/office/officeart/2005/8/layout/architecture"/>
    <dgm:cxn modelId="{DA192F39-F8FF-4805-B69E-791C10085FBE}" type="presParOf" srcId="{49FEE713-912D-478A-B586-4ED548E1E6F4}" destId="{FC2195EB-15B4-4B80-90A1-4E2EFDD415D1}" srcOrd="2" destOrd="0" presId="urn:microsoft.com/office/officeart/2005/8/layout/architecture"/>
    <dgm:cxn modelId="{57A5CB7C-C032-44D9-9850-CD94EC604BF2}" type="presParOf" srcId="{FC2195EB-15B4-4B80-90A1-4E2EFDD415D1}" destId="{E74EF0D0-DC84-43FB-979E-CA04C093546E}" srcOrd="0" destOrd="0" presId="urn:microsoft.com/office/officeart/2005/8/layout/architecture"/>
    <dgm:cxn modelId="{2339D01A-3E01-4C45-93E4-FC5D0FDD54C3}" type="presParOf" srcId="{FC2195EB-15B4-4B80-90A1-4E2EFDD415D1}" destId="{21FE9B59-B5F7-4D8E-BBF5-3A46FD1FB521}" srcOrd="1" destOrd="0" presId="urn:microsoft.com/office/officeart/2005/8/layout/architecture"/>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AFA67-6682-40B1-A2B7-7874EE244EA7}">
      <dsp:nvSpPr>
        <dsp:cNvPr id="0" name=""/>
        <dsp:cNvSpPr/>
      </dsp:nvSpPr>
      <dsp:spPr>
        <a:xfrm>
          <a:off x="1682" y="2197205"/>
          <a:ext cx="5483035"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r>
            <a:rPr lang="en-US" sz="4300" kern="1200"/>
            <a:t>TTCI</a:t>
          </a:r>
          <a:endParaRPr lang="lt-LT" sz="4300" kern="1200"/>
        </a:p>
      </dsp:txBody>
      <dsp:txXfrm>
        <a:off x="31020" y="2226543"/>
        <a:ext cx="5424359" cy="943011"/>
      </dsp:txXfrm>
    </dsp:sp>
    <dsp:sp modelId="{A50C5E40-0329-43DF-A333-B0CFBC5310BA}">
      <dsp:nvSpPr>
        <dsp:cNvPr id="0" name=""/>
        <dsp:cNvSpPr/>
      </dsp:nvSpPr>
      <dsp:spPr>
        <a:xfrm>
          <a:off x="1682" y="1099356"/>
          <a:ext cx="1931319"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Įgalinanti aplinka (25%)</a:t>
          </a:r>
          <a:endParaRPr lang="lt-LT" sz="1200" kern="1200"/>
        </a:p>
      </dsp:txBody>
      <dsp:txXfrm>
        <a:off x="31020" y="1128694"/>
        <a:ext cx="1872643" cy="943011"/>
      </dsp:txXfrm>
    </dsp:sp>
    <dsp:sp modelId="{2E0F89DC-BCC4-4F18-9B98-702680D2F596}">
      <dsp:nvSpPr>
        <dsp:cNvPr id="0" name=""/>
        <dsp:cNvSpPr/>
      </dsp:nvSpPr>
      <dsp:spPr>
        <a:xfrm>
          <a:off x="1682"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Verslo aplinka (5% svoris)</a:t>
          </a:r>
          <a:endParaRPr lang="lt-LT" sz="500" kern="1200"/>
        </a:p>
      </dsp:txBody>
      <dsp:txXfrm>
        <a:off x="12628" y="12452"/>
        <a:ext cx="351815" cy="979795"/>
      </dsp:txXfrm>
    </dsp:sp>
    <dsp:sp modelId="{D38D58C5-3A83-46D8-ACEE-1CD9870197FA}">
      <dsp:nvSpPr>
        <dsp:cNvPr id="0" name=""/>
        <dsp:cNvSpPr/>
      </dsp:nvSpPr>
      <dsp:spPr>
        <a:xfrm>
          <a:off x="391085"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Saugumas ir sauga (5% svoris)</a:t>
          </a:r>
          <a:endParaRPr lang="lt-LT" sz="500" kern="1200"/>
        </a:p>
      </dsp:txBody>
      <dsp:txXfrm>
        <a:off x="402031" y="12452"/>
        <a:ext cx="351815" cy="979795"/>
      </dsp:txXfrm>
    </dsp:sp>
    <dsp:sp modelId="{ED9605AD-4CC6-4C4B-B176-E30AA472299C}">
      <dsp:nvSpPr>
        <dsp:cNvPr id="0" name=""/>
        <dsp:cNvSpPr/>
      </dsp:nvSpPr>
      <dsp:spPr>
        <a:xfrm>
          <a:off x="780488"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Sveikata ir higiena (5% svoris)</a:t>
          </a:r>
          <a:endParaRPr lang="lt-LT" sz="500" kern="1200"/>
        </a:p>
      </dsp:txBody>
      <dsp:txXfrm>
        <a:off x="791434" y="12452"/>
        <a:ext cx="351815" cy="979795"/>
      </dsp:txXfrm>
    </dsp:sp>
    <dsp:sp modelId="{515667E1-9AF8-4F81-A28B-40284614888B}">
      <dsp:nvSpPr>
        <dsp:cNvPr id="0" name=""/>
        <dsp:cNvSpPr/>
      </dsp:nvSpPr>
      <dsp:spPr>
        <a:xfrm>
          <a:off x="1169891"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Žmogiškieji ištekliai ir darbo rinka (5% svoris)</a:t>
          </a:r>
          <a:endParaRPr lang="lt-LT" sz="500" kern="1200"/>
        </a:p>
      </dsp:txBody>
      <dsp:txXfrm>
        <a:off x="1180837" y="12452"/>
        <a:ext cx="351815" cy="979795"/>
      </dsp:txXfrm>
    </dsp:sp>
    <dsp:sp modelId="{18C02F22-4910-4C0E-A775-4D0211081FB0}">
      <dsp:nvSpPr>
        <dsp:cNvPr id="0" name=""/>
        <dsp:cNvSpPr/>
      </dsp:nvSpPr>
      <dsp:spPr>
        <a:xfrm>
          <a:off x="1559294"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ICT parengtumas (5% svoris)</a:t>
          </a:r>
          <a:endParaRPr lang="lt-LT" sz="500" kern="1200"/>
        </a:p>
      </dsp:txBody>
      <dsp:txXfrm>
        <a:off x="1570240" y="12452"/>
        <a:ext cx="351815" cy="979795"/>
      </dsp:txXfrm>
    </dsp:sp>
    <dsp:sp modelId="{666619B6-D1C9-46F5-A3C1-A1502F0C2681}">
      <dsp:nvSpPr>
        <dsp:cNvPr id="0" name=""/>
        <dsp:cNvSpPr/>
      </dsp:nvSpPr>
      <dsp:spPr>
        <a:xfrm>
          <a:off x="1964393" y="1099356"/>
          <a:ext cx="1541916"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Turizmo ir kelionių politika ir įgalinančios sąlygos</a:t>
          </a:r>
          <a:r>
            <a:rPr lang="en-US" sz="1200" kern="1200"/>
            <a:t> (25%)</a:t>
          </a:r>
          <a:endParaRPr lang="lt-LT" sz="1200" kern="1200"/>
        </a:p>
      </dsp:txBody>
      <dsp:txXfrm>
        <a:off x="1993731" y="1128694"/>
        <a:ext cx="1483240" cy="943011"/>
      </dsp:txXfrm>
    </dsp:sp>
    <dsp:sp modelId="{AE98D336-3149-4617-869C-AFA529383952}">
      <dsp:nvSpPr>
        <dsp:cNvPr id="0" name=""/>
        <dsp:cNvSpPr/>
      </dsp:nvSpPr>
      <dsp:spPr>
        <a:xfrm>
          <a:off x="1964393"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a:t>
          </a:r>
          <a:r>
            <a:rPr lang="lt-LT" sz="500" kern="1200"/>
            <a:t>elionių ir turizmo prioritetizavimas</a:t>
          </a:r>
          <a:r>
            <a:rPr lang="en-US" sz="500" kern="1200"/>
            <a:t> (6,25%)</a:t>
          </a:r>
          <a:endParaRPr lang="lt-LT" sz="500" kern="1200"/>
        </a:p>
      </dsp:txBody>
      <dsp:txXfrm>
        <a:off x="1975339" y="12452"/>
        <a:ext cx="351815" cy="979795"/>
      </dsp:txXfrm>
    </dsp:sp>
    <dsp:sp modelId="{A4000E9F-A50C-4D40-8D64-D80F370D15D3}">
      <dsp:nvSpPr>
        <dsp:cNvPr id="0" name=""/>
        <dsp:cNvSpPr/>
      </dsp:nvSpPr>
      <dsp:spPr>
        <a:xfrm>
          <a:off x="2353796"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Tarptautinis atvirumas (6,25%)</a:t>
          </a:r>
          <a:endParaRPr lang="lt-LT" sz="500" kern="1200"/>
        </a:p>
      </dsp:txBody>
      <dsp:txXfrm>
        <a:off x="2364742" y="12452"/>
        <a:ext cx="351815" cy="979795"/>
      </dsp:txXfrm>
    </dsp:sp>
    <dsp:sp modelId="{F009DA87-269E-4563-9C54-D9CFEEF2A79F}">
      <dsp:nvSpPr>
        <dsp:cNvPr id="0" name=""/>
        <dsp:cNvSpPr/>
      </dsp:nvSpPr>
      <dsp:spPr>
        <a:xfrm>
          <a:off x="2743200"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Kainų konkurencingumas (6,25% svoris)</a:t>
          </a:r>
          <a:endParaRPr lang="lt-LT" sz="500" kern="1200"/>
        </a:p>
      </dsp:txBody>
      <dsp:txXfrm>
        <a:off x="2754146" y="12452"/>
        <a:ext cx="351815" cy="979795"/>
      </dsp:txXfrm>
    </dsp:sp>
    <dsp:sp modelId="{DF24E96F-3A69-401A-8474-1DB97DCCE4F5}">
      <dsp:nvSpPr>
        <dsp:cNvPr id="0" name=""/>
        <dsp:cNvSpPr/>
      </dsp:nvSpPr>
      <dsp:spPr>
        <a:xfrm>
          <a:off x="3132603"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Aplinkos tvarumas (6,25% svoris)</a:t>
          </a:r>
          <a:endParaRPr lang="lt-LT" sz="500" kern="1200"/>
        </a:p>
      </dsp:txBody>
      <dsp:txXfrm>
        <a:off x="3143549" y="12452"/>
        <a:ext cx="351815" cy="979795"/>
      </dsp:txXfrm>
    </dsp:sp>
    <dsp:sp modelId="{15BA6697-CD46-4175-B080-C1671395CFAB}">
      <dsp:nvSpPr>
        <dsp:cNvPr id="0" name=""/>
        <dsp:cNvSpPr/>
      </dsp:nvSpPr>
      <dsp:spPr>
        <a:xfrm>
          <a:off x="3537701" y="1099356"/>
          <a:ext cx="1152513"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Infrastruktūra (25%)</a:t>
          </a:r>
          <a:endParaRPr lang="lt-LT" sz="1200" kern="1200"/>
        </a:p>
      </dsp:txBody>
      <dsp:txXfrm>
        <a:off x="3567039" y="1128694"/>
        <a:ext cx="1093837" cy="943011"/>
      </dsp:txXfrm>
    </dsp:sp>
    <dsp:sp modelId="{0E01F107-3A20-4FEB-8943-19E95BA79525}">
      <dsp:nvSpPr>
        <dsp:cNvPr id="0" name=""/>
        <dsp:cNvSpPr/>
      </dsp:nvSpPr>
      <dsp:spPr>
        <a:xfrm>
          <a:off x="3537701"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Oro transporto infrastruktūra (8,33% svoris)</a:t>
          </a:r>
          <a:endParaRPr lang="lt-LT" sz="500" kern="1200"/>
        </a:p>
      </dsp:txBody>
      <dsp:txXfrm>
        <a:off x="3548647" y="12452"/>
        <a:ext cx="351815" cy="979795"/>
      </dsp:txXfrm>
    </dsp:sp>
    <dsp:sp modelId="{12B09190-3674-4661-9CA4-B379AF5909F5}">
      <dsp:nvSpPr>
        <dsp:cNvPr id="0" name=""/>
        <dsp:cNvSpPr/>
      </dsp:nvSpPr>
      <dsp:spPr>
        <a:xfrm>
          <a:off x="3927105"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Kelių ir uostų infrastruktūra (8,33% svoris)</a:t>
          </a:r>
          <a:endParaRPr lang="lt-LT" sz="500" kern="1200"/>
        </a:p>
      </dsp:txBody>
      <dsp:txXfrm>
        <a:off x="3938051" y="12452"/>
        <a:ext cx="351815" cy="979795"/>
      </dsp:txXfrm>
    </dsp:sp>
    <dsp:sp modelId="{C744B763-D030-4DC5-B6CF-93135F579D63}">
      <dsp:nvSpPr>
        <dsp:cNvPr id="0" name=""/>
        <dsp:cNvSpPr/>
      </dsp:nvSpPr>
      <dsp:spPr>
        <a:xfrm>
          <a:off x="4316508"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Turizmo paslaugų infrastruktūra (8,33% svoris)</a:t>
          </a:r>
          <a:endParaRPr lang="lt-LT" sz="500" kern="1200"/>
        </a:p>
      </dsp:txBody>
      <dsp:txXfrm>
        <a:off x="4327454" y="12452"/>
        <a:ext cx="351815" cy="979795"/>
      </dsp:txXfrm>
    </dsp:sp>
    <dsp:sp modelId="{10191D4A-F27F-4CE9-BCA6-E9430B4AB38C}">
      <dsp:nvSpPr>
        <dsp:cNvPr id="0" name=""/>
        <dsp:cNvSpPr/>
      </dsp:nvSpPr>
      <dsp:spPr>
        <a:xfrm>
          <a:off x="4721607" y="1099356"/>
          <a:ext cx="763110"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Gamtos ir kultūros ištekliai (25%)</a:t>
          </a:r>
          <a:endParaRPr lang="lt-LT" sz="1200" kern="1200"/>
        </a:p>
      </dsp:txBody>
      <dsp:txXfrm>
        <a:off x="4743958" y="1121707"/>
        <a:ext cx="718408" cy="956985"/>
      </dsp:txXfrm>
    </dsp:sp>
    <dsp:sp modelId="{299A46B4-87C3-4D22-90A4-9886BACD828D}">
      <dsp:nvSpPr>
        <dsp:cNvPr id="0" name=""/>
        <dsp:cNvSpPr/>
      </dsp:nvSpPr>
      <dsp:spPr>
        <a:xfrm>
          <a:off x="4721607"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Gamtos ištekliai (12,5% svoris)</a:t>
          </a:r>
          <a:endParaRPr lang="lt-LT" sz="500" kern="1200"/>
        </a:p>
      </dsp:txBody>
      <dsp:txXfrm>
        <a:off x="4732553" y="12452"/>
        <a:ext cx="351815" cy="979795"/>
      </dsp:txXfrm>
    </dsp:sp>
    <dsp:sp modelId="{E74EF0D0-DC84-43FB-979E-CA04C093546E}">
      <dsp:nvSpPr>
        <dsp:cNvPr id="0" name=""/>
        <dsp:cNvSpPr/>
      </dsp:nvSpPr>
      <dsp:spPr>
        <a:xfrm>
          <a:off x="5111010" y="1506"/>
          <a:ext cx="373707" cy="100168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Kultūros ištekliai ir verslo kelionės (12,5% svoris)</a:t>
          </a:r>
          <a:endParaRPr lang="lt-LT" sz="500" kern="1200"/>
        </a:p>
      </dsp:txBody>
      <dsp:txXfrm>
        <a:off x="5121956" y="12452"/>
        <a:ext cx="351815" cy="979795"/>
      </dsp:txXfrm>
    </dsp:sp>
  </dsp:spTree>
</dsp:drawing>
</file>

<file path=word/diagrams/layout1.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975B0-494A-4075-8981-659E576F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40</Pages>
  <Words>88704</Words>
  <Characters>50562</Characters>
  <Application>Microsoft Office Word</Application>
  <DocSecurity>0</DocSecurity>
  <Lines>421</Lines>
  <Paragraphs>277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138989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Božena Zaikovska-Tomkevičienė</dc:creator>
  <cp:lastModifiedBy>Marius Gorochovskis</cp:lastModifiedBy>
  <cp:revision>94</cp:revision>
  <dcterms:created xsi:type="dcterms:W3CDTF">2022-08-11T12:59:00Z</dcterms:created>
  <dcterms:modified xsi:type="dcterms:W3CDTF">2024-10-29T08:29:00Z</dcterms:modified>
</cp:coreProperties>
</file>