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4C6A" w14:textId="2339E437" w:rsidR="00F36303" w:rsidRDefault="00F36303" w:rsidP="6CE1E7ED">
      <w:pPr>
        <w:spacing w:after="0" w:line="240" w:lineRule="auto"/>
        <w:jc w:val="cente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KVIETIMAS TEIKTI PROJEKT</w:t>
      </w:r>
      <w:r w:rsidR="00726572" w:rsidRPr="005F752C">
        <w:rPr>
          <w:rFonts w:ascii="Times New Roman" w:eastAsia="Times New Roman" w:hAnsi="Times New Roman" w:cs="Times New Roman"/>
          <w:b/>
          <w:bCs/>
          <w:sz w:val="24"/>
          <w:szCs w:val="24"/>
        </w:rPr>
        <w:t>Ų</w:t>
      </w:r>
      <w:r w:rsidRPr="005F752C">
        <w:rPr>
          <w:rFonts w:ascii="Times New Roman" w:eastAsia="Times New Roman" w:hAnsi="Times New Roman" w:cs="Times New Roman"/>
          <w:b/>
          <w:bCs/>
          <w:sz w:val="24"/>
          <w:szCs w:val="24"/>
        </w:rPr>
        <w:t xml:space="preserve"> ĮGYVENDINIMO PLAN</w:t>
      </w:r>
      <w:r w:rsidR="00726572" w:rsidRPr="005F752C">
        <w:rPr>
          <w:rFonts w:ascii="Times New Roman" w:eastAsia="Times New Roman" w:hAnsi="Times New Roman" w:cs="Times New Roman"/>
          <w:b/>
          <w:bCs/>
          <w:sz w:val="24"/>
          <w:szCs w:val="24"/>
        </w:rPr>
        <w:t>US</w:t>
      </w:r>
    </w:p>
    <w:p w14:paraId="686A285B" w14:textId="77777777" w:rsidR="00976B1F" w:rsidRDefault="00976B1F" w:rsidP="6CE1E7ED">
      <w:pPr>
        <w:spacing w:after="0" w:line="240" w:lineRule="auto"/>
        <w:jc w:val="center"/>
        <w:rPr>
          <w:rFonts w:ascii="Times New Roman" w:eastAsia="Times New Roman" w:hAnsi="Times New Roman" w:cs="Times New Roman"/>
          <w:b/>
          <w:bCs/>
          <w:sz w:val="24"/>
          <w:szCs w:val="24"/>
        </w:rPr>
      </w:pPr>
    </w:p>
    <w:p w14:paraId="32AA6568" w14:textId="19965E82" w:rsidR="00D4583D" w:rsidRDefault="00D4583D" w:rsidP="00D4583D">
      <w:pPr>
        <w:spacing w:after="0" w:line="240" w:lineRule="auto"/>
        <w:jc w:val="center"/>
        <w:rPr>
          <w:rFonts w:ascii="Times New Roman" w:hAnsi="Times New Roman" w:cs="Times New Roman"/>
          <w:b/>
          <w:color w:val="000000" w:themeColor="text1"/>
          <w:sz w:val="24"/>
          <w:szCs w:val="24"/>
        </w:rPr>
      </w:pPr>
      <w:r w:rsidRPr="00214688">
        <w:rPr>
          <w:rFonts w:ascii="Times New Roman" w:hAnsi="Times New Roman" w:cs="Times New Roman"/>
          <w:b/>
          <w:color w:val="000000" w:themeColor="text1"/>
          <w:sz w:val="24"/>
          <w:szCs w:val="24"/>
        </w:rPr>
        <w:t>PAŽANGOS PRIEMONĖ</w:t>
      </w:r>
      <w:r>
        <w:rPr>
          <w:rFonts w:ascii="Times New Roman" w:hAnsi="Times New Roman" w:cs="Times New Roman"/>
          <w:b/>
          <w:color w:val="000000" w:themeColor="text1"/>
          <w:sz w:val="24"/>
          <w:szCs w:val="24"/>
        </w:rPr>
        <w:t>S</w:t>
      </w:r>
      <w:r w:rsidRPr="00214688">
        <w:rPr>
          <w:rFonts w:ascii="Times New Roman" w:hAnsi="Times New Roman" w:cs="Times New Roman"/>
          <w:b/>
          <w:color w:val="000000" w:themeColor="text1"/>
          <w:sz w:val="24"/>
          <w:szCs w:val="24"/>
        </w:rPr>
        <w:t xml:space="preserve">  </w:t>
      </w:r>
      <w:r w:rsidR="00E36B3F" w:rsidRPr="00E36B3F">
        <w:rPr>
          <w:rFonts w:ascii="Times New Roman" w:hAnsi="Times New Roman" w:cs="Times New Roman"/>
          <w:b/>
          <w:color w:val="000000" w:themeColor="text1"/>
          <w:sz w:val="24"/>
          <w:szCs w:val="24"/>
        </w:rPr>
        <w:t>05-001-01-08-09 „SKATINTI VERSLUMĄ IR KURTI PASKATAS ĮMONIŲ AUGIMUI“</w:t>
      </w:r>
    </w:p>
    <w:p w14:paraId="4E0123D7" w14:textId="76381DE3" w:rsidR="00D4583D" w:rsidRDefault="00D4583D" w:rsidP="78007F96">
      <w:pPr>
        <w:spacing w:after="0" w:line="240" w:lineRule="auto"/>
        <w:jc w:val="center"/>
        <w:rPr>
          <w:rFonts w:ascii="Times New Roman" w:hAnsi="Times New Roman" w:cs="Times New Roman"/>
          <w:b/>
          <w:bCs/>
          <w:color w:val="000000" w:themeColor="text1"/>
          <w:sz w:val="24"/>
          <w:szCs w:val="24"/>
        </w:rPr>
      </w:pPr>
      <w:r w:rsidRPr="78007F96">
        <w:rPr>
          <w:rFonts w:ascii="Times New Roman" w:hAnsi="Times New Roman" w:cs="Times New Roman"/>
          <w:b/>
          <w:bCs/>
          <w:color w:val="000000" w:themeColor="text1"/>
          <w:sz w:val="24"/>
          <w:szCs w:val="24"/>
        </w:rPr>
        <w:t>KVIETIMAS VEIKL</w:t>
      </w:r>
      <w:r w:rsidR="00E36B3F" w:rsidRPr="78007F96">
        <w:rPr>
          <w:rFonts w:ascii="Times New Roman" w:hAnsi="Times New Roman" w:cs="Times New Roman"/>
          <w:b/>
          <w:bCs/>
          <w:color w:val="000000" w:themeColor="text1"/>
          <w:sz w:val="24"/>
          <w:szCs w:val="24"/>
        </w:rPr>
        <w:t>OM</w:t>
      </w:r>
      <w:r w:rsidR="00976B1F" w:rsidRPr="78007F96">
        <w:rPr>
          <w:rFonts w:ascii="Times New Roman" w:hAnsi="Times New Roman" w:cs="Times New Roman"/>
          <w:b/>
          <w:bCs/>
          <w:color w:val="000000" w:themeColor="text1"/>
          <w:sz w:val="24"/>
          <w:szCs w:val="24"/>
        </w:rPr>
        <w:t>S  NR.9, NR.10, NR.11, NR.1</w:t>
      </w:r>
      <w:r w:rsidR="0089204C">
        <w:rPr>
          <w:rFonts w:ascii="Times New Roman" w:hAnsi="Times New Roman" w:cs="Times New Roman"/>
          <w:b/>
          <w:bCs/>
          <w:color w:val="000000" w:themeColor="text1"/>
          <w:sz w:val="24"/>
          <w:szCs w:val="24"/>
        </w:rPr>
        <w:t>3</w:t>
      </w:r>
      <w:r w:rsidR="00E36B3F" w:rsidRPr="78007F96">
        <w:rPr>
          <w:rFonts w:ascii="Times New Roman" w:hAnsi="Times New Roman" w:cs="Times New Roman"/>
          <w:b/>
          <w:bCs/>
          <w:color w:val="000000" w:themeColor="text1"/>
          <w:sz w:val="24"/>
          <w:szCs w:val="24"/>
        </w:rPr>
        <w:t xml:space="preserve"> ĮGYVENDINTI </w:t>
      </w:r>
    </w:p>
    <w:p w14:paraId="1B0800ED" w14:textId="77777777" w:rsidR="00976B1F" w:rsidRPr="00E36B3F" w:rsidRDefault="00976B1F" w:rsidP="00E36B3F">
      <w:pPr>
        <w:spacing w:after="0" w:line="240" w:lineRule="auto"/>
        <w:jc w:val="center"/>
        <w:rPr>
          <w:rFonts w:ascii="Times New Roman" w:hAnsi="Times New Roman" w:cs="Times New Roman"/>
          <w:b/>
          <w:color w:val="000000" w:themeColor="text1"/>
          <w:sz w:val="24"/>
          <w:szCs w:val="24"/>
        </w:rPr>
      </w:pPr>
    </w:p>
    <w:p w14:paraId="1CC8DFE0" w14:textId="7CCF2F4F" w:rsidR="00D4583D" w:rsidRPr="0040085E" w:rsidRDefault="00D4583D" w:rsidP="0040085E">
      <w:pPr>
        <w:spacing w:after="0" w:line="240" w:lineRule="auto"/>
        <w:ind w:left="460"/>
        <w:jc w:val="center"/>
        <w:rPr>
          <w:rFonts w:ascii="Times New Roman" w:hAnsi="Times New Roman" w:cs="Times New Roman"/>
          <w:b/>
          <w:color w:val="000000" w:themeColor="text1"/>
          <w:sz w:val="24"/>
          <w:szCs w:val="24"/>
        </w:rPr>
      </w:pPr>
      <w:r w:rsidRPr="0040085E">
        <w:rPr>
          <w:rFonts w:ascii="Times New Roman" w:hAnsi="Times New Roman" w:cs="Times New Roman"/>
          <w:b/>
          <w:color w:val="000000" w:themeColor="text1"/>
          <w:sz w:val="24"/>
          <w:szCs w:val="24"/>
        </w:rPr>
        <w:t xml:space="preserve">KVIETIMO NR. </w:t>
      </w:r>
      <w:r w:rsidR="00E36B3F" w:rsidRPr="0040085E">
        <w:rPr>
          <w:rFonts w:ascii="Times New Roman" w:hAnsi="Times New Roman" w:cs="Times New Roman"/>
          <w:b/>
          <w:sz w:val="24"/>
          <w:szCs w:val="24"/>
        </w:rPr>
        <w:t>EIM-</w:t>
      </w:r>
      <w:r w:rsidR="0040085E" w:rsidRPr="0040085E">
        <w:rPr>
          <w:rFonts w:ascii="Times New Roman" w:hAnsi="Times New Roman" w:cs="Times New Roman"/>
          <w:b/>
          <w:sz w:val="24"/>
          <w:szCs w:val="24"/>
        </w:rPr>
        <w:t>0</w:t>
      </w:r>
      <w:r w:rsidR="00053325">
        <w:rPr>
          <w:rFonts w:ascii="Times New Roman" w:hAnsi="Times New Roman" w:cs="Times New Roman"/>
          <w:b/>
          <w:sz w:val="24"/>
          <w:szCs w:val="24"/>
        </w:rPr>
        <w:t>24</w:t>
      </w:r>
      <w:r w:rsidR="00E36B3F" w:rsidRPr="0040085E">
        <w:rPr>
          <w:rFonts w:ascii="Times New Roman" w:hAnsi="Times New Roman" w:cs="Times New Roman"/>
          <w:b/>
          <w:sz w:val="24"/>
          <w:szCs w:val="24"/>
        </w:rPr>
        <w:t>-P</w:t>
      </w:r>
    </w:p>
    <w:p w14:paraId="61415603" w14:textId="2E0CDE88" w:rsidR="00D4583D" w:rsidRPr="00664F4A" w:rsidRDefault="00D4583D" w:rsidP="00D4583D">
      <w:pPr>
        <w:pStyle w:val="ListParagraph"/>
        <w:spacing w:after="0" w:line="240" w:lineRule="auto"/>
        <w:ind w:left="460"/>
        <w:contextualSpacing w:val="0"/>
        <w:jc w:val="center"/>
        <w:rPr>
          <w:color w:val="000000" w:themeColor="text1"/>
        </w:rPr>
      </w:pPr>
      <w:r w:rsidRPr="000560EC">
        <w:rPr>
          <w:rFonts w:ascii="Times New Roman" w:hAnsi="Times New Roman" w:cs="Times New Roman"/>
          <w:b/>
          <w:color w:val="000000" w:themeColor="text1"/>
          <w:sz w:val="24"/>
          <w:szCs w:val="24"/>
        </w:rPr>
        <w:t>202</w:t>
      </w:r>
      <w:r w:rsidR="00053325" w:rsidRPr="000560EC">
        <w:rPr>
          <w:rFonts w:ascii="Times New Roman" w:hAnsi="Times New Roman" w:cs="Times New Roman"/>
          <w:b/>
          <w:color w:val="000000" w:themeColor="text1"/>
          <w:sz w:val="24"/>
          <w:szCs w:val="24"/>
        </w:rPr>
        <w:t>6</w:t>
      </w:r>
      <w:r w:rsidRPr="000560EC">
        <w:rPr>
          <w:rFonts w:ascii="Times New Roman" w:hAnsi="Times New Roman" w:cs="Times New Roman"/>
          <w:b/>
          <w:color w:val="000000" w:themeColor="text1"/>
          <w:sz w:val="24"/>
          <w:szCs w:val="24"/>
        </w:rPr>
        <w:t>-0</w:t>
      </w:r>
      <w:r w:rsidR="0089204C" w:rsidRPr="000560EC">
        <w:rPr>
          <w:rFonts w:ascii="Times New Roman" w:hAnsi="Times New Roman" w:cs="Times New Roman"/>
          <w:b/>
          <w:color w:val="000000" w:themeColor="text1"/>
          <w:sz w:val="24"/>
          <w:szCs w:val="24"/>
        </w:rPr>
        <w:t>4</w:t>
      </w:r>
      <w:r w:rsidRPr="000560EC">
        <w:rPr>
          <w:rFonts w:ascii="Times New Roman" w:hAnsi="Times New Roman" w:cs="Times New Roman"/>
          <w:b/>
          <w:color w:val="000000" w:themeColor="text1"/>
          <w:sz w:val="24"/>
          <w:szCs w:val="24"/>
        </w:rPr>
        <w:t>-</w:t>
      </w:r>
      <w:r w:rsidR="000560EC" w:rsidRPr="000560EC">
        <w:rPr>
          <w:rFonts w:ascii="Times New Roman" w:hAnsi="Times New Roman" w:cs="Times New Roman"/>
          <w:b/>
          <w:color w:val="000000" w:themeColor="text1"/>
          <w:sz w:val="24"/>
          <w:szCs w:val="24"/>
        </w:rPr>
        <w:t>23</w:t>
      </w:r>
    </w:p>
    <w:p w14:paraId="299ACCAA" w14:textId="77777777" w:rsidR="00D4583D" w:rsidRPr="005F752C" w:rsidRDefault="00D4583D" w:rsidP="6CE1E7ED">
      <w:pPr>
        <w:spacing w:after="0" w:line="240" w:lineRule="auto"/>
        <w:jc w:val="center"/>
        <w:rPr>
          <w:rFonts w:ascii="Times New Roman" w:eastAsia="Times New Roman" w:hAnsi="Times New Roman" w:cs="Times New Roman"/>
          <w:b/>
          <w:bCs/>
          <w:sz w:val="24"/>
          <w:szCs w:val="24"/>
        </w:rPr>
      </w:pPr>
    </w:p>
    <w:p w14:paraId="36DB1DE0" w14:textId="1DDBEF51" w:rsidR="34EFEB2D" w:rsidRPr="00E36B3F" w:rsidRDefault="00F42C77" w:rsidP="00E36B3F">
      <w:pPr>
        <w:spacing w:after="0" w:line="240" w:lineRule="auto"/>
        <w:jc w:val="cente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w:t>
      </w:r>
      <w:r w:rsidR="00053325" w:rsidRPr="00053325">
        <w:rPr>
          <w:rFonts w:ascii="Times New Roman" w:eastAsia="Times New Roman" w:hAnsi="Times New Roman" w:cs="Times New Roman"/>
          <w:b/>
          <w:bCs/>
          <w:sz w:val="24"/>
          <w:szCs w:val="24"/>
        </w:rPr>
        <w:t>INOVATYVIŲ IR GALIMYBĖMIS GRĮSTŲ VERSLŲ KŪRIMAS INTEGRUOJANT PROFESINĮ UGDYMĄ IR VERSLUMO SKATINIMO PRIEMONES</w:t>
      </w:r>
      <w:r w:rsidR="00AF4159" w:rsidRPr="005F752C">
        <w:rPr>
          <w:rFonts w:ascii="Times New Roman" w:eastAsia="Times New Roman" w:hAnsi="Times New Roman" w:cs="Times New Roman"/>
          <w:b/>
          <w:bCs/>
          <w:sz w:val="24"/>
          <w:szCs w:val="24"/>
        </w:rPr>
        <w:t>“</w:t>
      </w:r>
    </w:p>
    <w:p w14:paraId="31C64C6E" w14:textId="77777777" w:rsidR="00244F72" w:rsidRPr="005F752C"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15BC458" w14:textId="77777777" w:rsidR="00D4583D" w:rsidRDefault="00D4583D" w:rsidP="00D4583D">
      <w:pPr>
        <w:pStyle w:val="paragraph"/>
        <w:spacing w:before="0" w:beforeAutospacing="0" w:after="0" w:afterAutospacing="0"/>
        <w:jc w:val="both"/>
        <w:textAlignment w:val="baseline"/>
        <w:rPr>
          <w:b/>
          <w:bCs/>
        </w:rPr>
      </w:pPr>
      <w:r w:rsidRPr="005F752C">
        <w:t xml:space="preserve">Kvietimas </w:t>
      </w:r>
      <w:r w:rsidRPr="00261785">
        <w:t>teikti projektų įgyvendinimo planus (toliau – kvietimas)</w:t>
      </w:r>
      <w:r>
        <w:t xml:space="preserve"> </w:t>
      </w:r>
      <w:r w:rsidRPr="005F752C">
        <w:t>parengtas</w:t>
      </w:r>
      <w:r w:rsidRPr="005F752C">
        <w:rPr>
          <w:i/>
          <w:iCs/>
          <w:color w:val="808080" w:themeColor="background1" w:themeShade="80"/>
        </w:rPr>
        <w:t xml:space="preserve"> </w:t>
      </w:r>
      <w:r w:rsidRPr="005F752C">
        <w:t>vadovaujantis</w:t>
      </w:r>
      <w:r>
        <w:t>:</w:t>
      </w:r>
    </w:p>
    <w:p w14:paraId="48885064" w14:textId="2558717F" w:rsidR="00D4583D" w:rsidRPr="00292565" w:rsidRDefault="00D4583D" w:rsidP="124C549E">
      <w:pPr>
        <w:pStyle w:val="paragraph"/>
        <w:numPr>
          <w:ilvl w:val="0"/>
          <w:numId w:val="27"/>
        </w:numPr>
        <w:spacing w:before="0" w:beforeAutospacing="0" w:after="0" w:afterAutospacing="0"/>
        <w:jc w:val="both"/>
        <w:textAlignment w:val="baseline"/>
      </w:pPr>
      <w:r>
        <w:t>202</w:t>
      </w:r>
      <w:r w:rsidR="00DC2427">
        <w:t>1</w:t>
      </w:r>
      <w:r>
        <w:t>–2030 metų Nacionalinis pažangos planas, patvirtintas Lietuvos Respublikos Vyriausybės 2020 m. rugsėjo 9 d. nutarimu Nr. 998 „Dėl 2021–2030 metų Nacionalinio pažangos plano</w:t>
      </w:r>
      <w:r w:rsidR="00053325">
        <w:t xml:space="preserve"> </w:t>
      </w:r>
      <w:r>
        <w:t>patvirtinimo“ (</w:t>
      </w:r>
      <w:hyperlink r:id="rId11">
        <w:r w:rsidR="00DC2427" w:rsidRPr="124C549E">
          <w:rPr>
            <w:rStyle w:val="Hyperlink"/>
          </w:rPr>
          <w:t>https://e-seimas.lrs.lt/portal/legalAct/lt/TAD/c1259440f7dd11eab72ddb4a109da1b5/asr</w:t>
        </w:r>
      </w:hyperlink>
      <w:r w:rsidR="00DC2427">
        <w:t>)</w:t>
      </w:r>
      <w:r>
        <w:t>;</w:t>
      </w:r>
    </w:p>
    <w:p w14:paraId="13CE3074" w14:textId="1C41BE8F" w:rsidR="00D4583D" w:rsidRDefault="00D4583D" w:rsidP="00053325">
      <w:pPr>
        <w:pStyle w:val="paragraph"/>
        <w:numPr>
          <w:ilvl w:val="0"/>
          <w:numId w:val="27"/>
        </w:numPr>
        <w:spacing w:before="0" w:beforeAutospacing="0" w:after="0" w:afterAutospacing="0"/>
        <w:jc w:val="both"/>
        <w:textAlignment w:val="baseline"/>
        <w:rPr>
          <w:rStyle w:val="Hyperlink"/>
          <w:color w:val="auto"/>
          <w:u w:val="none"/>
        </w:rPr>
      </w:pPr>
      <w:r w:rsidRPr="00292565">
        <w:rPr>
          <w:rFonts w:eastAsiaTheme="minorHAnsi"/>
        </w:rPr>
        <w:t>Lietuvos Respublikos ekonomikos ir inovacijų ministerijos ekonomikos transformacijos ir</w:t>
      </w:r>
      <w:r w:rsidR="00053325">
        <w:rPr>
          <w:rFonts w:eastAsiaTheme="minorHAnsi"/>
        </w:rPr>
        <w:t xml:space="preserve"> </w:t>
      </w:r>
      <w:r w:rsidRPr="00292565">
        <w:rPr>
          <w:rFonts w:eastAsiaTheme="minorHAnsi"/>
        </w:rPr>
        <w:t xml:space="preserve">konkurencingumo </w:t>
      </w:r>
      <w:r w:rsidRPr="00292565">
        <w:rPr>
          <w:rStyle w:val="normaltextrun"/>
        </w:rPr>
        <w:t>plėtros programa</w:t>
      </w:r>
      <w:r w:rsidR="00DC2427">
        <w:rPr>
          <w:rStyle w:val="normaltextrun"/>
        </w:rPr>
        <w:t xml:space="preserve"> (</w:t>
      </w:r>
      <w:hyperlink r:id="rId12" w:history="1">
        <w:r w:rsidR="00DC2427" w:rsidRPr="009C5042">
          <w:rPr>
            <w:rStyle w:val="Hyperlink"/>
          </w:rPr>
          <w:t>https://e-seimas.lrs.lt/portal/legalAct/lt/TAD/58f88db4a9e211ecaf79c2120caf5094?positionInSearchResults=0&amp;searchModelUUID=2aa8b29c-3c22-4d6c-a0df-f3d70de7f044</w:t>
        </w:r>
      </w:hyperlink>
      <w:r w:rsidR="00DC2427">
        <w:rPr>
          <w:rStyle w:val="Hyperlink"/>
        </w:rPr>
        <w:t xml:space="preserve"> </w:t>
      </w:r>
      <w:r w:rsidRPr="00292565">
        <w:rPr>
          <w:rStyle w:val="normaltextrun"/>
        </w:rPr>
        <w:t xml:space="preserve">ir jos pagrindimas </w:t>
      </w:r>
      <w:hyperlink r:id="rId13" w:history="1">
        <w:r w:rsidRPr="00292565">
          <w:rPr>
            <w:rStyle w:val="Hyperlink"/>
          </w:rPr>
          <w:t>https://eimin.lrv.lt/lt/ekonomikos-ir-inovaciju-ministerija/administracine-informacija/planavimo-dokumentai/pletros-programos/ekonomikos-transformacijos-ir-konkurencingumo-pletros-programa</w:t>
        </w:r>
      </w:hyperlink>
      <w:r w:rsidRPr="00292565">
        <w:rPr>
          <w:rStyle w:val="Hyperlink"/>
        </w:rPr>
        <w:t>;</w:t>
      </w:r>
      <w:r w:rsidR="00DC2427">
        <w:rPr>
          <w:rStyle w:val="Hyperlink"/>
        </w:rPr>
        <w:t>)</w:t>
      </w:r>
    </w:p>
    <w:p w14:paraId="5AC9E7B2" w14:textId="00C5959D" w:rsidR="008B168C" w:rsidRDefault="00D4583D" w:rsidP="00053325">
      <w:pPr>
        <w:pStyle w:val="paragraph"/>
        <w:numPr>
          <w:ilvl w:val="0"/>
          <w:numId w:val="27"/>
        </w:numPr>
        <w:spacing w:before="0" w:beforeAutospacing="0" w:after="0" w:afterAutospacing="0"/>
        <w:jc w:val="both"/>
        <w:textAlignment w:val="baseline"/>
      </w:pPr>
      <w:r w:rsidRPr="0071645B">
        <w:rPr>
          <w:rStyle w:val="normaltextrun"/>
        </w:rPr>
        <w:t>Pa</w:t>
      </w:r>
      <w:r w:rsidRPr="00D4583D">
        <w:rPr>
          <w:rStyle w:val="normaltextrun"/>
          <w:color w:val="000000"/>
        </w:rPr>
        <w:t xml:space="preserve">žangos priemonės aprašas: </w:t>
      </w:r>
      <w:hyperlink r:id="rId14" w:history="1">
        <w:r w:rsidR="00053325" w:rsidRPr="005A668D">
          <w:rPr>
            <w:rStyle w:val="Hyperlink"/>
          </w:rPr>
          <w:t>https://e-seimasx.lrs.lt/portal/legalAct/lt/TAD/8aa113d209b811f0a1c6f244a8c21f99</w:t>
        </w:r>
      </w:hyperlink>
      <w:r w:rsidR="0089204C">
        <w:t xml:space="preserve"> </w:t>
      </w:r>
      <w:r w:rsidR="00976B1F">
        <w:rPr>
          <w:rStyle w:val="normaltextrun"/>
          <w:color w:val="000000"/>
        </w:rPr>
        <w:t xml:space="preserve"> ir jo pagrindimas bei priemonės alternatyvų skaičiuoklė: </w:t>
      </w:r>
      <w:hyperlink r:id="rId15" w:history="1">
        <w:r w:rsidR="00976B1F">
          <w:rPr>
            <w:rStyle w:val="Hyperlink"/>
          </w:rPr>
          <w:t>Pažangos priemonė Nr. 05-001-01-08-09 Skatinti verslumą ir kurti paskatas įmonių augimui - Lietuvos Respublikos ekonomikos ir inovacijų ministerija (</w:t>
        </w:r>
        <w:proofErr w:type="spellStart"/>
        <w:r w:rsidR="00976B1F">
          <w:rPr>
            <w:rStyle w:val="Hyperlink"/>
          </w:rPr>
          <w:t>lrv.lt</w:t>
        </w:r>
        <w:proofErr w:type="spellEnd"/>
        <w:r w:rsidR="00976B1F">
          <w:rPr>
            <w:rStyle w:val="Hyperlink"/>
          </w:rPr>
          <w:t>)</w:t>
        </w:r>
      </w:hyperlink>
    </w:p>
    <w:p w14:paraId="027B3076" w14:textId="77777777" w:rsidR="00D4583D" w:rsidRPr="00D4583D" w:rsidRDefault="00D4583D" w:rsidP="00D4583D">
      <w:pPr>
        <w:pStyle w:val="paragraph"/>
        <w:spacing w:before="0" w:beforeAutospacing="0" w:after="0" w:afterAutospacing="0"/>
        <w:ind w:left="720"/>
        <w:jc w:val="both"/>
        <w:textAlignment w:val="baseline"/>
      </w:pPr>
    </w:p>
    <w:tbl>
      <w:tblPr>
        <w:tblStyle w:val="TableGrid"/>
        <w:tblW w:w="10065" w:type="dxa"/>
        <w:tblInd w:w="-5" w:type="dxa"/>
        <w:tblLayout w:type="fixed"/>
        <w:tblLook w:val="04A0" w:firstRow="1" w:lastRow="0" w:firstColumn="1" w:lastColumn="0" w:noHBand="0" w:noVBand="1"/>
      </w:tblPr>
      <w:tblGrid>
        <w:gridCol w:w="766"/>
        <w:gridCol w:w="2205"/>
        <w:gridCol w:w="7094"/>
      </w:tblGrid>
      <w:tr w:rsidR="0094685E" w:rsidRPr="005F752C" w:rsidDel="00CA2776" w14:paraId="43F1D0A9" w14:textId="1EE5DE98" w:rsidTr="00B45931">
        <w:trPr>
          <w:cantSplit/>
          <w:trHeight w:val="415"/>
        </w:trPr>
        <w:tc>
          <w:tcPr>
            <w:tcW w:w="766" w:type="dxa"/>
          </w:tcPr>
          <w:p w14:paraId="0B333EF4" w14:textId="12C6374D"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1.</w:t>
            </w:r>
          </w:p>
        </w:tc>
        <w:tc>
          <w:tcPr>
            <w:tcW w:w="9299" w:type="dxa"/>
            <w:gridSpan w:val="2"/>
          </w:tcPr>
          <w:p w14:paraId="2D6CD9F1" w14:textId="29C8FEDB"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Informacija apie pažangos priemonę</w:t>
            </w:r>
          </w:p>
        </w:tc>
      </w:tr>
      <w:tr w:rsidR="00DC7931" w:rsidRPr="00E36B3F" w:rsidDel="00CA2776" w14:paraId="44C62C26" w14:textId="562E97D0" w:rsidTr="00B45931">
        <w:trPr>
          <w:cantSplit/>
          <w:trHeight w:val="300"/>
        </w:trPr>
        <w:tc>
          <w:tcPr>
            <w:tcW w:w="766" w:type="dxa"/>
          </w:tcPr>
          <w:p w14:paraId="426E2A63" w14:textId="55A79167" w:rsidR="00962A9D" w:rsidRPr="00E36B3F" w:rsidDel="00CA2776" w:rsidRDefault="004173A5" w:rsidP="008B168C">
            <w:pPr>
              <w:rPr>
                <w:rFonts w:ascii="Times New Roman" w:hAnsi="Times New Roman" w:cs="Times New Roman"/>
                <w:b/>
                <w:bCs/>
                <w:sz w:val="24"/>
                <w:szCs w:val="24"/>
              </w:rPr>
            </w:pPr>
            <w:r w:rsidRPr="00E36B3F" w:rsidDel="00CA2776">
              <w:rPr>
                <w:rFonts w:ascii="Times New Roman" w:hAnsi="Times New Roman" w:cs="Times New Roman"/>
                <w:b/>
                <w:bCs/>
                <w:sz w:val="24"/>
                <w:szCs w:val="24"/>
              </w:rPr>
              <w:t>1.1.</w:t>
            </w:r>
          </w:p>
        </w:tc>
        <w:tc>
          <w:tcPr>
            <w:tcW w:w="2205" w:type="dxa"/>
          </w:tcPr>
          <w:p w14:paraId="175CF58E" w14:textId="4E410318" w:rsidR="00962A9D" w:rsidRPr="00E36B3F" w:rsidDel="00CA2776" w:rsidRDefault="00962A9D" w:rsidP="008B168C">
            <w:pPr>
              <w:rPr>
                <w:rFonts w:ascii="Times New Roman" w:hAnsi="Times New Roman" w:cs="Times New Roman"/>
                <w:b/>
                <w:bCs/>
                <w:sz w:val="24"/>
                <w:szCs w:val="24"/>
              </w:rPr>
            </w:pPr>
            <w:r w:rsidRPr="00E36B3F" w:rsidDel="00962A9D">
              <w:rPr>
                <w:rFonts w:ascii="Times New Roman" w:hAnsi="Times New Roman" w:cs="Times New Roman"/>
                <w:b/>
                <w:bCs/>
                <w:sz w:val="24"/>
                <w:szCs w:val="24"/>
              </w:rPr>
              <w:t>Pažangos priemonės numeris</w:t>
            </w:r>
          </w:p>
        </w:tc>
        <w:tc>
          <w:tcPr>
            <w:tcW w:w="7094" w:type="dxa"/>
          </w:tcPr>
          <w:p w14:paraId="6444F70A" w14:textId="3CE1828B" w:rsidR="00962A9D" w:rsidRPr="00E36B3F" w:rsidDel="00CA2776" w:rsidRDefault="00B27744" w:rsidP="6DA6B6F8">
            <w:pPr>
              <w:rPr>
                <w:rFonts w:ascii="Times New Roman" w:hAnsi="Times New Roman" w:cs="Times New Roman"/>
                <w:sz w:val="24"/>
                <w:szCs w:val="24"/>
              </w:rPr>
            </w:pPr>
            <w:r w:rsidRPr="00E36B3F">
              <w:rPr>
                <w:rStyle w:val="normaltextrun"/>
                <w:rFonts w:ascii="Times New Roman" w:hAnsi="Times New Roman" w:cs="Times New Roman"/>
                <w:sz w:val="24"/>
                <w:szCs w:val="24"/>
              </w:rPr>
              <w:t xml:space="preserve">05-001-01-08-09 </w:t>
            </w:r>
          </w:p>
        </w:tc>
      </w:tr>
      <w:tr w:rsidR="00DC7931" w:rsidRPr="00E36B3F" w:rsidDel="00CA2776" w14:paraId="4A71988D" w14:textId="04D2D981" w:rsidTr="00B45931">
        <w:trPr>
          <w:cantSplit/>
          <w:trHeight w:val="300"/>
        </w:trPr>
        <w:tc>
          <w:tcPr>
            <w:tcW w:w="766" w:type="dxa"/>
          </w:tcPr>
          <w:p w14:paraId="01988EC4" w14:textId="3B43C876" w:rsidR="00962A9D" w:rsidRPr="00E36B3F" w:rsidDel="00CA2776" w:rsidRDefault="004173A5" w:rsidP="008B168C">
            <w:pPr>
              <w:rPr>
                <w:rFonts w:ascii="Times New Roman" w:hAnsi="Times New Roman" w:cs="Times New Roman"/>
                <w:b/>
                <w:bCs/>
                <w:sz w:val="24"/>
                <w:szCs w:val="24"/>
              </w:rPr>
            </w:pPr>
            <w:r w:rsidRPr="00E36B3F" w:rsidDel="00CA2776">
              <w:rPr>
                <w:rFonts w:ascii="Times New Roman" w:hAnsi="Times New Roman" w:cs="Times New Roman"/>
                <w:b/>
                <w:bCs/>
                <w:sz w:val="24"/>
                <w:szCs w:val="24"/>
              </w:rPr>
              <w:t>1.2.</w:t>
            </w:r>
          </w:p>
        </w:tc>
        <w:tc>
          <w:tcPr>
            <w:tcW w:w="2205" w:type="dxa"/>
          </w:tcPr>
          <w:p w14:paraId="54A9AA54" w14:textId="078A597D" w:rsidR="00962A9D" w:rsidRPr="00E36B3F" w:rsidDel="00CA2776" w:rsidRDefault="04067953" w:rsidP="008B168C">
            <w:pPr>
              <w:rPr>
                <w:rFonts w:ascii="Times New Roman" w:hAnsi="Times New Roman" w:cs="Times New Roman"/>
                <w:b/>
                <w:bCs/>
                <w:sz w:val="24"/>
                <w:szCs w:val="24"/>
              </w:rPr>
            </w:pPr>
            <w:r w:rsidRPr="00E36B3F">
              <w:rPr>
                <w:rFonts w:ascii="Times New Roman" w:hAnsi="Times New Roman" w:cs="Times New Roman"/>
                <w:b/>
                <w:bCs/>
                <w:sz w:val="24"/>
                <w:szCs w:val="24"/>
              </w:rPr>
              <w:t>Pažangos priemonės p</w:t>
            </w:r>
            <w:r w:rsidR="21FDD11D" w:rsidRPr="00E36B3F">
              <w:rPr>
                <w:rFonts w:ascii="Times New Roman" w:hAnsi="Times New Roman" w:cs="Times New Roman"/>
                <w:b/>
                <w:bCs/>
                <w:sz w:val="24"/>
                <w:szCs w:val="24"/>
              </w:rPr>
              <w:t>avadinimas</w:t>
            </w:r>
          </w:p>
        </w:tc>
        <w:tc>
          <w:tcPr>
            <w:tcW w:w="7094" w:type="dxa"/>
          </w:tcPr>
          <w:p w14:paraId="0BF82A0B" w14:textId="30EC7841" w:rsidR="00962A9D" w:rsidRPr="00E36B3F" w:rsidDel="00CA2776" w:rsidRDefault="00B27744" w:rsidP="008B168C">
            <w:pPr>
              <w:rPr>
                <w:rFonts w:ascii="Times New Roman" w:eastAsia="Times New Roman" w:hAnsi="Times New Roman" w:cs="Times New Roman"/>
                <w:sz w:val="24"/>
                <w:szCs w:val="24"/>
                <w:lang w:eastAsia="lt-LT"/>
              </w:rPr>
            </w:pPr>
            <w:r w:rsidRPr="00E36B3F">
              <w:rPr>
                <w:rFonts w:ascii="Times New Roman" w:eastAsia="Times New Roman" w:hAnsi="Times New Roman" w:cs="Times New Roman"/>
                <w:sz w:val="24"/>
                <w:szCs w:val="24"/>
                <w:lang w:eastAsia="lt-LT"/>
              </w:rPr>
              <w:t>„Skatinti verslumą ir kurti paskatas įmonių augimui“</w:t>
            </w:r>
          </w:p>
        </w:tc>
      </w:tr>
      <w:tr w:rsidR="00DC7931" w:rsidRPr="00E36B3F" w14:paraId="5DA990B1" w14:textId="2230B236" w:rsidTr="00B45931">
        <w:trPr>
          <w:cantSplit/>
        </w:trPr>
        <w:tc>
          <w:tcPr>
            <w:tcW w:w="766" w:type="dxa"/>
          </w:tcPr>
          <w:p w14:paraId="58140413" w14:textId="5A5C75BE" w:rsidR="00962A9D" w:rsidRPr="00E36B3F" w:rsidDel="00CA2776" w:rsidRDefault="4064D8E5" w:rsidP="008B168C">
            <w:pPr>
              <w:rPr>
                <w:rFonts w:ascii="Times New Roman" w:hAnsi="Times New Roman" w:cs="Times New Roman"/>
                <w:b/>
                <w:bCs/>
                <w:sz w:val="24"/>
                <w:szCs w:val="24"/>
              </w:rPr>
            </w:pPr>
            <w:r w:rsidRPr="00E36B3F">
              <w:rPr>
                <w:rFonts w:ascii="Times New Roman" w:hAnsi="Times New Roman" w:cs="Times New Roman"/>
                <w:b/>
                <w:bCs/>
                <w:sz w:val="24"/>
                <w:szCs w:val="24"/>
              </w:rPr>
              <w:t>1.</w:t>
            </w:r>
            <w:r w:rsidR="4E1B7364" w:rsidRPr="00E36B3F">
              <w:rPr>
                <w:rFonts w:ascii="Times New Roman" w:hAnsi="Times New Roman" w:cs="Times New Roman"/>
                <w:b/>
                <w:bCs/>
                <w:sz w:val="24"/>
                <w:szCs w:val="24"/>
              </w:rPr>
              <w:t>3</w:t>
            </w:r>
            <w:r w:rsidRPr="00E36B3F">
              <w:rPr>
                <w:rFonts w:ascii="Times New Roman" w:hAnsi="Times New Roman" w:cs="Times New Roman"/>
                <w:b/>
                <w:bCs/>
                <w:sz w:val="24"/>
                <w:szCs w:val="24"/>
              </w:rPr>
              <w:t>.</w:t>
            </w:r>
          </w:p>
        </w:tc>
        <w:tc>
          <w:tcPr>
            <w:tcW w:w="2205" w:type="dxa"/>
          </w:tcPr>
          <w:p w14:paraId="12ED20D3" w14:textId="6C3D264C" w:rsidR="00962A9D" w:rsidRPr="00E36B3F" w:rsidDel="00CA2776" w:rsidRDefault="00DB018D" w:rsidP="008B168C">
            <w:pPr>
              <w:rPr>
                <w:rFonts w:ascii="Times New Roman" w:hAnsi="Times New Roman" w:cs="Times New Roman"/>
                <w:b/>
                <w:bCs/>
                <w:sz w:val="24"/>
                <w:szCs w:val="24"/>
              </w:rPr>
            </w:pPr>
            <w:r w:rsidRPr="00E36B3F">
              <w:rPr>
                <w:rFonts w:ascii="Times New Roman" w:hAnsi="Times New Roman" w:cs="Times New Roman"/>
                <w:b/>
                <w:bCs/>
                <w:sz w:val="24"/>
                <w:szCs w:val="24"/>
              </w:rPr>
              <w:t>Įstaiga, kurios vadovas yra a</w:t>
            </w:r>
            <w:r w:rsidR="1D260344" w:rsidRPr="00E36B3F" w:rsidDel="1D260344">
              <w:rPr>
                <w:rFonts w:ascii="Times New Roman" w:hAnsi="Times New Roman" w:cs="Times New Roman"/>
                <w:b/>
                <w:bCs/>
                <w:sz w:val="24"/>
                <w:szCs w:val="24"/>
              </w:rPr>
              <w:t>signavimų valdytojas</w:t>
            </w:r>
          </w:p>
        </w:tc>
        <w:tc>
          <w:tcPr>
            <w:tcW w:w="7094" w:type="dxa"/>
          </w:tcPr>
          <w:p w14:paraId="2E1102EA" w14:textId="71F98B4B" w:rsidR="00962A9D" w:rsidRPr="00E36B3F" w:rsidDel="00CA2776" w:rsidRDefault="00B27744" w:rsidP="008B168C">
            <w:pPr>
              <w:rPr>
                <w:rFonts w:ascii="Times New Roman" w:eastAsia="Times New Roman" w:hAnsi="Times New Roman" w:cs="Times New Roman"/>
                <w:sz w:val="24"/>
                <w:szCs w:val="24"/>
                <w:lang w:eastAsia="lt-LT"/>
              </w:rPr>
            </w:pPr>
            <w:r w:rsidRPr="00E36B3F">
              <w:rPr>
                <w:rFonts w:ascii="Times New Roman" w:eastAsia="Times New Roman" w:hAnsi="Times New Roman" w:cs="Times New Roman"/>
                <w:sz w:val="24"/>
                <w:szCs w:val="24"/>
                <w:lang w:eastAsia="lt-LT"/>
              </w:rPr>
              <w:t>Lietuvos Respublikos ekonomikos ir inovacijų ministerija</w:t>
            </w:r>
          </w:p>
        </w:tc>
      </w:tr>
      <w:tr w:rsidR="00DC7931" w:rsidRPr="00E36B3F" w14:paraId="3CBD5F0B" w14:textId="6E9E9E35" w:rsidTr="00B45931">
        <w:trPr>
          <w:cantSplit/>
        </w:trPr>
        <w:tc>
          <w:tcPr>
            <w:tcW w:w="766" w:type="dxa"/>
          </w:tcPr>
          <w:p w14:paraId="66E703E1" w14:textId="46757ADD" w:rsidR="00962A9D" w:rsidRPr="00E36B3F" w:rsidDel="00CA2776" w:rsidRDefault="5ED67CB5" w:rsidP="008B168C">
            <w:pPr>
              <w:rPr>
                <w:rFonts w:ascii="Times New Roman" w:hAnsi="Times New Roman" w:cs="Times New Roman"/>
                <w:b/>
                <w:bCs/>
                <w:sz w:val="24"/>
                <w:szCs w:val="24"/>
              </w:rPr>
            </w:pPr>
            <w:r w:rsidRPr="00E36B3F">
              <w:rPr>
                <w:rFonts w:ascii="Times New Roman" w:hAnsi="Times New Roman" w:cs="Times New Roman"/>
                <w:b/>
                <w:bCs/>
                <w:sz w:val="24"/>
                <w:szCs w:val="24"/>
              </w:rPr>
              <w:t>1.</w:t>
            </w:r>
            <w:r w:rsidR="30E97F60" w:rsidRPr="00E36B3F">
              <w:rPr>
                <w:rFonts w:ascii="Times New Roman" w:hAnsi="Times New Roman" w:cs="Times New Roman"/>
                <w:b/>
                <w:bCs/>
                <w:sz w:val="24"/>
                <w:szCs w:val="24"/>
              </w:rPr>
              <w:t>4</w:t>
            </w:r>
            <w:r w:rsidRPr="00E36B3F">
              <w:rPr>
                <w:rFonts w:ascii="Times New Roman" w:hAnsi="Times New Roman" w:cs="Times New Roman"/>
                <w:b/>
                <w:bCs/>
                <w:sz w:val="24"/>
                <w:szCs w:val="24"/>
              </w:rPr>
              <w:t>.</w:t>
            </w:r>
          </w:p>
        </w:tc>
        <w:tc>
          <w:tcPr>
            <w:tcW w:w="2205" w:type="dxa"/>
          </w:tcPr>
          <w:p w14:paraId="478CBE88" w14:textId="7913CD5C" w:rsidR="00962A9D" w:rsidRPr="00E36B3F" w:rsidDel="00CA2776" w:rsidRDefault="00962A9D" w:rsidP="008B168C">
            <w:pPr>
              <w:rPr>
                <w:rFonts w:ascii="Times New Roman" w:hAnsi="Times New Roman" w:cs="Times New Roman"/>
                <w:b/>
                <w:bCs/>
                <w:sz w:val="24"/>
                <w:szCs w:val="24"/>
              </w:rPr>
            </w:pPr>
            <w:r w:rsidRPr="00E36B3F" w:rsidDel="00962A9D">
              <w:rPr>
                <w:rFonts w:ascii="Times New Roman" w:hAnsi="Times New Roman" w:cs="Times New Roman"/>
                <w:b/>
                <w:bCs/>
                <w:sz w:val="24"/>
                <w:szCs w:val="24"/>
              </w:rPr>
              <w:t>Kita informacija</w:t>
            </w:r>
          </w:p>
        </w:tc>
        <w:tc>
          <w:tcPr>
            <w:tcW w:w="7094" w:type="dxa"/>
          </w:tcPr>
          <w:p w14:paraId="7D76418B" w14:textId="75151846" w:rsidR="00962A9D" w:rsidRPr="00E36B3F" w:rsidDel="00CA2776" w:rsidRDefault="00B27744" w:rsidP="61F0C4A1">
            <w:pPr>
              <w:rPr>
                <w:rFonts w:ascii="Times New Roman" w:eastAsia="Times New Roman" w:hAnsi="Times New Roman" w:cs="Times New Roman"/>
                <w:color w:val="808080" w:themeColor="background1" w:themeShade="80"/>
                <w:sz w:val="24"/>
                <w:szCs w:val="24"/>
                <w:lang w:eastAsia="lt-LT"/>
              </w:rPr>
            </w:pPr>
            <w:r w:rsidRPr="00E36B3F">
              <w:rPr>
                <w:rFonts w:ascii="Times New Roman" w:eastAsia="Times New Roman" w:hAnsi="Times New Roman" w:cs="Times New Roman"/>
                <w:color w:val="808080" w:themeColor="background1" w:themeShade="80"/>
                <w:sz w:val="24"/>
                <w:szCs w:val="24"/>
                <w:lang w:eastAsia="lt-LT"/>
              </w:rPr>
              <w:t>-</w:t>
            </w:r>
          </w:p>
        </w:tc>
      </w:tr>
      <w:tr w:rsidR="00DC7931" w:rsidRPr="00E36B3F" w14:paraId="5BC44C6F" w14:textId="78124DA8" w:rsidTr="00B45931">
        <w:trPr>
          <w:cantSplit/>
        </w:trPr>
        <w:tc>
          <w:tcPr>
            <w:tcW w:w="766" w:type="dxa"/>
          </w:tcPr>
          <w:p w14:paraId="47F3F20D" w14:textId="021084AD" w:rsidR="00962A9D" w:rsidRPr="00E36B3F" w:rsidRDefault="534759DC" w:rsidP="008B168C">
            <w:pPr>
              <w:rPr>
                <w:rFonts w:ascii="Times New Roman" w:hAnsi="Times New Roman" w:cs="Times New Roman"/>
                <w:b/>
                <w:bCs/>
                <w:sz w:val="24"/>
                <w:szCs w:val="24"/>
              </w:rPr>
            </w:pPr>
            <w:r w:rsidRPr="00E36B3F">
              <w:rPr>
                <w:rFonts w:ascii="Times New Roman" w:hAnsi="Times New Roman" w:cs="Times New Roman"/>
                <w:b/>
                <w:bCs/>
                <w:sz w:val="24"/>
                <w:szCs w:val="24"/>
              </w:rPr>
              <w:t>1.</w:t>
            </w:r>
            <w:r w:rsidR="66DD997F" w:rsidRPr="00E36B3F">
              <w:rPr>
                <w:rFonts w:ascii="Times New Roman" w:hAnsi="Times New Roman" w:cs="Times New Roman"/>
                <w:b/>
                <w:bCs/>
                <w:sz w:val="24"/>
                <w:szCs w:val="24"/>
              </w:rPr>
              <w:t>5</w:t>
            </w:r>
            <w:r w:rsidRPr="00E36B3F">
              <w:rPr>
                <w:rFonts w:ascii="Times New Roman" w:hAnsi="Times New Roman" w:cs="Times New Roman"/>
                <w:b/>
                <w:bCs/>
                <w:sz w:val="24"/>
                <w:szCs w:val="24"/>
              </w:rPr>
              <w:t>.</w:t>
            </w:r>
          </w:p>
        </w:tc>
        <w:tc>
          <w:tcPr>
            <w:tcW w:w="2205" w:type="dxa"/>
          </w:tcPr>
          <w:p w14:paraId="7499BA61" w14:textId="719FCAC6" w:rsidR="00962A9D" w:rsidRPr="00E36B3F" w:rsidDel="00CA2776" w:rsidRDefault="00962A9D" w:rsidP="008B168C">
            <w:pPr>
              <w:rPr>
                <w:rFonts w:ascii="Times New Roman" w:hAnsi="Times New Roman" w:cs="Times New Roman"/>
                <w:b/>
                <w:bCs/>
                <w:color w:val="FF0000"/>
                <w:sz w:val="24"/>
                <w:szCs w:val="24"/>
              </w:rPr>
            </w:pPr>
            <w:r w:rsidRPr="00976B1F" w:rsidDel="00CA2776">
              <w:rPr>
                <w:rFonts w:ascii="Times New Roman" w:hAnsi="Times New Roman" w:cs="Times New Roman"/>
                <w:b/>
                <w:bCs/>
                <w:sz w:val="24"/>
                <w:szCs w:val="24"/>
              </w:rPr>
              <w:t>Dokumentai</w:t>
            </w:r>
          </w:p>
        </w:tc>
        <w:tc>
          <w:tcPr>
            <w:tcW w:w="7094" w:type="dxa"/>
          </w:tcPr>
          <w:p w14:paraId="48901D63" w14:textId="1CEFED65" w:rsidR="00962A9D" w:rsidRPr="00E36B3F" w:rsidDel="00CA2776" w:rsidRDefault="00962A9D" w:rsidP="008B168C">
            <w:pPr>
              <w:rPr>
                <w:rFonts w:ascii="Times New Roman" w:hAnsi="Times New Roman" w:cs="Times New Roman"/>
                <w:sz w:val="24"/>
                <w:szCs w:val="24"/>
              </w:rPr>
            </w:pPr>
          </w:p>
        </w:tc>
      </w:tr>
    </w:tbl>
    <w:p w14:paraId="1C7900FC" w14:textId="2BEF7F8C" w:rsidR="00DE0665" w:rsidRPr="00E36B3F" w:rsidRDefault="00DE0665">
      <w:pPr>
        <w:rPr>
          <w:sz w:val="24"/>
          <w:szCs w:val="24"/>
        </w:rPr>
      </w:pPr>
    </w:p>
    <w:tbl>
      <w:tblPr>
        <w:tblStyle w:val="TableGrid"/>
        <w:tblW w:w="9923" w:type="dxa"/>
        <w:tblInd w:w="-5" w:type="dxa"/>
        <w:tblLayout w:type="fixed"/>
        <w:tblLook w:val="04A0" w:firstRow="1" w:lastRow="0" w:firstColumn="1" w:lastColumn="0" w:noHBand="0" w:noVBand="1"/>
      </w:tblPr>
      <w:tblGrid>
        <w:gridCol w:w="851"/>
        <w:gridCol w:w="1417"/>
        <w:gridCol w:w="993"/>
        <w:gridCol w:w="1505"/>
        <w:gridCol w:w="8"/>
        <w:gridCol w:w="271"/>
        <w:gridCol w:w="767"/>
        <w:gridCol w:w="1089"/>
        <w:gridCol w:w="3022"/>
      </w:tblGrid>
      <w:tr w:rsidR="00F50E25" w:rsidRPr="00E36B3F" w14:paraId="312D3FE8" w14:textId="0770522D" w:rsidTr="00772221">
        <w:trPr>
          <w:cantSplit/>
          <w:trHeight w:val="300"/>
        </w:trPr>
        <w:tc>
          <w:tcPr>
            <w:tcW w:w="851" w:type="dxa"/>
          </w:tcPr>
          <w:p w14:paraId="38730FAD" w14:textId="1ECDA6D9" w:rsidR="00CC2986" w:rsidRPr="00E36B3F" w:rsidRDefault="00CC2986" w:rsidP="008B168C">
            <w:pPr>
              <w:rPr>
                <w:rFonts w:ascii="Times New Roman" w:hAnsi="Times New Roman" w:cs="Times New Roman"/>
                <w:b/>
                <w:bCs/>
                <w:sz w:val="24"/>
                <w:szCs w:val="24"/>
              </w:rPr>
            </w:pPr>
            <w:r w:rsidRPr="00E36B3F">
              <w:rPr>
                <w:rFonts w:ascii="Times New Roman" w:hAnsi="Times New Roman" w:cs="Times New Roman"/>
                <w:b/>
                <w:bCs/>
                <w:sz w:val="24"/>
                <w:szCs w:val="24"/>
              </w:rPr>
              <w:t>2.</w:t>
            </w:r>
          </w:p>
        </w:tc>
        <w:tc>
          <w:tcPr>
            <w:tcW w:w="9072" w:type="dxa"/>
            <w:gridSpan w:val="8"/>
          </w:tcPr>
          <w:p w14:paraId="7B0D4616" w14:textId="0D862C8D" w:rsidR="00CC2986" w:rsidRPr="00E36B3F" w:rsidRDefault="00CC2986" w:rsidP="008B168C">
            <w:pPr>
              <w:rPr>
                <w:rFonts w:ascii="Times New Roman" w:hAnsi="Times New Roman" w:cs="Times New Roman"/>
                <w:b/>
                <w:bCs/>
                <w:sz w:val="24"/>
                <w:szCs w:val="24"/>
              </w:rPr>
            </w:pPr>
            <w:r w:rsidRPr="00E36B3F">
              <w:rPr>
                <w:rFonts w:ascii="Times New Roman" w:hAnsi="Times New Roman" w:cs="Times New Roman"/>
                <w:b/>
                <w:bCs/>
                <w:sz w:val="24"/>
                <w:szCs w:val="24"/>
              </w:rPr>
              <w:t>Informacija apie kvietimą</w:t>
            </w:r>
          </w:p>
        </w:tc>
      </w:tr>
      <w:tr w:rsidR="00F50E25" w:rsidRPr="00E36B3F" w14:paraId="194E80BC" w14:textId="77777777" w:rsidTr="00772221">
        <w:trPr>
          <w:cantSplit/>
          <w:trHeight w:val="300"/>
        </w:trPr>
        <w:tc>
          <w:tcPr>
            <w:tcW w:w="851" w:type="dxa"/>
          </w:tcPr>
          <w:p w14:paraId="5A4BB039" w14:textId="545CEC7B" w:rsidR="00CC2986" w:rsidRPr="00E36B3F" w:rsidRDefault="00CC2986" w:rsidP="008B168C">
            <w:pPr>
              <w:rPr>
                <w:rFonts w:ascii="Times New Roman" w:hAnsi="Times New Roman" w:cs="Times New Roman"/>
                <w:b/>
                <w:bCs/>
                <w:sz w:val="24"/>
                <w:szCs w:val="24"/>
              </w:rPr>
            </w:pPr>
            <w:r w:rsidRPr="00E36B3F">
              <w:rPr>
                <w:rFonts w:ascii="Times New Roman" w:hAnsi="Times New Roman" w:cs="Times New Roman"/>
                <w:b/>
                <w:bCs/>
                <w:sz w:val="24"/>
                <w:szCs w:val="24"/>
              </w:rPr>
              <w:t>2.1.</w:t>
            </w:r>
          </w:p>
        </w:tc>
        <w:tc>
          <w:tcPr>
            <w:tcW w:w="1417" w:type="dxa"/>
          </w:tcPr>
          <w:p w14:paraId="24B459DE" w14:textId="297444E2" w:rsidR="00CC2986" w:rsidRPr="00E36B3F" w:rsidRDefault="00CC2986" w:rsidP="008B168C">
            <w:pPr>
              <w:rPr>
                <w:rFonts w:ascii="Times New Roman" w:hAnsi="Times New Roman" w:cs="Times New Roman"/>
                <w:b/>
                <w:bCs/>
                <w:sz w:val="24"/>
                <w:szCs w:val="24"/>
              </w:rPr>
            </w:pPr>
            <w:r w:rsidRPr="00E36B3F">
              <w:rPr>
                <w:rFonts w:ascii="Times New Roman" w:hAnsi="Times New Roman" w:cs="Times New Roman"/>
                <w:b/>
                <w:bCs/>
                <w:sz w:val="24"/>
                <w:szCs w:val="24"/>
              </w:rPr>
              <w:t>Atsakinga institucija</w:t>
            </w:r>
          </w:p>
        </w:tc>
        <w:tc>
          <w:tcPr>
            <w:tcW w:w="7655" w:type="dxa"/>
            <w:gridSpan w:val="7"/>
          </w:tcPr>
          <w:p w14:paraId="2FD1A909" w14:textId="4E05DAFD" w:rsidR="00CC2986" w:rsidRPr="00E36B3F" w:rsidRDefault="00B27744" w:rsidP="00B45931">
            <w:pPr>
              <w:rPr>
                <w:rFonts w:ascii="Times New Roman" w:eastAsia="Times New Roman" w:hAnsi="Times New Roman" w:cs="Times New Roman"/>
                <w:color w:val="000000" w:themeColor="text1"/>
                <w:sz w:val="24"/>
                <w:szCs w:val="24"/>
                <w:lang w:eastAsia="lt-LT"/>
              </w:rPr>
            </w:pPr>
            <w:r w:rsidRPr="00E36B3F">
              <w:rPr>
                <w:rFonts w:ascii="Times New Roman" w:eastAsia="Times New Roman" w:hAnsi="Times New Roman" w:cs="Times New Roman"/>
                <w:color w:val="000000" w:themeColor="text1"/>
                <w:sz w:val="24"/>
                <w:szCs w:val="24"/>
                <w:lang w:eastAsia="lt-LT"/>
              </w:rPr>
              <w:t>Lietuvos Respublikos ekonomikos ir inovacijų ministerija</w:t>
            </w:r>
          </w:p>
        </w:tc>
      </w:tr>
      <w:tr w:rsidR="00D4583D" w:rsidRPr="005F752C" w14:paraId="062E264E" w14:textId="77777777" w:rsidTr="00772221">
        <w:trPr>
          <w:cantSplit/>
          <w:trHeight w:val="300"/>
        </w:trPr>
        <w:tc>
          <w:tcPr>
            <w:tcW w:w="851" w:type="dxa"/>
          </w:tcPr>
          <w:p w14:paraId="73AD6431" w14:textId="32096712" w:rsidR="00D4583D" w:rsidRPr="005F752C" w:rsidRDefault="00D4583D" w:rsidP="00D4583D">
            <w:pPr>
              <w:rPr>
                <w:rFonts w:ascii="Times New Roman" w:hAnsi="Times New Roman" w:cs="Times New Roman"/>
                <w:b/>
                <w:bCs/>
                <w:sz w:val="24"/>
                <w:szCs w:val="24"/>
                <w:lang w:val="en-US"/>
              </w:rPr>
            </w:pPr>
            <w:r w:rsidRPr="005F752C">
              <w:rPr>
                <w:rFonts w:ascii="Times New Roman" w:hAnsi="Times New Roman" w:cs="Times New Roman"/>
                <w:b/>
                <w:bCs/>
                <w:sz w:val="24"/>
                <w:szCs w:val="24"/>
                <w:lang w:val="en-US"/>
              </w:rPr>
              <w:t>2.2.</w:t>
            </w:r>
          </w:p>
        </w:tc>
        <w:tc>
          <w:tcPr>
            <w:tcW w:w="1417" w:type="dxa"/>
          </w:tcPr>
          <w:p w14:paraId="5DE998F8" w14:textId="66A63426" w:rsidR="00D4583D" w:rsidRPr="005F752C" w:rsidRDefault="00D4583D" w:rsidP="00D4583D">
            <w:pPr>
              <w:rPr>
                <w:rFonts w:ascii="Times New Roman" w:hAnsi="Times New Roman" w:cs="Times New Roman"/>
                <w:b/>
                <w:bCs/>
                <w:sz w:val="24"/>
                <w:szCs w:val="24"/>
              </w:rPr>
            </w:pPr>
            <w:proofErr w:type="spellStart"/>
            <w:r w:rsidRPr="005F752C">
              <w:rPr>
                <w:rFonts w:ascii="Times New Roman" w:hAnsi="Times New Roman" w:cs="Times New Roman"/>
                <w:b/>
                <w:bCs/>
                <w:sz w:val="24"/>
                <w:szCs w:val="24"/>
              </w:rPr>
              <w:t>Administruojan</w:t>
            </w:r>
            <w:r>
              <w:rPr>
                <w:rFonts w:ascii="Times New Roman" w:hAnsi="Times New Roman" w:cs="Times New Roman"/>
                <w:b/>
                <w:bCs/>
                <w:sz w:val="24"/>
                <w:szCs w:val="24"/>
              </w:rPr>
              <w:t>-</w:t>
            </w:r>
            <w:r w:rsidRPr="005F752C">
              <w:rPr>
                <w:rFonts w:ascii="Times New Roman" w:hAnsi="Times New Roman" w:cs="Times New Roman"/>
                <w:b/>
                <w:bCs/>
                <w:sz w:val="24"/>
                <w:szCs w:val="24"/>
              </w:rPr>
              <w:t>čioji</w:t>
            </w:r>
            <w:proofErr w:type="spellEnd"/>
            <w:r w:rsidRPr="005F752C">
              <w:rPr>
                <w:rFonts w:ascii="Times New Roman" w:hAnsi="Times New Roman" w:cs="Times New Roman"/>
                <w:b/>
                <w:bCs/>
                <w:sz w:val="24"/>
                <w:szCs w:val="24"/>
              </w:rPr>
              <w:t xml:space="preserve"> institucija</w:t>
            </w:r>
          </w:p>
        </w:tc>
        <w:tc>
          <w:tcPr>
            <w:tcW w:w="7655" w:type="dxa"/>
            <w:gridSpan w:val="7"/>
          </w:tcPr>
          <w:p w14:paraId="659E54F5" w14:textId="094128DF" w:rsidR="00D4583D" w:rsidRPr="00976B1F" w:rsidRDefault="00D4583D" w:rsidP="00D4583D">
            <w:pPr>
              <w:rPr>
                <w:rFonts w:ascii="Times New Roman" w:eastAsia="Times New Roman" w:hAnsi="Times New Roman" w:cs="Times New Roman"/>
                <w:sz w:val="24"/>
                <w:szCs w:val="24"/>
                <w:lang w:eastAsia="lt-LT"/>
              </w:rPr>
            </w:pPr>
            <w:r w:rsidRPr="00976B1F">
              <w:rPr>
                <w:rFonts w:ascii="Times New Roman" w:eastAsia="Times New Roman" w:hAnsi="Times New Roman" w:cs="Times New Roman"/>
                <w:sz w:val="24"/>
                <w:szCs w:val="24"/>
                <w:lang w:eastAsia="lt-LT"/>
              </w:rPr>
              <w:t>Lietuvos Respublikos ekonomikos ir inovacijų ministerija</w:t>
            </w:r>
          </w:p>
        </w:tc>
      </w:tr>
      <w:tr w:rsidR="00F50E25" w:rsidRPr="005F752C" w14:paraId="5536C62C" w14:textId="77777777" w:rsidTr="00772221">
        <w:trPr>
          <w:cantSplit/>
          <w:trHeight w:val="300"/>
        </w:trPr>
        <w:tc>
          <w:tcPr>
            <w:tcW w:w="851" w:type="dxa"/>
          </w:tcPr>
          <w:p w14:paraId="33803602" w14:textId="1E87186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2.3.</w:t>
            </w:r>
          </w:p>
        </w:tc>
        <w:tc>
          <w:tcPr>
            <w:tcW w:w="1417" w:type="dxa"/>
          </w:tcPr>
          <w:p w14:paraId="58A4C2FE" w14:textId="05B0C157"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Projektų įgyvendinimo planų pateikimo terminas</w:t>
            </w:r>
          </w:p>
        </w:tc>
        <w:tc>
          <w:tcPr>
            <w:tcW w:w="2777" w:type="dxa"/>
            <w:gridSpan w:val="4"/>
          </w:tcPr>
          <w:p w14:paraId="43D96310" w14:textId="60DBFC2E" w:rsidR="00CC2986" w:rsidRPr="000560EC" w:rsidRDefault="00CC2986" w:rsidP="008B168C">
            <w:pPr>
              <w:rPr>
                <w:rFonts w:ascii="Times New Roman" w:hAnsi="Times New Roman" w:cs="Times New Roman"/>
                <w:sz w:val="24"/>
                <w:szCs w:val="24"/>
              </w:rPr>
            </w:pPr>
            <w:r w:rsidRPr="000560EC">
              <w:rPr>
                <w:rFonts w:ascii="Times New Roman" w:hAnsi="Times New Roman" w:cs="Times New Roman"/>
                <w:sz w:val="24"/>
                <w:szCs w:val="24"/>
              </w:rPr>
              <w:t>Nuo</w:t>
            </w:r>
            <w:r w:rsidR="00D4583D" w:rsidRPr="000560EC">
              <w:rPr>
                <w:rFonts w:ascii="Times New Roman" w:hAnsi="Times New Roman" w:cs="Times New Roman"/>
                <w:sz w:val="24"/>
                <w:szCs w:val="24"/>
              </w:rPr>
              <w:t xml:space="preserve"> 202</w:t>
            </w:r>
            <w:r w:rsidR="00053325" w:rsidRPr="000560EC">
              <w:rPr>
                <w:rFonts w:ascii="Times New Roman" w:hAnsi="Times New Roman" w:cs="Times New Roman"/>
                <w:sz w:val="24"/>
                <w:szCs w:val="24"/>
              </w:rPr>
              <w:t>6</w:t>
            </w:r>
            <w:r w:rsidR="00D4583D" w:rsidRPr="000560EC">
              <w:rPr>
                <w:rFonts w:ascii="Times New Roman" w:hAnsi="Times New Roman" w:cs="Times New Roman"/>
                <w:sz w:val="24"/>
                <w:szCs w:val="24"/>
              </w:rPr>
              <w:t>-0</w:t>
            </w:r>
            <w:r w:rsidR="0089204C" w:rsidRPr="000560EC">
              <w:rPr>
                <w:rFonts w:ascii="Times New Roman" w:hAnsi="Times New Roman" w:cs="Times New Roman"/>
                <w:sz w:val="24"/>
                <w:szCs w:val="24"/>
              </w:rPr>
              <w:t>4</w:t>
            </w:r>
            <w:r w:rsidR="00D4583D" w:rsidRPr="000560EC">
              <w:rPr>
                <w:rFonts w:ascii="Times New Roman" w:hAnsi="Times New Roman" w:cs="Times New Roman"/>
                <w:sz w:val="24"/>
                <w:szCs w:val="24"/>
              </w:rPr>
              <w:t>-</w:t>
            </w:r>
            <w:r w:rsidR="000560EC" w:rsidRPr="000560EC">
              <w:rPr>
                <w:rFonts w:ascii="Times New Roman" w:hAnsi="Times New Roman" w:cs="Times New Roman"/>
                <w:sz w:val="24"/>
                <w:szCs w:val="24"/>
              </w:rPr>
              <w:t>23</w:t>
            </w:r>
          </w:p>
        </w:tc>
        <w:tc>
          <w:tcPr>
            <w:tcW w:w="4878" w:type="dxa"/>
            <w:gridSpan w:val="3"/>
          </w:tcPr>
          <w:p w14:paraId="05BA4005" w14:textId="28F6A1D4" w:rsidR="00CC2986" w:rsidRPr="000560EC" w:rsidRDefault="00CC2986" w:rsidP="008B168C">
            <w:pPr>
              <w:rPr>
                <w:rFonts w:ascii="Times New Roman" w:hAnsi="Times New Roman" w:cs="Times New Roman"/>
                <w:sz w:val="24"/>
                <w:szCs w:val="24"/>
              </w:rPr>
            </w:pPr>
            <w:r w:rsidRPr="000560EC">
              <w:rPr>
                <w:rFonts w:ascii="Times New Roman" w:hAnsi="Times New Roman" w:cs="Times New Roman"/>
                <w:sz w:val="24"/>
                <w:szCs w:val="24"/>
              </w:rPr>
              <w:t xml:space="preserve">Iki </w:t>
            </w:r>
            <w:r w:rsidR="00D4583D" w:rsidRPr="000560EC">
              <w:rPr>
                <w:rFonts w:ascii="Times New Roman" w:hAnsi="Times New Roman" w:cs="Times New Roman"/>
                <w:sz w:val="24"/>
                <w:szCs w:val="24"/>
              </w:rPr>
              <w:t>202</w:t>
            </w:r>
            <w:r w:rsidR="00152EA5" w:rsidRPr="000560EC">
              <w:rPr>
                <w:rFonts w:ascii="Times New Roman" w:hAnsi="Times New Roman" w:cs="Times New Roman"/>
                <w:sz w:val="24"/>
                <w:szCs w:val="24"/>
              </w:rPr>
              <w:t>6</w:t>
            </w:r>
            <w:r w:rsidR="00D4583D" w:rsidRPr="000560EC">
              <w:rPr>
                <w:rFonts w:ascii="Times New Roman" w:hAnsi="Times New Roman" w:cs="Times New Roman"/>
                <w:sz w:val="24"/>
                <w:szCs w:val="24"/>
              </w:rPr>
              <w:t>-0</w:t>
            </w:r>
            <w:r w:rsidR="0089204C" w:rsidRPr="000560EC">
              <w:rPr>
                <w:rFonts w:ascii="Times New Roman" w:hAnsi="Times New Roman" w:cs="Times New Roman"/>
                <w:sz w:val="24"/>
                <w:szCs w:val="24"/>
              </w:rPr>
              <w:t>5</w:t>
            </w:r>
            <w:r w:rsidR="00D4583D" w:rsidRPr="000560EC">
              <w:rPr>
                <w:rFonts w:ascii="Times New Roman" w:hAnsi="Times New Roman" w:cs="Times New Roman"/>
                <w:sz w:val="24"/>
                <w:szCs w:val="24"/>
              </w:rPr>
              <w:t>-</w:t>
            </w:r>
            <w:r w:rsidR="000560EC" w:rsidRPr="000560EC">
              <w:rPr>
                <w:rFonts w:ascii="Times New Roman" w:hAnsi="Times New Roman" w:cs="Times New Roman"/>
                <w:sz w:val="24"/>
                <w:szCs w:val="24"/>
              </w:rPr>
              <w:t>23</w:t>
            </w:r>
          </w:p>
        </w:tc>
      </w:tr>
      <w:tr w:rsidR="00F50E25" w:rsidRPr="005F752C" w14:paraId="42C83415" w14:textId="77777777" w:rsidTr="00772221">
        <w:trPr>
          <w:cantSplit/>
          <w:trHeight w:val="1408"/>
        </w:trPr>
        <w:tc>
          <w:tcPr>
            <w:tcW w:w="851" w:type="dxa"/>
          </w:tcPr>
          <w:p w14:paraId="46625588" w14:textId="0366B68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2.4.</w:t>
            </w:r>
          </w:p>
        </w:tc>
        <w:tc>
          <w:tcPr>
            <w:tcW w:w="1417" w:type="dxa"/>
          </w:tcPr>
          <w:p w14:paraId="45780CA9" w14:textId="6633F6F0" w:rsidR="00CC2986" w:rsidRPr="005F752C" w:rsidRDefault="00CC2986" w:rsidP="008B168C">
            <w:pPr>
              <w:rPr>
                <w:rFonts w:ascii="Times New Roman" w:hAnsi="Times New Roman" w:cs="Times New Roman"/>
                <w:b/>
                <w:sz w:val="24"/>
                <w:szCs w:val="24"/>
              </w:rPr>
            </w:pPr>
            <w:r w:rsidRPr="005F752C">
              <w:rPr>
                <w:rFonts w:ascii="Times New Roman" w:hAnsi="Times New Roman" w:cs="Times New Roman"/>
                <w:b/>
                <w:bCs/>
                <w:sz w:val="24"/>
                <w:szCs w:val="24"/>
              </w:rPr>
              <w:t>Apskritis</w:t>
            </w:r>
          </w:p>
        </w:tc>
        <w:tc>
          <w:tcPr>
            <w:tcW w:w="7655" w:type="dxa"/>
            <w:gridSpan w:val="7"/>
          </w:tcPr>
          <w:p w14:paraId="07B331D9" w14:textId="20A8098C" w:rsidR="00CC2986" w:rsidRPr="00E36B3F" w:rsidRDefault="00CC2986" w:rsidP="009C094C">
            <w:pPr>
              <w:tabs>
                <w:tab w:val="left" w:pos="1392"/>
              </w:tabs>
              <w:rPr>
                <w:rFonts w:ascii="Times New Roman" w:hAnsi="Times New Roman" w:cs="Times New Roman"/>
                <w:color w:val="000000" w:themeColor="text1"/>
                <w:sz w:val="24"/>
                <w:szCs w:val="24"/>
              </w:rPr>
            </w:pPr>
            <w:r w:rsidRPr="00E36B3F">
              <w:rPr>
                <w:rFonts w:ascii="Times New Roman" w:eastAsia="Times New Roman" w:hAnsi="Times New Roman" w:cs="Times New Roman"/>
                <w:color w:val="000000" w:themeColor="text1"/>
                <w:sz w:val="24"/>
                <w:szCs w:val="24"/>
                <w:lang w:eastAsia="lt-LT"/>
              </w:rPr>
              <w:t>Nurodoma apskritis, kuriai priskiriamas kvietimas</w:t>
            </w:r>
            <w:r w:rsidR="00B45931" w:rsidRPr="00E36B3F">
              <w:rPr>
                <w:rFonts w:ascii="Times New Roman" w:hAnsi="Times New Roman" w:cs="Times New Roman"/>
                <w:color w:val="000000" w:themeColor="text1"/>
                <w:sz w:val="24"/>
                <w:szCs w:val="24"/>
              </w:rPr>
              <w:t>.</w:t>
            </w:r>
          </w:p>
          <w:p w14:paraId="35E90B9D" w14:textId="41B1A5EE"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111015538"/>
                <w:placeholder>
                  <w:docPart w:val="D484EDBE32F74852AAEC2209C3F73922"/>
                </w:placeholder>
                <w14:checkbox>
                  <w14:checked w14:val="1"/>
                  <w14:checkedState w14:val="2612" w14:font="MS Gothic"/>
                  <w14:uncheckedState w14:val="2610" w14:font="MS Gothic"/>
                </w14:checkbox>
              </w:sdtPr>
              <w:sdtContent>
                <w:r w:rsidR="00B27744" w:rsidRPr="00E36B3F">
                  <w:rPr>
                    <w:rFonts w:ascii="MS Gothic" w:eastAsia="MS Gothic" w:hAnsi="MS Gothic" w:hint="eastAsia"/>
                    <w:color w:val="000000" w:themeColor="text1"/>
                  </w:rPr>
                  <w:t>☒</w:t>
                </w:r>
              </w:sdtContent>
            </w:sdt>
            <w:r w:rsidR="00B45931" w:rsidRPr="00E36B3F">
              <w:rPr>
                <w:rStyle w:val="normaltextrun"/>
                <w:color w:val="000000" w:themeColor="text1"/>
              </w:rPr>
              <w:t xml:space="preserve"> </w:t>
            </w:r>
            <w:r w:rsidR="00CC2986" w:rsidRPr="00E36B3F">
              <w:rPr>
                <w:rStyle w:val="normaltextrun"/>
                <w:color w:val="000000" w:themeColor="text1"/>
              </w:rPr>
              <w:t>Visos apskritys</w:t>
            </w:r>
          </w:p>
          <w:p w14:paraId="486F5BD4" w14:textId="30CF6209"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568184258"/>
                <w:placeholder>
                  <w:docPart w:val="FD2E4E741EA04D5AA8D28D50E379DABC"/>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B45931" w:rsidRPr="00E36B3F">
              <w:rPr>
                <w:rStyle w:val="normaltextrun"/>
                <w:color w:val="000000" w:themeColor="text1"/>
              </w:rPr>
              <w:t xml:space="preserve"> </w:t>
            </w:r>
            <w:r w:rsidR="00CC2986" w:rsidRPr="00E36B3F">
              <w:rPr>
                <w:rStyle w:val="normaltextrun"/>
                <w:color w:val="000000" w:themeColor="text1"/>
              </w:rPr>
              <w:t>Alytaus apskritis</w:t>
            </w:r>
          </w:p>
          <w:p w14:paraId="7322AD07" w14:textId="124876F4"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988538701"/>
                <w:placeholder>
                  <w:docPart w:val="D89AF1EF4893450091E7C89086E26FBE"/>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CC2986" w:rsidRPr="00E36B3F">
              <w:rPr>
                <w:rStyle w:val="normaltextrun"/>
                <w:color w:val="000000" w:themeColor="text1"/>
              </w:rPr>
              <w:t xml:space="preserve"> Kauno apskritis</w:t>
            </w:r>
          </w:p>
          <w:p w14:paraId="1454DDA8" w14:textId="0772460E"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073246077"/>
                <w:placeholder>
                  <w:docPart w:val="826CCEDEED8D4E8BBF7F2C8408682074"/>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CC2986" w:rsidRPr="00E36B3F">
              <w:rPr>
                <w:rStyle w:val="normaltextrun"/>
                <w:color w:val="000000" w:themeColor="text1"/>
              </w:rPr>
              <w:t xml:space="preserve"> Klaipėdos apskritis</w:t>
            </w:r>
          </w:p>
          <w:p w14:paraId="16C8301B" w14:textId="2B37148E"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61877459"/>
                <w:placeholder>
                  <w:docPart w:val="BDB5EEF66680476899C178064751A6F4"/>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CC2986" w:rsidRPr="00E36B3F">
              <w:rPr>
                <w:rStyle w:val="normaltextrun"/>
                <w:color w:val="000000" w:themeColor="text1"/>
              </w:rPr>
              <w:t xml:space="preserve"> Marijampolės apskritis</w:t>
            </w:r>
          </w:p>
          <w:p w14:paraId="18EA2685" w14:textId="44EF9255"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698349843"/>
                <w:placeholder>
                  <w:docPart w:val="7A037785343848B29D5027B988F776E2"/>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CC2986" w:rsidRPr="00E36B3F">
              <w:rPr>
                <w:rStyle w:val="normaltextrun"/>
                <w:color w:val="000000" w:themeColor="text1"/>
              </w:rPr>
              <w:t xml:space="preserve"> Panevėžio apskritis</w:t>
            </w:r>
          </w:p>
          <w:p w14:paraId="69D48452" w14:textId="61BD919E"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366721132"/>
                <w:placeholder>
                  <w:docPart w:val="73761393B0594094BF784DF38A2096E7"/>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CC2986" w:rsidRPr="00E36B3F">
              <w:rPr>
                <w:rStyle w:val="normaltextrun"/>
                <w:color w:val="000000" w:themeColor="text1"/>
              </w:rPr>
              <w:t xml:space="preserve"> Šiaulių apskritis</w:t>
            </w:r>
          </w:p>
          <w:p w14:paraId="18E52CFC" w14:textId="69A3192E"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461951528"/>
                <w:placeholder>
                  <w:docPart w:val="3A98B7648FB14C88B3B2C86575FB1BB6"/>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CC2986" w:rsidRPr="00E36B3F">
              <w:rPr>
                <w:rStyle w:val="normaltextrun"/>
                <w:color w:val="000000" w:themeColor="text1"/>
              </w:rPr>
              <w:t xml:space="preserve"> Tauragės apskritis</w:t>
            </w:r>
          </w:p>
          <w:p w14:paraId="2AFB884E" w14:textId="050E3D05"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884052366"/>
                <w:placeholder>
                  <w:docPart w:val="5D6AC7F7726E44989746A19C2079F46B"/>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CC2986" w:rsidRPr="00E36B3F">
              <w:rPr>
                <w:rStyle w:val="normaltextrun"/>
                <w:color w:val="000000" w:themeColor="text1"/>
              </w:rPr>
              <w:t xml:space="preserve"> Telšių apskritis</w:t>
            </w:r>
          </w:p>
          <w:p w14:paraId="0EA8DA20" w14:textId="01CE9747" w:rsidR="00CC2986" w:rsidRPr="00E36B3F" w:rsidRDefault="00000000" w:rsidP="002C1718">
            <w:pPr>
              <w:pStyle w:val="paragraph"/>
              <w:spacing w:before="0" w:beforeAutospacing="0" w:after="0" w:afterAutospacing="0"/>
              <w:rPr>
                <w:rStyle w:val="normaltextrun"/>
                <w:color w:val="000000" w:themeColor="text1"/>
              </w:rPr>
            </w:pPr>
            <w:sdt>
              <w:sdtPr>
                <w:rPr>
                  <w:color w:val="000000" w:themeColor="text1"/>
                </w:rPr>
                <w:id w:val="1076160847"/>
                <w:placeholder>
                  <w:docPart w:val="073F2C4DBFF94CF2B89953C17E44DDC3"/>
                </w:placeholder>
                <w14:checkbox>
                  <w14:checked w14:val="0"/>
                  <w14:checkedState w14:val="2612" w14:font="MS Gothic"/>
                  <w14:uncheckedState w14:val="2610" w14:font="MS Gothic"/>
                </w14:checkbox>
              </w:sdtPr>
              <w:sdtContent>
                <w:r w:rsidR="00B45931" w:rsidRPr="00E36B3F">
                  <w:rPr>
                    <w:rFonts w:ascii="MS Gothic" w:eastAsia="MS Gothic" w:hAnsi="MS Gothic" w:hint="eastAsia"/>
                    <w:color w:val="000000" w:themeColor="text1"/>
                  </w:rPr>
                  <w:t>☐</w:t>
                </w:r>
              </w:sdtContent>
            </w:sdt>
            <w:r w:rsidR="00B45931" w:rsidRPr="00E36B3F">
              <w:rPr>
                <w:rStyle w:val="normaltextrun"/>
                <w:color w:val="000000" w:themeColor="text1"/>
              </w:rPr>
              <w:t xml:space="preserve"> </w:t>
            </w:r>
            <w:r w:rsidR="00CC2986" w:rsidRPr="00E36B3F">
              <w:rPr>
                <w:rStyle w:val="normaltextrun"/>
                <w:color w:val="000000" w:themeColor="text1"/>
              </w:rPr>
              <w:t>Utenos apskritis</w:t>
            </w:r>
          </w:p>
          <w:p w14:paraId="298A8976" w14:textId="68BC6E64" w:rsidR="00CC2986" w:rsidRPr="00E36B3F" w:rsidRDefault="00000000" w:rsidP="009C094C">
            <w:pPr>
              <w:tabs>
                <w:tab w:val="left" w:pos="2100"/>
              </w:tabs>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4752308"/>
                <w:placeholder>
                  <w:docPart w:val="8DBB94907E8047EDA05681B53A6A238B"/>
                </w:placeholder>
                <w14:checkbox>
                  <w14:checked w14:val="0"/>
                  <w14:checkedState w14:val="2612" w14:font="MS Gothic"/>
                  <w14:uncheckedState w14:val="2610" w14:font="MS Gothic"/>
                </w14:checkbox>
              </w:sdtPr>
              <w:sdtContent>
                <w:r w:rsidR="00B45931" w:rsidRPr="00E36B3F">
                  <w:rPr>
                    <w:rFonts w:ascii="MS Gothic" w:eastAsia="MS Gothic" w:hAnsi="MS Gothic" w:cs="Times New Roman" w:hint="eastAsia"/>
                    <w:color w:val="000000" w:themeColor="text1"/>
                    <w:sz w:val="24"/>
                    <w:szCs w:val="24"/>
                  </w:rPr>
                  <w:t>☐</w:t>
                </w:r>
              </w:sdtContent>
            </w:sdt>
            <w:r w:rsidR="00CC2986" w:rsidRPr="00E36B3F">
              <w:rPr>
                <w:rStyle w:val="normaltextrun"/>
                <w:color w:val="000000" w:themeColor="text1"/>
                <w:sz w:val="24"/>
                <w:szCs w:val="24"/>
              </w:rPr>
              <w:t xml:space="preserve"> </w:t>
            </w:r>
            <w:r w:rsidR="00CC2986" w:rsidRPr="00E36B3F">
              <w:rPr>
                <w:rStyle w:val="normaltextrun"/>
                <w:rFonts w:ascii="Times New Roman" w:eastAsia="Times New Roman" w:hAnsi="Times New Roman" w:cs="Times New Roman"/>
                <w:color w:val="000000" w:themeColor="text1"/>
                <w:sz w:val="24"/>
                <w:szCs w:val="24"/>
                <w:lang w:eastAsia="lt-LT"/>
              </w:rPr>
              <w:t>Vilniaus apskritis</w:t>
            </w:r>
          </w:p>
        </w:tc>
      </w:tr>
      <w:tr w:rsidR="00F50E25" w:rsidRPr="005F752C" w14:paraId="6B5FDA45" w14:textId="77777777" w:rsidTr="00772221">
        <w:trPr>
          <w:cantSplit/>
          <w:trHeight w:val="300"/>
        </w:trPr>
        <w:tc>
          <w:tcPr>
            <w:tcW w:w="851" w:type="dxa"/>
          </w:tcPr>
          <w:p w14:paraId="1582D6A8" w14:textId="7926F11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2.5.</w:t>
            </w:r>
          </w:p>
        </w:tc>
        <w:tc>
          <w:tcPr>
            <w:tcW w:w="1417" w:type="dxa"/>
          </w:tcPr>
          <w:p w14:paraId="5771BA61" w14:textId="738F8DC2"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Projektų atrankos būdas</w:t>
            </w:r>
          </w:p>
        </w:tc>
        <w:tc>
          <w:tcPr>
            <w:tcW w:w="7655" w:type="dxa"/>
            <w:gridSpan w:val="7"/>
          </w:tcPr>
          <w:p w14:paraId="1483EA5B" w14:textId="77777777" w:rsidR="00CC2986" w:rsidRPr="00E36B3F" w:rsidRDefault="00CC2986" w:rsidP="008B168C">
            <w:pPr>
              <w:rPr>
                <w:rFonts w:ascii="Times New Roman" w:hAnsi="Times New Roman" w:cs="Times New Roman"/>
                <w:color w:val="000000" w:themeColor="text1"/>
                <w:sz w:val="24"/>
                <w:szCs w:val="24"/>
              </w:rPr>
            </w:pPr>
            <w:r w:rsidRPr="00E36B3F">
              <w:rPr>
                <w:rFonts w:ascii="Times New Roman" w:eastAsia="Times New Roman" w:hAnsi="Times New Roman" w:cs="Times New Roman"/>
                <w:color w:val="000000" w:themeColor="text1"/>
                <w:sz w:val="24"/>
                <w:szCs w:val="24"/>
                <w:lang w:eastAsia="lt-LT"/>
              </w:rPr>
              <w:t>Pasirenkama iš</w:t>
            </w:r>
            <w:r w:rsidRPr="00E36B3F">
              <w:rPr>
                <w:rFonts w:ascii="Times New Roman" w:hAnsi="Times New Roman" w:cs="Times New Roman"/>
                <w:color w:val="000000" w:themeColor="text1"/>
                <w:sz w:val="24"/>
                <w:szCs w:val="24"/>
              </w:rPr>
              <w:t>:</w:t>
            </w:r>
          </w:p>
          <w:p w14:paraId="23C25B4F" w14:textId="62FE3C15" w:rsidR="00CC2986" w:rsidRPr="00E36B3F" w:rsidRDefault="00000000" w:rsidP="008B168C">
            <w:pPr>
              <w:rPr>
                <w:rFonts w:ascii="Times New Roman" w:hAnsi="Times New Roman" w:cs="Times New Roman"/>
                <w:color w:val="000000" w:themeColor="text1"/>
                <w:sz w:val="24"/>
                <w:szCs w:val="24"/>
              </w:rPr>
            </w:pPr>
            <w:sdt>
              <w:sdtPr>
                <w:rPr>
                  <w:color w:val="000000" w:themeColor="text1"/>
                </w:rPr>
                <w:id w:val="-1928178258"/>
                <w:placeholder>
                  <w:docPart w:val="CABA776C2D5541CDA163031F6C83F60C"/>
                </w:placeholder>
                <w14:checkbox>
                  <w14:checked w14:val="1"/>
                  <w14:checkedState w14:val="2612" w14:font="MS Gothic"/>
                  <w14:uncheckedState w14:val="2610" w14:font="MS Gothic"/>
                </w14:checkbox>
              </w:sdtPr>
              <w:sdtContent>
                <w:r w:rsidR="00D4583D" w:rsidRPr="00E36B3F">
                  <w:rPr>
                    <w:rFonts w:ascii="MS Gothic" w:eastAsia="MS Gothic" w:hAnsi="MS Gothic" w:hint="eastAsia"/>
                    <w:color w:val="000000" w:themeColor="text1"/>
                  </w:rPr>
                  <w:t>☒</w:t>
                </w:r>
              </w:sdtContent>
            </w:sdt>
            <w:r w:rsidR="003A177F" w:rsidRPr="00E36B3F">
              <w:rPr>
                <w:rFonts w:ascii="Times New Roman" w:hAnsi="Times New Roman" w:cs="Times New Roman"/>
                <w:color w:val="000000" w:themeColor="text1"/>
                <w:sz w:val="24"/>
                <w:szCs w:val="24"/>
              </w:rPr>
              <w:t xml:space="preserve"> </w:t>
            </w:r>
            <w:r w:rsidR="00CC2986" w:rsidRPr="00E36B3F">
              <w:rPr>
                <w:rFonts w:ascii="Times New Roman" w:hAnsi="Times New Roman" w:cs="Times New Roman"/>
                <w:color w:val="000000" w:themeColor="text1"/>
                <w:sz w:val="24"/>
                <w:szCs w:val="24"/>
              </w:rPr>
              <w:t>Planavimas</w:t>
            </w:r>
          </w:p>
          <w:p w14:paraId="562465B1" w14:textId="0852BCFD" w:rsidR="00CC2986" w:rsidRPr="00E36B3F" w:rsidRDefault="00000000" w:rsidP="008B168C">
            <w:pPr>
              <w:rPr>
                <w:rFonts w:ascii="Times New Roman" w:hAnsi="Times New Roman" w:cs="Times New Roman"/>
                <w:color w:val="000000" w:themeColor="text1"/>
                <w:sz w:val="24"/>
                <w:szCs w:val="24"/>
              </w:rPr>
            </w:pPr>
            <w:sdt>
              <w:sdtPr>
                <w:rPr>
                  <w:color w:val="000000" w:themeColor="text1"/>
                </w:rPr>
                <w:id w:val="-1267920674"/>
                <w:placeholder>
                  <w:docPart w:val="6454B1359D81437AA2FB4592C28473E7"/>
                </w:placeholder>
                <w14:checkbox>
                  <w14:checked w14:val="0"/>
                  <w14:checkedState w14:val="2612" w14:font="MS Gothic"/>
                  <w14:uncheckedState w14:val="2610" w14:font="MS Gothic"/>
                </w14:checkbox>
              </w:sdtPr>
              <w:sdtContent>
                <w:r w:rsidR="00D4583D" w:rsidRPr="00E36B3F">
                  <w:rPr>
                    <w:rFonts w:ascii="MS Gothic" w:eastAsia="MS Gothic" w:hAnsi="MS Gothic" w:hint="eastAsia"/>
                    <w:color w:val="000000" w:themeColor="text1"/>
                  </w:rPr>
                  <w:t>☐</w:t>
                </w:r>
              </w:sdtContent>
            </w:sdt>
            <w:r w:rsidR="00CC2986" w:rsidRPr="00E36B3F">
              <w:rPr>
                <w:rFonts w:ascii="Times New Roman" w:hAnsi="Times New Roman" w:cs="Times New Roman"/>
                <w:color w:val="000000" w:themeColor="text1"/>
                <w:sz w:val="24"/>
                <w:szCs w:val="24"/>
              </w:rPr>
              <w:t xml:space="preserve"> Konkursas</w:t>
            </w:r>
          </w:p>
          <w:p w14:paraId="646EF6FC" w14:textId="0B66CB65" w:rsidR="00CC2986" w:rsidRPr="00E36B3F" w:rsidRDefault="00000000" w:rsidP="008B168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8993788"/>
                <w:placeholder>
                  <w:docPart w:val="E6DD54560E0546168EB34BB16A436CAD"/>
                </w:placeholder>
                <w14:checkbox>
                  <w14:checked w14:val="0"/>
                  <w14:checkedState w14:val="2612" w14:font="MS Gothic"/>
                  <w14:uncheckedState w14:val="2610" w14:font="MS Gothic"/>
                </w14:checkbox>
              </w:sdtPr>
              <w:sdtContent>
                <w:r w:rsidR="003A177F" w:rsidRPr="00E36B3F">
                  <w:rPr>
                    <w:rFonts w:ascii="MS Gothic" w:eastAsia="MS Gothic" w:hAnsi="MS Gothic" w:cs="Times New Roman" w:hint="eastAsia"/>
                    <w:color w:val="000000" w:themeColor="text1"/>
                    <w:sz w:val="24"/>
                    <w:szCs w:val="24"/>
                  </w:rPr>
                  <w:t>☐</w:t>
                </w:r>
              </w:sdtContent>
            </w:sdt>
            <w:r w:rsidR="00CC2986" w:rsidRPr="00E36B3F">
              <w:rPr>
                <w:rFonts w:ascii="Times New Roman" w:hAnsi="Times New Roman" w:cs="Times New Roman"/>
                <w:color w:val="000000" w:themeColor="text1"/>
                <w:sz w:val="24"/>
                <w:szCs w:val="24"/>
              </w:rPr>
              <w:t xml:space="preserve"> Tęstinė atranka</w:t>
            </w:r>
          </w:p>
          <w:p w14:paraId="410802CA" w14:textId="41BE2CC5" w:rsidR="00CC2986" w:rsidRPr="00E36B3F" w:rsidRDefault="00000000" w:rsidP="008B168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199892"/>
                <w:placeholder>
                  <w:docPart w:val="33191C111DD040A2A714227256E24354"/>
                </w:placeholder>
                <w14:checkbox>
                  <w14:checked w14:val="0"/>
                  <w14:checkedState w14:val="2612" w14:font="MS Gothic"/>
                  <w14:uncheckedState w14:val="2610" w14:font="MS Gothic"/>
                </w14:checkbox>
              </w:sdtPr>
              <w:sdtContent>
                <w:r w:rsidR="00CC2986" w:rsidRPr="00E36B3F">
                  <w:rPr>
                    <w:rFonts w:ascii="MS Gothic" w:eastAsia="MS Gothic" w:hAnsi="MS Gothic" w:cs="Times New Roman" w:hint="eastAsia"/>
                    <w:color w:val="000000" w:themeColor="text1"/>
                    <w:sz w:val="24"/>
                    <w:szCs w:val="24"/>
                  </w:rPr>
                  <w:t>☐</w:t>
                </w:r>
              </w:sdtContent>
            </w:sdt>
            <w:r w:rsidR="00CC2986" w:rsidRPr="00E36B3F">
              <w:rPr>
                <w:rFonts w:ascii="Times New Roman" w:hAnsi="Times New Roman" w:cs="Times New Roman"/>
                <w:color w:val="000000" w:themeColor="text1"/>
                <w:sz w:val="24"/>
                <w:szCs w:val="24"/>
              </w:rPr>
              <w:t xml:space="preserve"> Jungtinis projektas</w:t>
            </w:r>
          </w:p>
        </w:tc>
      </w:tr>
      <w:tr w:rsidR="00F50E25" w:rsidRPr="005F752C" w14:paraId="31C64C77" w14:textId="77777777" w:rsidTr="00772221">
        <w:trPr>
          <w:cantSplit/>
          <w:trHeight w:val="300"/>
        </w:trPr>
        <w:tc>
          <w:tcPr>
            <w:tcW w:w="851" w:type="dxa"/>
          </w:tcPr>
          <w:p w14:paraId="31C64C74" w14:textId="54A15BB0"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2.6</w:t>
            </w:r>
            <w:r w:rsidR="00A23B90">
              <w:rPr>
                <w:rFonts w:ascii="Times New Roman" w:hAnsi="Times New Roman" w:cs="Times New Roman"/>
                <w:b/>
                <w:bCs/>
                <w:sz w:val="24"/>
                <w:szCs w:val="24"/>
              </w:rPr>
              <w:t>.</w:t>
            </w:r>
          </w:p>
        </w:tc>
        <w:tc>
          <w:tcPr>
            <w:tcW w:w="1417" w:type="dxa"/>
          </w:tcPr>
          <w:p w14:paraId="31C64C75" w14:textId="38C5556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Bendra kvietimui skirta finansavimo lėšų suma</w:t>
            </w:r>
          </w:p>
        </w:tc>
        <w:tc>
          <w:tcPr>
            <w:tcW w:w="7655" w:type="dxa"/>
            <w:gridSpan w:val="7"/>
          </w:tcPr>
          <w:p w14:paraId="31C64C76" w14:textId="34D6F2BC" w:rsidR="00CC2986" w:rsidRPr="00E36B3F" w:rsidRDefault="00E32FB2" w:rsidP="00845D5B">
            <w:pPr>
              <w:spacing w:line="257"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E36B3F" w:rsidRPr="00E36B3F">
              <w:rPr>
                <w:rFonts w:ascii="Times New Roman" w:eastAsia="Times New Roman" w:hAnsi="Times New Roman" w:cs="Times New Roman"/>
                <w:color w:val="000000" w:themeColor="text1"/>
                <w:sz w:val="24"/>
                <w:szCs w:val="24"/>
                <w:lang w:eastAsia="lt-LT"/>
              </w:rPr>
              <w:t>00</w:t>
            </w:r>
            <w:r w:rsidR="00976B1F">
              <w:rPr>
                <w:rFonts w:ascii="Times New Roman" w:eastAsia="Times New Roman" w:hAnsi="Times New Roman" w:cs="Times New Roman"/>
                <w:color w:val="000000" w:themeColor="text1"/>
                <w:sz w:val="24"/>
                <w:szCs w:val="24"/>
                <w:lang w:eastAsia="lt-LT"/>
              </w:rPr>
              <w:t> </w:t>
            </w:r>
            <w:r w:rsidR="00E36B3F" w:rsidRPr="00E36B3F">
              <w:rPr>
                <w:rFonts w:ascii="Times New Roman" w:eastAsia="Times New Roman" w:hAnsi="Times New Roman" w:cs="Times New Roman"/>
                <w:color w:val="000000" w:themeColor="text1"/>
                <w:sz w:val="24"/>
                <w:szCs w:val="24"/>
                <w:lang w:eastAsia="lt-LT"/>
              </w:rPr>
              <w:t>000</w:t>
            </w:r>
            <w:r w:rsidR="00976B1F">
              <w:rPr>
                <w:rFonts w:ascii="Times New Roman" w:eastAsia="Times New Roman" w:hAnsi="Times New Roman" w:cs="Times New Roman"/>
                <w:color w:val="000000" w:themeColor="text1"/>
                <w:sz w:val="24"/>
                <w:szCs w:val="24"/>
                <w:lang w:eastAsia="lt-LT"/>
              </w:rPr>
              <w:t xml:space="preserve"> </w:t>
            </w:r>
            <w:r w:rsidR="00976B1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septyni </w:t>
            </w:r>
            <w:r w:rsidR="00976B1F">
              <w:rPr>
                <w:rFonts w:ascii="Times New Roman" w:hAnsi="Times New Roman" w:cs="Times New Roman"/>
                <w:bCs/>
                <w:color w:val="000000" w:themeColor="text1"/>
                <w:sz w:val="24"/>
                <w:szCs w:val="24"/>
              </w:rPr>
              <w:t>šimta</w:t>
            </w:r>
            <w:r>
              <w:rPr>
                <w:rFonts w:ascii="Times New Roman" w:hAnsi="Times New Roman" w:cs="Times New Roman"/>
                <w:bCs/>
                <w:color w:val="000000" w:themeColor="text1"/>
                <w:sz w:val="24"/>
                <w:szCs w:val="24"/>
              </w:rPr>
              <w:t>i</w:t>
            </w:r>
            <w:r w:rsidR="00976B1F">
              <w:rPr>
                <w:rFonts w:ascii="Times New Roman" w:hAnsi="Times New Roman" w:cs="Times New Roman"/>
                <w:bCs/>
                <w:color w:val="000000" w:themeColor="text1"/>
                <w:sz w:val="24"/>
                <w:szCs w:val="24"/>
              </w:rPr>
              <w:t xml:space="preserve"> tūkstančių) </w:t>
            </w:r>
            <w:r w:rsidR="00E36B3F" w:rsidRPr="00E36B3F">
              <w:rPr>
                <w:rFonts w:ascii="Times New Roman" w:eastAsia="Times New Roman" w:hAnsi="Times New Roman" w:cs="Times New Roman"/>
                <w:color w:val="000000" w:themeColor="text1"/>
                <w:sz w:val="24"/>
                <w:szCs w:val="24"/>
                <w:lang w:eastAsia="lt-LT"/>
              </w:rPr>
              <w:t>Eur</w:t>
            </w:r>
          </w:p>
        </w:tc>
      </w:tr>
      <w:tr w:rsidR="00F50E25" w:rsidRPr="005F752C" w14:paraId="2FA854C9" w14:textId="77777777" w:rsidTr="00772221">
        <w:trPr>
          <w:cantSplit/>
          <w:trHeight w:val="300"/>
        </w:trPr>
        <w:tc>
          <w:tcPr>
            <w:tcW w:w="851" w:type="dxa"/>
          </w:tcPr>
          <w:p w14:paraId="74915AC9" w14:textId="635A3E26" w:rsidR="00CC2986" w:rsidRPr="00E36B3F" w:rsidRDefault="00CC2986" w:rsidP="00BF5F79">
            <w:pPr>
              <w:rPr>
                <w:rFonts w:ascii="Times New Roman" w:hAnsi="Times New Roman" w:cs="Times New Roman"/>
                <w:b/>
                <w:bCs/>
                <w:color w:val="000000" w:themeColor="text1"/>
                <w:sz w:val="24"/>
                <w:szCs w:val="24"/>
              </w:rPr>
            </w:pPr>
            <w:r w:rsidRPr="00E36B3F">
              <w:rPr>
                <w:rFonts w:ascii="Times New Roman" w:hAnsi="Times New Roman" w:cs="Times New Roman"/>
                <w:b/>
                <w:bCs/>
                <w:color w:val="000000" w:themeColor="text1"/>
                <w:sz w:val="24"/>
                <w:szCs w:val="24"/>
              </w:rPr>
              <w:t>2.7</w:t>
            </w:r>
            <w:r w:rsidRPr="00E36B3F" w:rsidDel="6E25E853">
              <w:rPr>
                <w:rFonts w:ascii="Times New Roman" w:hAnsi="Times New Roman" w:cs="Times New Roman"/>
                <w:b/>
                <w:bCs/>
                <w:color w:val="000000" w:themeColor="text1"/>
                <w:sz w:val="24"/>
                <w:szCs w:val="24"/>
              </w:rPr>
              <w:t>.</w:t>
            </w:r>
          </w:p>
        </w:tc>
        <w:tc>
          <w:tcPr>
            <w:tcW w:w="1417" w:type="dxa"/>
          </w:tcPr>
          <w:p w14:paraId="2B85F556" w14:textId="0DD708AE" w:rsidR="00CC2986" w:rsidRPr="00E36B3F" w:rsidRDefault="00CC2986" w:rsidP="6E319D59">
            <w:pPr>
              <w:rPr>
                <w:rFonts w:ascii="Times New Roman" w:eastAsia="Times New Roman" w:hAnsi="Times New Roman" w:cs="Times New Roman"/>
                <w:b/>
                <w:bCs/>
                <w:color w:val="000000" w:themeColor="text1"/>
                <w:sz w:val="24"/>
                <w:szCs w:val="24"/>
              </w:rPr>
            </w:pPr>
            <w:r w:rsidRPr="00E36B3F">
              <w:rPr>
                <w:rFonts w:ascii="Times New Roman" w:eastAsia="Times New Roman" w:hAnsi="Times New Roman" w:cs="Times New Roman"/>
                <w:b/>
                <w:bCs/>
                <w:color w:val="000000" w:themeColor="text1"/>
                <w:sz w:val="24"/>
                <w:szCs w:val="24"/>
              </w:rPr>
              <w:t>Nuosavo įnašo</w:t>
            </w:r>
          </w:p>
          <w:p w14:paraId="0754C6A9" w14:textId="725CA810" w:rsidR="00CC2986" w:rsidRPr="00E36B3F" w:rsidRDefault="00CC2986" w:rsidP="00BF5F79">
            <w:pPr>
              <w:rPr>
                <w:rFonts w:ascii="Times New Roman" w:eastAsia="Times New Roman" w:hAnsi="Times New Roman" w:cs="Times New Roman"/>
                <w:b/>
                <w:bCs/>
                <w:color w:val="000000" w:themeColor="text1"/>
                <w:sz w:val="24"/>
                <w:szCs w:val="24"/>
              </w:rPr>
            </w:pPr>
            <w:r w:rsidRPr="00E36B3F">
              <w:rPr>
                <w:rFonts w:ascii="Times New Roman" w:eastAsia="Times New Roman" w:hAnsi="Times New Roman" w:cs="Times New Roman"/>
                <w:b/>
                <w:bCs/>
                <w:color w:val="000000" w:themeColor="text1"/>
                <w:sz w:val="24"/>
                <w:szCs w:val="24"/>
              </w:rPr>
              <w:t>dydis</w:t>
            </w:r>
          </w:p>
        </w:tc>
        <w:tc>
          <w:tcPr>
            <w:tcW w:w="7655" w:type="dxa"/>
            <w:gridSpan w:val="7"/>
          </w:tcPr>
          <w:p w14:paraId="5A55FBC3" w14:textId="2F17AB5B" w:rsidR="00CC2986" w:rsidRPr="00E36B3F" w:rsidRDefault="00E36B3F" w:rsidP="00845D5B">
            <w:pPr>
              <w:spacing w:line="257" w:lineRule="auto"/>
              <w:jc w:val="both"/>
              <w:rPr>
                <w:rFonts w:ascii="Times New Roman" w:eastAsia="Times New Roman" w:hAnsi="Times New Roman" w:cs="Times New Roman"/>
                <w:color w:val="000000" w:themeColor="text1"/>
                <w:sz w:val="24"/>
                <w:szCs w:val="24"/>
                <w:lang w:eastAsia="lt-LT"/>
              </w:rPr>
            </w:pPr>
            <w:r w:rsidRPr="00E36B3F">
              <w:rPr>
                <w:rFonts w:ascii="Times New Roman" w:eastAsia="Times New Roman" w:hAnsi="Times New Roman" w:cs="Times New Roman"/>
                <w:color w:val="000000" w:themeColor="text1"/>
                <w:sz w:val="24"/>
                <w:szCs w:val="24"/>
                <w:lang w:eastAsia="lt-LT"/>
              </w:rPr>
              <w:t>0 Eur</w:t>
            </w:r>
          </w:p>
        </w:tc>
      </w:tr>
      <w:tr w:rsidR="00F50E25" w:rsidRPr="005F752C" w14:paraId="31C64C7B" w14:textId="77777777" w:rsidTr="00772221">
        <w:trPr>
          <w:cantSplit/>
          <w:trHeight w:val="300"/>
        </w:trPr>
        <w:tc>
          <w:tcPr>
            <w:tcW w:w="851" w:type="dxa"/>
          </w:tcPr>
          <w:p w14:paraId="31C64C78" w14:textId="4D4757C3"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2.8</w:t>
            </w:r>
            <w:r w:rsidR="00A23B90">
              <w:rPr>
                <w:rFonts w:ascii="Times New Roman" w:hAnsi="Times New Roman" w:cs="Times New Roman"/>
                <w:b/>
                <w:bCs/>
                <w:sz w:val="24"/>
                <w:szCs w:val="24"/>
              </w:rPr>
              <w:t>.</w:t>
            </w:r>
          </w:p>
        </w:tc>
        <w:tc>
          <w:tcPr>
            <w:tcW w:w="1417" w:type="dxa"/>
          </w:tcPr>
          <w:p w14:paraId="31C64C79" w14:textId="2A060F37"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 xml:space="preserve">projektui įgyvendinti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r w:rsidRPr="005F752C">
              <w:rPr>
                <w:rFonts w:ascii="Times New Roman" w:hAnsi="Times New Roman" w:cs="Times New Roman"/>
                <w:b/>
                <w:bCs/>
                <w:sz w:val="24"/>
                <w:szCs w:val="24"/>
              </w:rPr>
              <w:t xml:space="preserve"> </w:t>
            </w:r>
          </w:p>
        </w:tc>
        <w:tc>
          <w:tcPr>
            <w:tcW w:w="7655" w:type="dxa"/>
            <w:gridSpan w:val="7"/>
          </w:tcPr>
          <w:p w14:paraId="00D4E326" w14:textId="23B5BCF6" w:rsidR="00E36B3F" w:rsidRDefault="00E32FB2" w:rsidP="00E36B3F">
            <w:pPr>
              <w:tabs>
                <w:tab w:val="left" w:pos="709"/>
                <w:tab w:val="left" w:pos="851"/>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r w:rsidR="00E36B3F">
              <w:rPr>
                <w:rFonts w:ascii="Times New Roman" w:hAnsi="Times New Roman" w:cs="Times New Roman"/>
                <w:bCs/>
                <w:color w:val="000000" w:themeColor="text1"/>
                <w:sz w:val="24"/>
                <w:szCs w:val="24"/>
              </w:rPr>
              <w:t xml:space="preserve">00 000 </w:t>
            </w:r>
            <w:r w:rsidR="00976B1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septyni </w:t>
            </w:r>
            <w:r w:rsidR="00976B1F">
              <w:rPr>
                <w:rFonts w:ascii="Times New Roman" w:hAnsi="Times New Roman" w:cs="Times New Roman"/>
                <w:bCs/>
                <w:color w:val="000000" w:themeColor="text1"/>
                <w:sz w:val="24"/>
                <w:szCs w:val="24"/>
              </w:rPr>
              <w:t>šimta</w:t>
            </w:r>
            <w:r>
              <w:rPr>
                <w:rFonts w:ascii="Times New Roman" w:hAnsi="Times New Roman" w:cs="Times New Roman"/>
                <w:bCs/>
                <w:color w:val="000000" w:themeColor="text1"/>
                <w:sz w:val="24"/>
                <w:szCs w:val="24"/>
              </w:rPr>
              <w:t>i</w:t>
            </w:r>
            <w:r w:rsidR="00976B1F">
              <w:rPr>
                <w:rFonts w:ascii="Times New Roman" w:hAnsi="Times New Roman" w:cs="Times New Roman"/>
                <w:bCs/>
                <w:color w:val="000000" w:themeColor="text1"/>
                <w:sz w:val="24"/>
                <w:szCs w:val="24"/>
              </w:rPr>
              <w:t xml:space="preserve"> tūkstančių) </w:t>
            </w:r>
            <w:r w:rsidR="00E36B3F">
              <w:rPr>
                <w:rFonts w:ascii="Times New Roman" w:hAnsi="Times New Roman" w:cs="Times New Roman"/>
                <w:bCs/>
                <w:color w:val="000000" w:themeColor="text1"/>
                <w:sz w:val="24"/>
                <w:szCs w:val="24"/>
              </w:rPr>
              <w:t>Eur</w:t>
            </w:r>
          </w:p>
          <w:p w14:paraId="7A9A9829" w14:textId="68B4F2D6" w:rsidR="00E36B3F" w:rsidRPr="00890007" w:rsidRDefault="00E36B3F" w:rsidP="00E36B3F">
            <w:pPr>
              <w:tabs>
                <w:tab w:val="left" w:pos="709"/>
                <w:tab w:val="left" w:pos="851"/>
              </w:tabs>
              <w:jc w:val="both"/>
              <w:rPr>
                <w:rFonts w:ascii="Times New Roman" w:hAnsi="Times New Roman" w:cs="Times New Roman"/>
                <w:bCs/>
                <w:color w:val="000000" w:themeColor="text1"/>
                <w:sz w:val="24"/>
                <w:szCs w:val="24"/>
              </w:rPr>
            </w:pPr>
            <w:r w:rsidRPr="00890007">
              <w:rPr>
                <w:rFonts w:ascii="Times New Roman" w:hAnsi="Times New Roman" w:cs="Times New Roman"/>
                <w:bCs/>
                <w:color w:val="000000" w:themeColor="text1"/>
                <w:sz w:val="24"/>
                <w:szCs w:val="24"/>
              </w:rPr>
              <w:t>Didžiausia galima projekto finansuojamoji dalis – 100 procentų tinkamų finansuoti projekto išlaidų.</w:t>
            </w:r>
          </w:p>
          <w:p w14:paraId="31C64C7A" w14:textId="7EBB82EC" w:rsidR="00CC2986" w:rsidRPr="00F844EC" w:rsidRDefault="00CC2986" w:rsidP="00845D5B">
            <w:pPr>
              <w:jc w:val="both"/>
              <w:rPr>
                <w:rFonts w:ascii="Times New Roman" w:eastAsia="Times New Roman" w:hAnsi="Times New Roman" w:cs="Times New Roman"/>
                <w:i/>
                <w:iCs/>
                <w:color w:val="808080" w:themeColor="background1" w:themeShade="80"/>
                <w:sz w:val="24"/>
                <w:szCs w:val="24"/>
                <w:lang w:eastAsia="lt-LT"/>
              </w:rPr>
            </w:pPr>
          </w:p>
        </w:tc>
      </w:tr>
      <w:tr w:rsidR="00F50E25" w:rsidRPr="005F752C" w14:paraId="48E7A593" w14:textId="77777777" w:rsidTr="00772221">
        <w:trPr>
          <w:cantSplit/>
          <w:trHeight w:val="350"/>
        </w:trPr>
        <w:tc>
          <w:tcPr>
            <w:tcW w:w="851" w:type="dxa"/>
          </w:tcPr>
          <w:p w14:paraId="415C1EA6" w14:textId="3865E40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w:t>
            </w:r>
          </w:p>
        </w:tc>
        <w:tc>
          <w:tcPr>
            <w:tcW w:w="9072" w:type="dxa"/>
            <w:gridSpan w:val="8"/>
          </w:tcPr>
          <w:p w14:paraId="0610ADC9" w14:textId="6D20CBE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veiklos ir joms keliami reikalavimai</w:t>
            </w:r>
          </w:p>
        </w:tc>
      </w:tr>
      <w:tr w:rsidR="00F50E25" w:rsidRPr="005F752C" w14:paraId="5AB7F8B9" w14:textId="77777777" w:rsidTr="00772221">
        <w:trPr>
          <w:cantSplit/>
          <w:trHeight w:val="300"/>
        </w:trPr>
        <w:tc>
          <w:tcPr>
            <w:tcW w:w="851" w:type="dxa"/>
          </w:tcPr>
          <w:p w14:paraId="4CBA60E1" w14:textId="79E7FC57"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2.9.1</w:t>
            </w:r>
            <w:r w:rsidR="00A23B90">
              <w:rPr>
                <w:rFonts w:ascii="Times New Roman" w:hAnsi="Times New Roman" w:cs="Times New Roman"/>
                <w:b/>
                <w:bCs/>
                <w:sz w:val="24"/>
                <w:szCs w:val="24"/>
              </w:rPr>
              <w:t>.</w:t>
            </w:r>
          </w:p>
        </w:tc>
        <w:tc>
          <w:tcPr>
            <w:tcW w:w="9072" w:type="dxa"/>
            <w:gridSpan w:val="8"/>
          </w:tcPr>
          <w:p w14:paraId="25236A76" w14:textId="0BE59095"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projektų veiklos</w:t>
            </w:r>
          </w:p>
        </w:tc>
      </w:tr>
      <w:tr w:rsidR="00810798" w:rsidRPr="005F752C" w14:paraId="4A5933EB" w14:textId="77777777" w:rsidTr="00772221">
        <w:trPr>
          <w:cantSplit/>
          <w:trHeight w:val="300"/>
        </w:trPr>
        <w:tc>
          <w:tcPr>
            <w:tcW w:w="851" w:type="dxa"/>
          </w:tcPr>
          <w:p w14:paraId="7A667C70" w14:textId="5A7104AC" w:rsidR="00810798" w:rsidRPr="005F752C" w:rsidRDefault="00810798" w:rsidP="00810798">
            <w:pPr>
              <w:rPr>
                <w:rFonts w:ascii="Times New Roman" w:hAnsi="Times New Roman" w:cs="Times New Roman"/>
                <w:sz w:val="24"/>
                <w:szCs w:val="24"/>
              </w:rPr>
            </w:pPr>
          </w:p>
        </w:tc>
        <w:tc>
          <w:tcPr>
            <w:tcW w:w="1417" w:type="dxa"/>
          </w:tcPr>
          <w:p w14:paraId="48C0C022" w14:textId="52410523" w:rsidR="00810798" w:rsidRPr="00F844EC" w:rsidRDefault="00810798" w:rsidP="00810798">
            <w:pPr>
              <w:spacing w:line="257" w:lineRule="auto"/>
              <w:jc w:val="both"/>
              <w:rPr>
                <w:rFonts w:ascii="Times New Roman" w:eastAsia="Times New Roman" w:hAnsi="Times New Roman" w:cs="Times New Roman"/>
                <w:i/>
                <w:iCs/>
                <w:color w:val="808080" w:themeColor="background1" w:themeShade="80"/>
                <w:sz w:val="24"/>
                <w:szCs w:val="24"/>
                <w:lang w:eastAsia="lt-LT"/>
              </w:rPr>
            </w:pPr>
          </w:p>
        </w:tc>
        <w:tc>
          <w:tcPr>
            <w:tcW w:w="7655" w:type="dxa"/>
            <w:gridSpan w:val="7"/>
          </w:tcPr>
          <w:p w14:paraId="22294659" w14:textId="73E2582D" w:rsidR="00810798" w:rsidRDefault="00810798" w:rsidP="00810798">
            <w:pPr>
              <w:spacing w:line="257" w:lineRule="auto"/>
              <w:jc w:val="both"/>
              <w:rPr>
                <w:rStyle w:val="normaltextrun"/>
                <w:rFonts w:ascii="Times New Roman" w:hAnsi="Times New Roman" w:cs="Times New Roman"/>
                <w:sz w:val="24"/>
                <w:szCs w:val="24"/>
              </w:rPr>
            </w:pPr>
            <w:r w:rsidRPr="00E36B3F">
              <w:rPr>
                <w:rStyle w:val="normaltextrun"/>
                <w:rFonts w:ascii="Times New Roman" w:hAnsi="Times New Roman" w:cs="Times New Roman"/>
                <w:sz w:val="24"/>
                <w:szCs w:val="24"/>
              </w:rPr>
              <w:t>05-001-01-08-09</w:t>
            </w:r>
            <w:r>
              <w:rPr>
                <w:rStyle w:val="normaltextrun"/>
                <w:rFonts w:ascii="Times New Roman" w:hAnsi="Times New Roman" w:cs="Times New Roman"/>
                <w:sz w:val="24"/>
                <w:szCs w:val="24"/>
              </w:rPr>
              <w:t>-09;</w:t>
            </w:r>
          </w:p>
          <w:p w14:paraId="26F442D8" w14:textId="1AD2E35B" w:rsidR="00810798" w:rsidRDefault="00810798" w:rsidP="00810798">
            <w:pPr>
              <w:spacing w:line="257" w:lineRule="auto"/>
              <w:jc w:val="both"/>
              <w:rPr>
                <w:rStyle w:val="normaltextrun"/>
                <w:rFonts w:ascii="Times New Roman" w:hAnsi="Times New Roman" w:cs="Times New Roman"/>
                <w:sz w:val="24"/>
                <w:szCs w:val="24"/>
              </w:rPr>
            </w:pPr>
            <w:r w:rsidRPr="00E36B3F">
              <w:rPr>
                <w:rStyle w:val="normaltextrun"/>
                <w:rFonts w:ascii="Times New Roman" w:hAnsi="Times New Roman" w:cs="Times New Roman"/>
                <w:sz w:val="24"/>
                <w:szCs w:val="24"/>
              </w:rPr>
              <w:t>05-001-01-08-09</w:t>
            </w:r>
            <w:r>
              <w:rPr>
                <w:rStyle w:val="normaltextrun"/>
                <w:rFonts w:ascii="Times New Roman" w:hAnsi="Times New Roman" w:cs="Times New Roman"/>
                <w:sz w:val="24"/>
                <w:szCs w:val="24"/>
              </w:rPr>
              <w:t>-10;</w:t>
            </w:r>
          </w:p>
          <w:p w14:paraId="023C9208" w14:textId="7B6DE942" w:rsidR="00810798" w:rsidRDefault="00810798" w:rsidP="00810798">
            <w:pPr>
              <w:spacing w:line="257" w:lineRule="auto"/>
              <w:jc w:val="both"/>
              <w:rPr>
                <w:rStyle w:val="normaltextrun"/>
                <w:rFonts w:ascii="Times New Roman" w:hAnsi="Times New Roman" w:cs="Times New Roman"/>
                <w:sz w:val="24"/>
                <w:szCs w:val="24"/>
              </w:rPr>
            </w:pPr>
            <w:r w:rsidRPr="00E36B3F">
              <w:rPr>
                <w:rStyle w:val="normaltextrun"/>
                <w:rFonts w:ascii="Times New Roman" w:hAnsi="Times New Roman" w:cs="Times New Roman"/>
                <w:sz w:val="24"/>
                <w:szCs w:val="24"/>
              </w:rPr>
              <w:t>05-001-01-08-09</w:t>
            </w:r>
            <w:r>
              <w:rPr>
                <w:rStyle w:val="normaltextrun"/>
                <w:rFonts w:ascii="Times New Roman" w:hAnsi="Times New Roman" w:cs="Times New Roman"/>
                <w:sz w:val="24"/>
                <w:szCs w:val="24"/>
              </w:rPr>
              <w:t>-11;</w:t>
            </w:r>
          </w:p>
          <w:p w14:paraId="2597C47A" w14:textId="3DCDD85C" w:rsidR="00810798" w:rsidRPr="00F844EC" w:rsidRDefault="00810798" w:rsidP="78007F96">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78007F96">
              <w:rPr>
                <w:rStyle w:val="normaltextrun"/>
                <w:rFonts w:ascii="Times New Roman" w:hAnsi="Times New Roman" w:cs="Times New Roman"/>
                <w:sz w:val="24"/>
                <w:szCs w:val="24"/>
              </w:rPr>
              <w:t>05-001-01-08-09-13.</w:t>
            </w:r>
          </w:p>
        </w:tc>
      </w:tr>
      <w:tr w:rsidR="00F50E25" w:rsidRPr="005F752C" w14:paraId="09CF0D37" w14:textId="5E93F9A5" w:rsidTr="00772221">
        <w:trPr>
          <w:cantSplit/>
          <w:trHeight w:val="300"/>
        </w:trPr>
        <w:tc>
          <w:tcPr>
            <w:tcW w:w="851" w:type="dxa"/>
          </w:tcPr>
          <w:p w14:paraId="79C7E306" w14:textId="53C8A0F9"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2.9.2</w:t>
            </w:r>
            <w:r w:rsidR="00731736">
              <w:rPr>
                <w:rFonts w:ascii="Times New Roman" w:hAnsi="Times New Roman" w:cs="Times New Roman"/>
                <w:b/>
                <w:bCs/>
                <w:sz w:val="24"/>
                <w:szCs w:val="24"/>
              </w:rPr>
              <w:t>.</w:t>
            </w:r>
          </w:p>
        </w:tc>
        <w:tc>
          <w:tcPr>
            <w:tcW w:w="1417" w:type="dxa"/>
          </w:tcPr>
          <w:p w14:paraId="045D493B" w14:textId="17FEB180"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Tikslinės grupės</w:t>
            </w:r>
          </w:p>
        </w:tc>
        <w:tc>
          <w:tcPr>
            <w:tcW w:w="7655" w:type="dxa"/>
            <w:gridSpan w:val="7"/>
          </w:tcPr>
          <w:p w14:paraId="45FC2F2F" w14:textId="4077CDF4" w:rsidR="00164A40" w:rsidRDefault="00164A40" w:rsidP="00DC2427">
            <w:pPr>
              <w:pStyle w:val="ListParagraph"/>
              <w:numPr>
                <w:ilvl w:val="0"/>
                <w:numId w:val="32"/>
              </w:numPr>
              <w:spacing w:line="257" w:lineRule="auto"/>
              <w:jc w:val="both"/>
              <w:rPr>
                <w:rFonts w:ascii="Times New Roman" w:eastAsia="Times New Roman" w:hAnsi="Times New Roman" w:cs="Times New Roman"/>
                <w:color w:val="000000" w:themeColor="text1"/>
                <w:sz w:val="24"/>
                <w:szCs w:val="24"/>
                <w:lang w:eastAsia="lt-LT"/>
              </w:rPr>
            </w:pPr>
            <w:r w:rsidRPr="00164A40">
              <w:rPr>
                <w:rFonts w:ascii="Times New Roman" w:eastAsia="Times New Roman" w:hAnsi="Times New Roman" w:cs="Times New Roman"/>
                <w:color w:val="000000" w:themeColor="text1"/>
                <w:sz w:val="24"/>
                <w:szCs w:val="24"/>
                <w:lang w:eastAsia="lt-LT"/>
              </w:rPr>
              <w:t>Smulkaus ir vidutinio verslo subjektai pagal tai kaip yra apibrėžti  LR smulkiojo ir vidutinio verslo plėtros įstatyme;</w:t>
            </w:r>
          </w:p>
          <w:p w14:paraId="56B32649" w14:textId="0EF48A5C" w:rsidR="00DC2427" w:rsidRPr="00DC2427" w:rsidRDefault="00DC2427" w:rsidP="00DC2427">
            <w:pPr>
              <w:pStyle w:val="ListParagraph"/>
              <w:numPr>
                <w:ilvl w:val="0"/>
                <w:numId w:val="32"/>
              </w:numPr>
              <w:spacing w:line="257"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Socialinio verslo subjektai pagal tai kaip yra apibrėžti Lietuvos Respublikos  ekonomikos ir inovacijų ministro 2024 m. spalio 9 d. Įsakyme Nr. 4-532 „</w:t>
            </w:r>
            <w:r w:rsidRPr="00DC2427">
              <w:rPr>
                <w:rFonts w:ascii="Times New Roman" w:eastAsia="Times New Roman" w:hAnsi="Times New Roman" w:cs="Times New Roman"/>
                <w:color w:val="000000" w:themeColor="text1"/>
                <w:sz w:val="24"/>
                <w:szCs w:val="24"/>
                <w:lang w:eastAsia="lt-LT"/>
              </w:rPr>
              <w:t>Dėl Socialinio verslo subjekto statuso įgijimo ir netekimo tvarkos aprašo patvirtinimo</w:t>
            </w:r>
            <w:r>
              <w:rPr>
                <w:rFonts w:ascii="Times New Roman" w:eastAsia="Times New Roman" w:hAnsi="Times New Roman" w:cs="Times New Roman"/>
                <w:color w:val="000000" w:themeColor="text1"/>
                <w:sz w:val="24"/>
                <w:szCs w:val="24"/>
                <w:lang w:eastAsia="lt-LT"/>
              </w:rPr>
              <w:t>“;</w:t>
            </w:r>
          </w:p>
          <w:p w14:paraId="543E5748" w14:textId="7F96066C" w:rsidR="00E32FB2" w:rsidRPr="00772221" w:rsidRDefault="4A1C90C8" w:rsidP="124C549E">
            <w:pPr>
              <w:pStyle w:val="ListParagraph"/>
              <w:numPr>
                <w:ilvl w:val="0"/>
                <w:numId w:val="32"/>
              </w:numPr>
              <w:spacing w:line="257" w:lineRule="auto"/>
              <w:jc w:val="both"/>
              <w:rPr>
                <w:rFonts w:ascii="Times New Roman" w:eastAsia="Times New Roman" w:hAnsi="Times New Roman" w:cs="Times New Roman"/>
                <w:color w:val="000000" w:themeColor="text1"/>
                <w:sz w:val="24"/>
                <w:szCs w:val="24"/>
                <w:lang w:eastAsia="lt-LT"/>
              </w:rPr>
            </w:pPr>
            <w:r w:rsidRPr="00772221">
              <w:rPr>
                <w:rFonts w:ascii="Times New Roman" w:eastAsia="Times New Roman" w:hAnsi="Times New Roman" w:cs="Times New Roman"/>
                <w:color w:val="000000" w:themeColor="text1"/>
                <w:sz w:val="24"/>
                <w:szCs w:val="24"/>
                <w:lang w:eastAsia="lt-LT"/>
              </w:rPr>
              <w:t>Savivaldybės;</w:t>
            </w:r>
          </w:p>
          <w:p w14:paraId="721708E6" w14:textId="16732EFA" w:rsidR="00CC2986" w:rsidRPr="00164A40" w:rsidRDefault="00164A40" w:rsidP="00922240">
            <w:pPr>
              <w:pStyle w:val="ListParagraph"/>
              <w:numPr>
                <w:ilvl w:val="0"/>
                <w:numId w:val="32"/>
              </w:numPr>
              <w:spacing w:line="257" w:lineRule="auto"/>
              <w:jc w:val="both"/>
              <w:rPr>
                <w:rFonts w:ascii="Times New Roman" w:eastAsia="Times New Roman" w:hAnsi="Times New Roman" w:cs="Times New Roman"/>
                <w:color w:val="000000" w:themeColor="text1"/>
                <w:sz w:val="24"/>
                <w:szCs w:val="24"/>
                <w:lang w:eastAsia="lt-LT"/>
              </w:rPr>
            </w:pPr>
            <w:r w:rsidRPr="00164A40">
              <w:rPr>
                <w:rFonts w:ascii="Times New Roman" w:eastAsia="Times New Roman" w:hAnsi="Times New Roman" w:cs="Times New Roman"/>
                <w:color w:val="000000" w:themeColor="text1"/>
                <w:sz w:val="24"/>
                <w:szCs w:val="24"/>
                <w:lang w:eastAsia="lt-LT"/>
              </w:rPr>
              <w:t>Fiziniai asmenys - jaunimas, kaip tai yra apibrėžiama LR jaunimo politikos pagrindų įstatyme, moksleiviai arba mokykloje įgiję verslumo ugdymo pagrindus ir / arba studentai, studijuojantys šalies aukštosiose mokyklose;</w:t>
            </w:r>
          </w:p>
          <w:p w14:paraId="6DDD2301" w14:textId="453C5FF0" w:rsidR="00164A40" w:rsidRPr="00164A40" w:rsidRDefault="00164A40" w:rsidP="00922240">
            <w:pPr>
              <w:pStyle w:val="ListParagraph"/>
              <w:numPr>
                <w:ilvl w:val="0"/>
                <w:numId w:val="32"/>
              </w:numPr>
              <w:spacing w:line="257" w:lineRule="auto"/>
              <w:jc w:val="both"/>
              <w:rPr>
                <w:rFonts w:ascii="Times New Roman" w:eastAsia="Times New Roman" w:hAnsi="Times New Roman" w:cs="Times New Roman"/>
                <w:i/>
                <w:iCs/>
                <w:color w:val="808080" w:themeColor="background1" w:themeShade="80"/>
                <w:sz w:val="24"/>
                <w:szCs w:val="24"/>
                <w:lang w:eastAsia="lt-LT"/>
              </w:rPr>
            </w:pPr>
            <w:r w:rsidRPr="00164A40">
              <w:rPr>
                <w:rFonts w:ascii="Times New Roman" w:eastAsia="Times New Roman" w:hAnsi="Times New Roman" w:cs="Times New Roman"/>
                <w:color w:val="000000" w:themeColor="text1"/>
                <w:sz w:val="24"/>
                <w:szCs w:val="24"/>
                <w:lang w:eastAsia="lt-LT"/>
              </w:rPr>
              <w:t>Moksleiviai ir mokytojai.</w:t>
            </w:r>
          </w:p>
        </w:tc>
      </w:tr>
      <w:tr w:rsidR="00F50E25" w:rsidRPr="005F752C" w14:paraId="5DF64BDA" w14:textId="212F7AE2" w:rsidTr="00772221">
        <w:trPr>
          <w:cantSplit/>
          <w:trHeight w:val="300"/>
        </w:trPr>
        <w:tc>
          <w:tcPr>
            <w:tcW w:w="851" w:type="dxa"/>
          </w:tcPr>
          <w:p w14:paraId="673AB3F8" w14:textId="6D10C80A"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2.9.3</w:t>
            </w:r>
            <w:r w:rsidR="00A23B90">
              <w:rPr>
                <w:rFonts w:ascii="Times New Roman" w:hAnsi="Times New Roman" w:cs="Times New Roman"/>
                <w:b/>
                <w:bCs/>
                <w:sz w:val="24"/>
                <w:szCs w:val="24"/>
              </w:rPr>
              <w:t>.</w:t>
            </w:r>
          </w:p>
        </w:tc>
        <w:tc>
          <w:tcPr>
            <w:tcW w:w="1417" w:type="dxa"/>
          </w:tcPr>
          <w:p w14:paraId="52172BC0" w14:textId="22C13CBD"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pareiškėjai</w:t>
            </w:r>
          </w:p>
        </w:tc>
        <w:tc>
          <w:tcPr>
            <w:tcW w:w="7655" w:type="dxa"/>
            <w:gridSpan w:val="7"/>
          </w:tcPr>
          <w:p w14:paraId="3589E60D" w14:textId="56163007" w:rsidR="00CC2986" w:rsidRPr="00F844EC" w:rsidRDefault="009E7E3F" w:rsidP="00F844EC">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3D2F47">
              <w:rPr>
                <w:rFonts w:ascii="Times New Roman" w:hAnsi="Times New Roman" w:cs="Times New Roman"/>
                <w:bCs/>
                <w:color w:val="000000" w:themeColor="text1"/>
                <w:sz w:val="24"/>
                <w:szCs w:val="24"/>
              </w:rPr>
              <w:t>Viešoji įstaiga Inovacijų agentūra</w:t>
            </w:r>
          </w:p>
        </w:tc>
      </w:tr>
      <w:tr w:rsidR="00F50E25" w:rsidRPr="005F752C" w14:paraId="3D216911" w14:textId="77777777" w:rsidTr="00772221">
        <w:trPr>
          <w:cantSplit/>
          <w:trHeight w:val="300"/>
        </w:trPr>
        <w:tc>
          <w:tcPr>
            <w:tcW w:w="851" w:type="dxa"/>
          </w:tcPr>
          <w:p w14:paraId="4B68DE2C" w14:textId="37D70BF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2.9.4</w:t>
            </w:r>
            <w:r w:rsidR="00A23B90">
              <w:rPr>
                <w:rFonts w:ascii="Times New Roman" w:hAnsi="Times New Roman" w:cs="Times New Roman"/>
                <w:b/>
                <w:bCs/>
                <w:sz w:val="24"/>
                <w:szCs w:val="24"/>
              </w:rPr>
              <w:t>.</w:t>
            </w:r>
          </w:p>
        </w:tc>
        <w:tc>
          <w:tcPr>
            <w:tcW w:w="1417" w:type="dxa"/>
          </w:tcPr>
          <w:p w14:paraId="11202949" w14:textId="4C593B68"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partneriai</w:t>
            </w:r>
          </w:p>
        </w:tc>
        <w:tc>
          <w:tcPr>
            <w:tcW w:w="7655" w:type="dxa"/>
            <w:gridSpan w:val="7"/>
          </w:tcPr>
          <w:p w14:paraId="5D7C7C90" w14:textId="77777777" w:rsidR="009E7E3F" w:rsidRDefault="009E7E3F" w:rsidP="009E7E3F">
            <w:pPr>
              <w:pStyle w:val="CommentText"/>
              <w:jc w:val="both"/>
              <w:rPr>
                <w:rFonts w:ascii="Times New Roman" w:eastAsia="Times New Roman" w:hAnsi="Times New Roman" w:cs="Times New Roman"/>
                <w:sz w:val="24"/>
              </w:rPr>
            </w:pPr>
            <w:r>
              <w:rPr>
                <w:rFonts w:ascii="Times New Roman" w:eastAsia="Times New Roman" w:hAnsi="Times New Roman" w:cs="Times New Roman"/>
                <w:sz w:val="24"/>
              </w:rPr>
              <w:t>Projekto partneriai – negalimi.</w:t>
            </w:r>
          </w:p>
          <w:p w14:paraId="19DC8D32" w14:textId="7BDCB79A" w:rsidR="00CC2986" w:rsidRPr="00B27744" w:rsidRDefault="00CC2986" w:rsidP="00B27744">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164A40" w:rsidRPr="005F752C" w14:paraId="384CD925" w14:textId="77777777" w:rsidTr="00772221">
        <w:trPr>
          <w:cantSplit/>
          <w:trHeight w:val="300"/>
        </w:trPr>
        <w:tc>
          <w:tcPr>
            <w:tcW w:w="851" w:type="dxa"/>
          </w:tcPr>
          <w:p w14:paraId="3CFB969D" w14:textId="4FF2BE99"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t>2.9.5</w:t>
            </w:r>
            <w:r>
              <w:rPr>
                <w:rFonts w:ascii="Times New Roman" w:hAnsi="Times New Roman" w:cs="Times New Roman"/>
                <w:b/>
                <w:bCs/>
                <w:sz w:val="24"/>
                <w:szCs w:val="24"/>
              </w:rPr>
              <w:t>.</w:t>
            </w:r>
          </w:p>
        </w:tc>
        <w:tc>
          <w:tcPr>
            <w:tcW w:w="1417" w:type="dxa"/>
          </w:tcPr>
          <w:p w14:paraId="10D44CE4" w14:textId="5AB0ACF7"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projekto veiklai </w:t>
            </w:r>
            <w:r>
              <w:rPr>
                <w:rFonts w:ascii="Times New Roman" w:hAnsi="Times New Roman" w:cs="Times New Roman"/>
                <w:b/>
                <w:bCs/>
                <w:sz w:val="24"/>
                <w:szCs w:val="24"/>
              </w:rPr>
              <w:t xml:space="preserve">vykdyti </w:t>
            </w:r>
            <w:r w:rsidRPr="005F752C">
              <w:rPr>
                <w:rFonts w:ascii="Times New Roman" w:hAnsi="Times New Roman" w:cs="Times New Roman"/>
                <w:b/>
                <w:bCs/>
                <w:sz w:val="24"/>
                <w:szCs w:val="24"/>
              </w:rPr>
              <w:t>galima skirti finansavimo lėšų suma</w:t>
            </w:r>
            <w:r>
              <w:rPr>
                <w:rFonts w:ascii="Times New Roman" w:hAnsi="Times New Roman" w:cs="Times New Roman"/>
                <w:b/>
                <w:bCs/>
                <w:sz w:val="24"/>
                <w:szCs w:val="24"/>
              </w:rPr>
              <w:t>, eurais</w:t>
            </w:r>
          </w:p>
        </w:tc>
        <w:tc>
          <w:tcPr>
            <w:tcW w:w="7655" w:type="dxa"/>
            <w:gridSpan w:val="7"/>
          </w:tcPr>
          <w:p w14:paraId="42C9777A" w14:textId="30E6A360" w:rsidR="00164A40" w:rsidRPr="00F844EC" w:rsidRDefault="00B755B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color w:val="000000" w:themeColor="text1"/>
                <w:sz w:val="24"/>
                <w:szCs w:val="24"/>
                <w:lang w:eastAsia="lt-LT"/>
              </w:rPr>
              <w:t>7</w:t>
            </w:r>
            <w:r w:rsidR="00164A40" w:rsidRPr="00E36B3F">
              <w:rPr>
                <w:rFonts w:ascii="Times New Roman" w:eastAsia="Times New Roman" w:hAnsi="Times New Roman" w:cs="Times New Roman"/>
                <w:color w:val="000000" w:themeColor="text1"/>
                <w:sz w:val="24"/>
                <w:szCs w:val="24"/>
                <w:lang w:eastAsia="lt-LT"/>
              </w:rPr>
              <w:t>00 000 Eur</w:t>
            </w:r>
          </w:p>
        </w:tc>
      </w:tr>
      <w:tr w:rsidR="00164A40" w:rsidRPr="005F752C" w14:paraId="27CDC5B4" w14:textId="77777777" w:rsidTr="00772221">
        <w:trPr>
          <w:cantSplit/>
          <w:trHeight w:val="300"/>
        </w:trPr>
        <w:tc>
          <w:tcPr>
            <w:tcW w:w="851" w:type="dxa"/>
          </w:tcPr>
          <w:p w14:paraId="646A8D5B" w14:textId="2E86D271"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t>2.9.6</w:t>
            </w:r>
            <w:r>
              <w:rPr>
                <w:rFonts w:ascii="Times New Roman" w:hAnsi="Times New Roman" w:cs="Times New Roman"/>
                <w:b/>
                <w:bCs/>
                <w:sz w:val="24"/>
                <w:szCs w:val="24"/>
              </w:rPr>
              <w:t>.</w:t>
            </w:r>
          </w:p>
        </w:tc>
        <w:tc>
          <w:tcPr>
            <w:tcW w:w="1417" w:type="dxa"/>
          </w:tcPr>
          <w:p w14:paraId="72B65D6F" w14:textId="0587CB09" w:rsidR="00164A40" w:rsidRPr="005F752C" w:rsidRDefault="00164A40" w:rsidP="00164A40">
            <w:pPr>
              <w:rPr>
                <w:rFonts w:ascii="Times New Roman" w:hAnsi="Times New Roman" w:cs="Times New Roman"/>
                <w:b/>
                <w:sz w:val="24"/>
                <w:szCs w:val="24"/>
              </w:rPr>
            </w:pPr>
            <w:r w:rsidRPr="005F752C">
              <w:rPr>
                <w:rFonts w:ascii="Times New Roman" w:hAnsi="Times New Roman" w:cs="Times New Roman"/>
                <w:b/>
                <w:sz w:val="24"/>
                <w:szCs w:val="24"/>
              </w:rPr>
              <w:t>Finansuojamoji dalis</w:t>
            </w:r>
            <w:r>
              <w:rPr>
                <w:rFonts w:ascii="Times New Roman" w:hAnsi="Times New Roman" w:cs="Times New Roman"/>
                <w:b/>
                <w:sz w:val="24"/>
                <w:szCs w:val="24"/>
              </w:rPr>
              <w:t>, proc.</w:t>
            </w:r>
          </w:p>
        </w:tc>
        <w:tc>
          <w:tcPr>
            <w:tcW w:w="7655" w:type="dxa"/>
            <w:gridSpan w:val="7"/>
          </w:tcPr>
          <w:p w14:paraId="6F1A2BCF" w14:textId="3DB271F1" w:rsidR="00164A40" w:rsidRPr="001B6D84" w:rsidRDefault="00164A4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1B6D84">
              <w:rPr>
                <w:rFonts w:ascii="Times New Roman" w:eastAsia="Times New Roman" w:hAnsi="Times New Roman" w:cs="Times New Roman"/>
                <w:sz w:val="24"/>
                <w:szCs w:val="24"/>
                <w:lang w:eastAsia="lt-LT"/>
              </w:rPr>
              <w:t>100 proc.</w:t>
            </w:r>
            <w:r w:rsidRPr="001B6D84">
              <w:rPr>
                <w:rFonts w:ascii="Times New Roman" w:eastAsia="Times New Roman" w:hAnsi="Times New Roman" w:cs="Times New Roman"/>
                <w:i/>
                <w:iCs/>
                <w:sz w:val="24"/>
                <w:szCs w:val="24"/>
                <w:lang w:eastAsia="lt-LT"/>
              </w:rPr>
              <w:t xml:space="preserve"> </w:t>
            </w:r>
          </w:p>
        </w:tc>
      </w:tr>
      <w:tr w:rsidR="00164A40" w:rsidRPr="005F752C" w14:paraId="2BB4D75E" w14:textId="77777777" w:rsidTr="00772221">
        <w:trPr>
          <w:cantSplit/>
          <w:trHeight w:val="300"/>
        </w:trPr>
        <w:tc>
          <w:tcPr>
            <w:tcW w:w="851" w:type="dxa"/>
          </w:tcPr>
          <w:p w14:paraId="0179FDBB" w14:textId="0544113F"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t>2.9.7</w:t>
            </w:r>
            <w:r>
              <w:rPr>
                <w:rFonts w:ascii="Times New Roman" w:hAnsi="Times New Roman" w:cs="Times New Roman"/>
                <w:b/>
                <w:bCs/>
                <w:sz w:val="24"/>
                <w:szCs w:val="24"/>
              </w:rPr>
              <w:t>.</w:t>
            </w:r>
          </w:p>
        </w:tc>
        <w:tc>
          <w:tcPr>
            <w:tcW w:w="1417" w:type="dxa"/>
          </w:tcPr>
          <w:p w14:paraId="400790E0" w14:textId="4C0D9ED3"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t>Nuosavo įnašo dalis</w:t>
            </w:r>
            <w:r>
              <w:rPr>
                <w:rFonts w:ascii="Times New Roman" w:hAnsi="Times New Roman" w:cs="Times New Roman"/>
                <w:b/>
                <w:bCs/>
                <w:sz w:val="24"/>
                <w:szCs w:val="24"/>
              </w:rPr>
              <w:t>, proc.</w:t>
            </w:r>
            <w:r w:rsidRPr="005F752C">
              <w:rPr>
                <w:rFonts w:ascii="Times New Roman" w:hAnsi="Times New Roman" w:cs="Times New Roman"/>
                <w:b/>
                <w:bCs/>
                <w:sz w:val="24"/>
                <w:szCs w:val="24"/>
              </w:rPr>
              <w:t xml:space="preserve"> (jei taikoma)</w:t>
            </w:r>
          </w:p>
        </w:tc>
        <w:tc>
          <w:tcPr>
            <w:tcW w:w="7655" w:type="dxa"/>
            <w:gridSpan w:val="7"/>
          </w:tcPr>
          <w:p w14:paraId="7D4DC614" w14:textId="01CA0824" w:rsidR="00164A40" w:rsidRPr="001B6D84" w:rsidRDefault="00164A4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1B6D84">
              <w:rPr>
                <w:rFonts w:ascii="Times New Roman" w:eastAsia="Times New Roman" w:hAnsi="Times New Roman" w:cs="Times New Roman"/>
                <w:sz w:val="24"/>
                <w:szCs w:val="24"/>
                <w:lang w:eastAsia="lt-LT"/>
              </w:rPr>
              <w:t>Netaikoma</w:t>
            </w:r>
            <w:r w:rsidRPr="001B6D84">
              <w:rPr>
                <w:rFonts w:ascii="Times New Roman" w:eastAsia="Times New Roman" w:hAnsi="Times New Roman" w:cs="Times New Roman"/>
                <w:i/>
                <w:iCs/>
                <w:color w:val="808080" w:themeColor="background1" w:themeShade="80"/>
                <w:sz w:val="24"/>
                <w:szCs w:val="24"/>
                <w:lang w:eastAsia="lt-LT"/>
              </w:rPr>
              <w:t xml:space="preserve"> </w:t>
            </w:r>
          </w:p>
        </w:tc>
      </w:tr>
      <w:tr w:rsidR="00164A40" w:rsidRPr="005F752C" w14:paraId="68D5E615" w14:textId="77777777" w:rsidTr="00772221">
        <w:trPr>
          <w:cantSplit/>
          <w:trHeight w:val="300"/>
        </w:trPr>
        <w:tc>
          <w:tcPr>
            <w:tcW w:w="851" w:type="dxa"/>
          </w:tcPr>
          <w:p w14:paraId="2803F80B" w14:textId="74006C12"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t>2.10.</w:t>
            </w:r>
          </w:p>
        </w:tc>
        <w:tc>
          <w:tcPr>
            <w:tcW w:w="9072" w:type="dxa"/>
            <w:gridSpan w:val="8"/>
          </w:tcPr>
          <w:p w14:paraId="725959C6" w14:textId="51BF107B" w:rsidR="00164A40" w:rsidRPr="005F752C" w:rsidRDefault="00164A40" w:rsidP="00164A40">
            <w:pPr>
              <w:rPr>
                <w:rFonts w:ascii="Times New Roman" w:hAnsi="Times New Roman" w:cs="Times New Roman"/>
                <w:i/>
                <w:iCs/>
                <w:sz w:val="24"/>
                <w:szCs w:val="24"/>
              </w:rPr>
            </w:pPr>
            <w:r w:rsidRPr="005F752C">
              <w:rPr>
                <w:rFonts w:ascii="Times New Roman" w:hAnsi="Times New Roman" w:cs="Times New Roman"/>
                <w:b/>
                <w:sz w:val="24"/>
                <w:szCs w:val="24"/>
              </w:rPr>
              <w:t xml:space="preserve">Išlaidų tinkamumo </w:t>
            </w:r>
            <w:r>
              <w:rPr>
                <w:rFonts w:ascii="Times New Roman" w:hAnsi="Times New Roman" w:cs="Times New Roman"/>
                <w:b/>
                <w:sz w:val="24"/>
                <w:szCs w:val="24"/>
              </w:rPr>
              <w:t xml:space="preserve">finansuoti </w:t>
            </w:r>
            <w:r w:rsidRPr="005F752C">
              <w:rPr>
                <w:rFonts w:ascii="Times New Roman" w:hAnsi="Times New Roman" w:cs="Times New Roman"/>
                <w:b/>
                <w:sz w:val="24"/>
                <w:szCs w:val="24"/>
              </w:rPr>
              <w:t>reikalavimai</w:t>
            </w:r>
          </w:p>
        </w:tc>
      </w:tr>
      <w:tr w:rsidR="00164A40" w:rsidRPr="005F752C" w14:paraId="2C855A08" w14:textId="77777777" w:rsidTr="00772221">
        <w:trPr>
          <w:cantSplit/>
          <w:trHeight w:val="300"/>
        </w:trPr>
        <w:tc>
          <w:tcPr>
            <w:tcW w:w="851" w:type="dxa"/>
          </w:tcPr>
          <w:p w14:paraId="0FFA863D" w14:textId="1F564959"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2.10.1</w:t>
            </w:r>
            <w:r>
              <w:rPr>
                <w:rFonts w:ascii="Times New Roman" w:hAnsi="Times New Roman" w:cs="Times New Roman"/>
                <w:b/>
                <w:bCs/>
                <w:sz w:val="24"/>
                <w:szCs w:val="24"/>
              </w:rPr>
              <w:t>.</w:t>
            </w:r>
          </w:p>
        </w:tc>
        <w:tc>
          <w:tcPr>
            <w:tcW w:w="9072" w:type="dxa"/>
            <w:gridSpan w:val="8"/>
          </w:tcPr>
          <w:p w14:paraId="54FB1971" w14:textId="77777777" w:rsidR="00164A40" w:rsidRPr="00164A40" w:rsidRDefault="00164A40" w:rsidP="00164A40">
            <w:pPr>
              <w:suppressAutoHyphens/>
              <w:autoSpaceDN w:val="0"/>
              <w:jc w:val="both"/>
              <w:rPr>
                <w:rFonts w:ascii="Times New Roman" w:eastAsia="Times New Roman" w:hAnsi="Times New Roman" w:cs="Times New Roman"/>
                <w:b/>
                <w:bCs/>
                <w:sz w:val="24"/>
                <w:szCs w:val="24"/>
                <w:lang w:eastAsia="lt-LT"/>
              </w:rPr>
            </w:pPr>
            <w:r w:rsidRPr="00164A40">
              <w:rPr>
                <w:rFonts w:ascii="Times New Roman" w:eastAsia="Times New Roman" w:hAnsi="Times New Roman" w:cs="Times New Roman"/>
                <w:b/>
                <w:bCs/>
                <w:sz w:val="24"/>
                <w:szCs w:val="24"/>
                <w:lang w:eastAsia="lt-LT"/>
              </w:rPr>
              <w:t>Tinkamų finansuoti išlaidų kategorijos</w:t>
            </w:r>
            <w:r w:rsidRPr="00164A40">
              <w:rPr>
                <w:rFonts w:ascii="Times New Roman" w:eastAsia="Times New Roman" w:hAnsi="Times New Roman" w:cs="Times New Roman"/>
                <w:sz w:val="24"/>
                <w:szCs w:val="24"/>
                <w:vertAlign w:val="superscript"/>
                <w:lang w:eastAsia="lt-LT"/>
              </w:rPr>
              <w:t xml:space="preserve"> 1</w:t>
            </w:r>
          </w:p>
          <w:tbl>
            <w:tblPr>
              <w:tblW w:w="8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55"/>
            </w:tblGrid>
            <w:tr w:rsidR="00164A40" w:rsidRPr="00164A40" w14:paraId="21BF6BD7" w14:textId="77777777" w:rsidTr="124C549E">
              <w:trPr>
                <w:trHeight w:val="643"/>
              </w:trPr>
              <w:tc>
                <w:tcPr>
                  <w:tcW w:w="8855" w:type="dxa"/>
                  <w:shd w:val="clear" w:color="auto" w:fill="FFFFFF" w:themeFill="background1"/>
                  <w:hideMark/>
                </w:tcPr>
                <w:p w14:paraId="400BDA38" w14:textId="77777777" w:rsidR="00164A40" w:rsidRPr="00164A40" w:rsidRDefault="00164A40" w:rsidP="00164A40">
                  <w:pPr>
                    <w:shd w:val="clear" w:color="auto" w:fill="FFFFFF"/>
                    <w:suppressAutoHyphens/>
                    <w:autoSpaceDN w:val="0"/>
                    <w:spacing w:after="0" w:line="240" w:lineRule="auto"/>
                    <w:ind w:left="-57" w:right="-57"/>
                    <w:jc w:val="center"/>
                    <w:rPr>
                      <w:rFonts w:ascii="Times New Roman" w:eastAsia="Times New Roman" w:hAnsi="Times New Roman" w:cs="Times New Roman"/>
                      <w:b/>
                      <w:bCs/>
                      <w:i/>
                      <w:iCs/>
                      <w:sz w:val="24"/>
                      <w:szCs w:val="24"/>
                      <w:lang w:eastAsia="lt-LT"/>
                    </w:rPr>
                  </w:pPr>
                  <w:r w:rsidRPr="00164A40">
                    <w:rPr>
                      <w:rFonts w:ascii="Times New Roman" w:eastAsia="Times New Roman" w:hAnsi="Times New Roman" w:cs="Times New Roman"/>
                      <w:b/>
                      <w:bCs/>
                      <w:i/>
                      <w:iCs/>
                      <w:sz w:val="24"/>
                      <w:szCs w:val="24"/>
                      <w:lang w:eastAsia="lt-LT"/>
                    </w:rPr>
                    <w:t>Išlaidų kategorijos pavadinimas</w:t>
                  </w:r>
                </w:p>
              </w:tc>
            </w:tr>
            <w:tr w:rsidR="00164A40" w:rsidRPr="00164A40" w14:paraId="4D13571E" w14:textId="77777777" w:rsidTr="000560EC">
              <w:trPr>
                <w:trHeight w:val="279"/>
              </w:trPr>
              <w:tc>
                <w:tcPr>
                  <w:tcW w:w="8855" w:type="dxa"/>
                </w:tcPr>
                <w:p w14:paraId="4798D43F" w14:textId="77777777" w:rsidR="00164A40" w:rsidRPr="00164A40" w:rsidRDefault="00164A40" w:rsidP="00164A40">
                  <w:pPr>
                    <w:shd w:val="clear" w:color="auto" w:fill="FFFFFF"/>
                    <w:suppressAutoHyphens/>
                    <w:autoSpaceDN w:val="0"/>
                    <w:spacing w:after="0" w:line="240" w:lineRule="auto"/>
                    <w:ind w:left="34"/>
                    <w:rPr>
                      <w:rFonts w:ascii="Times New Roman" w:eastAsia="Times New Roman" w:hAnsi="Times New Roman" w:cs="Times New Roman"/>
                      <w:sz w:val="24"/>
                      <w:szCs w:val="24"/>
                      <w:lang w:eastAsia="lt-LT"/>
                    </w:rPr>
                  </w:pPr>
                  <w:r w:rsidRPr="00164A40">
                    <w:rPr>
                      <w:rFonts w:ascii="Times New Roman" w:eastAsia="Times New Roman" w:hAnsi="Times New Roman" w:cs="Times New Roman"/>
                      <w:sz w:val="24"/>
                      <w:szCs w:val="24"/>
                      <w:lang w:eastAsia="lt-LT"/>
                    </w:rPr>
                    <w:t>Mokymų medžiagos ir ekspertų paslaugų išlaidos</w:t>
                  </w:r>
                </w:p>
              </w:tc>
            </w:tr>
            <w:tr w:rsidR="00164A40" w:rsidRPr="00164A40" w14:paraId="38B102AB" w14:textId="77777777" w:rsidTr="000560EC">
              <w:trPr>
                <w:trHeight w:val="279"/>
              </w:trPr>
              <w:tc>
                <w:tcPr>
                  <w:tcW w:w="8855" w:type="dxa"/>
                </w:tcPr>
                <w:p w14:paraId="7A01F8C1" w14:textId="77777777" w:rsidR="00164A40" w:rsidRPr="00164A40" w:rsidRDefault="00164A40" w:rsidP="00164A40">
                  <w:pPr>
                    <w:shd w:val="clear" w:color="auto" w:fill="FFFFFF"/>
                    <w:suppressAutoHyphens/>
                    <w:autoSpaceDN w:val="0"/>
                    <w:spacing w:after="0" w:line="240" w:lineRule="auto"/>
                    <w:ind w:left="34"/>
                    <w:rPr>
                      <w:rFonts w:ascii="Times New Roman" w:eastAsia="Times New Roman" w:hAnsi="Times New Roman" w:cs="Times New Roman"/>
                      <w:sz w:val="24"/>
                      <w:szCs w:val="24"/>
                      <w:lang w:eastAsia="lt-LT"/>
                    </w:rPr>
                  </w:pPr>
                  <w:r w:rsidRPr="00164A40">
                    <w:rPr>
                      <w:rFonts w:ascii="Times New Roman" w:eastAsia="Times New Roman" w:hAnsi="Times New Roman" w:cs="Times New Roman"/>
                      <w:sz w:val="24"/>
                      <w:szCs w:val="24"/>
                      <w:lang w:eastAsia="lt-LT"/>
                    </w:rPr>
                    <w:t>Tinklaveikos renginių, programos pristatymo, mokymų organizavimo išlaidos</w:t>
                  </w:r>
                </w:p>
              </w:tc>
            </w:tr>
            <w:tr w:rsidR="00164A40" w:rsidRPr="00164A40" w14:paraId="5C6583BF" w14:textId="77777777" w:rsidTr="000560EC">
              <w:trPr>
                <w:trHeight w:val="279"/>
              </w:trPr>
              <w:tc>
                <w:tcPr>
                  <w:tcW w:w="8855" w:type="dxa"/>
                </w:tcPr>
                <w:p w14:paraId="79C02C04" w14:textId="77777777" w:rsidR="00164A40" w:rsidRPr="00164A40" w:rsidRDefault="00164A40" w:rsidP="00164A40">
                  <w:pPr>
                    <w:shd w:val="clear" w:color="auto" w:fill="FFFFFF"/>
                    <w:suppressAutoHyphens/>
                    <w:autoSpaceDN w:val="0"/>
                    <w:spacing w:after="0" w:line="240" w:lineRule="auto"/>
                    <w:ind w:left="34"/>
                    <w:rPr>
                      <w:rFonts w:ascii="Times New Roman" w:eastAsia="Times New Roman" w:hAnsi="Times New Roman" w:cs="Times New Roman"/>
                      <w:sz w:val="24"/>
                      <w:szCs w:val="24"/>
                      <w:lang w:eastAsia="lt-LT"/>
                    </w:rPr>
                  </w:pPr>
                  <w:r w:rsidRPr="00164A40">
                    <w:rPr>
                      <w:rFonts w:ascii="Times New Roman" w:eastAsia="Times New Roman" w:hAnsi="Times New Roman" w:cs="Times New Roman"/>
                      <w:sz w:val="24"/>
                      <w:szCs w:val="24"/>
                      <w:lang w:eastAsia="lt-LT"/>
                    </w:rPr>
                    <w:t>Užsienio stažuočių programos dalyviams organizavimo, kelionės ir apgyvendinimo išlaidos</w:t>
                  </w:r>
                </w:p>
              </w:tc>
            </w:tr>
            <w:tr w:rsidR="00164A40" w:rsidRPr="00164A40" w14:paraId="5DAF39E9" w14:textId="77777777" w:rsidTr="000560EC">
              <w:trPr>
                <w:trHeight w:val="279"/>
              </w:trPr>
              <w:tc>
                <w:tcPr>
                  <w:tcW w:w="8855" w:type="dxa"/>
                </w:tcPr>
                <w:p w14:paraId="3D7C1E9D" w14:textId="58AC59F6" w:rsidR="00164A40" w:rsidRPr="00164A40" w:rsidRDefault="72F5707B" w:rsidP="78007F96">
                  <w:pPr>
                    <w:shd w:val="clear" w:color="auto" w:fill="FFFFFF" w:themeFill="background1"/>
                    <w:suppressAutoHyphens/>
                    <w:autoSpaceDN w:val="0"/>
                    <w:spacing w:after="0" w:line="240" w:lineRule="auto"/>
                    <w:ind w:left="34"/>
                    <w:rPr>
                      <w:rFonts w:ascii="Times New Roman" w:eastAsia="Times New Roman" w:hAnsi="Times New Roman" w:cs="Times New Roman"/>
                      <w:sz w:val="24"/>
                      <w:szCs w:val="24"/>
                      <w:lang w:eastAsia="lt-LT"/>
                    </w:rPr>
                  </w:pPr>
                  <w:r w:rsidRPr="124C549E">
                    <w:rPr>
                      <w:rFonts w:ascii="Times New Roman" w:eastAsia="Times New Roman" w:hAnsi="Times New Roman" w:cs="Times New Roman"/>
                      <w:sz w:val="24"/>
                      <w:szCs w:val="24"/>
                      <w:lang w:eastAsia="lt-LT"/>
                    </w:rPr>
                    <w:t xml:space="preserve">Infrastruktūros, reikiamos </w:t>
                  </w:r>
                  <w:r w:rsidR="0D02141C" w:rsidRPr="124C549E">
                    <w:rPr>
                      <w:rFonts w:ascii="Times New Roman" w:eastAsia="Times New Roman" w:hAnsi="Times New Roman" w:cs="Times New Roman"/>
                      <w:sz w:val="24"/>
                      <w:szCs w:val="24"/>
                      <w:lang w:eastAsia="lt-LT"/>
                    </w:rPr>
                    <w:t>J</w:t>
                  </w:r>
                  <w:r w:rsidRPr="124C549E">
                    <w:rPr>
                      <w:rFonts w:ascii="Times New Roman" w:eastAsia="Times New Roman" w:hAnsi="Times New Roman" w:cs="Times New Roman"/>
                      <w:sz w:val="24"/>
                      <w:szCs w:val="24"/>
                      <w:lang w:eastAsia="lt-LT"/>
                    </w:rPr>
                    <w:t>aunimo verslumo idėjų laboratorijų patalpoms</w:t>
                  </w:r>
                </w:p>
              </w:tc>
            </w:tr>
            <w:tr w:rsidR="00164A40" w:rsidRPr="00164A40" w14:paraId="075103AB" w14:textId="77777777" w:rsidTr="000560EC">
              <w:trPr>
                <w:trHeight w:val="296"/>
              </w:trPr>
              <w:tc>
                <w:tcPr>
                  <w:tcW w:w="8855" w:type="dxa"/>
                </w:tcPr>
                <w:p w14:paraId="264D876C" w14:textId="00EB844E" w:rsidR="00164A40" w:rsidRPr="00164A40" w:rsidRDefault="72F5707B" w:rsidP="78007F96">
                  <w:pPr>
                    <w:shd w:val="clear" w:color="auto" w:fill="FFFFFF" w:themeFill="background1"/>
                    <w:suppressAutoHyphens/>
                    <w:autoSpaceDN w:val="0"/>
                    <w:spacing w:after="0" w:line="240" w:lineRule="auto"/>
                    <w:rPr>
                      <w:rFonts w:ascii="Times New Roman" w:eastAsia="Times New Roman" w:hAnsi="Times New Roman" w:cs="Times New Roman"/>
                      <w:sz w:val="24"/>
                      <w:szCs w:val="24"/>
                      <w:lang w:eastAsia="lt-LT"/>
                    </w:rPr>
                  </w:pPr>
                  <w:r w:rsidRPr="124C549E">
                    <w:rPr>
                      <w:rFonts w:ascii="Times New Roman" w:eastAsia="Times New Roman" w:hAnsi="Times New Roman" w:cs="Times New Roman"/>
                      <w:sz w:val="24"/>
                      <w:szCs w:val="24"/>
                      <w:lang w:eastAsia="lt-LT"/>
                    </w:rPr>
                    <w:t>Programos, skirtos moksleivių skaitmeniniam verslumui skatinti, kūrimo paslaugos ir pritaikymo naudojimui išlaidos</w:t>
                  </w:r>
                </w:p>
              </w:tc>
            </w:tr>
            <w:tr w:rsidR="3325B4FD" w14:paraId="6CD88CBE" w14:textId="77777777" w:rsidTr="000560EC">
              <w:trPr>
                <w:trHeight w:val="296"/>
              </w:trPr>
              <w:tc>
                <w:tcPr>
                  <w:tcW w:w="8855" w:type="dxa"/>
                </w:tcPr>
                <w:p w14:paraId="56BD8D5D" w14:textId="0CA634F8" w:rsidR="30A77C59" w:rsidRDefault="30A77C59" w:rsidP="3325B4FD">
                  <w:pPr>
                    <w:spacing w:line="240" w:lineRule="auto"/>
                    <w:rPr>
                      <w:rFonts w:ascii="Times New Roman" w:eastAsia="Times New Roman" w:hAnsi="Times New Roman" w:cs="Times New Roman"/>
                      <w:sz w:val="24"/>
                      <w:szCs w:val="24"/>
                      <w:lang w:eastAsia="lt-LT"/>
                    </w:rPr>
                  </w:pPr>
                  <w:r w:rsidRPr="00BC53C6">
                    <w:rPr>
                      <w:rFonts w:ascii="Times New Roman" w:eastAsia="Times New Roman" w:hAnsi="Times New Roman" w:cs="Times New Roman"/>
                      <w:sz w:val="24"/>
                      <w:szCs w:val="24"/>
                      <w:lang w:eastAsia="lt-LT"/>
                    </w:rPr>
                    <w:t>Programos, skirtos jaunimo verslumo kompetencijų stiprinimui, kūrimo paslaugos ir pritaikymo naudojimui išlaidos</w:t>
                  </w:r>
                </w:p>
              </w:tc>
            </w:tr>
            <w:tr w:rsidR="00164A40" w:rsidRPr="00164A40" w14:paraId="60E11979" w14:textId="77777777" w:rsidTr="000560EC">
              <w:trPr>
                <w:trHeight w:val="279"/>
              </w:trPr>
              <w:tc>
                <w:tcPr>
                  <w:tcW w:w="8855" w:type="dxa"/>
                </w:tcPr>
                <w:p w14:paraId="6FD1DB90" w14:textId="77777777" w:rsidR="00164A40" w:rsidRPr="00164A40" w:rsidRDefault="00164A40" w:rsidP="00164A40">
                  <w:pPr>
                    <w:suppressAutoHyphens/>
                    <w:autoSpaceDN w:val="0"/>
                    <w:spacing w:before="100" w:beforeAutospacing="1" w:after="100" w:afterAutospacing="1" w:line="240" w:lineRule="auto"/>
                    <w:rPr>
                      <w:rFonts w:ascii="Times New Roman" w:eastAsia="Times New Roman" w:hAnsi="Times New Roman" w:cs="Times New Roman"/>
                      <w:color w:val="000000"/>
                      <w:sz w:val="24"/>
                      <w:szCs w:val="24"/>
                    </w:rPr>
                  </w:pPr>
                  <w:r w:rsidRPr="00164A40">
                    <w:rPr>
                      <w:rFonts w:ascii="Times New Roman" w:eastAsia="Times New Roman" w:hAnsi="Times New Roman" w:cs="Times New Roman"/>
                      <w:color w:val="000000"/>
                      <w:sz w:val="24"/>
                      <w:szCs w:val="24"/>
                    </w:rPr>
                    <w:t>Rinkodaros,</w:t>
                  </w:r>
                  <w:r w:rsidRPr="00164A40">
                    <w:rPr>
                      <w:rFonts w:ascii="Times New Roman" w:eastAsia="Times New Roman" w:hAnsi="Times New Roman" w:cs="Times New Roman"/>
                      <w:sz w:val="24"/>
                      <w:szCs w:val="20"/>
                    </w:rPr>
                    <w:t xml:space="preserve"> reklamos</w:t>
                  </w:r>
                  <w:r w:rsidRPr="00164A40">
                    <w:rPr>
                      <w:rFonts w:ascii="Times New Roman" w:eastAsia="Times New Roman" w:hAnsi="Times New Roman" w:cs="Times New Roman"/>
                      <w:color w:val="000000"/>
                      <w:sz w:val="24"/>
                      <w:szCs w:val="24"/>
                    </w:rPr>
                    <w:t xml:space="preserve"> ir komunikacijos išlaidos</w:t>
                  </w:r>
                </w:p>
              </w:tc>
            </w:tr>
            <w:tr w:rsidR="00164A40" w:rsidRPr="00164A40" w14:paraId="78755608" w14:textId="77777777" w:rsidTr="000560EC">
              <w:trPr>
                <w:trHeight w:val="264"/>
              </w:trPr>
              <w:tc>
                <w:tcPr>
                  <w:tcW w:w="8855" w:type="dxa"/>
                </w:tcPr>
                <w:p w14:paraId="369B2208" w14:textId="77777777" w:rsidR="00164A40" w:rsidRPr="00164A40" w:rsidRDefault="72F5707B" w:rsidP="124C549E">
                  <w:pPr>
                    <w:suppressAutoHyphens/>
                    <w:autoSpaceDN w:val="0"/>
                    <w:spacing w:before="100" w:beforeAutospacing="1" w:after="100" w:afterAutospacing="1" w:line="240" w:lineRule="auto"/>
                    <w:rPr>
                      <w:rFonts w:ascii="Times New Roman" w:eastAsia="Times New Roman" w:hAnsi="Times New Roman" w:cs="Times New Roman"/>
                      <w:color w:val="000000"/>
                      <w:sz w:val="24"/>
                      <w:szCs w:val="24"/>
                    </w:rPr>
                  </w:pPr>
                  <w:r w:rsidRPr="00164A40">
                    <w:rPr>
                      <w:rFonts w:ascii="Times New Roman" w:eastAsia="Times New Roman" w:hAnsi="Times New Roman" w:cs="Times New Roman"/>
                      <w:color w:val="000000"/>
                      <w:sz w:val="24"/>
                      <w:szCs w:val="24"/>
                      <w:shd w:val="clear" w:color="auto" w:fill="FFFFFF"/>
                    </w:rPr>
                    <w:t>Kitos išlaidos, būtinos projekto veikloms vykdyti ir projekto tikslams pasiekti</w:t>
                  </w:r>
                  <w:r w:rsidRPr="00164A40">
                    <w:rPr>
                      <w:rFonts w:ascii="Times New Roman" w:eastAsia="Times New Roman" w:hAnsi="Times New Roman" w:cs="Times New Roman"/>
                      <w:sz w:val="24"/>
                      <w:szCs w:val="24"/>
                      <w:vertAlign w:val="superscript"/>
                      <w:lang w:eastAsia="lt-LT"/>
                    </w:rPr>
                    <w:t>2</w:t>
                  </w:r>
                </w:p>
              </w:tc>
            </w:tr>
          </w:tbl>
          <w:p w14:paraId="48727BE6" w14:textId="680B4DEE" w:rsidR="00164A40" w:rsidRPr="00164A40" w:rsidRDefault="00164A40" w:rsidP="00164A40">
            <w:pPr>
              <w:suppressAutoHyphens/>
              <w:autoSpaceDN w:val="0"/>
              <w:ind w:left="176"/>
              <w:jc w:val="both"/>
              <w:rPr>
                <w:rFonts w:ascii="Times New Roman" w:eastAsia="Times New Roman" w:hAnsi="Times New Roman" w:cs="Times New Roman"/>
                <w:sz w:val="20"/>
                <w:szCs w:val="20"/>
              </w:rPr>
            </w:pPr>
            <w:r w:rsidRPr="00664F4A">
              <w:rPr>
                <w:rFonts w:ascii="Times New Roman" w:eastAsia="Times New Roman" w:hAnsi="Times New Roman" w:cs="Times New Roman"/>
                <w:sz w:val="20"/>
                <w:szCs w:val="20"/>
                <w:vertAlign w:val="superscript"/>
                <w:lang w:eastAsia="lt-LT"/>
              </w:rPr>
              <w:t>1</w:t>
            </w:r>
            <w:r w:rsidRPr="00664F4A">
              <w:rPr>
                <w:rFonts w:ascii="Times New Roman" w:eastAsia="Times New Roman" w:hAnsi="Times New Roman" w:cs="Times New Roman"/>
                <w:sz w:val="20"/>
                <w:szCs w:val="20"/>
                <w:lang w:eastAsia="lt-LT"/>
              </w:rPr>
              <w:t xml:space="preserve"> </w:t>
            </w:r>
            <w:r w:rsidRPr="00164A40">
              <w:rPr>
                <w:rFonts w:ascii="Times New Roman" w:eastAsia="Times New Roman" w:hAnsi="Times New Roman" w:cs="Times New Roman"/>
                <w:sz w:val="20"/>
                <w:szCs w:val="20"/>
                <w:lang w:eastAsia="lt-LT"/>
              </w:rPr>
              <w:t xml:space="preserve">Laikomos tinkamomis, jei yra </w:t>
            </w:r>
            <w:r w:rsidRPr="00164A40">
              <w:rPr>
                <w:rFonts w:ascii="Times New Roman" w:eastAsia="Times New Roman" w:hAnsi="Times New Roman" w:cs="Times New Roman"/>
                <w:sz w:val="20"/>
                <w:szCs w:val="20"/>
              </w:rPr>
              <w:t>faktiškai patirtos ir užregistruotos projekto vykdytojo apskaitoje 202</w:t>
            </w:r>
            <w:r w:rsidR="00053325" w:rsidRPr="00664F4A">
              <w:rPr>
                <w:rFonts w:ascii="Times New Roman" w:eastAsia="Times New Roman" w:hAnsi="Times New Roman" w:cs="Times New Roman"/>
                <w:sz w:val="20"/>
                <w:szCs w:val="20"/>
              </w:rPr>
              <w:t>6</w:t>
            </w:r>
            <w:r w:rsidRPr="00164A40">
              <w:rPr>
                <w:rFonts w:ascii="Times New Roman" w:eastAsia="Times New Roman" w:hAnsi="Times New Roman" w:cs="Times New Roman"/>
                <w:sz w:val="20"/>
                <w:szCs w:val="20"/>
              </w:rPr>
              <w:t xml:space="preserve"> sausio 1 d. – 202</w:t>
            </w:r>
            <w:r w:rsidR="00053325">
              <w:rPr>
                <w:rFonts w:ascii="Times New Roman" w:eastAsia="Times New Roman" w:hAnsi="Times New Roman" w:cs="Times New Roman"/>
                <w:sz w:val="20"/>
                <w:szCs w:val="20"/>
              </w:rPr>
              <w:t>6</w:t>
            </w:r>
            <w:r w:rsidRPr="00164A40">
              <w:rPr>
                <w:rFonts w:ascii="Times New Roman" w:eastAsia="Times New Roman" w:hAnsi="Times New Roman" w:cs="Times New Roman"/>
                <w:sz w:val="20"/>
                <w:szCs w:val="20"/>
              </w:rPr>
              <w:t xml:space="preserve"> m. gruodžio 31 d.</w:t>
            </w:r>
          </w:p>
          <w:p w14:paraId="6B07FE4B" w14:textId="77777777" w:rsidR="00164A40" w:rsidRPr="00164A40" w:rsidRDefault="00164A40" w:rsidP="00164A40">
            <w:pPr>
              <w:suppressAutoHyphens/>
              <w:autoSpaceDN w:val="0"/>
              <w:jc w:val="both"/>
              <w:rPr>
                <w:rFonts w:ascii="Times New Roman" w:eastAsia="Times New Roman" w:hAnsi="Times New Roman" w:cs="Times New Roman"/>
                <w:sz w:val="20"/>
                <w:szCs w:val="20"/>
                <w:lang w:eastAsia="lt-LT"/>
              </w:rPr>
            </w:pPr>
            <w:r w:rsidRPr="00664F4A">
              <w:rPr>
                <w:rFonts w:ascii="Times New Roman" w:eastAsia="Times New Roman" w:hAnsi="Times New Roman" w:cs="Times New Roman"/>
                <w:sz w:val="20"/>
                <w:szCs w:val="20"/>
                <w:vertAlign w:val="superscript"/>
                <w:lang w:eastAsia="lt-LT"/>
              </w:rPr>
              <w:t xml:space="preserve">     2</w:t>
            </w:r>
            <w:r w:rsidRPr="00664F4A">
              <w:rPr>
                <w:rFonts w:ascii="Times New Roman" w:eastAsia="Times New Roman" w:hAnsi="Times New Roman" w:cs="Times New Roman"/>
                <w:sz w:val="20"/>
                <w:szCs w:val="20"/>
                <w:lang w:eastAsia="lt-LT"/>
              </w:rPr>
              <w:t xml:space="preserve"> </w:t>
            </w:r>
            <w:r w:rsidRPr="00164A40">
              <w:rPr>
                <w:rFonts w:ascii="Times New Roman" w:eastAsia="Times New Roman" w:hAnsi="Times New Roman" w:cs="Times New Roman"/>
                <w:sz w:val="20"/>
                <w:szCs w:val="16"/>
              </w:rPr>
              <w:t>Išlaidų tinkamumas</w:t>
            </w:r>
            <w:r w:rsidRPr="00164A40">
              <w:rPr>
                <w:rFonts w:ascii="Times New Roman" w:eastAsia="Times New Roman" w:hAnsi="Times New Roman" w:cs="Times New Roman"/>
                <w:sz w:val="20"/>
                <w:szCs w:val="20"/>
                <w:lang w:eastAsia="lt-LT"/>
              </w:rPr>
              <w:t xml:space="preserve"> vertinamas Pažangos priemonės „Skatinti verslumą ir kurti paskatas įmonių augimui“ atrankos ir vertinimo komisijos, bei </w:t>
            </w:r>
            <w:r w:rsidRPr="00164A40">
              <w:rPr>
                <w:rFonts w:ascii="Times New Roman" w:eastAsia="Times New Roman" w:hAnsi="Times New Roman" w:cs="Times New Roman"/>
                <w:b/>
                <w:bCs/>
                <w:sz w:val="20"/>
                <w:szCs w:val="20"/>
                <w:lang w:eastAsia="lt-LT"/>
              </w:rPr>
              <w:t>remiantis</w:t>
            </w:r>
            <w:r w:rsidRPr="00164A40">
              <w:rPr>
                <w:rFonts w:ascii="Times New Roman" w:eastAsia="Times New Roman" w:hAnsi="Times New Roman" w:cs="Times New Roman"/>
                <w:sz w:val="20"/>
                <w:szCs w:val="20"/>
                <w:lang w:eastAsia="lt-LT"/>
              </w:rPr>
              <w:t xml:space="preserve"> Pažangos priemonės Nr. 05-001-01-08-09 „Skatinti verslumą ir kurti paskatas įmonių augimui“ </w:t>
            </w:r>
            <w:r w:rsidRPr="00164A40">
              <w:rPr>
                <w:rFonts w:ascii="Times New Roman" w:eastAsia="Times New Roman" w:hAnsi="Times New Roman" w:cs="Times New Roman"/>
                <w:b/>
                <w:bCs/>
                <w:sz w:val="20"/>
                <w:szCs w:val="20"/>
                <w:lang w:eastAsia="lt-LT"/>
              </w:rPr>
              <w:t>aprašu</w:t>
            </w:r>
            <w:r w:rsidRPr="00164A40">
              <w:rPr>
                <w:rFonts w:ascii="Times New Roman" w:eastAsia="Times New Roman" w:hAnsi="Times New Roman" w:cs="Times New Roman"/>
                <w:sz w:val="20"/>
                <w:szCs w:val="20"/>
                <w:lang w:eastAsia="lt-LT"/>
              </w:rPr>
              <w:t xml:space="preserve">, patvirtintu Lietuvos Respublikos ekonomikos ir inovacijų ministro 2022-07-25 įsakymu Nr. 2022-16092 „Dėl 2022–2030 metų plėtros programos valdytojos Lietuvos Respublikos ekonomikos ir inovacijų ministerijos ekonomikos transformacijos ir konkurencingumo plėtros programos pažangos priemonės Nr. 05-001-01-08-09 „Skatinti verslumą ir kurti paskatas įmonių augimui“ aprašo patvirtinimo“ ir </w:t>
            </w:r>
            <w:r w:rsidRPr="00164A40">
              <w:rPr>
                <w:rFonts w:ascii="Times New Roman" w:eastAsia="Times New Roman" w:hAnsi="Times New Roman" w:cs="Times New Roman"/>
                <w:b/>
                <w:bCs/>
                <w:sz w:val="20"/>
                <w:szCs w:val="20"/>
                <w:lang w:eastAsia="lt-LT"/>
              </w:rPr>
              <w:t>jo pagrindimu</w:t>
            </w:r>
            <w:r w:rsidRPr="00164A40">
              <w:rPr>
                <w:rFonts w:ascii="Times New Roman" w:eastAsia="Times New Roman" w:hAnsi="Times New Roman" w:cs="Times New Roman"/>
                <w:sz w:val="20"/>
                <w:szCs w:val="20"/>
                <w:lang w:eastAsia="lt-LT"/>
              </w:rPr>
              <w:t>, kurio pagrindu priimamas sprendimas dėl išlaidų finansavimo tinkamumo.</w:t>
            </w:r>
          </w:p>
          <w:p w14:paraId="2CB377FC" w14:textId="77777777" w:rsidR="00164A40" w:rsidRPr="00164A40" w:rsidRDefault="00164A40" w:rsidP="00164A40">
            <w:pPr>
              <w:suppressAutoHyphens/>
              <w:autoSpaceDN w:val="0"/>
              <w:ind w:left="360"/>
              <w:jc w:val="both"/>
              <w:rPr>
                <w:rFonts w:ascii="Times New Roman" w:eastAsia="Times New Roman" w:hAnsi="Times New Roman" w:cs="Times New Roman"/>
                <w:b/>
                <w:bCs/>
                <w:sz w:val="24"/>
                <w:szCs w:val="24"/>
                <w:lang w:eastAsia="lt-LT"/>
              </w:rPr>
            </w:pPr>
            <w:r w:rsidRPr="00164A40">
              <w:rPr>
                <w:rFonts w:ascii="Times New Roman" w:eastAsia="Times New Roman" w:hAnsi="Times New Roman" w:cs="Times New Roman"/>
                <w:b/>
                <w:bCs/>
                <w:sz w:val="24"/>
                <w:szCs w:val="24"/>
                <w:lang w:eastAsia="lt-LT"/>
              </w:rPr>
              <w:t>Netinkamų išlaidų kategorijos:</w:t>
            </w:r>
          </w:p>
          <w:tbl>
            <w:tblPr>
              <w:tblW w:w="8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46"/>
            </w:tblGrid>
            <w:tr w:rsidR="00164A40" w:rsidRPr="00164A40" w14:paraId="60901FA3" w14:textId="77777777" w:rsidTr="00164A40">
              <w:trPr>
                <w:trHeight w:val="455"/>
              </w:trPr>
              <w:tc>
                <w:tcPr>
                  <w:tcW w:w="8846" w:type="dxa"/>
                  <w:shd w:val="clear" w:color="auto" w:fill="FFFFFF"/>
                  <w:hideMark/>
                </w:tcPr>
                <w:p w14:paraId="7C0ED862" w14:textId="77777777" w:rsidR="00164A40" w:rsidRPr="00164A40" w:rsidRDefault="00164A40" w:rsidP="00164A40">
                  <w:pPr>
                    <w:shd w:val="clear" w:color="auto" w:fill="FFFFFF"/>
                    <w:suppressAutoHyphens/>
                    <w:autoSpaceDN w:val="0"/>
                    <w:spacing w:after="0" w:line="240" w:lineRule="auto"/>
                    <w:ind w:left="-57" w:right="-57"/>
                    <w:jc w:val="center"/>
                    <w:rPr>
                      <w:rFonts w:ascii="Times New Roman" w:eastAsia="Times New Roman" w:hAnsi="Times New Roman" w:cs="Times New Roman"/>
                      <w:b/>
                      <w:bCs/>
                      <w:i/>
                      <w:iCs/>
                      <w:sz w:val="24"/>
                      <w:szCs w:val="24"/>
                      <w:lang w:eastAsia="lt-LT"/>
                    </w:rPr>
                  </w:pPr>
                  <w:r w:rsidRPr="00164A40">
                    <w:rPr>
                      <w:rFonts w:ascii="Times New Roman" w:eastAsia="Times New Roman" w:hAnsi="Times New Roman" w:cs="Times New Roman"/>
                      <w:b/>
                      <w:bCs/>
                      <w:i/>
                      <w:iCs/>
                      <w:sz w:val="24"/>
                      <w:szCs w:val="24"/>
                      <w:lang w:eastAsia="lt-LT"/>
                    </w:rPr>
                    <w:t>Išlaidų kategorijos pavadinimas</w:t>
                  </w:r>
                </w:p>
              </w:tc>
            </w:tr>
            <w:tr w:rsidR="00164A40" w:rsidRPr="00164A40" w14:paraId="59238D46" w14:textId="77777777" w:rsidTr="00164A40">
              <w:trPr>
                <w:trHeight w:val="244"/>
              </w:trPr>
              <w:tc>
                <w:tcPr>
                  <w:tcW w:w="8846" w:type="dxa"/>
                  <w:shd w:val="clear" w:color="auto" w:fill="FFFFFF"/>
                </w:tcPr>
                <w:p w14:paraId="141A89C2" w14:textId="77777777" w:rsidR="00164A40" w:rsidRPr="00164A40" w:rsidRDefault="00164A40" w:rsidP="00164A40">
                  <w:pPr>
                    <w:shd w:val="clear" w:color="auto" w:fill="FFFFFF"/>
                    <w:suppressAutoHyphens/>
                    <w:autoSpaceDN w:val="0"/>
                    <w:spacing w:after="0" w:line="240" w:lineRule="auto"/>
                    <w:ind w:left="34"/>
                    <w:rPr>
                      <w:rFonts w:ascii="Times New Roman" w:eastAsia="Times New Roman" w:hAnsi="Times New Roman" w:cs="Times New Roman"/>
                      <w:sz w:val="24"/>
                      <w:szCs w:val="24"/>
                      <w:lang w:eastAsia="lt-LT"/>
                    </w:rPr>
                  </w:pPr>
                  <w:r w:rsidRPr="00164A40">
                    <w:rPr>
                      <w:rFonts w:ascii="Times New Roman" w:eastAsia="Times New Roman" w:hAnsi="Times New Roman" w:cs="Times New Roman"/>
                      <w:sz w:val="24"/>
                      <w:szCs w:val="24"/>
                      <w:lang w:eastAsia="lt-LT"/>
                    </w:rPr>
                    <w:t>Darbo užmokestis ir susijusios išlaidos</w:t>
                  </w:r>
                </w:p>
              </w:tc>
            </w:tr>
            <w:tr w:rsidR="00164A40" w:rsidRPr="00164A40" w14:paraId="5AE59D10" w14:textId="77777777" w:rsidTr="00164A40">
              <w:trPr>
                <w:trHeight w:val="747"/>
              </w:trPr>
              <w:tc>
                <w:tcPr>
                  <w:tcW w:w="8846" w:type="dxa"/>
                  <w:shd w:val="clear" w:color="auto" w:fill="FFFFFF"/>
                </w:tcPr>
                <w:p w14:paraId="43EFA04E" w14:textId="77777777" w:rsidR="00164A40" w:rsidRPr="00164A40" w:rsidRDefault="00164A40" w:rsidP="00164A40">
                  <w:pPr>
                    <w:shd w:val="clear" w:color="auto" w:fill="FFFFFF"/>
                    <w:suppressAutoHyphens/>
                    <w:autoSpaceDN w:val="0"/>
                    <w:spacing w:after="0" w:line="240" w:lineRule="auto"/>
                    <w:ind w:left="34"/>
                    <w:rPr>
                      <w:rFonts w:ascii="Times New Roman" w:eastAsia="Times New Roman" w:hAnsi="Times New Roman" w:cs="Times New Roman"/>
                      <w:sz w:val="24"/>
                      <w:szCs w:val="24"/>
                      <w:lang w:eastAsia="lt-LT"/>
                    </w:rPr>
                  </w:pPr>
                  <w:r w:rsidRPr="00164A40">
                    <w:rPr>
                      <w:rFonts w:ascii="Times New Roman" w:eastAsia="Times New Roman" w:hAnsi="Times New Roman" w:cs="Times New Roman"/>
                      <w:sz w:val="24"/>
                      <w:szCs w:val="24"/>
                      <w:lang w:eastAsia="lt-LT"/>
                    </w:rPr>
                    <w:t xml:space="preserve">Visos kitos išlaidos, kurios neįvardintos kaip tinkamos išlaidos,  taip pat </w:t>
                  </w:r>
                  <w:r w:rsidRPr="00164A40">
                    <w:rPr>
                      <w:rFonts w:ascii="Times New Roman" w:eastAsia="Times New Roman" w:hAnsi="Times New Roman" w:cs="Times New Roman"/>
                      <w:color w:val="000000"/>
                      <w:sz w:val="24"/>
                      <w:szCs w:val="24"/>
                    </w:rPr>
                    <w:t>baudos, finansinės sankcijos ir bylinėjimosi išlaidos;</w:t>
                  </w:r>
                  <w:r w:rsidRPr="00164A40">
                    <w:rPr>
                      <w:rFonts w:ascii="Times New Roman" w:eastAsia="Times New Roman" w:hAnsi="Times New Roman" w:cs="Times New Roman"/>
                      <w:color w:val="000000"/>
                      <w:sz w:val="24"/>
                      <w:szCs w:val="20"/>
                    </w:rPr>
                    <w:t xml:space="preserve"> </w:t>
                  </w:r>
                  <w:r w:rsidRPr="00164A40">
                    <w:rPr>
                      <w:rFonts w:ascii="Times New Roman" w:eastAsia="Times New Roman" w:hAnsi="Times New Roman" w:cs="Times New Roman"/>
                      <w:color w:val="000000"/>
                      <w:sz w:val="24"/>
                      <w:szCs w:val="24"/>
                    </w:rPr>
                    <w:t>debeto palūkanos, paskolų, išperkamosios nuomos (lizingo) išlaidos; pirkimo ir (arba) importo PVM, kurį pagal Lietuvos Respublikos teisės aktų, reguliuojančių pirkimo ir (arba) importo pridėtinės vertės mokesčių taikymą, nustatyta tvarka galima įtraukti į PVM atskaitą; paraiškos parengimo išlaidos.</w:t>
                  </w:r>
                </w:p>
              </w:tc>
            </w:tr>
            <w:tr w:rsidR="00164A40" w:rsidRPr="00164A40" w14:paraId="393B0057" w14:textId="77777777" w:rsidTr="00164A40">
              <w:trPr>
                <w:trHeight w:val="244"/>
              </w:trPr>
              <w:tc>
                <w:tcPr>
                  <w:tcW w:w="8846" w:type="dxa"/>
                  <w:shd w:val="clear" w:color="auto" w:fill="FFFFFF"/>
                </w:tcPr>
                <w:p w14:paraId="35C748A7" w14:textId="77777777" w:rsidR="00164A40" w:rsidRPr="00164A40" w:rsidRDefault="00164A40" w:rsidP="00164A40">
                  <w:pPr>
                    <w:shd w:val="clear" w:color="auto" w:fill="FFFFFF"/>
                    <w:suppressAutoHyphens/>
                    <w:autoSpaceDN w:val="0"/>
                    <w:spacing w:after="0" w:line="240" w:lineRule="auto"/>
                    <w:ind w:left="34"/>
                    <w:rPr>
                      <w:rFonts w:ascii="Times New Roman" w:eastAsia="Times New Roman" w:hAnsi="Times New Roman" w:cs="Times New Roman"/>
                      <w:sz w:val="24"/>
                      <w:szCs w:val="24"/>
                      <w:lang w:eastAsia="lt-LT"/>
                    </w:rPr>
                  </w:pPr>
                </w:p>
              </w:tc>
            </w:tr>
          </w:tbl>
          <w:p w14:paraId="2788E2FF" w14:textId="77777777" w:rsidR="00164A40" w:rsidRDefault="00164A40" w:rsidP="00164A40">
            <w:pPr>
              <w:suppressAutoHyphens/>
              <w:autoSpaceDN w:val="0"/>
              <w:ind w:left="360"/>
              <w:jc w:val="both"/>
              <w:rPr>
                <w:rFonts w:ascii="Times New Roman" w:eastAsia="Times New Roman" w:hAnsi="Times New Roman" w:cs="Times New Roman"/>
                <w:b/>
                <w:bCs/>
                <w:sz w:val="24"/>
                <w:szCs w:val="24"/>
                <w:lang w:eastAsia="lt-LT"/>
              </w:rPr>
            </w:pPr>
          </w:p>
          <w:p w14:paraId="18FC924D" w14:textId="6206D685" w:rsidR="00164A40" w:rsidRPr="00F844EC" w:rsidRDefault="00164A40" w:rsidP="001B6D84">
            <w:pPr>
              <w:suppressAutoHyphens/>
              <w:autoSpaceDN w:val="0"/>
              <w:ind w:left="360"/>
              <w:jc w:val="both"/>
              <w:rPr>
                <w:rFonts w:ascii="Times New Roman" w:eastAsia="Times New Roman" w:hAnsi="Times New Roman" w:cs="Times New Roman"/>
                <w:i/>
                <w:iCs/>
                <w:color w:val="808080" w:themeColor="background1" w:themeShade="80"/>
                <w:sz w:val="24"/>
                <w:szCs w:val="24"/>
                <w:lang w:eastAsia="lt-LT"/>
              </w:rPr>
            </w:pPr>
          </w:p>
        </w:tc>
      </w:tr>
      <w:tr w:rsidR="00164A40" w:rsidRPr="005F752C" w14:paraId="2B662F75" w14:textId="77777777" w:rsidTr="00772221">
        <w:trPr>
          <w:cantSplit/>
          <w:trHeight w:val="300"/>
        </w:trPr>
        <w:tc>
          <w:tcPr>
            <w:tcW w:w="851" w:type="dxa"/>
            <w:vMerge w:val="restart"/>
          </w:tcPr>
          <w:p w14:paraId="48119E53" w14:textId="4C489C4B" w:rsidR="00164A40" w:rsidRPr="00164A40" w:rsidRDefault="00164A40" w:rsidP="00164A40">
            <w:pPr>
              <w:keepNext/>
              <w:rPr>
                <w:rFonts w:ascii="Times New Roman" w:hAnsi="Times New Roman" w:cs="Times New Roman"/>
                <w:b/>
                <w:bCs/>
                <w:color w:val="000000" w:themeColor="text1"/>
                <w:sz w:val="24"/>
                <w:szCs w:val="24"/>
              </w:rPr>
            </w:pPr>
            <w:r w:rsidRPr="00164A40">
              <w:rPr>
                <w:rFonts w:ascii="Times New Roman" w:hAnsi="Times New Roman" w:cs="Times New Roman"/>
                <w:b/>
                <w:bCs/>
                <w:color w:val="000000" w:themeColor="text1"/>
                <w:sz w:val="24"/>
                <w:szCs w:val="24"/>
              </w:rPr>
              <w:t>2.10.2.</w:t>
            </w:r>
          </w:p>
        </w:tc>
        <w:tc>
          <w:tcPr>
            <w:tcW w:w="9072" w:type="dxa"/>
            <w:gridSpan w:val="8"/>
          </w:tcPr>
          <w:p w14:paraId="66F3A0A1" w14:textId="54054F4D" w:rsidR="00164A40" w:rsidRPr="00164A40" w:rsidRDefault="00164A40" w:rsidP="00164A40">
            <w:pPr>
              <w:keepNext/>
              <w:jc w:val="both"/>
              <w:rPr>
                <w:rFonts w:ascii="Times New Roman" w:hAnsi="Times New Roman" w:cs="Times New Roman"/>
                <w:i/>
                <w:iCs/>
                <w:color w:val="000000" w:themeColor="text1"/>
                <w:sz w:val="24"/>
                <w:szCs w:val="24"/>
              </w:rPr>
            </w:pPr>
            <w:r w:rsidRPr="00164A40">
              <w:rPr>
                <w:rFonts w:ascii="Times New Roman" w:hAnsi="Times New Roman" w:cs="Times New Roman"/>
                <w:b/>
                <w:bCs/>
                <w:iCs/>
                <w:color w:val="000000" w:themeColor="text1"/>
                <w:sz w:val="24"/>
                <w:szCs w:val="24"/>
              </w:rPr>
              <w:t>Projektų veiklų įgyvendinimui taikomi supaprastintai apmokamų išlaidų dydžiai</w:t>
            </w:r>
          </w:p>
        </w:tc>
      </w:tr>
      <w:tr w:rsidR="00164A40" w:rsidRPr="005F752C" w14:paraId="50B57CAF" w14:textId="77777777" w:rsidTr="00772221">
        <w:trPr>
          <w:cantSplit/>
          <w:trHeight w:val="1190"/>
        </w:trPr>
        <w:tc>
          <w:tcPr>
            <w:tcW w:w="851" w:type="dxa"/>
            <w:vMerge/>
          </w:tcPr>
          <w:p w14:paraId="68308826" w14:textId="77777777" w:rsidR="00164A40" w:rsidRPr="00164A40" w:rsidRDefault="00164A40" w:rsidP="00164A40">
            <w:pPr>
              <w:keepNext/>
              <w:rPr>
                <w:rFonts w:ascii="Times New Roman" w:hAnsi="Times New Roman" w:cs="Times New Roman"/>
                <w:b/>
                <w:bCs/>
                <w:color w:val="000000" w:themeColor="text1"/>
                <w:sz w:val="24"/>
                <w:szCs w:val="24"/>
              </w:rPr>
            </w:pPr>
          </w:p>
        </w:tc>
        <w:tc>
          <w:tcPr>
            <w:tcW w:w="9072" w:type="dxa"/>
            <w:gridSpan w:val="8"/>
          </w:tcPr>
          <w:p w14:paraId="1252A350" w14:textId="6E69EF0F" w:rsidR="00164A40" w:rsidRPr="00164A40" w:rsidRDefault="00000000" w:rsidP="00164A40">
            <w:pPr>
              <w:keepNext/>
              <w:ind w:left="33"/>
              <w:rPr>
                <w:rFonts w:ascii="Times New Roman" w:hAnsi="Times New Roman" w:cs="Times New Roman"/>
                <w:bCs/>
                <w:color w:val="000000" w:themeColor="text1"/>
                <w:sz w:val="24"/>
                <w:szCs w:val="24"/>
              </w:rPr>
            </w:pPr>
            <w:sdt>
              <w:sdtPr>
                <w:rPr>
                  <w:rFonts w:ascii="Times New Roman" w:hAnsi="Times New Roman" w:cs="Times New Roman"/>
                  <w:color w:val="000000" w:themeColor="text1"/>
                  <w:sz w:val="24"/>
                  <w:szCs w:val="24"/>
                </w:rPr>
                <w:id w:val="-965265599"/>
                <w:placeholder>
                  <w:docPart w:val="3CF7D93C166C4B5289E60A934FE4BCC9"/>
                </w:placeholder>
                <w14:checkbox>
                  <w14:checked w14:val="0"/>
                  <w14:checkedState w14:val="2612" w14:font="MS Gothic"/>
                  <w14:uncheckedState w14:val="2610" w14:font="MS Gothic"/>
                </w14:checkbox>
              </w:sdtPr>
              <w:sdtContent>
                <w:r w:rsidR="00164A40" w:rsidRPr="00164A40">
                  <w:rPr>
                    <w:rFonts w:ascii="MS Gothic" w:eastAsia="MS Gothic" w:hAnsi="MS Gothic" w:cs="Times New Roman" w:hint="eastAsia"/>
                    <w:color w:val="000000" w:themeColor="text1"/>
                    <w:sz w:val="24"/>
                    <w:szCs w:val="24"/>
                  </w:rPr>
                  <w:t>☐</w:t>
                </w:r>
              </w:sdtContent>
            </w:sdt>
            <w:r w:rsidR="00164A40" w:rsidRPr="00164A40">
              <w:rPr>
                <w:rFonts w:ascii="Times New Roman" w:hAnsi="Times New Roman" w:cs="Times New Roman"/>
                <w:b/>
                <w:color w:val="000000" w:themeColor="text1"/>
                <w:sz w:val="24"/>
                <w:szCs w:val="24"/>
              </w:rPr>
              <w:t xml:space="preserve"> </w:t>
            </w:r>
            <w:r w:rsidR="00164A40" w:rsidRPr="00164A40">
              <w:rPr>
                <w:rFonts w:ascii="Times New Roman" w:hAnsi="Times New Roman" w:cs="Times New Roman"/>
                <w:bCs/>
                <w:color w:val="000000" w:themeColor="text1"/>
                <w:sz w:val="24"/>
                <w:szCs w:val="24"/>
              </w:rPr>
              <w:t>Indeksuojama</w:t>
            </w:r>
          </w:p>
          <w:p w14:paraId="074FE837" w14:textId="2223ADD9" w:rsidR="00164A40" w:rsidRPr="00164A40" w:rsidRDefault="00000000" w:rsidP="00164A40">
            <w:pPr>
              <w:keepNext/>
              <w:ind w:left="33"/>
              <w:rPr>
                <w:rFonts w:ascii="Times New Roman" w:hAnsi="Times New Roman" w:cs="Times New Roman"/>
                <w:bCs/>
                <w:color w:val="000000" w:themeColor="text1"/>
                <w:sz w:val="24"/>
                <w:szCs w:val="24"/>
              </w:rPr>
            </w:pPr>
            <w:sdt>
              <w:sdtPr>
                <w:rPr>
                  <w:rFonts w:ascii="Times New Roman" w:hAnsi="Times New Roman" w:cs="Times New Roman"/>
                  <w:bCs/>
                  <w:color w:val="000000" w:themeColor="text1"/>
                  <w:sz w:val="24"/>
                  <w:szCs w:val="24"/>
                </w:rPr>
                <w:id w:val="-552849947"/>
                <w:placeholder>
                  <w:docPart w:val="2F2A29FB97C443108DEA08428D22EF99"/>
                </w:placeholder>
                <w14:checkbox>
                  <w14:checked w14:val="0"/>
                  <w14:checkedState w14:val="2612" w14:font="MS Gothic"/>
                  <w14:uncheckedState w14:val="2610" w14:font="MS Gothic"/>
                </w14:checkbox>
              </w:sdtPr>
              <w:sdtContent>
                <w:r w:rsidR="00164A40" w:rsidRPr="00164A40">
                  <w:rPr>
                    <w:rFonts w:ascii="MS Gothic" w:eastAsia="MS Gothic" w:hAnsi="MS Gothic" w:cs="Times New Roman" w:hint="eastAsia"/>
                    <w:bCs/>
                    <w:color w:val="000000" w:themeColor="text1"/>
                    <w:sz w:val="24"/>
                    <w:szCs w:val="24"/>
                  </w:rPr>
                  <w:t>☐</w:t>
                </w:r>
              </w:sdtContent>
            </w:sdt>
            <w:r w:rsidR="00164A40" w:rsidRPr="00164A40">
              <w:rPr>
                <w:rFonts w:ascii="Times New Roman" w:hAnsi="Times New Roman" w:cs="Times New Roman"/>
                <w:bCs/>
                <w:color w:val="000000" w:themeColor="text1"/>
                <w:sz w:val="24"/>
                <w:szCs w:val="24"/>
              </w:rPr>
              <w:t xml:space="preserve"> Neindeksuojama</w:t>
            </w:r>
          </w:p>
          <w:p w14:paraId="28E412E4" w14:textId="67C74B2C" w:rsidR="00164A40" w:rsidRPr="00164A40" w:rsidRDefault="00164A40" w:rsidP="00164A40">
            <w:pPr>
              <w:spacing w:line="257" w:lineRule="auto"/>
              <w:jc w:val="both"/>
              <w:rPr>
                <w:rFonts w:ascii="Times New Roman" w:hAnsi="Times New Roman" w:cs="Times New Roman"/>
                <w:b/>
                <w:bCs/>
                <w:iCs/>
                <w:color w:val="000000" w:themeColor="text1"/>
                <w:sz w:val="24"/>
                <w:szCs w:val="24"/>
              </w:rPr>
            </w:pPr>
            <w:r w:rsidRPr="00164A40">
              <w:rPr>
                <w:rFonts w:ascii="Times New Roman" w:eastAsia="Times New Roman" w:hAnsi="Times New Roman" w:cs="Times New Roman"/>
                <w:i/>
                <w:iCs/>
                <w:color w:val="000000" w:themeColor="text1"/>
                <w:sz w:val="24"/>
                <w:szCs w:val="24"/>
                <w:lang w:eastAsia="lt-LT"/>
              </w:rPr>
              <w:t>Netaikomi supaprastintai apmokamų išlaidų dydžiai.</w:t>
            </w:r>
          </w:p>
        </w:tc>
      </w:tr>
      <w:tr w:rsidR="00164A40" w:rsidRPr="005F752C" w14:paraId="3278484E" w14:textId="1A8BCCD1" w:rsidTr="00772221">
        <w:trPr>
          <w:cantSplit/>
          <w:trHeight w:val="381"/>
        </w:trPr>
        <w:tc>
          <w:tcPr>
            <w:tcW w:w="851" w:type="dxa"/>
            <w:vMerge/>
          </w:tcPr>
          <w:p w14:paraId="01922881" w14:textId="77777777" w:rsidR="00164A40" w:rsidRPr="005F752C" w:rsidRDefault="00164A40" w:rsidP="00164A40">
            <w:pPr>
              <w:rPr>
                <w:rFonts w:ascii="Times New Roman" w:hAnsi="Times New Roman" w:cs="Times New Roman"/>
                <w:b/>
                <w:bCs/>
                <w:sz w:val="24"/>
                <w:szCs w:val="24"/>
              </w:rPr>
            </w:pPr>
          </w:p>
        </w:tc>
        <w:tc>
          <w:tcPr>
            <w:tcW w:w="1417" w:type="dxa"/>
            <w:shd w:val="clear" w:color="auto" w:fill="F2F2F2" w:themeFill="background1" w:themeFillShade="F2"/>
            <w:vAlign w:val="center"/>
          </w:tcPr>
          <w:p w14:paraId="4DE294F7" w14:textId="11CDDB81" w:rsidR="00164A40" w:rsidRPr="005F752C" w:rsidRDefault="00164A40" w:rsidP="00164A40">
            <w:pPr>
              <w:jc w:val="center"/>
              <w:rPr>
                <w:rFonts w:ascii="Times New Roman" w:hAnsi="Times New Roman" w:cs="Times New Roman"/>
                <w:b/>
                <w:sz w:val="24"/>
                <w:szCs w:val="24"/>
              </w:rPr>
            </w:pPr>
            <w:r w:rsidRPr="00B551CB">
              <w:rPr>
                <w:rFonts w:ascii="Times New Roman" w:hAnsi="Times New Roman" w:cs="Times New Roman"/>
                <w:b/>
                <w:sz w:val="24"/>
                <w:szCs w:val="24"/>
              </w:rPr>
              <w:t>Veiklos ir (ar) išlaidos, kurioms taikomi supaprastintai apmokamų išlaidų dydžiai</w:t>
            </w:r>
          </w:p>
        </w:tc>
        <w:tc>
          <w:tcPr>
            <w:tcW w:w="993" w:type="dxa"/>
            <w:shd w:val="clear" w:color="auto" w:fill="F2F2F2" w:themeFill="background1" w:themeFillShade="F2"/>
            <w:vAlign w:val="center"/>
          </w:tcPr>
          <w:p w14:paraId="5F289210" w14:textId="5CF9979D" w:rsidR="00164A40" w:rsidRPr="005F752C" w:rsidRDefault="00164A40" w:rsidP="00164A40">
            <w:pPr>
              <w:jc w:val="center"/>
              <w:rPr>
                <w:rFonts w:ascii="Times New Roman" w:hAnsi="Times New Roman" w:cs="Times New Roman"/>
                <w:b/>
                <w:bCs/>
                <w:iCs/>
                <w:sz w:val="24"/>
                <w:szCs w:val="24"/>
              </w:rPr>
            </w:pPr>
            <w:r w:rsidRPr="005F752C">
              <w:rPr>
                <w:rFonts w:ascii="Times New Roman" w:hAnsi="Times New Roman" w:cs="Times New Roman"/>
                <w:b/>
                <w:sz w:val="24"/>
                <w:szCs w:val="24"/>
              </w:rPr>
              <w:t>Supaprastintai apmokamų išlaidų dydžio kodas</w:t>
            </w:r>
          </w:p>
        </w:tc>
        <w:tc>
          <w:tcPr>
            <w:tcW w:w="1505" w:type="dxa"/>
            <w:shd w:val="clear" w:color="auto" w:fill="F2F2F2" w:themeFill="background1" w:themeFillShade="F2"/>
            <w:vAlign w:val="center"/>
          </w:tcPr>
          <w:p w14:paraId="7847F7D8" w14:textId="00745E64" w:rsidR="00164A40" w:rsidRPr="005F752C" w:rsidRDefault="00164A40" w:rsidP="00164A40">
            <w:pPr>
              <w:jc w:val="center"/>
              <w:rPr>
                <w:rFonts w:ascii="Times New Roman" w:hAnsi="Times New Roman" w:cs="Times New Roman"/>
                <w:b/>
                <w:bCs/>
                <w:iCs/>
                <w:sz w:val="24"/>
                <w:szCs w:val="24"/>
              </w:rPr>
            </w:pPr>
            <w:r w:rsidRPr="005F752C">
              <w:rPr>
                <w:rFonts w:ascii="Times New Roman" w:hAnsi="Times New Roman" w:cs="Times New Roman"/>
                <w:b/>
                <w:sz w:val="24"/>
                <w:szCs w:val="24"/>
              </w:rPr>
              <w:t>Supaprastintai apmokamų išlaidų dydžio versija</w:t>
            </w:r>
          </w:p>
        </w:tc>
        <w:tc>
          <w:tcPr>
            <w:tcW w:w="1046" w:type="dxa"/>
            <w:gridSpan w:val="3"/>
            <w:shd w:val="clear" w:color="auto" w:fill="F2F2F2" w:themeFill="background1" w:themeFillShade="F2"/>
            <w:vAlign w:val="center"/>
          </w:tcPr>
          <w:p w14:paraId="71D003FA" w14:textId="6E3A452A" w:rsidR="00164A40" w:rsidRPr="005F752C" w:rsidRDefault="00164A40" w:rsidP="00164A40">
            <w:pPr>
              <w:jc w:val="center"/>
              <w:rPr>
                <w:rFonts w:ascii="Times New Roman" w:hAnsi="Times New Roman" w:cs="Times New Roman"/>
                <w:b/>
                <w:bCs/>
                <w:iCs/>
                <w:sz w:val="24"/>
                <w:szCs w:val="24"/>
              </w:rPr>
            </w:pPr>
            <w:r w:rsidRPr="005F752C">
              <w:rPr>
                <w:rFonts w:ascii="Times New Roman" w:hAnsi="Times New Roman" w:cs="Times New Roman"/>
                <w:b/>
                <w:sz w:val="24"/>
                <w:szCs w:val="24"/>
              </w:rPr>
              <w:t>Supaprastintai apmokamų išlaidų dydžio pavadinimas</w:t>
            </w:r>
          </w:p>
        </w:tc>
        <w:tc>
          <w:tcPr>
            <w:tcW w:w="4111" w:type="dxa"/>
            <w:gridSpan w:val="2"/>
            <w:shd w:val="clear" w:color="auto" w:fill="F2F2F2" w:themeFill="background1" w:themeFillShade="F2"/>
            <w:vAlign w:val="center"/>
          </w:tcPr>
          <w:p w14:paraId="003D37BC" w14:textId="344C15A9" w:rsidR="00164A40" w:rsidRPr="005F752C" w:rsidRDefault="00164A40" w:rsidP="00164A40">
            <w:pPr>
              <w:jc w:val="center"/>
              <w:rPr>
                <w:rFonts w:ascii="Times New Roman" w:hAnsi="Times New Roman" w:cs="Times New Roman"/>
                <w:b/>
                <w:bCs/>
                <w:iCs/>
                <w:sz w:val="24"/>
                <w:szCs w:val="24"/>
              </w:rPr>
            </w:pPr>
            <w:r w:rsidRPr="005F752C">
              <w:rPr>
                <w:rFonts w:ascii="Times New Roman" w:hAnsi="Times New Roman" w:cs="Times New Roman"/>
                <w:b/>
                <w:bCs/>
                <w:sz w:val="24"/>
                <w:szCs w:val="24"/>
              </w:rPr>
              <w:t>Papildoma informacija</w:t>
            </w:r>
          </w:p>
        </w:tc>
      </w:tr>
      <w:tr w:rsidR="00164A40" w:rsidRPr="005F752C" w14:paraId="61268EC5" w14:textId="259DC5C8" w:rsidTr="00772221">
        <w:trPr>
          <w:cantSplit/>
          <w:trHeight w:val="750"/>
        </w:trPr>
        <w:tc>
          <w:tcPr>
            <w:tcW w:w="851" w:type="dxa"/>
            <w:vMerge/>
          </w:tcPr>
          <w:p w14:paraId="1ED10324" w14:textId="77777777" w:rsidR="00164A40" w:rsidRPr="005F752C" w:rsidRDefault="00164A40" w:rsidP="00164A40">
            <w:pPr>
              <w:rPr>
                <w:rFonts w:ascii="Times New Roman" w:hAnsi="Times New Roman" w:cs="Times New Roman"/>
                <w:b/>
                <w:bCs/>
                <w:sz w:val="24"/>
                <w:szCs w:val="24"/>
              </w:rPr>
            </w:pPr>
          </w:p>
        </w:tc>
        <w:tc>
          <w:tcPr>
            <w:tcW w:w="1417" w:type="dxa"/>
          </w:tcPr>
          <w:p w14:paraId="3B526591" w14:textId="1DE2FBF8" w:rsidR="00164A40" w:rsidRPr="00315433" w:rsidRDefault="00164A4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c>
          <w:tcPr>
            <w:tcW w:w="993" w:type="dxa"/>
          </w:tcPr>
          <w:p w14:paraId="537240A3" w14:textId="27E912F1" w:rsidR="00164A40" w:rsidRPr="00315433" w:rsidRDefault="00164A4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c>
          <w:tcPr>
            <w:tcW w:w="1505" w:type="dxa"/>
          </w:tcPr>
          <w:p w14:paraId="616A55FB" w14:textId="338863B8" w:rsidR="00164A40" w:rsidRPr="00315433" w:rsidRDefault="00164A4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c>
          <w:tcPr>
            <w:tcW w:w="1046" w:type="dxa"/>
            <w:gridSpan w:val="3"/>
          </w:tcPr>
          <w:p w14:paraId="1C1F164E" w14:textId="12665E37" w:rsidR="00164A40" w:rsidRPr="00315433" w:rsidRDefault="00164A4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c>
          <w:tcPr>
            <w:tcW w:w="4111" w:type="dxa"/>
            <w:gridSpan w:val="2"/>
          </w:tcPr>
          <w:p w14:paraId="30B95243" w14:textId="7C392BAF" w:rsidR="00164A40" w:rsidRPr="00315433" w:rsidRDefault="00164A40" w:rsidP="00164A40">
            <w:pPr>
              <w:spacing w:line="257" w:lineRule="auto"/>
              <w:jc w:val="both"/>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r>
      <w:tr w:rsidR="00164A40" w:rsidRPr="005F752C" w14:paraId="549FAECB" w14:textId="49F63845" w:rsidTr="00772221">
        <w:trPr>
          <w:cantSplit/>
          <w:trHeight w:val="300"/>
        </w:trPr>
        <w:tc>
          <w:tcPr>
            <w:tcW w:w="851" w:type="dxa"/>
          </w:tcPr>
          <w:p w14:paraId="438807CA" w14:textId="24E3D136" w:rsidR="00164A40" w:rsidRPr="005F752C" w:rsidRDefault="00164A40" w:rsidP="00164A40">
            <w:pPr>
              <w:rPr>
                <w:rFonts w:ascii="Times New Roman" w:hAnsi="Times New Roman" w:cs="Times New Roman"/>
                <w:b/>
                <w:bCs/>
                <w:sz w:val="24"/>
                <w:szCs w:val="24"/>
                <w:lang w:val="en-US"/>
              </w:rPr>
            </w:pPr>
            <w:r w:rsidRPr="005F752C">
              <w:rPr>
                <w:rFonts w:ascii="Times New Roman" w:hAnsi="Times New Roman" w:cs="Times New Roman"/>
                <w:b/>
                <w:bCs/>
                <w:sz w:val="24"/>
                <w:szCs w:val="24"/>
              </w:rPr>
              <w:lastRenderedPageBreak/>
              <w:t>2.</w:t>
            </w:r>
            <w:r w:rsidRPr="005F752C">
              <w:rPr>
                <w:rFonts w:ascii="Times New Roman" w:hAnsi="Times New Roman" w:cs="Times New Roman"/>
                <w:b/>
                <w:bCs/>
                <w:sz w:val="24"/>
                <w:szCs w:val="24"/>
                <w:lang w:val="en-US"/>
              </w:rPr>
              <w:t>11</w:t>
            </w:r>
            <w:r>
              <w:rPr>
                <w:rFonts w:ascii="Times New Roman" w:hAnsi="Times New Roman" w:cs="Times New Roman"/>
                <w:b/>
                <w:bCs/>
                <w:sz w:val="24"/>
                <w:szCs w:val="24"/>
                <w:lang w:val="en-US"/>
              </w:rPr>
              <w:t>.</w:t>
            </w:r>
          </w:p>
        </w:tc>
        <w:tc>
          <w:tcPr>
            <w:tcW w:w="9072" w:type="dxa"/>
            <w:gridSpan w:val="8"/>
          </w:tcPr>
          <w:p w14:paraId="05D99665" w14:textId="4BB6017F" w:rsidR="00164A40" w:rsidRPr="005F752C" w:rsidRDefault="00164A40" w:rsidP="00164A40">
            <w:pPr>
              <w:rPr>
                <w:rFonts w:ascii="Times New Roman" w:hAnsi="Times New Roman" w:cs="Times New Roman"/>
                <w:b/>
                <w:bCs/>
                <w:sz w:val="24"/>
                <w:szCs w:val="24"/>
              </w:rPr>
            </w:pPr>
            <w:r w:rsidRPr="005F752C">
              <w:rPr>
                <w:rFonts w:ascii="Times New Roman" w:hAnsi="Times New Roman" w:cs="Times New Roman"/>
                <w:b/>
                <w:bCs/>
                <w:sz w:val="24"/>
                <w:szCs w:val="24"/>
              </w:rPr>
              <w:t>Siekiami stebėsenos rodikliai</w:t>
            </w:r>
          </w:p>
        </w:tc>
      </w:tr>
      <w:tr w:rsidR="00164A40" w:rsidRPr="005F752C" w14:paraId="624A5911" w14:textId="77777777" w:rsidTr="00772221">
        <w:trPr>
          <w:cantSplit/>
          <w:trHeight w:val="300"/>
        </w:trPr>
        <w:tc>
          <w:tcPr>
            <w:tcW w:w="2268" w:type="dxa"/>
            <w:gridSpan w:val="2"/>
            <w:shd w:val="clear" w:color="auto" w:fill="F2F2F2" w:themeFill="background1" w:themeFillShade="F2"/>
            <w:vAlign w:val="center"/>
          </w:tcPr>
          <w:p w14:paraId="0D01767E" w14:textId="22C0A8DA" w:rsidR="00164A40" w:rsidRPr="007E47A8" w:rsidRDefault="00164A40" w:rsidP="00164A40">
            <w:pPr>
              <w:jc w:val="center"/>
              <w:rPr>
                <w:rFonts w:ascii="Times New Roman" w:hAnsi="Times New Roman" w:cs="Times New Roman"/>
                <w:b/>
                <w:bCs/>
                <w:sz w:val="24"/>
                <w:szCs w:val="24"/>
              </w:rPr>
            </w:pPr>
            <w:r w:rsidRPr="007E47A8">
              <w:rPr>
                <w:rFonts w:ascii="Times New Roman" w:hAnsi="Times New Roman" w:cs="Times New Roman"/>
                <w:b/>
                <w:bCs/>
                <w:sz w:val="24"/>
                <w:szCs w:val="24"/>
              </w:rPr>
              <w:t>Stebėsenos rodiklio pavadinimas</w:t>
            </w:r>
          </w:p>
        </w:tc>
        <w:tc>
          <w:tcPr>
            <w:tcW w:w="2506" w:type="dxa"/>
            <w:gridSpan w:val="3"/>
            <w:shd w:val="clear" w:color="auto" w:fill="F2F2F2" w:themeFill="background1" w:themeFillShade="F2"/>
            <w:vAlign w:val="center"/>
          </w:tcPr>
          <w:p w14:paraId="0C2B83F6" w14:textId="51EF0C37" w:rsidR="00164A40" w:rsidRPr="007E47A8" w:rsidRDefault="00164A40" w:rsidP="00164A40">
            <w:pPr>
              <w:jc w:val="center"/>
              <w:rPr>
                <w:rFonts w:ascii="Times New Roman" w:hAnsi="Times New Roman" w:cs="Times New Roman"/>
                <w:b/>
                <w:bCs/>
                <w:sz w:val="24"/>
                <w:szCs w:val="24"/>
              </w:rPr>
            </w:pPr>
            <w:r w:rsidRPr="007E47A8">
              <w:rPr>
                <w:rFonts w:ascii="Times New Roman" w:hAnsi="Times New Roman" w:cs="Times New Roman"/>
                <w:b/>
                <w:bCs/>
                <w:sz w:val="24"/>
                <w:szCs w:val="24"/>
              </w:rPr>
              <w:t>Stebėsenos rodiklio kodas</w:t>
            </w:r>
          </w:p>
        </w:tc>
        <w:tc>
          <w:tcPr>
            <w:tcW w:w="2127" w:type="dxa"/>
            <w:gridSpan w:val="3"/>
            <w:shd w:val="clear" w:color="auto" w:fill="F2F2F2" w:themeFill="background1" w:themeFillShade="F2"/>
            <w:vAlign w:val="center"/>
          </w:tcPr>
          <w:p w14:paraId="7C723314" w14:textId="47475B24" w:rsidR="00164A40" w:rsidRPr="007E47A8" w:rsidRDefault="00164A40" w:rsidP="00164A40">
            <w:pPr>
              <w:jc w:val="center"/>
              <w:rPr>
                <w:rFonts w:ascii="Times New Roman" w:hAnsi="Times New Roman" w:cs="Times New Roman"/>
                <w:b/>
                <w:bCs/>
                <w:sz w:val="24"/>
                <w:szCs w:val="24"/>
              </w:rPr>
            </w:pPr>
            <w:r w:rsidRPr="007E47A8">
              <w:rPr>
                <w:rFonts w:ascii="Times New Roman" w:hAnsi="Times New Roman" w:cs="Times New Roman"/>
                <w:b/>
                <w:bCs/>
                <w:sz w:val="24"/>
                <w:szCs w:val="24"/>
              </w:rPr>
              <w:t>Matavimo vienetai</w:t>
            </w:r>
          </w:p>
        </w:tc>
        <w:tc>
          <w:tcPr>
            <w:tcW w:w="3022" w:type="dxa"/>
            <w:shd w:val="clear" w:color="auto" w:fill="F2F2F2" w:themeFill="background1" w:themeFillShade="F2"/>
            <w:vAlign w:val="center"/>
          </w:tcPr>
          <w:p w14:paraId="7D3E98E6" w14:textId="77777777" w:rsidR="00164A40" w:rsidRPr="007E47A8" w:rsidRDefault="00164A40" w:rsidP="00164A40">
            <w:pPr>
              <w:jc w:val="center"/>
              <w:rPr>
                <w:rFonts w:ascii="Times New Roman" w:hAnsi="Times New Roman" w:cs="Times New Roman"/>
                <w:b/>
                <w:bCs/>
                <w:sz w:val="24"/>
                <w:szCs w:val="24"/>
              </w:rPr>
            </w:pPr>
            <w:r w:rsidRPr="007E47A8">
              <w:rPr>
                <w:rFonts w:ascii="Times New Roman" w:hAnsi="Times New Roman" w:cs="Times New Roman"/>
                <w:b/>
                <w:bCs/>
                <w:sz w:val="24"/>
                <w:szCs w:val="24"/>
              </w:rPr>
              <w:t>Minimali siektina stebėsenos rodiklio reikšmė įgyvendinant projektą ir pasiekimo data</w:t>
            </w:r>
          </w:p>
          <w:p w14:paraId="441E87BE" w14:textId="4845FBB3" w:rsidR="00922240" w:rsidRPr="007E47A8" w:rsidRDefault="00922240" w:rsidP="00164A40">
            <w:pPr>
              <w:jc w:val="center"/>
              <w:rPr>
                <w:rFonts w:ascii="Times New Roman" w:hAnsi="Times New Roman" w:cs="Times New Roman"/>
                <w:b/>
                <w:bCs/>
                <w:sz w:val="24"/>
                <w:szCs w:val="24"/>
              </w:rPr>
            </w:pPr>
          </w:p>
        </w:tc>
      </w:tr>
      <w:tr w:rsidR="00664F4A" w:rsidRPr="005F752C" w14:paraId="34F821EA" w14:textId="77777777" w:rsidTr="00772221">
        <w:trPr>
          <w:cantSplit/>
          <w:trHeight w:val="300"/>
        </w:trPr>
        <w:tc>
          <w:tcPr>
            <w:tcW w:w="2268" w:type="dxa"/>
            <w:gridSpan w:val="2"/>
          </w:tcPr>
          <w:p w14:paraId="5E5A8A64" w14:textId="22DFF9EC" w:rsidR="00664F4A" w:rsidRPr="007E47A8" w:rsidRDefault="00664F4A" w:rsidP="00664F4A">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Socialiniai verslai, dalyvavę akseleratoriuje</w:t>
            </w:r>
            <w:r w:rsidR="00D70EA9">
              <w:rPr>
                <w:rFonts w:ascii="Times New Roman" w:hAnsi="Times New Roman" w:cs="Times New Roman"/>
                <w:i/>
                <w:iCs/>
                <w:sz w:val="24"/>
                <w:szCs w:val="24"/>
              </w:rPr>
              <w:t>, vnt.</w:t>
            </w:r>
          </w:p>
        </w:tc>
        <w:tc>
          <w:tcPr>
            <w:tcW w:w="2506" w:type="dxa"/>
            <w:gridSpan w:val="3"/>
          </w:tcPr>
          <w:p w14:paraId="7459354B" w14:textId="77777777" w:rsidR="00664F4A" w:rsidRPr="007E47A8" w:rsidRDefault="00664F4A" w:rsidP="00664F4A">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P-05-001-01-08-09-18</w:t>
            </w:r>
          </w:p>
          <w:p w14:paraId="527BFA30" w14:textId="23C26995" w:rsidR="00664F4A" w:rsidRPr="007E47A8" w:rsidRDefault="00664F4A" w:rsidP="00664F4A">
            <w:pPr>
              <w:spacing w:line="257" w:lineRule="auto"/>
              <w:jc w:val="both"/>
              <w:rPr>
                <w:rFonts w:ascii="Times New Roman" w:hAnsi="Times New Roman" w:cs="Times New Roman"/>
                <w:i/>
                <w:iCs/>
                <w:sz w:val="24"/>
                <w:szCs w:val="24"/>
              </w:rPr>
            </w:pPr>
          </w:p>
        </w:tc>
        <w:tc>
          <w:tcPr>
            <w:tcW w:w="2127" w:type="dxa"/>
            <w:gridSpan w:val="3"/>
          </w:tcPr>
          <w:p w14:paraId="7939F7CC" w14:textId="4C53FD0A" w:rsidR="00664F4A" w:rsidRPr="007E47A8" w:rsidRDefault="00664F4A" w:rsidP="00664F4A">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Vnt.</w:t>
            </w:r>
          </w:p>
        </w:tc>
        <w:tc>
          <w:tcPr>
            <w:tcW w:w="3022" w:type="dxa"/>
          </w:tcPr>
          <w:p w14:paraId="3FE450AF" w14:textId="446280D3" w:rsidR="00664F4A" w:rsidRPr="007E47A8" w:rsidRDefault="00664F4A" w:rsidP="00664F4A">
            <w:pPr>
              <w:spacing w:line="257" w:lineRule="auto"/>
              <w:jc w:val="both"/>
              <w:rPr>
                <w:rFonts w:ascii="Times New Roman" w:eastAsia="Times New Roman" w:hAnsi="Times New Roman" w:cs="Times New Roman"/>
                <w:i/>
                <w:iCs/>
                <w:sz w:val="24"/>
                <w:szCs w:val="24"/>
                <w:lang w:eastAsia="lt-LT"/>
              </w:rPr>
            </w:pPr>
            <w:r w:rsidRPr="124C549E">
              <w:rPr>
                <w:rFonts w:ascii="Times New Roman" w:eastAsia="Times New Roman" w:hAnsi="Times New Roman" w:cs="Times New Roman"/>
                <w:i/>
                <w:iCs/>
                <w:sz w:val="24"/>
                <w:szCs w:val="24"/>
                <w:lang w:eastAsia="lt-LT"/>
              </w:rPr>
              <w:t xml:space="preserve">15 Socialinių verslų dalyvavusių akceleratoriuje 2026 m. </w:t>
            </w:r>
          </w:p>
        </w:tc>
      </w:tr>
      <w:tr w:rsidR="00664F4A" w:rsidRPr="005F752C" w14:paraId="4D7181F1" w14:textId="77777777" w:rsidTr="00772221">
        <w:trPr>
          <w:cantSplit/>
          <w:trHeight w:val="300"/>
        </w:trPr>
        <w:tc>
          <w:tcPr>
            <w:tcW w:w="2268" w:type="dxa"/>
            <w:gridSpan w:val="2"/>
          </w:tcPr>
          <w:p w14:paraId="35B60575" w14:textId="3F2CC1D3" w:rsidR="00664F4A" w:rsidRPr="007E47A8" w:rsidRDefault="00664F4A" w:rsidP="00664F4A">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 xml:space="preserve">Socialiniai verslai, </w:t>
            </w:r>
            <w:r w:rsidR="00D24187">
              <w:rPr>
                <w:rFonts w:ascii="Times New Roman" w:hAnsi="Times New Roman" w:cs="Times New Roman"/>
                <w:i/>
                <w:iCs/>
                <w:sz w:val="24"/>
                <w:szCs w:val="24"/>
              </w:rPr>
              <w:t>dalyvavę užsienio stažuotėje</w:t>
            </w:r>
            <w:r w:rsidR="001310AA">
              <w:rPr>
                <w:rFonts w:ascii="Times New Roman" w:hAnsi="Times New Roman" w:cs="Times New Roman"/>
                <w:i/>
                <w:iCs/>
                <w:sz w:val="24"/>
                <w:szCs w:val="24"/>
              </w:rPr>
              <w:t xml:space="preserve">, </w:t>
            </w:r>
            <w:r w:rsidR="006D4EF6">
              <w:rPr>
                <w:rFonts w:ascii="Times New Roman" w:hAnsi="Times New Roman" w:cs="Times New Roman"/>
                <w:i/>
                <w:iCs/>
                <w:sz w:val="24"/>
                <w:szCs w:val="24"/>
              </w:rPr>
              <w:t>vnt.</w:t>
            </w:r>
          </w:p>
        </w:tc>
        <w:tc>
          <w:tcPr>
            <w:tcW w:w="2506" w:type="dxa"/>
            <w:gridSpan w:val="3"/>
          </w:tcPr>
          <w:p w14:paraId="6ABD4857" w14:textId="77777777" w:rsidR="00664F4A" w:rsidRPr="007E47A8" w:rsidRDefault="00664F4A" w:rsidP="00664F4A">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 xml:space="preserve">P-05-001-01-08-09-19 </w:t>
            </w:r>
          </w:p>
          <w:p w14:paraId="22FC23AF" w14:textId="77777777" w:rsidR="00664F4A" w:rsidRPr="007E47A8" w:rsidRDefault="00664F4A" w:rsidP="00664F4A">
            <w:pPr>
              <w:spacing w:line="257" w:lineRule="auto"/>
              <w:jc w:val="both"/>
              <w:rPr>
                <w:rFonts w:ascii="Times New Roman" w:hAnsi="Times New Roman" w:cs="Times New Roman"/>
                <w:i/>
                <w:iCs/>
                <w:sz w:val="24"/>
                <w:szCs w:val="24"/>
              </w:rPr>
            </w:pPr>
          </w:p>
        </w:tc>
        <w:tc>
          <w:tcPr>
            <w:tcW w:w="2127" w:type="dxa"/>
            <w:gridSpan w:val="3"/>
          </w:tcPr>
          <w:p w14:paraId="3DF1C3AC" w14:textId="10BD7D6D" w:rsidR="00664F4A" w:rsidRPr="007E47A8" w:rsidRDefault="00664F4A" w:rsidP="00664F4A">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Vnt.</w:t>
            </w:r>
          </w:p>
        </w:tc>
        <w:tc>
          <w:tcPr>
            <w:tcW w:w="3022" w:type="dxa"/>
          </w:tcPr>
          <w:p w14:paraId="7EEC61D1" w14:textId="0FD16249" w:rsidR="00664F4A" w:rsidRPr="007E47A8" w:rsidRDefault="00664F4A" w:rsidP="00664F4A">
            <w:pPr>
              <w:spacing w:line="257" w:lineRule="auto"/>
              <w:jc w:val="both"/>
              <w:rPr>
                <w:rFonts w:ascii="Times New Roman" w:eastAsia="Times New Roman" w:hAnsi="Times New Roman" w:cs="Times New Roman"/>
                <w:i/>
                <w:iCs/>
                <w:sz w:val="24"/>
                <w:szCs w:val="24"/>
                <w:lang w:eastAsia="lt-LT"/>
              </w:rPr>
            </w:pPr>
            <w:r w:rsidRPr="007E47A8">
              <w:rPr>
                <w:rFonts w:ascii="Times New Roman" w:eastAsia="Times New Roman" w:hAnsi="Times New Roman" w:cs="Times New Roman"/>
                <w:i/>
                <w:iCs/>
                <w:sz w:val="24"/>
                <w:szCs w:val="24"/>
                <w:lang w:eastAsia="lt-LT"/>
              </w:rPr>
              <w:t>5 Socialiniai verslai dalyvavę užsienio stažuotėje 202</w:t>
            </w:r>
            <w:r>
              <w:rPr>
                <w:rFonts w:ascii="Times New Roman" w:eastAsia="Times New Roman" w:hAnsi="Times New Roman" w:cs="Times New Roman"/>
                <w:i/>
                <w:iCs/>
                <w:sz w:val="24"/>
                <w:szCs w:val="24"/>
                <w:lang w:eastAsia="lt-LT"/>
              </w:rPr>
              <w:t>6</w:t>
            </w:r>
            <w:r w:rsidRPr="007E47A8">
              <w:rPr>
                <w:rFonts w:ascii="Times New Roman" w:eastAsia="Times New Roman" w:hAnsi="Times New Roman" w:cs="Times New Roman"/>
                <w:i/>
                <w:iCs/>
                <w:sz w:val="24"/>
                <w:szCs w:val="24"/>
                <w:lang w:eastAsia="lt-LT"/>
              </w:rPr>
              <w:t xml:space="preserve"> m. </w:t>
            </w:r>
          </w:p>
        </w:tc>
      </w:tr>
      <w:tr w:rsidR="00922240" w:rsidRPr="005F752C" w14:paraId="038C69BD" w14:textId="77777777" w:rsidTr="00772221">
        <w:trPr>
          <w:cantSplit/>
          <w:trHeight w:val="300"/>
        </w:trPr>
        <w:tc>
          <w:tcPr>
            <w:tcW w:w="2268" w:type="dxa"/>
            <w:gridSpan w:val="2"/>
          </w:tcPr>
          <w:p w14:paraId="25889A21" w14:textId="40814988" w:rsidR="00922240" w:rsidRPr="007E47A8" w:rsidRDefault="00911401" w:rsidP="00164A40">
            <w:pPr>
              <w:spacing w:line="257" w:lineRule="auto"/>
              <w:jc w:val="both"/>
              <w:rPr>
                <w:rFonts w:ascii="Times New Roman" w:hAnsi="Times New Roman" w:cs="Times New Roman"/>
                <w:i/>
                <w:iCs/>
                <w:sz w:val="24"/>
                <w:szCs w:val="24"/>
              </w:rPr>
            </w:pPr>
            <w:r w:rsidRPr="00911401">
              <w:rPr>
                <w:rFonts w:ascii="Times New Roman" w:hAnsi="Times New Roman" w:cs="Times New Roman"/>
                <w:i/>
                <w:iCs/>
                <w:sz w:val="24"/>
                <w:szCs w:val="24"/>
              </w:rPr>
              <w:t>Patikrintų (</w:t>
            </w:r>
            <w:proofErr w:type="spellStart"/>
            <w:r w:rsidRPr="00911401">
              <w:rPr>
                <w:rFonts w:ascii="Times New Roman" w:hAnsi="Times New Roman" w:cs="Times New Roman"/>
                <w:i/>
                <w:iCs/>
                <w:sz w:val="24"/>
                <w:szCs w:val="24"/>
              </w:rPr>
              <w:t>validuotų</w:t>
            </w:r>
            <w:proofErr w:type="spellEnd"/>
            <w:r w:rsidRPr="00911401">
              <w:rPr>
                <w:rFonts w:ascii="Times New Roman" w:hAnsi="Times New Roman" w:cs="Times New Roman"/>
                <w:i/>
                <w:iCs/>
                <w:sz w:val="24"/>
                <w:szCs w:val="24"/>
              </w:rPr>
              <w:t>) verslo idėjų skaičius, sk.</w:t>
            </w:r>
          </w:p>
        </w:tc>
        <w:tc>
          <w:tcPr>
            <w:tcW w:w="2506" w:type="dxa"/>
            <w:gridSpan w:val="3"/>
          </w:tcPr>
          <w:p w14:paraId="3BED2806" w14:textId="70D6798C" w:rsidR="007E47A8" w:rsidRPr="007E47A8" w:rsidRDefault="007E47A8" w:rsidP="007E47A8">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P-05-001-01-08-09-</w:t>
            </w:r>
            <w:r w:rsidR="00D15F44">
              <w:rPr>
                <w:rFonts w:ascii="Times New Roman" w:hAnsi="Times New Roman" w:cs="Times New Roman"/>
                <w:i/>
                <w:iCs/>
                <w:sz w:val="24"/>
                <w:szCs w:val="24"/>
              </w:rPr>
              <w:t>24</w:t>
            </w:r>
            <w:r w:rsidRPr="007E47A8">
              <w:rPr>
                <w:rFonts w:ascii="Times New Roman" w:hAnsi="Times New Roman" w:cs="Times New Roman"/>
                <w:i/>
                <w:iCs/>
                <w:sz w:val="24"/>
                <w:szCs w:val="24"/>
              </w:rPr>
              <w:t xml:space="preserve"> </w:t>
            </w:r>
          </w:p>
          <w:p w14:paraId="048D97C5" w14:textId="77777777" w:rsidR="00922240" w:rsidRPr="007E47A8" w:rsidRDefault="00922240" w:rsidP="00164A40">
            <w:pPr>
              <w:spacing w:line="257" w:lineRule="auto"/>
              <w:jc w:val="both"/>
              <w:rPr>
                <w:rFonts w:ascii="Times New Roman" w:hAnsi="Times New Roman" w:cs="Times New Roman"/>
                <w:i/>
                <w:iCs/>
                <w:sz w:val="24"/>
                <w:szCs w:val="24"/>
              </w:rPr>
            </w:pPr>
          </w:p>
        </w:tc>
        <w:tc>
          <w:tcPr>
            <w:tcW w:w="2127" w:type="dxa"/>
            <w:gridSpan w:val="3"/>
          </w:tcPr>
          <w:p w14:paraId="47040163" w14:textId="468658CE" w:rsidR="00922240" w:rsidRPr="007E47A8" w:rsidRDefault="00AE6976" w:rsidP="00164A40">
            <w:pPr>
              <w:spacing w:line="257" w:lineRule="auto"/>
              <w:jc w:val="both"/>
              <w:rPr>
                <w:rFonts w:ascii="Times New Roman" w:hAnsi="Times New Roman" w:cs="Times New Roman"/>
                <w:i/>
                <w:iCs/>
                <w:sz w:val="24"/>
                <w:szCs w:val="24"/>
              </w:rPr>
            </w:pPr>
            <w:r>
              <w:rPr>
                <w:rFonts w:ascii="Times New Roman" w:hAnsi="Times New Roman" w:cs="Times New Roman"/>
                <w:i/>
                <w:iCs/>
                <w:sz w:val="24"/>
                <w:szCs w:val="24"/>
              </w:rPr>
              <w:t>Sk</w:t>
            </w:r>
            <w:r w:rsidR="007E47A8" w:rsidRPr="007E47A8">
              <w:rPr>
                <w:rFonts w:ascii="Times New Roman" w:hAnsi="Times New Roman" w:cs="Times New Roman"/>
                <w:i/>
                <w:iCs/>
                <w:sz w:val="24"/>
                <w:szCs w:val="24"/>
              </w:rPr>
              <w:t>.</w:t>
            </w:r>
          </w:p>
        </w:tc>
        <w:tc>
          <w:tcPr>
            <w:tcW w:w="3022" w:type="dxa"/>
          </w:tcPr>
          <w:p w14:paraId="7FB5FBDE" w14:textId="4CFB3165" w:rsidR="00922240" w:rsidRPr="007E47A8" w:rsidRDefault="00911401" w:rsidP="00164A40">
            <w:pPr>
              <w:spacing w:line="257" w:lineRule="auto"/>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15</w:t>
            </w:r>
            <w:r w:rsidR="00F548E7">
              <w:rPr>
                <w:rFonts w:ascii="Times New Roman" w:eastAsia="Times New Roman" w:hAnsi="Times New Roman" w:cs="Times New Roman"/>
                <w:i/>
                <w:iCs/>
                <w:sz w:val="24"/>
                <w:szCs w:val="24"/>
                <w:lang w:eastAsia="lt-LT"/>
              </w:rPr>
              <w:t xml:space="preserve"> patikrintų</w:t>
            </w:r>
            <w:r w:rsidR="00D06CF0">
              <w:rPr>
                <w:rFonts w:ascii="Times New Roman" w:eastAsia="Times New Roman" w:hAnsi="Times New Roman" w:cs="Times New Roman"/>
                <w:i/>
                <w:iCs/>
                <w:sz w:val="24"/>
                <w:szCs w:val="24"/>
                <w:lang w:eastAsia="lt-LT"/>
              </w:rPr>
              <w:t xml:space="preserve"> ir patobulintų </w:t>
            </w:r>
            <w:r w:rsidR="00F548E7">
              <w:rPr>
                <w:rFonts w:ascii="Times New Roman" w:eastAsia="Times New Roman" w:hAnsi="Times New Roman" w:cs="Times New Roman"/>
                <w:i/>
                <w:iCs/>
                <w:sz w:val="24"/>
                <w:szCs w:val="24"/>
                <w:lang w:eastAsia="lt-LT"/>
              </w:rPr>
              <w:t xml:space="preserve"> verslo idėjų, </w:t>
            </w:r>
            <w:r w:rsidR="00D06CF0">
              <w:rPr>
                <w:rFonts w:ascii="Times New Roman" w:eastAsia="Times New Roman" w:hAnsi="Times New Roman" w:cs="Times New Roman"/>
                <w:i/>
                <w:iCs/>
                <w:sz w:val="24"/>
                <w:szCs w:val="24"/>
                <w:lang w:eastAsia="lt-LT"/>
              </w:rPr>
              <w:t>paruoštų realiam testavimui</w:t>
            </w:r>
            <w:r w:rsidR="007D7494">
              <w:rPr>
                <w:rFonts w:ascii="Times New Roman" w:eastAsia="Times New Roman" w:hAnsi="Times New Roman" w:cs="Times New Roman"/>
                <w:i/>
                <w:iCs/>
                <w:sz w:val="24"/>
                <w:szCs w:val="24"/>
                <w:lang w:eastAsia="lt-LT"/>
              </w:rPr>
              <w:t xml:space="preserve"> 2026 m.</w:t>
            </w:r>
          </w:p>
        </w:tc>
      </w:tr>
      <w:tr w:rsidR="00320B49" w:rsidRPr="005F752C" w14:paraId="185BE4BD" w14:textId="77777777" w:rsidTr="00772221">
        <w:trPr>
          <w:cantSplit/>
          <w:trHeight w:val="300"/>
        </w:trPr>
        <w:tc>
          <w:tcPr>
            <w:tcW w:w="2268" w:type="dxa"/>
            <w:gridSpan w:val="2"/>
          </w:tcPr>
          <w:p w14:paraId="188B6393" w14:textId="505E8F15" w:rsidR="00320B49" w:rsidRPr="00AE6976" w:rsidRDefault="00320B49" w:rsidP="00320B49">
            <w:pPr>
              <w:spacing w:line="257" w:lineRule="auto"/>
              <w:jc w:val="both"/>
              <w:rPr>
                <w:rFonts w:ascii="Times New Roman" w:hAnsi="Times New Roman" w:cs="Times New Roman"/>
                <w:i/>
                <w:iCs/>
                <w:sz w:val="24"/>
                <w:szCs w:val="24"/>
              </w:rPr>
            </w:pPr>
            <w:r w:rsidRPr="00444B17">
              <w:rPr>
                <w:rFonts w:ascii="Times New Roman" w:hAnsi="Times New Roman" w:cs="Times New Roman"/>
                <w:i/>
                <w:iCs/>
                <w:sz w:val="24"/>
                <w:szCs w:val="24"/>
              </w:rPr>
              <w:t xml:space="preserve">Profesinio mokymo įstaigų verslumo ugdymo programoje dalyvavę 14–29 metų jaunuoliai (unikalūs dalyviai), </w:t>
            </w:r>
            <w:proofErr w:type="spellStart"/>
            <w:r w:rsidRPr="00444B17">
              <w:rPr>
                <w:rFonts w:ascii="Times New Roman" w:hAnsi="Times New Roman" w:cs="Times New Roman"/>
                <w:i/>
                <w:iCs/>
                <w:sz w:val="24"/>
                <w:szCs w:val="24"/>
              </w:rPr>
              <w:t>asm</w:t>
            </w:r>
            <w:proofErr w:type="spellEnd"/>
            <w:r w:rsidRPr="00444B17">
              <w:rPr>
                <w:rFonts w:ascii="Times New Roman" w:hAnsi="Times New Roman" w:cs="Times New Roman"/>
                <w:i/>
                <w:iCs/>
                <w:sz w:val="24"/>
                <w:szCs w:val="24"/>
              </w:rPr>
              <w:t>.</w:t>
            </w:r>
          </w:p>
        </w:tc>
        <w:tc>
          <w:tcPr>
            <w:tcW w:w="2506" w:type="dxa"/>
            <w:gridSpan w:val="3"/>
          </w:tcPr>
          <w:p w14:paraId="56A3EC06" w14:textId="77777777" w:rsidR="00320B49" w:rsidRPr="007E47A8" w:rsidRDefault="00320B49" w:rsidP="00320B49">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 xml:space="preserve">P-05-001-01-08-09-23 </w:t>
            </w:r>
          </w:p>
          <w:p w14:paraId="3677C091" w14:textId="77777777" w:rsidR="00320B49" w:rsidRPr="007E47A8" w:rsidRDefault="00320B49" w:rsidP="00320B49">
            <w:pPr>
              <w:spacing w:line="257" w:lineRule="auto"/>
              <w:jc w:val="both"/>
              <w:rPr>
                <w:rFonts w:ascii="Times New Roman" w:hAnsi="Times New Roman" w:cs="Times New Roman"/>
                <w:i/>
                <w:iCs/>
                <w:sz w:val="24"/>
                <w:szCs w:val="24"/>
              </w:rPr>
            </w:pPr>
          </w:p>
        </w:tc>
        <w:tc>
          <w:tcPr>
            <w:tcW w:w="2127" w:type="dxa"/>
            <w:gridSpan w:val="3"/>
          </w:tcPr>
          <w:p w14:paraId="2B233D10" w14:textId="69A28263" w:rsidR="00320B49" w:rsidRPr="007E47A8" w:rsidRDefault="00320B49" w:rsidP="00320B49">
            <w:pPr>
              <w:spacing w:line="257"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Asm</w:t>
            </w:r>
            <w:proofErr w:type="spellEnd"/>
            <w:r w:rsidRPr="007E47A8">
              <w:rPr>
                <w:rFonts w:ascii="Times New Roman" w:hAnsi="Times New Roman" w:cs="Times New Roman"/>
                <w:i/>
                <w:iCs/>
                <w:sz w:val="24"/>
                <w:szCs w:val="24"/>
              </w:rPr>
              <w:t>.</w:t>
            </w:r>
          </w:p>
        </w:tc>
        <w:tc>
          <w:tcPr>
            <w:tcW w:w="3022" w:type="dxa"/>
          </w:tcPr>
          <w:p w14:paraId="01EA661C" w14:textId="1A70F280" w:rsidR="00320B49" w:rsidRDefault="00320B49" w:rsidP="00320B49">
            <w:pPr>
              <w:spacing w:line="257" w:lineRule="auto"/>
              <w:jc w:val="both"/>
              <w:rPr>
                <w:rFonts w:ascii="Times New Roman" w:eastAsia="Times New Roman" w:hAnsi="Times New Roman" w:cs="Times New Roman"/>
                <w:i/>
                <w:iCs/>
                <w:sz w:val="24"/>
                <w:szCs w:val="24"/>
                <w:lang w:eastAsia="lt-LT"/>
              </w:rPr>
            </w:pPr>
            <w:r w:rsidRPr="007E47A8">
              <w:rPr>
                <w:rFonts w:ascii="Times New Roman" w:eastAsia="Times New Roman" w:hAnsi="Times New Roman" w:cs="Times New Roman"/>
                <w:i/>
                <w:iCs/>
                <w:sz w:val="24"/>
                <w:szCs w:val="24"/>
                <w:lang w:eastAsia="lt-LT"/>
              </w:rPr>
              <w:t xml:space="preserve">100 </w:t>
            </w:r>
            <w:r w:rsidRPr="00114D63">
              <w:rPr>
                <w:rFonts w:ascii="Times New Roman" w:eastAsia="Times New Roman" w:hAnsi="Times New Roman" w:cs="Times New Roman"/>
                <w:i/>
                <w:iCs/>
                <w:sz w:val="24"/>
                <w:szCs w:val="24"/>
                <w:lang w:eastAsia="lt-LT"/>
              </w:rPr>
              <w:t>jaunuolių (unikalių dalyvių),  dalyvavusių profesinio mokymo įstaigų verslumo ugdymo programose 2026 m.</w:t>
            </w:r>
            <w:r w:rsidRPr="007E47A8">
              <w:rPr>
                <w:rFonts w:ascii="Times New Roman" w:eastAsia="Times New Roman" w:hAnsi="Times New Roman" w:cs="Times New Roman"/>
                <w:i/>
                <w:iCs/>
                <w:sz w:val="24"/>
                <w:szCs w:val="24"/>
                <w:lang w:eastAsia="lt-LT"/>
              </w:rPr>
              <w:t xml:space="preserve"> </w:t>
            </w:r>
          </w:p>
        </w:tc>
      </w:tr>
      <w:tr w:rsidR="00320B49" w:rsidRPr="005F752C" w14:paraId="429FD6E2" w14:textId="77777777" w:rsidTr="00772221">
        <w:trPr>
          <w:cantSplit/>
          <w:trHeight w:val="300"/>
        </w:trPr>
        <w:tc>
          <w:tcPr>
            <w:tcW w:w="2268" w:type="dxa"/>
            <w:gridSpan w:val="2"/>
          </w:tcPr>
          <w:p w14:paraId="3DF25C97" w14:textId="570542BF" w:rsidR="00320B49" w:rsidRPr="00AE6976" w:rsidRDefault="00320B49" w:rsidP="00320B49">
            <w:pPr>
              <w:spacing w:line="257" w:lineRule="auto"/>
              <w:jc w:val="both"/>
              <w:rPr>
                <w:rFonts w:ascii="Times New Roman" w:hAnsi="Times New Roman" w:cs="Times New Roman"/>
                <w:i/>
                <w:iCs/>
                <w:sz w:val="24"/>
                <w:szCs w:val="24"/>
              </w:rPr>
            </w:pPr>
            <w:r w:rsidRPr="124C549E">
              <w:rPr>
                <w:rFonts w:ascii="Times New Roman" w:hAnsi="Times New Roman" w:cs="Times New Roman"/>
                <w:i/>
                <w:iCs/>
                <w:sz w:val="24"/>
                <w:szCs w:val="24"/>
              </w:rPr>
              <w:t xml:space="preserve">Programoje dalyvavę mokiniai, </w:t>
            </w:r>
            <w:proofErr w:type="spellStart"/>
            <w:r w:rsidRPr="124C549E">
              <w:rPr>
                <w:rFonts w:ascii="Times New Roman" w:hAnsi="Times New Roman" w:cs="Times New Roman"/>
                <w:i/>
                <w:iCs/>
                <w:sz w:val="24"/>
                <w:szCs w:val="24"/>
              </w:rPr>
              <w:t>asm</w:t>
            </w:r>
            <w:proofErr w:type="spellEnd"/>
            <w:r w:rsidRPr="124C549E">
              <w:rPr>
                <w:rFonts w:ascii="Times New Roman" w:hAnsi="Times New Roman" w:cs="Times New Roman"/>
                <w:i/>
                <w:iCs/>
                <w:sz w:val="24"/>
                <w:szCs w:val="24"/>
              </w:rPr>
              <w:t>.</w:t>
            </w:r>
          </w:p>
        </w:tc>
        <w:tc>
          <w:tcPr>
            <w:tcW w:w="2506" w:type="dxa"/>
            <w:gridSpan w:val="3"/>
          </w:tcPr>
          <w:p w14:paraId="15D6EA4B" w14:textId="234C64BF" w:rsidR="00320B49" w:rsidRPr="007E47A8" w:rsidRDefault="00320B49" w:rsidP="00320B49">
            <w:pPr>
              <w:spacing w:line="257" w:lineRule="auto"/>
              <w:jc w:val="both"/>
              <w:rPr>
                <w:rFonts w:ascii="Times New Roman" w:hAnsi="Times New Roman" w:cs="Times New Roman"/>
                <w:i/>
                <w:iCs/>
                <w:sz w:val="24"/>
                <w:szCs w:val="24"/>
              </w:rPr>
            </w:pPr>
            <w:r w:rsidRPr="007E47A8">
              <w:rPr>
                <w:rFonts w:ascii="Times New Roman" w:hAnsi="Times New Roman" w:cs="Times New Roman"/>
                <w:i/>
                <w:iCs/>
                <w:sz w:val="24"/>
                <w:szCs w:val="24"/>
              </w:rPr>
              <w:t>P-05-001-01-08-09-22</w:t>
            </w:r>
          </w:p>
        </w:tc>
        <w:tc>
          <w:tcPr>
            <w:tcW w:w="2127" w:type="dxa"/>
            <w:gridSpan w:val="3"/>
          </w:tcPr>
          <w:p w14:paraId="70E70620" w14:textId="53EFAA10" w:rsidR="00320B49" w:rsidRPr="007E47A8" w:rsidRDefault="00320B49" w:rsidP="00320B49">
            <w:pPr>
              <w:spacing w:line="257" w:lineRule="auto"/>
              <w:jc w:val="both"/>
              <w:rPr>
                <w:rFonts w:ascii="Times New Roman" w:hAnsi="Times New Roman" w:cs="Times New Roman"/>
                <w:i/>
                <w:iCs/>
                <w:sz w:val="24"/>
                <w:szCs w:val="24"/>
              </w:rPr>
            </w:pPr>
            <w:proofErr w:type="spellStart"/>
            <w:r w:rsidRPr="124C549E">
              <w:rPr>
                <w:rFonts w:ascii="Times New Roman" w:hAnsi="Times New Roman" w:cs="Times New Roman"/>
                <w:i/>
                <w:iCs/>
                <w:sz w:val="24"/>
                <w:szCs w:val="24"/>
              </w:rPr>
              <w:t>Asm</w:t>
            </w:r>
            <w:proofErr w:type="spellEnd"/>
            <w:r w:rsidRPr="124C549E">
              <w:rPr>
                <w:rFonts w:ascii="Times New Roman" w:hAnsi="Times New Roman" w:cs="Times New Roman"/>
                <w:i/>
                <w:iCs/>
                <w:sz w:val="24"/>
                <w:szCs w:val="24"/>
              </w:rPr>
              <w:t xml:space="preserve">. </w:t>
            </w:r>
          </w:p>
        </w:tc>
        <w:tc>
          <w:tcPr>
            <w:tcW w:w="3022" w:type="dxa"/>
          </w:tcPr>
          <w:p w14:paraId="69E2F362" w14:textId="2CF58078" w:rsidR="00320B49" w:rsidRDefault="00320B49" w:rsidP="00320B49">
            <w:pPr>
              <w:spacing w:line="257" w:lineRule="auto"/>
              <w:jc w:val="both"/>
              <w:rPr>
                <w:rFonts w:ascii="Times New Roman" w:eastAsia="Times New Roman" w:hAnsi="Times New Roman" w:cs="Times New Roman"/>
                <w:i/>
                <w:iCs/>
                <w:sz w:val="24"/>
                <w:szCs w:val="24"/>
                <w:lang w:eastAsia="lt-LT"/>
              </w:rPr>
            </w:pPr>
            <w:r w:rsidRPr="124C549E">
              <w:rPr>
                <w:rFonts w:ascii="Times New Roman" w:eastAsia="Times New Roman" w:hAnsi="Times New Roman" w:cs="Times New Roman"/>
                <w:i/>
                <w:iCs/>
                <w:sz w:val="24"/>
                <w:szCs w:val="24"/>
                <w:lang w:eastAsia="lt-LT"/>
              </w:rPr>
              <w:t>1650</w:t>
            </w:r>
            <w:r w:rsidR="004D5CFB">
              <w:rPr>
                <w:rFonts w:ascii="Times New Roman" w:eastAsia="Times New Roman" w:hAnsi="Times New Roman" w:cs="Times New Roman"/>
                <w:i/>
                <w:iCs/>
                <w:sz w:val="24"/>
                <w:szCs w:val="24"/>
                <w:lang w:eastAsia="lt-LT"/>
              </w:rPr>
              <w:t xml:space="preserve"> p</w:t>
            </w:r>
            <w:r w:rsidRPr="124C549E">
              <w:rPr>
                <w:rFonts w:ascii="Times New Roman" w:eastAsia="Times New Roman" w:hAnsi="Times New Roman" w:cs="Times New Roman"/>
                <w:i/>
                <w:iCs/>
                <w:sz w:val="24"/>
                <w:szCs w:val="24"/>
                <w:lang w:eastAsia="lt-LT"/>
              </w:rPr>
              <w:t>rogramoje dalyvav</w:t>
            </w:r>
            <w:r w:rsidR="00B84538">
              <w:rPr>
                <w:rFonts w:ascii="Times New Roman" w:eastAsia="Times New Roman" w:hAnsi="Times New Roman" w:cs="Times New Roman"/>
                <w:i/>
                <w:iCs/>
                <w:sz w:val="24"/>
                <w:szCs w:val="24"/>
                <w:lang w:eastAsia="lt-LT"/>
              </w:rPr>
              <w:t>usių</w:t>
            </w:r>
            <w:r w:rsidRPr="124C549E">
              <w:rPr>
                <w:rFonts w:ascii="Times New Roman" w:eastAsia="Times New Roman" w:hAnsi="Times New Roman" w:cs="Times New Roman"/>
                <w:i/>
                <w:iCs/>
                <w:sz w:val="24"/>
                <w:szCs w:val="24"/>
                <w:lang w:eastAsia="lt-LT"/>
              </w:rPr>
              <w:t xml:space="preserve"> mokini</w:t>
            </w:r>
            <w:r w:rsidR="00FD5ABE">
              <w:rPr>
                <w:rFonts w:ascii="Times New Roman" w:eastAsia="Times New Roman" w:hAnsi="Times New Roman" w:cs="Times New Roman"/>
                <w:i/>
                <w:iCs/>
                <w:sz w:val="24"/>
                <w:szCs w:val="24"/>
                <w:lang w:eastAsia="lt-LT"/>
              </w:rPr>
              <w:t>ų</w:t>
            </w:r>
            <w:r w:rsidRPr="124C549E">
              <w:rPr>
                <w:rFonts w:ascii="Times New Roman" w:eastAsia="Times New Roman" w:hAnsi="Times New Roman" w:cs="Times New Roman"/>
                <w:i/>
                <w:iCs/>
                <w:sz w:val="24"/>
                <w:szCs w:val="24"/>
                <w:lang w:eastAsia="lt-LT"/>
              </w:rPr>
              <w:t xml:space="preserve"> 2026 m.</w:t>
            </w:r>
          </w:p>
        </w:tc>
      </w:tr>
      <w:tr w:rsidR="00320B49" w:rsidRPr="005F752C" w14:paraId="7F8AAC09" w14:textId="77777777" w:rsidTr="00772221">
        <w:trPr>
          <w:cantSplit/>
          <w:trHeight w:val="300"/>
        </w:trPr>
        <w:tc>
          <w:tcPr>
            <w:tcW w:w="851" w:type="dxa"/>
          </w:tcPr>
          <w:p w14:paraId="2A21420D" w14:textId="18378486"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2.12</w:t>
            </w:r>
            <w:r>
              <w:rPr>
                <w:rFonts w:ascii="Times New Roman" w:hAnsi="Times New Roman" w:cs="Times New Roman"/>
                <w:b/>
                <w:bCs/>
                <w:sz w:val="24"/>
                <w:szCs w:val="24"/>
              </w:rPr>
              <w:t>.</w:t>
            </w:r>
          </w:p>
        </w:tc>
        <w:tc>
          <w:tcPr>
            <w:tcW w:w="9072" w:type="dxa"/>
            <w:gridSpan w:val="8"/>
          </w:tcPr>
          <w:p w14:paraId="58EFB8A0" w14:textId="274ADD6A" w:rsidR="00320B49" w:rsidRPr="005F752C" w:rsidRDefault="00320B49" w:rsidP="00320B49">
            <w:pPr>
              <w:rPr>
                <w:rFonts w:ascii="Times New Roman" w:hAnsi="Times New Roman" w:cs="Times New Roman"/>
                <w:b/>
                <w:bCs/>
                <w:sz w:val="24"/>
                <w:szCs w:val="24"/>
              </w:rPr>
            </w:pPr>
            <w:r w:rsidRPr="005F752C" w:rsidDel="3F8FC5E0">
              <w:rPr>
                <w:rFonts w:ascii="Times New Roman" w:hAnsi="Times New Roman" w:cs="Times New Roman"/>
                <w:b/>
                <w:bCs/>
                <w:sz w:val="24"/>
                <w:szCs w:val="24"/>
              </w:rPr>
              <w:t>Bendrieji reikalavimai</w:t>
            </w:r>
          </w:p>
        </w:tc>
      </w:tr>
      <w:tr w:rsidR="00320B49" w:rsidRPr="005F752C" w14:paraId="31C64C8C" w14:textId="77777777" w:rsidTr="00772221">
        <w:trPr>
          <w:cantSplit/>
          <w:trHeight w:val="300"/>
        </w:trPr>
        <w:tc>
          <w:tcPr>
            <w:tcW w:w="851" w:type="dxa"/>
          </w:tcPr>
          <w:p w14:paraId="31C64C8A" w14:textId="1E009A98" w:rsidR="00320B49" w:rsidRPr="001525F2" w:rsidRDefault="00320B49" w:rsidP="00320B49">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.1</w:t>
            </w:r>
            <w:r>
              <w:rPr>
                <w:rFonts w:ascii="Times New Roman" w:hAnsi="Times New Roman" w:cs="Times New Roman"/>
                <w:b/>
                <w:bCs/>
                <w:sz w:val="24"/>
                <w:szCs w:val="24"/>
              </w:rPr>
              <w:t>.</w:t>
            </w:r>
          </w:p>
        </w:tc>
        <w:tc>
          <w:tcPr>
            <w:tcW w:w="9072" w:type="dxa"/>
            <w:gridSpan w:val="8"/>
          </w:tcPr>
          <w:p w14:paraId="31C64C8B" w14:textId="36AE63AF"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projektams </w:t>
            </w:r>
          </w:p>
        </w:tc>
      </w:tr>
      <w:tr w:rsidR="00320B49" w:rsidRPr="005F752C" w14:paraId="31C64C8F" w14:textId="77777777" w:rsidTr="00772221">
        <w:trPr>
          <w:cantSplit/>
          <w:trHeight w:val="443"/>
        </w:trPr>
        <w:tc>
          <w:tcPr>
            <w:tcW w:w="851" w:type="dxa"/>
          </w:tcPr>
          <w:p w14:paraId="31C64C8D" w14:textId="77777777" w:rsidR="00320B49" w:rsidRPr="001525F2" w:rsidRDefault="00320B49" w:rsidP="00320B49">
            <w:pPr>
              <w:rPr>
                <w:rFonts w:ascii="Times New Roman" w:hAnsi="Times New Roman" w:cs="Times New Roman"/>
                <w:b/>
                <w:bCs/>
                <w:sz w:val="24"/>
                <w:szCs w:val="24"/>
              </w:rPr>
            </w:pPr>
          </w:p>
        </w:tc>
        <w:tc>
          <w:tcPr>
            <w:tcW w:w="9072" w:type="dxa"/>
            <w:gridSpan w:val="8"/>
          </w:tcPr>
          <w:p w14:paraId="190C8D55" w14:textId="5B800D69" w:rsidR="00320B49" w:rsidRPr="00922240" w:rsidRDefault="00320B49" w:rsidP="00320B49">
            <w:pPr>
              <w:pStyle w:val="ListParagraph"/>
              <w:numPr>
                <w:ilvl w:val="0"/>
                <w:numId w:val="31"/>
              </w:numPr>
              <w:suppressAutoHyphens/>
              <w:autoSpaceDN w:val="0"/>
              <w:jc w:val="both"/>
              <w:rPr>
                <w:rFonts w:ascii="Times New Roman" w:eastAsia="Times New Roman" w:hAnsi="Times New Roman" w:cs="Times New Roman"/>
                <w:sz w:val="24"/>
                <w:szCs w:val="20"/>
              </w:rPr>
            </w:pPr>
            <w:r w:rsidRPr="00922240">
              <w:rPr>
                <w:rFonts w:ascii="Times New Roman" w:eastAsia="Times New Roman" w:hAnsi="Times New Roman" w:cs="Times New Roman"/>
                <w:sz w:val="24"/>
                <w:szCs w:val="20"/>
              </w:rPr>
              <w:t>Projektiniai pasiūlymai, pateikti vėliau nei per nustatytą kvietime terminą ir (ar) parengti ne iki galo, yra nevertinami ir atrankoje nedalyvauja.</w:t>
            </w:r>
            <w:bookmarkStart w:id="0" w:name="part_9e230cf6e33249ab9669f006f43687f3"/>
            <w:bookmarkStart w:id="1" w:name="part_e7dc968775c745f0b97f76f68219052c"/>
            <w:bookmarkStart w:id="2" w:name="part_7bab2908954d451293dbca3d38b928ad"/>
            <w:bookmarkStart w:id="3" w:name="part_4b33e7d92a604320b55ae17045b76a16"/>
            <w:bookmarkEnd w:id="0"/>
            <w:bookmarkEnd w:id="1"/>
            <w:bookmarkEnd w:id="2"/>
            <w:bookmarkEnd w:id="3"/>
          </w:p>
          <w:p w14:paraId="1196B0A0" w14:textId="4BDAA3DB" w:rsidR="00320B49" w:rsidRPr="00922240" w:rsidRDefault="00320B49" w:rsidP="00320B49">
            <w:pPr>
              <w:pStyle w:val="ListParagraph"/>
              <w:numPr>
                <w:ilvl w:val="0"/>
                <w:numId w:val="31"/>
              </w:numPr>
              <w:tabs>
                <w:tab w:val="left" w:pos="709"/>
                <w:tab w:val="left" w:pos="851"/>
              </w:tabs>
              <w:suppressAutoHyphens/>
              <w:autoSpaceDN w:val="0"/>
              <w:jc w:val="both"/>
              <w:rPr>
                <w:rFonts w:ascii="Times New Roman" w:eastAsia="Times New Roman" w:hAnsi="Times New Roman" w:cs="Times New Roman"/>
                <w:sz w:val="24"/>
                <w:szCs w:val="20"/>
              </w:rPr>
            </w:pPr>
            <w:r w:rsidRPr="00922240">
              <w:rPr>
                <w:rFonts w:ascii="Times New Roman" w:eastAsia="Times New Roman" w:hAnsi="Times New Roman" w:cs="Times New Roman"/>
                <w:sz w:val="24"/>
                <w:szCs w:val="20"/>
              </w:rPr>
              <w:t>Didžiausia galima projekto finansuojamoji dalis – 100 procentų tinkamų finansuoti projekto išlaidų.</w:t>
            </w:r>
          </w:p>
          <w:p w14:paraId="5D02AD2F" w14:textId="130CE3A2" w:rsidR="00320B49" w:rsidRPr="00922240" w:rsidRDefault="00320B49" w:rsidP="00320B49">
            <w:pPr>
              <w:pStyle w:val="ListParagraph"/>
              <w:numPr>
                <w:ilvl w:val="0"/>
                <w:numId w:val="31"/>
              </w:numPr>
              <w:suppressAutoHyphens/>
              <w:autoSpaceDN w:val="0"/>
              <w:jc w:val="both"/>
              <w:rPr>
                <w:rFonts w:ascii="Times New Roman" w:eastAsia="Times New Roman" w:hAnsi="Times New Roman" w:cs="Times New Roman"/>
                <w:sz w:val="24"/>
                <w:szCs w:val="20"/>
              </w:rPr>
            </w:pPr>
            <w:r w:rsidRPr="00922240">
              <w:rPr>
                <w:rFonts w:ascii="Times New Roman" w:eastAsia="Times New Roman" w:hAnsi="Times New Roman" w:cs="Times New Roman"/>
                <w:sz w:val="24"/>
                <w:szCs w:val="20"/>
              </w:rPr>
              <w:t xml:space="preserve">Teikiamas finansavimas atitinka reikalavimus, taikomus nereikšmingai (de </w:t>
            </w:r>
            <w:proofErr w:type="spellStart"/>
            <w:r w:rsidRPr="00922240">
              <w:rPr>
                <w:rFonts w:ascii="Times New Roman" w:eastAsia="Times New Roman" w:hAnsi="Times New Roman" w:cs="Times New Roman"/>
                <w:sz w:val="24"/>
                <w:szCs w:val="20"/>
              </w:rPr>
              <w:t>minimis</w:t>
            </w:r>
            <w:proofErr w:type="spellEnd"/>
            <w:r w:rsidRPr="00922240">
              <w:rPr>
                <w:rFonts w:ascii="Times New Roman" w:eastAsia="Times New Roman" w:hAnsi="Times New Roman" w:cs="Times New Roman"/>
                <w:sz w:val="24"/>
                <w:szCs w:val="20"/>
              </w:rPr>
              <w:t>) pagalbai.</w:t>
            </w:r>
          </w:p>
          <w:p w14:paraId="4ABAD3B8" w14:textId="4044496F" w:rsidR="00320B49" w:rsidRPr="00922240" w:rsidRDefault="00320B49" w:rsidP="00320B49">
            <w:pPr>
              <w:pStyle w:val="ListParagraph"/>
              <w:numPr>
                <w:ilvl w:val="0"/>
                <w:numId w:val="31"/>
              </w:numPr>
              <w:suppressAutoHyphens/>
              <w:autoSpaceDN w:val="0"/>
              <w:jc w:val="both"/>
              <w:rPr>
                <w:rFonts w:ascii="Times New Roman" w:eastAsia="Times New Roman" w:hAnsi="Times New Roman" w:cs="Times New Roman"/>
                <w:sz w:val="24"/>
                <w:szCs w:val="20"/>
              </w:rPr>
            </w:pPr>
            <w:r w:rsidRPr="00922240">
              <w:rPr>
                <w:rFonts w:ascii="Times New Roman" w:eastAsia="Times New Roman" w:hAnsi="Times New Roman" w:cs="Times New Roman"/>
                <w:sz w:val="24"/>
                <w:szCs w:val="20"/>
              </w:rPr>
              <w:t>Projekto partneriai – negalimi.</w:t>
            </w:r>
          </w:p>
          <w:p w14:paraId="7C59060B" w14:textId="0FF3752D" w:rsidR="00320B49" w:rsidRPr="00922240" w:rsidRDefault="00320B49" w:rsidP="00320B49">
            <w:pPr>
              <w:pStyle w:val="ListParagraph"/>
              <w:numPr>
                <w:ilvl w:val="0"/>
                <w:numId w:val="31"/>
              </w:numPr>
              <w:suppressAutoHyphens/>
              <w:autoSpaceDN w:val="0"/>
              <w:jc w:val="both"/>
              <w:rPr>
                <w:rFonts w:ascii="Times New Roman" w:eastAsia="Times New Roman" w:hAnsi="Times New Roman" w:cs="Times New Roman"/>
                <w:sz w:val="24"/>
                <w:szCs w:val="20"/>
              </w:rPr>
            </w:pPr>
            <w:r w:rsidRPr="00922240">
              <w:rPr>
                <w:rFonts w:ascii="Times New Roman" w:eastAsia="Times New Roman" w:hAnsi="Times New Roman" w:cs="Times New Roman"/>
                <w:sz w:val="24"/>
                <w:szCs w:val="20"/>
              </w:rPr>
              <w:t>Projektas etapais neskaidomas.</w:t>
            </w:r>
          </w:p>
          <w:p w14:paraId="7E49C9C8" w14:textId="1FD5F2A0" w:rsidR="00320B49" w:rsidRPr="00922240" w:rsidRDefault="00320B49" w:rsidP="00320B49">
            <w:pPr>
              <w:pStyle w:val="ListParagraph"/>
              <w:numPr>
                <w:ilvl w:val="0"/>
                <w:numId w:val="31"/>
              </w:numPr>
              <w:suppressAutoHyphens/>
              <w:autoSpaceDN w:val="0"/>
              <w:jc w:val="both"/>
              <w:rPr>
                <w:rFonts w:ascii="Times New Roman" w:eastAsia="Times New Roman" w:hAnsi="Times New Roman" w:cs="Times New Roman"/>
                <w:sz w:val="24"/>
                <w:szCs w:val="20"/>
              </w:rPr>
            </w:pPr>
            <w:r w:rsidRPr="00922240">
              <w:rPr>
                <w:rFonts w:ascii="Times New Roman" w:eastAsia="Times New Roman" w:hAnsi="Times New Roman" w:cs="Times New Roman"/>
                <w:sz w:val="24"/>
                <w:szCs w:val="20"/>
              </w:rPr>
              <w:t>Projekto veiklos (poveiklės) fizinius rodiklius siūlo pareiškėjas.</w:t>
            </w:r>
          </w:p>
          <w:p w14:paraId="6FCEEC2C" w14:textId="0935AE96" w:rsidR="00320B49" w:rsidRPr="00922240" w:rsidRDefault="00320B49" w:rsidP="00320B49">
            <w:pPr>
              <w:pStyle w:val="ListParagraph"/>
              <w:numPr>
                <w:ilvl w:val="0"/>
                <w:numId w:val="31"/>
              </w:numPr>
              <w:suppressAutoHyphens/>
              <w:autoSpaceDN w:val="0"/>
              <w:jc w:val="both"/>
              <w:rPr>
                <w:rFonts w:ascii="Times New Roman" w:eastAsia="Calibri" w:hAnsi="Times New Roman" w:cs="Times New Roman"/>
                <w:sz w:val="24"/>
                <w:szCs w:val="24"/>
              </w:rPr>
            </w:pPr>
            <w:r w:rsidRPr="00922240">
              <w:rPr>
                <w:rFonts w:ascii="Times New Roman" w:eastAsia="Calibri" w:hAnsi="Times New Roman" w:cs="Times New Roman"/>
                <w:sz w:val="24"/>
                <w:szCs w:val="24"/>
              </w:rPr>
              <w:t>Projekto netinkamų finansuoti išlaidų dalis turi būti finansuojama iš projekto vykdytojo lėšų.</w:t>
            </w:r>
          </w:p>
          <w:p w14:paraId="31C64C8E" w14:textId="67468FEE" w:rsidR="00320B49" w:rsidRPr="00F844EC" w:rsidRDefault="00320B49" w:rsidP="00320B49">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320B49" w:rsidRPr="005F752C" w14:paraId="31C64C92" w14:textId="77777777" w:rsidTr="00772221">
        <w:trPr>
          <w:cantSplit/>
          <w:trHeight w:val="300"/>
        </w:trPr>
        <w:tc>
          <w:tcPr>
            <w:tcW w:w="851" w:type="dxa"/>
            <w:vMerge w:val="restart"/>
          </w:tcPr>
          <w:p w14:paraId="31C64C90" w14:textId="6D38256C" w:rsidR="00320B49" w:rsidRPr="001525F2" w:rsidRDefault="00320B49" w:rsidP="00320B49">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.2</w:t>
            </w:r>
            <w:r>
              <w:rPr>
                <w:rFonts w:ascii="Times New Roman" w:hAnsi="Times New Roman" w:cs="Times New Roman"/>
                <w:b/>
                <w:bCs/>
                <w:sz w:val="24"/>
                <w:szCs w:val="24"/>
              </w:rPr>
              <w:t>.</w:t>
            </w:r>
          </w:p>
        </w:tc>
        <w:tc>
          <w:tcPr>
            <w:tcW w:w="9072" w:type="dxa"/>
            <w:gridSpan w:val="8"/>
          </w:tcPr>
          <w:p w14:paraId="31C64C91" w14:textId="55D30546"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320B49" w:rsidRPr="005F752C" w14:paraId="31C64C95" w14:textId="77777777" w:rsidTr="00772221">
        <w:trPr>
          <w:cantSplit/>
          <w:trHeight w:val="464"/>
        </w:trPr>
        <w:tc>
          <w:tcPr>
            <w:tcW w:w="851" w:type="dxa"/>
            <w:vMerge/>
          </w:tcPr>
          <w:p w14:paraId="31C64C93" w14:textId="77777777" w:rsidR="00320B49" w:rsidRPr="00163CC4" w:rsidRDefault="00320B49" w:rsidP="00320B49">
            <w:pPr>
              <w:rPr>
                <w:rFonts w:ascii="Times New Roman" w:hAnsi="Times New Roman" w:cs="Times New Roman"/>
                <w:b/>
                <w:bCs/>
                <w:sz w:val="24"/>
                <w:szCs w:val="24"/>
              </w:rPr>
            </w:pPr>
          </w:p>
        </w:tc>
        <w:tc>
          <w:tcPr>
            <w:tcW w:w="9072" w:type="dxa"/>
            <w:gridSpan w:val="8"/>
          </w:tcPr>
          <w:p w14:paraId="209918D9" w14:textId="77777777" w:rsidR="00320B49" w:rsidRDefault="00320B49" w:rsidP="00320B49">
            <w:pPr>
              <w:pStyle w:val="paragraph"/>
              <w:numPr>
                <w:ilvl w:val="0"/>
                <w:numId w:val="34"/>
              </w:numPr>
              <w:spacing w:before="0" w:after="0"/>
              <w:jc w:val="both"/>
              <w:textAlignment w:val="baseline"/>
            </w:pPr>
            <w:r>
              <w:rPr>
                <w:rStyle w:val="normaltextrun"/>
                <w:b/>
                <w:bCs/>
              </w:rPr>
              <w:t xml:space="preserve">Numatomas projektas neturi </w:t>
            </w:r>
            <w:r>
              <w:rPr>
                <w:rStyle w:val="normaltextrun"/>
                <w:b/>
                <w:bCs/>
                <w:i/>
                <w:iCs/>
              </w:rPr>
              <w:t>neigiamo</w:t>
            </w:r>
            <w:r>
              <w:rPr>
                <w:rStyle w:val="normaltextrun"/>
                <w:b/>
                <w:bCs/>
              </w:rPr>
              <w:t xml:space="preserve"> poveikio šiems Nacionalinio pažangos plano horizontaliesiems principams:</w:t>
            </w:r>
            <w:r>
              <w:rPr>
                <w:rStyle w:val="eop"/>
                <w:rFonts w:eastAsiaTheme="majorEastAsia"/>
              </w:rPr>
              <w:t> </w:t>
            </w:r>
          </w:p>
          <w:tbl>
            <w:tblPr>
              <w:tblW w:w="8883" w:type="dxa"/>
              <w:tblLayout w:type="fixed"/>
              <w:tblCellMar>
                <w:left w:w="10" w:type="dxa"/>
                <w:right w:w="10" w:type="dxa"/>
              </w:tblCellMar>
              <w:tblLook w:val="0000" w:firstRow="0" w:lastRow="0" w:firstColumn="0" w:lastColumn="0" w:noHBand="0" w:noVBand="0"/>
            </w:tblPr>
            <w:tblGrid>
              <w:gridCol w:w="8883"/>
            </w:tblGrid>
            <w:tr w:rsidR="00320B49" w14:paraId="37ADB947" w14:textId="77777777" w:rsidTr="00922240">
              <w:trPr>
                <w:trHeight w:val="829"/>
              </w:trPr>
              <w:tc>
                <w:tcPr>
                  <w:tcW w:w="8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AEFC9" w14:textId="77777777" w:rsidR="00320B49" w:rsidRDefault="00320B49" w:rsidP="00320B49">
                  <w:pPr>
                    <w:pStyle w:val="paragraph"/>
                    <w:spacing w:before="0" w:after="0"/>
                    <w:jc w:val="both"/>
                    <w:textAlignment w:val="baseline"/>
                  </w:pPr>
                  <w:r>
                    <w:rPr>
                      <w:rFonts w:eastAsia="Republika"/>
                      <w:b/>
                      <w:bCs/>
                      <w:iCs/>
                    </w:rPr>
                    <w:t>Darnaus vystymosi horizontaliajam principui</w:t>
                  </w:r>
                  <w:r>
                    <w:rPr>
                      <w:rFonts w:eastAsia="Republika"/>
                      <w:iCs/>
                    </w:rPr>
                    <w:t>,</w:t>
                  </w:r>
                  <w:r>
                    <w:rPr>
                      <w:rFonts w:eastAsia="Republika"/>
                    </w:rPr>
                    <w:t xml:space="preserve"> kuris suprantamas kaip ekonominės, socialinės ir aplinkos sričių vystymosi integrali tarpusavio sąveika ir darna. Įgyvendinant Nacionalinį pažangos planą, patvirtinamas įsipareigojimas ir sustiprinamos pastangos siekti įgyvendinti tarptautinius susitarimus darnaus vystymosi srityje, visų pirma – Jungtinių Tautų darnaus vystymosi darbotvarkę 2030.</w:t>
                  </w:r>
                </w:p>
              </w:tc>
            </w:tr>
            <w:tr w:rsidR="00320B49" w14:paraId="6DB873B9" w14:textId="77777777" w:rsidTr="00922240">
              <w:trPr>
                <w:trHeight w:val="829"/>
              </w:trPr>
              <w:tc>
                <w:tcPr>
                  <w:tcW w:w="8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9A8AB" w14:textId="77777777" w:rsidR="00320B49" w:rsidRDefault="00320B49" w:rsidP="00320B49">
                  <w:pPr>
                    <w:pStyle w:val="paragraph"/>
                    <w:spacing w:before="0" w:after="0"/>
                    <w:jc w:val="both"/>
                    <w:textAlignment w:val="baseline"/>
                  </w:pPr>
                  <w:r>
                    <w:rPr>
                      <w:rFonts w:eastAsia="Republika"/>
                      <w:b/>
                      <w:bCs/>
                      <w:iCs/>
                    </w:rPr>
                    <w:t>Inovatyvumo (kūrybingumo) horizontaliajam principui</w:t>
                  </w:r>
                  <w:r>
                    <w:rPr>
                      <w:rFonts w:eastAsia="Republika"/>
                      <w:iCs/>
                    </w:rPr>
                    <w:t>, kuris</w:t>
                  </w:r>
                  <w:r>
                    <w:rPr>
                      <w:rFonts w:eastAsia="Republika"/>
                    </w:rPr>
                    <w:t xml:space="preserve"> suvokiamas kaip inovatyvių ir veiksmingiausių veikimo būdų paieška ir taikymas, efektyvus mokslo ir verslo bendradarbiavimas, mokslinių tyrimų ir mokslo pažangos rezultatų, naujų technologijų taikymas, kūrybiškų sprendimų paieška šaliai aktualiems iššūkiams įveikti, didesnei vertei, geresnės kokybės paslaugoms ir produktams visose valstybės veiklos srityse kurti.</w:t>
                  </w:r>
                </w:p>
              </w:tc>
            </w:tr>
            <w:tr w:rsidR="00320B49" w14:paraId="1FEC9DCC" w14:textId="77777777" w:rsidTr="00922240">
              <w:trPr>
                <w:trHeight w:val="1100"/>
              </w:trPr>
              <w:tc>
                <w:tcPr>
                  <w:tcW w:w="8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649C" w14:textId="77777777" w:rsidR="00320B49" w:rsidRDefault="00320B49" w:rsidP="00320B49">
                  <w:pPr>
                    <w:pStyle w:val="paragraph"/>
                    <w:spacing w:before="0" w:after="0"/>
                    <w:jc w:val="both"/>
                    <w:textAlignment w:val="baseline"/>
                  </w:pPr>
                  <w:r>
                    <w:rPr>
                      <w:rFonts w:eastAsia="Republika"/>
                      <w:b/>
                      <w:bCs/>
                      <w:iCs/>
                    </w:rPr>
                    <w:t>Lygių galimybių visiems</w:t>
                  </w:r>
                  <w:r>
                    <w:rPr>
                      <w:rFonts w:eastAsia="Republika"/>
                    </w:rPr>
                    <w:t xml:space="preserve"> </w:t>
                  </w:r>
                  <w:r>
                    <w:rPr>
                      <w:rFonts w:eastAsia="Republika"/>
                      <w:b/>
                      <w:bCs/>
                      <w:iCs/>
                    </w:rPr>
                    <w:t>horizontaliajam principui</w:t>
                  </w:r>
                  <w:r>
                    <w:rPr>
                      <w:rFonts w:eastAsia="Republika"/>
                      <w:iCs/>
                    </w:rPr>
                    <w:t>,</w:t>
                  </w:r>
                  <w:r>
                    <w:rPr>
                      <w:rFonts w:eastAsia="Republika"/>
                      <w:b/>
                      <w:bCs/>
                      <w:iCs/>
                    </w:rPr>
                    <w:t xml:space="preserve"> </w:t>
                  </w:r>
                  <w:r>
                    <w:rPr>
                      <w:rFonts w:eastAsia="Republika"/>
                      <w:iCs/>
                    </w:rPr>
                    <w:t>kuriuo</w:t>
                  </w:r>
                  <w:r>
                    <w:rPr>
                      <w:rFonts w:eastAsia="Republika"/>
                    </w:rPr>
                    <w:t xml:space="preserve"> siekiama, kad visiems asmenims, nepaisant jų lyties, tautybės, rasinės ar etninės kilmės, pilietybės, kalbos, religijos, tikėjimo, įsitikinimų ar pažiūrų, negalios, sveikatos būklės, socialinės padėties, amžiaus, seksualinės orientacijos ar kitų bruožų, būtų užtikrintos vienodos teisės ir galimybės naudotis paslaugomis, infrastruktūra, transportu ir kitomis priemonėmis, dalyvauti visuomeniniame gyvenime. </w:t>
                  </w:r>
                </w:p>
              </w:tc>
            </w:tr>
          </w:tbl>
          <w:p w14:paraId="4EA08A6D" w14:textId="79232466" w:rsidR="00320B49" w:rsidRDefault="00320B49" w:rsidP="00320B49">
            <w:pPr>
              <w:pStyle w:val="paragraph"/>
              <w:numPr>
                <w:ilvl w:val="0"/>
                <w:numId w:val="33"/>
              </w:numPr>
              <w:spacing w:before="0" w:after="0"/>
              <w:jc w:val="both"/>
              <w:textAlignment w:val="baseline"/>
            </w:pPr>
            <w:r>
              <w:rPr>
                <w:rStyle w:val="normaltextrun"/>
                <w:b/>
                <w:bCs/>
              </w:rPr>
              <w:t xml:space="preserve">Numatomas projektas dera </w:t>
            </w:r>
            <w:r w:rsidRPr="00657FD3">
              <w:rPr>
                <w:rStyle w:val="normaltextrun"/>
                <w:b/>
                <w:bCs/>
              </w:rPr>
              <w:t xml:space="preserve">su šiomis Europos Sąjungos ir nacionalinėmis </w:t>
            </w:r>
            <w:r>
              <w:rPr>
                <w:rStyle w:val="normaltextrun"/>
                <w:b/>
                <w:bCs/>
              </w:rPr>
              <w:t>konkurencijos politikos nuostatomis:</w:t>
            </w:r>
          </w:p>
          <w:p w14:paraId="31C64C94" w14:textId="7DC31A08" w:rsidR="00320B49" w:rsidRPr="00F844EC" w:rsidRDefault="00320B49" w:rsidP="00320B49">
            <w:pPr>
              <w:pStyle w:val="paragraph"/>
              <w:spacing w:before="0" w:after="0"/>
              <w:jc w:val="both"/>
              <w:textAlignment w:val="baseline"/>
              <w:rPr>
                <w:i/>
                <w:iCs/>
                <w:color w:val="808080" w:themeColor="background1" w:themeShade="80"/>
              </w:rPr>
            </w:pPr>
            <w:r>
              <w:rPr>
                <w:rFonts w:eastAsia="Republika"/>
              </w:rPr>
              <w:t xml:space="preserve">Pagrindinis ES konkurencijos taisyklių tikslas – sudaryti sąlygas tinkamam ES vidaus rinkos, kaip pagrindinės ES piliečių, įmonių ir visos visuomenės gerovės varomosios jėgos, veikimui. Šiuo tikslu Sutartyje dėl Europos Sąjungos veikimo (SESV) nustatytos taisyklės, kurias taikant siekiama išvengti vidaus rinkos konkurencijos apribojimų ir iškraipymo – Sutartimi draudžiami antikonkurenciniai įmonių susitarimai ir dominuojančių įmonių piktnaudžiavimas padėtimi rinkoje, galintys neigiamai paveikti valstybių narių tarpusavio prekybą. Be to, ES masto įmonių susijungimą ir perėmimą kontroliuoja Komisija, ir tam tikrais atvejais ji gali neleisti jų vykdyti, jei mano, kad dėl to gali reikšmingai sumažėti konkurencija. Taip pat draudžiama teikti valstybės pagalbą įmonėms ar gaminiams, jei tai gali iškreipti konkurenciją, tačiau tam tikrais atvejais pagalbą teikti leidžiama. Konkurencijos taisyklės taip pat taikomos valstybinėms įmonėms, viešosioms paslaugoms ir visuotinės svarbos paslaugoms, tačiau yra nustatyta tam tikrų išimčių </w:t>
            </w:r>
            <w:r>
              <w:rPr>
                <w:rFonts w:eastAsia="Republika"/>
              </w:rPr>
              <w:br/>
              <w:t>(išsamiau: https://www.europarl.europa.eu/factsheets/lt/sheet/82/konkurencijos-politika).</w:t>
            </w:r>
          </w:p>
        </w:tc>
      </w:tr>
      <w:tr w:rsidR="00320B49" w:rsidRPr="005F752C" w14:paraId="31C64C98" w14:textId="77777777" w:rsidTr="00772221">
        <w:trPr>
          <w:cantSplit/>
          <w:trHeight w:val="300"/>
        </w:trPr>
        <w:tc>
          <w:tcPr>
            <w:tcW w:w="851" w:type="dxa"/>
            <w:vMerge w:val="restart"/>
          </w:tcPr>
          <w:p w14:paraId="31C64C96" w14:textId="569A017E" w:rsidR="00320B49" w:rsidRPr="001525F2" w:rsidRDefault="00320B49" w:rsidP="00320B49">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.3</w:t>
            </w:r>
            <w:r>
              <w:rPr>
                <w:rFonts w:ascii="Times New Roman" w:hAnsi="Times New Roman" w:cs="Times New Roman"/>
                <w:b/>
                <w:bCs/>
                <w:sz w:val="24"/>
                <w:szCs w:val="24"/>
              </w:rPr>
              <w:t>.</w:t>
            </w:r>
          </w:p>
        </w:tc>
        <w:tc>
          <w:tcPr>
            <w:tcW w:w="9072" w:type="dxa"/>
            <w:gridSpan w:val="8"/>
          </w:tcPr>
          <w:p w14:paraId="31C64C97" w14:textId="72B71B5B"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Reikalavimai į</w:t>
            </w:r>
            <w:r>
              <w:rPr>
                <w:rFonts w:ascii="Times New Roman" w:hAnsi="Times New Roman" w:cs="Times New Roman"/>
                <w:b/>
                <w:bCs/>
                <w:sz w:val="24"/>
                <w:szCs w:val="24"/>
              </w:rPr>
              <w:t>vykdžius</w:t>
            </w:r>
            <w:r w:rsidRPr="005F752C">
              <w:rPr>
                <w:rFonts w:ascii="Times New Roman" w:hAnsi="Times New Roman" w:cs="Times New Roman"/>
                <w:b/>
                <w:bCs/>
                <w:sz w:val="24"/>
                <w:szCs w:val="24"/>
              </w:rPr>
              <w:t xml:space="preserve"> projektų veiklas</w:t>
            </w:r>
          </w:p>
        </w:tc>
      </w:tr>
      <w:tr w:rsidR="00320B49" w:rsidRPr="005F752C" w14:paraId="31C64C9B" w14:textId="77777777" w:rsidTr="00772221">
        <w:trPr>
          <w:cantSplit/>
          <w:trHeight w:val="431"/>
        </w:trPr>
        <w:tc>
          <w:tcPr>
            <w:tcW w:w="851" w:type="dxa"/>
            <w:vMerge/>
          </w:tcPr>
          <w:p w14:paraId="31C64C99" w14:textId="77777777" w:rsidR="00320B49" w:rsidRPr="00163CC4" w:rsidRDefault="00320B49" w:rsidP="00320B49">
            <w:pPr>
              <w:rPr>
                <w:rFonts w:ascii="Times New Roman" w:hAnsi="Times New Roman" w:cs="Times New Roman"/>
                <w:b/>
                <w:bCs/>
                <w:sz w:val="24"/>
                <w:szCs w:val="24"/>
              </w:rPr>
            </w:pPr>
          </w:p>
        </w:tc>
        <w:tc>
          <w:tcPr>
            <w:tcW w:w="9072" w:type="dxa"/>
            <w:gridSpan w:val="8"/>
          </w:tcPr>
          <w:p w14:paraId="31C64C9A" w14:textId="5BA39A9C" w:rsidR="00320B49" w:rsidRPr="00F844EC" w:rsidRDefault="00320B49" w:rsidP="00320B49">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3526A0">
              <w:rPr>
                <w:rFonts w:ascii="Times New Roman" w:hAnsi="Times New Roman" w:cs="Times New Roman"/>
                <w:color w:val="000000" w:themeColor="text1"/>
                <w:sz w:val="24"/>
                <w:szCs w:val="24"/>
              </w:rPr>
              <w:t xml:space="preserve">Pareiškėjas, įvykdęs projektų veiklas, raštu informuoja Ekonomikos ir inovacijų ministerijos </w:t>
            </w:r>
            <w:r>
              <w:rPr>
                <w:rFonts w:ascii="Times New Roman" w:hAnsi="Times New Roman" w:cs="Times New Roman"/>
                <w:color w:val="000000" w:themeColor="text1"/>
                <w:sz w:val="24"/>
                <w:szCs w:val="24"/>
              </w:rPr>
              <w:t>Verslumo skatinimo politikos skyriaus</w:t>
            </w:r>
            <w:r w:rsidRPr="003526A0">
              <w:rPr>
                <w:rFonts w:ascii="Times New Roman" w:hAnsi="Times New Roman" w:cs="Times New Roman"/>
                <w:color w:val="000000" w:themeColor="text1"/>
                <w:sz w:val="24"/>
                <w:szCs w:val="24"/>
              </w:rPr>
              <w:t xml:space="preserve"> darbuotojus, dirbančius </w:t>
            </w:r>
            <w:r>
              <w:rPr>
                <w:rFonts w:ascii="Times New Roman" w:hAnsi="Times New Roman" w:cs="Times New Roman"/>
                <w:color w:val="000000" w:themeColor="text1"/>
                <w:sz w:val="24"/>
                <w:szCs w:val="24"/>
              </w:rPr>
              <w:t>verslumo skatinimo</w:t>
            </w:r>
            <w:r w:rsidRPr="003526A0">
              <w:rPr>
                <w:rFonts w:ascii="Times New Roman" w:hAnsi="Times New Roman" w:cs="Times New Roman"/>
                <w:color w:val="000000" w:themeColor="text1"/>
                <w:sz w:val="24"/>
                <w:szCs w:val="24"/>
              </w:rPr>
              <w:t xml:space="preserve"> politikos srityje, apie projekto </w:t>
            </w:r>
            <w:r>
              <w:rPr>
                <w:rFonts w:ascii="Times New Roman" w:hAnsi="Times New Roman" w:cs="Times New Roman"/>
                <w:color w:val="000000" w:themeColor="text1"/>
                <w:sz w:val="24"/>
                <w:szCs w:val="24"/>
              </w:rPr>
              <w:t xml:space="preserve">eigą, galimus nukrypimus nuo plano (finansų ir siekiamų rodiklių srityse), </w:t>
            </w:r>
            <w:r w:rsidRPr="003526A0">
              <w:rPr>
                <w:rFonts w:ascii="Times New Roman" w:hAnsi="Times New Roman" w:cs="Times New Roman"/>
                <w:color w:val="000000" w:themeColor="text1"/>
                <w:sz w:val="24"/>
                <w:szCs w:val="24"/>
              </w:rPr>
              <w:t>rezultatus ir su jais supažindina.</w:t>
            </w:r>
          </w:p>
        </w:tc>
      </w:tr>
      <w:tr w:rsidR="00320B49" w:rsidRPr="005F752C" w14:paraId="31C64C9F" w14:textId="77777777" w:rsidTr="00772221">
        <w:trPr>
          <w:cantSplit/>
          <w:trHeight w:val="300"/>
        </w:trPr>
        <w:tc>
          <w:tcPr>
            <w:tcW w:w="851" w:type="dxa"/>
            <w:vMerge w:val="restart"/>
          </w:tcPr>
          <w:p w14:paraId="31C64C9C" w14:textId="4DF8A335" w:rsidR="00320B49" w:rsidRPr="001525F2" w:rsidRDefault="00320B49" w:rsidP="00320B49">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.4</w:t>
            </w:r>
            <w:r>
              <w:rPr>
                <w:rFonts w:ascii="Times New Roman" w:hAnsi="Times New Roman" w:cs="Times New Roman"/>
                <w:b/>
                <w:bCs/>
                <w:sz w:val="24"/>
                <w:szCs w:val="24"/>
              </w:rPr>
              <w:t>.</w:t>
            </w:r>
          </w:p>
        </w:tc>
        <w:tc>
          <w:tcPr>
            <w:tcW w:w="9072" w:type="dxa"/>
            <w:gridSpan w:val="8"/>
          </w:tcPr>
          <w:p w14:paraId="31C64C9E" w14:textId="476B174C"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trukmė </w:t>
            </w:r>
          </w:p>
        </w:tc>
      </w:tr>
      <w:tr w:rsidR="00320B49" w:rsidRPr="005F752C" w14:paraId="104ADB7A" w14:textId="77777777" w:rsidTr="00772221">
        <w:trPr>
          <w:cantSplit/>
          <w:trHeight w:val="725"/>
        </w:trPr>
        <w:tc>
          <w:tcPr>
            <w:tcW w:w="851" w:type="dxa"/>
            <w:vMerge/>
          </w:tcPr>
          <w:p w14:paraId="53B69355" w14:textId="77777777" w:rsidR="00320B49" w:rsidRPr="00163CC4" w:rsidRDefault="00320B49" w:rsidP="00320B49">
            <w:pPr>
              <w:rPr>
                <w:rFonts w:ascii="Times New Roman" w:hAnsi="Times New Roman" w:cs="Times New Roman"/>
                <w:b/>
                <w:bCs/>
                <w:sz w:val="24"/>
                <w:szCs w:val="24"/>
              </w:rPr>
            </w:pPr>
          </w:p>
        </w:tc>
        <w:tc>
          <w:tcPr>
            <w:tcW w:w="9072" w:type="dxa"/>
            <w:gridSpan w:val="8"/>
          </w:tcPr>
          <w:p w14:paraId="4386CAE7" w14:textId="0BBEBB14" w:rsidR="00320B49" w:rsidRPr="00664F4A" w:rsidRDefault="00320B49" w:rsidP="00320B49">
            <w:pPr>
              <w:pStyle w:val="paragraph"/>
              <w:tabs>
                <w:tab w:val="left" w:pos="324"/>
                <w:tab w:val="left" w:pos="552"/>
              </w:tabs>
              <w:spacing w:before="0" w:after="0"/>
              <w:jc w:val="both"/>
              <w:textAlignment w:val="baseline"/>
            </w:pPr>
            <w:r w:rsidRPr="00340F4A">
              <w:t>Projektas gali būti pradėtas įgyvendinti ne anksčiau nei 202</w:t>
            </w:r>
            <w:r>
              <w:t>6</w:t>
            </w:r>
            <w:r w:rsidRPr="00340F4A">
              <w:t xml:space="preserve"> m. sausio 1 d. ir  turi būti baigtas ne vėliau kaip iki 202</w:t>
            </w:r>
            <w:r>
              <w:t>6</w:t>
            </w:r>
            <w:r w:rsidRPr="00340F4A">
              <w:t xml:space="preserve"> m. gruodžio 31 d.</w:t>
            </w:r>
          </w:p>
          <w:p w14:paraId="731F3BED" w14:textId="51805697" w:rsidR="00320B49" w:rsidRPr="00F844EC" w:rsidRDefault="00320B49" w:rsidP="00320B49">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320B49" w:rsidRPr="005F752C" w14:paraId="31C64CA7" w14:textId="77777777" w:rsidTr="00772221">
        <w:trPr>
          <w:cantSplit/>
          <w:trHeight w:val="327"/>
        </w:trPr>
        <w:tc>
          <w:tcPr>
            <w:tcW w:w="851" w:type="dxa"/>
          </w:tcPr>
          <w:p w14:paraId="31C64CA4" w14:textId="7A7DFA4F" w:rsidR="00320B49" w:rsidRPr="001525F2" w:rsidRDefault="00320B49" w:rsidP="00320B49">
            <w:pPr>
              <w:keepNext/>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.5</w:t>
            </w:r>
            <w:r>
              <w:rPr>
                <w:rFonts w:ascii="Times New Roman" w:hAnsi="Times New Roman" w:cs="Times New Roman"/>
                <w:b/>
                <w:bCs/>
                <w:sz w:val="24"/>
                <w:szCs w:val="24"/>
              </w:rPr>
              <w:t>.</w:t>
            </w:r>
          </w:p>
        </w:tc>
        <w:tc>
          <w:tcPr>
            <w:tcW w:w="9072" w:type="dxa"/>
            <w:gridSpan w:val="8"/>
          </w:tcPr>
          <w:p w14:paraId="31C64CA6" w14:textId="2BE6BB3F" w:rsidR="00320B49" w:rsidRPr="001B6D84" w:rsidRDefault="00320B49" w:rsidP="00320B49">
            <w:pPr>
              <w:keepNext/>
              <w:rPr>
                <w:rFonts w:ascii="Times New Roman" w:hAnsi="Times New Roman" w:cs="Times New Roman"/>
                <w:b/>
                <w:bCs/>
                <w:sz w:val="24"/>
                <w:szCs w:val="24"/>
              </w:rPr>
            </w:pPr>
            <w:r w:rsidRPr="001B6D84">
              <w:rPr>
                <w:rFonts w:ascii="Times New Roman" w:hAnsi="Times New Roman" w:cs="Times New Roman"/>
                <w:b/>
                <w:bCs/>
                <w:sz w:val="24"/>
                <w:szCs w:val="24"/>
              </w:rPr>
              <w:t>Reikalavimai valstybės pagalbai ir (</w:t>
            </w:r>
            <w:r w:rsidRPr="001B6D84">
              <w:rPr>
                <w:rFonts w:ascii="Times New Roman" w:eastAsia="Times New Roman" w:hAnsi="Times New Roman" w:cs="Times New Roman"/>
                <w:b/>
                <w:bCs/>
                <w:sz w:val="24"/>
                <w:szCs w:val="24"/>
                <w:lang w:eastAsia="lt-LT"/>
              </w:rPr>
              <w:t xml:space="preserve">arba) „de </w:t>
            </w:r>
            <w:proofErr w:type="spellStart"/>
            <w:r w:rsidRPr="001B6D84">
              <w:rPr>
                <w:rFonts w:ascii="Times New Roman" w:eastAsia="Times New Roman" w:hAnsi="Times New Roman" w:cs="Times New Roman"/>
                <w:b/>
                <w:bCs/>
                <w:sz w:val="24"/>
                <w:szCs w:val="24"/>
                <w:lang w:eastAsia="lt-LT"/>
              </w:rPr>
              <w:t>minimis</w:t>
            </w:r>
            <w:proofErr w:type="spellEnd"/>
            <w:r w:rsidRPr="001B6D84">
              <w:rPr>
                <w:rFonts w:ascii="Times New Roman" w:eastAsia="Times New Roman" w:hAnsi="Times New Roman" w:cs="Times New Roman"/>
                <w:b/>
                <w:bCs/>
                <w:sz w:val="24"/>
                <w:szCs w:val="24"/>
                <w:lang w:eastAsia="lt-LT"/>
              </w:rPr>
              <w:t>“ pagalbai</w:t>
            </w:r>
          </w:p>
        </w:tc>
      </w:tr>
      <w:tr w:rsidR="00320B49" w:rsidRPr="005F752C" w14:paraId="498677D9" w14:textId="77777777" w:rsidTr="00772221">
        <w:trPr>
          <w:cantSplit/>
          <w:trHeight w:val="529"/>
        </w:trPr>
        <w:tc>
          <w:tcPr>
            <w:tcW w:w="851" w:type="dxa"/>
          </w:tcPr>
          <w:p w14:paraId="3F662C1E" w14:textId="77777777" w:rsidR="00320B49" w:rsidRPr="001525F2" w:rsidRDefault="00320B49" w:rsidP="00320B49">
            <w:pPr>
              <w:keepNext/>
              <w:rPr>
                <w:rFonts w:ascii="Times New Roman" w:hAnsi="Times New Roman" w:cs="Times New Roman"/>
                <w:b/>
                <w:bCs/>
                <w:sz w:val="24"/>
                <w:szCs w:val="24"/>
              </w:rPr>
            </w:pPr>
          </w:p>
        </w:tc>
        <w:tc>
          <w:tcPr>
            <w:tcW w:w="9072" w:type="dxa"/>
            <w:gridSpan w:val="8"/>
          </w:tcPr>
          <w:p w14:paraId="0E17FE61" w14:textId="61D1DD7C" w:rsidR="00320B49" w:rsidRPr="008063FF" w:rsidRDefault="00320B49" w:rsidP="00320B49">
            <w:pPr>
              <w:pStyle w:val="CommentText"/>
              <w:jc w:val="both"/>
              <w:rPr>
                <w:rFonts w:ascii="Times New Roman" w:eastAsia="Times New Roman" w:hAnsi="Times New Roman" w:cs="Times New Roman"/>
                <w:sz w:val="24"/>
              </w:rPr>
            </w:pPr>
            <w:r w:rsidRPr="00BE628A">
              <w:rPr>
                <w:rFonts w:ascii="Times New Roman" w:eastAsia="Times New Roman" w:hAnsi="Times New Roman" w:cs="Times New Roman"/>
                <w:sz w:val="24"/>
              </w:rPr>
              <w:t xml:space="preserve">Teikiamas finansavimas atitinka reikalavimus, taikomus nereikšmingai (de </w:t>
            </w:r>
            <w:proofErr w:type="spellStart"/>
            <w:r w:rsidRPr="00BE628A">
              <w:rPr>
                <w:rFonts w:ascii="Times New Roman" w:eastAsia="Times New Roman" w:hAnsi="Times New Roman" w:cs="Times New Roman"/>
                <w:sz w:val="24"/>
              </w:rPr>
              <w:t>minimis</w:t>
            </w:r>
            <w:proofErr w:type="spellEnd"/>
            <w:r w:rsidRPr="00BE628A">
              <w:rPr>
                <w:rFonts w:ascii="Times New Roman" w:eastAsia="Times New Roman" w:hAnsi="Times New Roman" w:cs="Times New Roman"/>
                <w:sz w:val="24"/>
              </w:rPr>
              <w:t>) pagalbai</w:t>
            </w:r>
            <w:r>
              <w:rPr>
                <w:rFonts w:ascii="Times New Roman" w:eastAsia="Times New Roman" w:hAnsi="Times New Roman" w:cs="Times New Roman"/>
                <w:sz w:val="24"/>
              </w:rPr>
              <w:t>.</w:t>
            </w:r>
          </w:p>
        </w:tc>
      </w:tr>
      <w:tr w:rsidR="00320B49" w:rsidRPr="005F752C" w14:paraId="736F24E0" w14:textId="77777777" w:rsidTr="00772221">
        <w:trPr>
          <w:cantSplit/>
          <w:trHeight w:val="298"/>
        </w:trPr>
        <w:tc>
          <w:tcPr>
            <w:tcW w:w="851" w:type="dxa"/>
            <w:vMerge w:val="restart"/>
          </w:tcPr>
          <w:p w14:paraId="0805D974" w14:textId="4E0D979B" w:rsidR="00320B49" w:rsidRPr="00531F57" w:rsidRDefault="00320B49" w:rsidP="00320B49">
            <w:pPr>
              <w:rPr>
                <w:rFonts w:ascii="Times New Roman" w:hAnsi="Times New Roman" w:cs="Times New Roman"/>
                <w:b/>
                <w:bCs/>
                <w:sz w:val="24"/>
                <w:szCs w:val="24"/>
              </w:rPr>
            </w:pPr>
            <w:r w:rsidRPr="00531F57">
              <w:rPr>
                <w:rFonts w:ascii="Times New Roman" w:hAnsi="Times New Roman" w:cs="Times New Roman"/>
                <w:b/>
                <w:bCs/>
                <w:sz w:val="24"/>
                <w:szCs w:val="24"/>
              </w:rPr>
              <w:t>2.12</w:t>
            </w:r>
            <w:r w:rsidRPr="00531F57" w:rsidDel="00790FE8">
              <w:rPr>
                <w:rFonts w:ascii="Times New Roman" w:hAnsi="Times New Roman" w:cs="Times New Roman"/>
                <w:b/>
                <w:bCs/>
                <w:sz w:val="24"/>
                <w:szCs w:val="24"/>
              </w:rPr>
              <w:t>.6</w:t>
            </w:r>
            <w:r>
              <w:rPr>
                <w:rFonts w:ascii="Times New Roman" w:hAnsi="Times New Roman" w:cs="Times New Roman"/>
                <w:b/>
                <w:bCs/>
                <w:sz w:val="24"/>
                <w:szCs w:val="24"/>
              </w:rPr>
              <w:t>.</w:t>
            </w:r>
          </w:p>
        </w:tc>
        <w:tc>
          <w:tcPr>
            <w:tcW w:w="9072" w:type="dxa"/>
            <w:gridSpan w:val="8"/>
          </w:tcPr>
          <w:p w14:paraId="6373FAF3" w14:textId="34B68C85"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Projektų bendrieji atrankos kriterijai</w:t>
            </w:r>
          </w:p>
        </w:tc>
      </w:tr>
      <w:tr w:rsidR="00320B49" w:rsidRPr="005F752C" w14:paraId="54BA3A94" w14:textId="77777777" w:rsidTr="00772221">
        <w:trPr>
          <w:cantSplit/>
          <w:trHeight w:val="597"/>
        </w:trPr>
        <w:tc>
          <w:tcPr>
            <w:tcW w:w="851" w:type="dxa"/>
            <w:vMerge/>
          </w:tcPr>
          <w:p w14:paraId="60CF28AA" w14:textId="299A923C" w:rsidR="00320B49" w:rsidRPr="00531F57" w:rsidRDefault="00320B49" w:rsidP="00320B49">
            <w:pPr>
              <w:rPr>
                <w:rFonts w:ascii="Times New Roman" w:hAnsi="Times New Roman" w:cs="Times New Roman"/>
                <w:b/>
                <w:bCs/>
                <w:sz w:val="24"/>
                <w:szCs w:val="24"/>
              </w:rPr>
            </w:pPr>
          </w:p>
        </w:tc>
        <w:tc>
          <w:tcPr>
            <w:tcW w:w="9072" w:type="dxa"/>
            <w:gridSpan w:val="8"/>
          </w:tcPr>
          <w:p w14:paraId="5FDE5216" w14:textId="77777777" w:rsidR="00320B49" w:rsidRDefault="00320B49" w:rsidP="00320B49">
            <w:pPr>
              <w:suppressAutoHyphens/>
              <w:autoSpaceDN w:val="0"/>
              <w:jc w:val="both"/>
              <w:rPr>
                <w:rFonts w:ascii="Times New Roman" w:eastAsia="Times New Roman" w:hAnsi="Times New Roman" w:cs="Times New Roman"/>
                <w:color w:val="000000"/>
                <w:sz w:val="24"/>
                <w:szCs w:val="24"/>
              </w:rPr>
            </w:pPr>
            <w:r w:rsidRPr="008063FF">
              <w:rPr>
                <w:rFonts w:ascii="Times New Roman" w:eastAsia="Times New Roman" w:hAnsi="Times New Roman" w:cs="Times New Roman"/>
                <w:b/>
                <w:bCs/>
                <w:sz w:val="24"/>
                <w:szCs w:val="24"/>
              </w:rPr>
              <w:t xml:space="preserve">Numatomas projektas prisideda prie 2021–2030 metų Nacionalinio pažangos plano uždavinį </w:t>
            </w:r>
            <w:r w:rsidRPr="008063FF">
              <w:rPr>
                <w:rFonts w:ascii="Times New Roman" w:eastAsia="Times New Roman" w:hAnsi="Times New Roman" w:cs="Times New Roman"/>
                <w:color w:val="000000"/>
                <w:sz w:val="24"/>
                <w:szCs w:val="24"/>
              </w:rPr>
              <w:t>„1.8. Skatinti verslumą ir įmonių augimą“</w:t>
            </w:r>
            <w:r w:rsidRPr="008063FF">
              <w:rPr>
                <w:rFonts w:ascii="Times New Roman" w:eastAsia="Times New Roman" w:hAnsi="Times New Roman" w:cs="Times New Roman"/>
                <w:b/>
                <w:bCs/>
                <w:i/>
                <w:iCs/>
                <w:sz w:val="24"/>
                <w:szCs w:val="24"/>
              </w:rPr>
              <w:t xml:space="preserve"> </w:t>
            </w:r>
            <w:r w:rsidRPr="008063FF">
              <w:rPr>
                <w:rFonts w:ascii="Times New Roman" w:eastAsia="Times New Roman" w:hAnsi="Times New Roman" w:cs="Times New Roman"/>
                <w:b/>
                <w:bCs/>
                <w:sz w:val="24"/>
                <w:szCs w:val="24"/>
              </w:rPr>
              <w:t xml:space="preserve">įgyvendinančios </w:t>
            </w:r>
            <w:r w:rsidRPr="008063FF">
              <w:rPr>
                <w:rFonts w:ascii="Times New Roman" w:eastAsia="Times New Roman" w:hAnsi="Times New Roman" w:cs="Times New Roman"/>
                <w:color w:val="000000"/>
                <w:sz w:val="24"/>
                <w:szCs w:val="24"/>
              </w:rPr>
              <w:t>05-001 Ekonomikos transformacijos ir konkurencingumo didinimo 2022–2030 metų</w:t>
            </w:r>
            <w:r w:rsidRPr="008063FF">
              <w:rPr>
                <w:rFonts w:ascii="Times New Roman" w:eastAsia="Times New Roman" w:hAnsi="Times New Roman" w:cs="Times New Roman"/>
                <w:b/>
                <w:bCs/>
                <w:sz w:val="24"/>
                <w:szCs w:val="24"/>
              </w:rPr>
              <w:t xml:space="preserve"> plėtros programos pažangos priemonės </w:t>
            </w:r>
            <w:r w:rsidRPr="008063FF">
              <w:rPr>
                <w:rFonts w:ascii="Times New Roman" w:eastAsia="Times New Roman" w:hAnsi="Times New Roman" w:cs="Times New Roman"/>
                <w:color w:val="000000"/>
                <w:sz w:val="24"/>
                <w:szCs w:val="24"/>
              </w:rPr>
              <w:t>Nr. 05-001-01-08-09 „Skatinti verslumą ir kurti paskatas įmonių augimui“) veiklų (</w:t>
            </w:r>
            <w:proofErr w:type="spellStart"/>
            <w:r w:rsidRPr="008063FF">
              <w:rPr>
                <w:rFonts w:ascii="Times New Roman" w:eastAsia="Times New Roman" w:hAnsi="Times New Roman" w:cs="Times New Roman"/>
                <w:color w:val="000000"/>
                <w:sz w:val="24"/>
                <w:szCs w:val="24"/>
              </w:rPr>
              <w:t>poveiklių</w:t>
            </w:r>
            <w:proofErr w:type="spellEnd"/>
            <w:r w:rsidRPr="008063FF">
              <w:rPr>
                <w:rFonts w:ascii="Times New Roman" w:eastAsia="Times New Roman" w:hAnsi="Times New Roman" w:cs="Times New Roman"/>
                <w:color w:val="000000"/>
                <w:sz w:val="24"/>
                <w:szCs w:val="24"/>
              </w:rPr>
              <w:t>):</w:t>
            </w:r>
          </w:p>
          <w:p w14:paraId="4574355D" w14:textId="3A4823E6" w:rsidR="00320B49" w:rsidRPr="00BC53C6" w:rsidRDefault="00320B49" w:rsidP="00BC53C6">
            <w:pPr>
              <w:pStyle w:val="ListParagraph"/>
              <w:numPr>
                <w:ilvl w:val="0"/>
                <w:numId w:val="33"/>
              </w:numPr>
              <w:suppressAutoHyphens/>
              <w:autoSpaceDN w:val="0"/>
              <w:jc w:val="both"/>
              <w:rPr>
                <w:rFonts w:ascii="Times New Roman" w:eastAsia="Times New Roman" w:hAnsi="Times New Roman" w:cs="Times New Roman"/>
                <w:sz w:val="24"/>
                <w:szCs w:val="24"/>
              </w:rPr>
            </w:pPr>
            <w:r w:rsidRPr="00BC53C6">
              <w:rPr>
                <w:rFonts w:ascii="Times New Roman" w:eastAsia="Times New Roman" w:hAnsi="Times New Roman" w:cs="Times New Roman"/>
                <w:sz w:val="24"/>
                <w:szCs w:val="24"/>
              </w:rPr>
              <w:t>Skatinti viešųjų paslaugų perdavimą teikiant ekspertinio konsultavimo paslaugas;</w:t>
            </w:r>
          </w:p>
          <w:p w14:paraId="3D918E7C" w14:textId="50D55F97" w:rsidR="00320B49" w:rsidRPr="00BC53C6" w:rsidRDefault="00320B49" w:rsidP="00BC53C6">
            <w:pPr>
              <w:pStyle w:val="ListParagraph"/>
              <w:numPr>
                <w:ilvl w:val="0"/>
                <w:numId w:val="33"/>
              </w:numPr>
              <w:suppressAutoHyphens/>
              <w:autoSpaceDN w:val="0"/>
              <w:jc w:val="both"/>
              <w:rPr>
                <w:rFonts w:ascii="Times New Roman" w:eastAsia="Times New Roman" w:hAnsi="Times New Roman" w:cs="Times New Roman"/>
                <w:sz w:val="24"/>
                <w:szCs w:val="24"/>
              </w:rPr>
            </w:pPr>
            <w:proofErr w:type="spellStart"/>
            <w:r w:rsidRPr="00BC53C6">
              <w:rPr>
                <w:rFonts w:ascii="Times New Roman" w:eastAsia="Times New Roman" w:hAnsi="Times New Roman" w:cs="Times New Roman"/>
                <w:sz w:val="24"/>
                <w:szCs w:val="24"/>
              </w:rPr>
              <w:t>Akceleruoti</w:t>
            </w:r>
            <w:proofErr w:type="spellEnd"/>
            <w:r w:rsidRPr="00BC53C6">
              <w:rPr>
                <w:rFonts w:ascii="Times New Roman" w:eastAsia="Times New Roman" w:hAnsi="Times New Roman" w:cs="Times New Roman"/>
                <w:sz w:val="24"/>
                <w:szCs w:val="24"/>
              </w:rPr>
              <w:t xml:space="preserve"> socialinį verslą per nuoseklią mokymo ir tinklaveikos programą;</w:t>
            </w:r>
          </w:p>
          <w:p w14:paraId="5A0C5A57" w14:textId="01DDA634" w:rsidR="00320B49" w:rsidRPr="00BC53C6" w:rsidRDefault="00320B49" w:rsidP="00BC53C6">
            <w:pPr>
              <w:pStyle w:val="ListParagraph"/>
              <w:numPr>
                <w:ilvl w:val="0"/>
                <w:numId w:val="33"/>
              </w:numPr>
              <w:suppressAutoHyphens/>
              <w:autoSpaceDN w:val="0"/>
              <w:jc w:val="both"/>
              <w:rPr>
                <w:rFonts w:ascii="Times New Roman" w:eastAsia="Times New Roman" w:hAnsi="Times New Roman" w:cs="Times New Roman"/>
                <w:sz w:val="24"/>
                <w:szCs w:val="24"/>
              </w:rPr>
            </w:pPr>
            <w:r w:rsidRPr="00BC53C6">
              <w:rPr>
                <w:rFonts w:ascii="Times New Roman" w:eastAsia="Times New Roman" w:hAnsi="Times New Roman" w:cs="Times New Roman"/>
                <w:sz w:val="24"/>
                <w:szCs w:val="24"/>
              </w:rPr>
              <w:t>Skatinti jaunimo verslo vystymą</w:t>
            </w:r>
            <w:bookmarkStart w:id="4" w:name="_Hlk138252505"/>
            <w:r w:rsidRPr="00BC53C6">
              <w:rPr>
                <w:rFonts w:ascii="Times New Roman" w:eastAsia="Times New Roman" w:hAnsi="Times New Roman" w:cs="Times New Roman"/>
                <w:sz w:val="24"/>
                <w:szCs w:val="24"/>
              </w:rPr>
              <w:t>;</w:t>
            </w:r>
          </w:p>
          <w:p w14:paraId="7CB7B330" w14:textId="5B803A82" w:rsidR="00320B49" w:rsidRPr="00BC53C6" w:rsidRDefault="00320B49" w:rsidP="00BC53C6">
            <w:pPr>
              <w:pStyle w:val="ListParagraph"/>
              <w:numPr>
                <w:ilvl w:val="0"/>
                <w:numId w:val="33"/>
              </w:numPr>
              <w:suppressAutoHyphens/>
              <w:autoSpaceDN w:val="0"/>
              <w:rPr>
                <w:rFonts w:ascii="Times New Roman" w:eastAsia="Times New Roman" w:hAnsi="Times New Roman" w:cs="Times New Roman"/>
                <w:sz w:val="24"/>
                <w:szCs w:val="24"/>
              </w:rPr>
            </w:pPr>
            <w:r w:rsidRPr="00BC53C6">
              <w:rPr>
                <w:rFonts w:ascii="Times New Roman" w:eastAsia="Times New Roman" w:hAnsi="Times New Roman" w:cs="Times New Roman"/>
                <w:sz w:val="24"/>
                <w:szCs w:val="24"/>
              </w:rPr>
              <w:t xml:space="preserve">Sukurti ir </w:t>
            </w:r>
            <w:proofErr w:type="spellStart"/>
            <w:r w:rsidR="00E943FF" w:rsidRPr="00BC53C6">
              <w:rPr>
                <w:rFonts w:ascii="Times New Roman" w:eastAsia="Times New Roman" w:hAnsi="Times New Roman" w:cs="Times New Roman"/>
                <w:sz w:val="24"/>
                <w:szCs w:val="24"/>
              </w:rPr>
              <w:t>į</w:t>
            </w:r>
            <w:r w:rsidRPr="00BC53C6">
              <w:rPr>
                <w:rFonts w:ascii="Times New Roman" w:eastAsia="Times New Roman" w:hAnsi="Times New Roman" w:cs="Times New Roman"/>
                <w:sz w:val="24"/>
                <w:szCs w:val="24"/>
              </w:rPr>
              <w:t>veiklinti</w:t>
            </w:r>
            <w:proofErr w:type="spellEnd"/>
            <w:r w:rsidRPr="00BC53C6">
              <w:rPr>
                <w:rFonts w:ascii="Times New Roman" w:eastAsia="Times New Roman" w:hAnsi="Times New Roman" w:cs="Times New Roman"/>
                <w:sz w:val="24"/>
                <w:szCs w:val="24"/>
              </w:rPr>
              <w:t xml:space="preserve"> praktinę mokymų programą 5-8 kl. moksleivių skaitmeninio verslumo skatinimui</w:t>
            </w:r>
            <w:bookmarkEnd w:id="4"/>
            <w:r w:rsidRPr="00BC53C6">
              <w:rPr>
                <w:rFonts w:ascii="Times New Roman" w:eastAsia="Times New Roman" w:hAnsi="Times New Roman" w:cs="Times New Roman"/>
                <w:sz w:val="24"/>
                <w:szCs w:val="24"/>
              </w:rPr>
              <w:t xml:space="preserve"> </w:t>
            </w:r>
            <w:r w:rsidRPr="00BC53C6">
              <w:rPr>
                <w:rFonts w:ascii="Times New Roman" w:eastAsia="Times New Roman" w:hAnsi="Times New Roman" w:cs="Times New Roman"/>
                <w:b/>
                <w:bCs/>
                <w:sz w:val="24"/>
                <w:szCs w:val="24"/>
              </w:rPr>
              <w:t>siekiamų rezultatų įgyvendinimo:</w:t>
            </w:r>
          </w:p>
          <w:tbl>
            <w:tblPr>
              <w:tblW w:w="9078" w:type="dxa"/>
              <w:tblLayout w:type="fixed"/>
              <w:tblCellMar>
                <w:left w:w="10" w:type="dxa"/>
                <w:right w:w="10" w:type="dxa"/>
              </w:tblCellMar>
              <w:tblLook w:val="0000" w:firstRow="0" w:lastRow="0" w:firstColumn="0" w:lastColumn="0" w:noHBand="0" w:noVBand="0"/>
            </w:tblPr>
            <w:tblGrid>
              <w:gridCol w:w="6492"/>
              <w:gridCol w:w="1064"/>
              <w:gridCol w:w="1522"/>
            </w:tblGrid>
            <w:tr w:rsidR="00BC53C6" w:rsidRPr="00BC53C6" w14:paraId="40BAC0DB" w14:textId="77777777" w:rsidTr="5A7C584D">
              <w:trPr>
                <w:trHeight w:val="647"/>
              </w:trPr>
              <w:tc>
                <w:tcPr>
                  <w:tcW w:w="6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2412F" w14:textId="77777777" w:rsidR="00320B49" w:rsidRPr="00BC53C6" w:rsidRDefault="00320B49" w:rsidP="00320B49">
                  <w:pPr>
                    <w:tabs>
                      <w:tab w:val="left" w:pos="860"/>
                    </w:tabs>
                    <w:suppressAutoHyphens/>
                    <w:autoSpaceDN w:val="0"/>
                    <w:spacing w:after="0" w:line="240" w:lineRule="auto"/>
                    <w:jc w:val="both"/>
                    <w:rPr>
                      <w:rFonts w:ascii="Times New Roman" w:eastAsia="Times New Roman" w:hAnsi="Times New Roman" w:cs="Times New Roman"/>
                      <w:sz w:val="24"/>
                      <w:szCs w:val="24"/>
                    </w:rPr>
                  </w:pPr>
                  <w:r w:rsidRPr="00BC53C6">
                    <w:rPr>
                      <w:rFonts w:ascii="Times New Roman" w:eastAsia="Times New Roman" w:hAnsi="Times New Roman" w:cs="Times New Roman"/>
                      <w:sz w:val="24"/>
                      <w:szCs w:val="24"/>
                    </w:rPr>
                    <w:t>P-05-001-01-08-09-17. Savivaldybės parengusios viešųjų pirkimų dokumentus poveikio pirkimui</w:t>
                  </w:r>
                  <w:r w:rsidRPr="00BC53C6">
                    <w:rPr>
                      <w:rFonts w:ascii="Times New Roman" w:eastAsia="Times New Roman" w:hAnsi="Times New Roman" w:cs="Times New Roman"/>
                      <w:sz w:val="24"/>
                      <w:szCs w:val="24"/>
                      <w:vertAlign w:val="superscript"/>
                    </w:rPr>
                    <w:footnoteReference w:id="2"/>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B6E96" w14:textId="77777777" w:rsidR="00320B49" w:rsidRPr="00BC53C6"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BC53C6">
                    <w:rPr>
                      <w:rFonts w:ascii="Times New Roman" w:eastAsia="Times New Roman" w:hAnsi="Times New Roman" w:cs="Times New Roman"/>
                      <w:sz w:val="24"/>
                      <w:szCs w:val="24"/>
                      <w:lang w:eastAsia="lt-LT"/>
                    </w:rPr>
                    <w:t>Vnt.</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E210B" w14:textId="77777777" w:rsidR="00320B49" w:rsidRPr="00BC53C6" w:rsidRDefault="00320B49" w:rsidP="00320B49">
                  <w:pPr>
                    <w:suppressAutoHyphens/>
                    <w:autoSpaceDN w:val="0"/>
                    <w:spacing w:after="0" w:line="240" w:lineRule="auto"/>
                    <w:ind w:hanging="110"/>
                    <w:jc w:val="center"/>
                    <w:rPr>
                      <w:rFonts w:ascii="Times New Roman" w:eastAsia="Times New Roman" w:hAnsi="Times New Roman" w:cs="Times New Roman"/>
                      <w:sz w:val="24"/>
                      <w:szCs w:val="20"/>
                    </w:rPr>
                  </w:pPr>
                  <w:r w:rsidRPr="00BC53C6">
                    <w:rPr>
                      <w:rFonts w:ascii="Times New Roman" w:eastAsia="Times New Roman" w:hAnsi="Times New Roman" w:cs="Times New Roman"/>
                      <w:sz w:val="24"/>
                      <w:szCs w:val="20"/>
                    </w:rPr>
                    <w:t>48</w:t>
                  </w:r>
                  <w:r w:rsidRPr="00BC53C6">
                    <w:rPr>
                      <w:rFonts w:ascii="Times New Roman" w:eastAsia="Times New Roman" w:hAnsi="Times New Roman" w:cs="Times New Roman"/>
                      <w:sz w:val="24"/>
                      <w:szCs w:val="24"/>
                      <w:vertAlign w:val="superscript"/>
                    </w:rPr>
                    <w:t>*</w:t>
                  </w:r>
                </w:p>
                <w:p w14:paraId="3FC697CF" w14:textId="77777777" w:rsidR="00320B49" w:rsidRPr="00BC53C6" w:rsidRDefault="00320B49" w:rsidP="00320B49">
                  <w:pPr>
                    <w:suppressAutoHyphens/>
                    <w:autoSpaceDN w:val="0"/>
                    <w:spacing w:after="0" w:line="240" w:lineRule="auto"/>
                    <w:ind w:hanging="110"/>
                    <w:jc w:val="center"/>
                    <w:rPr>
                      <w:rFonts w:ascii="Times New Roman" w:eastAsia="Times New Roman" w:hAnsi="Times New Roman" w:cs="Times New Roman"/>
                      <w:sz w:val="24"/>
                      <w:szCs w:val="24"/>
                    </w:rPr>
                  </w:pPr>
                  <w:r w:rsidRPr="00BC53C6">
                    <w:rPr>
                      <w:rFonts w:ascii="Times New Roman" w:eastAsia="Times New Roman" w:hAnsi="Times New Roman" w:cs="Times New Roman"/>
                      <w:sz w:val="24"/>
                      <w:szCs w:val="24"/>
                    </w:rPr>
                    <w:t>(2030 m.)</w:t>
                  </w:r>
                </w:p>
              </w:tc>
            </w:tr>
            <w:tr w:rsidR="00BC53C6" w:rsidRPr="00BC53C6" w14:paraId="23FF50E7" w14:textId="77777777" w:rsidTr="5A7C584D">
              <w:trPr>
                <w:trHeight w:val="496"/>
              </w:trPr>
              <w:tc>
                <w:tcPr>
                  <w:tcW w:w="6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857789" w14:textId="2B2168D2" w:rsidR="00320B49" w:rsidRPr="00BC53C6"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BC53C6">
                    <w:rPr>
                      <w:rFonts w:ascii="Times New Roman" w:eastAsia="Times New Roman" w:hAnsi="Times New Roman" w:cs="Times New Roman"/>
                      <w:sz w:val="24"/>
                      <w:szCs w:val="24"/>
                      <w:lang w:eastAsia="lt-LT"/>
                    </w:rPr>
                    <w:t>P-05-001-01-08-09-18. Socialiniai verslai, dalyvavę akseleratoriuje</w:t>
                  </w:r>
                  <w:r w:rsidRPr="00BC53C6">
                    <w:rPr>
                      <w:rFonts w:ascii="Times New Roman" w:eastAsia="Times New Roman" w:hAnsi="Times New Roman" w:cs="Times New Roman"/>
                      <w:sz w:val="24"/>
                      <w:szCs w:val="24"/>
                      <w:vertAlign w:val="superscript"/>
                      <w:lang w:eastAsia="lt-LT"/>
                    </w:rPr>
                    <w:footnoteReference w:id="3"/>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7A4C7" w14:textId="77777777" w:rsidR="00320B49" w:rsidRPr="00BC53C6"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roofErr w:type="spellStart"/>
                  <w:r w:rsidRPr="00BC53C6">
                    <w:rPr>
                      <w:rFonts w:ascii="Times New Roman" w:eastAsia="Times New Roman" w:hAnsi="Times New Roman" w:cs="Times New Roman"/>
                      <w:sz w:val="24"/>
                      <w:szCs w:val="24"/>
                      <w:lang w:eastAsia="lt-LT"/>
                    </w:rPr>
                    <w:t>Kaup</w:t>
                  </w:r>
                  <w:proofErr w:type="spellEnd"/>
                  <w:r w:rsidRPr="00BC53C6">
                    <w:rPr>
                      <w:rFonts w:ascii="Times New Roman" w:eastAsia="Times New Roman" w:hAnsi="Times New Roman" w:cs="Times New Roman"/>
                      <w:sz w:val="24"/>
                      <w:szCs w:val="24"/>
                      <w:lang w:eastAsia="lt-LT"/>
                    </w:rPr>
                    <w:t>. vnt.</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9303F" w14:textId="77777777" w:rsidR="00320B49" w:rsidRPr="00BC53C6" w:rsidRDefault="00320B49" w:rsidP="00320B49">
                  <w:pPr>
                    <w:suppressAutoHyphens/>
                    <w:autoSpaceDN w:val="0"/>
                    <w:spacing w:after="0" w:line="240" w:lineRule="auto"/>
                    <w:jc w:val="center"/>
                    <w:rPr>
                      <w:rFonts w:ascii="Times New Roman" w:eastAsia="Times New Roman" w:hAnsi="Times New Roman" w:cs="Times New Roman"/>
                      <w:sz w:val="24"/>
                      <w:szCs w:val="20"/>
                    </w:rPr>
                  </w:pPr>
                  <w:r w:rsidRPr="00BC53C6">
                    <w:rPr>
                      <w:rFonts w:ascii="Times New Roman" w:eastAsia="Times New Roman" w:hAnsi="Times New Roman" w:cs="Times New Roman"/>
                      <w:sz w:val="24"/>
                      <w:szCs w:val="20"/>
                    </w:rPr>
                    <w:t>120*</w:t>
                  </w:r>
                </w:p>
                <w:p w14:paraId="2B0CC571" w14:textId="77777777" w:rsidR="00320B49" w:rsidRPr="00BC53C6" w:rsidRDefault="00320B49" w:rsidP="00320B49">
                  <w:pPr>
                    <w:suppressAutoHyphens/>
                    <w:autoSpaceDN w:val="0"/>
                    <w:spacing w:after="0" w:line="240" w:lineRule="auto"/>
                    <w:jc w:val="center"/>
                    <w:rPr>
                      <w:rFonts w:ascii="Times New Roman" w:eastAsia="Times New Roman" w:hAnsi="Times New Roman" w:cs="Times New Roman"/>
                      <w:sz w:val="24"/>
                      <w:szCs w:val="20"/>
                    </w:rPr>
                  </w:pPr>
                  <w:r w:rsidRPr="00BC53C6">
                    <w:rPr>
                      <w:rFonts w:ascii="Times New Roman" w:eastAsia="Times New Roman" w:hAnsi="Times New Roman" w:cs="Times New Roman"/>
                      <w:sz w:val="24"/>
                      <w:szCs w:val="24"/>
                    </w:rPr>
                    <w:t>(2030 m.)</w:t>
                  </w:r>
                </w:p>
              </w:tc>
            </w:tr>
            <w:tr w:rsidR="00320B49" w:rsidRPr="008063FF" w14:paraId="43CE404F" w14:textId="77777777" w:rsidTr="5A7C584D">
              <w:trPr>
                <w:trHeight w:val="496"/>
              </w:trPr>
              <w:tc>
                <w:tcPr>
                  <w:tcW w:w="6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CF6106" w14:textId="3BBF041A" w:rsidR="00320B49" w:rsidRPr="008063FF"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8063FF">
                    <w:rPr>
                      <w:rFonts w:ascii="Times New Roman" w:eastAsia="Times New Roman" w:hAnsi="Times New Roman" w:cs="Times New Roman"/>
                      <w:sz w:val="24"/>
                      <w:szCs w:val="24"/>
                      <w:lang w:eastAsia="lt-LT"/>
                    </w:rPr>
                    <w:t>P-05-001-01-08-09-19.  Socialiniai verslai, išvykę į tarptautinį akceleratorių / tarptautinę tinklaveikos programą ar stažuotę</w:t>
                  </w:r>
                  <w:r w:rsidRPr="008063FF">
                    <w:rPr>
                      <w:rFonts w:ascii="Times New Roman" w:eastAsia="Times New Roman" w:hAnsi="Times New Roman" w:cs="Times New Roman"/>
                      <w:sz w:val="24"/>
                      <w:szCs w:val="24"/>
                      <w:vertAlign w:val="superscript"/>
                      <w:lang w:eastAsia="lt-LT"/>
                    </w:rPr>
                    <w:footnoteReference w:id="4"/>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D202" w14:textId="77777777" w:rsidR="00320B49" w:rsidRPr="008063FF"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roofErr w:type="spellStart"/>
                  <w:r w:rsidRPr="008063FF">
                    <w:rPr>
                      <w:rFonts w:ascii="Times New Roman" w:eastAsia="Times New Roman" w:hAnsi="Times New Roman" w:cs="Times New Roman"/>
                      <w:sz w:val="24"/>
                      <w:szCs w:val="24"/>
                      <w:lang w:eastAsia="lt-LT"/>
                    </w:rPr>
                    <w:t>Kaup</w:t>
                  </w:r>
                  <w:proofErr w:type="spellEnd"/>
                  <w:r w:rsidRPr="008063FF">
                    <w:rPr>
                      <w:rFonts w:ascii="Times New Roman" w:eastAsia="Times New Roman" w:hAnsi="Times New Roman" w:cs="Times New Roman"/>
                      <w:sz w:val="24"/>
                      <w:szCs w:val="24"/>
                      <w:lang w:eastAsia="lt-LT"/>
                    </w:rPr>
                    <w:t>. vnt.</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84B9" w14:textId="77777777" w:rsidR="00320B49" w:rsidRPr="008063FF" w:rsidRDefault="00320B49" w:rsidP="00320B49">
                  <w:pPr>
                    <w:suppressAutoHyphens/>
                    <w:autoSpaceDN w:val="0"/>
                    <w:spacing w:after="0" w:line="240" w:lineRule="auto"/>
                    <w:jc w:val="center"/>
                    <w:rPr>
                      <w:rFonts w:ascii="Times New Roman" w:eastAsia="Times New Roman" w:hAnsi="Times New Roman" w:cs="Times New Roman"/>
                      <w:sz w:val="24"/>
                      <w:szCs w:val="24"/>
                    </w:rPr>
                  </w:pPr>
                  <w:r w:rsidRPr="008063FF">
                    <w:rPr>
                      <w:rFonts w:ascii="Times New Roman" w:eastAsia="Times New Roman" w:hAnsi="Times New Roman" w:cs="Times New Roman"/>
                      <w:sz w:val="24"/>
                      <w:szCs w:val="24"/>
                    </w:rPr>
                    <w:t>40*</w:t>
                  </w:r>
                </w:p>
                <w:p w14:paraId="3412798F" w14:textId="77777777" w:rsidR="00320B49" w:rsidRPr="008063FF" w:rsidRDefault="00320B49" w:rsidP="00320B49">
                  <w:pPr>
                    <w:suppressAutoHyphens/>
                    <w:autoSpaceDN w:val="0"/>
                    <w:spacing w:after="0" w:line="240" w:lineRule="auto"/>
                    <w:jc w:val="center"/>
                    <w:rPr>
                      <w:rFonts w:ascii="Times New Roman" w:eastAsia="Times New Roman" w:hAnsi="Times New Roman" w:cs="Times New Roman"/>
                      <w:sz w:val="24"/>
                      <w:szCs w:val="24"/>
                    </w:rPr>
                  </w:pPr>
                  <w:r w:rsidRPr="008063FF">
                    <w:rPr>
                      <w:rFonts w:ascii="Times New Roman" w:eastAsia="Times New Roman" w:hAnsi="Times New Roman" w:cs="Times New Roman"/>
                      <w:sz w:val="24"/>
                      <w:szCs w:val="24"/>
                    </w:rPr>
                    <w:t>(2030 m.)</w:t>
                  </w:r>
                </w:p>
              </w:tc>
            </w:tr>
            <w:tr w:rsidR="00320B49" w:rsidRPr="008063FF" w14:paraId="7E00DCC3" w14:textId="77777777" w:rsidTr="5A7C584D">
              <w:trPr>
                <w:trHeight w:val="665"/>
              </w:trPr>
              <w:tc>
                <w:tcPr>
                  <w:tcW w:w="6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85FCFA" w14:textId="1AC49428" w:rsidR="00320B49" w:rsidRPr="008063FF"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8063FF">
                    <w:rPr>
                      <w:rFonts w:ascii="Times New Roman" w:eastAsia="Times New Roman" w:hAnsi="Times New Roman" w:cs="Times New Roman"/>
                      <w:sz w:val="24"/>
                      <w:szCs w:val="24"/>
                      <w:lang w:eastAsia="lt-LT"/>
                    </w:rPr>
                    <w:t>P-05-001-01-08-09-23</w:t>
                  </w:r>
                  <w:r>
                    <w:rPr>
                      <w:rFonts w:ascii="Times New Roman" w:eastAsia="Times New Roman" w:hAnsi="Times New Roman" w:cs="Times New Roman"/>
                      <w:color w:val="000000"/>
                      <w:sz w:val="24"/>
                      <w:szCs w:val="24"/>
                      <w:lang w:eastAsia="lt-LT"/>
                    </w:rPr>
                    <w:t xml:space="preserve"> </w:t>
                  </w:r>
                  <w:r w:rsidRPr="008063FF">
                    <w:rPr>
                      <w:rFonts w:ascii="Times New Roman" w:eastAsia="Times New Roman" w:hAnsi="Times New Roman" w:cs="Times New Roman"/>
                      <w:color w:val="000000"/>
                      <w:sz w:val="24"/>
                      <w:szCs w:val="24"/>
                      <w:lang w:eastAsia="lt-LT"/>
                    </w:rPr>
                    <w:t>Fiziniai asmenys, pasinaudoję verslo vystymo ir idėjų laboratorijos paslaugomis</w:t>
                  </w:r>
                  <w:r w:rsidRPr="008063FF">
                    <w:rPr>
                      <w:rFonts w:ascii="Times New Roman" w:eastAsia="Times New Roman" w:hAnsi="Times New Roman" w:cs="Times New Roman"/>
                      <w:color w:val="000000"/>
                      <w:sz w:val="24"/>
                      <w:szCs w:val="24"/>
                      <w:vertAlign w:val="superscript"/>
                      <w:lang w:eastAsia="lt-LT"/>
                    </w:rPr>
                    <w:footnoteReference w:id="5"/>
                  </w:r>
                  <w:r w:rsidRPr="008063FF">
                    <w:rPr>
                      <w:rFonts w:ascii="Times New Roman" w:eastAsia="Times New Roman" w:hAnsi="Times New Roman" w:cs="Times New Roman"/>
                      <w:color w:val="000000"/>
                      <w:sz w:val="24"/>
                      <w:szCs w:val="24"/>
                      <w:lang w:eastAsia="lt-LT"/>
                    </w:rPr>
                    <w:t>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6DA56" w14:textId="77777777" w:rsidR="00320B49" w:rsidRPr="008063FF"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roofErr w:type="spellStart"/>
                  <w:r w:rsidRPr="008063FF">
                    <w:rPr>
                      <w:rFonts w:ascii="Times New Roman" w:eastAsia="Times New Roman" w:hAnsi="Times New Roman" w:cs="Times New Roman"/>
                      <w:sz w:val="24"/>
                      <w:szCs w:val="24"/>
                      <w:lang w:eastAsia="lt-LT"/>
                    </w:rPr>
                    <w:t>Asm</w:t>
                  </w:r>
                  <w:proofErr w:type="spellEnd"/>
                  <w:r w:rsidRPr="008063FF">
                    <w:rPr>
                      <w:rFonts w:ascii="Times New Roman" w:eastAsia="Times New Roman" w:hAnsi="Times New Roman" w:cs="Times New Roman"/>
                      <w:sz w:val="24"/>
                      <w:szCs w:val="24"/>
                      <w:lang w:eastAsia="lt-LT"/>
                    </w:rPr>
                    <w:t>.</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F513" w14:textId="77777777" w:rsidR="00320B49" w:rsidRPr="008063FF" w:rsidRDefault="00320B49" w:rsidP="00320B49">
                  <w:pPr>
                    <w:spacing w:after="0" w:line="240" w:lineRule="auto"/>
                    <w:ind w:left="-57" w:right="-57"/>
                    <w:jc w:val="center"/>
                    <w:rPr>
                      <w:rFonts w:ascii="Times New Roman" w:eastAsia="Times New Roman" w:hAnsi="Times New Roman" w:cs="Times New Roman"/>
                      <w:color w:val="000000"/>
                      <w:sz w:val="24"/>
                      <w:szCs w:val="24"/>
                      <w:lang w:val="en-US" w:eastAsia="lt-LT"/>
                    </w:rPr>
                  </w:pPr>
                  <w:r w:rsidRPr="008063FF">
                    <w:rPr>
                      <w:rFonts w:ascii="Times New Roman" w:eastAsia="Times New Roman" w:hAnsi="Times New Roman" w:cs="Times New Roman"/>
                      <w:color w:val="000000"/>
                      <w:sz w:val="24"/>
                      <w:szCs w:val="24"/>
                      <w:lang w:eastAsia="lt-LT"/>
                    </w:rPr>
                    <w:t>1 100</w:t>
                  </w:r>
                  <w:r w:rsidRPr="008063FF">
                    <w:rPr>
                      <w:rFonts w:ascii="Times New Roman" w:eastAsia="Times New Roman" w:hAnsi="Times New Roman" w:cs="Times New Roman"/>
                      <w:color w:val="000000"/>
                      <w:sz w:val="24"/>
                      <w:szCs w:val="24"/>
                      <w:lang w:val="en-US" w:eastAsia="lt-LT"/>
                    </w:rPr>
                    <w:t>*</w:t>
                  </w:r>
                </w:p>
                <w:p w14:paraId="1BF0BFF5" w14:textId="77777777" w:rsidR="00320B49" w:rsidRPr="008063FF" w:rsidRDefault="00320B49" w:rsidP="00320B49">
                  <w:pPr>
                    <w:suppressAutoHyphens/>
                    <w:autoSpaceDN w:val="0"/>
                    <w:spacing w:after="0" w:line="240" w:lineRule="auto"/>
                    <w:jc w:val="center"/>
                    <w:rPr>
                      <w:rFonts w:ascii="Times New Roman" w:eastAsia="Times New Roman" w:hAnsi="Times New Roman" w:cs="Times New Roman"/>
                      <w:sz w:val="24"/>
                      <w:szCs w:val="24"/>
                    </w:rPr>
                  </w:pPr>
                  <w:r w:rsidRPr="008063FF">
                    <w:rPr>
                      <w:rFonts w:ascii="Times New Roman" w:eastAsia="Times New Roman" w:hAnsi="Times New Roman" w:cs="Times New Roman"/>
                      <w:color w:val="000000"/>
                      <w:sz w:val="24"/>
                      <w:szCs w:val="24"/>
                      <w:lang w:eastAsia="lt-LT"/>
                    </w:rPr>
                    <w:t>(2030)</w:t>
                  </w:r>
                </w:p>
              </w:tc>
            </w:tr>
            <w:tr w:rsidR="00320B49" w:rsidRPr="008063FF" w14:paraId="3B25CD5D" w14:textId="77777777" w:rsidTr="5A7C584D">
              <w:trPr>
                <w:trHeight w:val="647"/>
              </w:trPr>
              <w:tc>
                <w:tcPr>
                  <w:tcW w:w="6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221EFA" w14:textId="53EBD1EE" w:rsidR="00320B49" w:rsidRPr="008063FF"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8063FF">
                    <w:rPr>
                      <w:rFonts w:ascii="Times New Roman" w:eastAsia="Times New Roman" w:hAnsi="Times New Roman" w:cs="Times New Roman"/>
                      <w:sz w:val="24"/>
                      <w:szCs w:val="24"/>
                      <w:lang w:eastAsia="lt-LT"/>
                    </w:rPr>
                    <w:t>P-05-001-01-08-09-24</w:t>
                  </w:r>
                  <w:r>
                    <w:rPr>
                      <w:rFonts w:ascii="Times New Roman" w:eastAsia="Times New Roman" w:hAnsi="Times New Roman" w:cs="Times New Roman"/>
                      <w:sz w:val="24"/>
                      <w:szCs w:val="24"/>
                      <w:lang w:eastAsia="lt-LT"/>
                    </w:rPr>
                    <w:t xml:space="preserve"> </w:t>
                  </w:r>
                  <w:r w:rsidRPr="008063FF">
                    <w:rPr>
                      <w:rFonts w:ascii="Times New Roman" w:eastAsia="Times New Roman" w:hAnsi="Times New Roman" w:cs="Times New Roman"/>
                      <w:color w:val="000000"/>
                      <w:sz w:val="24"/>
                      <w:szCs w:val="24"/>
                      <w:lang w:eastAsia="lt-LT"/>
                    </w:rPr>
                    <w:t>Patikrintos verslo hipotezės</w:t>
                  </w:r>
                  <w:r w:rsidRPr="008063FF">
                    <w:rPr>
                      <w:rFonts w:ascii="Times New Roman" w:eastAsia="Times New Roman" w:hAnsi="Times New Roman" w:cs="Times New Roman"/>
                      <w:color w:val="000000"/>
                      <w:sz w:val="24"/>
                      <w:szCs w:val="24"/>
                      <w:vertAlign w:val="superscript"/>
                      <w:lang w:eastAsia="lt-LT"/>
                    </w:rPr>
                    <w:footnoteReference w:id="6"/>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134A" w14:textId="77777777" w:rsidR="00320B49" w:rsidRPr="008063FF"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8063FF">
                    <w:rPr>
                      <w:rFonts w:ascii="Times New Roman" w:eastAsia="Times New Roman" w:hAnsi="Times New Roman" w:cs="Times New Roman"/>
                      <w:sz w:val="24"/>
                      <w:szCs w:val="24"/>
                      <w:lang w:eastAsia="lt-LT"/>
                    </w:rPr>
                    <w:t>Vnt.</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0001D" w14:textId="77777777" w:rsidR="00320B49" w:rsidRPr="008063FF" w:rsidRDefault="00320B49" w:rsidP="00320B49">
                  <w:pPr>
                    <w:spacing w:after="0" w:line="240" w:lineRule="auto"/>
                    <w:ind w:left="-57" w:right="-57"/>
                    <w:jc w:val="center"/>
                    <w:rPr>
                      <w:rFonts w:ascii="Times New Roman" w:eastAsia="Times New Roman" w:hAnsi="Times New Roman" w:cs="Times New Roman"/>
                      <w:color w:val="000000"/>
                      <w:sz w:val="24"/>
                      <w:szCs w:val="24"/>
                      <w:lang w:val="en-US" w:eastAsia="lt-LT"/>
                    </w:rPr>
                  </w:pPr>
                  <w:r w:rsidRPr="008063FF">
                    <w:rPr>
                      <w:rFonts w:ascii="Times New Roman" w:eastAsia="Times New Roman" w:hAnsi="Times New Roman" w:cs="Times New Roman"/>
                      <w:color w:val="000000"/>
                      <w:sz w:val="24"/>
                      <w:szCs w:val="24"/>
                      <w:lang w:val="en-US" w:eastAsia="lt-LT"/>
                    </w:rPr>
                    <w:t>720*</w:t>
                  </w:r>
                </w:p>
                <w:p w14:paraId="6B41173F" w14:textId="77777777" w:rsidR="00320B49" w:rsidRPr="008063FF" w:rsidRDefault="00320B49" w:rsidP="00320B49">
                  <w:pPr>
                    <w:spacing w:after="0" w:line="240" w:lineRule="auto"/>
                    <w:ind w:left="-57" w:right="-57"/>
                    <w:jc w:val="center"/>
                    <w:rPr>
                      <w:rFonts w:ascii="Times New Roman" w:eastAsia="Times New Roman" w:hAnsi="Times New Roman" w:cs="Times New Roman"/>
                      <w:color w:val="000000"/>
                      <w:sz w:val="24"/>
                      <w:szCs w:val="24"/>
                      <w:lang w:eastAsia="lt-LT"/>
                    </w:rPr>
                  </w:pPr>
                  <w:r w:rsidRPr="008063FF">
                    <w:rPr>
                      <w:rFonts w:ascii="Times New Roman" w:eastAsia="Times New Roman" w:hAnsi="Times New Roman" w:cs="Times New Roman"/>
                      <w:color w:val="000000"/>
                      <w:sz w:val="24"/>
                      <w:szCs w:val="24"/>
                      <w:lang w:eastAsia="lt-LT"/>
                    </w:rPr>
                    <w:t>(2030)</w:t>
                  </w:r>
                </w:p>
              </w:tc>
            </w:tr>
            <w:tr w:rsidR="00320B49" w:rsidRPr="008063FF" w14:paraId="38EEBE60" w14:textId="77777777" w:rsidTr="5A7C584D">
              <w:trPr>
                <w:trHeight w:val="647"/>
              </w:trPr>
              <w:tc>
                <w:tcPr>
                  <w:tcW w:w="6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A691E" w14:textId="77777777" w:rsidR="00320B49" w:rsidRPr="008063FF" w:rsidRDefault="00320B49" w:rsidP="00320B49">
                  <w:pPr>
                    <w:suppressAutoHyphens/>
                    <w:autoSpaceDN w:val="0"/>
                    <w:spacing w:after="0" w:line="240" w:lineRule="auto"/>
                    <w:rPr>
                      <w:rFonts w:ascii="Times New Roman" w:eastAsia="Times New Roman" w:hAnsi="Times New Roman" w:cs="Times New Roman"/>
                      <w:sz w:val="24"/>
                      <w:szCs w:val="24"/>
                      <w:lang w:eastAsia="lt-LT"/>
                    </w:rPr>
                  </w:pPr>
                  <w:r w:rsidRPr="008063FF">
                    <w:rPr>
                      <w:rFonts w:ascii="Times New Roman" w:eastAsia="Times New Roman" w:hAnsi="Times New Roman" w:cs="Times New Roman"/>
                      <w:sz w:val="24"/>
                      <w:szCs w:val="20"/>
                    </w:rPr>
                    <w:t xml:space="preserve">P-05-001-01-08-09-22. </w:t>
                  </w:r>
                  <w:r w:rsidRPr="008063FF">
                    <w:rPr>
                      <w:rFonts w:ascii="Times New Roman" w:eastAsia="Times New Roman" w:hAnsi="Times New Roman" w:cs="Times New Roman"/>
                      <w:sz w:val="24"/>
                      <w:szCs w:val="24"/>
                      <w:lang w:eastAsia="lt-LT"/>
                    </w:rPr>
                    <w:t>Moksleiviai, sudalyvavę skaitmeninio verslumo ugdymo programoje</w:t>
                  </w:r>
                  <w:r w:rsidRPr="008063FF">
                    <w:rPr>
                      <w:rFonts w:ascii="Times New Roman" w:eastAsia="Times New Roman" w:hAnsi="Times New Roman" w:cs="Times New Roman"/>
                      <w:sz w:val="24"/>
                      <w:szCs w:val="20"/>
                      <w:vertAlign w:val="superscript"/>
                    </w:rPr>
                    <w:footnoteReference w:id="7"/>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F7FFD" w14:textId="77777777" w:rsidR="00320B49" w:rsidRPr="008063FF" w:rsidRDefault="00320B49" w:rsidP="00320B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roofErr w:type="spellStart"/>
                  <w:r w:rsidRPr="008063FF">
                    <w:rPr>
                      <w:rFonts w:ascii="Times New Roman" w:eastAsia="Times New Roman" w:hAnsi="Times New Roman" w:cs="Times New Roman"/>
                      <w:sz w:val="24"/>
                      <w:szCs w:val="24"/>
                      <w:lang w:eastAsia="lt-LT"/>
                    </w:rPr>
                    <w:t>Asm</w:t>
                  </w:r>
                  <w:proofErr w:type="spellEnd"/>
                  <w:r w:rsidRPr="008063FF">
                    <w:rPr>
                      <w:rFonts w:ascii="Times New Roman" w:eastAsia="Times New Roman" w:hAnsi="Times New Roman" w:cs="Times New Roman"/>
                      <w:sz w:val="24"/>
                      <w:szCs w:val="24"/>
                      <w:lang w:eastAsia="lt-LT"/>
                    </w:rPr>
                    <w:t>.</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DC973" w14:textId="77777777" w:rsidR="00320B49" w:rsidRPr="008063FF" w:rsidRDefault="00320B49" w:rsidP="00320B49">
                  <w:pPr>
                    <w:suppressAutoHyphens/>
                    <w:autoSpaceDN w:val="0"/>
                    <w:spacing w:after="0" w:line="240" w:lineRule="auto"/>
                    <w:jc w:val="center"/>
                    <w:rPr>
                      <w:rFonts w:ascii="Times New Roman" w:eastAsia="Times New Roman" w:hAnsi="Times New Roman" w:cs="Times New Roman"/>
                      <w:sz w:val="24"/>
                      <w:szCs w:val="24"/>
                    </w:rPr>
                  </w:pPr>
                  <w:r w:rsidRPr="008063FF">
                    <w:rPr>
                      <w:rFonts w:ascii="Times New Roman" w:eastAsia="Times New Roman" w:hAnsi="Times New Roman" w:cs="Times New Roman"/>
                      <w:sz w:val="24"/>
                      <w:szCs w:val="24"/>
                    </w:rPr>
                    <w:t>10 150*</w:t>
                  </w:r>
                </w:p>
                <w:p w14:paraId="579637FD" w14:textId="77777777" w:rsidR="00320B49" w:rsidRPr="008063FF" w:rsidRDefault="00320B49" w:rsidP="00320B49">
                  <w:pPr>
                    <w:suppressAutoHyphens/>
                    <w:autoSpaceDN w:val="0"/>
                    <w:spacing w:after="0" w:line="240" w:lineRule="auto"/>
                    <w:jc w:val="center"/>
                    <w:rPr>
                      <w:rFonts w:ascii="Times New Roman" w:eastAsia="Times New Roman" w:hAnsi="Times New Roman" w:cs="Times New Roman"/>
                      <w:sz w:val="24"/>
                      <w:szCs w:val="24"/>
                    </w:rPr>
                  </w:pPr>
                  <w:r w:rsidRPr="008063FF">
                    <w:rPr>
                      <w:rFonts w:ascii="Times New Roman" w:eastAsia="Times New Roman" w:hAnsi="Times New Roman" w:cs="Times New Roman"/>
                      <w:sz w:val="24"/>
                      <w:szCs w:val="24"/>
                    </w:rPr>
                    <w:t>(2030 m.)</w:t>
                  </w:r>
                </w:p>
              </w:tc>
            </w:tr>
          </w:tbl>
          <w:p w14:paraId="3A0A3E12" w14:textId="77777777" w:rsidR="00320B49" w:rsidRPr="008063FF" w:rsidRDefault="00320B49" w:rsidP="00320B49">
            <w:pPr>
              <w:suppressAutoHyphens/>
              <w:autoSpaceDN w:val="0"/>
              <w:jc w:val="both"/>
              <w:textAlignment w:val="baseline"/>
              <w:rPr>
                <w:rFonts w:ascii="Times New Roman" w:eastAsia="Times New Roman" w:hAnsi="Times New Roman" w:cs="Times New Roman"/>
                <w:color w:val="000000"/>
                <w:sz w:val="24"/>
                <w:szCs w:val="24"/>
                <w:lang w:eastAsia="lt-LT"/>
              </w:rPr>
            </w:pPr>
            <w:r w:rsidRPr="008063FF">
              <w:rPr>
                <w:rFonts w:ascii="Times New Roman" w:eastAsia="Times New Roman" w:hAnsi="Times New Roman" w:cs="Times New Roman"/>
                <w:sz w:val="24"/>
                <w:szCs w:val="24"/>
                <w:lang w:eastAsia="lt-LT"/>
              </w:rPr>
              <w:t> *</w:t>
            </w:r>
            <w:r w:rsidRPr="008063FF">
              <w:rPr>
                <w:rFonts w:ascii="Times New Roman" w:eastAsia="Times New Roman" w:hAnsi="Times New Roman" w:cs="Times New Roman"/>
                <w:color w:val="000000"/>
                <w:sz w:val="24"/>
                <w:szCs w:val="24"/>
                <w:lang w:eastAsia="lt-LT"/>
              </w:rPr>
              <w:t>Nurodyta 2023-2030 m. pasiekta suminė reikšmė</w:t>
            </w:r>
          </w:p>
          <w:p w14:paraId="35FC002C" w14:textId="77777777" w:rsidR="00320B49" w:rsidRPr="008063FF" w:rsidRDefault="00320B49" w:rsidP="00320B49">
            <w:pPr>
              <w:suppressAutoHyphens/>
              <w:autoSpaceDN w:val="0"/>
              <w:jc w:val="both"/>
              <w:textAlignment w:val="baseline"/>
              <w:rPr>
                <w:rFonts w:ascii="Times New Roman" w:eastAsia="Times New Roman" w:hAnsi="Times New Roman" w:cs="Times New Roman"/>
                <w:sz w:val="24"/>
                <w:szCs w:val="24"/>
                <w:lang w:eastAsia="lt-LT"/>
              </w:rPr>
            </w:pPr>
          </w:p>
          <w:p w14:paraId="69A999EB" w14:textId="77777777" w:rsidR="00320B49" w:rsidRPr="00FE2261" w:rsidRDefault="00320B49" w:rsidP="00320B49">
            <w:pPr>
              <w:pStyle w:val="ListParagraph"/>
              <w:numPr>
                <w:ilvl w:val="0"/>
                <w:numId w:val="37"/>
              </w:numPr>
              <w:spacing w:line="257" w:lineRule="auto"/>
              <w:jc w:val="both"/>
              <w:rPr>
                <w:rStyle w:val="eop"/>
                <w:rFonts w:ascii="Times New Roman" w:eastAsiaTheme="majorEastAsia" w:hAnsi="Times New Roman" w:cs="Times New Roman"/>
                <w:sz w:val="24"/>
                <w:szCs w:val="24"/>
                <w:lang w:eastAsia="lt-LT"/>
              </w:rPr>
            </w:pPr>
            <w:r w:rsidRPr="00FE2261">
              <w:rPr>
                <w:rFonts w:ascii="Times New Roman" w:hAnsi="Times New Roman" w:cs="Times New Roman"/>
                <w:b/>
                <w:sz w:val="24"/>
                <w:szCs w:val="24"/>
              </w:rPr>
              <w:t>Pareiškėjas ir partneris (-iai) organizaciniu ir finansiniu požiūriu yra pajėgūs tinkamai ir laiku įgyvendinti projektą bei užtikrinti projekto rezultatų tęstinumą.</w:t>
            </w:r>
          </w:p>
          <w:p w14:paraId="2A82CE13" w14:textId="77777777" w:rsidR="00320B49" w:rsidRDefault="00320B49" w:rsidP="00320B49">
            <w:pPr>
              <w:spacing w:line="257" w:lineRule="auto"/>
              <w:jc w:val="both"/>
              <w:rPr>
                <w:rStyle w:val="eop"/>
                <w:rFonts w:ascii="Times New Roman" w:eastAsiaTheme="majorEastAsia" w:hAnsi="Times New Roman" w:cs="Times New Roman"/>
                <w:sz w:val="24"/>
                <w:szCs w:val="24"/>
                <w:lang w:eastAsia="lt-LT"/>
              </w:rPr>
            </w:pPr>
            <w:r w:rsidRPr="00BB1EE0">
              <w:rPr>
                <w:rFonts w:ascii="Times New Roman" w:eastAsia="Times New Roman" w:hAnsi="Times New Roman"/>
                <w:sz w:val="24"/>
                <w:szCs w:val="24"/>
                <w:lang w:eastAsia="lt-LT"/>
              </w:rPr>
              <w:t xml:space="preserve">Pateikti pagrįstą informaciją apie pareiškėjo kompetenciją ir galimybes projektą įgyvendinti laiku. </w:t>
            </w:r>
            <w:r>
              <w:rPr>
                <w:rFonts w:ascii="Times New Roman" w:eastAsia="Times New Roman" w:hAnsi="Times New Roman"/>
                <w:sz w:val="24"/>
                <w:szCs w:val="24"/>
                <w:lang w:eastAsia="lt-LT"/>
              </w:rPr>
              <w:t>Turi būti u</w:t>
            </w:r>
            <w:r w:rsidRPr="00392628">
              <w:rPr>
                <w:rFonts w:ascii="Times New Roman" w:eastAsia="Times New Roman" w:hAnsi="Times New Roman"/>
                <w:sz w:val="24"/>
                <w:szCs w:val="24"/>
                <w:lang w:eastAsia="lt-LT"/>
              </w:rPr>
              <w:t>žtikrintas finansinis projekto (veiklų) rezultatų tęstinumas.</w:t>
            </w:r>
          </w:p>
          <w:p w14:paraId="7728727C" w14:textId="77777777" w:rsidR="00320B49" w:rsidRDefault="00320B49" w:rsidP="00320B49">
            <w:pPr>
              <w:spacing w:line="257" w:lineRule="auto"/>
              <w:jc w:val="both"/>
              <w:rPr>
                <w:rStyle w:val="eop"/>
                <w:rFonts w:ascii="Times New Roman" w:eastAsiaTheme="majorEastAsia" w:hAnsi="Times New Roman" w:cs="Times New Roman"/>
                <w:sz w:val="24"/>
                <w:szCs w:val="24"/>
                <w:lang w:eastAsia="lt-LT"/>
              </w:rPr>
            </w:pPr>
          </w:p>
          <w:p w14:paraId="65BCF91A" w14:textId="77777777" w:rsidR="00320B49" w:rsidRPr="003C7CA6" w:rsidRDefault="00320B49" w:rsidP="00320B49">
            <w:pPr>
              <w:pStyle w:val="ListParagraph"/>
              <w:numPr>
                <w:ilvl w:val="0"/>
                <w:numId w:val="37"/>
              </w:numPr>
              <w:spacing w:line="257" w:lineRule="auto"/>
              <w:jc w:val="both"/>
              <w:rPr>
                <w:rFonts w:ascii="Times New Roman" w:eastAsia="Times New Roman" w:hAnsi="Times New Roman" w:cs="Times New Roman"/>
                <w:color w:val="808080" w:themeColor="background1" w:themeShade="80"/>
                <w:sz w:val="24"/>
                <w:szCs w:val="24"/>
                <w:lang w:eastAsia="lt-LT"/>
              </w:rPr>
            </w:pPr>
            <w:r w:rsidRPr="00A83F39">
              <w:rPr>
                <w:rFonts w:ascii="Times New Roman" w:hAnsi="Times New Roman" w:cs="Times New Roman"/>
                <w:b/>
                <w:sz w:val="24"/>
                <w:szCs w:val="24"/>
              </w:rPr>
              <w:t>Projekto veiklos yra aiškios, realios, pamatuojamos ir jas įgyvendinus bus pasiekti projekto rezultatai.</w:t>
            </w:r>
          </w:p>
          <w:p w14:paraId="3BDCF11D" w14:textId="77777777" w:rsidR="00320B49" w:rsidRPr="00A83F39" w:rsidRDefault="00320B49" w:rsidP="00320B49">
            <w:pPr>
              <w:pStyle w:val="ListParagraph"/>
              <w:spacing w:line="257" w:lineRule="auto"/>
              <w:jc w:val="both"/>
              <w:rPr>
                <w:rFonts w:ascii="Times New Roman" w:eastAsia="Times New Roman" w:hAnsi="Times New Roman" w:cs="Times New Roman"/>
                <w:color w:val="808080" w:themeColor="background1" w:themeShade="80"/>
                <w:sz w:val="24"/>
                <w:szCs w:val="24"/>
                <w:lang w:eastAsia="lt-LT"/>
              </w:rPr>
            </w:pPr>
          </w:p>
          <w:p w14:paraId="261AC5E5" w14:textId="77777777" w:rsidR="00320B49" w:rsidRPr="00ED1F4F" w:rsidRDefault="00320B49" w:rsidP="00320B49">
            <w:pPr>
              <w:pStyle w:val="ListParagraph"/>
              <w:numPr>
                <w:ilvl w:val="0"/>
                <w:numId w:val="37"/>
              </w:numPr>
              <w:spacing w:line="257" w:lineRule="auto"/>
              <w:jc w:val="both"/>
              <w:rPr>
                <w:rFonts w:ascii="Times New Roman" w:eastAsia="Times New Roman" w:hAnsi="Times New Roman" w:cs="Times New Roman"/>
                <w:color w:val="808080" w:themeColor="background1" w:themeShade="80"/>
                <w:sz w:val="24"/>
                <w:szCs w:val="24"/>
                <w:lang w:eastAsia="lt-LT"/>
              </w:rPr>
            </w:pPr>
            <w:r w:rsidRPr="00ED1F4F">
              <w:rPr>
                <w:rFonts w:ascii="Times New Roman" w:hAnsi="Times New Roman" w:cs="Times New Roman"/>
                <w:b/>
                <w:sz w:val="24"/>
                <w:szCs w:val="24"/>
              </w:rPr>
              <w:t>Užtikrintas efektyvus projektui įgyvendinti reikalingų lėšų panaudojimas.</w:t>
            </w:r>
          </w:p>
          <w:p w14:paraId="6C26AC4B" w14:textId="77777777" w:rsidR="00320B49" w:rsidRPr="00E74012" w:rsidRDefault="00320B49" w:rsidP="00320B49">
            <w:pPr>
              <w:spacing w:line="257" w:lineRule="auto"/>
              <w:jc w:val="both"/>
              <w:rPr>
                <w:rFonts w:ascii="Times New Roman" w:eastAsia="Times New Roman" w:hAnsi="Times New Roman"/>
                <w:sz w:val="24"/>
                <w:szCs w:val="24"/>
                <w:lang w:eastAsia="lt-LT"/>
              </w:rPr>
            </w:pPr>
            <w:r w:rsidRPr="00E74012">
              <w:rPr>
                <w:rFonts w:ascii="Times New Roman" w:eastAsia="Times New Roman" w:hAnsi="Times New Roman"/>
                <w:sz w:val="24"/>
                <w:szCs w:val="24"/>
                <w:lang w:eastAsia="lt-LT"/>
              </w:rPr>
              <w:t>Pateikiama pagrįsta informacija, kaip buvo pasirinktos veiklos (atlikta alternatyvų analizė ar pan.), kurias įgyvendinus bus pasiekta didžiausia ekonominė ar socialinė nauda.</w:t>
            </w:r>
          </w:p>
          <w:p w14:paraId="22ACABBD" w14:textId="77777777" w:rsidR="00320B49" w:rsidRPr="00E74012" w:rsidRDefault="00320B49" w:rsidP="00320B49">
            <w:pPr>
              <w:spacing w:line="257" w:lineRule="auto"/>
              <w:jc w:val="both"/>
              <w:rPr>
                <w:rFonts w:ascii="Times New Roman" w:eastAsia="Times New Roman" w:hAnsi="Times New Roman"/>
                <w:sz w:val="24"/>
                <w:szCs w:val="24"/>
                <w:lang w:eastAsia="lt-LT"/>
              </w:rPr>
            </w:pPr>
          </w:p>
          <w:p w14:paraId="55453A1D" w14:textId="77777777" w:rsidR="00320B49" w:rsidRPr="00A41439" w:rsidRDefault="00320B49" w:rsidP="00320B49">
            <w:pPr>
              <w:pStyle w:val="ListParagraph"/>
              <w:numPr>
                <w:ilvl w:val="0"/>
                <w:numId w:val="37"/>
              </w:numPr>
              <w:spacing w:line="257" w:lineRule="auto"/>
              <w:jc w:val="both"/>
              <w:rPr>
                <w:rFonts w:ascii="Times New Roman" w:eastAsia="Times New Roman" w:hAnsi="Times New Roman" w:cs="Times New Roman"/>
                <w:color w:val="808080" w:themeColor="background1" w:themeShade="80"/>
                <w:sz w:val="24"/>
                <w:szCs w:val="24"/>
                <w:lang w:eastAsia="lt-LT"/>
              </w:rPr>
            </w:pPr>
            <w:r w:rsidRPr="00A41439">
              <w:rPr>
                <w:rFonts w:ascii="Times New Roman" w:hAnsi="Times New Roman" w:cs="Times New Roman"/>
                <w:b/>
                <w:sz w:val="24"/>
                <w:szCs w:val="24"/>
              </w:rPr>
              <w:t>Projektas atitinka Europos Sąjungos konkurencijos politikos nuostatas.</w:t>
            </w:r>
          </w:p>
          <w:p w14:paraId="5BD35D2D" w14:textId="77777777" w:rsidR="00320B49" w:rsidRDefault="00320B49" w:rsidP="00320B49">
            <w:pPr>
              <w:spacing w:line="257" w:lineRule="auto"/>
              <w:jc w:val="both"/>
              <w:rPr>
                <w:rFonts w:ascii="Times New Roman" w:hAnsi="Times New Roman" w:cs="Times New Roman"/>
                <w:sz w:val="24"/>
                <w:szCs w:val="24"/>
              </w:rPr>
            </w:pPr>
            <w:r w:rsidRPr="00392628">
              <w:rPr>
                <w:rFonts w:ascii="Times New Roman" w:hAnsi="Times New Roman" w:cs="Times New Roman"/>
                <w:sz w:val="24"/>
                <w:szCs w:val="24"/>
              </w:rPr>
              <w:t>Teikiamas finansavimas neviršija nustatytų</w:t>
            </w:r>
            <w:r w:rsidRPr="00392628">
              <w:rPr>
                <w:rFonts w:ascii="Times New Roman" w:hAnsi="Times New Roman" w:cs="Times New Roman"/>
                <w:i/>
                <w:sz w:val="24"/>
                <w:szCs w:val="24"/>
              </w:rPr>
              <w:t xml:space="preserve"> de </w:t>
            </w:r>
            <w:proofErr w:type="spellStart"/>
            <w:r w:rsidRPr="00392628">
              <w:rPr>
                <w:rFonts w:ascii="Times New Roman" w:hAnsi="Times New Roman" w:cs="Times New Roman"/>
                <w:i/>
                <w:sz w:val="24"/>
                <w:szCs w:val="24"/>
              </w:rPr>
              <w:t>minimis</w:t>
            </w:r>
            <w:proofErr w:type="spellEnd"/>
            <w:r w:rsidRPr="00392628">
              <w:rPr>
                <w:rFonts w:ascii="Times New Roman" w:hAnsi="Times New Roman" w:cs="Times New Roman"/>
                <w:sz w:val="24"/>
                <w:szCs w:val="24"/>
              </w:rPr>
              <w:t xml:space="preserve"> pagalbos ribų ir atitinka reikalavimus, taikomus </w:t>
            </w:r>
            <w:r w:rsidRPr="00392628">
              <w:rPr>
                <w:rFonts w:ascii="Times New Roman" w:hAnsi="Times New Roman" w:cs="Times New Roman"/>
                <w:i/>
                <w:sz w:val="24"/>
                <w:szCs w:val="24"/>
              </w:rPr>
              <w:t xml:space="preserve">de </w:t>
            </w:r>
            <w:proofErr w:type="spellStart"/>
            <w:r w:rsidRPr="00392628">
              <w:rPr>
                <w:rFonts w:ascii="Times New Roman" w:hAnsi="Times New Roman" w:cs="Times New Roman"/>
                <w:i/>
                <w:sz w:val="24"/>
                <w:szCs w:val="24"/>
              </w:rPr>
              <w:t>minimis</w:t>
            </w:r>
            <w:proofErr w:type="spellEnd"/>
            <w:r w:rsidRPr="00392628">
              <w:rPr>
                <w:rFonts w:ascii="Times New Roman" w:hAnsi="Times New Roman" w:cs="Times New Roman"/>
                <w:sz w:val="24"/>
                <w:szCs w:val="24"/>
              </w:rPr>
              <w:t xml:space="preserve"> pagalbai.</w:t>
            </w:r>
          </w:p>
          <w:p w14:paraId="56AA5DBD" w14:textId="77777777" w:rsidR="00320B49" w:rsidRDefault="00320B49" w:rsidP="00320B49">
            <w:pPr>
              <w:spacing w:line="257" w:lineRule="auto"/>
              <w:jc w:val="both"/>
              <w:rPr>
                <w:rFonts w:ascii="Times New Roman" w:hAnsi="Times New Roman" w:cs="Times New Roman"/>
                <w:sz w:val="24"/>
                <w:szCs w:val="24"/>
              </w:rPr>
            </w:pPr>
            <w:r w:rsidRPr="00392628">
              <w:rPr>
                <w:rFonts w:ascii="Times New Roman" w:hAnsi="Times New Roman" w:cs="Times New Roman"/>
                <w:sz w:val="24"/>
                <w:szCs w:val="24"/>
              </w:rPr>
              <w:t xml:space="preserve">Projektas finansuojamas pagal suderintas valstybės pagalbos taisykles ar Europos Komisijos sprendimą dėl projekto suderinamumo su vidaus rinka arba pagal </w:t>
            </w:r>
            <w:r>
              <w:rPr>
                <w:rFonts w:ascii="Times New Roman" w:hAnsi="Times New Roman" w:cs="Times New Roman"/>
                <w:sz w:val="24"/>
                <w:szCs w:val="24"/>
              </w:rPr>
              <w:t>R</w:t>
            </w:r>
            <w:r w:rsidRPr="00392628">
              <w:rPr>
                <w:rFonts w:ascii="Times New Roman" w:hAnsi="Times New Roman" w:cs="Times New Roman"/>
                <w:sz w:val="24"/>
                <w:szCs w:val="24"/>
              </w:rPr>
              <w:t>eglamentą (ES) Nr.</w:t>
            </w:r>
            <w:r>
              <w:rPr>
                <w:rFonts w:ascii="Times New Roman" w:hAnsi="Times New Roman" w:cs="Times New Roman"/>
                <w:sz w:val="24"/>
                <w:szCs w:val="24"/>
              </w:rPr>
              <w:t> </w:t>
            </w:r>
            <w:r w:rsidRPr="00392628">
              <w:rPr>
                <w:rFonts w:ascii="Times New Roman" w:hAnsi="Times New Roman" w:cs="Times New Roman"/>
                <w:sz w:val="24"/>
                <w:szCs w:val="24"/>
              </w:rPr>
              <w:t>651/2014, laikantis ten nustatytų reikalavimų</w:t>
            </w:r>
            <w:r>
              <w:rPr>
                <w:rFonts w:ascii="Times New Roman" w:hAnsi="Times New Roman" w:cs="Times New Roman"/>
                <w:sz w:val="24"/>
                <w:szCs w:val="24"/>
              </w:rPr>
              <w:t>.</w:t>
            </w:r>
          </w:p>
          <w:p w14:paraId="60DB060F" w14:textId="77777777" w:rsidR="00320B49" w:rsidRDefault="00320B49" w:rsidP="00320B49">
            <w:pPr>
              <w:spacing w:line="257" w:lineRule="auto"/>
              <w:jc w:val="both"/>
              <w:rPr>
                <w:rFonts w:ascii="Times New Roman" w:eastAsia="Times New Roman" w:hAnsi="Times New Roman" w:cs="Times New Roman"/>
                <w:color w:val="808080" w:themeColor="background1" w:themeShade="80"/>
                <w:sz w:val="24"/>
                <w:szCs w:val="24"/>
                <w:lang w:eastAsia="lt-LT"/>
              </w:rPr>
            </w:pPr>
            <w:r w:rsidRPr="00392628">
              <w:rPr>
                <w:rFonts w:ascii="Times New Roman" w:hAnsi="Times New Roman" w:cs="Times New Roman"/>
                <w:sz w:val="24"/>
                <w:szCs w:val="24"/>
              </w:rPr>
              <w:t xml:space="preserve">Projekto finansavimu nėra teikiama neteisėta valstybės pagalba ar </w:t>
            </w:r>
            <w:r w:rsidRPr="00392628">
              <w:rPr>
                <w:rFonts w:ascii="Times New Roman" w:hAnsi="Times New Roman" w:cs="Times New Roman"/>
                <w:i/>
                <w:sz w:val="24"/>
                <w:szCs w:val="24"/>
              </w:rPr>
              <w:t xml:space="preserve">de </w:t>
            </w:r>
            <w:proofErr w:type="spellStart"/>
            <w:r w:rsidRPr="00392628">
              <w:rPr>
                <w:rFonts w:ascii="Times New Roman" w:hAnsi="Times New Roman" w:cs="Times New Roman"/>
                <w:i/>
                <w:sz w:val="24"/>
                <w:szCs w:val="24"/>
              </w:rPr>
              <w:t>minimis</w:t>
            </w:r>
            <w:proofErr w:type="spellEnd"/>
            <w:r w:rsidRPr="00392628">
              <w:rPr>
                <w:rFonts w:ascii="Times New Roman" w:hAnsi="Times New Roman" w:cs="Times New Roman"/>
                <w:sz w:val="24"/>
                <w:szCs w:val="24"/>
              </w:rPr>
              <w:t xml:space="preserve"> pagalba</w:t>
            </w:r>
            <w:r>
              <w:rPr>
                <w:rFonts w:ascii="Times New Roman" w:hAnsi="Times New Roman" w:cs="Times New Roman"/>
                <w:sz w:val="24"/>
                <w:szCs w:val="24"/>
              </w:rPr>
              <w:t>.</w:t>
            </w:r>
          </w:p>
          <w:p w14:paraId="4D844497" w14:textId="77777777" w:rsidR="00320B49" w:rsidRDefault="00320B49" w:rsidP="00320B49">
            <w:pPr>
              <w:spacing w:line="257" w:lineRule="auto"/>
              <w:jc w:val="both"/>
              <w:rPr>
                <w:rFonts w:ascii="Times New Roman" w:eastAsia="Times New Roman" w:hAnsi="Times New Roman" w:cs="Times New Roman"/>
                <w:color w:val="808080" w:themeColor="background1" w:themeShade="80"/>
                <w:sz w:val="24"/>
                <w:szCs w:val="24"/>
                <w:lang w:eastAsia="lt-LT"/>
              </w:rPr>
            </w:pPr>
          </w:p>
          <w:p w14:paraId="66483835" w14:textId="77777777" w:rsidR="00320B49" w:rsidRPr="00E9267D" w:rsidRDefault="00320B49" w:rsidP="00320B49">
            <w:pPr>
              <w:pStyle w:val="ListParagraph"/>
              <w:numPr>
                <w:ilvl w:val="0"/>
                <w:numId w:val="37"/>
              </w:numPr>
              <w:spacing w:line="257" w:lineRule="auto"/>
              <w:jc w:val="both"/>
              <w:rPr>
                <w:rFonts w:ascii="Times New Roman" w:eastAsia="Times New Roman" w:hAnsi="Times New Roman" w:cs="Times New Roman"/>
                <w:color w:val="808080" w:themeColor="background1" w:themeShade="80"/>
                <w:sz w:val="24"/>
                <w:szCs w:val="24"/>
                <w:lang w:eastAsia="lt-LT"/>
              </w:rPr>
            </w:pPr>
            <w:r w:rsidRPr="00E9267D">
              <w:rPr>
                <w:rFonts w:ascii="Times New Roman" w:hAnsi="Times New Roman" w:cs="Times New Roman"/>
                <w:b/>
                <w:sz w:val="24"/>
                <w:szCs w:val="24"/>
              </w:rPr>
              <w:t>Projektas atitinka horizontaliuosius principus (toliau – HP) ir atitinkamas Europos Sąjungos pagrindinių teisių chartijos (toliau – Chartija) nuostatas</w:t>
            </w:r>
            <w:r>
              <w:rPr>
                <w:rFonts w:ascii="Times New Roman" w:hAnsi="Times New Roman" w:cs="Times New Roman"/>
                <w:b/>
                <w:sz w:val="24"/>
                <w:szCs w:val="24"/>
              </w:rPr>
              <w:t>.</w:t>
            </w:r>
          </w:p>
          <w:p w14:paraId="189B9764" w14:textId="7D311ACE" w:rsidR="00320B49" w:rsidRPr="00F844EC" w:rsidRDefault="00320B49" w:rsidP="00320B49">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320B49" w:rsidRPr="005F752C" w14:paraId="0327D8D8" w14:textId="77777777" w:rsidTr="00772221">
        <w:trPr>
          <w:cantSplit/>
          <w:trHeight w:val="240"/>
        </w:trPr>
        <w:tc>
          <w:tcPr>
            <w:tcW w:w="851" w:type="dxa"/>
            <w:vMerge w:val="restart"/>
          </w:tcPr>
          <w:p w14:paraId="5BA77AE0" w14:textId="3910A16D" w:rsidR="00320B49" w:rsidRPr="00531F57" w:rsidRDefault="00320B49" w:rsidP="00320B49">
            <w:pPr>
              <w:rPr>
                <w:rFonts w:ascii="Times New Roman" w:hAnsi="Times New Roman" w:cs="Times New Roman"/>
                <w:b/>
                <w:bCs/>
                <w:sz w:val="24"/>
                <w:szCs w:val="24"/>
              </w:rPr>
            </w:pPr>
            <w:r w:rsidRPr="00531F57">
              <w:rPr>
                <w:rFonts w:ascii="Times New Roman" w:hAnsi="Times New Roman" w:cs="Times New Roman"/>
                <w:b/>
                <w:bCs/>
                <w:sz w:val="24"/>
                <w:szCs w:val="24"/>
              </w:rPr>
              <w:lastRenderedPageBreak/>
              <w:t>2.12.7</w:t>
            </w:r>
            <w:r>
              <w:rPr>
                <w:rFonts w:ascii="Times New Roman" w:hAnsi="Times New Roman" w:cs="Times New Roman"/>
                <w:b/>
                <w:bCs/>
                <w:sz w:val="24"/>
                <w:szCs w:val="24"/>
              </w:rPr>
              <w:t>.</w:t>
            </w:r>
          </w:p>
        </w:tc>
        <w:tc>
          <w:tcPr>
            <w:tcW w:w="9072" w:type="dxa"/>
            <w:gridSpan w:val="8"/>
          </w:tcPr>
          <w:p w14:paraId="4321CFA6" w14:textId="361A9F44" w:rsidR="00320B49" w:rsidRPr="005F752C" w:rsidRDefault="00320B49" w:rsidP="00320B49">
            <w:pPr>
              <w:rPr>
                <w:rFonts w:ascii="Times New Roman" w:hAnsi="Times New Roman" w:cs="Times New Roman"/>
                <w:b/>
                <w:sz w:val="24"/>
                <w:szCs w:val="24"/>
              </w:rPr>
            </w:pPr>
            <w:r w:rsidRPr="005F752C">
              <w:rPr>
                <w:rFonts w:ascii="Times New Roman" w:hAnsi="Times New Roman" w:cs="Times New Roman"/>
                <w:b/>
                <w:sz w:val="24"/>
                <w:szCs w:val="24"/>
              </w:rPr>
              <w:t>Projektų specialieji atrankos kriterijai</w:t>
            </w:r>
          </w:p>
        </w:tc>
      </w:tr>
      <w:tr w:rsidR="00320B49" w:rsidRPr="005F752C" w14:paraId="251D5187" w14:textId="77777777" w:rsidTr="00772221">
        <w:trPr>
          <w:cantSplit/>
          <w:trHeight w:val="423"/>
        </w:trPr>
        <w:tc>
          <w:tcPr>
            <w:tcW w:w="851" w:type="dxa"/>
            <w:vMerge/>
          </w:tcPr>
          <w:p w14:paraId="332C59B2" w14:textId="7569E6C6" w:rsidR="00320B49" w:rsidRPr="00163CC4" w:rsidRDefault="00320B49" w:rsidP="00320B49">
            <w:pPr>
              <w:rPr>
                <w:rFonts w:ascii="Times New Roman" w:hAnsi="Times New Roman" w:cs="Times New Roman"/>
                <w:b/>
                <w:bCs/>
                <w:sz w:val="24"/>
                <w:szCs w:val="24"/>
              </w:rPr>
            </w:pPr>
          </w:p>
        </w:tc>
        <w:tc>
          <w:tcPr>
            <w:tcW w:w="9072" w:type="dxa"/>
            <w:gridSpan w:val="8"/>
          </w:tcPr>
          <w:p w14:paraId="52540129" w14:textId="5F6DFDEA" w:rsidR="00320B49" w:rsidRPr="00F844EC" w:rsidRDefault="00320B49" w:rsidP="00320B49">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357E2F">
              <w:rPr>
                <w:rFonts w:ascii="Times New Roman" w:eastAsia="Times New Roman" w:hAnsi="Times New Roman" w:cs="Times New Roman"/>
                <w:color w:val="000000" w:themeColor="text1"/>
                <w:sz w:val="24"/>
                <w:szCs w:val="24"/>
                <w:lang w:eastAsia="lt-LT"/>
              </w:rPr>
              <w:t>Netaikoma.</w:t>
            </w:r>
          </w:p>
        </w:tc>
      </w:tr>
      <w:tr w:rsidR="00320B49" w:rsidRPr="005F752C" w14:paraId="3462DE83" w14:textId="77777777" w:rsidTr="00772221">
        <w:trPr>
          <w:cantSplit/>
          <w:trHeight w:val="209"/>
        </w:trPr>
        <w:tc>
          <w:tcPr>
            <w:tcW w:w="851" w:type="dxa"/>
            <w:vMerge w:val="restart"/>
          </w:tcPr>
          <w:p w14:paraId="451EA9F3" w14:textId="531072CA" w:rsidR="00320B49" w:rsidRPr="00531F57" w:rsidRDefault="00320B49" w:rsidP="00320B49">
            <w:pPr>
              <w:rPr>
                <w:rFonts w:ascii="Times New Roman" w:hAnsi="Times New Roman" w:cs="Times New Roman"/>
                <w:b/>
                <w:bCs/>
                <w:sz w:val="24"/>
                <w:szCs w:val="24"/>
              </w:rPr>
            </w:pPr>
            <w:r w:rsidRPr="00531F57">
              <w:rPr>
                <w:rFonts w:ascii="Times New Roman" w:hAnsi="Times New Roman" w:cs="Times New Roman"/>
                <w:b/>
                <w:bCs/>
                <w:sz w:val="24"/>
                <w:szCs w:val="24"/>
              </w:rPr>
              <w:t>2.12.8</w:t>
            </w:r>
            <w:r>
              <w:rPr>
                <w:rFonts w:ascii="Times New Roman" w:hAnsi="Times New Roman" w:cs="Times New Roman"/>
                <w:b/>
                <w:bCs/>
                <w:sz w:val="24"/>
                <w:szCs w:val="24"/>
              </w:rPr>
              <w:t>.</w:t>
            </w:r>
          </w:p>
        </w:tc>
        <w:tc>
          <w:tcPr>
            <w:tcW w:w="9072" w:type="dxa"/>
            <w:gridSpan w:val="8"/>
          </w:tcPr>
          <w:p w14:paraId="3B04E1E1" w14:textId="2FE65661"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Projektų prioritetiniai atrankos kriterijai</w:t>
            </w:r>
          </w:p>
        </w:tc>
      </w:tr>
      <w:tr w:rsidR="00320B49" w:rsidRPr="005F752C" w14:paraId="206BEFE7" w14:textId="77777777" w:rsidTr="00772221">
        <w:trPr>
          <w:cantSplit/>
          <w:trHeight w:val="423"/>
        </w:trPr>
        <w:tc>
          <w:tcPr>
            <w:tcW w:w="851" w:type="dxa"/>
            <w:vMerge/>
          </w:tcPr>
          <w:p w14:paraId="639006DB" w14:textId="1353E2A2" w:rsidR="00320B49" w:rsidRPr="00163CC4" w:rsidRDefault="00320B49" w:rsidP="00320B49">
            <w:pPr>
              <w:rPr>
                <w:rFonts w:ascii="Times New Roman" w:hAnsi="Times New Roman" w:cs="Times New Roman"/>
                <w:b/>
                <w:bCs/>
                <w:sz w:val="24"/>
                <w:szCs w:val="24"/>
              </w:rPr>
            </w:pPr>
          </w:p>
        </w:tc>
        <w:tc>
          <w:tcPr>
            <w:tcW w:w="9072" w:type="dxa"/>
            <w:gridSpan w:val="8"/>
          </w:tcPr>
          <w:p w14:paraId="15523968" w14:textId="6641D049" w:rsidR="00320B49" w:rsidRPr="00F844EC" w:rsidRDefault="00320B49" w:rsidP="00320B49">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357E2F">
              <w:rPr>
                <w:rFonts w:ascii="Times New Roman" w:eastAsia="Times New Roman" w:hAnsi="Times New Roman" w:cs="Times New Roman"/>
                <w:color w:val="000000" w:themeColor="text1"/>
                <w:sz w:val="24"/>
                <w:szCs w:val="24"/>
                <w:lang w:eastAsia="lt-LT"/>
              </w:rPr>
              <w:t>Netaikoma.</w:t>
            </w:r>
          </w:p>
        </w:tc>
      </w:tr>
      <w:tr w:rsidR="00320B49" w:rsidRPr="005F752C" w14:paraId="31C64CB8" w14:textId="77777777" w:rsidTr="00772221">
        <w:trPr>
          <w:cantSplit/>
          <w:trHeight w:val="333"/>
        </w:trPr>
        <w:tc>
          <w:tcPr>
            <w:tcW w:w="851" w:type="dxa"/>
          </w:tcPr>
          <w:p w14:paraId="31C64CB4" w14:textId="18A0D598" w:rsidR="00320B49" w:rsidRPr="00531F57" w:rsidRDefault="00320B49" w:rsidP="00320B49">
            <w:pPr>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p>
        </w:tc>
        <w:tc>
          <w:tcPr>
            <w:tcW w:w="9072" w:type="dxa"/>
            <w:gridSpan w:val="8"/>
          </w:tcPr>
          <w:p w14:paraId="31C64CB7" w14:textId="6193E8B2"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Projektų įgyvendinimo planų rengimo ir teikimo tvarka</w:t>
            </w:r>
          </w:p>
        </w:tc>
      </w:tr>
      <w:tr w:rsidR="00320B49" w:rsidRPr="005F752C" w14:paraId="31C64CC6" w14:textId="77777777" w:rsidTr="00772221">
        <w:trPr>
          <w:cantSplit/>
          <w:trHeight w:val="300"/>
        </w:trPr>
        <w:tc>
          <w:tcPr>
            <w:tcW w:w="851" w:type="dxa"/>
          </w:tcPr>
          <w:p w14:paraId="31C64CC2" w14:textId="77CA11A2" w:rsidR="00320B49" w:rsidRPr="00531F57" w:rsidRDefault="00320B49" w:rsidP="00320B49">
            <w:pPr>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r w:rsidRPr="00531F57">
              <w:rPr>
                <w:rFonts w:ascii="Times New Roman" w:hAnsi="Times New Roman" w:cs="Times New Roman"/>
                <w:b/>
                <w:bCs/>
                <w:sz w:val="24"/>
                <w:szCs w:val="24"/>
              </w:rPr>
              <w:t>.1.</w:t>
            </w:r>
          </w:p>
        </w:tc>
        <w:tc>
          <w:tcPr>
            <w:tcW w:w="3923" w:type="dxa"/>
            <w:gridSpan w:val="4"/>
          </w:tcPr>
          <w:p w14:paraId="31C64CC3" w14:textId="4B312A9B"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Teikimo tvarka</w:t>
            </w:r>
          </w:p>
        </w:tc>
        <w:tc>
          <w:tcPr>
            <w:tcW w:w="5149" w:type="dxa"/>
            <w:gridSpan w:val="4"/>
          </w:tcPr>
          <w:p w14:paraId="1CDF5D95" w14:textId="4C3958B2" w:rsidR="00320B49" w:rsidRPr="003D44CB" w:rsidRDefault="00320B49" w:rsidP="00320B49">
            <w:pPr>
              <w:spacing w:line="257" w:lineRule="auto"/>
              <w:jc w:val="both"/>
              <w:rPr>
                <w:rFonts w:ascii="Times New Roman" w:eastAsia="Times New Roman" w:hAnsi="Times New Roman" w:cs="Times New Roman"/>
                <w:color w:val="000000" w:themeColor="text1"/>
                <w:sz w:val="24"/>
                <w:szCs w:val="24"/>
                <w:lang w:eastAsia="lt-LT"/>
              </w:rPr>
            </w:pPr>
            <w:r w:rsidRPr="001721ED">
              <w:rPr>
                <w:rFonts w:ascii="Times New Roman" w:eastAsia="Times New Roman" w:hAnsi="Times New Roman" w:cs="Times New Roman"/>
                <w:color w:val="000000" w:themeColor="text1"/>
                <w:sz w:val="24"/>
                <w:szCs w:val="24"/>
                <w:lang w:eastAsia="lt-LT"/>
              </w:rPr>
              <w:t>Kvalifikuotu elektroniniu parašu pasirašyti projektų įgyvendinimo planai</w:t>
            </w:r>
            <w:r w:rsidRPr="003D44CB">
              <w:rPr>
                <w:rFonts w:ascii="Times New Roman" w:eastAsia="Times New Roman" w:hAnsi="Times New Roman" w:cs="Times New Roman"/>
                <w:color w:val="000000" w:themeColor="text1"/>
                <w:sz w:val="24"/>
                <w:szCs w:val="24"/>
                <w:lang w:eastAsia="lt-LT"/>
              </w:rPr>
              <w:t xml:space="preserve"> turi būti pateikiami adresu</w:t>
            </w:r>
            <w:r>
              <w:rPr>
                <w:rFonts w:ascii="Times New Roman" w:eastAsia="Times New Roman" w:hAnsi="Times New Roman" w:cs="Times New Roman"/>
                <w:color w:val="000000" w:themeColor="text1"/>
                <w:sz w:val="24"/>
                <w:szCs w:val="24"/>
                <w:lang w:eastAsia="lt-LT"/>
              </w:rPr>
              <w:t xml:space="preserve"> arba per </w:t>
            </w:r>
            <w:proofErr w:type="spellStart"/>
            <w:r>
              <w:rPr>
                <w:rFonts w:ascii="Times New Roman" w:eastAsia="Times New Roman" w:hAnsi="Times New Roman" w:cs="Times New Roman"/>
                <w:color w:val="000000" w:themeColor="text1"/>
                <w:sz w:val="24"/>
                <w:szCs w:val="24"/>
                <w:lang w:eastAsia="lt-LT"/>
              </w:rPr>
              <w:t>e.pristatymo</w:t>
            </w:r>
            <w:proofErr w:type="spellEnd"/>
            <w:r>
              <w:rPr>
                <w:rFonts w:ascii="Times New Roman" w:eastAsia="Times New Roman" w:hAnsi="Times New Roman" w:cs="Times New Roman"/>
                <w:color w:val="000000" w:themeColor="text1"/>
                <w:sz w:val="24"/>
                <w:szCs w:val="24"/>
                <w:lang w:eastAsia="lt-LT"/>
              </w:rPr>
              <w:t xml:space="preserve"> sistemą</w:t>
            </w:r>
            <w:r w:rsidRPr="003D44CB">
              <w:rPr>
                <w:rFonts w:ascii="Times New Roman" w:eastAsia="Times New Roman" w:hAnsi="Times New Roman" w:cs="Times New Roman"/>
                <w:color w:val="000000" w:themeColor="text1"/>
                <w:sz w:val="24"/>
                <w:szCs w:val="24"/>
                <w:lang w:eastAsia="lt-LT"/>
              </w:rPr>
              <w:t>:</w:t>
            </w:r>
          </w:p>
          <w:p w14:paraId="4015EEA7" w14:textId="77777777" w:rsidR="00320B49" w:rsidRPr="003D44CB" w:rsidRDefault="00320B49" w:rsidP="00320B49">
            <w:pPr>
              <w:pStyle w:val="paragraph"/>
              <w:spacing w:before="0" w:beforeAutospacing="0" w:after="0" w:afterAutospacing="0"/>
              <w:jc w:val="both"/>
              <w:textAlignment w:val="baseline"/>
              <w:rPr>
                <w:color w:val="000000" w:themeColor="text1"/>
              </w:rPr>
            </w:pPr>
            <w:r w:rsidRPr="003D44CB">
              <w:rPr>
                <w:color w:val="000000" w:themeColor="text1"/>
              </w:rPr>
              <w:t>Lietuvos Respublikos ekonomikos ir inovacijų ministerija</w:t>
            </w:r>
          </w:p>
          <w:p w14:paraId="2471481F" w14:textId="77777777" w:rsidR="00320B49" w:rsidRPr="003D44CB" w:rsidRDefault="00320B49" w:rsidP="00320B49">
            <w:pPr>
              <w:pStyle w:val="paragraph"/>
              <w:spacing w:before="0" w:beforeAutospacing="0" w:after="0" w:afterAutospacing="0"/>
              <w:jc w:val="both"/>
              <w:textAlignment w:val="baseline"/>
              <w:rPr>
                <w:color w:val="000000" w:themeColor="text1"/>
              </w:rPr>
            </w:pPr>
            <w:r w:rsidRPr="003D44CB">
              <w:rPr>
                <w:color w:val="000000" w:themeColor="text1"/>
              </w:rPr>
              <w:t xml:space="preserve">Gedimino pr. 38, LT-01104 Vilnius </w:t>
            </w:r>
          </w:p>
          <w:p w14:paraId="28E8A3BB" w14:textId="77777777" w:rsidR="00320B49" w:rsidRPr="00D43DFB" w:rsidRDefault="00320B49" w:rsidP="00320B49">
            <w:pPr>
              <w:pStyle w:val="paragraph"/>
              <w:spacing w:before="0" w:beforeAutospacing="0" w:after="0" w:afterAutospacing="0"/>
              <w:jc w:val="both"/>
              <w:textAlignment w:val="baseline"/>
              <w:rPr>
                <w:rStyle w:val="normaltextrun"/>
              </w:rPr>
            </w:pPr>
            <w:r w:rsidRPr="00D43DFB">
              <w:rPr>
                <w:rStyle w:val="normaltextrun"/>
              </w:rPr>
              <w:t>Tel. +370 706 64 845</w:t>
            </w:r>
          </w:p>
          <w:p w14:paraId="7FDE07EF" w14:textId="77777777" w:rsidR="00320B49" w:rsidRPr="00D43DFB" w:rsidRDefault="00320B49" w:rsidP="00320B49">
            <w:pPr>
              <w:rPr>
                <w:rStyle w:val="normaltextrun"/>
                <w:rFonts w:ascii="Times New Roman" w:hAnsi="Times New Roman" w:cs="Times New Roman"/>
                <w:sz w:val="24"/>
                <w:szCs w:val="24"/>
                <w:lang w:val="en-US"/>
              </w:rPr>
            </w:pPr>
            <w:r w:rsidRPr="00D43DFB">
              <w:rPr>
                <w:rStyle w:val="normaltextrun"/>
                <w:rFonts w:ascii="Times New Roman" w:hAnsi="Times New Roman" w:cs="Times New Roman"/>
                <w:sz w:val="24"/>
                <w:szCs w:val="24"/>
              </w:rPr>
              <w:t xml:space="preserve">El. p. </w:t>
            </w:r>
            <w:hyperlink r:id="rId16" w:history="1">
              <w:r w:rsidRPr="00D43DFB">
                <w:rPr>
                  <w:rStyle w:val="Hyperlink"/>
                  <w:rFonts w:ascii="Times New Roman" w:hAnsi="Times New Roman" w:cs="Times New Roman"/>
                  <w:sz w:val="24"/>
                  <w:szCs w:val="24"/>
                </w:rPr>
                <w:t>kanc</w:t>
              </w:r>
              <w:r w:rsidRPr="00D43DFB">
                <w:rPr>
                  <w:rStyle w:val="Hyperlink"/>
                  <w:rFonts w:ascii="Times New Roman" w:hAnsi="Times New Roman" w:cs="Times New Roman"/>
                  <w:sz w:val="24"/>
                  <w:szCs w:val="24"/>
                  <w:lang w:val="en-US"/>
                </w:rPr>
                <w:t>@eimin.lt</w:t>
              </w:r>
            </w:hyperlink>
          </w:p>
          <w:p w14:paraId="31C64CC5" w14:textId="17DD38F9" w:rsidR="00320B49" w:rsidRPr="00F844EC" w:rsidRDefault="00320B49" w:rsidP="00320B49">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320B49" w:rsidRPr="005F752C" w14:paraId="31C64CCF" w14:textId="77777777" w:rsidTr="00772221">
        <w:trPr>
          <w:cantSplit/>
          <w:trHeight w:val="2863"/>
        </w:trPr>
        <w:tc>
          <w:tcPr>
            <w:tcW w:w="851" w:type="dxa"/>
          </w:tcPr>
          <w:p w14:paraId="31C64CCC" w14:textId="36033DB2" w:rsidR="00320B49" w:rsidRPr="00531F57" w:rsidRDefault="00320B49" w:rsidP="00320B49">
            <w:pPr>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r w:rsidRPr="00531F57">
              <w:rPr>
                <w:rFonts w:ascii="Times New Roman" w:hAnsi="Times New Roman" w:cs="Times New Roman"/>
                <w:b/>
                <w:bCs/>
                <w:sz w:val="24"/>
                <w:szCs w:val="24"/>
              </w:rPr>
              <w:t xml:space="preserve">.2. </w:t>
            </w:r>
          </w:p>
        </w:tc>
        <w:tc>
          <w:tcPr>
            <w:tcW w:w="3923" w:type="dxa"/>
            <w:gridSpan w:val="4"/>
          </w:tcPr>
          <w:p w14:paraId="31C64CCD" w14:textId="67DAE31D" w:rsidR="00320B49" w:rsidRPr="005F752C" w:rsidRDefault="00320B49" w:rsidP="00320B49">
            <w:pPr>
              <w:rPr>
                <w:rFonts w:ascii="Times New Roman" w:hAnsi="Times New Roman" w:cs="Times New Roman"/>
                <w:b/>
                <w:bCs/>
                <w:sz w:val="24"/>
                <w:szCs w:val="24"/>
              </w:rPr>
            </w:pPr>
            <w:r w:rsidRPr="005F752C" w:rsidDel="79353E97">
              <w:rPr>
                <w:rFonts w:ascii="Times New Roman" w:hAnsi="Times New Roman" w:cs="Times New Roman"/>
                <w:b/>
                <w:bCs/>
                <w:sz w:val="24"/>
                <w:szCs w:val="24"/>
              </w:rPr>
              <w:t xml:space="preserve">Kartu su </w:t>
            </w:r>
            <w:r>
              <w:rPr>
                <w:rFonts w:ascii="Times New Roman" w:hAnsi="Times New Roman" w:cs="Times New Roman"/>
                <w:b/>
                <w:bCs/>
                <w:sz w:val="24"/>
                <w:szCs w:val="24"/>
              </w:rPr>
              <w:t xml:space="preserve">projektų įgyvendinimo planu </w:t>
            </w:r>
            <w:r w:rsidRPr="005F752C" w:rsidDel="79353E97">
              <w:rPr>
                <w:rFonts w:ascii="Times New Roman" w:hAnsi="Times New Roman" w:cs="Times New Roman"/>
                <w:b/>
                <w:bCs/>
                <w:sz w:val="24"/>
                <w:szCs w:val="24"/>
              </w:rPr>
              <w:t>turi būti pateikta</w:t>
            </w:r>
          </w:p>
        </w:tc>
        <w:tc>
          <w:tcPr>
            <w:tcW w:w="5149" w:type="dxa"/>
            <w:gridSpan w:val="4"/>
          </w:tcPr>
          <w:p w14:paraId="2666D50F" w14:textId="51AC8CAC" w:rsidR="00320B49" w:rsidRPr="005F752C" w:rsidRDefault="00320B49" w:rsidP="00320B49">
            <w:pPr>
              <w:rPr>
                <w:rFonts w:ascii="Times New Roman" w:hAnsi="Times New Roman" w:cs="Times New Roman"/>
                <w:b/>
                <w:bCs/>
                <w:sz w:val="24"/>
                <w:szCs w:val="24"/>
              </w:rPr>
            </w:pPr>
            <w:r>
              <w:rPr>
                <w:rFonts w:ascii="Times New Roman" w:eastAsia="MS Gothic" w:hAnsi="Times New Roman" w:cs="Times New Roman"/>
                <w:b/>
                <w:bCs/>
                <w:sz w:val="24"/>
                <w:szCs w:val="24"/>
              </w:rPr>
              <w:t>K</w:t>
            </w:r>
            <w:r w:rsidRPr="005F752C">
              <w:rPr>
                <w:rFonts w:ascii="Times New Roman" w:eastAsia="MS Gothic" w:hAnsi="Times New Roman" w:cs="Times New Roman"/>
                <w:b/>
                <w:bCs/>
                <w:sz w:val="24"/>
                <w:szCs w:val="24"/>
              </w:rPr>
              <w:t>artu turi būti pateikta:</w:t>
            </w:r>
          </w:p>
          <w:p w14:paraId="40276356" w14:textId="14A05DBB" w:rsidR="00320B49" w:rsidRPr="005F752C" w:rsidRDefault="00000000" w:rsidP="00320B49">
            <w:pPr>
              <w:jc w:val="both"/>
              <w:rPr>
                <w:rFonts w:ascii="Times New Roman" w:hAnsi="Times New Roman" w:cs="Times New Roman"/>
                <w:sz w:val="24"/>
                <w:szCs w:val="24"/>
              </w:rPr>
            </w:pPr>
            <w:sdt>
              <w:sdtPr>
                <w:rPr>
                  <w:rFonts w:ascii="Times New Roman" w:hAnsi="Times New Roman" w:cs="Times New Roman"/>
                  <w:sz w:val="24"/>
                  <w:szCs w:val="24"/>
                </w:rPr>
                <w:id w:val="-1283724716"/>
                <w:placeholder>
                  <w:docPart w:val="8E40485A3CBC4E6AB267BB71C87CB55D"/>
                </w:placeholder>
                <w14:checkbox>
                  <w14:checked w14:val="0"/>
                  <w14:checkedState w14:val="2612" w14:font="MS Gothic"/>
                  <w14:uncheckedState w14:val="2610" w14:font="MS Gothic"/>
                </w14:checkbox>
              </w:sdtPr>
              <w:sdtContent>
                <w:r w:rsidR="00320B49">
                  <w:rPr>
                    <w:rFonts w:ascii="MS Gothic" w:eastAsia="MS Gothic" w:hAnsi="MS Gothic" w:cs="Times New Roman" w:hint="eastAsia"/>
                    <w:sz w:val="24"/>
                    <w:szCs w:val="24"/>
                  </w:rPr>
                  <w:t>☐</w:t>
                </w:r>
              </w:sdtContent>
            </w:sdt>
            <w:r w:rsidR="00320B49" w:rsidRPr="005F752C">
              <w:rPr>
                <w:rFonts w:ascii="Times New Roman" w:hAnsi="Times New Roman" w:cs="Times New Roman"/>
                <w:sz w:val="24"/>
                <w:szCs w:val="24"/>
              </w:rPr>
              <w:t xml:space="preserve"> Partnerio deklaracija (jei projektas įgyvendinamas su partneriu (-</w:t>
            </w:r>
            <w:proofErr w:type="spellStart"/>
            <w:r w:rsidR="00320B49" w:rsidRPr="005F752C">
              <w:rPr>
                <w:rFonts w:ascii="Times New Roman" w:hAnsi="Times New Roman" w:cs="Times New Roman"/>
                <w:sz w:val="24"/>
                <w:szCs w:val="24"/>
              </w:rPr>
              <w:t>iais</w:t>
            </w:r>
            <w:proofErr w:type="spellEnd"/>
            <w:r w:rsidR="00320B49" w:rsidRPr="005F752C">
              <w:rPr>
                <w:rFonts w:ascii="Times New Roman" w:hAnsi="Times New Roman" w:cs="Times New Roman"/>
                <w:sz w:val="24"/>
                <w:szCs w:val="24"/>
              </w:rPr>
              <w:t>)</w:t>
            </w:r>
          </w:p>
          <w:p w14:paraId="5E47F4A8" w14:textId="2D7E1AB5" w:rsidR="00320B49" w:rsidRDefault="00000000" w:rsidP="00320B49">
            <w:pPr>
              <w:jc w:val="both"/>
              <w:rPr>
                <w:rFonts w:ascii="Times New Roman" w:hAnsi="Times New Roman" w:cs="Times New Roman"/>
                <w:sz w:val="24"/>
                <w:szCs w:val="24"/>
              </w:rPr>
            </w:pPr>
            <w:sdt>
              <w:sdtPr>
                <w:rPr>
                  <w:rFonts w:ascii="Times New Roman" w:hAnsi="Times New Roman" w:cs="Times New Roman"/>
                  <w:sz w:val="24"/>
                  <w:szCs w:val="24"/>
                </w:rPr>
                <w:id w:val="1514339151"/>
                <w:placeholder>
                  <w:docPart w:val="8E40485A3CBC4E6AB267BB71C87CB55D"/>
                </w:placeholder>
                <w14:checkbox>
                  <w14:checked w14:val="0"/>
                  <w14:checkedState w14:val="2612" w14:font="MS Gothic"/>
                  <w14:uncheckedState w14:val="2610" w14:font="MS Gothic"/>
                </w14:checkbox>
              </w:sdtPr>
              <w:sdtContent>
                <w:r w:rsidR="00320B49" w:rsidRPr="005F752C">
                  <w:rPr>
                    <w:rFonts w:ascii="MS Gothic" w:eastAsia="MS Gothic" w:hAnsi="MS Gothic" w:cs="Times New Roman"/>
                    <w:sz w:val="24"/>
                    <w:szCs w:val="24"/>
                  </w:rPr>
                  <w:t>☐</w:t>
                </w:r>
              </w:sdtContent>
            </w:sdt>
            <w:r w:rsidR="00320B49" w:rsidRPr="005F752C">
              <w:rPr>
                <w:rFonts w:ascii="Times New Roman" w:hAnsi="Times New Roman" w:cs="Times New Roman"/>
                <w:sz w:val="24"/>
                <w:szCs w:val="24"/>
              </w:rPr>
              <w:t xml:space="preserve"> Informacija apie projekto biudžeto paskirstymą pagal pareiškėjus ir partnerius (jei projektas įgyvendinamas</w:t>
            </w:r>
            <w:r w:rsidR="00320B49">
              <w:rPr>
                <w:rFonts w:ascii="Times New Roman" w:hAnsi="Times New Roman" w:cs="Times New Roman"/>
                <w:sz w:val="24"/>
                <w:szCs w:val="24"/>
              </w:rPr>
              <w:t xml:space="preserve"> </w:t>
            </w:r>
            <w:r w:rsidR="00320B49" w:rsidRPr="005F752C">
              <w:rPr>
                <w:rFonts w:ascii="Times New Roman" w:hAnsi="Times New Roman" w:cs="Times New Roman"/>
                <w:sz w:val="24"/>
                <w:szCs w:val="24"/>
              </w:rPr>
              <w:t>su partneriu (-</w:t>
            </w:r>
            <w:proofErr w:type="spellStart"/>
            <w:r w:rsidR="00320B49" w:rsidRPr="005F752C">
              <w:rPr>
                <w:rFonts w:ascii="Times New Roman" w:hAnsi="Times New Roman" w:cs="Times New Roman"/>
                <w:sz w:val="24"/>
                <w:szCs w:val="24"/>
              </w:rPr>
              <w:t>iais</w:t>
            </w:r>
            <w:proofErr w:type="spellEnd"/>
            <w:r w:rsidR="00320B49" w:rsidRPr="005F752C">
              <w:rPr>
                <w:rFonts w:ascii="Times New Roman" w:hAnsi="Times New Roman" w:cs="Times New Roman"/>
                <w:sz w:val="24"/>
                <w:szCs w:val="24"/>
              </w:rPr>
              <w:t>)</w:t>
            </w:r>
          </w:p>
          <w:p w14:paraId="4A432594" w14:textId="0788DA29" w:rsidR="00320B49" w:rsidRPr="005F752C" w:rsidRDefault="00000000" w:rsidP="00320B49">
            <w:pPr>
              <w:jc w:val="both"/>
              <w:rPr>
                <w:rFonts w:ascii="Times New Roman" w:hAnsi="Times New Roman" w:cs="Times New Roman"/>
                <w:sz w:val="24"/>
                <w:szCs w:val="24"/>
              </w:rPr>
            </w:pPr>
            <w:sdt>
              <w:sdtPr>
                <w:rPr>
                  <w:rFonts w:ascii="Times New Roman" w:hAnsi="Times New Roman" w:cs="Times New Roman"/>
                  <w:sz w:val="24"/>
                  <w:szCs w:val="24"/>
                </w:rPr>
                <w:id w:val="1066300137"/>
                <w14:checkbox>
                  <w14:checked w14:val="0"/>
                  <w14:checkedState w14:val="2612" w14:font="MS Gothic"/>
                  <w14:uncheckedState w14:val="2610" w14:font="MS Gothic"/>
                </w14:checkbox>
              </w:sdtPr>
              <w:sdtContent>
                <w:r w:rsidR="00320B49" w:rsidRPr="005F752C">
                  <w:rPr>
                    <w:rFonts w:ascii="MS Gothic" w:eastAsia="MS Gothic" w:hAnsi="MS Gothic" w:cs="Times New Roman" w:hint="eastAsia"/>
                    <w:sz w:val="24"/>
                    <w:szCs w:val="24"/>
                  </w:rPr>
                  <w:t>☐</w:t>
                </w:r>
              </w:sdtContent>
            </w:sdt>
            <w:r w:rsidR="00320B49" w:rsidRPr="005F752C">
              <w:rPr>
                <w:rFonts w:ascii="Times New Roman" w:hAnsi="Times New Roman" w:cs="Times New Roman"/>
                <w:sz w:val="24"/>
                <w:szCs w:val="24"/>
              </w:rPr>
              <w:t xml:space="preserve"> Informacij</w:t>
            </w:r>
            <w:r w:rsidR="00320B49">
              <w:rPr>
                <w:rFonts w:ascii="Times New Roman" w:hAnsi="Times New Roman" w:cs="Times New Roman"/>
                <w:sz w:val="24"/>
                <w:szCs w:val="24"/>
              </w:rPr>
              <w:t>a</w:t>
            </w:r>
            <w:r w:rsidR="00320B49" w:rsidRPr="005F752C">
              <w:rPr>
                <w:rFonts w:ascii="Times New Roman" w:hAnsi="Times New Roman" w:cs="Times New Roman"/>
                <w:sz w:val="24"/>
                <w:szCs w:val="24"/>
              </w:rPr>
              <w:t xml:space="preserve"> apie pareiškėjui (partneriui) suteiktą valstybės pagalbą (išskyrus </w:t>
            </w:r>
            <w:r w:rsidR="00320B49">
              <w:rPr>
                <w:rFonts w:ascii="Times New Roman" w:hAnsi="Times New Roman" w:cs="Times New Roman"/>
                <w:sz w:val="24"/>
                <w:szCs w:val="24"/>
              </w:rPr>
              <w:t>„</w:t>
            </w:r>
            <w:r w:rsidR="00320B49" w:rsidRPr="000C647D">
              <w:rPr>
                <w:rFonts w:ascii="Times New Roman" w:hAnsi="Times New Roman" w:cs="Times New Roman"/>
                <w:sz w:val="24"/>
                <w:szCs w:val="24"/>
              </w:rPr>
              <w:t xml:space="preserve">de </w:t>
            </w:r>
            <w:proofErr w:type="spellStart"/>
            <w:r w:rsidR="00320B49" w:rsidRPr="000C647D">
              <w:rPr>
                <w:rFonts w:ascii="Times New Roman" w:hAnsi="Times New Roman" w:cs="Times New Roman"/>
                <w:sz w:val="24"/>
                <w:szCs w:val="24"/>
              </w:rPr>
              <w:t>minimis</w:t>
            </w:r>
            <w:proofErr w:type="spellEnd"/>
            <w:r w:rsidR="00320B49">
              <w:rPr>
                <w:rFonts w:ascii="Times New Roman" w:hAnsi="Times New Roman" w:cs="Times New Roman"/>
                <w:i/>
                <w:iCs/>
                <w:sz w:val="24"/>
                <w:szCs w:val="24"/>
              </w:rPr>
              <w:t xml:space="preserve">“ </w:t>
            </w:r>
            <w:r w:rsidR="00320B49" w:rsidRPr="000C647D">
              <w:rPr>
                <w:rFonts w:ascii="Times New Roman" w:hAnsi="Times New Roman" w:cs="Times New Roman"/>
                <w:sz w:val="24"/>
                <w:szCs w:val="24"/>
              </w:rPr>
              <w:t>pagalbą</w:t>
            </w:r>
            <w:r w:rsidR="00320B49" w:rsidRPr="005F752C">
              <w:rPr>
                <w:rFonts w:ascii="Times New Roman" w:hAnsi="Times New Roman" w:cs="Times New Roman"/>
                <w:sz w:val="24"/>
                <w:szCs w:val="24"/>
              </w:rPr>
              <w:t>)</w:t>
            </w:r>
          </w:p>
          <w:p w14:paraId="2AFE0042" w14:textId="1190861B" w:rsidR="00320B49" w:rsidRPr="001B6D84" w:rsidRDefault="00000000" w:rsidP="00320B49">
            <w:pPr>
              <w:jc w:val="both"/>
              <w:rPr>
                <w:rFonts w:ascii="Times New Roman" w:hAnsi="Times New Roman" w:cs="Times New Roman"/>
                <w:sz w:val="24"/>
                <w:szCs w:val="24"/>
              </w:rPr>
            </w:pPr>
            <w:sdt>
              <w:sdtPr>
                <w:rPr>
                  <w:rFonts w:ascii="Times New Roman" w:hAnsi="Times New Roman" w:cs="Times New Roman"/>
                  <w:sz w:val="24"/>
                  <w:szCs w:val="24"/>
                </w:rPr>
                <w:id w:val="-2105720156"/>
                <w:placeholder>
                  <w:docPart w:val="8E40485A3CBC4E6AB267BB71C87CB55D"/>
                </w:placeholder>
                <w14:checkbox>
                  <w14:checked w14:val="0"/>
                  <w14:checkedState w14:val="2612" w14:font="MS Gothic"/>
                  <w14:uncheckedState w14:val="2610" w14:font="MS Gothic"/>
                </w14:checkbox>
              </w:sdtPr>
              <w:sdtContent>
                <w:r w:rsidR="00320B49" w:rsidRPr="001B6D84">
                  <w:rPr>
                    <w:rFonts w:ascii="MS Gothic" w:eastAsia="MS Gothic" w:hAnsi="MS Gothic" w:cs="Times New Roman"/>
                    <w:sz w:val="24"/>
                    <w:szCs w:val="24"/>
                  </w:rPr>
                  <w:t>☐</w:t>
                </w:r>
              </w:sdtContent>
            </w:sdt>
            <w:r w:rsidR="00320B49" w:rsidRPr="001B6D84">
              <w:rPr>
                <w:rFonts w:ascii="Times New Roman" w:hAnsi="Times New Roman" w:cs="Times New Roman"/>
                <w:sz w:val="24"/>
                <w:szCs w:val="24"/>
              </w:rPr>
              <w:t xml:space="preserve"> Informacija apie projektui taikomus aplinkosaugos reikalavimus</w:t>
            </w:r>
          </w:p>
          <w:p w14:paraId="1028E35D" w14:textId="707580FD" w:rsidR="00320B49" w:rsidRPr="001B6D84" w:rsidRDefault="00320B49" w:rsidP="00320B49">
            <w:pPr>
              <w:jc w:val="both"/>
              <w:rPr>
                <w:rFonts w:ascii="Times New Roman" w:hAnsi="Times New Roman" w:cs="Times New Roman"/>
                <w:i/>
                <w:iCs/>
                <w:sz w:val="24"/>
                <w:szCs w:val="24"/>
              </w:rPr>
            </w:pPr>
            <w:r w:rsidRPr="001B6D84">
              <w:rPr>
                <w:rFonts w:ascii="Times New Roman" w:eastAsia="Times New Roman" w:hAnsi="Times New Roman" w:cs="Times New Roman"/>
                <w:i/>
                <w:iCs/>
                <w:sz w:val="24"/>
                <w:szCs w:val="24"/>
                <w:lang w:eastAsia="lt-LT"/>
              </w:rPr>
              <w:t>Pateikiama dokumento formos nuoroda internete.</w:t>
            </w:r>
          </w:p>
          <w:p w14:paraId="31C64CCE" w14:textId="4CBBD31A" w:rsidR="00320B49" w:rsidRPr="005F752C" w:rsidRDefault="00000000" w:rsidP="00320B49">
            <w:pPr>
              <w:jc w:val="both"/>
              <w:rPr>
                <w:rFonts w:ascii="Times New Roman" w:hAnsi="Times New Roman" w:cs="Times New Roman"/>
                <w:sz w:val="24"/>
                <w:szCs w:val="24"/>
              </w:rPr>
            </w:pPr>
            <w:sdt>
              <w:sdtPr>
                <w:rPr>
                  <w:rFonts w:ascii="Times New Roman" w:hAnsi="Times New Roman" w:cs="Times New Roman"/>
                  <w:sz w:val="24"/>
                  <w:szCs w:val="24"/>
                </w:rPr>
                <w:id w:val="1078791020"/>
                <w:placeholder>
                  <w:docPart w:val="8E40485A3CBC4E6AB267BB71C87CB55D"/>
                </w:placeholder>
                <w14:checkbox>
                  <w14:checked w14:val="0"/>
                  <w14:checkedState w14:val="2612" w14:font="MS Gothic"/>
                  <w14:uncheckedState w14:val="2610" w14:font="MS Gothic"/>
                </w14:checkbox>
              </w:sdtPr>
              <w:sdtContent>
                <w:r w:rsidR="00320B49" w:rsidRPr="001B6D84">
                  <w:rPr>
                    <w:rFonts w:ascii="MS Gothic" w:eastAsia="MS Gothic" w:hAnsi="MS Gothic" w:cs="Times New Roman" w:hint="eastAsia"/>
                    <w:sz w:val="24"/>
                    <w:szCs w:val="24"/>
                  </w:rPr>
                  <w:t>☐</w:t>
                </w:r>
              </w:sdtContent>
            </w:sdt>
            <w:r w:rsidR="00320B49" w:rsidRPr="001B6D84">
              <w:rPr>
                <w:rFonts w:ascii="Times New Roman" w:hAnsi="Times New Roman" w:cs="Times New Roman"/>
                <w:sz w:val="24"/>
                <w:szCs w:val="24"/>
              </w:rPr>
              <w:t xml:space="preserve"> Kiti priedai</w:t>
            </w:r>
          </w:p>
        </w:tc>
      </w:tr>
      <w:tr w:rsidR="00320B49" w:rsidRPr="005F752C" w14:paraId="61AE40BF" w14:textId="77777777" w:rsidTr="00772221">
        <w:trPr>
          <w:cantSplit/>
          <w:trHeight w:val="300"/>
        </w:trPr>
        <w:tc>
          <w:tcPr>
            <w:tcW w:w="851" w:type="dxa"/>
          </w:tcPr>
          <w:p w14:paraId="6DA192EF" w14:textId="67389E95" w:rsidR="00320B49" w:rsidRPr="00531F57" w:rsidRDefault="00320B49" w:rsidP="00320B49">
            <w:pPr>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r w:rsidRPr="00531F57">
              <w:rPr>
                <w:rFonts w:ascii="Times New Roman" w:hAnsi="Times New Roman" w:cs="Times New Roman"/>
                <w:b/>
                <w:bCs/>
                <w:sz w:val="24"/>
                <w:szCs w:val="24"/>
              </w:rPr>
              <w:t>.3</w:t>
            </w:r>
            <w:r>
              <w:rPr>
                <w:rFonts w:ascii="Times New Roman" w:hAnsi="Times New Roman" w:cs="Times New Roman"/>
                <w:b/>
                <w:bCs/>
                <w:sz w:val="24"/>
                <w:szCs w:val="24"/>
              </w:rPr>
              <w:t>.</w:t>
            </w:r>
          </w:p>
        </w:tc>
        <w:tc>
          <w:tcPr>
            <w:tcW w:w="3923" w:type="dxa"/>
            <w:gridSpan w:val="4"/>
          </w:tcPr>
          <w:p w14:paraId="6A8EDBD9" w14:textId="1C5A31F1"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Projektų įgyvendinimo planų suderinimas su atsakinga institucija</w:t>
            </w:r>
          </w:p>
        </w:tc>
        <w:tc>
          <w:tcPr>
            <w:tcW w:w="5149" w:type="dxa"/>
            <w:gridSpan w:val="4"/>
          </w:tcPr>
          <w:p w14:paraId="41F7FCE9" w14:textId="50E02274" w:rsidR="00320B49" w:rsidRPr="005F752C" w:rsidRDefault="00000000" w:rsidP="00320B49">
            <w:pPr>
              <w:rPr>
                <w:rFonts w:ascii="Times New Roman" w:hAnsi="Times New Roman" w:cs="Times New Roman"/>
                <w:sz w:val="24"/>
                <w:szCs w:val="24"/>
              </w:rPr>
            </w:pPr>
            <w:sdt>
              <w:sdtPr>
                <w:rPr>
                  <w:rFonts w:ascii="Times New Roman" w:hAnsi="Times New Roman" w:cs="Times New Roman"/>
                  <w:sz w:val="24"/>
                  <w:szCs w:val="24"/>
                </w:rPr>
                <w:id w:val="537166497"/>
                <w14:checkbox>
                  <w14:checked w14:val="0"/>
                  <w14:checkedState w14:val="2612" w14:font="MS Gothic"/>
                  <w14:uncheckedState w14:val="2610" w14:font="MS Gothic"/>
                </w14:checkbox>
              </w:sdtPr>
              <w:sdtContent>
                <w:r w:rsidR="00320B49">
                  <w:rPr>
                    <w:rFonts w:ascii="MS Gothic" w:eastAsia="MS Gothic" w:hAnsi="MS Gothic" w:cs="Times New Roman" w:hint="eastAsia"/>
                    <w:sz w:val="24"/>
                    <w:szCs w:val="24"/>
                  </w:rPr>
                  <w:t>☐</w:t>
                </w:r>
              </w:sdtContent>
            </w:sdt>
            <w:r w:rsidR="00320B49" w:rsidRPr="005F752C">
              <w:rPr>
                <w:rFonts w:ascii="Times New Roman" w:hAnsi="Times New Roman" w:cs="Times New Roman"/>
                <w:sz w:val="24"/>
                <w:szCs w:val="24"/>
              </w:rPr>
              <w:t xml:space="preserve"> Taip</w:t>
            </w:r>
            <w:r w:rsidR="00320B49">
              <w:rPr>
                <w:rFonts w:ascii="Times New Roman" w:hAnsi="Times New Roman" w:cs="Times New Roman"/>
                <w:sz w:val="24"/>
                <w:szCs w:val="24"/>
              </w:rPr>
              <w:t xml:space="preserve"> </w:t>
            </w:r>
            <w:sdt>
              <w:sdtPr>
                <w:rPr>
                  <w:rFonts w:ascii="Times New Roman" w:hAnsi="Times New Roman" w:cs="Times New Roman"/>
                  <w:sz w:val="24"/>
                  <w:szCs w:val="24"/>
                </w:rPr>
                <w:id w:val="2111764623"/>
                <w14:checkbox>
                  <w14:checked w14:val="1"/>
                  <w14:checkedState w14:val="2612" w14:font="MS Gothic"/>
                  <w14:uncheckedState w14:val="2610" w14:font="MS Gothic"/>
                </w14:checkbox>
              </w:sdtPr>
              <w:sdtContent>
                <w:r w:rsidR="00320B49">
                  <w:rPr>
                    <w:rFonts w:ascii="MS Gothic" w:eastAsia="MS Gothic" w:hAnsi="MS Gothic" w:cs="Times New Roman" w:hint="eastAsia"/>
                    <w:sz w:val="24"/>
                    <w:szCs w:val="24"/>
                  </w:rPr>
                  <w:t>☒</w:t>
                </w:r>
              </w:sdtContent>
            </w:sdt>
            <w:r w:rsidR="00320B49" w:rsidRPr="005F752C">
              <w:rPr>
                <w:rFonts w:ascii="Times New Roman" w:hAnsi="Times New Roman" w:cs="Times New Roman"/>
                <w:sz w:val="24"/>
                <w:szCs w:val="24"/>
              </w:rPr>
              <w:t xml:space="preserve"> Ne</w:t>
            </w:r>
          </w:p>
        </w:tc>
      </w:tr>
      <w:tr w:rsidR="00320B49" w:rsidRPr="005F752C" w14:paraId="31C64CD7" w14:textId="77777777" w:rsidTr="00772221">
        <w:trPr>
          <w:cantSplit/>
          <w:trHeight w:val="300"/>
        </w:trPr>
        <w:tc>
          <w:tcPr>
            <w:tcW w:w="851" w:type="dxa"/>
          </w:tcPr>
          <w:p w14:paraId="31C64CD0" w14:textId="19DD3EBF" w:rsidR="00320B49" w:rsidRPr="00531F57" w:rsidRDefault="00320B49" w:rsidP="00320B49">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r w:rsidRPr="00531F57">
              <w:rPr>
                <w:rFonts w:ascii="Times New Roman" w:hAnsi="Times New Roman" w:cs="Times New Roman"/>
                <w:b/>
                <w:bCs/>
                <w:sz w:val="24"/>
                <w:szCs w:val="24"/>
              </w:rPr>
              <w:t>.4.</w:t>
            </w:r>
          </w:p>
        </w:tc>
        <w:tc>
          <w:tcPr>
            <w:tcW w:w="3923" w:type="dxa"/>
            <w:gridSpan w:val="4"/>
          </w:tcPr>
          <w:p w14:paraId="31C64CD1" w14:textId="27620F74" w:rsidR="00320B49" w:rsidRPr="009A134C" w:rsidRDefault="00320B49" w:rsidP="00320B49">
            <w:pPr>
              <w:rPr>
                <w:rFonts w:ascii="Times New Roman" w:hAnsi="Times New Roman" w:cs="Times New Roman"/>
                <w:b/>
                <w:bCs/>
                <w:sz w:val="24"/>
                <w:szCs w:val="24"/>
              </w:rPr>
            </w:pPr>
            <w:r w:rsidRPr="009A134C">
              <w:rPr>
                <w:rFonts w:ascii="Times New Roman" w:hAnsi="Times New Roman" w:cs="Times New Roman"/>
                <w:b/>
                <w:bCs/>
                <w:sz w:val="24"/>
                <w:szCs w:val="24"/>
              </w:rPr>
              <w:t>Kontaktiniai duomenys konsultacijoms</w:t>
            </w:r>
          </w:p>
        </w:tc>
        <w:tc>
          <w:tcPr>
            <w:tcW w:w="5149" w:type="dxa"/>
            <w:gridSpan w:val="4"/>
          </w:tcPr>
          <w:p w14:paraId="2CF3722A" w14:textId="77777777" w:rsidR="00320B49" w:rsidRPr="009A134C" w:rsidRDefault="00320B49" w:rsidP="00320B49">
            <w:pPr>
              <w:pStyle w:val="paragraph"/>
              <w:spacing w:before="0" w:beforeAutospacing="0" w:after="0" w:afterAutospacing="0"/>
              <w:jc w:val="both"/>
              <w:textAlignment w:val="baseline"/>
              <w:rPr>
                <w:rStyle w:val="normaltextrun"/>
              </w:rPr>
            </w:pPr>
            <w:r w:rsidRPr="009A134C">
              <w:rPr>
                <w:rStyle w:val="normaltextrun"/>
              </w:rPr>
              <w:t>Lietuvos Respublikos ekonomikos ir inovacijų ministerijos</w:t>
            </w:r>
          </w:p>
          <w:p w14:paraId="4CD6DEAA" w14:textId="279A38E0" w:rsidR="00320B49" w:rsidRPr="009A134C" w:rsidRDefault="00320B49" w:rsidP="00320B49">
            <w:pPr>
              <w:pStyle w:val="paragraph"/>
              <w:spacing w:before="0" w:beforeAutospacing="0" w:after="0" w:afterAutospacing="0"/>
              <w:jc w:val="both"/>
              <w:textAlignment w:val="baseline"/>
              <w:rPr>
                <w:i/>
                <w:iCs/>
              </w:rPr>
            </w:pPr>
            <w:r w:rsidRPr="009A134C">
              <w:rPr>
                <w:rStyle w:val="normaltextrun"/>
              </w:rPr>
              <w:t>Verslumo skatinimo politikos skyri</w:t>
            </w:r>
            <w:r>
              <w:rPr>
                <w:rStyle w:val="normaltextrun"/>
              </w:rPr>
              <w:t>us</w:t>
            </w:r>
            <w:r w:rsidRPr="009A134C">
              <w:rPr>
                <w:i/>
                <w:iCs/>
              </w:rPr>
              <w:t xml:space="preserve"> </w:t>
            </w:r>
          </w:p>
          <w:p w14:paraId="31C64CD6" w14:textId="2F1BAD6E" w:rsidR="00320B49" w:rsidRPr="009A134C" w:rsidRDefault="00320B49" w:rsidP="00320B49">
            <w:pPr>
              <w:pStyle w:val="paragraph"/>
              <w:spacing w:before="0" w:beforeAutospacing="0" w:after="0" w:afterAutospacing="0"/>
              <w:jc w:val="both"/>
              <w:textAlignment w:val="baseline"/>
              <w:rPr>
                <w:i/>
                <w:iCs/>
              </w:rPr>
            </w:pPr>
          </w:p>
        </w:tc>
      </w:tr>
      <w:tr w:rsidR="00320B49" w:rsidRPr="005F752C" w14:paraId="228A697B" w14:textId="77777777" w:rsidTr="00772221">
        <w:trPr>
          <w:cantSplit/>
          <w:trHeight w:val="300"/>
        </w:trPr>
        <w:tc>
          <w:tcPr>
            <w:tcW w:w="851" w:type="dxa"/>
          </w:tcPr>
          <w:p w14:paraId="7893A037" w14:textId="57BCE35A" w:rsidR="00320B49" w:rsidRPr="00531F57" w:rsidRDefault="00320B49" w:rsidP="00320B49">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4</w:t>
            </w:r>
            <w:r w:rsidRPr="00531F57">
              <w:rPr>
                <w:rFonts w:ascii="Times New Roman" w:hAnsi="Times New Roman" w:cs="Times New Roman"/>
                <w:b/>
                <w:bCs/>
                <w:sz w:val="24"/>
                <w:szCs w:val="24"/>
              </w:rPr>
              <w:t>.</w:t>
            </w:r>
          </w:p>
        </w:tc>
        <w:tc>
          <w:tcPr>
            <w:tcW w:w="3923" w:type="dxa"/>
            <w:gridSpan w:val="4"/>
          </w:tcPr>
          <w:p w14:paraId="52765AF6" w14:textId="6F2C9C77" w:rsidR="00320B49" w:rsidRPr="009A134C" w:rsidRDefault="00320B49" w:rsidP="00320B49">
            <w:pPr>
              <w:rPr>
                <w:rFonts w:ascii="Times New Roman" w:hAnsi="Times New Roman" w:cs="Times New Roman"/>
                <w:b/>
                <w:bCs/>
                <w:sz w:val="24"/>
                <w:szCs w:val="24"/>
              </w:rPr>
            </w:pPr>
            <w:r w:rsidRPr="009A134C">
              <w:rPr>
                <w:rFonts w:ascii="Times New Roman" w:hAnsi="Times New Roman" w:cs="Times New Roman"/>
                <w:b/>
                <w:bCs/>
                <w:sz w:val="24"/>
                <w:szCs w:val="24"/>
              </w:rPr>
              <w:t>Taikomi teisės aktai</w:t>
            </w:r>
          </w:p>
        </w:tc>
        <w:tc>
          <w:tcPr>
            <w:tcW w:w="5149" w:type="dxa"/>
            <w:gridSpan w:val="4"/>
          </w:tcPr>
          <w:p w14:paraId="4A591699" w14:textId="77777777" w:rsidR="00320B49" w:rsidRPr="00152EA5" w:rsidRDefault="00320B49" w:rsidP="00320B49">
            <w:pPr>
              <w:spacing w:line="257" w:lineRule="auto"/>
              <w:jc w:val="both"/>
              <w:rPr>
                <w:rFonts w:ascii="Times New Roman" w:hAnsi="Times New Roman" w:cs="Times New Roman"/>
                <w:sz w:val="24"/>
                <w:szCs w:val="24"/>
              </w:rPr>
            </w:pPr>
            <w:r w:rsidRPr="00152EA5">
              <w:rPr>
                <w:rFonts w:ascii="Times New Roman" w:hAnsi="Times New Roman" w:cs="Times New Roman"/>
                <w:sz w:val="24"/>
                <w:szCs w:val="24"/>
              </w:rPr>
              <w:t>Projektų, finansuojamų valstybės biudžeto lėšomis, administravimo ir finansavimo taisyklės:</w:t>
            </w:r>
          </w:p>
          <w:p w14:paraId="218C684F" w14:textId="206F4569" w:rsidR="00320B49" w:rsidRPr="00152EA5" w:rsidRDefault="00320B49" w:rsidP="00320B49">
            <w:pPr>
              <w:jc w:val="both"/>
              <w:rPr>
                <w:rFonts w:ascii="Times New Roman" w:eastAsia="Times New Roman" w:hAnsi="Times New Roman" w:cs="Times New Roman"/>
                <w:i/>
                <w:iCs/>
                <w:sz w:val="24"/>
                <w:szCs w:val="24"/>
                <w:lang w:eastAsia="lt-LT"/>
              </w:rPr>
            </w:pPr>
            <w:hyperlink r:id="rId17" w:history="1">
              <w:r w:rsidRPr="00152EA5">
                <w:rPr>
                  <w:rStyle w:val="Hyperlink"/>
                  <w:rFonts w:ascii="Times New Roman" w:hAnsi="Times New Roman" w:cs="Times New Roman"/>
                  <w:sz w:val="24"/>
                  <w:szCs w:val="24"/>
                </w:rPr>
                <w:t>1K-227 Dėl Strateginio valdymo metodikos taikymo</w:t>
              </w:r>
            </w:hyperlink>
          </w:p>
        </w:tc>
      </w:tr>
      <w:tr w:rsidR="00320B49" w:rsidRPr="005F752C" w14:paraId="31C64CDC" w14:textId="77777777" w:rsidTr="00772221">
        <w:trPr>
          <w:cantSplit/>
          <w:trHeight w:val="300"/>
        </w:trPr>
        <w:tc>
          <w:tcPr>
            <w:tcW w:w="851" w:type="dxa"/>
          </w:tcPr>
          <w:p w14:paraId="31C64CD8" w14:textId="02289732"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2.1</w:t>
            </w:r>
            <w:r>
              <w:rPr>
                <w:rFonts w:ascii="Times New Roman" w:hAnsi="Times New Roman" w:cs="Times New Roman"/>
                <w:b/>
                <w:bCs/>
                <w:sz w:val="24"/>
                <w:szCs w:val="24"/>
              </w:rPr>
              <w:t>5.</w:t>
            </w:r>
          </w:p>
        </w:tc>
        <w:tc>
          <w:tcPr>
            <w:tcW w:w="3923" w:type="dxa"/>
            <w:gridSpan w:val="4"/>
          </w:tcPr>
          <w:p w14:paraId="31C64CD9" w14:textId="216A0764" w:rsidR="00320B49" w:rsidRPr="009A134C" w:rsidRDefault="00320B49" w:rsidP="00320B49">
            <w:pPr>
              <w:rPr>
                <w:rFonts w:ascii="Times New Roman" w:hAnsi="Times New Roman" w:cs="Times New Roman"/>
                <w:b/>
                <w:bCs/>
                <w:sz w:val="24"/>
                <w:szCs w:val="24"/>
              </w:rPr>
            </w:pPr>
            <w:r w:rsidRPr="009A134C">
              <w:rPr>
                <w:rFonts w:ascii="Times New Roman" w:hAnsi="Times New Roman" w:cs="Times New Roman"/>
                <w:b/>
                <w:bCs/>
                <w:sz w:val="24"/>
                <w:szCs w:val="24"/>
              </w:rPr>
              <w:t>Kita informacija</w:t>
            </w:r>
          </w:p>
          <w:p w14:paraId="31C64CDA" w14:textId="77777777" w:rsidR="00320B49" w:rsidRPr="009A134C" w:rsidRDefault="00320B49" w:rsidP="00320B49">
            <w:pPr>
              <w:rPr>
                <w:rFonts w:ascii="Times New Roman" w:hAnsi="Times New Roman" w:cs="Times New Roman"/>
                <w:b/>
                <w:bCs/>
                <w:sz w:val="24"/>
                <w:szCs w:val="24"/>
              </w:rPr>
            </w:pPr>
          </w:p>
        </w:tc>
        <w:tc>
          <w:tcPr>
            <w:tcW w:w="5149" w:type="dxa"/>
            <w:gridSpan w:val="4"/>
          </w:tcPr>
          <w:p w14:paraId="31C64CDB" w14:textId="3A4BDE00" w:rsidR="00320B49" w:rsidRPr="009A134C" w:rsidRDefault="00320B49" w:rsidP="00320B49">
            <w:pPr>
              <w:jc w:val="both"/>
              <w:rPr>
                <w:rFonts w:ascii="Times New Roman" w:eastAsia="Times New Roman" w:hAnsi="Times New Roman" w:cs="Times New Roman"/>
                <w:i/>
                <w:iCs/>
                <w:sz w:val="24"/>
                <w:szCs w:val="24"/>
                <w:lang w:eastAsia="lt-LT"/>
              </w:rPr>
            </w:pPr>
            <w:r w:rsidRPr="009A134C">
              <w:rPr>
                <w:rStyle w:val="normaltextrun"/>
                <w:rFonts w:ascii="Times New Roman" w:eastAsia="Times New Roman" w:hAnsi="Times New Roman" w:cs="Times New Roman"/>
                <w:sz w:val="24"/>
                <w:lang w:eastAsia="lt-LT"/>
              </w:rPr>
              <w:t xml:space="preserve">Kvietimas teikti projektinį pasiūlymą yra patalpintas Ekonomikos ir inovacijų ministerijos tinklalapyje, adresu: </w:t>
            </w:r>
            <w:hyperlink r:id="rId18" w:history="1">
              <w:r w:rsidRPr="009A134C">
                <w:rPr>
                  <w:rStyle w:val="Hyperlink"/>
                  <w:rFonts w:ascii="Times New Roman" w:hAnsi="Times New Roman" w:cs="Times New Roman"/>
                  <w:color w:val="auto"/>
                  <w:sz w:val="24"/>
                  <w:szCs w:val="24"/>
                </w:rPr>
                <w:t>KVIETIMAI - Lietuvos Respublikos ekonomikos ir inovacijų ministerija (</w:t>
              </w:r>
              <w:proofErr w:type="spellStart"/>
              <w:r w:rsidRPr="009A134C">
                <w:rPr>
                  <w:rStyle w:val="Hyperlink"/>
                  <w:rFonts w:ascii="Times New Roman" w:hAnsi="Times New Roman" w:cs="Times New Roman"/>
                  <w:color w:val="auto"/>
                  <w:sz w:val="24"/>
                  <w:szCs w:val="24"/>
                </w:rPr>
                <w:t>lrv.lt</w:t>
              </w:r>
              <w:proofErr w:type="spellEnd"/>
              <w:r w:rsidRPr="009A134C">
                <w:rPr>
                  <w:rStyle w:val="Hyperlink"/>
                  <w:rFonts w:ascii="Times New Roman" w:hAnsi="Times New Roman" w:cs="Times New Roman"/>
                  <w:color w:val="auto"/>
                  <w:sz w:val="24"/>
                  <w:szCs w:val="24"/>
                </w:rPr>
                <w:t>)</w:t>
              </w:r>
            </w:hyperlink>
          </w:p>
        </w:tc>
      </w:tr>
      <w:tr w:rsidR="00320B49" w:rsidRPr="005F752C" w14:paraId="2A59DD9A" w14:textId="77777777" w:rsidTr="00772221">
        <w:trPr>
          <w:cantSplit/>
          <w:trHeight w:val="300"/>
        </w:trPr>
        <w:tc>
          <w:tcPr>
            <w:tcW w:w="851" w:type="dxa"/>
          </w:tcPr>
          <w:p w14:paraId="76F1BA1E" w14:textId="6A3CFD34"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2.</w:t>
            </w:r>
            <w:r>
              <w:rPr>
                <w:rFonts w:ascii="Times New Roman" w:hAnsi="Times New Roman" w:cs="Times New Roman"/>
                <w:b/>
                <w:bCs/>
                <w:sz w:val="24"/>
                <w:szCs w:val="24"/>
              </w:rPr>
              <w:t>16.</w:t>
            </w:r>
          </w:p>
        </w:tc>
        <w:tc>
          <w:tcPr>
            <w:tcW w:w="3923" w:type="dxa"/>
            <w:gridSpan w:val="4"/>
          </w:tcPr>
          <w:p w14:paraId="327E1599" w14:textId="4E454F7F" w:rsidR="00320B49" w:rsidRPr="005F752C" w:rsidRDefault="00320B49" w:rsidP="00320B49">
            <w:pPr>
              <w:rPr>
                <w:rFonts w:ascii="Times New Roman" w:hAnsi="Times New Roman" w:cs="Times New Roman"/>
                <w:b/>
                <w:bCs/>
                <w:sz w:val="24"/>
                <w:szCs w:val="24"/>
              </w:rPr>
            </w:pPr>
            <w:r w:rsidRPr="005F752C">
              <w:rPr>
                <w:rFonts w:ascii="Times New Roman" w:hAnsi="Times New Roman" w:cs="Times New Roman"/>
                <w:b/>
                <w:bCs/>
                <w:sz w:val="24"/>
                <w:szCs w:val="24"/>
              </w:rPr>
              <w:t>Priedai</w:t>
            </w:r>
          </w:p>
        </w:tc>
        <w:tc>
          <w:tcPr>
            <w:tcW w:w="5149" w:type="dxa"/>
            <w:gridSpan w:val="4"/>
          </w:tcPr>
          <w:p w14:paraId="2A0F5C6F" w14:textId="074765EA" w:rsidR="00320B49" w:rsidRPr="00922240" w:rsidRDefault="00320B49" w:rsidP="00320B49">
            <w:pPr>
              <w:jc w:val="both"/>
              <w:rPr>
                <w:rFonts w:ascii="Times New Roman" w:eastAsia="Times New Roman" w:hAnsi="Times New Roman" w:cs="Times New Roman"/>
                <w:sz w:val="24"/>
                <w:szCs w:val="24"/>
                <w:lang w:eastAsia="lt-LT"/>
              </w:rPr>
            </w:pPr>
          </w:p>
        </w:tc>
      </w:tr>
    </w:tbl>
    <w:p w14:paraId="31C64D4B" w14:textId="73CE3707" w:rsidR="005C5BB4" w:rsidRPr="005F752C" w:rsidRDefault="00B52EB3" w:rsidP="00B52EB3">
      <w:pPr>
        <w:jc w:val="center"/>
        <w:rPr>
          <w:rFonts w:ascii="Times New Roman" w:hAnsi="Times New Roman" w:cs="Times New Roman"/>
          <w:sz w:val="24"/>
          <w:szCs w:val="24"/>
        </w:rPr>
      </w:pPr>
      <w:r w:rsidRPr="005F752C">
        <w:rPr>
          <w:rFonts w:ascii="Times New Roman" w:hAnsi="Times New Roman" w:cs="Times New Roman"/>
          <w:sz w:val="24"/>
          <w:szCs w:val="24"/>
        </w:rPr>
        <w:t>__________________</w:t>
      </w:r>
    </w:p>
    <w:sectPr w:rsidR="005C5BB4" w:rsidRPr="005F752C" w:rsidSect="00721470">
      <w:headerReference w:type="default" r:id="rId19"/>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4899" w14:textId="77777777" w:rsidR="00C95DE3" w:rsidRDefault="00C95DE3" w:rsidP="00213DCB">
      <w:pPr>
        <w:spacing w:after="0" w:line="240" w:lineRule="auto"/>
      </w:pPr>
      <w:r>
        <w:separator/>
      </w:r>
    </w:p>
  </w:endnote>
  <w:endnote w:type="continuationSeparator" w:id="0">
    <w:p w14:paraId="207ECAA7" w14:textId="77777777" w:rsidR="00C95DE3" w:rsidRDefault="00C95DE3" w:rsidP="00213DCB">
      <w:pPr>
        <w:spacing w:after="0" w:line="240" w:lineRule="auto"/>
      </w:pPr>
      <w:r>
        <w:continuationSeparator/>
      </w:r>
    </w:p>
  </w:endnote>
  <w:endnote w:type="continuationNotice" w:id="1">
    <w:p w14:paraId="6A391943" w14:textId="77777777" w:rsidR="00C95DE3" w:rsidRDefault="00C95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FC4B" w14:textId="77777777" w:rsidR="00C95DE3" w:rsidRDefault="00C95DE3" w:rsidP="00213DCB">
      <w:pPr>
        <w:spacing w:after="0" w:line="240" w:lineRule="auto"/>
      </w:pPr>
      <w:r>
        <w:separator/>
      </w:r>
    </w:p>
  </w:footnote>
  <w:footnote w:type="continuationSeparator" w:id="0">
    <w:p w14:paraId="77DEEE02" w14:textId="77777777" w:rsidR="00C95DE3" w:rsidRDefault="00C95DE3" w:rsidP="00213DCB">
      <w:pPr>
        <w:spacing w:after="0" w:line="240" w:lineRule="auto"/>
      </w:pPr>
      <w:r>
        <w:continuationSeparator/>
      </w:r>
    </w:p>
  </w:footnote>
  <w:footnote w:type="continuationNotice" w:id="1">
    <w:p w14:paraId="2E4B335D" w14:textId="77777777" w:rsidR="00C95DE3" w:rsidRDefault="00C95DE3">
      <w:pPr>
        <w:spacing w:after="0" w:line="240" w:lineRule="auto"/>
      </w:pPr>
    </w:p>
  </w:footnote>
  <w:footnote w:id="2">
    <w:p w14:paraId="1F9F6457" w14:textId="77777777" w:rsidR="00320B49" w:rsidRPr="00E436F1" w:rsidRDefault="00320B49" w:rsidP="008063FF">
      <w:pPr>
        <w:pStyle w:val="FootnoteText"/>
        <w:rPr>
          <w:rFonts w:ascii="Times New Roman" w:hAnsi="Times New Roman"/>
        </w:rPr>
      </w:pPr>
      <w:r w:rsidRPr="00E436F1">
        <w:rPr>
          <w:rStyle w:val="FootnoteReference"/>
          <w:rFonts w:ascii="Times New Roman" w:hAnsi="Times New Roman"/>
        </w:rPr>
        <w:footnoteRef/>
      </w:r>
      <w:r w:rsidRPr="00E436F1">
        <w:rPr>
          <w:rFonts w:ascii="Times New Roman" w:hAnsi="Times New Roman"/>
        </w:rPr>
        <w:t xml:space="preserve"> </w:t>
      </w:r>
      <w:r w:rsidRPr="008063FF">
        <w:rPr>
          <w:rFonts w:ascii="Times New Roman" w:hAnsi="Times New Roman"/>
          <w:color w:val="000000"/>
        </w:rPr>
        <w:t>Produkto rodiklis matuojantis veiklą „9.</w:t>
      </w:r>
      <w:r w:rsidRPr="00E436F1">
        <w:rPr>
          <w:rFonts w:ascii="Times New Roman" w:hAnsi="Times New Roman"/>
        </w:rPr>
        <w:t xml:space="preserve"> </w:t>
      </w:r>
      <w:r w:rsidRPr="008063FF">
        <w:rPr>
          <w:rFonts w:ascii="Times New Roman" w:hAnsi="Times New Roman"/>
          <w:color w:val="000000"/>
        </w:rPr>
        <w:t>Skatinti viešųjų paslaugų perdavimą teikiant ekspertinio konsultavimo paslaugas“</w:t>
      </w:r>
    </w:p>
  </w:footnote>
  <w:footnote w:id="3">
    <w:p w14:paraId="40D9149A" w14:textId="77777777" w:rsidR="00320B49" w:rsidRPr="00E436F1" w:rsidRDefault="00320B49" w:rsidP="008063FF">
      <w:pPr>
        <w:pStyle w:val="FootnoteText"/>
        <w:rPr>
          <w:rFonts w:ascii="Times New Roman" w:hAnsi="Times New Roman"/>
        </w:rPr>
      </w:pPr>
      <w:r w:rsidRPr="00E436F1">
        <w:rPr>
          <w:rStyle w:val="FootnoteReference"/>
          <w:rFonts w:ascii="Times New Roman" w:hAnsi="Times New Roman"/>
        </w:rPr>
        <w:footnoteRef/>
      </w:r>
      <w:r w:rsidRPr="00E436F1">
        <w:rPr>
          <w:rFonts w:ascii="Times New Roman" w:hAnsi="Times New Roman"/>
        </w:rPr>
        <w:t xml:space="preserve"> </w:t>
      </w:r>
      <w:r w:rsidRPr="00E436F1">
        <w:rPr>
          <w:rFonts w:ascii="Times New Roman" w:hAnsi="Times New Roman"/>
        </w:rPr>
        <w:t xml:space="preserve">Produkto rodiklis matuojantis veiklą „10. </w:t>
      </w:r>
      <w:proofErr w:type="spellStart"/>
      <w:r w:rsidRPr="00E436F1">
        <w:rPr>
          <w:rFonts w:ascii="Times New Roman" w:hAnsi="Times New Roman"/>
        </w:rPr>
        <w:t>Akceleruoti</w:t>
      </w:r>
      <w:proofErr w:type="spellEnd"/>
      <w:r w:rsidRPr="00E436F1">
        <w:rPr>
          <w:rFonts w:ascii="Times New Roman" w:hAnsi="Times New Roman"/>
        </w:rPr>
        <w:t xml:space="preserve"> socialinį verslą per nuoseklią mokymo ir tinklaveikos programą“</w:t>
      </w:r>
    </w:p>
  </w:footnote>
  <w:footnote w:id="4">
    <w:p w14:paraId="62F83E38" w14:textId="77777777" w:rsidR="00320B49" w:rsidRPr="00E436F1" w:rsidRDefault="00320B49" w:rsidP="008063FF">
      <w:pPr>
        <w:pStyle w:val="FootnoteText"/>
        <w:rPr>
          <w:rFonts w:ascii="Times New Roman" w:hAnsi="Times New Roman"/>
        </w:rPr>
      </w:pPr>
      <w:r w:rsidRPr="00E436F1">
        <w:rPr>
          <w:rStyle w:val="FootnoteReference"/>
          <w:rFonts w:ascii="Times New Roman" w:hAnsi="Times New Roman"/>
        </w:rPr>
        <w:footnoteRef/>
      </w:r>
      <w:r w:rsidRPr="00E436F1">
        <w:rPr>
          <w:rFonts w:ascii="Times New Roman" w:hAnsi="Times New Roman"/>
        </w:rPr>
        <w:t xml:space="preserve"> </w:t>
      </w:r>
      <w:r w:rsidRPr="00E436F1">
        <w:rPr>
          <w:rFonts w:ascii="Times New Roman" w:hAnsi="Times New Roman"/>
        </w:rPr>
        <w:t xml:space="preserve">Produkto rodiklis matuojantis veiklą „10. </w:t>
      </w:r>
      <w:proofErr w:type="spellStart"/>
      <w:r w:rsidRPr="00E436F1">
        <w:rPr>
          <w:rFonts w:ascii="Times New Roman" w:hAnsi="Times New Roman"/>
        </w:rPr>
        <w:t>Akceleruoti</w:t>
      </w:r>
      <w:proofErr w:type="spellEnd"/>
      <w:r w:rsidRPr="00E436F1">
        <w:rPr>
          <w:rFonts w:ascii="Times New Roman" w:hAnsi="Times New Roman"/>
        </w:rPr>
        <w:t xml:space="preserve"> socialinį verslą per nuoseklią mokymo ir tinklaveikos programą“</w:t>
      </w:r>
    </w:p>
  </w:footnote>
  <w:footnote w:id="5">
    <w:p w14:paraId="6877E839" w14:textId="77777777" w:rsidR="00320B49" w:rsidRPr="00664F4A" w:rsidRDefault="00320B49" w:rsidP="008063FF">
      <w:pPr>
        <w:pStyle w:val="FootnoteText"/>
        <w:rPr>
          <w:rFonts w:ascii="Times New Roman" w:hAnsi="Times New Roman"/>
        </w:rPr>
      </w:pPr>
      <w:r>
        <w:rPr>
          <w:rStyle w:val="FootnoteReference"/>
        </w:rPr>
        <w:footnoteRef/>
      </w:r>
      <w:r>
        <w:t xml:space="preserve"> </w:t>
      </w:r>
      <w:r w:rsidRPr="00A14317">
        <w:rPr>
          <w:rFonts w:ascii="Times New Roman" w:hAnsi="Times New Roman"/>
        </w:rPr>
        <w:t xml:space="preserve">Produkto rodiklis matuojantis veiklą </w:t>
      </w:r>
      <w:r w:rsidRPr="00E53DD9">
        <w:rPr>
          <w:rFonts w:ascii="Times New Roman" w:hAnsi="Times New Roman"/>
        </w:rPr>
        <w:t>„</w:t>
      </w:r>
      <w:r w:rsidRPr="00664F4A">
        <w:rPr>
          <w:rFonts w:ascii="Times New Roman" w:hAnsi="Times New Roman"/>
        </w:rPr>
        <w:t>11.</w:t>
      </w:r>
      <w:r w:rsidRPr="00A14317">
        <w:rPr>
          <w:rFonts w:ascii="Times New Roman" w:hAnsi="Times New Roman"/>
          <w:color w:val="000000"/>
          <w:szCs w:val="24"/>
        </w:rPr>
        <w:t xml:space="preserve"> Skatinti jaunimo verslo vystymą</w:t>
      </w:r>
      <w:r w:rsidRPr="00E53DD9">
        <w:rPr>
          <w:rFonts w:ascii="Times New Roman" w:hAnsi="Times New Roman"/>
        </w:rPr>
        <w:t>“</w:t>
      </w:r>
    </w:p>
  </w:footnote>
  <w:footnote w:id="6">
    <w:p w14:paraId="5B14B28A" w14:textId="77777777" w:rsidR="00320B49" w:rsidRDefault="00320B49" w:rsidP="008063FF">
      <w:pPr>
        <w:pStyle w:val="FootnoteText"/>
      </w:pPr>
      <w:r>
        <w:rPr>
          <w:rStyle w:val="FootnoteReference"/>
        </w:rPr>
        <w:footnoteRef/>
      </w:r>
      <w:r>
        <w:t xml:space="preserve"> </w:t>
      </w:r>
      <w:r w:rsidRPr="004B70A1">
        <w:rPr>
          <w:rFonts w:ascii="Times New Roman" w:hAnsi="Times New Roman"/>
        </w:rPr>
        <w:t xml:space="preserve">Produkto rodiklis matuojantis veiklą </w:t>
      </w:r>
      <w:r w:rsidRPr="00E53DD9">
        <w:rPr>
          <w:rFonts w:ascii="Times New Roman" w:hAnsi="Times New Roman"/>
        </w:rPr>
        <w:t>„</w:t>
      </w:r>
      <w:r w:rsidRPr="00664F4A">
        <w:rPr>
          <w:rFonts w:ascii="Times New Roman" w:hAnsi="Times New Roman"/>
        </w:rPr>
        <w:t>11.</w:t>
      </w:r>
      <w:r w:rsidRPr="004B70A1">
        <w:rPr>
          <w:rFonts w:ascii="Times New Roman" w:hAnsi="Times New Roman"/>
          <w:color w:val="000000"/>
          <w:szCs w:val="24"/>
        </w:rPr>
        <w:t xml:space="preserve"> Skatinti jaunimo verslo vystymą</w:t>
      </w:r>
      <w:r w:rsidRPr="00E53DD9">
        <w:rPr>
          <w:rFonts w:ascii="Times New Roman" w:hAnsi="Times New Roman"/>
        </w:rPr>
        <w:t>“</w:t>
      </w:r>
    </w:p>
  </w:footnote>
  <w:footnote w:id="7">
    <w:p w14:paraId="0AE87A0D" w14:textId="77777777" w:rsidR="00320B49" w:rsidRDefault="00320B49" w:rsidP="008063FF">
      <w:pPr>
        <w:pStyle w:val="FootnoteText"/>
      </w:pPr>
      <w:r w:rsidRPr="00E436F1">
        <w:rPr>
          <w:rStyle w:val="FootnoteReference"/>
          <w:rFonts w:ascii="Times New Roman" w:hAnsi="Times New Roman"/>
        </w:rPr>
        <w:footnoteRef/>
      </w:r>
      <w:r w:rsidRPr="00E436F1">
        <w:rPr>
          <w:rFonts w:ascii="Times New Roman" w:hAnsi="Times New Roman"/>
        </w:rPr>
        <w:t xml:space="preserve"> </w:t>
      </w:r>
      <w:r w:rsidRPr="00E436F1">
        <w:rPr>
          <w:rFonts w:ascii="Times New Roman" w:hAnsi="Times New Roman"/>
        </w:rPr>
        <w:t xml:space="preserve">Produkto rodiklis matuojantis veiklą </w:t>
      </w:r>
      <w:r w:rsidRPr="008063FF">
        <w:rPr>
          <w:rFonts w:ascii="Times New Roman" w:hAnsi="Times New Roman"/>
          <w:color w:val="000000"/>
        </w:rPr>
        <w:t>„13.</w:t>
      </w:r>
      <w:r w:rsidRPr="00E436F1">
        <w:rPr>
          <w:rFonts w:ascii="Times New Roman" w:hAnsi="Times New Roman"/>
        </w:rPr>
        <w:t xml:space="preserve"> </w:t>
      </w:r>
      <w:r w:rsidRPr="008063FF">
        <w:rPr>
          <w:rFonts w:ascii="Times New Roman" w:hAnsi="Times New Roman"/>
          <w:color w:val="000000"/>
        </w:rPr>
        <w:t xml:space="preserve">Sukurti ir </w:t>
      </w:r>
      <w:proofErr w:type="spellStart"/>
      <w:r w:rsidRPr="008063FF">
        <w:rPr>
          <w:rFonts w:ascii="Times New Roman" w:hAnsi="Times New Roman"/>
          <w:color w:val="000000"/>
        </w:rPr>
        <w:t>įveiklinti</w:t>
      </w:r>
      <w:proofErr w:type="spellEnd"/>
      <w:r w:rsidRPr="008063FF">
        <w:rPr>
          <w:rFonts w:ascii="Times New Roman" w:hAnsi="Times New Roman"/>
          <w:color w:val="000000"/>
        </w:rPr>
        <w:t xml:space="preserve"> praktinę mokymų programą 5-8 kl. moksleivių skaitmeninio verslumo skatinimui“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205739"/>
      <w:docPartObj>
        <w:docPartGallery w:val="Page Numbers (Top of Page)"/>
        <w:docPartUnique/>
      </w:docPartObj>
    </w:sdtPr>
    <w:sdtEndPr>
      <w:rPr>
        <w:rFonts w:ascii="Times New Roman" w:hAnsi="Times New Roman" w:cs="Times New Roman"/>
        <w:sz w:val="24"/>
        <w:szCs w:val="24"/>
      </w:rPr>
    </w:sdtEndPr>
    <w:sdtContent>
      <w:p w14:paraId="305894AA" w14:textId="46DC91B5" w:rsidR="005C76B0" w:rsidRPr="005C76B0" w:rsidRDefault="005C76B0">
        <w:pPr>
          <w:pStyle w:val="Header"/>
          <w:jc w:val="center"/>
          <w:rPr>
            <w:rFonts w:ascii="Times New Roman" w:hAnsi="Times New Roman" w:cs="Times New Roman"/>
            <w:sz w:val="24"/>
            <w:szCs w:val="24"/>
          </w:rPr>
        </w:pPr>
        <w:r w:rsidRPr="005C76B0">
          <w:rPr>
            <w:rFonts w:ascii="Times New Roman" w:hAnsi="Times New Roman" w:cs="Times New Roman"/>
            <w:sz w:val="24"/>
            <w:szCs w:val="24"/>
          </w:rPr>
          <w:fldChar w:fldCharType="begin"/>
        </w:r>
        <w:r w:rsidRPr="005C76B0">
          <w:rPr>
            <w:rFonts w:ascii="Times New Roman" w:hAnsi="Times New Roman" w:cs="Times New Roman"/>
            <w:sz w:val="24"/>
            <w:szCs w:val="24"/>
          </w:rPr>
          <w:instrText>PAGE   \* MERGEFORMAT</w:instrText>
        </w:r>
        <w:r w:rsidRPr="005C76B0">
          <w:rPr>
            <w:rFonts w:ascii="Times New Roman" w:hAnsi="Times New Roman" w:cs="Times New Roman"/>
            <w:sz w:val="24"/>
            <w:szCs w:val="24"/>
          </w:rPr>
          <w:fldChar w:fldCharType="separate"/>
        </w:r>
        <w:r w:rsidR="00907B84">
          <w:rPr>
            <w:rFonts w:ascii="Times New Roman" w:hAnsi="Times New Roman" w:cs="Times New Roman"/>
            <w:noProof/>
            <w:sz w:val="24"/>
            <w:szCs w:val="24"/>
          </w:rPr>
          <w:t>7</w:t>
        </w:r>
        <w:r w:rsidRPr="005C76B0">
          <w:rPr>
            <w:rFonts w:ascii="Times New Roman" w:hAnsi="Times New Roman" w:cs="Times New Roman"/>
            <w:sz w:val="24"/>
            <w:szCs w:val="24"/>
          </w:rPr>
          <w:fldChar w:fldCharType="end"/>
        </w:r>
      </w:p>
    </w:sdtContent>
  </w:sdt>
  <w:p w14:paraId="24E9DF64" w14:textId="128C6DAF" w:rsidR="00456BDD" w:rsidRPr="003A177F" w:rsidRDefault="00456BDD">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80138"/>
    <w:multiLevelType w:val="hybridMultilevel"/>
    <w:tmpl w:val="FF0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1203"/>
    <w:multiLevelType w:val="hybridMultilevel"/>
    <w:tmpl w:val="9A66C5B2"/>
    <w:lvl w:ilvl="0" w:tplc="A112B34A">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2A5F9D"/>
    <w:multiLevelType w:val="hybridMultilevel"/>
    <w:tmpl w:val="838E4662"/>
    <w:lvl w:ilvl="0" w:tplc="9BB861AC">
      <w:start w:val="202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CE2295"/>
    <w:multiLevelType w:val="hybridMultilevel"/>
    <w:tmpl w:val="BEE83F76"/>
    <w:lvl w:ilvl="0" w:tplc="9BB861AC">
      <w:start w:val="202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DE71E0"/>
    <w:multiLevelType w:val="multilevel"/>
    <w:tmpl w:val="01A202A2"/>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566F63"/>
    <w:multiLevelType w:val="hybridMultilevel"/>
    <w:tmpl w:val="0420A6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1A70FC"/>
    <w:multiLevelType w:val="hybridMultilevel"/>
    <w:tmpl w:val="9034893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3D4687"/>
    <w:multiLevelType w:val="hybridMultilevel"/>
    <w:tmpl w:val="FAA8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07CAE"/>
    <w:multiLevelType w:val="hybridMultilevel"/>
    <w:tmpl w:val="677C5FE2"/>
    <w:lvl w:ilvl="0" w:tplc="33F23A9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05428C2"/>
    <w:multiLevelType w:val="hybridMultilevel"/>
    <w:tmpl w:val="98CC6962"/>
    <w:lvl w:ilvl="0" w:tplc="9BB861AC">
      <w:start w:val="202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052FED"/>
    <w:multiLevelType w:val="hybridMultilevel"/>
    <w:tmpl w:val="4D9A92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2D280A"/>
    <w:multiLevelType w:val="hybridMultilevel"/>
    <w:tmpl w:val="8310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63AE9"/>
    <w:multiLevelType w:val="hybridMultilevel"/>
    <w:tmpl w:val="919CB9E6"/>
    <w:lvl w:ilvl="0" w:tplc="9BB861AC">
      <w:start w:val="202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08122C4"/>
    <w:multiLevelType w:val="hybridMultilevel"/>
    <w:tmpl w:val="109201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9198498">
    <w:abstractNumId w:val="14"/>
  </w:num>
  <w:num w:numId="2" w16cid:durableId="1810588064">
    <w:abstractNumId w:val="20"/>
  </w:num>
  <w:num w:numId="3" w16cid:durableId="450589513">
    <w:abstractNumId w:val="4"/>
  </w:num>
  <w:num w:numId="4" w16cid:durableId="485171224">
    <w:abstractNumId w:val="0"/>
  </w:num>
  <w:num w:numId="5" w16cid:durableId="1046027241">
    <w:abstractNumId w:val="15"/>
  </w:num>
  <w:num w:numId="6" w16cid:durableId="811480992">
    <w:abstractNumId w:val="29"/>
  </w:num>
  <w:num w:numId="7" w16cid:durableId="1937397844">
    <w:abstractNumId w:val="11"/>
  </w:num>
  <w:num w:numId="8" w16cid:durableId="2125884483">
    <w:abstractNumId w:val="8"/>
  </w:num>
  <w:num w:numId="9" w16cid:durableId="1394037810">
    <w:abstractNumId w:val="10"/>
  </w:num>
  <w:num w:numId="10" w16cid:durableId="1241793871">
    <w:abstractNumId w:val="30"/>
  </w:num>
  <w:num w:numId="11" w16cid:durableId="1445230405">
    <w:abstractNumId w:val="18"/>
  </w:num>
  <w:num w:numId="12" w16cid:durableId="1252396253">
    <w:abstractNumId w:val="24"/>
  </w:num>
  <w:num w:numId="13" w16cid:durableId="767507158">
    <w:abstractNumId w:val="30"/>
    <w:lvlOverride w:ilvl="0"/>
    <w:lvlOverride w:ilvl="1">
      <w:startOverride w:val="2"/>
    </w:lvlOverride>
    <w:lvlOverride w:ilvl="2"/>
    <w:lvlOverride w:ilvl="3"/>
    <w:lvlOverride w:ilvl="4"/>
    <w:lvlOverride w:ilvl="5"/>
    <w:lvlOverride w:ilvl="6"/>
    <w:lvlOverride w:ilvl="7"/>
    <w:lvlOverride w:ilvl="8"/>
  </w:num>
  <w:num w:numId="14" w16cid:durableId="2133205639">
    <w:abstractNumId w:val="28"/>
  </w:num>
  <w:num w:numId="15" w16cid:durableId="1746492078">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83406782">
    <w:abstractNumId w:val="30"/>
  </w:num>
  <w:num w:numId="17" w16cid:durableId="725645550">
    <w:abstractNumId w:val="30"/>
  </w:num>
  <w:num w:numId="18" w16cid:durableId="565532596">
    <w:abstractNumId w:val="30"/>
  </w:num>
  <w:num w:numId="19" w16cid:durableId="1227229688">
    <w:abstractNumId w:val="30"/>
  </w:num>
  <w:num w:numId="20" w16cid:durableId="539779337">
    <w:abstractNumId w:val="30"/>
  </w:num>
  <w:num w:numId="21" w16cid:durableId="844170928">
    <w:abstractNumId w:val="30"/>
  </w:num>
  <w:num w:numId="22" w16cid:durableId="45690201">
    <w:abstractNumId w:val="27"/>
  </w:num>
  <w:num w:numId="23" w16cid:durableId="1573272637">
    <w:abstractNumId w:val="6"/>
  </w:num>
  <w:num w:numId="24" w16cid:durableId="184558293">
    <w:abstractNumId w:val="13"/>
  </w:num>
  <w:num w:numId="25" w16cid:durableId="1222981935">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226336905">
    <w:abstractNumId w:val="23"/>
  </w:num>
  <w:num w:numId="27" w16cid:durableId="1940990986">
    <w:abstractNumId w:val="9"/>
  </w:num>
  <w:num w:numId="28" w16cid:durableId="711416422">
    <w:abstractNumId w:val="19"/>
  </w:num>
  <w:num w:numId="29" w16cid:durableId="23336658">
    <w:abstractNumId w:val="5"/>
  </w:num>
  <w:num w:numId="30" w16cid:durableId="533660371">
    <w:abstractNumId w:val="3"/>
  </w:num>
  <w:num w:numId="31" w16cid:durableId="1888099105">
    <w:abstractNumId w:val="25"/>
  </w:num>
  <w:num w:numId="32" w16cid:durableId="1323238800">
    <w:abstractNumId w:val="21"/>
  </w:num>
  <w:num w:numId="33" w16cid:durableId="853154738">
    <w:abstractNumId w:val="16"/>
  </w:num>
  <w:num w:numId="34" w16cid:durableId="229770660">
    <w:abstractNumId w:val="1"/>
  </w:num>
  <w:num w:numId="35" w16cid:durableId="1303004791">
    <w:abstractNumId w:val="7"/>
  </w:num>
  <w:num w:numId="36" w16cid:durableId="1085035650">
    <w:abstractNumId w:val="17"/>
  </w:num>
  <w:num w:numId="37" w16cid:durableId="1103304905">
    <w:abstractNumId w:val="2"/>
  </w:num>
  <w:num w:numId="38" w16cid:durableId="479156946">
    <w:abstractNumId w:val="22"/>
  </w:num>
  <w:num w:numId="39" w16cid:durableId="468017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4922"/>
    <w:rsid w:val="00004AD8"/>
    <w:rsid w:val="000076C3"/>
    <w:rsid w:val="0001089B"/>
    <w:rsid w:val="00010FBC"/>
    <w:rsid w:val="00016F9A"/>
    <w:rsid w:val="0001764F"/>
    <w:rsid w:val="00020A12"/>
    <w:rsid w:val="00022FFB"/>
    <w:rsid w:val="000236C6"/>
    <w:rsid w:val="00024813"/>
    <w:rsid w:val="00024D54"/>
    <w:rsid w:val="00024D7F"/>
    <w:rsid w:val="00025B59"/>
    <w:rsid w:val="00026AAE"/>
    <w:rsid w:val="000276EC"/>
    <w:rsid w:val="000322CD"/>
    <w:rsid w:val="00032AE2"/>
    <w:rsid w:val="00035EFF"/>
    <w:rsid w:val="00036953"/>
    <w:rsid w:val="00042A0E"/>
    <w:rsid w:val="00043177"/>
    <w:rsid w:val="00043408"/>
    <w:rsid w:val="00044A52"/>
    <w:rsid w:val="00046408"/>
    <w:rsid w:val="00047431"/>
    <w:rsid w:val="00050112"/>
    <w:rsid w:val="00050215"/>
    <w:rsid w:val="00053325"/>
    <w:rsid w:val="00053A24"/>
    <w:rsid w:val="000545EB"/>
    <w:rsid w:val="000560EC"/>
    <w:rsid w:val="00056965"/>
    <w:rsid w:val="0005FC15"/>
    <w:rsid w:val="00060A91"/>
    <w:rsid w:val="0006104A"/>
    <w:rsid w:val="0006356E"/>
    <w:rsid w:val="00063685"/>
    <w:rsid w:val="00063CDF"/>
    <w:rsid w:val="00065BCF"/>
    <w:rsid w:val="000669F5"/>
    <w:rsid w:val="00066F03"/>
    <w:rsid w:val="00067059"/>
    <w:rsid w:val="000707C8"/>
    <w:rsid w:val="000707D3"/>
    <w:rsid w:val="000718C3"/>
    <w:rsid w:val="00072881"/>
    <w:rsid w:val="00073ADE"/>
    <w:rsid w:val="000743FA"/>
    <w:rsid w:val="00075822"/>
    <w:rsid w:val="0007583C"/>
    <w:rsid w:val="0007788F"/>
    <w:rsid w:val="00077EEB"/>
    <w:rsid w:val="00081FE1"/>
    <w:rsid w:val="0008319E"/>
    <w:rsid w:val="0008415E"/>
    <w:rsid w:val="00084D42"/>
    <w:rsid w:val="00085A23"/>
    <w:rsid w:val="00087353"/>
    <w:rsid w:val="00090739"/>
    <w:rsid w:val="00090A80"/>
    <w:rsid w:val="00090B84"/>
    <w:rsid w:val="000912AC"/>
    <w:rsid w:val="00091A50"/>
    <w:rsid w:val="000931BE"/>
    <w:rsid w:val="00094BEF"/>
    <w:rsid w:val="0009586B"/>
    <w:rsid w:val="000A24FA"/>
    <w:rsid w:val="000A3B35"/>
    <w:rsid w:val="000A4996"/>
    <w:rsid w:val="000A4A0E"/>
    <w:rsid w:val="000A63A5"/>
    <w:rsid w:val="000A6FB0"/>
    <w:rsid w:val="000B1DC2"/>
    <w:rsid w:val="000B3230"/>
    <w:rsid w:val="000B38B7"/>
    <w:rsid w:val="000B3D94"/>
    <w:rsid w:val="000B4914"/>
    <w:rsid w:val="000B4DD5"/>
    <w:rsid w:val="000B4EF1"/>
    <w:rsid w:val="000B56A4"/>
    <w:rsid w:val="000B6534"/>
    <w:rsid w:val="000B74A2"/>
    <w:rsid w:val="000C0651"/>
    <w:rsid w:val="000C08D7"/>
    <w:rsid w:val="000C16E1"/>
    <w:rsid w:val="000C45FD"/>
    <w:rsid w:val="000C4A78"/>
    <w:rsid w:val="000C4AA8"/>
    <w:rsid w:val="000C535C"/>
    <w:rsid w:val="000C5DD6"/>
    <w:rsid w:val="000C647D"/>
    <w:rsid w:val="000D01B1"/>
    <w:rsid w:val="000D1AA0"/>
    <w:rsid w:val="000D22A1"/>
    <w:rsid w:val="000D257B"/>
    <w:rsid w:val="000D2B1E"/>
    <w:rsid w:val="000D2EE0"/>
    <w:rsid w:val="000D39DD"/>
    <w:rsid w:val="000E1BAD"/>
    <w:rsid w:val="000E1E0A"/>
    <w:rsid w:val="000E2FBB"/>
    <w:rsid w:val="000E346E"/>
    <w:rsid w:val="000E470D"/>
    <w:rsid w:val="000E48A7"/>
    <w:rsid w:val="000E4CB1"/>
    <w:rsid w:val="000E4E2B"/>
    <w:rsid w:val="000E7875"/>
    <w:rsid w:val="000E7C11"/>
    <w:rsid w:val="000F0C12"/>
    <w:rsid w:val="000F11D2"/>
    <w:rsid w:val="000F143C"/>
    <w:rsid w:val="000F3553"/>
    <w:rsid w:val="000F39F8"/>
    <w:rsid w:val="000F45D7"/>
    <w:rsid w:val="000F5588"/>
    <w:rsid w:val="000F5818"/>
    <w:rsid w:val="000F72D6"/>
    <w:rsid w:val="00100705"/>
    <w:rsid w:val="001046C2"/>
    <w:rsid w:val="00104B95"/>
    <w:rsid w:val="001069CD"/>
    <w:rsid w:val="00106FEF"/>
    <w:rsid w:val="001112A3"/>
    <w:rsid w:val="00114D63"/>
    <w:rsid w:val="001172BE"/>
    <w:rsid w:val="001219D2"/>
    <w:rsid w:val="0012473E"/>
    <w:rsid w:val="00124C82"/>
    <w:rsid w:val="00124E33"/>
    <w:rsid w:val="00126360"/>
    <w:rsid w:val="001263AB"/>
    <w:rsid w:val="001310AA"/>
    <w:rsid w:val="00131318"/>
    <w:rsid w:val="001321D5"/>
    <w:rsid w:val="00135DC6"/>
    <w:rsid w:val="00141F3B"/>
    <w:rsid w:val="001425B9"/>
    <w:rsid w:val="001447FD"/>
    <w:rsid w:val="00145D54"/>
    <w:rsid w:val="00147714"/>
    <w:rsid w:val="001505A0"/>
    <w:rsid w:val="0015160E"/>
    <w:rsid w:val="00151918"/>
    <w:rsid w:val="001522ED"/>
    <w:rsid w:val="001525F2"/>
    <w:rsid w:val="00152EA5"/>
    <w:rsid w:val="00154014"/>
    <w:rsid w:val="00154A45"/>
    <w:rsid w:val="001611FC"/>
    <w:rsid w:val="0016227A"/>
    <w:rsid w:val="00162CF9"/>
    <w:rsid w:val="00163CC4"/>
    <w:rsid w:val="00164A40"/>
    <w:rsid w:val="00165330"/>
    <w:rsid w:val="00165589"/>
    <w:rsid w:val="00165C6E"/>
    <w:rsid w:val="00175392"/>
    <w:rsid w:val="00175437"/>
    <w:rsid w:val="00180C13"/>
    <w:rsid w:val="0018104D"/>
    <w:rsid w:val="00181140"/>
    <w:rsid w:val="00181C19"/>
    <w:rsid w:val="00181E22"/>
    <w:rsid w:val="00182BD9"/>
    <w:rsid w:val="00184469"/>
    <w:rsid w:val="00190B9E"/>
    <w:rsid w:val="001912A4"/>
    <w:rsid w:val="00191FD0"/>
    <w:rsid w:val="00192BFE"/>
    <w:rsid w:val="00193AE5"/>
    <w:rsid w:val="001948C5"/>
    <w:rsid w:val="001A0545"/>
    <w:rsid w:val="001A1453"/>
    <w:rsid w:val="001A4D2E"/>
    <w:rsid w:val="001A7B49"/>
    <w:rsid w:val="001B02B8"/>
    <w:rsid w:val="001B36A2"/>
    <w:rsid w:val="001B5708"/>
    <w:rsid w:val="001B6D84"/>
    <w:rsid w:val="001B769A"/>
    <w:rsid w:val="001C07D1"/>
    <w:rsid w:val="001C23A9"/>
    <w:rsid w:val="001C2E7B"/>
    <w:rsid w:val="001C3075"/>
    <w:rsid w:val="001C349B"/>
    <w:rsid w:val="001C3FDC"/>
    <w:rsid w:val="001C497B"/>
    <w:rsid w:val="001C4BCD"/>
    <w:rsid w:val="001C5230"/>
    <w:rsid w:val="001C7627"/>
    <w:rsid w:val="001D023B"/>
    <w:rsid w:val="001D15F4"/>
    <w:rsid w:val="001D164B"/>
    <w:rsid w:val="001D3A5A"/>
    <w:rsid w:val="001D5BD6"/>
    <w:rsid w:val="001D6D66"/>
    <w:rsid w:val="001D7252"/>
    <w:rsid w:val="001E00D6"/>
    <w:rsid w:val="001E3A08"/>
    <w:rsid w:val="001E5B91"/>
    <w:rsid w:val="001E5D2A"/>
    <w:rsid w:val="001E5F0B"/>
    <w:rsid w:val="001E62DE"/>
    <w:rsid w:val="001F0E89"/>
    <w:rsid w:val="001F2FCB"/>
    <w:rsid w:val="001F6A1C"/>
    <w:rsid w:val="001F73A5"/>
    <w:rsid w:val="00202ED4"/>
    <w:rsid w:val="00205612"/>
    <w:rsid w:val="002059E9"/>
    <w:rsid w:val="00211761"/>
    <w:rsid w:val="00211A56"/>
    <w:rsid w:val="0021267E"/>
    <w:rsid w:val="00213754"/>
    <w:rsid w:val="002139C6"/>
    <w:rsid w:val="00213DCB"/>
    <w:rsid w:val="0021491E"/>
    <w:rsid w:val="00215ECD"/>
    <w:rsid w:val="00216BC8"/>
    <w:rsid w:val="0021793A"/>
    <w:rsid w:val="00217BE1"/>
    <w:rsid w:val="00217FE5"/>
    <w:rsid w:val="002253C0"/>
    <w:rsid w:val="00225D82"/>
    <w:rsid w:val="00226100"/>
    <w:rsid w:val="00232A4A"/>
    <w:rsid w:val="00233087"/>
    <w:rsid w:val="00234760"/>
    <w:rsid w:val="00236325"/>
    <w:rsid w:val="00237FE8"/>
    <w:rsid w:val="00241AAD"/>
    <w:rsid w:val="00243187"/>
    <w:rsid w:val="00243C1F"/>
    <w:rsid w:val="00244F72"/>
    <w:rsid w:val="002469A5"/>
    <w:rsid w:val="00247A62"/>
    <w:rsid w:val="00250D70"/>
    <w:rsid w:val="0025115B"/>
    <w:rsid w:val="00254FF3"/>
    <w:rsid w:val="002556F4"/>
    <w:rsid w:val="00260E5A"/>
    <w:rsid w:val="00261453"/>
    <w:rsid w:val="002619F8"/>
    <w:rsid w:val="00262704"/>
    <w:rsid w:val="00262D22"/>
    <w:rsid w:val="002637B8"/>
    <w:rsid w:val="00267082"/>
    <w:rsid w:val="0026A7CB"/>
    <w:rsid w:val="00271B16"/>
    <w:rsid w:val="002723D7"/>
    <w:rsid w:val="00272962"/>
    <w:rsid w:val="0027459F"/>
    <w:rsid w:val="00275B7B"/>
    <w:rsid w:val="002829CA"/>
    <w:rsid w:val="00283428"/>
    <w:rsid w:val="002860C1"/>
    <w:rsid w:val="00286F8E"/>
    <w:rsid w:val="002908DC"/>
    <w:rsid w:val="002910F8"/>
    <w:rsid w:val="00292B71"/>
    <w:rsid w:val="002945DB"/>
    <w:rsid w:val="00294741"/>
    <w:rsid w:val="00295B65"/>
    <w:rsid w:val="00297B35"/>
    <w:rsid w:val="002A3847"/>
    <w:rsid w:val="002B05AC"/>
    <w:rsid w:val="002B0F64"/>
    <w:rsid w:val="002B1D34"/>
    <w:rsid w:val="002B275F"/>
    <w:rsid w:val="002B4D81"/>
    <w:rsid w:val="002C1718"/>
    <w:rsid w:val="002D01C1"/>
    <w:rsid w:val="002D2648"/>
    <w:rsid w:val="002D3C55"/>
    <w:rsid w:val="002D4AD8"/>
    <w:rsid w:val="002D4C94"/>
    <w:rsid w:val="002D55B8"/>
    <w:rsid w:val="002E1072"/>
    <w:rsid w:val="002E1152"/>
    <w:rsid w:val="002E1DD3"/>
    <w:rsid w:val="002E2A11"/>
    <w:rsid w:val="002E2E8C"/>
    <w:rsid w:val="002E3CDE"/>
    <w:rsid w:val="002E43F9"/>
    <w:rsid w:val="002E4B6C"/>
    <w:rsid w:val="002E50B8"/>
    <w:rsid w:val="002F0E23"/>
    <w:rsid w:val="002F2264"/>
    <w:rsid w:val="002F347F"/>
    <w:rsid w:val="002F3649"/>
    <w:rsid w:val="002F7A57"/>
    <w:rsid w:val="002F7FA5"/>
    <w:rsid w:val="003025E2"/>
    <w:rsid w:val="00302EFA"/>
    <w:rsid w:val="003032B7"/>
    <w:rsid w:val="00303B78"/>
    <w:rsid w:val="00303C2D"/>
    <w:rsid w:val="00304538"/>
    <w:rsid w:val="003047C3"/>
    <w:rsid w:val="00304F2D"/>
    <w:rsid w:val="0030544E"/>
    <w:rsid w:val="003060E6"/>
    <w:rsid w:val="00307C8C"/>
    <w:rsid w:val="00312260"/>
    <w:rsid w:val="00313B3F"/>
    <w:rsid w:val="00314525"/>
    <w:rsid w:val="00315433"/>
    <w:rsid w:val="00315781"/>
    <w:rsid w:val="00316854"/>
    <w:rsid w:val="00316F75"/>
    <w:rsid w:val="003203F6"/>
    <w:rsid w:val="00320B49"/>
    <w:rsid w:val="0032195B"/>
    <w:rsid w:val="00325472"/>
    <w:rsid w:val="00325F54"/>
    <w:rsid w:val="00326679"/>
    <w:rsid w:val="0032717D"/>
    <w:rsid w:val="0033097C"/>
    <w:rsid w:val="00330AAE"/>
    <w:rsid w:val="00331543"/>
    <w:rsid w:val="00331AB5"/>
    <w:rsid w:val="003320AB"/>
    <w:rsid w:val="00332369"/>
    <w:rsid w:val="003324DA"/>
    <w:rsid w:val="00332AE2"/>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0E"/>
    <w:rsid w:val="00361C3A"/>
    <w:rsid w:val="00362FF5"/>
    <w:rsid w:val="0036405B"/>
    <w:rsid w:val="00364B08"/>
    <w:rsid w:val="003665DE"/>
    <w:rsid w:val="00366919"/>
    <w:rsid w:val="00367EE4"/>
    <w:rsid w:val="003715DB"/>
    <w:rsid w:val="003717EB"/>
    <w:rsid w:val="003718C3"/>
    <w:rsid w:val="003737FE"/>
    <w:rsid w:val="00374EEE"/>
    <w:rsid w:val="00375707"/>
    <w:rsid w:val="00375C7D"/>
    <w:rsid w:val="00376175"/>
    <w:rsid w:val="003762FA"/>
    <w:rsid w:val="003768A6"/>
    <w:rsid w:val="00380261"/>
    <w:rsid w:val="003814DF"/>
    <w:rsid w:val="00381B67"/>
    <w:rsid w:val="0038562E"/>
    <w:rsid w:val="00385B59"/>
    <w:rsid w:val="00386CE0"/>
    <w:rsid w:val="00390B47"/>
    <w:rsid w:val="00392078"/>
    <w:rsid w:val="0039243B"/>
    <w:rsid w:val="00393128"/>
    <w:rsid w:val="003958CA"/>
    <w:rsid w:val="00395C6D"/>
    <w:rsid w:val="00396358"/>
    <w:rsid w:val="00396D40"/>
    <w:rsid w:val="00397171"/>
    <w:rsid w:val="00397522"/>
    <w:rsid w:val="003977B8"/>
    <w:rsid w:val="00397C7E"/>
    <w:rsid w:val="003A0079"/>
    <w:rsid w:val="003A029A"/>
    <w:rsid w:val="003A177F"/>
    <w:rsid w:val="003A1AEA"/>
    <w:rsid w:val="003A1F3C"/>
    <w:rsid w:val="003A219F"/>
    <w:rsid w:val="003A2626"/>
    <w:rsid w:val="003A3AF0"/>
    <w:rsid w:val="003A4335"/>
    <w:rsid w:val="003A4F2F"/>
    <w:rsid w:val="003A5339"/>
    <w:rsid w:val="003A5A7B"/>
    <w:rsid w:val="003A5CCF"/>
    <w:rsid w:val="003B05F0"/>
    <w:rsid w:val="003B1620"/>
    <w:rsid w:val="003B2453"/>
    <w:rsid w:val="003B2632"/>
    <w:rsid w:val="003B44F6"/>
    <w:rsid w:val="003B48F1"/>
    <w:rsid w:val="003B7319"/>
    <w:rsid w:val="003C034A"/>
    <w:rsid w:val="003C0458"/>
    <w:rsid w:val="003C22FB"/>
    <w:rsid w:val="003C5AC5"/>
    <w:rsid w:val="003C7AB5"/>
    <w:rsid w:val="003D201B"/>
    <w:rsid w:val="003D3236"/>
    <w:rsid w:val="003D36C9"/>
    <w:rsid w:val="003D416D"/>
    <w:rsid w:val="003D4334"/>
    <w:rsid w:val="003D5588"/>
    <w:rsid w:val="003D5E06"/>
    <w:rsid w:val="003D6DB3"/>
    <w:rsid w:val="003D6F4B"/>
    <w:rsid w:val="003D78B3"/>
    <w:rsid w:val="003E2758"/>
    <w:rsid w:val="003E2817"/>
    <w:rsid w:val="003E415C"/>
    <w:rsid w:val="003E7D91"/>
    <w:rsid w:val="003F21AF"/>
    <w:rsid w:val="003F35E0"/>
    <w:rsid w:val="003F40EF"/>
    <w:rsid w:val="003F68AE"/>
    <w:rsid w:val="0040085E"/>
    <w:rsid w:val="00401578"/>
    <w:rsid w:val="00402930"/>
    <w:rsid w:val="00403152"/>
    <w:rsid w:val="00404403"/>
    <w:rsid w:val="00404AAF"/>
    <w:rsid w:val="0040619E"/>
    <w:rsid w:val="00410B95"/>
    <w:rsid w:val="00411B48"/>
    <w:rsid w:val="0041222B"/>
    <w:rsid w:val="00413045"/>
    <w:rsid w:val="0041460A"/>
    <w:rsid w:val="00414CC1"/>
    <w:rsid w:val="00415741"/>
    <w:rsid w:val="00415751"/>
    <w:rsid w:val="00415A32"/>
    <w:rsid w:val="00415A67"/>
    <w:rsid w:val="00415ADF"/>
    <w:rsid w:val="00415CA6"/>
    <w:rsid w:val="00416E2A"/>
    <w:rsid w:val="004173A5"/>
    <w:rsid w:val="004201B1"/>
    <w:rsid w:val="00421A95"/>
    <w:rsid w:val="0042365A"/>
    <w:rsid w:val="00423D9F"/>
    <w:rsid w:val="00425B02"/>
    <w:rsid w:val="004272F3"/>
    <w:rsid w:val="00427626"/>
    <w:rsid w:val="00431468"/>
    <w:rsid w:val="004328E4"/>
    <w:rsid w:val="00432999"/>
    <w:rsid w:val="00434A7A"/>
    <w:rsid w:val="00435ACE"/>
    <w:rsid w:val="00437426"/>
    <w:rsid w:val="00440346"/>
    <w:rsid w:val="004413D8"/>
    <w:rsid w:val="00441C11"/>
    <w:rsid w:val="00442063"/>
    <w:rsid w:val="0044215C"/>
    <w:rsid w:val="00444B17"/>
    <w:rsid w:val="00445DA4"/>
    <w:rsid w:val="00446460"/>
    <w:rsid w:val="00447164"/>
    <w:rsid w:val="00447940"/>
    <w:rsid w:val="0045050F"/>
    <w:rsid w:val="004508EF"/>
    <w:rsid w:val="00450F0A"/>
    <w:rsid w:val="004515B2"/>
    <w:rsid w:val="004515F8"/>
    <w:rsid w:val="00451B06"/>
    <w:rsid w:val="00451DD3"/>
    <w:rsid w:val="004529CB"/>
    <w:rsid w:val="00453C87"/>
    <w:rsid w:val="0045579F"/>
    <w:rsid w:val="00456BDD"/>
    <w:rsid w:val="00460DCA"/>
    <w:rsid w:val="00461FAB"/>
    <w:rsid w:val="004632C4"/>
    <w:rsid w:val="00467F53"/>
    <w:rsid w:val="00470EE3"/>
    <w:rsid w:val="00472770"/>
    <w:rsid w:val="00472A75"/>
    <w:rsid w:val="0047331B"/>
    <w:rsid w:val="004735DC"/>
    <w:rsid w:val="004754E3"/>
    <w:rsid w:val="004758BB"/>
    <w:rsid w:val="004801D0"/>
    <w:rsid w:val="00480A60"/>
    <w:rsid w:val="004811D0"/>
    <w:rsid w:val="00481807"/>
    <w:rsid w:val="00482E36"/>
    <w:rsid w:val="004848D3"/>
    <w:rsid w:val="00485BCE"/>
    <w:rsid w:val="004861F2"/>
    <w:rsid w:val="004864BA"/>
    <w:rsid w:val="00487B9F"/>
    <w:rsid w:val="00487D1C"/>
    <w:rsid w:val="0048C682"/>
    <w:rsid w:val="004919D0"/>
    <w:rsid w:val="00492AB8"/>
    <w:rsid w:val="00494079"/>
    <w:rsid w:val="004945EA"/>
    <w:rsid w:val="004A3E7B"/>
    <w:rsid w:val="004A499E"/>
    <w:rsid w:val="004B0562"/>
    <w:rsid w:val="004B1CEB"/>
    <w:rsid w:val="004B1D4F"/>
    <w:rsid w:val="004B2993"/>
    <w:rsid w:val="004B3E5F"/>
    <w:rsid w:val="004B5668"/>
    <w:rsid w:val="004B6AF9"/>
    <w:rsid w:val="004B700E"/>
    <w:rsid w:val="004B73D4"/>
    <w:rsid w:val="004C10D3"/>
    <w:rsid w:val="004C48EB"/>
    <w:rsid w:val="004C72E1"/>
    <w:rsid w:val="004C764E"/>
    <w:rsid w:val="004D0A17"/>
    <w:rsid w:val="004D15B8"/>
    <w:rsid w:val="004D248D"/>
    <w:rsid w:val="004D2F07"/>
    <w:rsid w:val="004D43A0"/>
    <w:rsid w:val="004D51AD"/>
    <w:rsid w:val="004D5CFB"/>
    <w:rsid w:val="004D61B5"/>
    <w:rsid w:val="004D695C"/>
    <w:rsid w:val="004D699E"/>
    <w:rsid w:val="004E4A5D"/>
    <w:rsid w:val="004E6496"/>
    <w:rsid w:val="004F05A2"/>
    <w:rsid w:val="004F1B70"/>
    <w:rsid w:val="004F30AE"/>
    <w:rsid w:val="004F3E5C"/>
    <w:rsid w:val="004F4154"/>
    <w:rsid w:val="004F4908"/>
    <w:rsid w:val="004F5BF0"/>
    <w:rsid w:val="004F5CD1"/>
    <w:rsid w:val="004F5E04"/>
    <w:rsid w:val="004F607F"/>
    <w:rsid w:val="005024B0"/>
    <w:rsid w:val="005051CB"/>
    <w:rsid w:val="00505C25"/>
    <w:rsid w:val="00507D82"/>
    <w:rsid w:val="00510319"/>
    <w:rsid w:val="00510F98"/>
    <w:rsid w:val="005110C3"/>
    <w:rsid w:val="00511B4B"/>
    <w:rsid w:val="005131E1"/>
    <w:rsid w:val="00513755"/>
    <w:rsid w:val="00513BD1"/>
    <w:rsid w:val="00514106"/>
    <w:rsid w:val="00515031"/>
    <w:rsid w:val="00515052"/>
    <w:rsid w:val="005154CE"/>
    <w:rsid w:val="0051690E"/>
    <w:rsid w:val="00523376"/>
    <w:rsid w:val="005239C6"/>
    <w:rsid w:val="00524CAB"/>
    <w:rsid w:val="00525443"/>
    <w:rsid w:val="00527F46"/>
    <w:rsid w:val="0053122F"/>
    <w:rsid w:val="00531F57"/>
    <w:rsid w:val="00532885"/>
    <w:rsid w:val="00533406"/>
    <w:rsid w:val="0053372B"/>
    <w:rsid w:val="005362EC"/>
    <w:rsid w:val="005406EE"/>
    <w:rsid w:val="00541493"/>
    <w:rsid w:val="00541B8D"/>
    <w:rsid w:val="00543003"/>
    <w:rsid w:val="0054405F"/>
    <w:rsid w:val="0054650C"/>
    <w:rsid w:val="0055144E"/>
    <w:rsid w:val="00551916"/>
    <w:rsid w:val="00552F31"/>
    <w:rsid w:val="00553325"/>
    <w:rsid w:val="00553649"/>
    <w:rsid w:val="00554636"/>
    <w:rsid w:val="00556358"/>
    <w:rsid w:val="00560211"/>
    <w:rsid w:val="005619BB"/>
    <w:rsid w:val="0056345E"/>
    <w:rsid w:val="0056433A"/>
    <w:rsid w:val="00565C49"/>
    <w:rsid w:val="00565D8F"/>
    <w:rsid w:val="0056A69B"/>
    <w:rsid w:val="0057106F"/>
    <w:rsid w:val="0057146A"/>
    <w:rsid w:val="00571D7C"/>
    <w:rsid w:val="00573546"/>
    <w:rsid w:val="005744CE"/>
    <w:rsid w:val="00575067"/>
    <w:rsid w:val="00583634"/>
    <w:rsid w:val="00583986"/>
    <w:rsid w:val="00583C4E"/>
    <w:rsid w:val="00583DB7"/>
    <w:rsid w:val="005842CB"/>
    <w:rsid w:val="005861EF"/>
    <w:rsid w:val="00586632"/>
    <w:rsid w:val="00590ED5"/>
    <w:rsid w:val="00591429"/>
    <w:rsid w:val="005915B6"/>
    <w:rsid w:val="00591672"/>
    <w:rsid w:val="00592365"/>
    <w:rsid w:val="00593134"/>
    <w:rsid w:val="0059366A"/>
    <w:rsid w:val="0059461E"/>
    <w:rsid w:val="00594C7C"/>
    <w:rsid w:val="005954F4"/>
    <w:rsid w:val="00596BB6"/>
    <w:rsid w:val="005A0294"/>
    <w:rsid w:val="005A40CB"/>
    <w:rsid w:val="005A4F85"/>
    <w:rsid w:val="005A6D8D"/>
    <w:rsid w:val="005B1488"/>
    <w:rsid w:val="005B1590"/>
    <w:rsid w:val="005B19B6"/>
    <w:rsid w:val="005B1B71"/>
    <w:rsid w:val="005B2C50"/>
    <w:rsid w:val="005B3DC7"/>
    <w:rsid w:val="005B478F"/>
    <w:rsid w:val="005B573D"/>
    <w:rsid w:val="005B686B"/>
    <w:rsid w:val="005C04AF"/>
    <w:rsid w:val="005C1521"/>
    <w:rsid w:val="005C15FB"/>
    <w:rsid w:val="005C5BB4"/>
    <w:rsid w:val="005C6D3F"/>
    <w:rsid w:val="005C76B0"/>
    <w:rsid w:val="005D675E"/>
    <w:rsid w:val="005E0D4B"/>
    <w:rsid w:val="005E2255"/>
    <w:rsid w:val="005E34C5"/>
    <w:rsid w:val="005E493C"/>
    <w:rsid w:val="005E5037"/>
    <w:rsid w:val="005E5A66"/>
    <w:rsid w:val="005E7B5E"/>
    <w:rsid w:val="005F135F"/>
    <w:rsid w:val="005F1EE2"/>
    <w:rsid w:val="005F4745"/>
    <w:rsid w:val="005F5830"/>
    <w:rsid w:val="005F6CB3"/>
    <w:rsid w:val="005F752C"/>
    <w:rsid w:val="006007DA"/>
    <w:rsid w:val="006009B9"/>
    <w:rsid w:val="00600B92"/>
    <w:rsid w:val="00601EC4"/>
    <w:rsid w:val="006020EE"/>
    <w:rsid w:val="00602A19"/>
    <w:rsid w:val="00604D0E"/>
    <w:rsid w:val="00606F71"/>
    <w:rsid w:val="00610D09"/>
    <w:rsid w:val="00611BBF"/>
    <w:rsid w:val="006127E4"/>
    <w:rsid w:val="00614236"/>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740"/>
    <w:rsid w:val="00632D78"/>
    <w:rsid w:val="00634C52"/>
    <w:rsid w:val="00634E6D"/>
    <w:rsid w:val="006354E9"/>
    <w:rsid w:val="0063594F"/>
    <w:rsid w:val="00637646"/>
    <w:rsid w:val="00644288"/>
    <w:rsid w:val="006446C9"/>
    <w:rsid w:val="006448EC"/>
    <w:rsid w:val="00645560"/>
    <w:rsid w:val="00646B22"/>
    <w:rsid w:val="00646E33"/>
    <w:rsid w:val="006471BD"/>
    <w:rsid w:val="00647479"/>
    <w:rsid w:val="0064CEF1"/>
    <w:rsid w:val="00650B1A"/>
    <w:rsid w:val="00650E50"/>
    <w:rsid w:val="00651A41"/>
    <w:rsid w:val="00653756"/>
    <w:rsid w:val="00656256"/>
    <w:rsid w:val="00657BF0"/>
    <w:rsid w:val="00657E67"/>
    <w:rsid w:val="00660014"/>
    <w:rsid w:val="006603B1"/>
    <w:rsid w:val="006605EF"/>
    <w:rsid w:val="00660740"/>
    <w:rsid w:val="00663202"/>
    <w:rsid w:val="0066435B"/>
    <w:rsid w:val="00664533"/>
    <w:rsid w:val="00664F4A"/>
    <w:rsid w:val="0066500D"/>
    <w:rsid w:val="0066521E"/>
    <w:rsid w:val="00666914"/>
    <w:rsid w:val="00667163"/>
    <w:rsid w:val="0066742C"/>
    <w:rsid w:val="00670E6D"/>
    <w:rsid w:val="006717FA"/>
    <w:rsid w:val="00671F63"/>
    <w:rsid w:val="00671FB3"/>
    <w:rsid w:val="00671FBF"/>
    <w:rsid w:val="006720C8"/>
    <w:rsid w:val="00672603"/>
    <w:rsid w:val="00676371"/>
    <w:rsid w:val="006808BE"/>
    <w:rsid w:val="00681E7A"/>
    <w:rsid w:val="0068255F"/>
    <w:rsid w:val="006856C7"/>
    <w:rsid w:val="006874CB"/>
    <w:rsid w:val="00690B9E"/>
    <w:rsid w:val="00695DED"/>
    <w:rsid w:val="0069689E"/>
    <w:rsid w:val="006A00FF"/>
    <w:rsid w:val="006A1058"/>
    <w:rsid w:val="006A2DBF"/>
    <w:rsid w:val="006A47F9"/>
    <w:rsid w:val="006B078B"/>
    <w:rsid w:val="006B240E"/>
    <w:rsid w:val="006B59A9"/>
    <w:rsid w:val="006B7560"/>
    <w:rsid w:val="006C04A5"/>
    <w:rsid w:val="006C083E"/>
    <w:rsid w:val="006C232D"/>
    <w:rsid w:val="006C2504"/>
    <w:rsid w:val="006C346E"/>
    <w:rsid w:val="006C6CDD"/>
    <w:rsid w:val="006C7568"/>
    <w:rsid w:val="006D088B"/>
    <w:rsid w:val="006D0D2B"/>
    <w:rsid w:val="006D2694"/>
    <w:rsid w:val="006D319D"/>
    <w:rsid w:val="006D3337"/>
    <w:rsid w:val="006D3F5D"/>
    <w:rsid w:val="006D4EAD"/>
    <w:rsid w:val="006D4EF6"/>
    <w:rsid w:val="006D6EFF"/>
    <w:rsid w:val="006E018E"/>
    <w:rsid w:val="006E0B11"/>
    <w:rsid w:val="006E0D01"/>
    <w:rsid w:val="006E114B"/>
    <w:rsid w:val="006E33E6"/>
    <w:rsid w:val="006F06CD"/>
    <w:rsid w:val="006F0B78"/>
    <w:rsid w:val="006F2AF7"/>
    <w:rsid w:val="006F6005"/>
    <w:rsid w:val="00700157"/>
    <w:rsid w:val="00701542"/>
    <w:rsid w:val="007035E2"/>
    <w:rsid w:val="0070484A"/>
    <w:rsid w:val="0070523F"/>
    <w:rsid w:val="00711012"/>
    <w:rsid w:val="00711A44"/>
    <w:rsid w:val="0071277D"/>
    <w:rsid w:val="00712EBD"/>
    <w:rsid w:val="0071341D"/>
    <w:rsid w:val="007139B4"/>
    <w:rsid w:val="00713AD4"/>
    <w:rsid w:val="007142D3"/>
    <w:rsid w:val="00715238"/>
    <w:rsid w:val="00721071"/>
    <w:rsid w:val="00721470"/>
    <w:rsid w:val="007224C2"/>
    <w:rsid w:val="00723C92"/>
    <w:rsid w:val="00725CC0"/>
    <w:rsid w:val="007262C9"/>
    <w:rsid w:val="00726572"/>
    <w:rsid w:val="00726EEB"/>
    <w:rsid w:val="00731736"/>
    <w:rsid w:val="00732239"/>
    <w:rsid w:val="00732F4F"/>
    <w:rsid w:val="00732F7C"/>
    <w:rsid w:val="0073377E"/>
    <w:rsid w:val="0073384C"/>
    <w:rsid w:val="00734D07"/>
    <w:rsid w:val="007363A8"/>
    <w:rsid w:val="0074132A"/>
    <w:rsid w:val="00741888"/>
    <w:rsid w:val="00742FB7"/>
    <w:rsid w:val="0074321F"/>
    <w:rsid w:val="00743A8F"/>
    <w:rsid w:val="0074483C"/>
    <w:rsid w:val="00745AFC"/>
    <w:rsid w:val="00745CD5"/>
    <w:rsid w:val="007471F8"/>
    <w:rsid w:val="0074741F"/>
    <w:rsid w:val="0075080E"/>
    <w:rsid w:val="00750F61"/>
    <w:rsid w:val="007516A2"/>
    <w:rsid w:val="00752B27"/>
    <w:rsid w:val="00754584"/>
    <w:rsid w:val="007558AA"/>
    <w:rsid w:val="0076000D"/>
    <w:rsid w:val="00760202"/>
    <w:rsid w:val="007602FB"/>
    <w:rsid w:val="00760903"/>
    <w:rsid w:val="00764D76"/>
    <w:rsid w:val="007671F7"/>
    <w:rsid w:val="0076780D"/>
    <w:rsid w:val="00767E8F"/>
    <w:rsid w:val="0077156D"/>
    <w:rsid w:val="00771F0B"/>
    <w:rsid w:val="00772221"/>
    <w:rsid w:val="007726BB"/>
    <w:rsid w:val="00772E42"/>
    <w:rsid w:val="007759B7"/>
    <w:rsid w:val="007772E4"/>
    <w:rsid w:val="007826EA"/>
    <w:rsid w:val="007838D7"/>
    <w:rsid w:val="00785A76"/>
    <w:rsid w:val="00787479"/>
    <w:rsid w:val="00790FE8"/>
    <w:rsid w:val="007919AD"/>
    <w:rsid w:val="00793E91"/>
    <w:rsid w:val="00794130"/>
    <w:rsid w:val="0079422F"/>
    <w:rsid w:val="007977F8"/>
    <w:rsid w:val="007A09C6"/>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0708"/>
    <w:rsid w:val="007C1063"/>
    <w:rsid w:val="007C1E6B"/>
    <w:rsid w:val="007C3556"/>
    <w:rsid w:val="007C4EF9"/>
    <w:rsid w:val="007C5693"/>
    <w:rsid w:val="007C579D"/>
    <w:rsid w:val="007C5938"/>
    <w:rsid w:val="007C5D17"/>
    <w:rsid w:val="007C68D6"/>
    <w:rsid w:val="007C7C7B"/>
    <w:rsid w:val="007D0E47"/>
    <w:rsid w:val="007D1344"/>
    <w:rsid w:val="007D4DCE"/>
    <w:rsid w:val="007D51CB"/>
    <w:rsid w:val="007D5C4C"/>
    <w:rsid w:val="007D7494"/>
    <w:rsid w:val="007D7549"/>
    <w:rsid w:val="007DE2E7"/>
    <w:rsid w:val="007E0572"/>
    <w:rsid w:val="007E1C77"/>
    <w:rsid w:val="007E2601"/>
    <w:rsid w:val="007E2FA4"/>
    <w:rsid w:val="007E47A8"/>
    <w:rsid w:val="007E56EC"/>
    <w:rsid w:val="007E5AD2"/>
    <w:rsid w:val="007E5F88"/>
    <w:rsid w:val="007E6738"/>
    <w:rsid w:val="007E7337"/>
    <w:rsid w:val="007E7B9F"/>
    <w:rsid w:val="007F0AD7"/>
    <w:rsid w:val="007F2391"/>
    <w:rsid w:val="007F2DCE"/>
    <w:rsid w:val="007F4234"/>
    <w:rsid w:val="007F4A2E"/>
    <w:rsid w:val="007F5CFB"/>
    <w:rsid w:val="007F7984"/>
    <w:rsid w:val="00801C68"/>
    <w:rsid w:val="0080325D"/>
    <w:rsid w:val="0080381E"/>
    <w:rsid w:val="0080397B"/>
    <w:rsid w:val="00804092"/>
    <w:rsid w:val="00804AE2"/>
    <w:rsid w:val="008063FF"/>
    <w:rsid w:val="008071B6"/>
    <w:rsid w:val="00807264"/>
    <w:rsid w:val="00810106"/>
    <w:rsid w:val="00810798"/>
    <w:rsid w:val="00810DAB"/>
    <w:rsid w:val="0081258E"/>
    <w:rsid w:val="00815926"/>
    <w:rsid w:val="00816450"/>
    <w:rsid w:val="00816EC2"/>
    <w:rsid w:val="00817DA2"/>
    <w:rsid w:val="00821279"/>
    <w:rsid w:val="008235B5"/>
    <w:rsid w:val="008248B7"/>
    <w:rsid w:val="00825533"/>
    <w:rsid w:val="008261F7"/>
    <w:rsid w:val="00830A2D"/>
    <w:rsid w:val="00830A50"/>
    <w:rsid w:val="0083315D"/>
    <w:rsid w:val="00835E76"/>
    <w:rsid w:val="00835FE7"/>
    <w:rsid w:val="00836B62"/>
    <w:rsid w:val="008374CC"/>
    <w:rsid w:val="008404B8"/>
    <w:rsid w:val="00840B71"/>
    <w:rsid w:val="0084192E"/>
    <w:rsid w:val="00842193"/>
    <w:rsid w:val="00845028"/>
    <w:rsid w:val="00845D4B"/>
    <w:rsid w:val="00845D5B"/>
    <w:rsid w:val="008478C2"/>
    <w:rsid w:val="00851675"/>
    <w:rsid w:val="00851CD6"/>
    <w:rsid w:val="0085204F"/>
    <w:rsid w:val="0085235C"/>
    <w:rsid w:val="00852598"/>
    <w:rsid w:val="008533D3"/>
    <w:rsid w:val="00854088"/>
    <w:rsid w:val="00854D31"/>
    <w:rsid w:val="0085527A"/>
    <w:rsid w:val="008552C8"/>
    <w:rsid w:val="00856311"/>
    <w:rsid w:val="00856607"/>
    <w:rsid w:val="0085676D"/>
    <w:rsid w:val="008575B8"/>
    <w:rsid w:val="00857929"/>
    <w:rsid w:val="008579F9"/>
    <w:rsid w:val="0086143D"/>
    <w:rsid w:val="008622AA"/>
    <w:rsid w:val="0086286C"/>
    <w:rsid w:val="00862F69"/>
    <w:rsid w:val="00862F9C"/>
    <w:rsid w:val="008640F9"/>
    <w:rsid w:val="008645B2"/>
    <w:rsid w:val="00866888"/>
    <w:rsid w:val="00870427"/>
    <w:rsid w:val="00871966"/>
    <w:rsid w:val="00873A28"/>
    <w:rsid w:val="0087646E"/>
    <w:rsid w:val="00877B32"/>
    <w:rsid w:val="00877B73"/>
    <w:rsid w:val="00877C98"/>
    <w:rsid w:val="0088030F"/>
    <w:rsid w:val="00881503"/>
    <w:rsid w:val="00881551"/>
    <w:rsid w:val="00881EB3"/>
    <w:rsid w:val="008822A6"/>
    <w:rsid w:val="008905CC"/>
    <w:rsid w:val="008911F5"/>
    <w:rsid w:val="0089204C"/>
    <w:rsid w:val="00892DB5"/>
    <w:rsid w:val="0089339D"/>
    <w:rsid w:val="008A0B01"/>
    <w:rsid w:val="008A24A5"/>
    <w:rsid w:val="008A4009"/>
    <w:rsid w:val="008A43D5"/>
    <w:rsid w:val="008A5EAB"/>
    <w:rsid w:val="008B084F"/>
    <w:rsid w:val="008B168C"/>
    <w:rsid w:val="008B36A8"/>
    <w:rsid w:val="008B500B"/>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F437B"/>
    <w:rsid w:val="008F48E1"/>
    <w:rsid w:val="008F5B76"/>
    <w:rsid w:val="008F7EDD"/>
    <w:rsid w:val="0090022D"/>
    <w:rsid w:val="00901215"/>
    <w:rsid w:val="00902CAE"/>
    <w:rsid w:val="0090338F"/>
    <w:rsid w:val="00903D87"/>
    <w:rsid w:val="0090633C"/>
    <w:rsid w:val="00907B84"/>
    <w:rsid w:val="00911401"/>
    <w:rsid w:val="00913C77"/>
    <w:rsid w:val="0091638C"/>
    <w:rsid w:val="00916AB8"/>
    <w:rsid w:val="00917BB4"/>
    <w:rsid w:val="0092049F"/>
    <w:rsid w:val="00922240"/>
    <w:rsid w:val="009245DD"/>
    <w:rsid w:val="009246B3"/>
    <w:rsid w:val="00926953"/>
    <w:rsid w:val="0092791F"/>
    <w:rsid w:val="00932964"/>
    <w:rsid w:val="009335EB"/>
    <w:rsid w:val="00934745"/>
    <w:rsid w:val="00935D22"/>
    <w:rsid w:val="00937F8D"/>
    <w:rsid w:val="00940379"/>
    <w:rsid w:val="00940A0C"/>
    <w:rsid w:val="00940FFB"/>
    <w:rsid w:val="00942DD6"/>
    <w:rsid w:val="009446DF"/>
    <w:rsid w:val="0094685E"/>
    <w:rsid w:val="00947A28"/>
    <w:rsid w:val="00953EF0"/>
    <w:rsid w:val="0095471C"/>
    <w:rsid w:val="00956267"/>
    <w:rsid w:val="009571FF"/>
    <w:rsid w:val="00961255"/>
    <w:rsid w:val="00961396"/>
    <w:rsid w:val="00962A9D"/>
    <w:rsid w:val="00966389"/>
    <w:rsid w:val="0096659E"/>
    <w:rsid w:val="00970896"/>
    <w:rsid w:val="0097242D"/>
    <w:rsid w:val="00972A45"/>
    <w:rsid w:val="00972C98"/>
    <w:rsid w:val="00972E17"/>
    <w:rsid w:val="00973308"/>
    <w:rsid w:val="00975908"/>
    <w:rsid w:val="00976B1F"/>
    <w:rsid w:val="00980A1D"/>
    <w:rsid w:val="00980BB0"/>
    <w:rsid w:val="00981A93"/>
    <w:rsid w:val="00982507"/>
    <w:rsid w:val="009828D8"/>
    <w:rsid w:val="00984775"/>
    <w:rsid w:val="00985292"/>
    <w:rsid w:val="0098623A"/>
    <w:rsid w:val="009864DD"/>
    <w:rsid w:val="009868F6"/>
    <w:rsid w:val="009870F3"/>
    <w:rsid w:val="00990187"/>
    <w:rsid w:val="00990EFA"/>
    <w:rsid w:val="00994CCA"/>
    <w:rsid w:val="00995DF3"/>
    <w:rsid w:val="00996C77"/>
    <w:rsid w:val="00997FCC"/>
    <w:rsid w:val="009A0C15"/>
    <w:rsid w:val="009A0E57"/>
    <w:rsid w:val="009A134C"/>
    <w:rsid w:val="009A20A6"/>
    <w:rsid w:val="009A28E5"/>
    <w:rsid w:val="009A35D9"/>
    <w:rsid w:val="009A4936"/>
    <w:rsid w:val="009A51F3"/>
    <w:rsid w:val="009A538C"/>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0AA2"/>
    <w:rsid w:val="009D0BF9"/>
    <w:rsid w:val="009D379F"/>
    <w:rsid w:val="009D3F89"/>
    <w:rsid w:val="009D3FBF"/>
    <w:rsid w:val="009D68D1"/>
    <w:rsid w:val="009E0EBB"/>
    <w:rsid w:val="009E15B7"/>
    <w:rsid w:val="009E2456"/>
    <w:rsid w:val="009E5074"/>
    <w:rsid w:val="009E70CD"/>
    <w:rsid w:val="009E74D0"/>
    <w:rsid w:val="009E7A2B"/>
    <w:rsid w:val="009E7E3F"/>
    <w:rsid w:val="009F0621"/>
    <w:rsid w:val="009F0AEE"/>
    <w:rsid w:val="009F1179"/>
    <w:rsid w:val="009F6952"/>
    <w:rsid w:val="00A02CA8"/>
    <w:rsid w:val="00A0322B"/>
    <w:rsid w:val="00A037BE"/>
    <w:rsid w:val="00A041EF"/>
    <w:rsid w:val="00A057D9"/>
    <w:rsid w:val="00A10AEC"/>
    <w:rsid w:val="00A10D21"/>
    <w:rsid w:val="00A12FDC"/>
    <w:rsid w:val="00A132BF"/>
    <w:rsid w:val="00A13F47"/>
    <w:rsid w:val="00A159C1"/>
    <w:rsid w:val="00A2012A"/>
    <w:rsid w:val="00A2295A"/>
    <w:rsid w:val="00A23B90"/>
    <w:rsid w:val="00A247FE"/>
    <w:rsid w:val="00A24C4A"/>
    <w:rsid w:val="00A268A6"/>
    <w:rsid w:val="00A27644"/>
    <w:rsid w:val="00A302BB"/>
    <w:rsid w:val="00A30A3C"/>
    <w:rsid w:val="00A31BED"/>
    <w:rsid w:val="00A321E7"/>
    <w:rsid w:val="00A32585"/>
    <w:rsid w:val="00A32CCC"/>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2C3D"/>
    <w:rsid w:val="00A5534D"/>
    <w:rsid w:val="00A57495"/>
    <w:rsid w:val="00A57C1D"/>
    <w:rsid w:val="00A60373"/>
    <w:rsid w:val="00A60B9A"/>
    <w:rsid w:val="00A62995"/>
    <w:rsid w:val="00A63DD0"/>
    <w:rsid w:val="00A70171"/>
    <w:rsid w:val="00A7422A"/>
    <w:rsid w:val="00A80642"/>
    <w:rsid w:val="00A8078A"/>
    <w:rsid w:val="00A80A98"/>
    <w:rsid w:val="00A81FED"/>
    <w:rsid w:val="00A82A5B"/>
    <w:rsid w:val="00A84671"/>
    <w:rsid w:val="00A8490F"/>
    <w:rsid w:val="00A856FF"/>
    <w:rsid w:val="00A85EC8"/>
    <w:rsid w:val="00A87269"/>
    <w:rsid w:val="00A87A0E"/>
    <w:rsid w:val="00A91394"/>
    <w:rsid w:val="00A913E0"/>
    <w:rsid w:val="00A9199A"/>
    <w:rsid w:val="00A91CE9"/>
    <w:rsid w:val="00A92A59"/>
    <w:rsid w:val="00A96341"/>
    <w:rsid w:val="00AA113B"/>
    <w:rsid w:val="00AA11C5"/>
    <w:rsid w:val="00AA21DA"/>
    <w:rsid w:val="00AA2D98"/>
    <w:rsid w:val="00AB1535"/>
    <w:rsid w:val="00AB35D3"/>
    <w:rsid w:val="00AB70E7"/>
    <w:rsid w:val="00AB74B0"/>
    <w:rsid w:val="00AB82CA"/>
    <w:rsid w:val="00AC029E"/>
    <w:rsid w:val="00AC082E"/>
    <w:rsid w:val="00AC09E1"/>
    <w:rsid w:val="00AC2789"/>
    <w:rsid w:val="00AC304D"/>
    <w:rsid w:val="00AC43C0"/>
    <w:rsid w:val="00AD1EF6"/>
    <w:rsid w:val="00AD28B8"/>
    <w:rsid w:val="00AD3664"/>
    <w:rsid w:val="00AD6B25"/>
    <w:rsid w:val="00AD7296"/>
    <w:rsid w:val="00AE00C3"/>
    <w:rsid w:val="00AE07EC"/>
    <w:rsid w:val="00AE0BF3"/>
    <w:rsid w:val="00AE1A7E"/>
    <w:rsid w:val="00AE3A84"/>
    <w:rsid w:val="00AE5CAD"/>
    <w:rsid w:val="00AE5FDD"/>
    <w:rsid w:val="00AE6976"/>
    <w:rsid w:val="00AE6E27"/>
    <w:rsid w:val="00AE7825"/>
    <w:rsid w:val="00AF361D"/>
    <w:rsid w:val="00AF4159"/>
    <w:rsid w:val="00AF4DFD"/>
    <w:rsid w:val="00AF50E9"/>
    <w:rsid w:val="00AF57CF"/>
    <w:rsid w:val="00AF5DEE"/>
    <w:rsid w:val="00AF6987"/>
    <w:rsid w:val="00AF6EC6"/>
    <w:rsid w:val="00AF7303"/>
    <w:rsid w:val="00AF7C9C"/>
    <w:rsid w:val="00AF7FD4"/>
    <w:rsid w:val="00B03EBE"/>
    <w:rsid w:val="00B042B8"/>
    <w:rsid w:val="00B07CF0"/>
    <w:rsid w:val="00B1630D"/>
    <w:rsid w:val="00B207ED"/>
    <w:rsid w:val="00B20E6B"/>
    <w:rsid w:val="00B238D7"/>
    <w:rsid w:val="00B23AA6"/>
    <w:rsid w:val="00B24D2A"/>
    <w:rsid w:val="00B266B4"/>
    <w:rsid w:val="00B27744"/>
    <w:rsid w:val="00B27F03"/>
    <w:rsid w:val="00B30B3D"/>
    <w:rsid w:val="00B31F59"/>
    <w:rsid w:val="00B32A03"/>
    <w:rsid w:val="00B32E89"/>
    <w:rsid w:val="00B33B7B"/>
    <w:rsid w:val="00B351DA"/>
    <w:rsid w:val="00B356F6"/>
    <w:rsid w:val="00B373AF"/>
    <w:rsid w:val="00B3759D"/>
    <w:rsid w:val="00B405EC"/>
    <w:rsid w:val="00B4128B"/>
    <w:rsid w:val="00B4146A"/>
    <w:rsid w:val="00B41BA6"/>
    <w:rsid w:val="00B421F1"/>
    <w:rsid w:val="00B44755"/>
    <w:rsid w:val="00B45931"/>
    <w:rsid w:val="00B4759A"/>
    <w:rsid w:val="00B47FAC"/>
    <w:rsid w:val="00B50E22"/>
    <w:rsid w:val="00B52657"/>
    <w:rsid w:val="00B52EB3"/>
    <w:rsid w:val="00B52EB5"/>
    <w:rsid w:val="00B532D0"/>
    <w:rsid w:val="00B555A8"/>
    <w:rsid w:val="00B57DA7"/>
    <w:rsid w:val="00B57F19"/>
    <w:rsid w:val="00B6180E"/>
    <w:rsid w:val="00B626D0"/>
    <w:rsid w:val="00B63F0E"/>
    <w:rsid w:val="00B653AA"/>
    <w:rsid w:val="00B671C7"/>
    <w:rsid w:val="00B67F36"/>
    <w:rsid w:val="00B706EC"/>
    <w:rsid w:val="00B72210"/>
    <w:rsid w:val="00B72A24"/>
    <w:rsid w:val="00B73591"/>
    <w:rsid w:val="00B735DF"/>
    <w:rsid w:val="00B7522B"/>
    <w:rsid w:val="00B755B0"/>
    <w:rsid w:val="00B7638E"/>
    <w:rsid w:val="00B76FCA"/>
    <w:rsid w:val="00B83801"/>
    <w:rsid w:val="00B84538"/>
    <w:rsid w:val="00B84932"/>
    <w:rsid w:val="00B84FA8"/>
    <w:rsid w:val="00B856AF"/>
    <w:rsid w:val="00B87610"/>
    <w:rsid w:val="00B9012A"/>
    <w:rsid w:val="00B976C7"/>
    <w:rsid w:val="00BA0138"/>
    <w:rsid w:val="00BA148C"/>
    <w:rsid w:val="00BA1538"/>
    <w:rsid w:val="00BA1823"/>
    <w:rsid w:val="00BA37A8"/>
    <w:rsid w:val="00BA3996"/>
    <w:rsid w:val="00BA54ED"/>
    <w:rsid w:val="00BA5AD1"/>
    <w:rsid w:val="00BA5CC3"/>
    <w:rsid w:val="00BA620E"/>
    <w:rsid w:val="00BB27C5"/>
    <w:rsid w:val="00BB3CD5"/>
    <w:rsid w:val="00BB3EDB"/>
    <w:rsid w:val="00BB627B"/>
    <w:rsid w:val="00BB66B6"/>
    <w:rsid w:val="00BB67BF"/>
    <w:rsid w:val="00BB69A1"/>
    <w:rsid w:val="00BB6D3D"/>
    <w:rsid w:val="00BB7F37"/>
    <w:rsid w:val="00BC1270"/>
    <w:rsid w:val="00BC4C0B"/>
    <w:rsid w:val="00BC53C6"/>
    <w:rsid w:val="00BC5964"/>
    <w:rsid w:val="00BC5D01"/>
    <w:rsid w:val="00BC69DC"/>
    <w:rsid w:val="00BC6D8F"/>
    <w:rsid w:val="00BC74CF"/>
    <w:rsid w:val="00BD2B9A"/>
    <w:rsid w:val="00BD3349"/>
    <w:rsid w:val="00BD3977"/>
    <w:rsid w:val="00BD43A4"/>
    <w:rsid w:val="00BD5355"/>
    <w:rsid w:val="00BD679A"/>
    <w:rsid w:val="00BD77D9"/>
    <w:rsid w:val="00BE2FD3"/>
    <w:rsid w:val="00BE312D"/>
    <w:rsid w:val="00BE71FC"/>
    <w:rsid w:val="00BF21D6"/>
    <w:rsid w:val="00BF5F79"/>
    <w:rsid w:val="00BF7CAD"/>
    <w:rsid w:val="00C036F9"/>
    <w:rsid w:val="00C037C5"/>
    <w:rsid w:val="00C04BD8"/>
    <w:rsid w:val="00C05E3E"/>
    <w:rsid w:val="00C109F5"/>
    <w:rsid w:val="00C111FA"/>
    <w:rsid w:val="00C11F8C"/>
    <w:rsid w:val="00C14E4B"/>
    <w:rsid w:val="00C15970"/>
    <w:rsid w:val="00C15F1E"/>
    <w:rsid w:val="00C1744A"/>
    <w:rsid w:val="00C2118D"/>
    <w:rsid w:val="00C21211"/>
    <w:rsid w:val="00C24DDA"/>
    <w:rsid w:val="00C25074"/>
    <w:rsid w:val="00C2581C"/>
    <w:rsid w:val="00C262E1"/>
    <w:rsid w:val="00C26985"/>
    <w:rsid w:val="00C26AC7"/>
    <w:rsid w:val="00C304D7"/>
    <w:rsid w:val="00C32A90"/>
    <w:rsid w:val="00C32AFB"/>
    <w:rsid w:val="00C32EE2"/>
    <w:rsid w:val="00C33291"/>
    <w:rsid w:val="00C33CBD"/>
    <w:rsid w:val="00C40D2A"/>
    <w:rsid w:val="00C40DBA"/>
    <w:rsid w:val="00C4170B"/>
    <w:rsid w:val="00C44AFB"/>
    <w:rsid w:val="00C469AD"/>
    <w:rsid w:val="00C46ED5"/>
    <w:rsid w:val="00C51620"/>
    <w:rsid w:val="00C52080"/>
    <w:rsid w:val="00C52DA3"/>
    <w:rsid w:val="00C5435B"/>
    <w:rsid w:val="00C54877"/>
    <w:rsid w:val="00C56F8E"/>
    <w:rsid w:val="00C572DA"/>
    <w:rsid w:val="00C61EBD"/>
    <w:rsid w:val="00C62824"/>
    <w:rsid w:val="00C628D7"/>
    <w:rsid w:val="00C6468C"/>
    <w:rsid w:val="00C701F5"/>
    <w:rsid w:val="00C71320"/>
    <w:rsid w:val="00C72117"/>
    <w:rsid w:val="00C725AC"/>
    <w:rsid w:val="00C77281"/>
    <w:rsid w:val="00C82C39"/>
    <w:rsid w:val="00C83787"/>
    <w:rsid w:val="00C83ED6"/>
    <w:rsid w:val="00C8488C"/>
    <w:rsid w:val="00C85107"/>
    <w:rsid w:val="00C8590C"/>
    <w:rsid w:val="00C87419"/>
    <w:rsid w:val="00C87885"/>
    <w:rsid w:val="00C87F17"/>
    <w:rsid w:val="00C9042E"/>
    <w:rsid w:val="00C90988"/>
    <w:rsid w:val="00C9098F"/>
    <w:rsid w:val="00C90BE6"/>
    <w:rsid w:val="00C91589"/>
    <w:rsid w:val="00C932D8"/>
    <w:rsid w:val="00C93D16"/>
    <w:rsid w:val="00C94EB5"/>
    <w:rsid w:val="00C95670"/>
    <w:rsid w:val="00C95DE3"/>
    <w:rsid w:val="00C964B1"/>
    <w:rsid w:val="00C96C71"/>
    <w:rsid w:val="00CA2776"/>
    <w:rsid w:val="00CA3C55"/>
    <w:rsid w:val="00CA4F37"/>
    <w:rsid w:val="00CA64CC"/>
    <w:rsid w:val="00CA6DD5"/>
    <w:rsid w:val="00CB39A5"/>
    <w:rsid w:val="00CB5051"/>
    <w:rsid w:val="00CB60A5"/>
    <w:rsid w:val="00CB684C"/>
    <w:rsid w:val="00CC078A"/>
    <w:rsid w:val="00CC2986"/>
    <w:rsid w:val="00CC2CA5"/>
    <w:rsid w:val="00CC4790"/>
    <w:rsid w:val="00CC62A2"/>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98B"/>
    <w:rsid w:val="00D06CF0"/>
    <w:rsid w:val="00D06FB2"/>
    <w:rsid w:val="00D07FFE"/>
    <w:rsid w:val="00D1011B"/>
    <w:rsid w:val="00D10BFF"/>
    <w:rsid w:val="00D12127"/>
    <w:rsid w:val="00D12919"/>
    <w:rsid w:val="00D13177"/>
    <w:rsid w:val="00D13F65"/>
    <w:rsid w:val="00D15F44"/>
    <w:rsid w:val="00D16C58"/>
    <w:rsid w:val="00D17145"/>
    <w:rsid w:val="00D22318"/>
    <w:rsid w:val="00D24187"/>
    <w:rsid w:val="00D25A19"/>
    <w:rsid w:val="00D269A8"/>
    <w:rsid w:val="00D26A3B"/>
    <w:rsid w:val="00D30886"/>
    <w:rsid w:val="00D31B9F"/>
    <w:rsid w:val="00D3214B"/>
    <w:rsid w:val="00D32C98"/>
    <w:rsid w:val="00D337E9"/>
    <w:rsid w:val="00D33A41"/>
    <w:rsid w:val="00D33CC2"/>
    <w:rsid w:val="00D344F5"/>
    <w:rsid w:val="00D35453"/>
    <w:rsid w:val="00D366DA"/>
    <w:rsid w:val="00D374D5"/>
    <w:rsid w:val="00D37B80"/>
    <w:rsid w:val="00D40DD5"/>
    <w:rsid w:val="00D41DE2"/>
    <w:rsid w:val="00D42926"/>
    <w:rsid w:val="00D45686"/>
    <w:rsid w:val="00D4583D"/>
    <w:rsid w:val="00D45ED7"/>
    <w:rsid w:val="00D45FEE"/>
    <w:rsid w:val="00D4649C"/>
    <w:rsid w:val="00D46EF1"/>
    <w:rsid w:val="00D47F44"/>
    <w:rsid w:val="00D50356"/>
    <w:rsid w:val="00D50990"/>
    <w:rsid w:val="00D51DF0"/>
    <w:rsid w:val="00D52558"/>
    <w:rsid w:val="00D55E4D"/>
    <w:rsid w:val="00D56CAF"/>
    <w:rsid w:val="00D601D8"/>
    <w:rsid w:val="00D6162B"/>
    <w:rsid w:val="00D633F1"/>
    <w:rsid w:val="00D63ECA"/>
    <w:rsid w:val="00D66001"/>
    <w:rsid w:val="00D664F1"/>
    <w:rsid w:val="00D66C41"/>
    <w:rsid w:val="00D673D5"/>
    <w:rsid w:val="00D70EA9"/>
    <w:rsid w:val="00D711DE"/>
    <w:rsid w:val="00D72762"/>
    <w:rsid w:val="00D739F1"/>
    <w:rsid w:val="00D73DDE"/>
    <w:rsid w:val="00D814C6"/>
    <w:rsid w:val="00D847DE"/>
    <w:rsid w:val="00D852D2"/>
    <w:rsid w:val="00D85D29"/>
    <w:rsid w:val="00D866CB"/>
    <w:rsid w:val="00D8780E"/>
    <w:rsid w:val="00D9048C"/>
    <w:rsid w:val="00D90C06"/>
    <w:rsid w:val="00D910D6"/>
    <w:rsid w:val="00D94224"/>
    <w:rsid w:val="00D949A6"/>
    <w:rsid w:val="00D94A36"/>
    <w:rsid w:val="00D97086"/>
    <w:rsid w:val="00D97D20"/>
    <w:rsid w:val="00D97F82"/>
    <w:rsid w:val="00DA0CE8"/>
    <w:rsid w:val="00DA1B2D"/>
    <w:rsid w:val="00DA1D79"/>
    <w:rsid w:val="00DA2E15"/>
    <w:rsid w:val="00DA2F69"/>
    <w:rsid w:val="00DA5CAD"/>
    <w:rsid w:val="00DA6FFF"/>
    <w:rsid w:val="00DA723C"/>
    <w:rsid w:val="00DA79DE"/>
    <w:rsid w:val="00DB018D"/>
    <w:rsid w:val="00DB09B7"/>
    <w:rsid w:val="00DC0ADF"/>
    <w:rsid w:val="00DC1663"/>
    <w:rsid w:val="00DC1839"/>
    <w:rsid w:val="00DC2427"/>
    <w:rsid w:val="00DC2B8B"/>
    <w:rsid w:val="00DC3CC1"/>
    <w:rsid w:val="00DC457B"/>
    <w:rsid w:val="00DC4A83"/>
    <w:rsid w:val="00DC6EDF"/>
    <w:rsid w:val="00DC7931"/>
    <w:rsid w:val="00DC7F21"/>
    <w:rsid w:val="00DD2473"/>
    <w:rsid w:val="00DD32A0"/>
    <w:rsid w:val="00DD4D95"/>
    <w:rsid w:val="00DD51F7"/>
    <w:rsid w:val="00DD7A92"/>
    <w:rsid w:val="00DE0665"/>
    <w:rsid w:val="00DE09C8"/>
    <w:rsid w:val="00DE0AD8"/>
    <w:rsid w:val="00DE28D1"/>
    <w:rsid w:val="00DE4F93"/>
    <w:rsid w:val="00DE52D3"/>
    <w:rsid w:val="00DE59B7"/>
    <w:rsid w:val="00DF2EA2"/>
    <w:rsid w:val="00DF3B08"/>
    <w:rsid w:val="00DF5E35"/>
    <w:rsid w:val="00DF5F27"/>
    <w:rsid w:val="00DF7327"/>
    <w:rsid w:val="00DF73BB"/>
    <w:rsid w:val="00DF752C"/>
    <w:rsid w:val="00DF7A07"/>
    <w:rsid w:val="00E0254F"/>
    <w:rsid w:val="00E029DB"/>
    <w:rsid w:val="00E02D5F"/>
    <w:rsid w:val="00E03C46"/>
    <w:rsid w:val="00E03C98"/>
    <w:rsid w:val="00E0725F"/>
    <w:rsid w:val="00E13639"/>
    <w:rsid w:val="00E13F8A"/>
    <w:rsid w:val="00E153F4"/>
    <w:rsid w:val="00E161CA"/>
    <w:rsid w:val="00E170AF"/>
    <w:rsid w:val="00E17AA2"/>
    <w:rsid w:val="00E20611"/>
    <w:rsid w:val="00E20AFE"/>
    <w:rsid w:val="00E2147E"/>
    <w:rsid w:val="00E21C3E"/>
    <w:rsid w:val="00E22D2E"/>
    <w:rsid w:val="00E23DC5"/>
    <w:rsid w:val="00E278EC"/>
    <w:rsid w:val="00E27991"/>
    <w:rsid w:val="00E31364"/>
    <w:rsid w:val="00E32FB2"/>
    <w:rsid w:val="00E36B3F"/>
    <w:rsid w:val="00E40F63"/>
    <w:rsid w:val="00E42B01"/>
    <w:rsid w:val="00E4398B"/>
    <w:rsid w:val="00E43C7D"/>
    <w:rsid w:val="00E446F2"/>
    <w:rsid w:val="00E455C3"/>
    <w:rsid w:val="00E4574D"/>
    <w:rsid w:val="00E5252A"/>
    <w:rsid w:val="00E530FE"/>
    <w:rsid w:val="00E54C71"/>
    <w:rsid w:val="00E55803"/>
    <w:rsid w:val="00E568FF"/>
    <w:rsid w:val="00E57235"/>
    <w:rsid w:val="00E57765"/>
    <w:rsid w:val="00E60127"/>
    <w:rsid w:val="00E612F4"/>
    <w:rsid w:val="00E61B3D"/>
    <w:rsid w:val="00E6204D"/>
    <w:rsid w:val="00E64700"/>
    <w:rsid w:val="00E64A23"/>
    <w:rsid w:val="00E65073"/>
    <w:rsid w:val="00E66666"/>
    <w:rsid w:val="00E7123D"/>
    <w:rsid w:val="00E71971"/>
    <w:rsid w:val="00E71CDD"/>
    <w:rsid w:val="00E7509B"/>
    <w:rsid w:val="00E7718A"/>
    <w:rsid w:val="00E8009F"/>
    <w:rsid w:val="00E801F8"/>
    <w:rsid w:val="00E805AA"/>
    <w:rsid w:val="00E8068C"/>
    <w:rsid w:val="00E82545"/>
    <w:rsid w:val="00E857C8"/>
    <w:rsid w:val="00E85A11"/>
    <w:rsid w:val="00E85A98"/>
    <w:rsid w:val="00E85FAF"/>
    <w:rsid w:val="00E87064"/>
    <w:rsid w:val="00E908D3"/>
    <w:rsid w:val="00E9337F"/>
    <w:rsid w:val="00E93F11"/>
    <w:rsid w:val="00E943FF"/>
    <w:rsid w:val="00E96981"/>
    <w:rsid w:val="00E9740A"/>
    <w:rsid w:val="00EA0B78"/>
    <w:rsid w:val="00EA19D4"/>
    <w:rsid w:val="00EA3930"/>
    <w:rsid w:val="00EA3D0A"/>
    <w:rsid w:val="00EA4C32"/>
    <w:rsid w:val="00EA4E5E"/>
    <w:rsid w:val="00EA55C9"/>
    <w:rsid w:val="00EA5DD1"/>
    <w:rsid w:val="00EB2760"/>
    <w:rsid w:val="00EB2A8F"/>
    <w:rsid w:val="00EB37DD"/>
    <w:rsid w:val="00EB3F66"/>
    <w:rsid w:val="00EB496A"/>
    <w:rsid w:val="00EB5841"/>
    <w:rsid w:val="00EB6948"/>
    <w:rsid w:val="00EB7B6C"/>
    <w:rsid w:val="00EC0A7B"/>
    <w:rsid w:val="00EC234C"/>
    <w:rsid w:val="00EC3050"/>
    <w:rsid w:val="00EC32F1"/>
    <w:rsid w:val="00EC3EBE"/>
    <w:rsid w:val="00EC53E3"/>
    <w:rsid w:val="00EC64BB"/>
    <w:rsid w:val="00ED3DDA"/>
    <w:rsid w:val="00ED3E35"/>
    <w:rsid w:val="00ED4CEA"/>
    <w:rsid w:val="00ED7B11"/>
    <w:rsid w:val="00EE19C5"/>
    <w:rsid w:val="00EE1D1E"/>
    <w:rsid w:val="00EE3C68"/>
    <w:rsid w:val="00EE5AF1"/>
    <w:rsid w:val="00EE6959"/>
    <w:rsid w:val="00EE786F"/>
    <w:rsid w:val="00EF0230"/>
    <w:rsid w:val="00EF2493"/>
    <w:rsid w:val="00EF2E12"/>
    <w:rsid w:val="00EF331F"/>
    <w:rsid w:val="00EF3D91"/>
    <w:rsid w:val="00EF78B6"/>
    <w:rsid w:val="00EF7DB3"/>
    <w:rsid w:val="00F0057E"/>
    <w:rsid w:val="00F051F5"/>
    <w:rsid w:val="00F05CC6"/>
    <w:rsid w:val="00F06A92"/>
    <w:rsid w:val="00F128A5"/>
    <w:rsid w:val="00F12981"/>
    <w:rsid w:val="00F12B78"/>
    <w:rsid w:val="00F12F10"/>
    <w:rsid w:val="00F1419F"/>
    <w:rsid w:val="00F14439"/>
    <w:rsid w:val="00F16927"/>
    <w:rsid w:val="00F16FC5"/>
    <w:rsid w:val="00F1720A"/>
    <w:rsid w:val="00F21DCB"/>
    <w:rsid w:val="00F2204B"/>
    <w:rsid w:val="00F2381C"/>
    <w:rsid w:val="00F30887"/>
    <w:rsid w:val="00F30B7A"/>
    <w:rsid w:val="00F31DE9"/>
    <w:rsid w:val="00F325C8"/>
    <w:rsid w:val="00F32C69"/>
    <w:rsid w:val="00F34766"/>
    <w:rsid w:val="00F34D8A"/>
    <w:rsid w:val="00F34E1C"/>
    <w:rsid w:val="00F35AD2"/>
    <w:rsid w:val="00F36303"/>
    <w:rsid w:val="00F40E01"/>
    <w:rsid w:val="00F40EAA"/>
    <w:rsid w:val="00F41BFA"/>
    <w:rsid w:val="00F41E4A"/>
    <w:rsid w:val="00F42C77"/>
    <w:rsid w:val="00F431B5"/>
    <w:rsid w:val="00F44962"/>
    <w:rsid w:val="00F450BB"/>
    <w:rsid w:val="00F46549"/>
    <w:rsid w:val="00F50CED"/>
    <w:rsid w:val="00F50E25"/>
    <w:rsid w:val="00F52F19"/>
    <w:rsid w:val="00F54418"/>
    <w:rsid w:val="00F548E7"/>
    <w:rsid w:val="00F54BDA"/>
    <w:rsid w:val="00F556B9"/>
    <w:rsid w:val="00F57B43"/>
    <w:rsid w:val="00F63F78"/>
    <w:rsid w:val="00F677E8"/>
    <w:rsid w:val="00F724C8"/>
    <w:rsid w:val="00F72666"/>
    <w:rsid w:val="00F76261"/>
    <w:rsid w:val="00F809FC"/>
    <w:rsid w:val="00F82DC2"/>
    <w:rsid w:val="00F841EC"/>
    <w:rsid w:val="00F844EC"/>
    <w:rsid w:val="00F87E19"/>
    <w:rsid w:val="00F91D74"/>
    <w:rsid w:val="00F9272F"/>
    <w:rsid w:val="00F93B44"/>
    <w:rsid w:val="00F93BFB"/>
    <w:rsid w:val="00F96A41"/>
    <w:rsid w:val="00F96C32"/>
    <w:rsid w:val="00FA33E9"/>
    <w:rsid w:val="00FA5833"/>
    <w:rsid w:val="00FA6DBF"/>
    <w:rsid w:val="00FB23FA"/>
    <w:rsid w:val="00FB3F79"/>
    <w:rsid w:val="00FB4D6E"/>
    <w:rsid w:val="00FB71AE"/>
    <w:rsid w:val="00FB78C4"/>
    <w:rsid w:val="00FB79AE"/>
    <w:rsid w:val="00FC064B"/>
    <w:rsid w:val="00FC07A6"/>
    <w:rsid w:val="00FC1D4E"/>
    <w:rsid w:val="00FC38EC"/>
    <w:rsid w:val="00FC5343"/>
    <w:rsid w:val="00FC5CD8"/>
    <w:rsid w:val="00FC75EF"/>
    <w:rsid w:val="00FD0DF6"/>
    <w:rsid w:val="00FD1160"/>
    <w:rsid w:val="00FD20C8"/>
    <w:rsid w:val="00FD229B"/>
    <w:rsid w:val="00FD303E"/>
    <w:rsid w:val="00FD3F9C"/>
    <w:rsid w:val="00FD5ABE"/>
    <w:rsid w:val="00FD678D"/>
    <w:rsid w:val="00FE19CD"/>
    <w:rsid w:val="00FE3647"/>
    <w:rsid w:val="00FE477C"/>
    <w:rsid w:val="00FE4C86"/>
    <w:rsid w:val="00FE5366"/>
    <w:rsid w:val="00FE5822"/>
    <w:rsid w:val="00FF03AD"/>
    <w:rsid w:val="00FF2EB6"/>
    <w:rsid w:val="00FF3CBF"/>
    <w:rsid w:val="00FF5AA9"/>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5113C"/>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3C435A"/>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4E317"/>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384E39"/>
    <w:rsid w:val="09569360"/>
    <w:rsid w:val="096FB999"/>
    <w:rsid w:val="097481B0"/>
    <w:rsid w:val="097BEE01"/>
    <w:rsid w:val="099D9E1B"/>
    <w:rsid w:val="09AACB4E"/>
    <w:rsid w:val="09AD48F3"/>
    <w:rsid w:val="09B4B2B1"/>
    <w:rsid w:val="09C6FE07"/>
    <w:rsid w:val="09E040C0"/>
    <w:rsid w:val="09E0B95F"/>
    <w:rsid w:val="09E6DBAA"/>
    <w:rsid w:val="09ED43DA"/>
    <w:rsid w:val="09EDD0EB"/>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141C"/>
    <w:rsid w:val="0D024288"/>
    <w:rsid w:val="0D1ACD9F"/>
    <w:rsid w:val="0D1F9872"/>
    <w:rsid w:val="0D24F87F"/>
    <w:rsid w:val="0D4CA50E"/>
    <w:rsid w:val="0D5127F2"/>
    <w:rsid w:val="0D51631A"/>
    <w:rsid w:val="0D571DAE"/>
    <w:rsid w:val="0D581FC2"/>
    <w:rsid w:val="0D5F95DE"/>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C629CE"/>
    <w:rsid w:val="0EE6EECF"/>
    <w:rsid w:val="0EED337B"/>
    <w:rsid w:val="0EEEC9A1"/>
    <w:rsid w:val="0EFA3DF2"/>
    <w:rsid w:val="0EFAD993"/>
    <w:rsid w:val="0F25ED5B"/>
    <w:rsid w:val="0F2A5BED"/>
    <w:rsid w:val="0F2E029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32CE0"/>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154149"/>
    <w:rsid w:val="122A63A5"/>
    <w:rsid w:val="123B61F0"/>
    <w:rsid w:val="123C444D"/>
    <w:rsid w:val="123EACC5"/>
    <w:rsid w:val="12403A94"/>
    <w:rsid w:val="1244E41F"/>
    <w:rsid w:val="1248D6DD"/>
    <w:rsid w:val="124B6D76"/>
    <w:rsid w:val="124C549E"/>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BB883"/>
    <w:rsid w:val="13BF0D14"/>
    <w:rsid w:val="13C4A054"/>
    <w:rsid w:val="13CB50FB"/>
    <w:rsid w:val="13D7167F"/>
    <w:rsid w:val="14100AEC"/>
    <w:rsid w:val="141330CD"/>
    <w:rsid w:val="141714D9"/>
    <w:rsid w:val="142CDE51"/>
    <w:rsid w:val="1431327E"/>
    <w:rsid w:val="143DA492"/>
    <w:rsid w:val="144DB1E1"/>
    <w:rsid w:val="1451B788"/>
    <w:rsid w:val="1452FCB6"/>
    <w:rsid w:val="1453343D"/>
    <w:rsid w:val="14619227"/>
    <w:rsid w:val="14649E31"/>
    <w:rsid w:val="1466415F"/>
    <w:rsid w:val="146BC1A1"/>
    <w:rsid w:val="147AD279"/>
    <w:rsid w:val="148DD9E0"/>
    <w:rsid w:val="1499A052"/>
    <w:rsid w:val="149C5BBA"/>
    <w:rsid w:val="14AD4900"/>
    <w:rsid w:val="14B12058"/>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39871"/>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5E1CA"/>
    <w:rsid w:val="23172248"/>
    <w:rsid w:val="2327CC7F"/>
    <w:rsid w:val="232AC099"/>
    <w:rsid w:val="232FA6E3"/>
    <w:rsid w:val="23468196"/>
    <w:rsid w:val="235146BF"/>
    <w:rsid w:val="235B0694"/>
    <w:rsid w:val="235BC3B6"/>
    <w:rsid w:val="2361D2D1"/>
    <w:rsid w:val="237381FF"/>
    <w:rsid w:val="23752CFD"/>
    <w:rsid w:val="2379F769"/>
    <w:rsid w:val="23872A6C"/>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5FDDB29"/>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60722"/>
    <w:rsid w:val="2817989F"/>
    <w:rsid w:val="28192ECB"/>
    <w:rsid w:val="282CA30A"/>
    <w:rsid w:val="28435DD8"/>
    <w:rsid w:val="285D84EF"/>
    <w:rsid w:val="2892D2D8"/>
    <w:rsid w:val="28B1423E"/>
    <w:rsid w:val="28B14900"/>
    <w:rsid w:val="28B25691"/>
    <w:rsid w:val="28B58EB2"/>
    <w:rsid w:val="28CD99FF"/>
    <w:rsid w:val="28EB7276"/>
    <w:rsid w:val="29134B8F"/>
    <w:rsid w:val="291E6E6C"/>
    <w:rsid w:val="29294486"/>
    <w:rsid w:val="2941E740"/>
    <w:rsid w:val="294F2040"/>
    <w:rsid w:val="29542071"/>
    <w:rsid w:val="29551282"/>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E3F0A"/>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5E6FA2"/>
    <w:rsid w:val="2B61AFC2"/>
    <w:rsid w:val="2B656B87"/>
    <w:rsid w:val="2B6E9937"/>
    <w:rsid w:val="2B7B7DEF"/>
    <w:rsid w:val="2B877B6F"/>
    <w:rsid w:val="2B9F1420"/>
    <w:rsid w:val="2BA0392B"/>
    <w:rsid w:val="2BAC8981"/>
    <w:rsid w:val="2BBE8EA1"/>
    <w:rsid w:val="2BCC1C20"/>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0AEA6D"/>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9F091"/>
    <w:rsid w:val="301C6400"/>
    <w:rsid w:val="30373F44"/>
    <w:rsid w:val="305C8C59"/>
    <w:rsid w:val="30752157"/>
    <w:rsid w:val="307D4474"/>
    <w:rsid w:val="307E9007"/>
    <w:rsid w:val="30963B65"/>
    <w:rsid w:val="30A77C59"/>
    <w:rsid w:val="30BC5C8D"/>
    <w:rsid w:val="30C0EE92"/>
    <w:rsid w:val="30E3AD68"/>
    <w:rsid w:val="30E4AF14"/>
    <w:rsid w:val="30E97F60"/>
    <w:rsid w:val="30EE5FD3"/>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5B4FD"/>
    <w:rsid w:val="3326CFF8"/>
    <w:rsid w:val="3332413B"/>
    <w:rsid w:val="333E7DA7"/>
    <w:rsid w:val="3341D376"/>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29372"/>
    <w:rsid w:val="35FF0B7B"/>
    <w:rsid w:val="36076EB8"/>
    <w:rsid w:val="361B849B"/>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04341"/>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6A4066"/>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A26D7"/>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7CF63B"/>
    <w:rsid w:val="4380DCD3"/>
    <w:rsid w:val="43866065"/>
    <w:rsid w:val="4390574D"/>
    <w:rsid w:val="43968517"/>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3AF114"/>
    <w:rsid w:val="4443D650"/>
    <w:rsid w:val="4445D7E9"/>
    <w:rsid w:val="444F8AE5"/>
    <w:rsid w:val="4450FEDE"/>
    <w:rsid w:val="4492D7B0"/>
    <w:rsid w:val="44A2A56B"/>
    <w:rsid w:val="44A7767F"/>
    <w:rsid w:val="44C4568A"/>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1C90C8"/>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8D670"/>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8D2D29"/>
    <w:rsid w:val="4CBE5071"/>
    <w:rsid w:val="4CCA7DEB"/>
    <w:rsid w:val="4CD21469"/>
    <w:rsid w:val="4CD3ACCA"/>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DEB186"/>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201A7"/>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7653D"/>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85BB5"/>
    <w:rsid w:val="5A1987E3"/>
    <w:rsid w:val="5A1AE178"/>
    <w:rsid w:val="5A1E631B"/>
    <w:rsid w:val="5A2D63C4"/>
    <w:rsid w:val="5A347BDE"/>
    <w:rsid w:val="5A49FE31"/>
    <w:rsid w:val="5A5164F8"/>
    <w:rsid w:val="5A56603F"/>
    <w:rsid w:val="5A572C04"/>
    <w:rsid w:val="5A66A1AC"/>
    <w:rsid w:val="5A686ED2"/>
    <w:rsid w:val="5A7C584D"/>
    <w:rsid w:val="5A858BD4"/>
    <w:rsid w:val="5A8EB51B"/>
    <w:rsid w:val="5A930353"/>
    <w:rsid w:val="5A93366D"/>
    <w:rsid w:val="5A9920EB"/>
    <w:rsid w:val="5AD50C2F"/>
    <w:rsid w:val="5AD726CC"/>
    <w:rsid w:val="5AED88B2"/>
    <w:rsid w:val="5AF4A6D4"/>
    <w:rsid w:val="5B2359D5"/>
    <w:rsid w:val="5B305368"/>
    <w:rsid w:val="5B31EF97"/>
    <w:rsid w:val="5B327480"/>
    <w:rsid w:val="5B363E62"/>
    <w:rsid w:val="5B3A5290"/>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3C86E9"/>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616C6"/>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99AF28"/>
    <w:rsid w:val="65A9096E"/>
    <w:rsid w:val="65B0C519"/>
    <w:rsid w:val="65BD1A10"/>
    <w:rsid w:val="65C4E486"/>
    <w:rsid w:val="65CC7437"/>
    <w:rsid w:val="65D10A27"/>
    <w:rsid w:val="65E35256"/>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8B0F0F"/>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A09D"/>
    <w:rsid w:val="6D05F5F1"/>
    <w:rsid w:val="6D0B5CA8"/>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4C7CF0"/>
    <w:rsid w:val="7267DEC8"/>
    <w:rsid w:val="72760132"/>
    <w:rsid w:val="72817684"/>
    <w:rsid w:val="728C7B02"/>
    <w:rsid w:val="72940081"/>
    <w:rsid w:val="729B21D9"/>
    <w:rsid w:val="72D3E05B"/>
    <w:rsid w:val="72D9A9B5"/>
    <w:rsid w:val="72E39F85"/>
    <w:rsid w:val="72E3DF36"/>
    <w:rsid w:val="72F373E4"/>
    <w:rsid w:val="72F5707B"/>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4F3ED24"/>
    <w:rsid w:val="750047E2"/>
    <w:rsid w:val="750559A1"/>
    <w:rsid w:val="750DE9CE"/>
    <w:rsid w:val="751EDC6A"/>
    <w:rsid w:val="752E5AA8"/>
    <w:rsid w:val="753FA713"/>
    <w:rsid w:val="7556B1E1"/>
    <w:rsid w:val="75591CD4"/>
    <w:rsid w:val="75662EAF"/>
    <w:rsid w:val="7566A16B"/>
    <w:rsid w:val="757251DE"/>
    <w:rsid w:val="7595A318"/>
    <w:rsid w:val="75A5A255"/>
    <w:rsid w:val="75A9030F"/>
    <w:rsid w:val="75ADB453"/>
    <w:rsid w:val="75B3A0C1"/>
    <w:rsid w:val="75B7A378"/>
    <w:rsid w:val="75C3A8AC"/>
    <w:rsid w:val="75DFA711"/>
    <w:rsid w:val="75E3710A"/>
    <w:rsid w:val="75EDE18A"/>
    <w:rsid w:val="760C8090"/>
    <w:rsid w:val="7610B784"/>
    <w:rsid w:val="7648F0B1"/>
    <w:rsid w:val="765ED55B"/>
    <w:rsid w:val="7662E934"/>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9F2D4"/>
    <w:rsid w:val="77DD88F9"/>
    <w:rsid w:val="77E27A0A"/>
    <w:rsid w:val="77F9EC16"/>
    <w:rsid w:val="77FD3309"/>
    <w:rsid w:val="78007BDE"/>
    <w:rsid w:val="78007F96"/>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8F4D1AC"/>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784D3"/>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9E3212"/>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1C478F"/>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ADB5B48E-CE13-458F-A4D3-6A47EC00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contentpasted15">
    <w:name w:val="contentpasted15"/>
    <w:basedOn w:val="DefaultParagraphFont"/>
    <w:rsid w:val="00164A40"/>
  </w:style>
  <w:style w:type="character" w:customStyle="1" w:styleId="contentpasted4">
    <w:name w:val="contentpasted4"/>
    <w:basedOn w:val="DefaultParagraphFont"/>
    <w:rsid w:val="00164A40"/>
  </w:style>
  <w:style w:type="paragraph" w:styleId="FootnoteText">
    <w:name w:val="footnote text"/>
    <w:basedOn w:val="Normal"/>
    <w:link w:val="FootnoteTextChar"/>
    <w:rsid w:val="008063FF"/>
    <w:pPr>
      <w:suppressAutoHyphens/>
      <w:autoSpaceDN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8063F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063FF"/>
    <w:rPr>
      <w:vertAlign w:val="superscript"/>
    </w:rPr>
  </w:style>
  <w:style w:type="character" w:styleId="UnresolvedMention">
    <w:name w:val="Unresolved Mention"/>
    <w:basedOn w:val="DefaultParagraphFont"/>
    <w:uiPriority w:val="99"/>
    <w:semiHidden/>
    <w:unhideWhenUsed/>
    <w:rsid w:val="0097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2148">
      <w:bodyDiv w:val="1"/>
      <w:marLeft w:val="0"/>
      <w:marRight w:val="0"/>
      <w:marTop w:val="0"/>
      <w:marBottom w:val="0"/>
      <w:divBdr>
        <w:top w:val="none" w:sz="0" w:space="0" w:color="auto"/>
        <w:left w:val="none" w:sz="0" w:space="0" w:color="auto"/>
        <w:bottom w:val="none" w:sz="0" w:space="0" w:color="auto"/>
        <w:right w:val="none" w:sz="0" w:space="0" w:color="auto"/>
      </w:divBdr>
      <w:divsChild>
        <w:div w:id="148747817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ekonomikos-ir-inovaciju-ministerija/administracine-informacija/planavimo-dokumentai/pletros-programos/ekonomikos-transformacijos-ir-konkurencingumo-pletros-programa" TargetMode="External"/><Relationship Id="rId18" Type="http://schemas.openxmlformats.org/officeDocument/2006/relationships/hyperlink" Target="https://eimin.lrv.lt/lt/ekonomikos-ir-inovaciju-ministerija/administracine-informacija/planavimo-dokumentai/pletros-programos/kvietimai1/"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seimas.lrs.lt/portal/legalAct/lt/TAD/58f88db4a9e211ecaf79c2120caf5094?positionInSearchResults=0&amp;searchModelUUID=2aa8b29c-3c22-4d6c-a0df-f3d70de7f044" TargetMode="External"/><Relationship Id="rId17" Type="http://schemas.openxmlformats.org/officeDocument/2006/relationships/hyperlink" Target="https://e-seimas.lrs.lt/portal/legalAct/lt/TAD/84516811d84611eb866fe2e083228059/asr" TargetMode="External"/><Relationship Id="rId2" Type="http://schemas.openxmlformats.org/officeDocument/2006/relationships/customXml" Target="../customXml/item2.xml"/><Relationship Id="rId16" Type="http://schemas.openxmlformats.org/officeDocument/2006/relationships/hyperlink" Target="mailto:kanc@eimi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c1259440f7dd11eab72ddb4a109da1b5/asr" TargetMode="External"/><Relationship Id="rId5" Type="http://schemas.openxmlformats.org/officeDocument/2006/relationships/numbering" Target="numbering.xml"/><Relationship Id="rId15" Type="http://schemas.openxmlformats.org/officeDocument/2006/relationships/hyperlink" Target="https://eimin.lrv.lt/lt/ekonomikos-ir-inovaciju-ministerija/administracine-informacija/planavimo-dokumentai/pletros-programos/ekonomikos-transformacijos-ir-konkurencingumo-pletros-programa/pazangos-priemone-nr-05-001-01-08-09-skatinti-versluma-ir-kurti-paskatas-imoniu-augimu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x.lrs.lt/portal/legalAct/lt/TAD/8aa113d209b811f0a1c6f244a8c21f99"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D54560E0546168EB34BB16A436CAD"/>
        <w:category>
          <w:name w:val="Bendrosios nuostatos"/>
          <w:gallery w:val="placeholder"/>
        </w:category>
        <w:types>
          <w:type w:val="bbPlcHdr"/>
        </w:types>
        <w:behaviors>
          <w:behavior w:val="content"/>
        </w:behaviors>
        <w:guid w:val="{9388D7B9-8F98-4AD3-A328-1A1921A61F0C}"/>
      </w:docPartPr>
      <w:docPartBody>
        <w:p w:rsidR="003E7E35" w:rsidRDefault="003E7E35"/>
      </w:docPartBody>
    </w:docPart>
    <w:docPart>
      <w:docPartPr>
        <w:name w:val="33191C111DD040A2A714227256E24354"/>
        <w:category>
          <w:name w:val="Bendrosios nuostatos"/>
          <w:gallery w:val="placeholder"/>
        </w:category>
        <w:types>
          <w:type w:val="bbPlcHdr"/>
        </w:types>
        <w:behaviors>
          <w:behavior w:val="content"/>
        </w:behaviors>
        <w:guid w:val="{830D4600-E7C3-4418-95DC-554932DE56AC}"/>
      </w:docPartPr>
      <w:docPartBody>
        <w:p w:rsidR="003E7E35" w:rsidRDefault="003E7E35"/>
      </w:docPartBody>
    </w:docPart>
    <w:docPart>
      <w:docPartPr>
        <w:name w:val="D484EDBE32F74852AAEC2209C3F73922"/>
        <w:category>
          <w:name w:val="Bendrosios nuostatos"/>
          <w:gallery w:val="placeholder"/>
        </w:category>
        <w:types>
          <w:type w:val="bbPlcHdr"/>
        </w:types>
        <w:behaviors>
          <w:behavior w:val="content"/>
        </w:behaviors>
        <w:guid w:val="{37F9F750-704F-4244-B211-88D5C87A4ED6}"/>
      </w:docPartPr>
      <w:docPartBody>
        <w:p w:rsidR="003E7E35" w:rsidRDefault="003E7E35"/>
      </w:docPartBody>
    </w:docPart>
    <w:docPart>
      <w:docPartPr>
        <w:name w:val="FD2E4E741EA04D5AA8D28D50E379DABC"/>
        <w:category>
          <w:name w:val="Bendrosios nuostatos"/>
          <w:gallery w:val="placeholder"/>
        </w:category>
        <w:types>
          <w:type w:val="bbPlcHdr"/>
        </w:types>
        <w:behaviors>
          <w:behavior w:val="content"/>
        </w:behaviors>
        <w:guid w:val="{5DEC3088-0B4A-4CFD-AC6E-B2F4D2788C6E}"/>
      </w:docPartPr>
      <w:docPartBody>
        <w:p w:rsidR="003E7E35" w:rsidRDefault="003E7E35"/>
      </w:docPartBody>
    </w:docPart>
    <w:docPart>
      <w:docPartPr>
        <w:name w:val="D89AF1EF4893450091E7C89086E26FBE"/>
        <w:category>
          <w:name w:val="Bendrosios nuostatos"/>
          <w:gallery w:val="placeholder"/>
        </w:category>
        <w:types>
          <w:type w:val="bbPlcHdr"/>
        </w:types>
        <w:behaviors>
          <w:behavior w:val="content"/>
        </w:behaviors>
        <w:guid w:val="{2053CD02-02E6-40F5-888A-BB1C4B014E6D}"/>
      </w:docPartPr>
      <w:docPartBody>
        <w:p w:rsidR="003E7E35" w:rsidRDefault="003E7E35"/>
      </w:docPartBody>
    </w:docPart>
    <w:docPart>
      <w:docPartPr>
        <w:name w:val="826CCEDEED8D4E8BBF7F2C8408682074"/>
        <w:category>
          <w:name w:val="Bendrosios nuostatos"/>
          <w:gallery w:val="placeholder"/>
        </w:category>
        <w:types>
          <w:type w:val="bbPlcHdr"/>
        </w:types>
        <w:behaviors>
          <w:behavior w:val="content"/>
        </w:behaviors>
        <w:guid w:val="{DFC5B7D2-3AC0-4447-B75F-9FE2C8F585C7}"/>
      </w:docPartPr>
      <w:docPartBody>
        <w:p w:rsidR="003E7E35" w:rsidRDefault="003E7E35"/>
      </w:docPartBody>
    </w:docPart>
    <w:docPart>
      <w:docPartPr>
        <w:name w:val="BDB5EEF66680476899C178064751A6F4"/>
        <w:category>
          <w:name w:val="Bendrosios nuostatos"/>
          <w:gallery w:val="placeholder"/>
        </w:category>
        <w:types>
          <w:type w:val="bbPlcHdr"/>
        </w:types>
        <w:behaviors>
          <w:behavior w:val="content"/>
        </w:behaviors>
        <w:guid w:val="{528E4BA0-FABD-48A9-982C-287A89898C3A}"/>
      </w:docPartPr>
      <w:docPartBody>
        <w:p w:rsidR="003E7E35" w:rsidRDefault="003E7E35"/>
      </w:docPartBody>
    </w:docPart>
    <w:docPart>
      <w:docPartPr>
        <w:name w:val="7A037785343848B29D5027B988F776E2"/>
        <w:category>
          <w:name w:val="Bendrosios nuostatos"/>
          <w:gallery w:val="placeholder"/>
        </w:category>
        <w:types>
          <w:type w:val="bbPlcHdr"/>
        </w:types>
        <w:behaviors>
          <w:behavior w:val="content"/>
        </w:behaviors>
        <w:guid w:val="{E08D48AC-A2A3-4D8E-B856-499C21881D2C}"/>
      </w:docPartPr>
      <w:docPartBody>
        <w:p w:rsidR="003E7E35" w:rsidRDefault="003E7E35"/>
      </w:docPartBody>
    </w:docPart>
    <w:docPart>
      <w:docPartPr>
        <w:name w:val="73761393B0594094BF784DF38A2096E7"/>
        <w:category>
          <w:name w:val="Bendrosios nuostatos"/>
          <w:gallery w:val="placeholder"/>
        </w:category>
        <w:types>
          <w:type w:val="bbPlcHdr"/>
        </w:types>
        <w:behaviors>
          <w:behavior w:val="content"/>
        </w:behaviors>
        <w:guid w:val="{A9BE1C2D-4101-4F87-9416-1268F36167DB}"/>
      </w:docPartPr>
      <w:docPartBody>
        <w:p w:rsidR="003E7E35" w:rsidRDefault="003E7E35"/>
      </w:docPartBody>
    </w:docPart>
    <w:docPart>
      <w:docPartPr>
        <w:name w:val="3A98B7648FB14C88B3B2C86575FB1BB6"/>
        <w:category>
          <w:name w:val="Bendrosios nuostatos"/>
          <w:gallery w:val="placeholder"/>
        </w:category>
        <w:types>
          <w:type w:val="bbPlcHdr"/>
        </w:types>
        <w:behaviors>
          <w:behavior w:val="content"/>
        </w:behaviors>
        <w:guid w:val="{4E2698A9-A220-4290-B337-68A88673DFE4}"/>
      </w:docPartPr>
      <w:docPartBody>
        <w:p w:rsidR="003E7E35" w:rsidRDefault="003E7E35"/>
      </w:docPartBody>
    </w:docPart>
    <w:docPart>
      <w:docPartPr>
        <w:name w:val="5D6AC7F7726E44989746A19C2079F46B"/>
        <w:category>
          <w:name w:val="Bendrosios nuostatos"/>
          <w:gallery w:val="placeholder"/>
        </w:category>
        <w:types>
          <w:type w:val="bbPlcHdr"/>
        </w:types>
        <w:behaviors>
          <w:behavior w:val="content"/>
        </w:behaviors>
        <w:guid w:val="{066F1AE2-7964-431E-B6DB-6A04427B2D7F}"/>
      </w:docPartPr>
      <w:docPartBody>
        <w:p w:rsidR="003E7E35" w:rsidRDefault="003E7E35"/>
      </w:docPartBody>
    </w:docPart>
    <w:docPart>
      <w:docPartPr>
        <w:name w:val="073F2C4DBFF94CF2B89953C17E44DDC3"/>
        <w:category>
          <w:name w:val="Bendrosios nuostatos"/>
          <w:gallery w:val="placeholder"/>
        </w:category>
        <w:types>
          <w:type w:val="bbPlcHdr"/>
        </w:types>
        <w:behaviors>
          <w:behavior w:val="content"/>
        </w:behaviors>
        <w:guid w:val="{648E42CE-5F83-4C56-899C-DCB4E545CD48}"/>
      </w:docPartPr>
      <w:docPartBody>
        <w:p w:rsidR="003E7E35" w:rsidRDefault="003E7E35"/>
      </w:docPartBody>
    </w:docPart>
    <w:docPart>
      <w:docPartPr>
        <w:name w:val="8DBB94907E8047EDA05681B53A6A238B"/>
        <w:category>
          <w:name w:val="Bendrosios nuostatos"/>
          <w:gallery w:val="placeholder"/>
        </w:category>
        <w:types>
          <w:type w:val="bbPlcHdr"/>
        </w:types>
        <w:behaviors>
          <w:behavior w:val="content"/>
        </w:behaviors>
        <w:guid w:val="{7DAE161E-7EB5-43D3-AFD6-8CFA9F0C379F}"/>
      </w:docPartPr>
      <w:docPartBody>
        <w:p w:rsidR="003E7E35" w:rsidRDefault="003E7E35"/>
      </w:docPartBody>
    </w:docPart>
    <w:docPart>
      <w:docPartPr>
        <w:name w:val="CABA776C2D5541CDA163031F6C83F60C"/>
        <w:category>
          <w:name w:val="Bendrosios nuostatos"/>
          <w:gallery w:val="placeholder"/>
        </w:category>
        <w:types>
          <w:type w:val="bbPlcHdr"/>
        </w:types>
        <w:behaviors>
          <w:behavior w:val="content"/>
        </w:behaviors>
        <w:guid w:val="{C8F39266-FEDF-411C-8924-F9225EF5CD72}"/>
      </w:docPartPr>
      <w:docPartBody>
        <w:p w:rsidR="001008E1" w:rsidRDefault="001008E1"/>
      </w:docPartBody>
    </w:docPart>
    <w:docPart>
      <w:docPartPr>
        <w:name w:val="6454B1359D81437AA2FB4592C28473E7"/>
        <w:category>
          <w:name w:val="Bendrosios nuostatos"/>
          <w:gallery w:val="placeholder"/>
        </w:category>
        <w:types>
          <w:type w:val="bbPlcHdr"/>
        </w:types>
        <w:behaviors>
          <w:behavior w:val="content"/>
        </w:behaviors>
        <w:guid w:val="{02B730B1-A2B5-4004-AF41-36E749A7AF8E}"/>
      </w:docPartPr>
      <w:docPartBody>
        <w:p w:rsidR="001008E1" w:rsidRDefault="001008E1"/>
      </w:docPartBody>
    </w:docPart>
    <w:docPart>
      <w:docPartPr>
        <w:name w:val="3CF7D93C166C4B5289E60A934FE4BCC9"/>
        <w:category>
          <w:name w:val="General"/>
          <w:gallery w:val="placeholder"/>
        </w:category>
        <w:types>
          <w:type w:val="bbPlcHdr"/>
        </w:types>
        <w:behaviors>
          <w:behavior w:val="content"/>
        </w:behaviors>
        <w:guid w:val="{2ABBDE16-62F8-47DB-8D49-F2353F53BB6C}"/>
      </w:docPartPr>
      <w:docPartBody>
        <w:p w:rsidR="00F206DA" w:rsidRDefault="00F206DA"/>
      </w:docPartBody>
    </w:docPart>
    <w:docPart>
      <w:docPartPr>
        <w:name w:val="2F2A29FB97C443108DEA08428D22EF99"/>
        <w:category>
          <w:name w:val="General"/>
          <w:gallery w:val="placeholder"/>
        </w:category>
        <w:types>
          <w:type w:val="bbPlcHdr"/>
        </w:types>
        <w:behaviors>
          <w:behavior w:val="content"/>
        </w:behaviors>
        <w:guid w:val="{47294A54-17B8-4FD9-8FD4-16BBA27029C8}"/>
      </w:docPartPr>
      <w:docPartBody>
        <w:p w:rsidR="00F206DA" w:rsidRDefault="00F206DA"/>
      </w:docPartBody>
    </w:docPart>
    <w:docPart>
      <w:docPartPr>
        <w:name w:val="8E40485A3CBC4E6AB267BB71C87CB55D"/>
        <w:category>
          <w:name w:val="General"/>
          <w:gallery w:val="placeholder"/>
        </w:category>
        <w:types>
          <w:type w:val="bbPlcHdr"/>
        </w:types>
        <w:behaviors>
          <w:behavior w:val="content"/>
        </w:behaviors>
        <w:guid w:val="{3E8F3343-6D7F-4002-9346-5154B9F61181}"/>
      </w:docPartPr>
      <w:docPartBody>
        <w:p w:rsidR="00084F2A" w:rsidRDefault="00084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24D54"/>
    <w:rsid w:val="00081FE1"/>
    <w:rsid w:val="00084F2A"/>
    <w:rsid w:val="000E5974"/>
    <w:rsid w:val="000F0200"/>
    <w:rsid w:val="001008E1"/>
    <w:rsid w:val="001237F5"/>
    <w:rsid w:val="001348C6"/>
    <w:rsid w:val="00173552"/>
    <w:rsid w:val="001C4897"/>
    <w:rsid w:val="001D1682"/>
    <w:rsid w:val="00211B47"/>
    <w:rsid w:val="00354F28"/>
    <w:rsid w:val="003D1812"/>
    <w:rsid w:val="003E7E35"/>
    <w:rsid w:val="004256D0"/>
    <w:rsid w:val="004A4126"/>
    <w:rsid w:val="004B18A5"/>
    <w:rsid w:val="00516255"/>
    <w:rsid w:val="005239C6"/>
    <w:rsid w:val="0055144E"/>
    <w:rsid w:val="005744CE"/>
    <w:rsid w:val="00631305"/>
    <w:rsid w:val="00666228"/>
    <w:rsid w:val="006A5803"/>
    <w:rsid w:val="006E2987"/>
    <w:rsid w:val="007511AF"/>
    <w:rsid w:val="0078544B"/>
    <w:rsid w:val="007D36F7"/>
    <w:rsid w:val="00803552"/>
    <w:rsid w:val="00857481"/>
    <w:rsid w:val="0089476D"/>
    <w:rsid w:val="008E2FD2"/>
    <w:rsid w:val="009C460C"/>
    <w:rsid w:val="009D018B"/>
    <w:rsid w:val="009E11A0"/>
    <w:rsid w:val="00A544F6"/>
    <w:rsid w:val="00A57495"/>
    <w:rsid w:val="00A72AAB"/>
    <w:rsid w:val="00B23470"/>
    <w:rsid w:val="00B258CE"/>
    <w:rsid w:val="00B42D75"/>
    <w:rsid w:val="00B562FB"/>
    <w:rsid w:val="00BA339F"/>
    <w:rsid w:val="00BB07D1"/>
    <w:rsid w:val="00BE473F"/>
    <w:rsid w:val="00C40DBA"/>
    <w:rsid w:val="00D874F0"/>
    <w:rsid w:val="00DD0920"/>
    <w:rsid w:val="00DF0263"/>
    <w:rsid w:val="00E444B8"/>
    <w:rsid w:val="00E471FA"/>
    <w:rsid w:val="00EA043D"/>
    <w:rsid w:val="00F206DA"/>
    <w:rsid w:val="00F7648B"/>
    <w:rsid w:val="00F906A0"/>
    <w:rsid w:val="00FF17C8"/>
    <w:rsid w:val="00FF4CD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C0E84AA6-7885-404A-A805-A7C49D36668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65356F18-27E5-44F8-AF8F-A4738A47E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17413</CharactersWithSpaces>
  <SharedDoc>false</SharedDoc>
  <HLinks>
    <vt:vector size="60" baseType="variant">
      <vt:variant>
        <vt:i4>393243</vt:i4>
      </vt:variant>
      <vt:variant>
        <vt:i4>21</vt:i4>
      </vt:variant>
      <vt:variant>
        <vt:i4>0</vt:i4>
      </vt:variant>
      <vt:variant>
        <vt:i4>5</vt:i4>
      </vt:variant>
      <vt:variant>
        <vt:lpwstr>https://eimin.lrv.lt/lt/ekonomikos-ir-inovaciju-ministerija/administracine-informacija/planavimo-dokumentai/pletros-programos/kvietimai1/</vt:lpwstr>
      </vt:variant>
      <vt:variant>
        <vt:lpwstr/>
      </vt:variant>
      <vt:variant>
        <vt:i4>7864418</vt:i4>
      </vt:variant>
      <vt:variant>
        <vt:i4>18</vt:i4>
      </vt:variant>
      <vt:variant>
        <vt:i4>0</vt:i4>
      </vt:variant>
      <vt:variant>
        <vt:i4>5</vt:i4>
      </vt:variant>
      <vt:variant>
        <vt:lpwstr>https://e-seimas.lrs.lt/portal/legalAct/lt/TAD/84516811d84611eb866fe2e083228059/asr</vt:lpwstr>
      </vt:variant>
      <vt:variant>
        <vt:lpwstr/>
      </vt:variant>
      <vt:variant>
        <vt:i4>8192066</vt:i4>
      </vt:variant>
      <vt:variant>
        <vt:i4>15</vt:i4>
      </vt:variant>
      <vt:variant>
        <vt:i4>0</vt:i4>
      </vt:variant>
      <vt:variant>
        <vt:i4>5</vt:i4>
      </vt:variant>
      <vt:variant>
        <vt:lpwstr>mailto:kanc@eimin.lt</vt:lpwstr>
      </vt:variant>
      <vt:variant>
        <vt:lpwstr/>
      </vt:variant>
      <vt:variant>
        <vt:i4>2687010</vt:i4>
      </vt:variant>
      <vt:variant>
        <vt:i4>12</vt:i4>
      </vt:variant>
      <vt:variant>
        <vt:i4>0</vt:i4>
      </vt:variant>
      <vt:variant>
        <vt:i4>5</vt:i4>
      </vt:variant>
      <vt:variant>
        <vt:lpwstr>https://eimin.lrv.lt/lt/ekonomikos-ir-inovaciju-ministerija/administracine-informacija/planavimo-dokumentai/pletros-programos/ekonomikos-transformacijos-ir-konkurencingumo-pletros-programa/pazangos-priemone-nr-05-001-01-08-09-skatinti-versluma-ir-kurti-paskatas-imoniu-augimui/</vt:lpwstr>
      </vt:variant>
      <vt:variant>
        <vt:lpwstr/>
      </vt:variant>
      <vt:variant>
        <vt:i4>1310737</vt:i4>
      </vt:variant>
      <vt:variant>
        <vt:i4>9</vt:i4>
      </vt:variant>
      <vt:variant>
        <vt:i4>0</vt:i4>
      </vt:variant>
      <vt:variant>
        <vt:i4>5</vt:i4>
      </vt:variant>
      <vt:variant>
        <vt:lpwstr>https://e-seimasx.lrs.lt/portal/legalAct/lt/TAD/8aa113d209b811f0a1c6f244a8c21f99</vt:lpwstr>
      </vt:variant>
      <vt:variant>
        <vt:lpwstr/>
      </vt:variant>
      <vt:variant>
        <vt:i4>2031617</vt:i4>
      </vt:variant>
      <vt:variant>
        <vt:i4>6</vt:i4>
      </vt:variant>
      <vt:variant>
        <vt:i4>0</vt:i4>
      </vt:variant>
      <vt:variant>
        <vt:i4>5</vt:i4>
      </vt:variant>
      <vt:variant>
        <vt:lpwstr>https://eimin.lrv.lt/lt/ekonomikos-ir-inovaciju-ministerija/administracine-informacija/planavimo-dokumentai/pletros-programos/ekonomikos-transformacijos-ir-konkurencingumo-pletros-programa</vt:lpwstr>
      </vt:variant>
      <vt:variant>
        <vt:lpwstr/>
      </vt:variant>
      <vt:variant>
        <vt:i4>8323196</vt:i4>
      </vt:variant>
      <vt:variant>
        <vt:i4>3</vt:i4>
      </vt:variant>
      <vt:variant>
        <vt:i4>0</vt:i4>
      </vt:variant>
      <vt:variant>
        <vt:i4>5</vt:i4>
      </vt:variant>
      <vt:variant>
        <vt:lpwstr>https://e-seimas.lrs.lt/portal/legalAct/lt/TAD/58f88db4a9e211ecaf79c2120caf5094?positionInSearchResults=0&amp;searchModelUUID=2aa8b29c-3c22-4d6c-a0df-f3d70de7f044</vt:lpwstr>
      </vt:variant>
      <vt:variant>
        <vt:lpwstr/>
      </vt:variant>
      <vt:variant>
        <vt:i4>8257642</vt:i4>
      </vt:variant>
      <vt:variant>
        <vt:i4>0</vt:i4>
      </vt:variant>
      <vt:variant>
        <vt:i4>0</vt:i4>
      </vt:variant>
      <vt:variant>
        <vt:i4>5</vt:i4>
      </vt:variant>
      <vt:variant>
        <vt:lpwstr>https://e-seimas.lrs.lt/portal/legalAct/lt/TAD/c1259440f7dd11eab72ddb4a109da1b5/asr</vt:lpwstr>
      </vt:variant>
      <vt:variant>
        <vt:lpwstr/>
      </vt:variant>
      <vt:variant>
        <vt:i4>1835134</vt:i4>
      </vt:variant>
      <vt:variant>
        <vt:i4>3</vt:i4>
      </vt:variant>
      <vt:variant>
        <vt:i4>0</vt:i4>
      </vt:variant>
      <vt:variant>
        <vt:i4>5</vt:i4>
      </vt:variant>
      <vt:variant>
        <vt:lpwstr>mailto:k.pralgauskyte@inovacijuagentura.lt</vt:lpwstr>
      </vt:variant>
      <vt:variant>
        <vt:lpwstr/>
      </vt:variant>
      <vt:variant>
        <vt:i4>1835134</vt:i4>
      </vt:variant>
      <vt:variant>
        <vt:i4>0</vt:i4>
      </vt:variant>
      <vt:variant>
        <vt:i4>0</vt:i4>
      </vt:variant>
      <vt:variant>
        <vt:i4>5</vt:i4>
      </vt:variant>
      <vt:variant>
        <vt:lpwstr>mailto:k.pralgauskyte@inovacijuagentura.lt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Gytis Puišė</cp:lastModifiedBy>
  <cp:revision>6</cp:revision>
  <dcterms:created xsi:type="dcterms:W3CDTF">2026-04-22T06:33:00Z</dcterms:created>
  <dcterms:modified xsi:type="dcterms:W3CDTF">2026-04-23T05:44:00Z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