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1CB2" w14:textId="77777777" w:rsidR="0036662A" w:rsidRPr="00017566" w:rsidRDefault="0036662A" w:rsidP="006C4311">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2842BA">
      <w:pPr>
        <w:jc w:val="both"/>
        <w:rPr>
          <w:b/>
          <w:bCs/>
        </w:rPr>
      </w:pPr>
    </w:p>
    <w:p w14:paraId="61FE5354" w14:textId="2FD5C547" w:rsidR="0036662A" w:rsidRPr="00930FD1" w:rsidRDefault="00AC39BE" w:rsidP="00BA1CAF">
      <w:pPr>
        <w:jc w:val="center"/>
        <w:rPr>
          <w:b/>
          <w:bCs/>
          <w:szCs w:val="24"/>
        </w:rPr>
      </w:pPr>
      <w:r w:rsidRPr="008D748C">
        <w:rPr>
          <w:b/>
          <w:bCs/>
          <w:szCs w:val="24"/>
        </w:rPr>
        <w:t xml:space="preserve">2022–2030 METŲ EKONOMIKOS TRANSFORMACIJOS IR KONKURENCINGUMO PLĖTROS PROGRAMOS </w:t>
      </w:r>
      <w:r w:rsidRPr="00AC39BE">
        <w:rPr>
          <w:b/>
          <w:bCs/>
          <w:szCs w:val="24"/>
        </w:rPr>
        <w:t>PAŽANGOS PRIEMONĖS NR. 05-001-01-04-02 „SKATINTI ĮMONES PEREITI LINK NEUTRALIOS KLIMATUI EKONOMIKOS“ VEIKLOS „2. SUDARYTI SĄLYGAS TVARIAI PRAMONĖS LABAI MAŽŲ, MAŽŲ IR VIDUTINIŲ ĮMONIŲ  TRANSFORMACIJAI</w:t>
      </w:r>
      <w:r>
        <w:rPr>
          <w:b/>
          <w:bCs/>
          <w:szCs w:val="24"/>
        </w:rPr>
        <w:t xml:space="preserve"> </w:t>
      </w:r>
      <w:r w:rsidRPr="00AC39BE">
        <w:rPr>
          <w:b/>
          <w:bCs/>
          <w:szCs w:val="24"/>
        </w:rPr>
        <w:t xml:space="preserve">“ POVEIKLĖS „2.1. SKATINTI INOVATYVIŲ APLINKAI DRAUGIŠKŲ, T. Y. TVARIŲ PRODUKTŲ GAMYBĄ SKATINANČIŲ, TECHNOLOGIJŲ KŪRIMĄ, DEMONSTRAVIMĄ PRAMONĖS LABAI MAŽOSE, MAŽOSE IR VIDUTINĖSE ĮMONĖSE (VIDURIO IR VAKARŲ LIETUVOS REGIONAS)“ </w:t>
      </w:r>
      <w:r w:rsidR="008D748C" w:rsidRPr="008D748C">
        <w:rPr>
          <w:b/>
          <w:bCs/>
          <w:szCs w:val="24"/>
        </w:rPr>
        <w:t>PROJEKTŲ ATRANKOS KRITERIJ</w:t>
      </w:r>
      <w:r w:rsidR="008D748C">
        <w:rPr>
          <w:b/>
          <w:bCs/>
          <w:szCs w:val="24"/>
        </w:rPr>
        <w:t xml:space="preserve">Ų </w:t>
      </w:r>
      <w:r w:rsidR="00A323E0" w:rsidRPr="00017566">
        <w:rPr>
          <w:b/>
          <w:bCs/>
        </w:rPr>
        <w:t>DERINIMAS</w:t>
      </w:r>
    </w:p>
    <w:p w14:paraId="168B0F39" w14:textId="6FD3BC6B" w:rsidR="00984D10" w:rsidRPr="00996516" w:rsidRDefault="00984D10" w:rsidP="002842BA">
      <w:pPr>
        <w:jc w:val="both"/>
        <w:rPr>
          <w:b/>
          <w:bCs/>
          <w:lang w:val="en-US"/>
        </w:rPr>
      </w:pPr>
    </w:p>
    <w:p w14:paraId="28F05659" w14:textId="158269B1" w:rsidR="00984D10" w:rsidRPr="00984D10" w:rsidRDefault="00984D10" w:rsidP="002842BA">
      <w:pPr>
        <w:jc w:val="both"/>
        <w:rPr>
          <w:b/>
          <w:i/>
          <w:iCs/>
          <w:szCs w:val="24"/>
        </w:rPr>
      </w:pPr>
      <w:r w:rsidRPr="00C87C2D">
        <w:rPr>
          <w:b/>
          <w:i/>
          <w:iCs/>
          <w:szCs w:val="24"/>
        </w:rPr>
        <w:t>Viešųjų interesų viršenybei užtikrinti pastabas ir pasiūlymus teikiantys asmenys privalo teisės aktų nustatyta tvarka ir priemonėmis vengti interesų konflikto ir elgtis taip, kad nekiltų abejonių, kad toks konfliktas yra.</w:t>
      </w:r>
    </w:p>
    <w:p w14:paraId="74CF9614" w14:textId="77777777" w:rsidR="0036662A" w:rsidRPr="00017566" w:rsidRDefault="0036662A" w:rsidP="002842BA">
      <w:pPr>
        <w:jc w:val="both"/>
        <w:rPr>
          <w:b/>
          <w:bCs/>
        </w:rPr>
      </w:pPr>
    </w:p>
    <w:tbl>
      <w:tblPr>
        <w:tblStyle w:val="TableGrid"/>
        <w:tblW w:w="14459" w:type="dxa"/>
        <w:tblInd w:w="-5" w:type="dxa"/>
        <w:tblLook w:val="04A0" w:firstRow="1" w:lastRow="0" w:firstColumn="1" w:lastColumn="0" w:noHBand="0" w:noVBand="1"/>
      </w:tblPr>
      <w:tblGrid>
        <w:gridCol w:w="6917"/>
        <w:gridCol w:w="7542"/>
      </w:tblGrid>
      <w:tr w:rsidR="0036662A" w:rsidRPr="00017566" w14:paraId="186CD4CE" w14:textId="77777777" w:rsidTr="005C2636">
        <w:tc>
          <w:tcPr>
            <w:tcW w:w="6917" w:type="dxa"/>
          </w:tcPr>
          <w:p w14:paraId="5ABD71ED" w14:textId="7B71F54D" w:rsidR="0036662A" w:rsidRPr="00017566" w:rsidRDefault="0036662A" w:rsidP="002842BA">
            <w:pPr>
              <w:jc w:val="both"/>
              <w:rPr>
                <w:b/>
                <w:szCs w:val="24"/>
              </w:rPr>
            </w:pPr>
            <w:r w:rsidRPr="00017566">
              <w:rPr>
                <w:b/>
                <w:szCs w:val="24"/>
              </w:rPr>
              <w:t xml:space="preserve">Paskelbimo </w:t>
            </w:r>
            <w:r w:rsidRPr="00017566">
              <w:t>www.</w:t>
            </w:r>
            <w:r w:rsidR="005B09A6" w:rsidRPr="005B09A6">
              <w:t>esinvesticijos.lt</w:t>
            </w:r>
            <w:r w:rsidR="005B09A6">
              <w:t xml:space="preserve"> </w:t>
            </w:r>
            <w:r w:rsidRPr="00017566">
              <w:rPr>
                <w:b/>
                <w:szCs w:val="24"/>
              </w:rPr>
              <w:t>data</w:t>
            </w:r>
          </w:p>
        </w:tc>
        <w:tc>
          <w:tcPr>
            <w:tcW w:w="7542" w:type="dxa"/>
          </w:tcPr>
          <w:p w14:paraId="30C88A42" w14:textId="2400EFFD" w:rsidR="0036662A" w:rsidRPr="008D748C" w:rsidRDefault="00F65129" w:rsidP="002842BA">
            <w:pPr>
              <w:jc w:val="both"/>
              <w:rPr>
                <w:szCs w:val="24"/>
                <w:highlight w:val="yellow"/>
              </w:rPr>
            </w:pPr>
            <w:r w:rsidRPr="00466A09">
              <w:rPr>
                <w:szCs w:val="24"/>
              </w:rPr>
              <w:t>202</w:t>
            </w:r>
            <w:r w:rsidR="00D60F83">
              <w:rPr>
                <w:szCs w:val="24"/>
              </w:rPr>
              <w:t>6</w:t>
            </w:r>
            <w:r w:rsidRPr="00466A09">
              <w:rPr>
                <w:szCs w:val="24"/>
              </w:rPr>
              <w:t>-</w:t>
            </w:r>
            <w:r w:rsidR="00D60F83">
              <w:rPr>
                <w:szCs w:val="24"/>
              </w:rPr>
              <w:t>0</w:t>
            </w:r>
            <w:r w:rsidR="00AC39BE">
              <w:rPr>
                <w:szCs w:val="24"/>
              </w:rPr>
              <w:t>5</w:t>
            </w:r>
            <w:r w:rsidRPr="00466A09">
              <w:rPr>
                <w:szCs w:val="24"/>
              </w:rPr>
              <w:t>-</w:t>
            </w:r>
            <w:r w:rsidR="00AC39BE">
              <w:rPr>
                <w:szCs w:val="24"/>
              </w:rPr>
              <w:t>0</w:t>
            </w:r>
            <w:r w:rsidR="00630ECE">
              <w:rPr>
                <w:szCs w:val="24"/>
              </w:rPr>
              <w:t>8</w:t>
            </w:r>
          </w:p>
        </w:tc>
      </w:tr>
      <w:tr w:rsidR="0036662A" w:rsidRPr="00017566" w14:paraId="0B887416" w14:textId="77777777" w:rsidTr="005C2636">
        <w:tc>
          <w:tcPr>
            <w:tcW w:w="6917" w:type="dxa"/>
          </w:tcPr>
          <w:p w14:paraId="222C999C" w14:textId="77777777" w:rsidR="0036662A" w:rsidRPr="00017566" w:rsidRDefault="0036662A" w:rsidP="002842BA">
            <w:pPr>
              <w:jc w:val="both"/>
              <w:rPr>
                <w:b/>
                <w:szCs w:val="24"/>
              </w:rPr>
            </w:pPr>
            <w:r w:rsidRPr="00017566">
              <w:rPr>
                <w:b/>
                <w:szCs w:val="24"/>
              </w:rPr>
              <w:t>Ar gauta pastabų ir (ar) pasiūlymų?</w:t>
            </w:r>
          </w:p>
          <w:p w14:paraId="240DC70C" w14:textId="77777777" w:rsidR="0036662A" w:rsidRPr="00017566" w:rsidRDefault="0036662A" w:rsidP="002842BA">
            <w:pPr>
              <w:jc w:val="both"/>
              <w:rPr>
                <w:i/>
                <w:sz w:val="20"/>
              </w:rPr>
            </w:pPr>
            <w:r w:rsidRPr="00017566">
              <w:rPr>
                <w:i/>
                <w:sz w:val="20"/>
              </w:rPr>
              <w:t>Jei pastabų ir pasiūlymų nebuvo gauta, į kitą klausimą neatsakoma ir žemiau esanti lentelė nepildoma</w:t>
            </w:r>
          </w:p>
        </w:tc>
        <w:tc>
          <w:tcPr>
            <w:tcW w:w="7542" w:type="dxa"/>
          </w:tcPr>
          <w:p w14:paraId="3F99D4E0" w14:textId="45D03114" w:rsidR="0036662A" w:rsidRPr="00017566" w:rsidRDefault="008D7BE3" w:rsidP="002842BA">
            <w:pPr>
              <w:jc w:val="both"/>
            </w:pPr>
            <w:sdt>
              <w:sdtPr>
                <w:rPr>
                  <w:szCs w:val="24"/>
                </w:rPr>
                <w:id w:val="1624655025"/>
              </w:sdtPr>
              <w:sdtEndPr/>
              <w:sdtContent>
                <w:sdt>
                  <w:sdtPr>
                    <w:id w:val="-2106334452"/>
                  </w:sdtPr>
                  <w:sdtEndPr/>
                  <w:sdtContent>
                    <w:r w:rsidR="00D60F83">
                      <w:fldChar w:fldCharType="begin">
                        <w:ffData>
                          <w:name w:val=""/>
                          <w:enabled/>
                          <w:calcOnExit w:val="0"/>
                          <w:checkBox>
                            <w:sizeAuto/>
                            <w:default w:val="1"/>
                          </w:checkBox>
                        </w:ffData>
                      </w:fldChar>
                    </w:r>
                    <w:r w:rsidR="00D60F83">
                      <w:instrText xml:space="preserve"> FORMCHECKBOX </w:instrText>
                    </w:r>
                    <w:r w:rsidR="00D60F83">
                      <w:fldChar w:fldCharType="separate"/>
                    </w:r>
                    <w:r w:rsidR="00D60F83">
                      <w:fldChar w:fldCharType="end"/>
                    </w:r>
                  </w:sdtContent>
                </w:sdt>
                <w:r w:rsidR="00D60F83">
                  <w:rPr>
                    <w:b/>
                    <w:szCs w:val="24"/>
                  </w:rPr>
                  <w:t xml:space="preserve"> </w:t>
                </w:r>
              </w:sdtContent>
            </w:sdt>
            <w:r w:rsidR="0036662A" w:rsidRPr="00017566">
              <w:rPr>
                <w:szCs w:val="24"/>
              </w:rPr>
              <w:t xml:space="preserve">Taip </w:t>
            </w:r>
            <w:sdt>
              <w:sdtPr>
                <w:rPr>
                  <w:szCs w:val="24"/>
                </w:rPr>
                <w:id w:val="164368749"/>
              </w:sdtPr>
              <w:sdtEndPr/>
              <w:sdtContent>
                <w:sdt>
                  <w:sdtPr>
                    <w:id w:val="-2030169889"/>
                  </w:sdtPr>
                  <w:sdtEndPr/>
                  <w:sdtContent>
                    <w:sdt>
                      <w:sdtPr>
                        <w:id w:val="-53556298"/>
                      </w:sdtPr>
                      <w:sdtEndPr/>
                      <w:sdtContent>
                        <w:r w:rsidR="00D60F83" w:rsidRPr="00017566">
                          <w:fldChar w:fldCharType="begin">
                            <w:ffData>
                              <w:name w:val="Check1"/>
                              <w:enabled/>
                              <w:calcOnExit w:val="0"/>
                              <w:checkBox>
                                <w:sizeAuto/>
                                <w:default w:val="0"/>
                              </w:checkBox>
                            </w:ffData>
                          </w:fldChar>
                        </w:r>
                        <w:r w:rsidR="00D60F83" w:rsidRPr="00017566">
                          <w:instrText xml:space="preserve"> FORMCHECKBOX </w:instrText>
                        </w:r>
                        <w:r w:rsidR="00D60F83" w:rsidRPr="00017566">
                          <w:fldChar w:fldCharType="separate"/>
                        </w:r>
                        <w:r w:rsidR="00D60F83" w:rsidRPr="00017566">
                          <w:fldChar w:fldCharType="end"/>
                        </w:r>
                      </w:sdtContent>
                    </w:sdt>
                    <w:r w:rsidR="00D60F83">
                      <w:t xml:space="preserve"> </w:t>
                    </w:r>
                  </w:sdtContent>
                </w:sdt>
              </w:sdtContent>
            </w:sdt>
            <w:r w:rsidR="0036662A" w:rsidRPr="00017566">
              <w:rPr>
                <w:szCs w:val="24"/>
              </w:rPr>
              <w:t>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5C2636">
        <w:tc>
          <w:tcPr>
            <w:tcW w:w="6917" w:type="dxa"/>
          </w:tcPr>
          <w:p w14:paraId="0CDA3A40" w14:textId="77777777" w:rsidR="0036662A" w:rsidRPr="00017566" w:rsidRDefault="0036662A" w:rsidP="002842BA">
            <w:pPr>
              <w:jc w:val="both"/>
              <w:rPr>
                <w:b/>
                <w:szCs w:val="24"/>
              </w:rPr>
            </w:pPr>
            <w:r w:rsidRPr="00017566">
              <w:rPr>
                <w:b/>
                <w:szCs w:val="24"/>
              </w:rPr>
              <w:t>Ar į visas pastabas ir (ar) pasiūlymus atsižvelgta?</w:t>
            </w:r>
          </w:p>
          <w:p w14:paraId="2AF95CF4" w14:textId="77777777" w:rsidR="0036662A" w:rsidRPr="00017566" w:rsidRDefault="0036662A" w:rsidP="002842BA">
            <w:pPr>
              <w:jc w:val="both"/>
              <w:rPr>
                <w:i/>
                <w:sz w:val="20"/>
              </w:rPr>
            </w:pPr>
            <w:r w:rsidRPr="00017566">
              <w:rPr>
                <w:i/>
                <w:sz w:val="20"/>
              </w:rPr>
              <w:t>Jei atsižvelgta į visas pastabas ir (ar) pasiūlymus, žemiau esanti lentelė nepildoma</w:t>
            </w:r>
          </w:p>
        </w:tc>
        <w:tc>
          <w:tcPr>
            <w:tcW w:w="7542" w:type="dxa"/>
          </w:tcPr>
          <w:p w14:paraId="3B6FBCDB" w14:textId="1D7D3348" w:rsidR="0036662A" w:rsidRPr="00017566" w:rsidRDefault="008D7BE3" w:rsidP="002842BA">
            <w:pPr>
              <w:jc w:val="both"/>
              <w:rPr>
                <w:szCs w:val="24"/>
              </w:rPr>
            </w:pPr>
            <w:sdt>
              <w:sdtPr>
                <w:id w:val="-1548671976"/>
              </w:sdtPr>
              <w:sdtEndPr/>
              <w:sdtContent>
                <w:r w:rsidR="0036662A" w:rsidRPr="00017566">
                  <w:fldChar w:fldCharType="begin">
                    <w:ffData>
                      <w:name w:val="Check1"/>
                      <w:enabled/>
                      <w:calcOnExit w:val="0"/>
                      <w:checkBox>
                        <w:sizeAuto/>
                        <w:default w:val="0"/>
                      </w:checkBox>
                    </w:ffData>
                  </w:fldChar>
                </w:r>
                <w:r w:rsidR="0036662A" w:rsidRPr="00017566">
                  <w:instrText xml:space="preserve"> FORMCHECKBOX </w:instrText>
                </w:r>
                <w:r w:rsidR="0036662A" w:rsidRPr="00017566">
                  <w:fldChar w:fldCharType="separate"/>
                </w:r>
                <w:r w:rsidR="0036662A" w:rsidRPr="00017566">
                  <w:fldChar w:fldCharType="end"/>
                </w:r>
              </w:sdtContent>
            </w:sdt>
            <w:r w:rsidR="0036662A" w:rsidRPr="00017566">
              <w:rPr>
                <w:szCs w:val="24"/>
              </w:rPr>
              <w:t xml:space="preserve"> Taip </w:t>
            </w:r>
            <w:sdt>
              <w:sdtPr>
                <w:id w:val="-338542889"/>
              </w:sdtPr>
              <w:sdtEndPr/>
              <w:sdtContent>
                <w:sdt>
                  <w:sdtPr>
                    <w:id w:val="450207449"/>
                  </w:sdtPr>
                  <w:sdtEndPr/>
                  <w:sdtContent>
                    <w:sdt>
                      <w:sdtPr>
                        <w:rPr>
                          <w:szCs w:val="24"/>
                        </w:rPr>
                        <w:id w:val="3862343"/>
                      </w:sdtPr>
                      <w:sdtEndPr/>
                      <w:sdtContent>
                        <w:sdt>
                          <w:sdtPr>
                            <w:id w:val="-598328555"/>
                          </w:sdtPr>
                          <w:sdtEndPr/>
                          <w:sdtContent>
                            <w:r w:rsidR="00D60F83">
                              <w:fldChar w:fldCharType="begin">
                                <w:ffData>
                                  <w:name w:val=""/>
                                  <w:enabled/>
                                  <w:calcOnExit w:val="0"/>
                                  <w:checkBox>
                                    <w:sizeAuto/>
                                    <w:default w:val="1"/>
                                  </w:checkBox>
                                </w:ffData>
                              </w:fldChar>
                            </w:r>
                            <w:r w:rsidR="00D60F83">
                              <w:instrText xml:space="preserve"> FORMCHECKBOX </w:instrText>
                            </w:r>
                            <w:r w:rsidR="00D60F83">
                              <w:fldChar w:fldCharType="separate"/>
                            </w:r>
                            <w:r w:rsidR="00D60F83">
                              <w:fldChar w:fldCharType="end"/>
                            </w:r>
                          </w:sdtContent>
                        </w:sdt>
                        <w:r w:rsidR="00D60F83">
                          <w:rPr>
                            <w:b/>
                            <w:szCs w:val="24"/>
                          </w:rPr>
                          <w:t xml:space="preserve"> </w:t>
                        </w:r>
                      </w:sdtContent>
                    </w:sdt>
                  </w:sdtContent>
                </w:sdt>
              </w:sdtContent>
            </w:sdt>
            <w:r w:rsidR="0036662A" w:rsidRPr="002E51FD">
              <w:rPr>
                <w:szCs w:val="24"/>
              </w:rPr>
              <w:t>Ne</w:t>
            </w:r>
            <w:r w:rsidR="0036662A" w:rsidRPr="00017566">
              <w:rPr>
                <w:szCs w:val="24"/>
              </w:rPr>
              <w:t xml:space="preserve"> </w:t>
            </w:r>
          </w:p>
        </w:tc>
      </w:tr>
    </w:tbl>
    <w:p w14:paraId="2CB04BD8" w14:textId="77777777" w:rsidR="0036662A" w:rsidRPr="00017566" w:rsidRDefault="0036662A" w:rsidP="002842BA">
      <w:pPr>
        <w:jc w:val="both"/>
        <w:rPr>
          <w:szCs w:val="24"/>
        </w:rPr>
      </w:pPr>
    </w:p>
    <w:tbl>
      <w:tblPr>
        <w:tblStyle w:val="TableGrid"/>
        <w:tblW w:w="14488" w:type="dxa"/>
        <w:tblLayout w:type="fixed"/>
        <w:tblLook w:val="04A0" w:firstRow="1" w:lastRow="0" w:firstColumn="1" w:lastColumn="0" w:noHBand="0" w:noVBand="1"/>
      </w:tblPr>
      <w:tblGrid>
        <w:gridCol w:w="567"/>
        <w:gridCol w:w="1730"/>
        <w:gridCol w:w="6203"/>
        <w:gridCol w:w="5988"/>
      </w:tblGrid>
      <w:tr w:rsidR="0036662A" w:rsidRPr="006C4311" w14:paraId="6A4E2F17" w14:textId="77777777" w:rsidTr="00CD7225">
        <w:tc>
          <w:tcPr>
            <w:tcW w:w="567" w:type="dxa"/>
          </w:tcPr>
          <w:p w14:paraId="025A5EA9" w14:textId="77777777" w:rsidR="0036662A" w:rsidRPr="006C4311" w:rsidRDefault="0036662A" w:rsidP="002842BA">
            <w:pPr>
              <w:jc w:val="both"/>
              <w:rPr>
                <w:b/>
                <w:szCs w:val="24"/>
              </w:rPr>
            </w:pPr>
            <w:r w:rsidRPr="006C4311">
              <w:rPr>
                <w:b/>
                <w:szCs w:val="24"/>
              </w:rPr>
              <w:t>Nr.</w:t>
            </w:r>
          </w:p>
        </w:tc>
        <w:tc>
          <w:tcPr>
            <w:tcW w:w="1730" w:type="dxa"/>
            <w:tcBorders>
              <w:bottom w:val="single" w:sz="4" w:space="0" w:color="auto"/>
            </w:tcBorders>
          </w:tcPr>
          <w:p w14:paraId="5FEE2DEB" w14:textId="77777777" w:rsidR="0036662A" w:rsidRPr="006C4311" w:rsidRDefault="0036662A" w:rsidP="002842BA">
            <w:pPr>
              <w:jc w:val="both"/>
              <w:rPr>
                <w:b/>
                <w:szCs w:val="24"/>
              </w:rPr>
            </w:pPr>
            <w:r w:rsidRPr="006C4311">
              <w:rPr>
                <w:b/>
                <w:szCs w:val="24"/>
              </w:rPr>
              <w:t>Institucija</w:t>
            </w:r>
          </w:p>
        </w:tc>
        <w:tc>
          <w:tcPr>
            <w:tcW w:w="6203" w:type="dxa"/>
          </w:tcPr>
          <w:p w14:paraId="4F6476E0" w14:textId="77777777" w:rsidR="0036662A" w:rsidRPr="006C4311" w:rsidRDefault="0036662A" w:rsidP="002842BA">
            <w:pPr>
              <w:jc w:val="both"/>
              <w:rPr>
                <w:b/>
                <w:szCs w:val="24"/>
              </w:rPr>
            </w:pPr>
            <w:r w:rsidRPr="006C4311">
              <w:rPr>
                <w:b/>
                <w:bCs/>
                <w:szCs w:val="24"/>
              </w:rPr>
              <w:t>Pastabos ir pasiūlymai</w:t>
            </w:r>
          </w:p>
        </w:tc>
        <w:tc>
          <w:tcPr>
            <w:tcW w:w="5988" w:type="dxa"/>
          </w:tcPr>
          <w:p w14:paraId="5C314C6F" w14:textId="77777777" w:rsidR="0036662A" w:rsidRPr="006C4311" w:rsidRDefault="0036662A" w:rsidP="002842BA">
            <w:pPr>
              <w:jc w:val="both"/>
              <w:rPr>
                <w:b/>
                <w:szCs w:val="24"/>
              </w:rPr>
            </w:pPr>
            <w:r w:rsidRPr="006C4311">
              <w:rPr>
                <w:b/>
                <w:bCs/>
                <w:szCs w:val="24"/>
              </w:rPr>
              <w:t>Pastabų ir pasiūlymų vertinimas ir (jei taikoma) argumentai, kodėl neatsižvelgta į pastabas ar pasiūlymus</w:t>
            </w:r>
          </w:p>
        </w:tc>
      </w:tr>
      <w:tr w:rsidR="006B102C" w:rsidRPr="006C4311" w14:paraId="0889DDFC" w14:textId="77777777" w:rsidTr="00CD7225">
        <w:tc>
          <w:tcPr>
            <w:tcW w:w="567" w:type="dxa"/>
          </w:tcPr>
          <w:p w14:paraId="11BDDE3F" w14:textId="180E4691" w:rsidR="006B102C" w:rsidRPr="006C4311" w:rsidRDefault="006B102C" w:rsidP="002842BA">
            <w:pPr>
              <w:jc w:val="both"/>
              <w:rPr>
                <w:bCs/>
                <w:szCs w:val="24"/>
              </w:rPr>
            </w:pPr>
            <w:r>
              <w:rPr>
                <w:bCs/>
                <w:szCs w:val="24"/>
              </w:rPr>
              <w:t>1.</w:t>
            </w:r>
          </w:p>
        </w:tc>
        <w:tc>
          <w:tcPr>
            <w:tcW w:w="1730" w:type="dxa"/>
          </w:tcPr>
          <w:p w14:paraId="24BDBC53" w14:textId="77777777" w:rsidR="006B102C" w:rsidRPr="007F000F" w:rsidRDefault="006B102C" w:rsidP="007F000F">
            <w:pPr>
              <w:rPr>
                <w:szCs w:val="24"/>
              </w:rPr>
            </w:pPr>
            <w:r w:rsidRPr="007F000F">
              <w:rPr>
                <w:color w:val="000000"/>
                <w:szCs w:val="24"/>
              </w:rPr>
              <w:t>UAB "Sėkmės sprendimai"</w:t>
            </w:r>
          </w:p>
          <w:p w14:paraId="3C03CCC3" w14:textId="713BF613" w:rsidR="006B102C" w:rsidRPr="006C4311" w:rsidRDefault="006B102C" w:rsidP="002842BA">
            <w:pPr>
              <w:jc w:val="both"/>
              <w:rPr>
                <w:bCs/>
                <w:szCs w:val="24"/>
              </w:rPr>
            </w:pPr>
          </w:p>
        </w:tc>
        <w:tc>
          <w:tcPr>
            <w:tcW w:w="6203" w:type="dxa"/>
          </w:tcPr>
          <w:p w14:paraId="6F9BDB3C" w14:textId="25F614BE" w:rsidR="00AC39BE" w:rsidRDefault="006B102C" w:rsidP="00AC39BE">
            <w:pPr>
              <w:jc w:val="both"/>
              <w:rPr>
                <w:bCs/>
                <w:i/>
                <w:iCs/>
                <w:szCs w:val="24"/>
              </w:rPr>
            </w:pPr>
            <w:r>
              <w:rPr>
                <w:bCs/>
                <w:szCs w:val="24"/>
              </w:rPr>
              <w:t>1.</w:t>
            </w:r>
            <w:r w:rsidR="00AC39BE">
              <w:rPr>
                <w:bCs/>
                <w:szCs w:val="24"/>
              </w:rPr>
              <w:t xml:space="preserve"> </w:t>
            </w:r>
            <w:r w:rsidR="00AC39BE" w:rsidRPr="00AC39BE">
              <w:rPr>
                <w:bCs/>
                <w:i/>
                <w:iCs/>
                <w:szCs w:val="24"/>
              </w:rPr>
              <w:t>Prašome patikslinti ar 145 000 Eur pajamos turi būti kiekvienais metais ar vidutiniškai imant laikotarpį už 3 paskutinius metus?</w:t>
            </w:r>
          </w:p>
          <w:p w14:paraId="27C28DEA" w14:textId="77777777" w:rsidR="00AC39BE" w:rsidRDefault="00AC39BE" w:rsidP="00AC39BE">
            <w:pPr>
              <w:jc w:val="both"/>
              <w:rPr>
                <w:bCs/>
                <w:i/>
                <w:iCs/>
                <w:szCs w:val="24"/>
              </w:rPr>
            </w:pPr>
          </w:p>
          <w:p w14:paraId="211A7C52" w14:textId="77777777" w:rsidR="00AC39BE" w:rsidRDefault="00AC39BE" w:rsidP="00AC39BE">
            <w:pPr>
              <w:jc w:val="both"/>
              <w:rPr>
                <w:bCs/>
                <w:i/>
                <w:iCs/>
                <w:szCs w:val="24"/>
              </w:rPr>
            </w:pPr>
          </w:p>
          <w:p w14:paraId="3258DCC5" w14:textId="77777777" w:rsidR="00AC39BE" w:rsidRDefault="00AC39BE" w:rsidP="00AC39BE">
            <w:pPr>
              <w:jc w:val="both"/>
              <w:rPr>
                <w:bCs/>
                <w:i/>
                <w:iCs/>
                <w:szCs w:val="24"/>
              </w:rPr>
            </w:pPr>
          </w:p>
          <w:p w14:paraId="78D31F51" w14:textId="539FF7FF" w:rsidR="006B102C" w:rsidRPr="00AC39BE" w:rsidRDefault="00AC39BE" w:rsidP="007F000F">
            <w:pPr>
              <w:jc w:val="both"/>
              <w:rPr>
                <w:bCs/>
                <w:i/>
                <w:iCs/>
                <w:szCs w:val="24"/>
              </w:rPr>
            </w:pPr>
            <w:r w:rsidRPr="00AC39BE">
              <w:rPr>
                <w:bCs/>
                <w:szCs w:val="24"/>
              </w:rPr>
              <w:t xml:space="preserve">2. </w:t>
            </w:r>
            <w:r w:rsidRPr="00AC39BE">
              <w:rPr>
                <w:bCs/>
                <w:i/>
                <w:iCs/>
                <w:szCs w:val="24"/>
              </w:rPr>
              <w:t>Dar patikslinu klausimą. Ar bus tinkama įmonė kurios pajamos pvz. 2023 m. buvo 100 000 Eur, 2024 m. – 100 000 Eur, o 2025 m. - 300 000 Eur?</w:t>
            </w:r>
          </w:p>
        </w:tc>
        <w:tc>
          <w:tcPr>
            <w:tcW w:w="5988" w:type="dxa"/>
          </w:tcPr>
          <w:p w14:paraId="3E48A9CC" w14:textId="77777777" w:rsidR="00945647" w:rsidRDefault="00F72E14" w:rsidP="00FE3D48">
            <w:pPr>
              <w:jc w:val="both"/>
              <w:rPr>
                <w:b/>
                <w:szCs w:val="24"/>
              </w:rPr>
            </w:pPr>
            <w:r w:rsidRPr="00F72E14">
              <w:rPr>
                <w:b/>
                <w:szCs w:val="24"/>
              </w:rPr>
              <w:t>Atsakyta.</w:t>
            </w:r>
          </w:p>
          <w:p w14:paraId="5A8198FB" w14:textId="77777777" w:rsidR="00F72E14" w:rsidRDefault="00AC39BE" w:rsidP="005D1F15">
            <w:pPr>
              <w:jc w:val="both"/>
              <w:rPr>
                <w:bCs/>
                <w:szCs w:val="24"/>
              </w:rPr>
            </w:pPr>
            <w:r w:rsidRPr="00AC39BE">
              <w:rPr>
                <w:bCs/>
                <w:szCs w:val="24"/>
              </w:rPr>
              <w:t>Atsakant į Jūsų klausimą informuojame, jog vidutinės metinės pardavimo pajamos iš savo pagamintos produkcijos per pastaruosius dvejus finansinius metus turi būti ne mažesnės kaip 145 000 Eur.</w:t>
            </w:r>
          </w:p>
          <w:p w14:paraId="05D7D3FB" w14:textId="77777777" w:rsidR="00AC39BE" w:rsidRDefault="00AC39BE" w:rsidP="005D1F15">
            <w:pPr>
              <w:jc w:val="both"/>
              <w:rPr>
                <w:bCs/>
                <w:szCs w:val="24"/>
              </w:rPr>
            </w:pPr>
          </w:p>
          <w:p w14:paraId="612417E9" w14:textId="1B08EEB0" w:rsidR="00AC39BE" w:rsidRDefault="00E454F0" w:rsidP="005D1F15">
            <w:pPr>
              <w:jc w:val="both"/>
              <w:rPr>
                <w:b/>
                <w:szCs w:val="24"/>
              </w:rPr>
            </w:pPr>
            <w:r>
              <w:rPr>
                <w:b/>
                <w:szCs w:val="24"/>
              </w:rPr>
              <w:t>Atsakyta.</w:t>
            </w:r>
          </w:p>
          <w:p w14:paraId="5911028A" w14:textId="46483B68" w:rsidR="005D1F15" w:rsidRDefault="005D1F15" w:rsidP="005D1F15">
            <w:pPr>
              <w:jc w:val="both"/>
              <w:rPr>
                <w:bCs/>
                <w:szCs w:val="24"/>
              </w:rPr>
            </w:pPr>
            <w:r w:rsidRPr="005D1F15">
              <w:rPr>
                <w:bCs/>
                <w:szCs w:val="24"/>
              </w:rPr>
              <w:t>Taip, tačiau turi būti įvykdyta kita sąlyga: kiekvienais vertinamais metais</w:t>
            </w:r>
            <w:r w:rsidR="004F56FA">
              <w:rPr>
                <w:bCs/>
                <w:szCs w:val="24"/>
              </w:rPr>
              <w:t>, t.</w:t>
            </w:r>
            <w:r w:rsidR="00680852">
              <w:rPr>
                <w:bCs/>
                <w:szCs w:val="24"/>
              </w:rPr>
              <w:t xml:space="preserve"> </w:t>
            </w:r>
            <w:r w:rsidR="004F56FA">
              <w:rPr>
                <w:bCs/>
                <w:szCs w:val="24"/>
              </w:rPr>
              <w:t xml:space="preserve">y. už </w:t>
            </w:r>
            <w:r w:rsidR="00866D8B">
              <w:rPr>
                <w:bCs/>
                <w:szCs w:val="24"/>
              </w:rPr>
              <w:t>tris</w:t>
            </w:r>
            <w:r w:rsidR="004F56FA">
              <w:rPr>
                <w:bCs/>
                <w:szCs w:val="24"/>
              </w:rPr>
              <w:t xml:space="preserve"> paskutinius metus, ne mažiau kaip </w:t>
            </w:r>
            <w:r w:rsidRPr="005D1F15">
              <w:rPr>
                <w:bCs/>
                <w:szCs w:val="24"/>
              </w:rPr>
              <w:t xml:space="preserve"> 51 % visų </w:t>
            </w:r>
            <w:r w:rsidR="004F56FA">
              <w:rPr>
                <w:bCs/>
                <w:szCs w:val="24"/>
              </w:rPr>
              <w:t xml:space="preserve">bendrų įmonės </w:t>
            </w:r>
            <w:r w:rsidRPr="005D1F15">
              <w:rPr>
                <w:bCs/>
                <w:szCs w:val="24"/>
              </w:rPr>
              <w:t>pajamų turi sudaryti pajamos iš savo pagamintos produkcijos.</w:t>
            </w:r>
            <w:r>
              <w:rPr>
                <w:bCs/>
                <w:szCs w:val="24"/>
              </w:rPr>
              <w:t xml:space="preserve"> </w:t>
            </w:r>
          </w:p>
          <w:p w14:paraId="56655565" w14:textId="6C8C0628" w:rsidR="005D1F15" w:rsidRPr="005D1F15" w:rsidRDefault="005D1F15" w:rsidP="005D1F15">
            <w:pPr>
              <w:jc w:val="both"/>
              <w:rPr>
                <w:bCs/>
                <w:szCs w:val="24"/>
              </w:rPr>
            </w:pPr>
            <w:r>
              <w:rPr>
                <w:bCs/>
                <w:szCs w:val="24"/>
              </w:rPr>
              <w:t xml:space="preserve">Taip pat atkreiptinas dėmesys, kad </w:t>
            </w:r>
            <w:r w:rsidRPr="005D1F15">
              <w:rPr>
                <w:bCs/>
                <w:szCs w:val="24"/>
              </w:rPr>
              <w:t xml:space="preserve">2023 m. pajamos </w:t>
            </w:r>
            <w:r w:rsidR="00866D8B">
              <w:rPr>
                <w:bCs/>
                <w:szCs w:val="24"/>
              </w:rPr>
              <w:t xml:space="preserve">dėl 145 000 Eur vidutinių metinių pardavimo pajamų iš savo pagamintos produkcijos reikalavimo </w:t>
            </w:r>
            <w:r w:rsidRPr="005D1F15">
              <w:rPr>
                <w:bCs/>
                <w:szCs w:val="24"/>
              </w:rPr>
              <w:t xml:space="preserve">šiuo atveju </w:t>
            </w:r>
            <w:r w:rsidRPr="005D1F15">
              <w:rPr>
                <w:bCs/>
                <w:szCs w:val="24"/>
              </w:rPr>
              <w:lastRenderedPageBreak/>
              <w:t>ne</w:t>
            </w:r>
            <w:r>
              <w:rPr>
                <w:bCs/>
                <w:szCs w:val="24"/>
              </w:rPr>
              <w:t>vertinamos</w:t>
            </w:r>
            <w:r w:rsidRPr="005D1F15">
              <w:rPr>
                <w:bCs/>
                <w:szCs w:val="24"/>
              </w:rPr>
              <w:t xml:space="preserve">, nes žiūrimi tik paskutiniai </w:t>
            </w:r>
            <w:r>
              <w:rPr>
                <w:bCs/>
                <w:szCs w:val="24"/>
              </w:rPr>
              <w:t>dveji</w:t>
            </w:r>
            <w:r w:rsidRPr="005D1F15">
              <w:rPr>
                <w:bCs/>
                <w:szCs w:val="24"/>
              </w:rPr>
              <w:t xml:space="preserve"> finansiniai metai.</w:t>
            </w:r>
          </w:p>
        </w:tc>
      </w:tr>
      <w:tr w:rsidR="006B102C" w:rsidRPr="006C4311" w14:paraId="019795B6" w14:textId="77777777" w:rsidTr="00CD7225">
        <w:tc>
          <w:tcPr>
            <w:tcW w:w="567" w:type="dxa"/>
          </w:tcPr>
          <w:p w14:paraId="4BB45357" w14:textId="70E5007B" w:rsidR="006B102C" w:rsidRPr="006C4311" w:rsidRDefault="00225F56" w:rsidP="002842BA">
            <w:pPr>
              <w:jc w:val="both"/>
              <w:rPr>
                <w:bCs/>
                <w:szCs w:val="24"/>
              </w:rPr>
            </w:pPr>
            <w:r>
              <w:rPr>
                <w:bCs/>
                <w:szCs w:val="24"/>
              </w:rPr>
              <w:lastRenderedPageBreak/>
              <w:t>2</w:t>
            </w:r>
            <w:r w:rsidR="006B102C">
              <w:rPr>
                <w:bCs/>
                <w:szCs w:val="24"/>
              </w:rPr>
              <w:t xml:space="preserve">. </w:t>
            </w:r>
          </w:p>
        </w:tc>
        <w:tc>
          <w:tcPr>
            <w:tcW w:w="1730" w:type="dxa"/>
          </w:tcPr>
          <w:p w14:paraId="5FEE0C9E" w14:textId="598DC072" w:rsidR="006B102C" w:rsidRPr="007F000F" w:rsidRDefault="00AC39BE" w:rsidP="002842BA">
            <w:pPr>
              <w:jc w:val="both"/>
              <w:rPr>
                <w:bCs/>
                <w:noProof/>
                <w:szCs w:val="24"/>
                <w:lang w:val="en-GB"/>
              </w:rPr>
            </w:pPr>
            <w:r>
              <w:rPr>
                <w:bCs/>
                <w:noProof/>
                <w:szCs w:val="24"/>
                <w:lang w:val="en-GB"/>
              </w:rPr>
              <w:t>Audrius Balsys</w:t>
            </w:r>
          </w:p>
        </w:tc>
        <w:tc>
          <w:tcPr>
            <w:tcW w:w="6203" w:type="dxa"/>
          </w:tcPr>
          <w:p w14:paraId="63D39DCB" w14:textId="4719ABA8" w:rsidR="00AC39BE" w:rsidRPr="00AC39BE" w:rsidRDefault="00AC39BE" w:rsidP="00AC39BE">
            <w:pPr>
              <w:jc w:val="both"/>
              <w:rPr>
                <w:i/>
                <w:iCs/>
                <w:szCs w:val="24"/>
              </w:rPr>
            </w:pPr>
            <w:r>
              <w:rPr>
                <w:szCs w:val="24"/>
              </w:rPr>
              <w:t xml:space="preserve">1. </w:t>
            </w:r>
            <w:r w:rsidRPr="00AC39BE">
              <w:rPr>
                <w:i/>
                <w:iCs/>
                <w:szCs w:val="24"/>
              </w:rPr>
              <w:t>Atsižvelgiant, kad priemonės Nr. 05-001-01-04-02 tikslas, kaip suprantame, yra "skatinti inovatyvių aplinkai draugiškų, t. y. tvarių produktų gamybą skatinančių, technologijų kūrimą ir demonstravimą." norime atkreipti dėmesį, kad:</w:t>
            </w:r>
          </w:p>
          <w:p w14:paraId="485963A4" w14:textId="48993BDD" w:rsidR="00AC39BE" w:rsidRPr="00AC39BE" w:rsidRDefault="00AC39BE" w:rsidP="00AC39BE">
            <w:pPr>
              <w:pStyle w:val="ListParagraph"/>
              <w:numPr>
                <w:ilvl w:val="0"/>
                <w:numId w:val="40"/>
              </w:numPr>
              <w:ind w:left="357" w:hanging="357"/>
              <w:jc w:val="both"/>
              <w:rPr>
                <w:i/>
                <w:iCs/>
                <w:szCs w:val="24"/>
              </w:rPr>
            </w:pPr>
            <w:r w:rsidRPr="00AC39BE">
              <w:rPr>
                <w:i/>
                <w:iCs/>
                <w:szCs w:val="24"/>
              </w:rPr>
              <w:t>Apribojimas tik pramonės įmonių veiklai, pagal EVRK klasifikatorių reiškia, kad pvz. įmonės elektrifikuojančios statybinę techniką, negali dalyvauti šioje paraiškoje, nors prisideda prie tikslo pasiekimo</w:t>
            </w:r>
            <w:r w:rsidR="007E3A8D">
              <w:rPr>
                <w:i/>
                <w:iCs/>
                <w:szCs w:val="24"/>
              </w:rPr>
              <w:t>;</w:t>
            </w:r>
          </w:p>
          <w:p w14:paraId="4A66E556" w14:textId="5815B909" w:rsidR="006B102C" w:rsidRPr="007E3A8D" w:rsidRDefault="00AC39BE" w:rsidP="00225F56">
            <w:pPr>
              <w:pStyle w:val="ListParagraph"/>
              <w:numPr>
                <w:ilvl w:val="0"/>
                <w:numId w:val="40"/>
              </w:numPr>
              <w:ind w:left="357" w:hanging="357"/>
              <w:jc w:val="both"/>
              <w:rPr>
                <w:i/>
                <w:iCs/>
                <w:szCs w:val="24"/>
              </w:rPr>
            </w:pPr>
            <w:r w:rsidRPr="00AC39BE">
              <w:rPr>
                <w:i/>
                <w:iCs/>
                <w:szCs w:val="24"/>
              </w:rPr>
              <w:t>Taip pat įmonės, kurios kuria sprendimus, leidžiančius ar skatinančius AEI sprendimų diegimą, didinantys jų atsipirkimą (IT sistemos, įrankiai, produktai), nors ir tiesiogiai prisideda prie aplinkai draugiškų produktų diegimo skatinimo, taip pat negali dalyvauti pagal šią priemonę</w:t>
            </w:r>
            <w:r w:rsidR="007E3A8D">
              <w:rPr>
                <w:i/>
                <w:iCs/>
                <w:szCs w:val="24"/>
              </w:rPr>
              <w:t>.</w:t>
            </w:r>
          </w:p>
        </w:tc>
        <w:tc>
          <w:tcPr>
            <w:tcW w:w="5988" w:type="dxa"/>
          </w:tcPr>
          <w:p w14:paraId="32470A1D" w14:textId="6A5BBC65" w:rsidR="002E062D" w:rsidRPr="002E062D" w:rsidRDefault="002E062D" w:rsidP="00AC39BE">
            <w:pPr>
              <w:widowControl w:val="0"/>
              <w:jc w:val="both"/>
              <w:textAlignment w:val="baseline"/>
              <w:rPr>
                <w:b/>
                <w:szCs w:val="24"/>
              </w:rPr>
            </w:pPr>
            <w:r>
              <w:rPr>
                <w:b/>
                <w:szCs w:val="24"/>
              </w:rPr>
              <w:t>Atsakyta.</w:t>
            </w:r>
          </w:p>
          <w:p w14:paraId="783168D0" w14:textId="3D8DC65A" w:rsidR="004D732C" w:rsidRDefault="00E454F0" w:rsidP="00E454F0">
            <w:pPr>
              <w:widowControl w:val="0"/>
              <w:jc w:val="both"/>
              <w:textAlignment w:val="baseline"/>
              <w:rPr>
                <w:bCs/>
                <w:szCs w:val="24"/>
              </w:rPr>
            </w:pPr>
            <w:r w:rsidRPr="00E454F0">
              <w:rPr>
                <w:bCs/>
                <w:szCs w:val="24"/>
              </w:rPr>
              <w:t>2021–2027 metų Europos Sąjungos fondų investicijų programo</w:t>
            </w:r>
            <w:r>
              <w:rPr>
                <w:bCs/>
                <w:szCs w:val="24"/>
              </w:rPr>
              <w:t>je yra numatyta veikla „</w:t>
            </w:r>
            <w:r w:rsidRPr="00E454F0">
              <w:rPr>
                <w:bCs/>
                <w:szCs w:val="24"/>
              </w:rPr>
              <w:t>Sudaryti sąlygas tvariai pramonės MVĮ transformacijai</w:t>
            </w:r>
            <w:r>
              <w:rPr>
                <w:bCs/>
                <w:szCs w:val="24"/>
              </w:rPr>
              <w:t>“ t.</w:t>
            </w:r>
            <w:r w:rsidR="00680852">
              <w:rPr>
                <w:bCs/>
                <w:szCs w:val="24"/>
              </w:rPr>
              <w:t xml:space="preserve"> </w:t>
            </w:r>
            <w:r>
              <w:rPr>
                <w:bCs/>
                <w:szCs w:val="24"/>
              </w:rPr>
              <w:t xml:space="preserve">y., </w:t>
            </w:r>
            <w:r w:rsidRPr="00E454F0">
              <w:rPr>
                <w:bCs/>
                <w:szCs w:val="24"/>
              </w:rPr>
              <w:t xml:space="preserve">skatinti inovatyvių aplinkai draugiškų technologijų kūrimą, demonstravimą ir diegimą MVĮ (diegimo atveju galės dalyvauti kitos nei MVĮ įmonės), veikiančiose S4 srityse. </w:t>
            </w:r>
            <w:r>
              <w:rPr>
                <w:bCs/>
                <w:szCs w:val="24"/>
              </w:rPr>
              <w:t>Todėl šioje veikloje gali dalyvauti tik</w:t>
            </w:r>
            <w:r w:rsidR="004D732C">
              <w:rPr>
                <w:bCs/>
                <w:szCs w:val="24"/>
              </w:rPr>
              <w:t xml:space="preserve"> pramonės </w:t>
            </w:r>
            <w:r w:rsidR="004D732C" w:rsidRPr="004D732C">
              <w:rPr>
                <w:bCs/>
                <w:szCs w:val="24"/>
              </w:rPr>
              <w:t>labai maža, maža ir vidutinė įmonė</w:t>
            </w:r>
            <w:r w:rsidR="004D732C">
              <w:rPr>
                <w:bCs/>
                <w:szCs w:val="24"/>
              </w:rPr>
              <w:t xml:space="preserve">, nes veikla skirta įmonių tiesioginiai transformacijai ir </w:t>
            </w:r>
            <w:r w:rsidR="00C44611">
              <w:rPr>
                <w:bCs/>
                <w:szCs w:val="24"/>
              </w:rPr>
              <w:t xml:space="preserve">turi </w:t>
            </w:r>
            <w:r w:rsidR="004D732C">
              <w:rPr>
                <w:bCs/>
                <w:szCs w:val="24"/>
              </w:rPr>
              <w:t>atiti</w:t>
            </w:r>
            <w:r w:rsidR="00C44611">
              <w:rPr>
                <w:bCs/>
                <w:szCs w:val="24"/>
              </w:rPr>
              <w:t>kti</w:t>
            </w:r>
            <w:r w:rsidR="004D732C">
              <w:rPr>
                <w:bCs/>
                <w:szCs w:val="24"/>
              </w:rPr>
              <w:t xml:space="preserve"> </w:t>
            </w:r>
            <w:r w:rsidR="00C44611" w:rsidRPr="00C44611">
              <w:rPr>
                <w:bCs/>
                <w:szCs w:val="24"/>
              </w:rPr>
              <w:t>Mokslinių tyrimų ir eksperimentinės plėtros ir inovacijų (sumaniosios specializacijos) prioritetų įgyvendinimo koncepcij</w:t>
            </w:r>
            <w:r w:rsidR="00C44611">
              <w:rPr>
                <w:bCs/>
                <w:szCs w:val="24"/>
              </w:rPr>
              <w:t>ą</w:t>
            </w:r>
            <w:r w:rsidR="00C44611" w:rsidRPr="00C44611">
              <w:rPr>
                <w:bCs/>
                <w:szCs w:val="24"/>
              </w:rPr>
              <w:t xml:space="preserve"> (toliau – Koncepcija), patvirtint</w:t>
            </w:r>
            <w:r w:rsidR="00C44611">
              <w:rPr>
                <w:bCs/>
                <w:szCs w:val="24"/>
              </w:rPr>
              <w:t>ą</w:t>
            </w:r>
            <w:r w:rsidR="00C44611" w:rsidRPr="00C44611">
              <w:rPr>
                <w:bCs/>
                <w:szCs w:val="24"/>
              </w:rPr>
              <w:t xml:space="preserve"> 2022 m. rugpjūčio 17 d. Lietuvos Respublikos Vyriausybės nutarimu Nr. 835;</w:t>
            </w:r>
          </w:p>
          <w:p w14:paraId="6878E935" w14:textId="36772DC2" w:rsidR="004D732C" w:rsidRPr="00112B5F" w:rsidRDefault="00C44611" w:rsidP="00112B5F">
            <w:pPr>
              <w:tabs>
                <w:tab w:val="left" w:pos="486"/>
              </w:tabs>
              <w:jc w:val="both"/>
            </w:pPr>
            <w:r w:rsidRPr="00C44611">
              <w:t>Pramonės įmonė</w:t>
            </w:r>
            <w:r w:rsidRPr="00C44611">
              <w:rPr>
                <w:b/>
                <w:bCs/>
              </w:rPr>
              <w:t xml:space="preserve"> </w:t>
            </w:r>
            <w:r w:rsidRPr="00C44611">
              <w:rPr>
                <w:bCs/>
              </w:rPr>
              <w:t xml:space="preserve">– </w:t>
            </w:r>
            <w:r w:rsidRPr="00C44611">
              <w:t>įmonė, vykdanti pramonės ekonominę veiklą pagal</w:t>
            </w:r>
            <w:hyperlink r:id="rId11" w:history="1">
              <w:r w:rsidRPr="00C44611">
                <w:rPr>
                  <w:rStyle w:val="Hyperlink"/>
                </w:rPr>
                <w:t xml:space="preserve"> Ekonominės veiklos rūšių klasifikatorių (EVRK 2.1 red.), patvirtintą Valstybės duomenų agentūros generalinio direktoriaus 2025 m. gruodžio 3 d. įsakymu Nr. DĮ-266 „Dėl Ekonominės veiklos rūšių klasifikatoriaus (EVRK 2.1 red.) patvirtinimo“,</w:t>
              </w:r>
            </w:hyperlink>
            <w:r w:rsidRPr="00C44611">
              <w:t xml:space="preserve">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Pramonės įmone laikoma įmonė, kurios pajamos iš pramonės įmonės veiklos (-ų) sudaro ne mažiau kaip 51 procentą visų įmonės veiklų.</w:t>
            </w:r>
          </w:p>
        </w:tc>
      </w:tr>
    </w:tbl>
    <w:p w14:paraId="1938C6D7" w14:textId="3230EFFC" w:rsidR="00D077CB" w:rsidRDefault="00D077CB" w:rsidP="002842BA">
      <w:pPr>
        <w:jc w:val="both"/>
        <w:rPr>
          <w:iCs/>
          <w:szCs w:val="24"/>
        </w:rPr>
      </w:pPr>
    </w:p>
    <w:p w14:paraId="1A737423" w14:textId="017B247E" w:rsidR="00D077CB" w:rsidRPr="002D4C53" w:rsidRDefault="00D077CB" w:rsidP="006C4311">
      <w:pPr>
        <w:jc w:val="center"/>
        <w:rPr>
          <w:iCs/>
          <w:szCs w:val="24"/>
        </w:rPr>
      </w:pPr>
      <w:r>
        <w:rPr>
          <w:iCs/>
          <w:szCs w:val="24"/>
        </w:rPr>
        <w:t>________</w:t>
      </w:r>
    </w:p>
    <w:sectPr w:rsidR="00D077CB" w:rsidRPr="002D4C53" w:rsidSect="008214AD">
      <w:headerReference w:type="default" r:id="rId12"/>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E73BF" w14:textId="77777777" w:rsidR="008D7BE3" w:rsidRDefault="008D7BE3" w:rsidP="002916D9">
      <w:r>
        <w:separator/>
      </w:r>
    </w:p>
  </w:endnote>
  <w:endnote w:type="continuationSeparator" w:id="0">
    <w:p w14:paraId="5A5DB455" w14:textId="77777777" w:rsidR="008D7BE3" w:rsidRDefault="008D7BE3" w:rsidP="0029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44FE6" w14:textId="77777777" w:rsidR="008D7BE3" w:rsidRDefault="008D7BE3" w:rsidP="002916D9">
      <w:r>
        <w:separator/>
      </w:r>
    </w:p>
  </w:footnote>
  <w:footnote w:type="continuationSeparator" w:id="0">
    <w:p w14:paraId="6A6E3DB7" w14:textId="77777777" w:rsidR="008D7BE3" w:rsidRDefault="008D7BE3" w:rsidP="0029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247964"/>
      <w:docPartObj>
        <w:docPartGallery w:val="Page Numbers (Top of Page)"/>
        <w:docPartUnique/>
      </w:docPartObj>
    </w:sdtPr>
    <w:sdtEndPr/>
    <w:sdtContent>
      <w:p w14:paraId="69BD9B12" w14:textId="6A1DED20" w:rsidR="002916D9" w:rsidRDefault="002916D9">
        <w:pPr>
          <w:pStyle w:val="Header"/>
          <w:jc w:val="center"/>
        </w:pPr>
        <w:r>
          <w:fldChar w:fldCharType="begin"/>
        </w:r>
        <w:r>
          <w:instrText>PAGE   \* MERGEFORMAT</w:instrText>
        </w:r>
        <w:r>
          <w:fldChar w:fldCharType="separate"/>
        </w:r>
        <w:r>
          <w:t>2</w:t>
        </w:r>
        <w:r>
          <w:fldChar w:fldCharType="end"/>
        </w:r>
      </w:p>
    </w:sdtContent>
  </w:sdt>
  <w:p w14:paraId="65A7F28B" w14:textId="77777777" w:rsidR="002916D9" w:rsidRDefault="00291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490"/>
    <w:multiLevelType w:val="hybridMultilevel"/>
    <w:tmpl w:val="570E1D30"/>
    <w:lvl w:ilvl="0" w:tplc="7CB81BAE">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2190F"/>
    <w:multiLevelType w:val="multilevel"/>
    <w:tmpl w:val="0AD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81E33"/>
    <w:multiLevelType w:val="multilevel"/>
    <w:tmpl w:val="7CD6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02CFF"/>
    <w:multiLevelType w:val="hybridMultilevel"/>
    <w:tmpl w:val="C4C2F048"/>
    <w:lvl w:ilvl="0" w:tplc="8976F5F4">
      <w:numFmt w:val="bullet"/>
      <w:lvlText w:val="-"/>
      <w:lvlJc w:val="left"/>
      <w:pPr>
        <w:ind w:left="624" w:hanging="142"/>
      </w:pPr>
      <w:rPr>
        <w:rFonts w:hint="default"/>
        <w:w w:val="90"/>
        <w:lang w:val="lt-LT" w:eastAsia="en-US" w:bidi="ar-SA"/>
      </w:rPr>
    </w:lvl>
    <w:lvl w:ilvl="1" w:tplc="13A2A716">
      <w:numFmt w:val="bullet"/>
      <w:lvlText w:val="•"/>
      <w:lvlJc w:val="left"/>
      <w:pPr>
        <w:ind w:left="1540" w:hanging="142"/>
      </w:pPr>
      <w:rPr>
        <w:rFonts w:hint="default"/>
        <w:lang w:val="lt-LT" w:eastAsia="en-US" w:bidi="ar-SA"/>
      </w:rPr>
    </w:lvl>
    <w:lvl w:ilvl="2" w:tplc="993C2524">
      <w:numFmt w:val="bullet"/>
      <w:lvlText w:val="•"/>
      <w:lvlJc w:val="left"/>
      <w:pPr>
        <w:ind w:left="2460" w:hanging="142"/>
      </w:pPr>
      <w:rPr>
        <w:rFonts w:hint="default"/>
        <w:lang w:val="lt-LT" w:eastAsia="en-US" w:bidi="ar-SA"/>
      </w:rPr>
    </w:lvl>
    <w:lvl w:ilvl="3" w:tplc="2D9AB8DA">
      <w:numFmt w:val="bullet"/>
      <w:lvlText w:val="•"/>
      <w:lvlJc w:val="left"/>
      <w:pPr>
        <w:ind w:left="3380" w:hanging="142"/>
      </w:pPr>
      <w:rPr>
        <w:rFonts w:hint="default"/>
        <w:lang w:val="lt-LT" w:eastAsia="en-US" w:bidi="ar-SA"/>
      </w:rPr>
    </w:lvl>
    <w:lvl w:ilvl="4" w:tplc="148A3FD0">
      <w:numFmt w:val="bullet"/>
      <w:lvlText w:val="•"/>
      <w:lvlJc w:val="left"/>
      <w:pPr>
        <w:ind w:left="4300" w:hanging="142"/>
      </w:pPr>
      <w:rPr>
        <w:rFonts w:hint="default"/>
        <w:lang w:val="lt-LT" w:eastAsia="en-US" w:bidi="ar-SA"/>
      </w:rPr>
    </w:lvl>
    <w:lvl w:ilvl="5" w:tplc="82A8E346">
      <w:numFmt w:val="bullet"/>
      <w:lvlText w:val="•"/>
      <w:lvlJc w:val="left"/>
      <w:pPr>
        <w:ind w:left="5220" w:hanging="142"/>
      </w:pPr>
      <w:rPr>
        <w:rFonts w:hint="default"/>
        <w:lang w:val="lt-LT" w:eastAsia="en-US" w:bidi="ar-SA"/>
      </w:rPr>
    </w:lvl>
    <w:lvl w:ilvl="6" w:tplc="A81E20DC">
      <w:numFmt w:val="bullet"/>
      <w:lvlText w:val="•"/>
      <w:lvlJc w:val="left"/>
      <w:pPr>
        <w:ind w:left="6140" w:hanging="142"/>
      </w:pPr>
      <w:rPr>
        <w:rFonts w:hint="default"/>
        <w:lang w:val="lt-LT" w:eastAsia="en-US" w:bidi="ar-SA"/>
      </w:rPr>
    </w:lvl>
    <w:lvl w:ilvl="7" w:tplc="23BC6714">
      <w:numFmt w:val="bullet"/>
      <w:lvlText w:val="•"/>
      <w:lvlJc w:val="left"/>
      <w:pPr>
        <w:ind w:left="7060" w:hanging="142"/>
      </w:pPr>
      <w:rPr>
        <w:rFonts w:hint="default"/>
        <w:lang w:val="lt-LT" w:eastAsia="en-US" w:bidi="ar-SA"/>
      </w:rPr>
    </w:lvl>
    <w:lvl w:ilvl="8" w:tplc="CE10F930">
      <w:numFmt w:val="bullet"/>
      <w:lvlText w:val="•"/>
      <w:lvlJc w:val="left"/>
      <w:pPr>
        <w:ind w:left="7980" w:hanging="142"/>
      </w:pPr>
      <w:rPr>
        <w:rFonts w:hint="default"/>
        <w:lang w:val="lt-LT" w:eastAsia="en-US" w:bidi="ar-SA"/>
      </w:rPr>
    </w:lvl>
  </w:abstractNum>
  <w:abstractNum w:abstractNumId="5"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780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A2D61B3"/>
    <w:multiLevelType w:val="hybridMultilevel"/>
    <w:tmpl w:val="0B0C4B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5838FE"/>
    <w:multiLevelType w:val="hybridMultilevel"/>
    <w:tmpl w:val="6E843744"/>
    <w:lvl w:ilvl="0" w:tplc="9F8EAFA2">
      <w:start w:val="107"/>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BC15821"/>
    <w:multiLevelType w:val="hybridMultilevel"/>
    <w:tmpl w:val="72F0D47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1" w15:restartNumberingAfterBreak="0">
    <w:nsid w:val="2E3B4455"/>
    <w:multiLevelType w:val="multilevel"/>
    <w:tmpl w:val="4822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2215F"/>
    <w:multiLevelType w:val="multilevel"/>
    <w:tmpl w:val="DA64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1256F"/>
    <w:multiLevelType w:val="multilevel"/>
    <w:tmpl w:val="7DAA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5" w15:restartNumberingAfterBreak="0">
    <w:nsid w:val="33B85202"/>
    <w:multiLevelType w:val="hybridMultilevel"/>
    <w:tmpl w:val="5762D9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EF5EF0"/>
    <w:multiLevelType w:val="hybridMultilevel"/>
    <w:tmpl w:val="7DEEB822"/>
    <w:lvl w:ilvl="0" w:tplc="976A3E0A">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8500895"/>
    <w:multiLevelType w:val="hybridMultilevel"/>
    <w:tmpl w:val="F9F6073C"/>
    <w:lvl w:ilvl="0" w:tplc="04270001">
      <w:start w:val="1"/>
      <w:numFmt w:val="bullet"/>
      <w:lvlText w:val=""/>
      <w:lvlJc w:val="left"/>
      <w:pPr>
        <w:ind w:left="765" w:hanging="360"/>
      </w:pPr>
      <w:rPr>
        <w:rFonts w:ascii="Symbol" w:hAnsi="Symbol" w:hint="default"/>
      </w:rPr>
    </w:lvl>
    <w:lvl w:ilvl="1" w:tplc="04270003">
      <w:start w:val="1"/>
      <w:numFmt w:val="bullet"/>
      <w:lvlText w:val="o"/>
      <w:lvlJc w:val="left"/>
      <w:pPr>
        <w:ind w:left="1485" w:hanging="360"/>
      </w:pPr>
      <w:rPr>
        <w:rFonts w:ascii="Courier New" w:hAnsi="Courier New" w:cs="Courier New" w:hint="default"/>
      </w:rPr>
    </w:lvl>
    <w:lvl w:ilvl="2" w:tplc="04270005">
      <w:start w:val="1"/>
      <w:numFmt w:val="bullet"/>
      <w:lvlText w:val=""/>
      <w:lvlJc w:val="left"/>
      <w:pPr>
        <w:ind w:left="2205" w:hanging="360"/>
      </w:pPr>
      <w:rPr>
        <w:rFonts w:ascii="Wingdings" w:hAnsi="Wingdings" w:hint="default"/>
      </w:rPr>
    </w:lvl>
    <w:lvl w:ilvl="3" w:tplc="04270001">
      <w:start w:val="1"/>
      <w:numFmt w:val="bullet"/>
      <w:lvlText w:val=""/>
      <w:lvlJc w:val="left"/>
      <w:pPr>
        <w:ind w:left="2925" w:hanging="360"/>
      </w:pPr>
      <w:rPr>
        <w:rFonts w:ascii="Symbol" w:hAnsi="Symbol" w:hint="default"/>
      </w:rPr>
    </w:lvl>
    <w:lvl w:ilvl="4" w:tplc="04270003">
      <w:start w:val="1"/>
      <w:numFmt w:val="bullet"/>
      <w:lvlText w:val="o"/>
      <w:lvlJc w:val="left"/>
      <w:pPr>
        <w:ind w:left="3645" w:hanging="360"/>
      </w:pPr>
      <w:rPr>
        <w:rFonts w:ascii="Courier New" w:hAnsi="Courier New" w:cs="Courier New" w:hint="default"/>
      </w:rPr>
    </w:lvl>
    <w:lvl w:ilvl="5" w:tplc="04270005">
      <w:start w:val="1"/>
      <w:numFmt w:val="bullet"/>
      <w:lvlText w:val=""/>
      <w:lvlJc w:val="left"/>
      <w:pPr>
        <w:ind w:left="4365" w:hanging="360"/>
      </w:pPr>
      <w:rPr>
        <w:rFonts w:ascii="Wingdings" w:hAnsi="Wingdings" w:hint="default"/>
      </w:rPr>
    </w:lvl>
    <w:lvl w:ilvl="6" w:tplc="04270001">
      <w:start w:val="1"/>
      <w:numFmt w:val="bullet"/>
      <w:lvlText w:val=""/>
      <w:lvlJc w:val="left"/>
      <w:pPr>
        <w:ind w:left="5085" w:hanging="360"/>
      </w:pPr>
      <w:rPr>
        <w:rFonts w:ascii="Symbol" w:hAnsi="Symbol" w:hint="default"/>
      </w:rPr>
    </w:lvl>
    <w:lvl w:ilvl="7" w:tplc="04270003">
      <w:start w:val="1"/>
      <w:numFmt w:val="bullet"/>
      <w:lvlText w:val="o"/>
      <w:lvlJc w:val="left"/>
      <w:pPr>
        <w:ind w:left="5805" w:hanging="360"/>
      </w:pPr>
      <w:rPr>
        <w:rFonts w:ascii="Courier New" w:hAnsi="Courier New" w:cs="Courier New" w:hint="default"/>
      </w:rPr>
    </w:lvl>
    <w:lvl w:ilvl="8" w:tplc="04270005">
      <w:start w:val="1"/>
      <w:numFmt w:val="bullet"/>
      <w:lvlText w:val=""/>
      <w:lvlJc w:val="left"/>
      <w:pPr>
        <w:ind w:left="6525" w:hanging="360"/>
      </w:pPr>
      <w:rPr>
        <w:rFonts w:ascii="Wingdings" w:hAnsi="Wingdings" w:hint="default"/>
      </w:rPr>
    </w:lvl>
  </w:abstractNum>
  <w:abstractNum w:abstractNumId="19"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9D078D"/>
    <w:multiLevelType w:val="hybridMultilevel"/>
    <w:tmpl w:val="5762D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4CB506F"/>
    <w:multiLevelType w:val="hybridMultilevel"/>
    <w:tmpl w:val="D71E4A24"/>
    <w:lvl w:ilvl="0" w:tplc="047A1EA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45232510"/>
    <w:multiLevelType w:val="hybridMultilevel"/>
    <w:tmpl w:val="9CB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8F34A5"/>
    <w:multiLevelType w:val="hybridMultilevel"/>
    <w:tmpl w:val="E0247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1C0D35"/>
    <w:multiLevelType w:val="hybridMultilevel"/>
    <w:tmpl w:val="42A04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9D25DB"/>
    <w:multiLevelType w:val="hybridMultilevel"/>
    <w:tmpl w:val="88DA9CEC"/>
    <w:lvl w:ilvl="0" w:tplc="1A2A42D6">
      <w:start w:val="1"/>
      <w:numFmt w:val="decimal"/>
      <w:lvlText w:val="%1."/>
      <w:lvlJc w:val="left"/>
      <w:pPr>
        <w:ind w:left="720" w:hanging="360"/>
      </w:pPr>
      <w:rPr>
        <w:rFonts w:cs="Times New Roman"/>
      </w:rPr>
    </w:lvl>
    <w:lvl w:ilvl="1" w:tplc="28000019">
      <w:start w:val="1"/>
      <w:numFmt w:val="lowerLetter"/>
      <w:lvlText w:val="%2."/>
      <w:lvlJc w:val="left"/>
      <w:pPr>
        <w:ind w:left="1440" w:hanging="360"/>
      </w:pPr>
      <w:rPr>
        <w:rFonts w:cs="Times New Roman"/>
      </w:rPr>
    </w:lvl>
    <w:lvl w:ilvl="2" w:tplc="2800001B">
      <w:start w:val="1"/>
      <w:numFmt w:val="lowerRoman"/>
      <w:lvlText w:val="%3."/>
      <w:lvlJc w:val="right"/>
      <w:pPr>
        <w:ind w:left="2160" w:hanging="180"/>
      </w:pPr>
      <w:rPr>
        <w:rFonts w:cs="Times New Roman"/>
      </w:rPr>
    </w:lvl>
    <w:lvl w:ilvl="3" w:tplc="2800000F">
      <w:start w:val="1"/>
      <w:numFmt w:val="decimal"/>
      <w:lvlText w:val="%4."/>
      <w:lvlJc w:val="left"/>
      <w:pPr>
        <w:ind w:left="2880" w:hanging="360"/>
      </w:pPr>
      <w:rPr>
        <w:rFonts w:cs="Times New Roman"/>
      </w:rPr>
    </w:lvl>
    <w:lvl w:ilvl="4" w:tplc="28000019">
      <w:start w:val="1"/>
      <w:numFmt w:val="lowerLetter"/>
      <w:lvlText w:val="%5."/>
      <w:lvlJc w:val="left"/>
      <w:pPr>
        <w:ind w:left="3600" w:hanging="360"/>
      </w:pPr>
      <w:rPr>
        <w:rFonts w:cs="Times New Roman"/>
      </w:rPr>
    </w:lvl>
    <w:lvl w:ilvl="5" w:tplc="2800001B">
      <w:start w:val="1"/>
      <w:numFmt w:val="lowerRoman"/>
      <w:lvlText w:val="%6."/>
      <w:lvlJc w:val="right"/>
      <w:pPr>
        <w:ind w:left="4320" w:hanging="180"/>
      </w:pPr>
      <w:rPr>
        <w:rFonts w:cs="Times New Roman"/>
      </w:rPr>
    </w:lvl>
    <w:lvl w:ilvl="6" w:tplc="2800000F">
      <w:start w:val="1"/>
      <w:numFmt w:val="decimal"/>
      <w:lvlText w:val="%7."/>
      <w:lvlJc w:val="left"/>
      <w:pPr>
        <w:ind w:left="5040" w:hanging="360"/>
      </w:pPr>
      <w:rPr>
        <w:rFonts w:cs="Times New Roman"/>
      </w:rPr>
    </w:lvl>
    <w:lvl w:ilvl="7" w:tplc="28000019">
      <w:start w:val="1"/>
      <w:numFmt w:val="lowerLetter"/>
      <w:lvlText w:val="%8."/>
      <w:lvlJc w:val="left"/>
      <w:pPr>
        <w:ind w:left="5760" w:hanging="360"/>
      </w:pPr>
      <w:rPr>
        <w:rFonts w:cs="Times New Roman"/>
      </w:rPr>
    </w:lvl>
    <w:lvl w:ilvl="8" w:tplc="2800001B">
      <w:start w:val="1"/>
      <w:numFmt w:val="lowerRoman"/>
      <w:lvlText w:val="%9."/>
      <w:lvlJc w:val="right"/>
      <w:pPr>
        <w:ind w:left="6480" w:hanging="180"/>
      </w:pPr>
      <w:rPr>
        <w:rFonts w:cs="Times New Roman"/>
      </w:rPr>
    </w:lvl>
  </w:abstractNum>
  <w:abstractNum w:abstractNumId="26" w15:restartNumberingAfterBreak="0">
    <w:nsid w:val="515E4930"/>
    <w:multiLevelType w:val="hybridMultilevel"/>
    <w:tmpl w:val="C3DE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9E2BCF"/>
    <w:multiLevelType w:val="hybridMultilevel"/>
    <w:tmpl w:val="973A0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C77FE"/>
    <w:multiLevelType w:val="hybridMultilevel"/>
    <w:tmpl w:val="0C80F7C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91B1AB9"/>
    <w:multiLevelType w:val="multilevel"/>
    <w:tmpl w:val="AD7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75712A"/>
    <w:multiLevelType w:val="hybridMultilevel"/>
    <w:tmpl w:val="E7ECC5EE"/>
    <w:lvl w:ilvl="0" w:tplc="D2466ED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12D575E"/>
    <w:multiLevelType w:val="hybridMultilevel"/>
    <w:tmpl w:val="5816B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91A39"/>
    <w:multiLevelType w:val="hybridMultilevel"/>
    <w:tmpl w:val="5762D9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719B16DB"/>
    <w:multiLevelType w:val="multilevel"/>
    <w:tmpl w:val="1832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2A546D"/>
    <w:multiLevelType w:val="hybridMultilevel"/>
    <w:tmpl w:val="2B7A4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9"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811870858">
    <w:abstractNumId w:val="34"/>
  </w:num>
  <w:num w:numId="2" w16cid:durableId="590823639">
    <w:abstractNumId w:val="32"/>
  </w:num>
  <w:num w:numId="3" w16cid:durableId="1781342471">
    <w:abstractNumId w:val="37"/>
  </w:num>
  <w:num w:numId="4" w16cid:durableId="2136214109">
    <w:abstractNumId w:val="5"/>
  </w:num>
  <w:num w:numId="5" w16cid:durableId="910963805">
    <w:abstractNumId w:val="8"/>
  </w:num>
  <w:num w:numId="6" w16cid:durableId="333655149">
    <w:abstractNumId w:val="1"/>
  </w:num>
  <w:num w:numId="7" w16cid:durableId="312101155">
    <w:abstractNumId w:val="14"/>
  </w:num>
  <w:num w:numId="8" w16cid:durableId="1336803479">
    <w:abstractNumId w:val="19"/>
  </w:num>
  <w:num w:numId="9" w16cid:durableId="434331772">
    <w:abstractNumId w:val="38"/>
  </w:num>
  <w:num w:numId="10" w16cid:durableId="103614791">
    <w:abstractNumId w:val="16"/>
  </w:num>
  <w:num w:numId="11" w16cid:durableId="2028557522">
    <w:abstractNumId w:val="39"/>
  </w:num>
  <w:num w:numId="12" w16cid:durableId="972831739">
    <w:abstractNumId w:val="30"/>
  </w:num>
  <w:num w:numId="13" w16cid:durableId="1793934882">
    <w:abstractNumId w:val="9"/>
  </w:num>
  <w:num w:numId="14" w16cid:durableId="1149008943">
    <w:abstractNumId w:val="0"/>
  </w:num>
  <w:num w:numId="15" w16cid:durableId="14919474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3439344">
    <w:abstractNumId w:val="6"/>
  </w:num>
  <w:num w:numId="17" w16cid:durableId="1922636461">
    <w:abstractNumId w:val="4"/>
  </w:num>
  <w:num w:numId="18" w16cid:durableId="12827625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2613792">
    <w:abstractNumId w:val="17"/>
  </w:num>
  <w:num w:numId="20" w16cid:durableId="394553583">
    <w:abstractNumId w:val="2"/>
  </w:num>
  <w:num w:numId="21" w16cid:durableId="469903781">
    <w:abstractNumId w:val="29"/>
  </w:num>
  <w:num w:numId="22" w16cid:durableId="1984893922">
    <w:abstractNumId w:val="28"/>
  </w:num>
  <w:num w:numId="23" w16cid:durableId="1565066008">
    <w:abstractNumId w:val="10"/>
  </w:num>
  <w:num w:numId="24" w16cid:durableId="1359235010">
    <w:abstractNumId w:val="24"/>
  </w:num>
  <w:num w:numId="25" w16cid:durableId="222563417">
    <w:abstractNumId w:val="26"/>
  </w:num>
  <w:num w:numId="26" w16cid:durableId="10913881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872147">
    <w:abstractNumId w:val="22"/>
  </w:num>
  <w:num w:numId="28" w16cid:durableId="1218130174">
    <w:abstractNumId w:val="31"/>
  </w:num>
  <w:num w:numId="29" w16cid:durableId="1643653455">
    <w:abstractNumId w:val="23"/>
  </w:num>
  <w:num w:numId="30" w16cid:durableId="758523444">
    <w:abstractNumId w:val="27"/>
  </w:num>
  <w:num w:numId="31" w16cid:durableId="1642617968">
    <w:abstractNumId w:val="18"/>
  </w:num>
  <w:num w:numId="32" w16cid:durableId="7755580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5923298">
    <w:abstractNumId w:val="15"/>
  </w:num>
  <w:num w:numId="34" w16cid:durableId="965045853">
    <w:abstractNumId w:val="33"/>
  </w:num>
  <w:num w:numId="35" w16cid:durableId="1257402489">
    <w:abstractNumId w:val="3"/>
  </w:num>
  <w:num w:numId="36" w16cid:durableId="275720386">
    <w:abstractNumId w:val="35"/>
  </w:num>
  <w:num w:numId="37" w16cid:durableId="1673025291">
    <w:abstractNumId w:val="12"/>
  </w:num>
  <w:num w:numId="38" w16cid:durableId="96365356">
    <w:abstractNumId w:val="11"/>
  </w:num>
  <w:num w:numId="39" w16cid:durableId="1228883129">
    <w:abstractNumId w:val="13"/>
  </w:num>
  <w:num w:numId="40" w16cid:durableId="12788353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012B"/>
    <w:rsid w:val="00000458"/>
    <w:rsid w:val="0000217F"/>
    <w:rsid w:val="00005FAA"/>
    <w:rsid w:val="00007463"/>
    <w:rsid w:val="00013F98"/>
    <w:rsid w:val="0001428A"/>
    <w:rsid w:val="0001538E"/>
    <w:rsid w:val="00016435"/>
    <w:rsid w:val="00017566"/>
    <w:rsid w:val="0002029A"/>
    <w:rsid w:val="000202E8"/>
    <w:rsid w:val="00020F12"/>
    <w:rsid w:val="00023010"/>
    <w:rsid w:val="000240C4"/>
    <w:rsid w:val="00026CF8"/>
    <w:rsid w:val="00030D25"/>
    <w:rsid w:val="00030DBB"/>
    <w:rsid w:val="0003188A"/>
    <w:rsid w:val="00032985"/>
    <w:rsid w:val="00033CEB"/>
    <w:rsid w:val="00034859"/>
    <w:rsid w:val="0003578A"/>
    <w:rsid w:val="000371FF"/>
    <w:rsid w:val="00037CE4"/>
    <w:rsid w:val="00043D74"/>
    <w:rsid w:val="00044CAB"/>
    <w:rsid w:val="00046DFE"/>
    <w:rsid w:val="00050427"/>
    <w:rsid w:val="000529D2"/>
    <w:rsid w:val="00052BB5"/>
    <w:rsid w:val="00053566"/>
    <w:rsid w:val="00053D41"/>
    <w:rsid w:val="000553A9"/>
    <w:rsid w:val="00055508"/>
    <w:rsid w:val="000602C4"/>
    <w:rsid w:val="0006040F"/>
    <w:rsid w:val="00060B0B"/>
    <w:rsid w:val="00062518"/>
    <w:rsid w:val="00063152"/>
    <w:rsid w:val="000640C7"/>
    <w:rsid w:val="00066215"/>
    <w:rsid w:val="00066715"/>
    <w:rsid w:val="000671F1"/>
    <w:rsid w:val="0007038C"/>
    <w:rsid w:val="00070B21"/>
    <w:rsid w:val="00070ED6"/>
    <w:rsid w:val="00070EF3"/>
    <w:rsid w:val="00073C77"/>
    <w:rsid w:val="00077247"/>
    <w:rsid w:val="00081BC9"/>
    <w:rsid w:val="0009063A"/>
    <w:rsid w:val="0009070F"/>
    <w:rsid w:val="000909EB"/>
    <w:rsid w:val="0009223B"/>
    <w:rsid w:val="00093DC0"/>
    <w:rsid w:val="0009481F"/>
    <w:rsid w:val="00095A64"/>
    <w:rsid w:val="00095B14"/>
    <w:rsid w:val="00096A65"/>
    <w:rsid w:val="0009718B"/>
    <w:rsid w:val="000A0E20"/>
    <w:rsid w:val="000A305F"/>
    <w:rsid w:val="000A3FD2"/>
    <w:rsid w:val="000A679C"/>
    <w:rsid w:val="000A7407"/>
    <w:rsid w:val="000B1370"/>
    <w:rsid w:val="000B19E9"/>
    <w:rsid w:val="000B1AF5"/>
    <w:rsid w:val="000B2D7C"/>
    <w:rsid w:val="000B3C13"/>
    <w:rsid w:val="000B7125"/>
    <w:rsid w:val="000B732B"/>
    <w:rsid w:val="000C2CCA"/>
    <w:rsid w:val="000C2E92"/>
    <w:rsid w:val="000C3DA4"/>
    <w:rsid w:val="000C5A63"/>
    <w:rsid w:val="000C6DCD"/>
    <w:rsid w:val="000D22BB"/>
    <w:rsid w:val="000D2662"/>
    <w:rsid w:val="000D2E71"/>
    <w:rsid w:val="000D3EFE"/>
    <w:rsid w:val="000D6EE2"/>
    <w:rsid w:val="000D748B"/>
    <w:rsid w:val="000E057B"/>
    <w:rsid w:val="000E128C"/>
    <w:rsid w:val="000E1F0C"/>
    <w:rsid w:val="000E275C"/>
    <w:rsid w:val="000E33CC"/>
    <w:rsid w:val="000E4A39"/>
    <w:rsid w:val="000E5789"/>
    <w:rsid w:val="000E5A48"/>
    <w:rsid w:val="000E7A99"/>
    <w:rsid w:val="000F1049"/>
    <w:rsid w:val="000F1B07"/>
    <w:rsid w:val="000F292B"/>
    <w:rsid w:val="000F5CE6"/>
    <w:rsid w:val="0010064A"/>
    <w:rsid w:val="00102DF5"/>
    <w:rsid w:val="00105F91"/>
    <w:rsid w:val="00112494"/>
    <w:rsid w:val="00112B5F"/>
    <w:rsid w:val="001132AD"/>
    <w:rsid w:val="00115372"/>
    <w:rsid w:val="0011578F"/>
    <w:rsid w:val="00115A6F"/>
    <w:rsid w:val="001166BA"/>
    <w:rsid w:val="00117700"/>
    <w:rsid w:val="00120D42"/>
    <w:rsid w:val="00124A1B"/>
    <w:rsid w:val="00127A4A"/>
    <w:rsid w:val="00127A7C"/>
    <w:rsid w:val="0013123E"/>
    <w:rsid w:val="001327F1"/>
    <w:rsid w:val="00133B12"/>
    <w:rsid w:val="00143277"/>
    <w:rsid w:val="00143962"/>
    <w:rsid w:val="001445E4"/>
    <w:rsid w:val="0014696E"/>
    <w:rsid w:val="00150B26"/>
    <w:rsid w:val="00155834"/>
    <w:rsid w:val="00156FCF"/>
    <w:rsid w:val="00157004"/>
    <w:rsid w:val="0015779B"/>
    <w:rsid w:val="001577E4"/>
    <w:rsid w:val="00162289"/>
    <w:rsid w:val="00162A42"/>
    <w:rsid w:val="001637C1"/>
    <w:rsid w:val="001661A8"/>
    <w:rsid w:val="001705CF"/>
    <w:rsid w:val="00170B6C"/>
    <w:rsid w:val="001735AF"/>
    <w:rsid w:val="00175B04"/>
    <w:rsid w:val="00176F27"/>
    <w:rsid w:val="00177BA8"/>
    <w:rsid w:val="0018182D"/>
    <w:rsid w:val="001827AB"/>
    <w:rsid w:val="00182F5E"/>
    <w:rsid w:val="00183715"/>
    <w:rsid w:val="0018373E"/>
    <w:rsid w:val="0018469B"/>
    <w:rsid w:val="00184FC3"/>
    <w:rsid w:val="00186511"/>
    <w:rsid w:val="0019085C"/>
    <w:rsid w:val="00191782"/>
    <w:rsid w:val="001923DD"/>
    <w:rsid w:val="00194702"/>
    <w:rsid w:val="00195C80"/>
    <w:rsid w:val="001A0E47"/>
    <w:rsid w:val="001A276C"/>
    <w:rsid w:val="001A5935"/>
    <w:rsid w:val="001A6122"/>
    <w:rsid w:val="001B34D9"/>
    <w:rsid w:val="001B40B5"/>
    <w:rsid w:val="001B5EBD"/>
    <w:rsid w:val="001C00CE"/>
    <w:rsid w:val="001C2F60"/>
    <w:rsid w:val="001C35AE"/>
    <w:rsid w:val="001C48EF"/>
    <w:rsid w:val="001C65B5"/>
    <w:rsid w:val="001C7FE2"/>
    <w:rsid w:val="001D0FA0"/>
    <w:rsid w:val="001D1083"/>
    <w:rsid w:val="001D3C04"/>
    <w:rsid w:val="001D44E2"/>
    <w:rsid w:val="001D5D37"/>
    <w:rsid w:val="001D6507"/>
    <w:rsid w:val="001D6F4A"/>
    <w:rsid w:val="001E3BFE"/>
    <w:rsid w:val="001E4C57"/>
    <w:rsid w:val="001E4CE7"/>
    <w:rsid w:val="001E6748"/>
    <w:rsid w:val="001E67A5"/>
    <w:rsid w:val="001E6E96"/>
    <w:rsid w:val="001E754D"/>
    <w:rsid w:val="001F13C7"/>
    <w:rsid w:val="001F3CDE"/>
    <w:rsid w:val="00200D15"/>
    <w:rsid w:val="0020200B"/>
    <w:rsid w:val="002034CE"/>
    <w:rsid w:val="0020434A"/>
    <w:rsid w:val="00207E63"/>
    <w:rsid w:val="00211B2A"/>
    <w:rsid w:val="00212ADD"/>
    <w:rsid w:val="00214F18"/>
    <w:rsid w:val="00222EC1"/>
    <w:rsid w:val="00224286"/>
    <w:rsid w:val="0022435B"/>
    <w:rsid w:val="00225F56"/>
    <w:rsid w:val="0023024D"/>
    <w:rsid w:val="002315AB"/>
    <w:rsid w:val="00233335"/>
    <w:rsid w:val="00234AE2"/>
    <w:rsid w:val="00240D00"/>
    <w:rsid w:val="00241069"/>
    <w:rsid w:val="00241C69"/>
    <w:rsid w:val="0024220F"/>
    <w:rsid w:val="0024541C"/>
    <w:rsid w:val="00247BB5"/>
    <w:rsid w:val="00251EBD"/>
    <w:rsid w:val="00252650"/>
    <w:rsid w:val="00252A1D"/>
    <w:rsid w:val="00254161"/>
    <w:rsid w:val="00256BE3"/>
    <w:rsid w:val="0025777D"/>
    <w:rsid w:val="00261976"/>
    <w:rsid w:val="00261F30"/>
    <w:rsid w:val="00266F48"/>
    <w:rsid w:val="00267F2E"/>
    <w:rsid w:val="00270AE5"/>
    <w:rsid w:val="00271242"/>
    <w:rsid w:val="0027186C"/>
    <w:rsid w:val="002730D8"/>
    <w:rsid w:val="002732FB"/>
    <w:rsid w:val="00280FCB"/>
    <w:rsid w:val="00281473"/>
    <w:rsid w:val="0028196D"/>
    <w:rsid w:val="00282D46"/>
    <w:rsid w:val="00283784"/>
    <w:rsid w:val="002842BA"/>
    <w:rsid w:val="00284754"/>
    <w:rsid w:val="00286261"/>
    <w:rsid w:val="002903CE"/>
    <w:rsid w:val="002916D9"/>
    <w:rsid w:val="002923A6"/>
    <w:rsid w:val="002929F7"/>
    <w:rsid w:val="00294BEA"/>
    <w:rsid w:val="00294FB1"/>
    <w:rsid w:val="0029534A"/>
    <w:rsid w:val="00296C35"/>
    <w:rsid w:val="00297D19"/>
    <w:rsid w:val="002A27A2"/>
    <w:rsid w:val="002A2BDD"/>
    <w:rsid w:val="002A50BA"/>
    <w:rsid w:val="002A7554"/>
    <w:rsid w:val="002B1648"/>
    <w:rsid w:val="002B31F3"/>
    <w:rsid w:val="002B352D"/>
    <w:rsid w:val="002B489D"/>
    <w:rsid w:val="002B4DD3"/>
    <w:rsid w:val="002B5B8B"/>
    <w:rsid w:val="002B6697"/>
    <w:rsid w:val="002B6A3C"/>
    <w:rsid w:val="002B75F8"/>
    <w:rsid w:val="002C2259"/>
    <w:rsid w:val="002C57F4"/>
    <w:rsid w:val="002C7407"/>
    <w:rsid w:val="002C79BA"/>
    <w:rsid w:val="002D05E2"/>
    <w:rsid w:val="002D064D"/>
    <w:rsid w:val="002D0B08"/>
    <w:rsid w:val="002D1CED"/>
    <w:rsid w:val="002D4C53"/>
    <w:rsid w:val="002D4D56"/>
    <w:rsid w:val="002D5E99"/>
    <w:rsid w:val="002D6CB7"/>
    <w:rsid w:val="002D6D79"/>
    <w:rsid w:val="002E062D"/>
    <w:rsid w:val="002E1B28"/>
    <w:rsid w:val="002E51FD"/>
    <w:rsid w:val="002E702C"/>
    <w:rsid w:val="002F25AC"/>
    <w:rsid w:val="002F351A"/>
    <w:rsid w:val="002F3746"/>
    <w:rsid w:val="003026AE"/>
    <w:rsid w:val="00302AC1"/>
    <w:rsid w:val="00304209"/>
    <w:rsid w:val="00304A76"/>
    <w:rsid w:val="00310DAA"/>
    <w:rsid w:val="00313A64"/>
    <w:rsid w:val="00316D2C"/>
    <w:rsid w:val="0032093D"/>
    <w:rsid w:val="00320A8F"/>
    <w:rsid w:val="003214A4"/>
    <w:rsid w:val="00323F81"/>
    <w:rsid w:val="0032627E"/>
    <w:rsid w:val="0033015C"/>
    <w:rsid w:val="00330974"/>
    <w:rsid w:val="00330EC9"/>
    <w:rsid w:val="00331096"/>
    <w:rsid w:val="003330A1"/>
    <w:rsid w:val="00333A39"/>
    <w:rsid w:val="0033406B"/>
    <w:rsid w:val="003359FB"/>
    <w:rsid w:val="00336A2C"/>
    <w:rsid w:val="0033758B"/>
    <w:rsid w:val="00343097"/>
    <w:rsid w:val="00344A49"/>
    <w:rsid w:val="0034540C"/>
    <w:rsid w:val="003473B9"/>
    <w:rsid w:val="00347C65"/>
    <w:rsid w:val="00351AB0"/>
    <w:rsid w:val="003529B3"/>
    <w:rsid w:val="00353779"/>
    <w:rsid w:val="00353ACF"/>
    <w:rsid w:val="00354D7B"/>
    <w:rsid w:val="0036457E"/>
    <w:rsid w:val="00364795"/>
    <w:rsid w:val="003652F0"/>
    <w:rsid w:val="00366151"/>
    <w:rsid w:val="0036662A"/>
    <w:rsid w:val="00366A7D"/>
    <w:rsid w:val="00370FE5"/>
    <w:rsid w:val="00372648"/>
    <w:rsid w:val="003802AF"/>
    <w:rsid w:val="0038083D"/>
    <w:rsid w:val="00383A1D"/>
    <w:rsid w:val="003865B8"/>
    <w:rsid w:val="00391584"/>
    <w:rsid w:val="0039259D"/>
    <w:rsid w:val="00396DB5"/>
    <w:rsid w:val="00397AD7"/>
    <w:rsid w:val="003A0BC4"/>
    <w:rsid w:val="003A1AD9"/>
    <w:rsid w:val="003A1F4D"/>
    <w:rsid w:val="003A332E"/>
    <w:rsid w:val="003A727C"/>
    <w:rsid w:val="003B055B"/>
    <w:rsid w:val="003B2DCD"/>
    <w:rsid w:val="003B2FAE"/>
    <w:rsid w:val="003B4705"/>
    <w:rsid w:val="003B6643"/>
    <w:rsid w:val="003B726A"/>
    <w:rsid w:val="003C0C36"/>
    <w:rsid w:val="003C44A8"/>
    <w:rsid w:val="003C4BBA"/>
    <w:rsid w:val="003C6054"/>
    <w:rsid w:val="003C7665"/>
    <w:rsid w:val="003D2338"/>
    <w:rsid w:val="003D4EB4"/>
    <w:rsid w:val="003D58F9"/>
    <w:rsid w:val="003D6076"/>
    <w:rsid w:val="003E09D5"/>
    <w:rsid w:val="003E2769"/>
    <w:rsid w:val="003E2F0D"/>
    <w:rsid w:val="003E4F82"/>
    <w:rsid w:val="003E77A4"/>
    <w:rsid w:val="003F2C16"/>
    <w:rsid w:val="003F5676"/>
    <w:rsid w:val="003F646A"/>
    <w:rsid w:val="003F7DF8"/>
    <w:rsid w:val="00405E55"/>
    <w:rsid w:val="0040628C"/>
    <w:rsid w:val="00406AC0"/>
    <w:rsid w:val="0040790D"/>
    <w:rsid w:val="00410751"/>
    <w:rsid w:val="0041243E"/>
    <w:rsid w:val="004136A8"/>
    <w:rsid w:val="00414392"/>
    <w:rsid w:val="00415C34"/>
    <w:rsid w:val="004162AD"/>
    <w:rsid w:val="00416D30"/>
    <w:rsid w:val="004177C2"/>
    <w:rsid w:val="00417DC7"/>
    <w:rsid w:val="004200AE"/>
    <w:rsid w:val="004215C6"/>
    <w:rsid w:val="00421757"/>
    <w:rsid w:val="00421A44"/>
    <w:rsid w:val="00421AD5"/>
    <w:rsid w:val="00422ACE"/>
    <w:rsid w:val="004322A4"/>
    <w:rsid w:val="004378EE"/>
    <w:rsid w:val="004464F5"/>
    <w:rsid w:val="00447D74"/>
    <w:rsid w:val="00452436"/>
    <w:rsid w:val="00452AAF"/>
    <w:rsid w:val="00452FA3"/>
    <w:rsid w:val="00455305"/>
    <w:rsid w:val="00455971"/>
    <w:rsid w:val="004631DA"/>
    <w:rsid w:val="004639C4"/>
    <w:rsid w:val="00464F3D"/>
    <w:rsid w:val="00466795"/>
    <w:rsid w:val="00466A09"/>
    <w:rsid w:val="00467667"/>
    <w:rsid w:val="00471B37"/>
    <w:rsid w:val="00475359"/>
    <w:rsid w:val="00475D1E"/>
    <w:rsid w:val="00475E13"/>
    <w:rsid w:val="0047660D"/>
    <w:rsid w:val="0047758D"/>
    <w:rsid w:val="00477ACF"/>
    <w:rsid w:val="00482B56"/>
    <w:rsid w:val="0048419C"/>
    <w:rsid w:val="004853EA"/>
    <w:rsid w:val="00485F22"/>
    <w:rsid w:val="004864F1"/>
    <w:rsid w:val="00486F43"/>
    <w:rsid w:val="00487204"/>
    <w:rsid w:val="004876E5"/>
    <w:rsid w:val="0049028E"/>
    <w:rsid w:val="004923DB"/>
    <w:rsid w:val="00492CC9"/>
    <w:rsid w:val="004978AC"/>
    <w:rsid w:val="004A0897"/>
    <w:rsid w:val="004A12CD"/>
    <w:rsid w:val="004A42BF"/>
    <w:rsid w:val="004A4F4E"/>
    <w:rsid w:val="004A5F41"/>
    <w:rsid w:val="004A6A07"/>
    <w:rsid w:val="004A6E9D"/>
    <w:rsid w:val="004A704E"/>
    <w:rsid w:val="004B1774"/>
    <w:rsid w:val="004B2CD5"/>
    <w:rsid w:val="004B5C52"/>
    <w:rsid w:val="004B5CCA"/>
    <w:rsid w:val="004C1CE4"/>
    <w:rsid w:val="004C4179"/>
    <w:rsid w:val="004C44BD"/>
    <w:rsid w:val="004C58E9"/>
    <w:rsid w:val="004C58F6"/>
    <w:rsid w:val="004C7427"/>
    <w:rsid w:val="004C74DD"/>
    <w:rsid w:val="004D0906"/>
    <w:rsid w:val="004D11D5"/>
    <w:rsid w:val="004D1FB6"/>
    <w:rsid w:val="004D5FC3"/>
    <w:rsid w:val="004D6481"/>
    <w:rsid w:val="004D66FF"/>
    <w:rsid w:val="004D732C"/>
    <w:rsid w:val="004E0590"/>
    <w:rsid w:val="004E177D"/>
    <w:rsid w:val="004E2B89"/>
    <w:rsid w:val="004E358F"/>
    <w:rsid w:val="004E6B69"/>
    <w:rsid w:val="004E6CC8"/>
    <w:rsid w:val="004F56FA"/>
    <w:rsid w:val="004F706D"/>
    <w:rsid w:val="004F73D7"/>
    <w:rsid w:val="005004F3"/>
    <w:rsid w:val="005054C5"/>
    <w:rsid w:val="00505546"/>
    <w:rsid w:val="0050653E"/>
    <w:rsid w:val="00510A85"/>
    <w:rsid w:val="00513D9B"/>
    <w:rsid w:val="00514481"/>
    <w:rsid w:val="005156D0"/>
    <w:rsid w:val="005158BC"/>
    <w:rsid w:val="005159D4"/>
    <w:rsid w:val="005206B0"/>
    <w:rsid w:val="00520904"/>
    <w:rsid w:val="00520A7C"/>
    <w:rsid w:val="005237C7"/>
    <w:rsid w:val="00525F1B"/>
    <w:rsid w:val="00526418"/>
    <w:rsid w:val="00527115"/>
    <w:rsid w:val="0053023F"/>
    <w:rsid w:val="005303DC"/>
    <w:rsid w:val="00530480"/>
    <w:rsid w:val="0053182B"/>
    <w:rsid w:val="00531C7D"/>
    <w:rsid w:val="00533E6D"/>
    <w:rsid w:val="005363AF"/>
    <w:rsid w:val="00540485"/>
    <w:rsid w:val="00543835"/>
    <w:rsid w:val="0054453C"/>
    <w:rsid w:val="005472A1"/>
    <w:rsid w:val="00547C74"/>
    <w:rsid w:val="005516A5"/>
    <w:rsid w:val="005533C2"/>
    <w:rsid w:val="00553544"/>
    <w:rsid w:val="00556BAB"/>
    <w:rsid w:val="005602D1"/>
    <w:rsid w:val="00563838"/>
    <w:rsid w:val="00563B3D"/>
    <w:rsid w:val="005671CE"/>
    <w:rsid w:val="00571253"/>
    <w:rsid w:val="00572545"/>
    <w:rsid w:val="0057371A"/>
    <w:rsid w:val="00573E4F"/>
    <w:rsid w:val="00581B51"/>
    <w:rsid w:val="0058217E"/>
    <w:rsid w:val="005861BE"/>
    <w:rsid w:val="005903B6"/>
    <w:rsid w:val="005903F9"/>
    <w:rsid w:val="00592441"/>
    <w:rsid w:val="00593EE0"/>
    <w:rsid w:val="005953D7"/>
    <w:rsid w:val="00597AFF"/>
    <w:rsid w:val="005A0AC7"/>
    <w:rsid w:val="005A3FE6"/>
    <w:rsid w:val="005A4A5F"/>
    <w:rsid w:val="005A771F"/>
    <w:rsid w:val="005B09A6"/>
    <w:rsid w:val="005B1293"/>
    <w:rsid w:val="005B1528"/>
    <w:rsid w:val="005B3187"/>
    <w:rsid w:val="005B79FB"/>
    <w:rsid w:val="005B7C13"/>
    <w:rsid w:val="005C11A9"/>
    <w:rsid w:val="005C11F6"/>
    <w:rsid w:val="005C2636"/>
    <w:rsid w:val="005C311B"/>
    <w:rsid w:val="005C492A"/>
    <w:rsid w:val="005C5B4A"/>
    <w:rsid w:val="005C5ECB"/>
    <w:rsid w:val="005C7A18"/>
    <w:rsid w:val="005D1053"/>
    <w:rsid w:val="005D1F15"/>
    <w:rsid w:val="005D4430"/>
    <w:rsid w:val="005D4719"/>
    <w:rsid w:val="005D5C4B"/>
    <w:rsid w:val="005D6B7E"/>
    <w:rsid w:val="005D7216"/>
    <w:rsid w:val="005E0604"/>
    <w:rsid w:val="005E1221"/>
    <w:rsid w:val="005E1F42"/>
    <w:rsid w:val="005E31D2"/>
    <w:rsid w:val="005E5744"/>
    <w:rsid w:val="005E5794"/>
    <w:rsid w:val="005F038F"/>
    <w:rsid w:val="005F0F88"/>
    <w:rsid w:val="005F4CB3"/>
    <w:rsid w:val="005F7FF7"/>
    <w:rsid w:val="00601C02"/>
    <w:rsid w:val="0060255C"/>
    <w:rsid w:val="0060346F"/>
    <w:rsid w:val="006078D1"/>
    <w:rsid w:val="00607C88"/>
    <w:rsid w:val="006106A7"/>
    <w:rsid w:val="00611290"/>
    <w:rsid w:val="00611C52"/>
    <w:rsid w:val="00613BBB"/>
    <w:rsid w:val="00615ACB"/>
    <w:rsid w:val="00616E99"/>
    <w:rsid w:val="006171C7"/>
    <w:rsid w:val="0061772B"/>
    <w:rsid w:val="006179ED"/>
    <w:rsid w:val="00620151"/>
    <w:rsid w:val="00622715"/>
    <w:rsid w:val="00623A9C"/>
    <w:rsid w:val="00624577"/>
    <w:rsid w:val="00624BAD"/>
    <w:rsid w:val="006259D7"/>
    <w:rsid w:val="00626D21"/>
    <w:rsid w:val="006301B9"/>
    <w:rsid w:val="00630ECE"/>
    <w:rsid w:val="00631726"/>
    <w:rsid w:val="00631981"/>
    <w:rsid w:val="006325E1"/>
    <w:rsid w:val="006334A9"/>
    <w:rsid w:val="00633EC5"/>
    <w:rsid w:val="006351B9"/>
    <w:rsid w:val="00635B87"/>
    <w:rsid w:val="00642298"/>
    <w:rsid w:val="00642F95"/>
    <w:rsid w:val="006507EE"/>
    <w:rsid w:val="006509F5"/>
    <w:rsid w:val="00657080"/>
    <w:rsid w:val="00661A31"/>
    <w:rsid w:val="00661D02"/>
    <w:rsid w:val="0066244B"/>
    <w:rsid w:val="00662A5E"/>
    <w:rsid w:val="00665BE2"/>
    <w:rsid w:val="00667964"/>
    <w:rsid w:val="0067708D"/>
    <w:rsid w:val="0067760E"/>
    <w:rsid w:val="0067787C"/>
    <w:rsid w:val="00677B1E"/>
    <w:rsid w:val="00677C93"/>
    <w:rsid w:val="00680852"/>
    <w:rsid w:val="006822AC"/>
    <w:rsid w:val="006824CC"/>
    <w:rsid w:val="00683169"/>
    <w:rsid w:val="006836FA"/>
    <w:rsid w:val="00683C93"/>
    <w:rsid w:val="006856AD"/>
    <w:rsid w:val="00685A14"/>
    <w:rsid w:val="00685FFF"/>
    <w:rsid w:val="00686E67"/>
    <w:rsid w:val="00690AB6"/>
    <w:rsid w:val="00690B46"/>
    <w:rsid w:val="00691C21"/>
    <w:rsid w:val="006937CB"/>
    <w:rsid w:val="00694F03"/>
    <w:rsid w:val="00695C4E"/>
    <w:rsid w:val="00696DBF"/>
    <w:rsid w:val="00696E7D"/>
    <w:rsid w:val="006A1E78"/>
    <w:rsid w:val="006A22E2"/>
    <w:rsid w:val="006A6D8E"/>
    <w:rsid w:val="006B0D85"/>
    <w:rsid w:val="006B102C"/>
    <w:rsid w:val="006B19A2"/>
    <w:rsid w:val="006B5226"/>
    <w:rsid w:val="006B526A"/>
    <w:rsid w:val="006B75D2"/>
    <w:rsid w:val="006B7F23"/>
    <w:rsid w:val="006C0163"/>
    <w:rsid w:val="006C0BB5"/>
    <w:rsid w:val="006C13C0"/>
    <w:rsid w:val="006C2B3C"/>
    <w:rsid w:val="006C4311"/>
    <w:rsid w:val="006C5272"/>
    <w:rsid w:val="006C5A46"/>
    <w:rsid w:val="006D1718"/>
    <w:rsid w:val="006D4B98"/>
    <w:rsid w:val="006D5CE9"/>
    <w:rsid w:val="006E05A9"/>
    <w:rsid w:val="006E0B8B"/>
    <w:rsid w:val="006E16C9"/>
    <w:rsid w:val="006E3883"/>
    <w:rsid w:val="006E67AE"/>
    <w:rsid w:val="006E798D"/>
    <w:rsid w:val="006E7C89"/>
    <w:rsid w:val="006F22FC"/>
    <w:rsid w:val="006F23CE"/>
    <w:rsid w:val="006F7B23"/>
    <w:rsid w:val="007010F3"/>
    <w:rsid w:val="0070221E"/>
    <w:rsid w:val="00703751"/>
    <w:rsid w:val="007070F4"/>
    <w:rsid w:val="00707C95"/>
    <w:rsid w:val="00710DD2"/>
    <w:rsid w:val="007129EC"/>
    <w:rsid w:val="00716C03"/>
    <w:rsid w:val="007209A9"/>
    <w:rsid w:val="007240C8"/>
    <w:rsid w:val="0072623F"/>
    <w:rsid w:val="007263AF"/>
    <w:rsid w:val="00727011"/>
    <w:rsid w:val="00733EC4"/>
    <w:rsid w:val="00734AFB"/>
    <w:rsid w:val="007350FF"/>
    <w:rsid w:val="00741C32"/>
    <w:rsid w:val="00742400"/>
    <w:rsid w:val="00742585"/>
    <w:rsid w:val="0074366B"/>
    <w:rsid w:val="00747161"/>
    <w:rsid w:val="00747BC9"/>
    <w:rsid w:val="00751DDD"/>
    <w:rsid w:val="007537EC"/>
    <w:rsid w:val="00754D54"/>
    <w:rsid w:val="007556DB"/>
    <w:rsid w:val="007571EF"/>
    <w:rsid w:val="00760318"/>
    <w:rsid w:val="00761496"/>
    <w:rsid w:val="00761F33"/>
    <w:rsid w:val="00766449"/>
    <w:rsid w:val="007667F0"/>
    <w:rsid w:val="00771000"/>
    <w:rsid w:val="00772F72"/>
    <w:rsid w:val="007769FC"/>
    <w:rsid w:val="00782904"/>
    <w:rsid w:val="0078534B"/>
    <w:rsid w:val="00787C89"/>
    <w:rsid w:val="00791279"/>
    <w:rsid w:val="0079191D"/>
    <w:rsid w:val="00792606"/>
    <w:rsid w:val="00792D7B"/>
    <w:rsid w:val="0079697A"/>
    <w:rsid w:val="007972A2"/>
    <w:rsid w:val="007A1AA6"/>
    <w:rsid w:val="007A3021"/>
    <w:rsid w:val="007A361B"/>
    <w:rsid w:val="007B0662"/>
    <w:rsid w:val="007B0CD8"/>
    <w:rsid w:val="007B3E81"/>
    <w:rsid w:val="007B5302"/>
    <w:rsid w:val="007B7E21"/>
    <w:rsid w:val="007C1CA1"/>
    <w:rsid w:val="007C292F"/>
    <w:rsid w:val="007C63BD"/>
    <w:rsid w:val="007D27EF"/>
    <w:rsid w:val="007D3038"/>
    <w:rsid w:val="007D42C6"/>
    <w:rsid w:val="007E1501"/>
    <w:rsid w:val="007E33DA"/>
    <w:rsid w:val="007E3A69"/>
    <w:rsid w:val="007E3A8D"/>
    <w:rsid w:val="007E4A56"/>
    <w:rsid w:val="007E4CEE"/>
    <w:rsid w:val="007E4D88"/>
    <w:rsid w:val="007E69B5"/>
    <w:rsid w:val="007F000F"/>
    <w:rsid w:val="007F5F38"/>
    <w:rsid w:val="007F7899"/>
    <w:rsid w:val="0080172F"/>
    <w:rsid w:val="008103CF"/>
    <w:rsid w:val="00811BF1"/>
    <w:rsid w:val="008127AF"/>
    <w:rsid w:val="00812D95"/>
    <w:rsid w:val="00814122"/>
    <w:rsid w:val="00815CEA"/>
    <w:rsid w:val="00817EF3"/>
    <w:rsid w:val="00820756"/>
    <w:rsid w:val="008214AD"/>
    <w:rsid w:val="008220BA"/>
    <w:rsid w:val="0082428A"/>
    <w:rsid w:val="0082667A"/>
    <w:rsid w:val="0083559C"/>
    <w:rsid w:val="008359DC"/>
    <w:rsid w:val="00836F2D"/>
    <w:rsid w:val="0084195D"/>
    <w:rsid w:val="0084217F"/>
    <w:rsid w:val="00843962"/>
    <w:rsid w:val="00844907"/>
    <w:rsid w:val="00847DCC"/>
    <w:rsid w:val="00850A11"/>
    <w:rsid w:val="00852964"/>
    <w:rsid w:val="0085384B"/>
    <w:rsid w:val="0085430B"/>
    <w:rsid w:val="00856EDA"/>
    <w:rsid w:val="008576A6"/>
    <w:rsid w:val="00865C80"/>
    <w:rsid w:val="008663E3"/>
    <w:rsid w:val="00866D8B"/>
    <w:rsid w:val="00867C39"/>
    <w:rsid w:val="00874085"/>
    <w:rsid w:val="00875BEC"/>
    <w:rsid w:val="00880909"/>
    <w:rsid w:val="008820BA"/>
    <w:rsid w:val="00882EF3"/>
    <w:rsid w:val="00885C3D"/>
    <w:rsid w:val="0088666B"/>
    <w:rsid w:val="00890A7C"/>
    <w:rsid w:val="00890ABB"/>
    <w:rsid w:val="008923B9"/>
    <w:rsid w:val="00892985"/>
    <w:rsid w:val="00893A29"/>
    <w:rsid w:val="00894683"/>
    <w:rsid w:val="008976D1"/>
    <w:rsid w:val="008A0CD9"/>
    <w:rsid w:val="008A3E24"/>
    <w:rsid w:val="008A53CB"/>
    <w:rsid w:val="008A57E4"/>
    <w:rsid w:val="008A5A0D"/>
    <w:rsid w:val="008B3037"/>
    <w:rsid w:val="008B3CA0"/>
    <w:rsid w:val="008C2766"/>
    <w:rsid w:val="008C3DAE"/>
    <w:rsid w:val="008C4CE9"/>
    <w:rsid w:val="008D2074"/>
    <w:rsid w:val="008D4415"/>
    <w:rsid w:val="008D444C"/>
    <w:rsid w:val="008D55D4"/>
    <w:rsid w:val="008D5E5C"/>
    <w:rsid w:val="008D5F38"/>
    <w:rsid w:val="008D7278"/>
    <w:rsid w:val="008D748C"/>
    <w:rsid w:val="008D7BE3"/>
    <w:rsid w:val="008E2069"/>
    <w:rsid w:val="008E3A92"/>
    <w:rsid w:val="008E3C68"/>
    <w:rsid w:val="008F0628"/>
    <w:rsid w:val="008F38C3"/>
    <w:rsid w:val="008F434D"/>
    <w:rsid w:val="008F4E99"/>
    <w:rsid w:val="008F5BA4"/>
    <w:rsid w:val="008F65DE"/>
    <w:rsid w:val="00911486"/>
    <w:rsid w:val="00913A09"/>
    <w:rsid w:val="009210A0"/>
    <w:rsid w:val="009220EC"/>
    <w:rsid w:val="00926630"/>
    <w:rsid w:val="0092768B"/>
    <w:rsid w:val="009278F7"/>
    <w:rsid w:val="00930FD1"/>
    <w:rsid w:val="00933886"/>
    <w:rsid w:val="00934F45"/>
    <w:rsid w:val="00935212"/>
    <w:rsid w:val="00941F81"/>
    <w:rsid w:val="009420F3"/>
    <w:rsid w:val="009422B0"/>
    <w:rsid w:val="009436FA"/>
    <w:rsid w:val="00943DA8"/>
    <w:rsid w:val="00945647"/>
    <w:rsid w:val="00946096"/>
    <w:rsid w:val="00947C9D"/>
    <w:rsid w:val="00951376"/>
    <w:rsid w:val="009547F4"/>
    <w:rsid w:val="00954EEB"/>
    <w:rsid w:val="00955A85"/>
    <w:rsid w:val="00956C1E"/>
    <w:rsid w:val="0096162B"/>
    <w:rsid w:val="00965B35"/>
    <w:rsid w:val="00967963"/>
    <w:rsid w:val="0097341D"/>
    <w:rsid w:val="0097391D"/>
    <w:rsid w:val="00975241"/>
    <w:rsid w:val="00980BF4"/>
    <w:rsid w:val="009813D8"/>
    <w:rsid w:val="00981835"/>
    <w:rsid w:val="009822BA"/>
    <w:rsid w:val="00984D10"/>
    <w:rsid w:val="00986A8F"/>
    <w:rsid w:val="009913E3"/>
    <w:rsid w:val="009924A0"/>
    <w:rsid w:val="00992E1A"/>
    <w:rsid w:val="0099342A"/>
    <w:rsid w:val="009944EE"/>
    <w:rsid w:val="00995694"/>
    <w:rsid w:val="009961A8"/>
    <w:rsid w:val="00996516"/>
    <w:rsid w:val="00997A27"/>
    <w:rsid w:val="009A1219"/>
    <w:rsid w:val="009A24AF"/>
    <w:rsid w:val="009A3E23"/>
    <w:rsid w:val="009A662F"/>
    <w:rsid w:val="009B0ED8"/>
    <w:rsid w:val="009B2BC0"/>
    <w:rsid w:val="009B3957"/>
    <w:rsid w:val="009B4714"/>
    <w:rsid w:val="009B476A"/>
    <w:rsid w:val="009B6125"/>
    <w:rsid w:val="009B6D51"/>
    <w:rsid w:val="009B6D64"/>
    <w:rsid w:val="009B7A40"/>
    <w:rsid w:val="009C08F9"/>
    <w:rsid w:val="009C1904"/>
    <w:rsid w:val="009C5ECF"/>
    <w:rsid w:val="009C687C"/>
    <w:rsid w:val="009D37A6"/>
    <w:rsid w:val="009D3B8E"/>
    <w:rsid w:val="009D3BAD"/>
    <w:rsid w:val="009E0DDE"/>
    <w:rsid w:val="009E1857"/>
    <w:rsid w:val="009E20EA"/>
    <w:rsid w:val="009E35C0"/>
    <w:rsid w:val="009E69E2"/>
    <w:rsid w:val="009E7F18"/>
    <w:rsid w:val="009F0535"/>
    <w:rsid w:val="009F3B2D"/>
    <w:rsid w:val="009F3BF0"/>
    <w:rsid w:val="009F42D2"/>
    <w:rsid w:val="009F520A"/>
    <w:rsid w:val="009F6457"/>
    <w:rsid w:val="00A00DB1"/>
    <w:rsid w:val="00A01428"/>
    <w:rsid w:val="00A02A68"/>
    <w:rsid w:val="00A03581"/>
    <w:rsid w:val="00A05F9C"/>
    <w:rsid w:val="00A069E5"/>
    <w:rsid w:val="00A076DC"/>
    <w:rsid w:val="00A10E03"/>
    <w:rsid w:val="00A127C6"/>
    <w:rsid w:val="00A1321D"/>
    <w:rsid w:val="00A16490"/>
    <w:rsid w:val="00A22AB1"/>
    <w:rsid w:val="00A2437A"/>
    <w:rsid w:val="00A24DB0"/>
    <w:rsid w:val="00A26CB7"/>
    <w:rsid w:val="00A26E3B"/>
    <w:rsid w:val="00A2721F"/>
    <w:rsid w:val="00A27C5F"/>
    <w:rsid w:val="00A3180D"/>
    <w:rsid w:val="00A31C11"/>
    <w:rsid w:val="00A323E0"/>
    <w:rsid w:val="00A34915"/>
    <w:rsid w:val="00A3535C"/>
    <w:rsid w:val="00A35603"/>
    <w:rsid w:val="00A37D8F"/>
    <w:rsid w:val="00A4128B"/>
    <w:rsid w:val="00A4267D"/>
    <w:rsid w:val="00A442E9"/>
    <w:rsid w:val="00A47552"/>
    <w:rsid w:val="00A47E71"/>
    <w:rsid w:val="00A51B2D"/>
    <w:rsid w:val="00A51BFF"/>
    <w:rsid w:val="00A52A7D"/>
    <w:rsid w:val="00A52C00"/>
    <w:rsid w:val="00A533D4"/>
    <w:rsid w:val="00A541C7"/>
    <w:rsid w:val="00A54BBD"/>
    <w:rsid w:val="00A557BA"/>
    <w:rsid w:val="00A55EFE"/>
    <w:rsid w:val="00A57B56"/>
    <w:rsid w:val="00A62AC0"/>
    <w:rsid w:val="00A63B5E"/>
    <w:rsid w:val="00A65189"/>
    <w:rsid w:val="00A65A60"/>
    <w:rsid w:val="00A6632E"/>
    <w:rsid w:val="00A7066D"/>
    <w:rsid w:val="00A709C3"/>
    <w:rsid w:val="00A725A8"/>
    <w:rsid w:val="00A73B39"/>
    <w:rsid w:val="00A75556"/>
    <w:rsid w:val="00A76237"/>
    <w:rsid w:val="00A7757C"/>
    <w:rsid w:val="00A775F6"/>
    <w:rsid w:val="00A80ADA"/>
    <w:rsid w:val="00A845D7"/>
    <w:rsid w:val="00A904A6"/>
    <w:rsid w:val="00A904C8"/>
    <w:rsid w:val="00A91F0C"/>
    <w:rsid w:val="00A93666"/>
    <w:rsid w:val="00A937EF"/>
    <w:rsid w:val="00A9443D"/>
    <w:rsid w:val="00A96C87"/>
    <w:rsid w:val="00A971D4"/>
    <w:rsid w:val="00AA30C9"/>
    <w:rsid w:val="00AA3EF8"/>
    <w:rsid w:val="00AB4283"/>
    <w:rsid w:val="00AB6C78"/>
    <w:rsid w:val="00AB7627"/>
    <w:rsid w:val="00AB76CB"/>
    <w:rsid w:val="00AC39BE"/>
    <w:rsid w:val="00AC4B6C"/>
    <w:rsid w:val="00AC6352"/>
    <w:rsid w:val="00AC644B"/>
    <w:rsid w:val="00AC73C3"/>
    <w:rsid w:val="00AD1983"/>
    <w:rsid w:val="00AD5789"/>
    <w:rsid w:val="00AD6729"/>
    <w:rsid w:val="00AE0E0A"/>
    <w:rsid w:val="00AE3BC5"/>
    <w:rsid w:val="00AE3CE8"/>
    <w:rsid w:val="00AE4ABF"/>
    <w:rsid w:val="00AE4B92"/>
    <w:rsid w:val="00AE6787"/>
    <w:rsid w:val="00AF029B"/>
    <w:rsid w:val="00AF0898"/>
    <w:rsid w:val="00AF08F5"/>
    <w:rsid w:val="00AF0A0D"/>
    <w:rsid w:val="00AF10A4"/>
    <w:rsid w:val="00AF1CC0"/>
    <w:rsid w:val="00AF1F99"/>
    <w:rsid w:val="00AF25D0"/>
    <w:rsid w:val="00AF2A89"/>
    <w:rsid w:val="00AF3894"/>
    <w:rsid w:val="00AF3ED2"/>
    <w:rsid w:val="00AF6F7A"/>
    <w:rsid w:val="00B00E19"/>
    <w:rsid w:val="00B00FA2"/>
    <w:rsid w:val="00B01371"/>
    <w:rsid w:val="00B058B6"/>
    <w:rsid w:val="00B0591B"/>
    <w:rsid w:val="00B06DF8"/>
    <w:rsid w:val="00B07127"/>
    <w:rsid w:val="00B0735E"/>
    <w:rsid w:val="00B12A90"/>
    <w:rsid w:val="00B14588"/>
    <w:rsid w:val="00B14AA0"/>
    <w:rsid w:val="00B16BD9"/>
    <w:rsid w:val="00B176B2"/>
    <w:rsid w:val="00B22C88"/>
    <w:rsid w:val="00B249B6"/>
    <w:rsid w:val="00B259E5"/>
    <w:rsid w:val="00B26628"/>
    <w:rsid w:val="00B3130A"/>
    <w:rsid w:val="00B33BD8"/>
    <w:rsid w:val="00B41C1E"/>
    <w:rsid w:val="00B42F3A"/>
    <w:rsid w:val="00B4351C"/>
    <w:rsid w:val="00B44D14"/>
    <w:rsid w:val="00B46548"/>
    <w:rsid w:val="00B47BB9"/>
    <w:rsid w:val="00B51113"/>
    <w:rsid w:val="00B65E84"/>
    <w:rsid w:val="00B66D73"/>
    <w:rsid w:val="00B67720"/>
    <w:rsid w:val="00B70A77"/>
    <w:rsid w:val="00B71E30"/>
    <w:rsid w:val="00B7378D"/>
    <w:rsid w:val="00B748DF"/>
    <w:rsid w:val="00B75709"/>
    <w:rsid w:val="00B80A8A"/>
    <w:rsid w:val="00B83B01"/>
    <w:rsid w:val="00B85E1E"/>
    <w:rsid w:val="00B87121"/>
    <w:rsid w:val="00B905D0"/>
    <w:rsid w:val="00B92178"/>
    <w:rsid w:val="00B92508"/>
    <w:rsid w:val="00B92EC5"/>
    <w:rsid w:val="00B93657"/>
    <w:rsid w:val="00B94407"/>
    <w:rsid w:val="00B94862"/>
    <w:rsid w:val="00B96336"/>
    <w:rsid w:val="00B9676C"/>
    <w:rsid w:val="00B96F98"/>
    <w:rsid w:val="00BA1CAF"/>
    <w:rsid w:val="00BA3F54"/>
    <w:rsid w:val="00BA57E5"/>
    <w:rsid w:val="00BA694E"/>
    <w:rsid w:val="00BA736F"/>
    <w:rsid w:val="00BB138B"/>
    <w:rsid w:val="00BB64E4"/>
    <w:rsid w:val="00BB6C98"/>
    <w:rsid w:val="00BC5BDA"/>
    <w:rsid w:val="00BD0780"/>
    <w:rsid w:val="00BD17AE"/>
    <w:rsid w:val="00BE1E8F"/>
    <w:rsid w:val="00BE403F"/>
    <w:rsid w:val="00BE44A4"/>
    <w:rsid w:val="00BE6468"/>
    <w:rsid w:val="00BE66B3"/>
    <w:rsid w:val="00BE6CC1"/>
    <w:rsid w:val="00BE6D9F"/>
    <w:rsid w:val="00BE7074"/>
    <w:rsid w:val="00BF3DBF"/>
    <w:rsid w:val="00BF4E9E"/>
    <w:rsid w:val="00BF587A"/>
    <w:rsid w:val="00BF5F68"/>
    <w:rsid w:val="00BF7592"/>
    <w:rsid w:val="00C02D6C"/>
    <w:rsid w:val="00C02E76"/>
    <w:rsid w:val="00C0337B"/>
    <w:rsid w:val="00C061F0"/>
    <w:rsid w:val="00C13806"/>
    <w:rsid w:val="00C146FC"/>
    <w:rsid w:val="00C16048"/>
    <w:rsid w:val="00C20ED7"/>
    <w:rsid w:val="00C2262B"/>
    <w:rsid w:val="00C2309C"/>
    <w:rsid w:val="00C23560"/>
    <w:rsid w:val="00C24800"/>
    <w:rsid w:val="00C25577"/>
    <w:rsid w:val="00C25699"/>
    <w:rsid w:val="00C25B44"/>
    <w:rsid w:val="00C329A0"/>
    <w:rsid w:val="00C32CC6"/>
    <w:rsid w:val="00C3317D"/>
    <w:rsid w:val="00C33E49"/>
    <w:rsid w:val="00C34DEE"/>
    <w:rsid w:val="00C35591"/>
    <w:rsid w:val="00C35A56"/>
    <w:rsid w:val="00C372B4"/>
    <w:rsid w:val="00C40046"/>
    <w:rsid w:val="00C40546"/>
    <w:rsid w:val="00C41BD5"/>
    <w:rsid w:val="00C41EDB"/>
    <w:rsid w:val="00C42FA7"/>
    <w:rsid w:val="00C44611"/>
    <w:rsid w:val="00C469DB"/>
    <w:rsid w:val="00C5216C"/>
    <w:rsid w:val="00C52B5C"/>
    <w:rsid w:val="00C535B1"/>
    <w:rsid w:val="00C5774B"/>
    <w:rsid w:val="00C57806"/>
    <w:rsid w:val="00C6260A"/>
    <w:rsid w:val="00C728D0"/>
    <w:rsid w:val="00C72AC6"/>
    <w:rsid w:val="00C730D6"/>
    <w:rsid w:val="00C7415C"/>
    <w:rsid w:val="00C757DC"/>
    <w:rsid w:val="00C80FBD"/>
    <w:rsid w:val="00C81DDD"/>
    <w:rsid w:val="00C84941"/>
    <w:rsid w:val="00C85D29"/>
    <w:rsid w:val="00C87C2D"/>
    <w:rsid w:val="00C87F9B"/>
    <w:rsid w:val="00C90FFB"/>
    <w:rsid w:val="00C916C8"/>
    <w:rsid w:val="00C92E7E"/>
    <w:rsid w:val="00C94B40"/>
    <w:rsid w:val="00C9626F"/>
    <w:rsid w:val="00C96B29"/>
    <w:rsid w:val="00C97E60"/>
    <w:rsid w:val="00CA08AD"/>
    <w:rsid w:val="00CA1C34"/>
    <w:rsid w:val="00CA28DB"/>
    <w:rsid w:val="00CA2E85"/>
    <w:rsid w:val="00CA3ADD"/>
    <w:rsid w:val="00CA4007"/>
    <w:rsid w:val="00CA6AE7"/>
    <w:rsid w:val="00CA75B2"/>
    <w:rsid w:val="00CB1E19"/>
    <w:rsid w:val="00CB2043"/>
    <w:rsid w:val="00CB2790"/>
    <w:rsid w:val="00CB315B"/>
    <w:rsid w:val="00CB505F"/>
    <w:rsid w:val="00CB7939"/>
    <w:rsid w:val="00CC4718"/>
    <w:rsid w:val="00CC5451"/>
    <w:rsid w:val="00CC63EC"/>
    <w:rsid w:val="00CC6D1A"/>
    <w:rsid w:val="00CC717D"/>
    <w:rsid w:val="00CD5AA0"/>
    <w:rsid w:val="00CD7225"/>
    <w:rsid w:val="00CE3166"/>
    <w:rsid w:val="00CE3EFF"/>
    <w:rsid w:val="00CE3F94"/>
    <w:rsid w:val="00CE53AB"/>
    <w:rsid w:val="00CF01AB"/>
    <w:rsid w:val="00CF169A"/>
    <w:rsid w:val="00CF1DFC"/>
    <w:rsid w:val="00CF2C5D"/>
    <w:rsid w:val="00CF2DC4"/>
    <w:rsid w:val="00CF665B"/>
    <w:rsid w:val="00CF78C6"/>
    <w:rsid w:val="00CF7C87"/>
    <w:rsid w:val="00D00031"/>
    <w:rsid w:val="00D0429B"/>
    <w:rsid w:val="00D049F0"/>
    <w:rsid w:val="00D053C9"/>
    <w:rsid w:val="00D077CB"/>
    <w:rsid w:val="00D11CBD"/>
    <w:rsid w:val="00D161B1"/>
    <w:rsid w:val="00D16B4A"/>
    <w:rsid w:val="00D16C72"/>
    <w:rsid w:val="00D17CBA"/>
    <w:rsid w:val="00D20A19"/>
    <w:rsid w:val="00D21B05"/>
    <w:rsid w:val="00D245EA"/>
    <w:rsid w:val="00D24AF2"/>
    <w:rsid w:val="00D24D4B"/>
    <w:rsid w:val="00D256EE"/>
    <w:rsid w:val="00D31C1D"/>
    <w:rsid w:val="00D3344D"/>
    <w:rsid w:val="00D3400A"/>
    <w:rsid w:val="00D35F07"/>
    <w:rsid w:val="00D36D9D"/>
    <w:rsid w:val="00D3775B"/>
    <w:rsid w:val="00D4190F"/>
    <w:rsid w:val="00D42E6A"/>
    <w:rsid w:val="00D4362C"/>
    <w:rsid w:val="00D44882"/>
    <w:rsid w:val="00D5127F"/>
    <w:rsid w:val="00D53B76"/>
    <w:rsid w:val="00D548C8"/>
    <w:rsid w:val="00D54ED4"/>
    <w:rsid w:val="00D554B6"/>
    <w:rsid w:val="00D5652B"/>
    <w:rsid w:val="00D5727D"/>
    <w:rsid w:val="00D57B5F"/>
    <w:rsid w:val="00D6001B"/>
    <w:rsid w:val="00D60F83"/>
    <w:rsid w:val="00D6194D"/>
    <w:rsid w:val="00D6232E"/>
    <w:rsid w:val="00D64E07"/>
    <w:rsid w:val="00D658D9"/>
    <w:rsid w:val="00D66763"/>
    <w:rsid w:val="00D670D0"/>
    <w:rsid w:val="00D7108A"/>
    <w:rsid w:val="00D71209"/>
    <w:rsid w:val="00D734AB"/>
    <w:rsid w:val="00D73D74"/>
    <w:rsid w:val="00D73ECD"/>
    <w:rsid w:val="00D74707"/>
    <w:rsid w:val="00D7512B"/>
    <w:rsid w:val="00D7528F"/>
    <w:rsid w:val="00D75FA7"/>
    <w:rsid w:val="00D80F9F"/>
    <w:rsid w:val="00D85ACE"/>
    <w:rsid w:val="00D95696"/>
    <w:rsid w:val="00DA5079"/>
    <w:rsid w:val="00DB2EF9"/>
    <w:rsid w:val="00DB3586"/>
    <w:rsid w:val="00DB5C6B"/>
    <w:rsid w:val="00DC0AB9"/>
    <w:rsid w:val="00DC11E3"/>
    <w:rsid w:val="00DC4297"/>
    <w:rsid w:val="00DC529F"/>
    <w:rsid w:val="00DC5385"/>
    <w:rsid w:val="00DC769B"/>
    <w:rsid w:val="00DC7728"/>
    <w:rsid w:val="00DC7AB7"/>
    <w:rsid w:val="00DD04D4"/>
    <w:rsid w:val="00DD0BB9"/>
    <w:rsid w:val="00DD4545"/>
    <w:rsid w:val="00DD47C1"/>
    <w:rsid w:val="00DD622B"/>
    <w:rsid w:val="00DD6CB9"/>
    <w:rsid w:val="00DE1BD0"/>
    <w:rsid w:val="00DE1FCB"/>
    <w:rsid w:val="00DE27F8"/>
    <w:rsid w:val="00DE4F13"/>
    <w:rsid w:val="00DE55A6"/>
    <w:rsid w:val="00DE693B"/>
    <w:rsid w:val="00DF2E9A"/>
    <w:rsid w:val="00DF3F0F"/>
    <w:rsid w:val="00DF43D5"/>
    <w:rsid w:val="00DF518B"/>
    <w:rsid w:val="00DF7447"/>
    <w:rsid w:val="00E010D9"/>
    <w:rsid w:val="00E02AD8"/>
    <w:rsid w:val="00E02B61"/>
    <w:rsid w:val="00E04D0A"/>
    <w:rsid w:val="00E06388"/>
    <w:rsid w:val="00E07955"/>
    <w:rsid w:val="00E14905"/>
    <w:rsid w:val="00E17087"/>
    <w:rsid w:val="00E22652"/>
    <w:rsid w:val="00E23A71"/>
    <w:rsid w:val="00E24BEE"/>
    <w:rsid w:val="00E253AF"/>
    <w:rsid w:val="00E306E3"/>
    <w:rsid w:val="00E307F8"/>
    <w:rsid w:val="00E30E83"/>
    <w:rsid w:val="00E312E5"/>
    <w:rsid w:val="00E314FC"/>
    <w:rsid w:val="00E409B4"/>
    <w:rsid w:val="00E42B0B"/>
    <w:rsid w:val="00E438AF"/>
    <w:rsid w:val="00E43A40"/>
    <w:rsid w:val="00E4491C"/>
    <w:rsid w:val="00E454F0"/>
    <w:rsid w:val="00E47083"/>
    <w:rsid w:val="00E47094"/>
    <w:rsid w:val="00E47926"/>
    <w:rsid w:val="00E52C47"/>
    <w:rsid w:val="00E53092"/>
    <w:rsid w:val="00E53DCA"/>
    <w:rsid w:val="00E552A0"/>
    <w:rsid w:val="00E55EEC"/>
    <w:rsid w:val="00E6399A"/>
    <w:rsid w:val="00E675C6"/>
    <w:rsid w:val="00E7171D"/>
    <w:rsid w:val="00E72F4B"/>
    <w:rsid w:val="00E746AD"/>
    <w:rsid w:val="00E76405"/>
    <w:rsid w:val="00E8590D"/>
    <w:rsid w:val="00E87183"/>
    <w:rsid w:val="00E8785C"/>
    <w:rsid w:val="00E87AF4"/>
    <w:rsid w:val="00E95B1A"/>
    <w:rsid w:val="00EA47FF"/>
    <w:rsid w:val="00EA6F25"/>
    <w:rsid w:val="00EB18FC"/>
    <w:rsid w:val="00EB6DB9"/>
    <w:rsid w:val="00EB7B9C"/>
    <w:rsid w:val="00EB7BC5"/>
    <w:rsid w:val="00EB7F68"/>
    <w:rsid w:val="00EC036E"/>
    <w:rsid w:val="00EC0828"/>
    <w:rsid w:val="00EC3181"/>
    <w:rsid w:val="00EC38AE"/>
    <w:rsid w:val="00EC523E"/>
    <w:rsid w:val="00EC641A"/>
    <w:rsid w:val="00EC6B07"/>
    <w:rsid w:val="00ED01FD"/>
    <w:rsid w:val="00ED0AC3"/>
    <w:rsid w:val="00ED1625"/>
    <w:rsid w:val="00ED2614"/>
    <w:rsid w:val="00ED76BF"/>
    <w:rsid w:val="00EE0D2D"/>
    <w:rsid w:val="00EE5396"/>
    <w:rsid w:val="00EE54DA"/>
    <w:rsid w:val="00EE6176"/>
    <w:rsid w:val="00EF0A83"/>
    <w:rsid w:val="00EF3F2E"/>
    <w:rsid w:val="00EF43BA"/>
    <w:rsid w:val="00EF5D3D"/>
    <w:rsid w:val="00EF6363"/>
    <w:rsid w:val="00EF7A64"/>
    <w:rsid w:val="00F02400"/>
    <w:rsid w:val="00F027EA"/>
    <w:rsid w:val="00F047A9"/>
    <w:rsid w:val="00F04EAF"/>
    <w:rsid w:val="00F05E8C"/>
    <w:rsid w:val="00F063F4"/>
    <w:rsid w:val="00F07927"/>
    <w:rsid w:val="00F07C3A"/>
    <w:rsid w:val="00F154FF"/>
    <w:rsid w:val="00F15BB7"/>
    <w:rsid w:val="00F15C25"/>
    <w:rsid w:val="00F1614E"/>
    <w:rsid w:val="00F16636"/>
    <w:rsid w:val="00F17A0F"/>
    <w:rsid w:val="00F201A8"/>
    <w:rsid w:val="00F20C9E"/>
    <w:rsid w:val="00F2481A"/>
    <w:rsid w:val="00F259EA"/>
    <w:rsid w:val="00F27AE6"/>
    <w:rsid w:val="00F30E99"/>
    <w:rsid w:val="00F322F3"/>
    <w:rsid w:val="00F34B89"/>
    <w:rsid w:val="00F35496"/>
    <w:rsid w:val="00F36127"/>
    <w:rsid w:val="00F37C02"/>
    <w:rsid w:val="00F438F8"/>
    <w:rsid w:val="00F43952"/>
    <w:rsid w:val="00F44147"/>
    <w:rsid w:val="00F441A0"/>
    <w:rsid w:val="00F449CA"/>
    <w:rsid w:val="00F45551"/>
    <w:rsid w:val="00F457DD"/>
    <w:rsid w:val="00F45F44"/>
    <w:rsid w:val="00F46B15"/>
    <w:rsid w:val="00F46DCE"/>
    <w:rsid w:val="00F50058"/>
    <w:rsid w:val="00F50C1A"/>
    <w:rsid w:val="00F51170"/>
    <w:rsid w:val="00F5385A"/>
    <w:rsid w:val="00F54320"/>
    <w:rsid w:val="00F56078"/>
    <w:rsid w:val="00F635A5"/>
    <w:rsid w:val="00F636CC"/>
    <w:rsid w:val="00F65129"/>
    <w:rsid w:val="00F66624"/>
    <w:rsid w:val="00F66BB6"/>
    <w:rsid w:val="00F66C18"/>
    <w:rsid w:val="00F70149"/>
    <w:rsid w:val="00F7164D"/>
    <w:rsid w:val="00F72E14"/>
    <w:rsid w:val="00F74AC7"/>
    <w:rsid w:val="00F74AD4"/>
    <w:rsid w:val="00F760E7"/>
    <w:rsid w:val="00F7759E"/>
    <w:rsid w:val="00F822A7"/>
    <w:rsid w:val="00F8394C"/>
    <w:rsid w:val="00F83B83"/>
    <w:rsid w:val="00F860AD"/>
    <w:rsid w:val="00F8723C"/>
    <w:rsid w:val="00F879B7"/>
    <w:rsid w:val="00F87D01"/>
    <w:rsid w:val="00F90E2E"/>
    <w:rsid w:val="00F91106"/>
    <w:rsid w:val="00F91B33"/>
    <w:rsid w:val="00F93B19"/>
    <w:rsid w:val="00F9528F"/>
    <w:rsid w:val="00F9776C"/>
    <w:rsid w:val="00FA05C8"/>
    <w:rsid w:val="00FA1112"/>
    <w:rsid w:val="00FA11D6"/>
    <w:rsid w:val="00FA1C73"/>
    <w:rsid w:val="00FA2FE9"/>
    <w:rsid w:val="00FA51F6"/>
    <w:rsid w:val="00FB0C03"/>
    <w:rsid w:val="00FB2A58"/>
    <w:rsid w:val="00FB32DA"/>
    <w:rsid w:val="00FB344F"/>
    <w:rsid w:val="00FC0F17"/>
    <w:rsid w:val="00FC1BAA"/>
    <w:rsid w:val="00FC1DE0"/>
    <w:rsid w:val="00FC48EB"/>
    <w:rsid w:val="00FC50FD"/>
    <w:rsid w:val="00FC5123"/>
    <w:rsid w:val="00FC69D8"/>
    <w:rsid w:val="00FC6F18"/>
    <w:rsid w:val="00FD0496"/>
    <w:rsid w:val="00FD0EAB"/>
    <w:rsid w:val="00FD257C"/>
    <w:rsid w:val="00FD4F67"/>
    <w:rsid w:val="00FE0F96"/>
    <w:rsid w:val="00FE238C"/>
    <w:rsid w:val="00FE2A36"/>
    <w:rsid w:val="00FE3D48"/>
    <w:rsid w:val="00FE47BC"/>
    <w:rsid w:val="00FF329F"/>
    <w:rsid w:val="00FF5322"/>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E010D9"/>
    <w:rPr>
      <w:color w:val="0000FF" w:themeColor="hyperlink"/>
      <w:u w:val="single"/>
    </w:rPr>
  </w:style>
  <w:style w:type="character" w:customStyle="1" w:styleId="Neapdorotaspaminjimas1">
    <w:name w:val="Neapdorotas paminėjimas1"/>
    <w:basedOn w:val="DefaultParagraphFont"/>
    <w:uiPriority w:val="99"/>
    <w:semiHidden/>
    <w:unhideWhenUsed/>
    <w:rsid w:val="00E010D9"/>
    <w:rPr>
      <w:color w:val="605E5C"/>
      <w:shd w:val="clear" w:color="auto" w:fill="E1DFDD"/>
    </w:rPr>
  </w:style>
  <w:style w:type="character" w:styleId="CommentReference">
    <w:name w:val="annotation reference"/>
    <w:basedOn w:val="DefaultParagraphFont"/>
    <w:uiPriority w:val="99"/>
    <w:semiHidden/>
    <w:unhideWhenUsed/>
    <w:rsid w:val="00C02E76"/>
    <w:rPr>
      <w:sz w:val="16"/>
      <w:szCs w:val="16"/>
    </w:rPr>
  </w:style>
  <w:style w:type="paragraph" w:styleId="CommentText">
    <w:name w:val="annotation text"/>
    <w:basedOn w:val="Normal"/>
    <w:link w:val="CommentTextChar"/>
    <w:uiPriority w:val="99"/>
    <w:unhideWhenUsed/>
    <w:rsid w:val="00C02E76"/>
    <w:rPr>
      <w:sz w:val="20"/>
    </w:rPr>
  </w:style>
  <w:style w:type="character" w:customStyle="1" w:styleId="CommentTextChar">
    <w:name w:val="Comment Text Char"/>
    <w:basedOn w:val="DefaultParagraphFont"/>
    <w:link w:val="CommentText"/>
    <w:uiPriority w:val="99"/>
    <w:rsid w:val="00C02E7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02E76"/>
    <w:rPr>
      <w:b/>
      <w:bCs/>
    </w:rPr>
  </w:style>
  <w:style w:type="character" w:customStyle="1" w:styleId="CommentSubjectChar">
    <w:name w:val="Comment Subject Char"/>
    <w:basedOn w:val="CommentTextChar"/>
    <w:link w:val="CommentSubject"/>
    <w:uiPriority w:val="99"/>
    <w:semiHidden/>
    <w:rsid w:val="00C02E76"/>
    <w:rPr>
      <w:rFonts w:eastAsia="Times New Roman"/>
      <w:b/>
      <w:bCs/>
      <w:sz w:val="20"/>
      <w:szCs w:val="20"/>
      <w:lang w:eastAsia="lt-LT"/>
    </w:rPr>
  </w:style>
  <w:style w:type="paragraph" w:styleId="Revision">
    <w:name w:val="Revision"/>
    <w:hidden/>
    <w:uiPriority w:val="99"/>
    <w:semiHidden/>
    <w:rsid w:val="00DC11E3"/>
    <w:pPr>
      <w:spacing w:after="0"/>
      <w:jc w:val="left"/>
    </w:pPr>
    <w:rPr>
      <w:rFonts w:eastAsia="Times New Roman"/>
      <w:szCs w:val="20"/>
      <w:lang w:eastAsia="lt-LT"/>
    </w:rPr>
  </w:style>
  <w:style w:type="character" w:customStyle="1" w:styleId="Neapdorotaspaminjimas2">
    <w:name w:val="Neapdorotas paminėjimas2"/>
    <w:basedOn w:val="DefaultParagraphFont"/>
    <w:uiPriority w:val="99"/>
    <w:semiHidden/>
    <w:unhideWhenUsed/>
    <w:rsid w:val="00466795"/>
    <w:rPr>
      <w:color w:val="605E5C"/>
      <w:shd w:val="clear" w:color="auto" w:fill="E1DFDD"/>
    </w:rPr>
  </w:style>
  <w:style w:type="paragraph" w:customStyle="1" w:styleId="Default">
    <w:name w:val="Default"/>
    <w:rsid w:val="003E2F0D"/>
    <w:pPr>
      <w:autoSpaceDE w:val="0"/>
      <w:autoSpaceDN w:val="0"/>
      <w:adjustRightInd w:val="0"/>
      <w:spacing w:after="0"/>
      <w:jc w:val="left"/>
    </w:pPr>
    <w:rPr>
      <w:color w:val="000000"/>
      <w:szCs w:val="24"/>
      <w:lang w:val="en-US"/>
    </w:rPr>
  </w:style>
  <w:style w:type="paragraph" w:customStyle="1" w:styleId="title-doc-first">
    <w:name w:val="title-doc-first"/>
    <w:basedOn w:val="Normal"/>
    <w:rsid w:val="00183715"/>
    <w:pPr>
      <w:spacing w:before="100" w:beforeAutospacing="1" w:after="100" w:afterAutospacing="1"/>
    </w:pPr>
    <w:rPr>
      <w:szCs w:val="24"/>
    </w:rPr>
  </w:style>
  <w:style w:type="character" w:styleId="Strong">
    <w:name w:val="Strong"/>
    <w:basedOn w:val="DefaultParagraphFont"/>
    <w:uiPriority w:val="22"/>
    <w:qFormat/>
    <w:rsid w:val="0000217F"/>
    <w:rPr>
      <w:b/>
      <w:bCs/>
    </w:rPr>
  </w:style>
  <w:style w:type="character" w:styleId="UnresolvedMention">
    <w:name w:val="Unresolved Mention"/>
    <w:basedOn w:val="DefaultParagraphFont"/>
    <w:uiPriority w:val="99"/>
    <w:semiHidden/>
    <w:unhideWhenUsed/>
    <w:rsid w:val="00A557BA"/>
    <w:rPr>
      <w:color w:val="605E5C"/>
      <w:shd w:val="clear" w:color="auto" w:fill="E1DFDD"/>
    </w:rPr>
  </w:style>
  <w:style w:type="character" w:styleId="FollowedHyperlink">
    <w:name w:val="FollowedHyperlink"/>
    <w:basedOn w:val="DefaultParagraphFont"/>
    <w:uiPriority w:val="99"/>
    <w:semiHidden/>
    <w:unhideWhenUsed/>
    <w:rsid w:val="00A557BA"/>
    <w:rPr>
      <w:color w:val="800080" w:themeColor="followedHyperlink"/>
      <w:u w:val="single"/>
    </w:rPr>
  </w:style>
  <w:style w:type="character" w:customStyle="1" w:styleId="cf01">
    <w:name w:val="cf01"/>
    <w:basedOn w:val="DefaultParagraphFont"/>
    <w:rsid w:val="00E306E3"/>
    <w:rPr>
      <w:rFonts w:ascii="Segoe UI" w:hAnsi="Segoe UI" w:cs="Segoe UI" w:hint="default"/>
      <w:sz w:val="18"/>
      <w:szCs w:val="18"/>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02029A"/>
    <w:rPr>
      <w:rFonts w:eastAsia="Times New Roman"/>
      <w:szCs w:val="20"/>
      <w:lang w:eastAsia="lt-LT"/>
    </w:rPr>
  </w:style>
  <w:style w:type="paragraph" w:styleId="Header">
    <w:name w:val="header"/>
    <w:basedOn w:val="Normal"/>
    <w:link w:val="HeaderChar"/>
    <w:uiPriority w:val="99"/>
    <w:unhideWhenUsed/>
    <w:rsid w:val="002916D9"/>
    <w:pPr>
      <w:tabs>
        <w:tab w:val="center" w:pos="4819"/>
        <w:tab w:val="right" w:pos="9638"/>
      </w:tabs>
    </w:pPr>
  </w:style>
  <w:style w:type="character" w:customStyle="1" w:styleId="HeaderChar">
    <w:name w:val="Header Char"/>
    <w:basedOn w:val="DefaultParagraphFont"/>
    <w:link w:val="Header"/>
    <w:uiPriority w:val="99"/>
    <w:rsid w:val="002916D9"/>
    <w:rPr>
      <w:rFonts w:eastAsia="Times New Roman"/>
      <w:szCs w:val="20"/>
      <w:lang w:eastAsia="lt-LT"/>
    </w:rPr>
  </w:style>
  <w:style w:type="paragraph" w:styleId="Footer">
    <w:name w:val="footer"/>
    <w:basedOn w:val="Normal"/>
    <w:link w:val="FooterChar"/>
    <w:uiPriority w:val="99"/>
    <w:unhideWhenUsed/>
    <w:rsid w:val="002916D9"/>
    <w:pPr>
      <w:tabs>
        <w:tab w:val="center" w:pos="4819"/>
        <w:tab w:val="right" w:pos="9638"/>
      </w:tabs>
    </w:pPr>
  </w:style>
  <w:style w:type="character" w:customStyle="1" w:styleId="FooterChar">
    <w:name w:val="Footer Char"/>
    <w:basedOn w:val="DefaultParagraphFont"/>
    <w:link w:val="Footer"/>
    <w:uiPriority w:val="99"/>
    <w:rsid w:val="002916D9"/>
    <w:rPr>
      <w:rFonts w:eastAsia="Times New Roman"/>
      <w:szCs w:val="20"/>
      <w:lang w:eastAsia="lt-LT"/>
    </w:rPr>
  </w:style>
  <w:style w:type="paragraph" w:customStyle="1" w:styleId="pf0">
    <w:name w:val="pf0"/>
    <w:basedOn w:val="Normal"/>
    <w:rsid w:val="005363AF"/>
    <w:pPr>
      <w:spacing w:before="100" w:beforeAutospacing="1" w:after="100" w:afterAutospacing="1"/>
    </w:pPr>
    <w:rPr>
      <w:szCs w:val="24"/>
    </w:rPr>
  </w:style>
  <w:style w:type="character" w:customStyle="1" w:styleId="cf11">
    <w:name w:val="cf11"/>
    <w:basedOn w:val="DefaultParagraphFont"/>
    <w:rsid w:val="005363AF"/>
    <w:rPr>
      <w:rFonts w:ascii="Segoe UI" w:hAnsi="Segoe UI" w:cs="Segoe UI" w:hint="default"/>
      <w:sz w:val="18"/>
      <w:szCs w:val="18"/>
    </w:rPr>
  </w:style>
  <w:style w:type="character" w:customStyle="1" w:styleId="cf21">
    <w:name w:val="cf21"/>
    <w:basedOn w:val="DefaultParagraphFont"/>
    <w:rsid w:val="005363AF"/>
    <w:rPr>
      <w:rFonts w:ascii="Segoe UI" w:hAnsi="Segoe UI" w:cs="Segoe UI" w:hint="default"/>
      <w:sz w:val="18"/>
      <w:szCs w:val="18"/>
    </w:rPr>
  </w:style>
  <w:style w:type="character" w:customStyle="1" w:styleId="cf41">
    <w:name w:val="cf41"/>
    <w:basedOn w:val="DefaultParagraphFont"/>
    <w:rsid w:val="005363AF"/>
    <w:rPr>
      <w:rFonts w:ascii="Segoe UI" w:hAnsi="Segoe UI" w:cs="Segoe UI" w:hint="default"/>
      <w:b/>
      <w:bCs/>
      <w:sz w:val="18"/>
      <w:szCs w:val="18"/>
      <w:highlight w:val="yellow"/>
    </w:rPr>
  </w:style>
  <w:style w:type="character" w:customStyle="1" w:styleId="cf51">
    <w:name w:val="cf51"/>
    <w:basedOn w:val="DefaultParagraphFont"/>
    <w:rsid w:val="005363AF"/>
    <w:rPr>
      <w:rFonts w:ascii="Segoe UI" w:hAnsi="Segoe UI" w:cs="Segoe UI" w:hint="default"/>
      <w:sz w:val="18"/>
      <w:szCs w:val="18"/>
      <w:highlight w:val="yellow"/>
    </w:rPr>
  </w:style>
  <w:style w:type="character" w:customStyle="1" w:styleId="cf61">
    <w:name w:val="cf61"/>
    <w:basedOn w:val="DefaultParagraphFont"/>
    <w:rsid w:val="005363AF"/>
    <w:rPr>
      <w:rFonts w:ascii="Segoe UI" w:hAnsi="Segoe UI" w:cs="Segoe UI" w:hint="default"/>
      <w:sz w:val="18"/>
      <w:szCs w:val="18"/>
      <w:highlight w:val="yellow"/>
    </w:rPr>
  </w:style>
  <w:style w:type="character" w:customStyle="1" w:styleId="cf31">
    <w:name w:val="cf31"/>
    <w:basedOn w:val="DefaultParagraphFont"/>
    <w:rsid w:val="005363AF"/>
    <w:rPr>
      <w:rFonts w:ascii="Segoe UI" w:hAnsi="Segoe UI" w:cs="Segoe UI" w:hint="default"/>
      <w:i/>
      <w:iCs/>
      <w:sz w:val="18"/>
      <w:szCs w:val="18"/>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Ref,de nota al pie,fr,o"/>
    <w:link w:val="SUPERSChar"/>
    <w:unhideWhenUsed/>
    <w:qFormat/>
    <w:rsid w:val="00F9776C"/>
    <w:rPr>
      <w:vertAlign w:val="superscript"/>
    </w:rPr>
  </w:style>
  <w:style w:type="paragraph" w:customStyle="1" w:styleId="SUPERSChar">
    <w:name w:val="SUPERS Char"/>
    <w:aliases w:val="EN Footnote Reference Char"/>
    <w:basedOn w:val="Normal"/>
    <w:link w:val="FootnoteReference"/>
    <w:rsid w:val="00F9776C"/>
    <w:pPr>
      <w:spacing w:after="160" w:line="240" w:lineRule="exact"/>
    </w:pPr>
    <w:rPr>
      <w:rFonts w:eastAsiaTheme="minorHAnsi"/>
      <w:szCs w:val="22"/>
      <w:vertAlign w:val="superscript"/>
      <w:lang w:eastAsia="en-US"/>
    </w:rPr>
  </w:style>
  <w:style w:type="character" w:styleId="PlaceholderText">
    <w:name w:val="Placeholder Text"/>
    <w:basedOn w:val="DefaultParagraphFont"/>
    <w:uiPriority w:val="99"/>
    <w:semiHidden/>
    <w:rsid w:val="00EF43BA"/>
    <w:rPr>
      <w:color w:val="808080"/>
    </w:rPr>
  </w:style>
  <w:style w:type="character" w:customStyle="1" w:styleId="no-parag">
    <w:name w:val="no-parag"/>
    <w:basedOn w:val="DefaultParagraphFont"/>
    <w:rsid w:val="00D5727D"/>
  </w:style>
  <w:style w:type="character" w:customStyle="1" w:styleId="italics">
    <w:name w:val="italics"/>
    <w:basedOn w:val="DefaultParagraphFont"/>
    <w:rsid w:val="00D57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1629">
      <w:bodyDiv w:val="1"/>
      <w:marLeft w:val="0"/>
      <w:marRight w:val="0"/>
      <w:marTop w:val="0"/>
      <w:marBottom w:val="0"/>
      <w:divBdr>
        <w:top w:val="none" w:sz="0" w:space="0" w:color="auto"/>
        <w:left w:val="none" w:sz="0" w:space="0" w:color="auto"/>
        <w:bottom w:val="none" w:sz="0" w:space="0" w:color="auto"/>
        <w:right w:val="none" w:sz="0" w:space="0" w:color="auto"/>
      </w:divBdr>
    </w:div>
    <w:div w:id="52119125">
      <w:bodyDiv w:val="1"/>
      <w:marLeft w:val="0"/>
      <w:marRight w:val="0"/>
      <w:marTop w:val="0"/>
      <w:marBottom w:val="0"/>
      <w:divBdr>
        <w:top w:val="none" w:sz="0" w:space="0" w:color="auto"/>
        <w:left w:val="none" w:sz="0" w:space="0" w:color="auto"/>
        <w:bottom w:val="none" w:sz="0" w:space="0" w:color="auto"/>
        <w:right w:val="none" w:sz="0" w:space="0" w:color="auto"/>
      </w:divBdr>
      <w:divsChild>
        <w:div w:id="1911766948">
          <w:marLeft w:val="0"/>
          <w:marRight w:val="0"/>
          <w:marTop w:val="0"/>
          <w:marBottom w:val="0"/>
          <w:divBdr>
            <w:top w:val="none" w:sz="0" w:space="0" w:color="auto"/>
            <w:left w:val="none" w:sz="0" w:space="0" w:color="auto"/>
            <w:bottom w:val="none" w:sz="0" w:space="0" w:color="auto"/>
            <w:right w:val="none" w:sz="0" w:space="0" w:color="auto"/>
          </w:divBdr>
        </w:div>
      </w:divsChild>
    </w:div>
    <w:div w:id="71898928">
      <w:bodyDiv w:val="1"/>
      <w:marLeft w:val="0"/>
      <w:marRight w:val="0"/>
      <w:marTop w:val="0"/>
      <w:marBottom w:val="0"/>
      <w:divBdr>
        <w:top w:val="none" w:sz="0" w:space="0" w:color="auto"/>
        <w:left w:val="none" w:sz="0" w:space="0" w:color="auto"/>
        <w:bottom w:val="none" w:sz="0" w:space="0" w:color="auto"/>
        <w:right w:val="none" w:sz="0" w:space="0" w:color="auto"/>
      </w:divBdr>
    </w:div>
    <w:div w:id="125053264">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73692097">
      <w:bodyDiv w:val="1"/>
      <w:marLeft w:val="0"/>
      <w:marRight w:val="0"/>
      <w:marTop w:val="0"/>
      <w:marBottom w:val="0"/>
      <w:divBdr>
        <w:top w:val="none" w:sz="0" w:space="0" w:color="auto"/>
        <w:left w:val="none" w:sz="0" w:space="0" w:color="auto"/>
        <w:bottom w:val="none" w:sz="0" w:space="0" w:color="auto"/>
        <w:right w:val="none" w:sz="0" w:space="0" w:color="auto"/>
      </w:divBdr>
    </w:div>
    <w:div w:id="198786418">
      <w:bodyDiv w:val="1"/>
      <w:marLeft w:val="0"/>
      <w:marRight w:val="0"/>
      <w:marTop w:val="0"/>
      <w:marBottom w:val="0"/>
      <w:divBdr>
        <w:top w:val="none" w:sz="0" w:space="0" w:color="auto"/>
        <w:left w:val="none" w:sz="0" w:space="0" w:color="auto"/>
        <w:bottom w:val="none" w:sz="0" w:space="0" w:color="auto"/>
        <w:right w:val="none" w:sz="0" w:space="0" w:color="auto"/>
      </w:divBdr>
    </w:div>
    <w:div w:id="200095307">
      <w:bodyDiv w:val="1"/>
      <w:marLeft w:val="0"/>
      <w:marRight w:val="0"/>
      <w:marTop w:val="0"/>
      <w:marBottom w:val="0"/>
      <w:divBdr>
        <w:top w:val="none" w:sz="0" w:space="0" w:color="auto"/>
        <w:left w:val="none" w:sz="0" w:space="0" w:color="auto"/>
        <w:bottom w:val="none" w:sz="0" w:space="0" w:color="auto"/>
        <w:right w:val="none" w:sz="0" w:space="0" w:color="auto"/>
      </w:divBdr>
    </w:div>
    <w:div w:id="201942317">
      <w:bodyDiv w:val="1"/>
      <w:marLeft w:val="0"/>
      <w:marRight w:val="0"/>
      <w:marTop w:val="0"/>
      <w:marBottom w:val="0"/>
      <w:divBdr>
        <w:top w:val="none" w:sz="0" w:space="0" w:color="auto"/>
        <w:left w:val="none" w:sz="0" w:space="0" w:color="auto"/>
        <w:bottom w:val="none" w:sz="0" w:space="0" w:color="auto"/>
        <w:right w:val="none" w:sz="0" w:space="0" w:color="auto"/>
      </w:divBdr>
    </w:div>
    <w:div w:id="210658946">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252473045">
      <w:bodyDiv w:val="1"/>
      <w:marLeft w:val="0"/>
      <w:marRight w:val="0"/>
      <w:marTop w:val="0"/>
      <w:marBottom w:val="0"/>
      <w:divBdr>
        <w:top w:val="none" w:sz="0" w:space="0" w:color="auto"/>
        <w:left w:val="none" w:sz="0" w:space="0" w:color="auto"/>
        <w:bottom w:val="none" w:sz="0" w:space="0" w:color="auto"/>
        <w:right w:val="none" w:sz="0" w:space="0" w:color="auto"/>
      </w:divBdr>
    </w:div>
    <w:div w:id="265693400">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33532323">
      <w:bodyDiv w:val="1"/>
      <w:marLeft w:val="0"/>
      <w:marRight w:val="0"/>
      <w:marTop w:val="0"/>
      <w:marBottom w:val="0"/>
      <w:divBdr>
        <w:top w:val="none" w:sz="0" w:space="0" w:color="auto"/>
        <w:left w:val="none" w:sz="0" w:space="0" w:color="auto"/>
        <w:bottom w:val="none" w:sz="0" w:space="0" w:color="auto"/>
        <w:right w:val="none" w:sz="0" w:space="0" w:color="auto"/>
      </w:divBdr>
    </w:div>
    <w:div w:id="358554610">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428281217">
      <w:bodyDiv w:val="1"/>
      <w:marLeft w:val="0"/>
      <w:marRight w:val="0"/>
      <w:marTop w:val="0"/>
      <w:marBottom w:val="0"/>
      <w:divBdr>
        <w:top w:val="none" w:sz="0" w:space="0" w:color="auto"/>
        <w:left w:val="none" w:sz="0" w:space="0" w:color="auto"/>
        <w:bottom w:val="none" w:sz="0" w:space="0" w:color="auto"/>
        <w:right w:val="none" w:sz="0" w:space="0" w:color="auto"/>
      </w:divBdr>
    </w:div>
    <w:div w:id="437606655">
      <w:bodyDiv w:val="1"/>
      <w:marLeft w:val="0"/>
      <w:marRight w:val="0"/>
      <w:marTop w:val="0"/>
      <w:marBottom w:val="0"/>
      <w:divBdr>
        <w:top w:val="none" w:sz="0" w:space="0" w:color="auto"/>
        <w:left w:val="none" w:sz="0" w:space="0" w:color="auto"/>
        <w:bottom w:val="none" w:sz="0" w:space="0" w:color="auto"/>
        <w:right w:val="none" w:sz="0" w:space="0" w:color="auto"/>
      </w:divBdr>
    </w:div>
    <w:div w:id="577254084">
      <w:bodyDiv w:val="1"/>
      <w:marLeft w:val="0"/>
      <w:marRight w:val="0"/>
      <w:marTop w:val="0"/>
      <w:marBottom w:val="0"/>
      <w:divBdr>
        <w:top w:val="none" w:sz="0" w:space="0" w:color="auto"/>
        <w:left w:val="none" w:sz="0" w:space="0" w:color="auto"/>
        <w:bottom w:val="none" w:sz="0" w:space="0" w:color="auto"/>
        <w:right w:val="none" w:sz="0" w:space="0" w:color="auto"/>
      </w:divBdr>
    </w:div>
    <w:div w:id="652217747">
      <w:bodyDiv w:val="1"/>
      <w:marLeft w:val="0"/>
      <w:marRight w:val="0"/>
      <w:marTop w:val="0"/>
      <w:marBottom w:val="0"/>
      <w:divBdr>
        <w:top w:val="none" w:sz="0" w:space="0" w:color="auto"/>
        <w:left w:val="none" w:sz="0" w:space="0" w:color="auto"/>
        <w:bottom w:val="none" w:sz="0" w:space="0" w:color="auto"/>
        <w:right w:val="none" w:sz="0" w:space="0" w:color="auto"/>
      </w:divBdr>
    </w:div>
    <w:div w:id="676467284">
      <w:bodyDiv w:val="1"/>
      <w:marLeft w:val="0"/>
      <w:marRight w:val="0"/>
      <w:marTop w:val="0"/>
      <w:marBottom w:val="0"/>
      <w:divBdr>
        <w:top w:val="none" w:sz="0" w:space="0" w:color="auto"/>
        <w:left w:val="none" w:sz="0" w:space="0" w:color="auto"/>
        <w:bottom w:val="none" w:sz="0" w:space="0" w:color="auto"/>
        <w:right w:val="none" w:sz="0" w:space="0" w:color="auto"/>
      </w:divBdr>
    </w:div>
    <w:div w:id="678193315">
      <w:bodyDiv w:val="1"/>
      <w:marLeft w:val="0"/>
      <w:marRight w:val="0"/>
      <w:marTop w:val="0"/>
      <w:marBottom w:val="0"/>
      <w:divBdr>
        <w:top w:val="none" w:sz="0" w:space="0" w:color="auto"/>
        <w:left w:val="none" w:sz="0" w:space="0" w:color="auto"/>
        <w:bottom w:val="none" w:sz="0" w:space="0" w:color="auto"/>
        <w:right w:val="none" w:sz="0" w:space="0" w:color="auto"/>
      </w:divBdr>
    </w:div>
    <w:div w:id="704524827">
      <w:bodyDiv w:val="1"/>
      <w:marLeft w:val="0"/>
      <w:marRight w:val="0"/>
      <w:marTop w:val="0"/>
      <w:marBottom w:val="0"/>
      <w:divBdr>
        <w:top w:val="none" w:sz="0" w:space="0" w:color="auto"/>
        <w:left w:val="none" w:sz="0" w:space="0" w:color="auto"/>
        <w:bottom w:val="none" w:sz="0" w:space="0" w:color="auto"/>
        <w:right w:val="none" w:sz="0" w:space="0" w:color="auto"/>
      </w:divBdr>
    </w:div>
    <w:div w:id="711922416">
      <w:bodyDiv w:val="1"/>
      <w:marLeft w:val="0"/>
      <w:marRight w:val="0"/>
      <w:marTop w:val="0"/>
      <w:marBottom w:val="0"/>
      <w:divBdr>
        <w:top w:val="none" w:sz="0" w:space="0" w:color="auto"/>
        <w:left w:val="none" w:sz="0" w:space="0" w:color="auto"/>
        <w:bottom w:val="none" w:sz="0" w:space="0" w:color="auto"/>
        <w:right w:val="none" w:sz="0" w:space="0" w:color="auto"/>
      </w:divBdr>
    </w:div>
    <w:div w:id="742335797">
      <w:bodyDiv w:val="1"/>
      <w:marLeft w:val="0"/>
      <w:marRight w:val="0"/>
      <w:marTop w:val="0"/>
      <w:marBottom w:val="0"/>
      <w:divBdr>
        <w:top w:val="none" w:sz="0" w:space="0" w:color="auto"/>
        <w:left w:val="none" w:sz="0" w:space="0" w:color="auto"/>
        <w:bottom w:val="none" w:sz="0" w:space="0" w:color="auto"/>
        <w:right w:val="none" w:sz="0" w:space="0" w:color="auto"/>
      </w:divBdr>
    </w:div>
    <w:div w:id="744109774">
      <w:bodyDiv w:val="1"/>
      <w:marLeft w:val="0"/>
      <w:marRight w:val="0"/>
      <w:marTop w:val="0"/>
      <w:marBottom w:val="0"/>
      <w:divBdr>
        <w:top w:val="none" w:sz="0" w:space="0" w:color="auto"/>
        <w:left w:val="none" w:sz="0" w:space="0" w:color="auto"/>
        <w:bottom w:val="none" w:sz="0" w:space="0" w:color="auto"/>
        <w:right w:val="none" w:sz="0" w:space="0" w:color="auto"/>
      </w:divBdr>
    </w:div>
    <w:div w:id="790589530">
      <w:bodyDiv w:val="1"/>
      <w:marLeft w:val="0"/>
      <w:marRight w:val="0"/>
      <w:marTop w:val="0"/>
      <w:marBottom w:val="0"/>
      <w:divBdr>
        <w:top w:val="none" w:sz="0" w:space="0" w:color="auto"/>
        <w:left w:val="none" w:sz="0" w:space="0" w:color="auto"/>
        <w:bottom w:val="none" w:sz="0" w:space="0" w:color="auto"/>
        <w:right w:val="none" w:sz="0" w:space="0" w:color="auto"/>
      </w:divBdr>
    </w:div>
    <w:div w:id="829096702">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910623630">
      <w:bodyDiv w:val="1"/>
      <w:marLeft w:val="0"/>
      <w:marRight w:val="0"/>
      <w:marTop w:val="0"/>
      <w:marBottom w:val="0"/>
      <w:divBdr>
        <w:top w:val="none" w:sz="0" w:space="0" w:color="auto"/>
        <w:left w:val="none" w:sz="0" w:space="0" w:color="auto"/>
        <w:bottom w:val="none" w:sz="0" w:space="0" w:color="auto"/>
        <w:right w:val="none" w:sz="0" w:space="0" w:color="auto"/>
      </w:divBdr>
    </w:div>
    <w:div w:id="1036467338">
      <w:bodyDiv w:val="1"/>
      <w:marLeft w:val="0"/>
      <w:marRight w:val="0"/>
      <w:marTop w:val="0"/>
      <w:marBottom w:val="0"/>
      <w:divBdr>
        <w:top w:val="none" w:sz="0" w:space="0" w:color="auto"/>
        <w:left w:val="none" w:sz="0" w:space="0" w:color="auto"/>
        <w:bottom w:val="none" w:sz="0" w:space="0" w:color="auto"/>
        <w:right w:val="none" w:sz="0" w:space="0" w:color="auto"/>
      </w:divBdr>
    </w:div>
    <w:div w:id="1104304898">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19950806">
      <w:bodyDiv w:val="1"/>
      <w:marLeft w:val="0"/>
      <w:marRight w:val="0"/>
      <w:marTop w:val="0"/>
      <w:marBottom w:val="0"/>
      <w:divBdr>
        <w:top w:val="none" w:sz="0" w:space="0" w:color="auto"/>
        <w:left w:val="none" w:sz="0" w:space="0" w:color="auto"/>
        <w:bottom w:val="none" w:sz="0" w:space="0" w:color="auto"/>
        <w:right w:val="none" w:sz="0" w:space="0" w:color="auto"/>
      </w:divBdr>
    </w:div>
    <w:div w:id="1143087402">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181701640">
      <w:bodyDiv w:val="1"/>
      <w:marLeft w:val="0"/>
      <w:marRight w:val="0"/>
      <w:marTop w:val="0"/>
      <w:marBottom w:val="0"/>
      <w:divBdr>
        <w:top w:val="none" w:sz="0" w:space="0" w:color="auto"/>
        <w:left w:val="none" w:sz="0" w:space="0" w:color="auto"/>
        <w:bottom w:val="none" w:sz="0" w:space="0" w:color="auto"/>
        <w:right w:val="none" w:sz="0" w:space="0" w:color="auto"/>
      </w:divBdr>
    </w:div>
    <w:div w:id="1217204217">
      <w:bodyDiv w:val="1"/>
      <w:marLeft w:val="0"/>
      <w:marRight w:val="0"/>
      <w:marTop w:val="0"/>
      <w:marBottom w:val="0"/>
      <w:divBdr>
        <w:top w:val="none" w:sz="0" w:space="0" w:color="auto"/>
        <w:left w:val="none" w:sz="0" w:space="0" w:color="auto"/>
        <w:bottom w:val="none" w:sz="0" w:space="0" w:color="auto"/>
        <w:right w:val="none" w:sz="0" w:space="0" w:color="auto"/>
      </w:divBdr>
    </w:div>
    <w:div w:id="1270119760">
      <w:bodyDiv w:val="1"/>
      <w:marLeft w:val="0"/>
      <w:marRight w:val="0"/>
      <w:marTop w:val="0"/>
      <w:marBottom w:val="0"/>
      <w:divBdr>
        <w:top w:val="none" w:sz="0" w:space="0" w:color="auto"/>
        <w:left w:val="none" w:sz="0" w:space="0" w:color="auto"/>
        <w:bottom w:val="none" w:sz="0" w:space="0" w:color="auto"/>
        <w:right w:val="none" w:sz="0" w:space="0" w:color="auto"/>
      </w:divBdr>
    </w:div>
    <w:div w:id="1295217869">
      <w:bodyDiv w:val="1"/>
      <w:marLeft w:val="0"/>
      <w:marRight w:val="0"/>
      <w:marTop w:val="0"/>
      <w:marBottom w:val="0"/>
      <w:divBdr>
        <w:top w:val="none" w:sz="0" w:space="0" w:color="auto"/>
        <w:left w:val="none" w:sz="0" w:space="0" w:color="auto"/>
        <w:bottom w:val="none" w:sz="0" w:space="0" w:color="auto"/>
        <w:right w:val="none" w:sz="0" w:space="0" w:color="auto"/>
      </w:divBdr>
    </w:div>
    <w:div w:id="1339114165">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03527256">
      <w:bodyDiv w:val="1"/>
      <w:marLeft w:val="0"/>
      <w:marRight w:val="0"/>
      <w:marTop w:val="0"/>
      <w:marBottom w:val="0"/>
      <w:divBdr>
        <w:top w:val="none" w:sz="0" w:space="0" w:color="auto"/>
        <w:left w:val="none" w:sz="0" w:space="0" w:color="auto"/>
        <w:bottom w:val="none" w:sz="0" w:space="0" w:color="auto"/>
        <w:right w:val="none" w:sz="0" w:space="0" w:color="auto"/>
      </w:divBdr>
    </w:div>
    <w:div w:id="1412117987">
      <w:bodyDiv w:val="1"/>
      <w:marLeft w:val="0"/>
      <w:marRight w:val="0"/>
      <w:marTop w:val="0"/>
      <w:marBottom w:val="0"/>
      <w:divBdr>
        <w:top w:val="none" w:sz="0" w:space="0" w:color="auto"/>
        <w:left w:val="none" w:sz="0" w:space="0" w:color="auto"/>
        <w:bottom w:val="none" w:sz="0" w:space="0" w:color="auto"/>
        <w:right w:val="none" w:sz="0" w:space="0" w:color="auto"/>
      </w:divBdr>
    </w:div>
    <w:div w:id="1448423447">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83500879">
      <w:bodyDiv w:val="1"/>
      <w:marLeft w:val="0"/>
      <w:marRight w:val="0"/>
      <w:marTop w:val="0"/>
      <w:marBottom w:val="0"/>
      <w:divBdr>
        <w:top w:val="none" w:sz="0" w:space="0" w:color="auto"/>
        <w:left w:val="none" w:sz="0" w:space="0" w:color="auto"/>
        <w:bottom w:val="none" w:sz="0" w:space="0" w:color="auto"/>
        <w:right w:val="none" w:sz="0" w:space="0" w:color="auto"/>
      </w:divBdr>
    </w:div>
    <w:div w:id="1589928639">
      <w:bodyDiv w:val="1"/>
      <w:marLeft w:val="0"/>
      <w:marRight w:val="0"/>
      <w:marTop w:val="0"/>
      <w:marBottom w:val="0"/>
      <w:divBdr>
        <w:top w:val="none" w:sz="0" w:space="0" w:color="auto"/>
        <w:left w:val="none" w:sz="0" w:space="0" w:color="auto"/>
        <w:bottom w:val="none" w:sz="0" w:space="0" w:color="auto"/>
        <w:right w:val="none" w:sz="0" w:space="0" w:color="auto"/>
      </w:divBdr>
    </w:div>
    <w:div w:id="1686908039">
      <w:bodyDiv w:val="1"/>
      <w:marLeft w:val="0"/>
      <w:marRight w:val="0"/>
      <w:marTop w:val="0"/>
      <w:marBottom w:val="0"/>
      <w:divBdr>
        <w:top w:val="none" w:sz="0" w:space="0" w:color="auto"/>
        <w:left w:val="none" w:sz="0" w:space="0" w:color="auto"/>
        <w:bottom w:val="none" w:sz="0" w:space="0" w:color="auto"/>
        <w:right w:val="none" w:sz="0" w:space="0" w:color="auto"/>
      </w:divBdr>
    </w:div>
    <w:div w:id="1799835036">
      <w:bodyDiv w:val="1"/>
      <w:marLeft w:val="0"/>
      <w:marRight w:val="0"/>
      <w:marTop w:val="0"/>
      <w:marBottom w:val="0"/>
      <w:divBdr>
        <w:top w:val="none" w:sz="0" w:space="0" w:color="auto"/>
        <w:left w:val="none" w:sz="0" w:space="0" w:color="auto"/>
        <w:bottom w:val="none" w:sz="0" w:space="0" w:color="auto"/>
        <w:right w:val="none" w:sz="0" w:space="0" w:color="auto"/>
      </w:divBdr>
    </w:div>
    <w:div w:id="1815176112">
      <w:bodyDiv w:val="1"/>
      <w:marLeft w:val="0"/>
      <w:marRight w:val="0"/>
      <w:marTop w:val="0"/>
      <w:marBottom w:val="0"/>
      <w:divBdr>
        <w:top w:val="none" w:sz="0" w:space="0" w:color="auto"/>
        <w:left w:val="none" w:sz="0" w:space="0" w:color="auto"/>
        <w:bottom w:val="none" w:sz="0" w:space="0" w:color="auto"/>
        <w:right w:val="none" w:sz="0" w:space="0" w:color="auto"/>
      </w:divBdr>
    </w:div>
    <w:div w:id="1821120488">
      <w:bodyDiv w:val="1"/>
      <w:marLeft w:val="0"/>
      <w:marRight w:val="0"/>
      <w:marTop w:val="0"/>
      <w:marBottom w:val="0"/>
      <w:divBdr>
        <w:top w:val="none" w:sz="0" w:space="0" w:color="auto"/>
        <w:left w:val="none" w:sz="0" w:space="0" w:color="auto"/>
        <w:bottom w:val="none" w:sz="0" w:space="0" w:color="auto"/>
        <w:right w:val="none" w:sz="0" w:space="0" w:color="auto"/>
      </w:divBdr>
    </w:div>
    <w:div w:id="1833527230">
      <w:bodyDiv w:val="1"/>
      <w:marLeft w:val="0"/>
      <w:marRight w:val="0"/>
      <w:marTop w:val="0"/>
      <w:marBottom w:val="0"/>
      <w:divBdr>
        <w:top w:val="none" w:sz="0" w:space="0" w:color="auto"/>
        <w:left w:val="none" w:sz="0" w:space="0" w:color="auto"/>
        <w:bottom w:val="none" w:sz="0" w:space="0" w:color="auto"/>
        <w:right w:val="none" w:sz="0" w:space="0" w:color="auto"/>
      </w:divBdr>
    </w:div>
    <w:div w:id="1872911207">
      <w:bodyDiv w:val="1"/>
      <w:marLeft w:val="0"/>
      <w:marRight w:val="0"/>
      <w:marTop w:val="0"/>
      <w:marBottom w:val="0"/>
      <w:divBdr>
        <w:top w:val="none" w:sz="0" w:space="0" w:color="auto"/>
        <w:left w:val="none" w:sz="0" w:space="0" w:color="auto"/>
        <w:bottom w:val="none" w:sz="0" w:space="0" w:color="auto"/>
        <w:right w:val="none" w:sz="0" w:space="0" w:color="auto"/>
      </w:divBdr>
    </w:div>
    <w:div w:id="1882014146">
      <w:bodyDiv w:val="1"/>
      <w:marLeft w:val="0"/>
      <w:marRight w:val="0"/>
      <w:marTop w:val="0"/>
      <w:marBottom w:val="0"/>
      <w:divBdr>
        <w:top w:val="none" w:sz="0" w:space="0" w:color="auto"/>
        <w:left w:val="none" w:sz="0" w:space="0" w:color="auto"/>
        <w:bottom w:val="none" w:sz="0" w:space="0" w:color="auto"/>
        <w:right w:val="none" w:sz="0" w:space="0" w:color="auto"/>
      </w:divBdr>
    </w:div>
    <w:div w:id="1905290239">
      <w:bodyDiv w:val="1"/>
      <w:marLeft w:val="0"/>
      <w:marRight w:val="0"/>
      <w:marTop w:val="0"/>
      <w:marBottom w:val="0"/>
      <w:divBdr>
        <w:top w:val="none" w:sz="0" w:space="0" w:color="auto"/>
        <w:left w:val="none" w:sz="0" w:space="0" w:color="auto"/>
        <w:bottom w:val="none" w:sz="0" w:space="0" w:color="auto"/>
        <w:right w:val="none" w:sz="0" w:space="0" w:color="auto"/>
      </w:divBdr>
    </w:div>
    <w:div w:id="1916356425">
      <w:bodyDiv w:val="1"/>
      <w:marLeft w:val="0"/>
      <w:marRight w:val="0"/>
      <w:marTop w:val="0"/>
      <w:marBottom w:val="0"/>
      <w:divBdr>
        <w:top w:val="none" w:sz="0" w:space="0" w:color="auto"/>
        <w:left w:val="none" w:sz="0" w:space="0" w:color="auto"/>
        <w:bottom w:val="none" w:sz="0" w:space="0" w:color="auto"/>
        <w:right w:val="none" w:sz="0" w:space="0" w:color="auto"/>
      </w:divBdr>
    </w:div>
    <w:div w:id="1952544298">
      <w:bodyDiv w:val="1"/>
      <w:marLeft w:val="0"/>
      <w:marRight w:val="0"/>
      <w:marTop w:val="0"/>
      <w:marBottom w:val="0"/>
      <w:divBdr>
        <w:top w:val="none" w:sz="0" w:space="0" w:color="auto"/>
        <w:left w:val="none" w:sz="0" w:space="0" w:color="auto"/>
        <w:bottom w:val="none" w:sz="0" w:space="0" w:color="auto"/>
        <w:right w:val="none" w:sz="0" w:space="0" w:color="auto"/>
      </w:divBdr>
    </w:div>
    <w:div w:id="2004893880">
      <w:bodyDiv w:val="1"/>
      <w:marLeft w:val="0"/>
      <w:marRight w:val="0"/>
      <w:marTop w:val="0"/>
      <w:marBottom w:val="0"/>
      <w:divBdr>
        <w:top w:val="none" w:sz="0" w:space="0" w:color="auto"/>
        <w:left w:val="none" w:sz="0" w:space="0" w:color="auto"/>
        <w:bottom w:val="none" w:sz="0" w:space="0" w:color="auto"/>
        <w:right w:val="none" w:sz="0" w:space="0" w:color="auto"/>
      </w:divBdr>
    </w:div>
    <w:div w:id="2019234372">
      <w:bodyDiv w:val="1"/>
      <w:marLeft w:val="0"/>
      <w:marRight w:val="0"/>
      <w:marTop w:val="0"/>
      <w:marBottom w:val="0"/>
      <w:divBdr>
        <w:top w:val="none" w:sz="0" w:space="0" w:color="auto"/>
        <w:left w:val="none" w:sz="0" w:space="0" w:color="auto"/>
        <w:bottom w:val="none" w:sz="0" w:space="0" w:color="auto"/>
        <w:right w:val="none" w:sz="0" w:space="0" w:color="auto"/>
      </w:divBdr>
    </w:div>
    <w:div w:id="2031880753">
      <w:bodyDiv w:val="1"/>
      <w:marLeft w:val="0"/>
      <w:marRight w:val="0"/>
      <w:marTop w:val="0"/>
      <w:marBottom w:val="0"/>
      <w:divBdr>
        <w:top w:val="none" w:sz="0" w:space="0" w:color="auto"/>
        <w:left w:val="none" w:sz="0" w:space="0" w:color="auto"/>
        <w:bottom w:val="none" w:sz="0" w:space="0" w:color="auto"/>
        <w:right w:val="none" w:sz="0" w:space="0" w:color="auto"/>
      </w:divBdr>
    </w:div>
    <w:div w:id="2073579380">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 w:id="21346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it/legalAct/a40c71d1b2d211ef88c08519262548c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2.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A8FC0F-C414-4724-B58F-E9A98583EA87}">
  <ds:schemaRefs>
    <ds:schemaRef ds:uri="http://schemas.openxmlformats.org/officeDocument/2006/bibliography"/>
  </ds:schemaRefs>
</ds:datastoreItem>
</file>

<file path=customXml/itemProps4.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3054</Words>
  <Characters>1742</Characters>
  <Application>Microsoft Office Word</Application>
  <DocSecurity>4</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Jurgita Vilūnienė</cp:lastModifiedBy>
  <cp:revision>2</cp:revision>
  <dcterms:created xsi:type="dcterms:W3CDTF">2026-05-28T12:14:00Z</dcterms:created>
  <dcterms:modified xsi:type="dcterms:W3CDTF">2026-05-28T12:14:00Z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