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3E4C6" w14:textId="77777777" w:rsidR="005C7739" w:rsidRDefault="00991D7D" w:rsidP="00991D7D">
      <w:pPr>
        <w:tabs>
          <w:tab w:val="center" w:pos="4819"/>
          <w:tab w:val="right" w:pos="9638"/>
        </w:tabs>
        <w:ind w:left="10348"/>
        <w:rPr>
          <w:szCs w:val="24"/>
        </w:rPr>
      </w:pPr>
      <w:r>
        <w:rPr>
          <w:szCs w:val="24"/>
          <w:shd w:val="clear" w:color="auto" w:fill="FFFFFF"/>
        </w:rPr>
        <w:t xml:space="preserve">2022–2030 metų ekonomikos transformacijos ir konkurencingumo plėtros programos pažangos priemonės Nr. 05-001-01-05-05 „Skatinti įmones skaitmenizuotis“ </w:t>
      </w:r>
      <w:r>
        <w:rPr>
          <w:szCs w:val="24"/>
        </w:rPr>
        <w:t xml:space="preserve">aprašo </w:t>
      </w:r>
    </w:p>
    <w:p w14:paraId="445C2CC7" w14:textId="4E09A653" w:rsidR="00991D7D" w:rsidRDefault="004F3B7D" w:rsidP="00991D7D">
      <w:pPr>
        <w:tabs>
          <w:tab w:val="center" w:pos="4819"/>
          <w:tab w:val="right" w:pos="9638"/>
        </w:tabs>
        <w:ind w:left="10348"/>
        <w:rPr>
          <w:szCs w:val="24"/>
        </w:rPr>
      </w:pPr>
      <w:r>
        <w:rPr>
          <w:szCs w:val="24"/>
        </w:rPr>
        <w:t>1</w:t>
      </w:r>
      <w:r w:rsidR="00BD593E">
        <w:rPr>
          <w:szCs w:val="24"/>
        </w:rPr>
        <w:t xml:space="preserve">0 </w:t>
      </w:r>
      <w:r w:rsidR="00991D7D">
        <w:rPr>
          <w:szCs w:val="24"/>
        </w:rPr>
        <w:t>priedas</w:t>
      </w:r>
    </w:p>
    <w:p w14:paraId="6B53EA3D" w14:textId="77777777" w:rsidR="00EB0F8F" w:rsidRDefault="00EB0F8F">
      <w:pPr>
        <w:jc w:val="center"/>
        <w:rPr>
          <w:iCs/>
          <w:szCs w:val="24"/>
        </w:rPr>
      </w:pPr>
    </w:p>
    <w:p w14:paraId="52D5432B" w14:textId="1D5E5E36" w:rsidR="00991D7D" w:rsidRDefault="00991D7D" w:rsidP="00991D7D">
      <w:pPr>
        <w:jc w:val="center"/>
        <w:rPr>
          <w:b/>
          <w:bCs/>
        </w:rPr>
      </w:pPr>
      <w:r w:rsidRPr="32B635DF">
        <w:rPr>
          <w:b/>
          <w:bCs/>
          <w:caps/>
        </w:rPr>
        <w:t xml:space="preserve">2022–2030 METŲ EKONOMIKOS TRANSFORMACIJOS IR KONKURENCINGUMO PLĖTROS PROGRAMOS PAŽANGOS PRIEMONĖS NR. 05-001-01-05-05 „SKATINTI ĮMONES SKAITMENIZUOTIS“ veiklos </w:t>
      </w:r>
      <w:r>
        <w:rPr>
          <w:b/>
          <w:bCs/>
          <w:caps/>
        </w:rPr>
        <w:t>„</w:t>
      </w:r>
      <w:r w:rsidRPr="00991D7D">
        <w:rPr>
          <w:b/>
          <w:bCs/>
          <w:caps/>
        </w:rPr>
        <w:t xml:space="preserve">Skatinti Lietuvoje įsteigtų Europos skaitmeninių </w:t>
      </w:r>
      <w:r w:rsidR="00456D31">
        <w:rPr>
          <w:b/>
          <w:bCs/>
          <w:caps/>
        </w:rPr>
        <w:t xml:space="preserve">INOVACIJŲ </w:t>
      </w:r>
      <w:r w:rsidRPr="00991D7D">
        <w:rPr>
          <w:b/>
          <w:bCs/>
          <w:caps/>
        </w:rPr>
        <w:t>centrų veiklą, skiriant kaupiamąjį finansavimą“</w:t>
      </w:r>
      <w:r>
        <w:rPr>
          <w:b/>
          <w:bCs/>
          <w:caps/>
        </w:rPr>
        <w:t xml:space="preserve"> poveiklės „</w:t>
      </w:r>
      <w:r w:rsidRPr="00991D7D">
        <w:rPr>
          <w:b/>
          <w:bCs/>
          <w:caps/>
        </w:rPr>
        <w:t xml:space="preserve">Skatinti Lietuvoje įsteigtų Europos skaitmeninių </w:t>
      </w:r>
      <w:r w:rsidR="00D311A5">
        <w:rPr>
          <w:b/>
          <w:bCs/>
          <w:caps/>
        </w:rPr>
        <w:t xml:space="preserve">INOVACIJŲ </w:t>
      </w:r>
      <w:r w:rsidRPr="00991D7D">
        <w:rPr>
          <w:b/>
          <w:bCs/>
          <w:caps/>
        </w:rPr>
        <w:t>centrų veiklą, skiriant kaupiamąjį finansavimą Sostinės regione“</w:t>
      </w:r>
      <w:r>
        <w:rPr>
          <w:b/>
          <w:bCs/>
          <w:caps/>
        </w:rPr>
        <w:t xml:space="preserve"> ir poveiklės „</w:t>
      </w:r>
      <w:r w:rsidRPr="00991D7D">
        <w:rPr>
          <w:b/>
          <w:bCs/>
          <w:caps/>
        </w:rPr>
        <w:t xml:space="preserve">Skatinti Lietuvoje įsteigtų Europos skaitmeninių </w:t>
      </w:r>
      <w:r w:rsidR="00D311A5">
        <w:rPr>
          <w:b/>
          <w:bCs/>
          <w:caps/>
        </w:rPr>
        <w:t xml:space="preserve">INOVACIJŲ </w:t>
      </w:r>
      <w:r w:rsidRPr="00991D7D">
        <w:rPr>
          <w:b/>
          <w:bCs/>
          <w:caps/>
        </w:rPr>
        <w:t>centrų veiklą, skiriant kaupiamąjį finansavimą Vidurio ir vakarų Lietuvos regione</w:t>
      </w:r>
      <w:r>
        <w:rPr>
          <w:b/>
          <w:bCs/>
          <w:caps/>
        </w:rPr>
        <w:t xml:space="preserve">“ </w:t>
      </w:r>
      <w:r w:rsidRPr="32B635DF">
        <w:rPr>
          <w:b/>
          <w:bCs/>
        </w:rPr>
        <w:t>PROJEKTŲ FINANSAVIMO SĄLYGŲ APRAŠAS</w:t>
      </w:r>
    </w:p>
    <w:p w14:paraId="0C4C2746" w14:textId="77777777" w:rsidR="00991D7D" w:rsidRDefault="00991D7D" w:rsidP="001A6ED3">
      <w:pPr>
        <w:spacing w:line="259" w:lineRule="auto"/>
        <w:jc w:val="center"/>
        <w:rPr>
          <w:b/>
          <w:bCs/>
          <w:caps/>
        </w:rPr>
      </w:pPr>
    </w:p>
    <w:p w14:paraId="5CB31B91" w14:textId="70190E72" w:rsidR="001A6ED3" w:rsidRPr="006010DA" w:rsidRDefault="001A6ED3" w:rsidP="001A6ED3">
      <w:pPr>
        <w:spacing w:line="259" w:lineRule="auto"/>
        <w:jc w:val="center"/>
        <w:rPr>
          <w:b/>
          <w:bCs/>
        </w:rPr>
      </w:pPr>
      <w:r w:rsidRPr="006010DA">
        <w:rPr>
          <w:b/>
          <w:bCs/>
        </w:rPr>
        <w:t>I SKYRIUS</w:t>
      </w:r>
    </w:p>
    <w:p w14:paraId="3E68FCB2" w14:textId="259E1CAA" w:rsidR="001A6ED3" w:rsidRPr="006010DA" w:rsidRDefault="001A6ED3" w:rsidP="001A6ED3">
      <w:pPr>
        <w:spacing w:line="259" w:lineRule="auto"/>
        <w:jc w:val="center"/>
        <w:rPr>
          <w:b/>
          <w:bCs/>
        </w:rPr>
      </w:pPr>
      <w:r w:rsidRPr="006010DA">
        <w:rPr>
          <w:b/>
          <w:bCs/>
        </w:rPr>
        <w:t>VEIKLOS AR POVEIKLĖS, KURIOMS NUSTATOMOS PROJEKTŲ FINANSAVIMO SĄLYGOS IR JŲ RODIKLIAI</w:t>
      </w:r>
    </w:p>
    <w:p w14:paraId="7D066E6E" w14:textId="77777777" w:rsidR="00EB0F8F" w:rsidRDefault="00EB0F8F">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25"/>
        <w:gridCol w:w="1236"/>
        <w:gridCol w:w="635"/>
        <w:gridCol w:w="499"/>
        <w:gridCol w:w="1134"/>
        <w:gridCol w:w="1457"/>
        <w:gridCol w:w="371"/>
        <w:gridCol w:w="973"/>
        <w:gridCol w:w="1080"/>
        <w:gridCol w:w="1344"/>
        <w:gridCol w:w="386"/>
        <w:gridCol w:w="665"/>
        <w:gridCol w:w="1132"/>
        <w:gridCol w:w="859"/>
        <w:gridCol w:w="1128"/>
        <w:gridCol w:w="21"/>
      </w:tblGrid>
      <w:tr w:rsidR="00EB0F8F" w14:paraId="5B4D7078" w14:textId="7528AAB2" w:rsidTr="00AA7CB8">
        <w:tc>
          <w:tcPr>
            <w:tcW w:w="15155" w:type="dxa"/>
            <w:gridSpan w:val="17"/>
            <w:vAlign w:val="center"/>
          </w:tcPr>
          <w:p w14:paraId="34297191" w14:textId="3D180361" w:rsidR="00EB0F8F" w:rsidRPr="00A009E3" w:rsidRDefault="00DC6D2E" w:rsidP="00D15D78">
            <w:pPr>
              <w:pStyle w:val="ListParagraph"/>
              <w:numPr>
                <w:ilvl w:val="0"/>
                <w:numId w:val="2"/>
              </w:numPr>
              <w:jc w:val="both"/>
              <w:rPr>
                <w:b/>
                <w:sz w:val="22"/>
                <w:szCs w:val="22"/>
              </w:rPr>
            </w:pPr>
            <w:r w:rsidRPr="00D15D78">
              <w:rPr>
                <w:b/>
                <w:sz w:val="22"/>
                <w:szCs w:val="22"/>
              </w:rPr>
              <w:t>Veiklos ar poveiklės, kurioms nustatomos projektų finansavimo sąlygos</w:t>
            </w:r>
          </w:p>
        </w:tc>
      </w:tr>
      <w:tr w:rsidR="00EB0F8F" w14:paraId="44CC8440" w14:textId="34F687BE" w:rsidTr="00BD593E">
        <w:tc>
          <w:tcPr>
            <w:tcW w:w="1110" w:type="dxa"/>
            <w:tcBorders>
              <w:bottom w:val="single" w:sz="4" w:space="0" w:color="auto"/>
            </w:tcBorders>
            <w:vAlign w:val="center"/>
          </w:tcPr>
          <w:p w14:paraId="44E08642" w14:textId="1E07FDE5" w:rsidR="00EB0F8F" w:rsidRPr="006010DA" w:rsidRDefault="00C222C1">
            <w:pPr>
              <w:jc w:val="center"/>
              <w:rPr>
                <w:b/>
                <w:sz w:val="20"/>
              </w:rPr>
            </w:pPr>
            <w:r w:rsidRPr="006010DA">
              <w:rPr>
                <w:b/>
                <w:sz w:val="20"/>
              </w:rPr>
              <w:t xml:space="preserve">Veiklos ar poveiklės </w:t>
            </w:r>
            <w:r w:rsidR="00B6590D" w:rsidRPr="00D66F20">
              <w:rPr>
                <w:b/>
                <w:color w:val="000000" w:themeColor="text1"/>
                <w:sz w:val="20"/>
              </w:rPr>
              <w:t>numeris ir</w:t>
            </w:r>
            <w:r w:rsidR="00B6590D" w:rsidRPr="006010DA">
              <w:rPr>
                <w:b/>
                <w:color w:val="000000" w:themeColor="text1"/>
                <w:sz w:val="20"/>
              </w:rPr>
              <w:t xml:space="preserve"> </w:t>
            </w:r>
            <w:r w:rsidRPr="006010DA">
              <w:rPr>
                <w:b/>
                <w:sz w:val="20"/>
              </w:rPr>
              <w:t>pavadini-mas</w:t>
            </w:r>
          </w:p>
        </w:tc>
        <w:tc>
          <w:tcPr>
            <w:tcW w:w="1125" w:type="dxa"/>
            <w:tcBorders>
              <w:bottom w:val="single" w:sz="4" w:space="0" w:color="auto"/>
            </w:tcBorders>
            <w:vAlign w:val="center"/>
          </w:tcPr>
          <w:p w14:paraId="748B6392" w14:textId="77777777" w:rsidR="00EB0F8F" w:rsidRPr="006010DA" w:rsidRDefault="00C222C1">
            <w:pPr>
              <w:jc w:val="center"/>
              <w:rPr>
                <w:b/>
                <w:sz w:val="20"/>
              </w:rPr>
            </w:pPr>
            <w:r w:rsidRPr="006010DA">
              <w:rPr>
                <w:b/>
                <w:sz w:val="20"/>
              </w:rPr>
              <w:t>Finansa-vimo šaltinis</w:t>
            </w:r>
          </w:p>
        </w:tc>
        <w:tc>
          <w:tcPr>
            <w:tcW w:w="1236" w:type="dxa"/>
            <w:tcBorders>
              <w:bottom w:val="single" w:sz="4" w:space="0" w:color="auto"/>
            </w:tcBorders>
            <w:vAlign w:val="center"/>
          </w:tcPr>
          <w:p w14:paraId="2277D0D3" w14:textId="77777777" w:rsidR="00EB0F8F" w:rsidRPr="006010DA" w:rsidRDefault="00C222C1">
            <w:pPr>
              <w:jc w:val="center"/>
              <w:rPr>
                <w:b/>
                <w:sz w:val="20"/>
              </w:rPr>
            </w:pPr>
            <w:r w:rsidRPr="006010DA">
              <w:rPr>
                <w:b/>
                <w:sz w:val="20"/>
              </w:rPr>
              <w:t>Prioritetas ar komponen-tas</w:t>
            </w:r>
          </w:p>
        </w:tc>
        <w:tc>
          <w:tcPr>
            <w:tcW w:w="1134" w:type="dxa"/>
            <w:gridSpan w:val="2"/>
            <w:tcBorders>
              <w:bottom w:val="single" w:sz="4" w:space="0" w:color="auto"/>
            </w:tcBorders>
            <w:vAlign w:val="center"/>
          </w:tcPr>
          <w:p w14:paraId="699300FF" w14:textId="77777777" w:rsidR="00EB0F8F" w:rsidRPr="006010DA" w:rsidRDefault="00C222C1">
            <w:pPr>
              <w:jc w:val="center"/>
              <w:rPr>
                <w:b/>
                <w:sz w:val="20"/>
              </w:rPr>
            </w:pPr>
            <w:r w:rsidRPr="006010DA">
              <w:rPr>
                <w:b/>
                <w:sz w:val="20"/>
              </w:rPr>
              <w:t>Uždavi-nys ar priemonė</w:t>
            </w:r>
          </w:p>
        </w:tc>
        <w:tc>
          <w:tcPr>
            <w:tcW w:w="1134" w:type="dxa"/>
            <w:tcBorders>
              <w:bottom w:val="single" w:sz="4" w:space="0" w:color="auto"/>
            </w:tcBorders>
            <w:vAlign w:val="center"/>
          </w:tcPr>
          <w:p w14:paraId="479A2861" w14:textId="16459E23" w:rsidR="00EB0F8F" w:rsidRPr="006010DA" w:rsidRDefault="00C222C1">
            <w:pPr>
              <w:jc w:val="center"/>
              <w:rPr>
                <w:b/>
                <w:sz w:val="20"/>
              </w:rPr>
            </w:pPr>
            <w:r w:rsidRPr="006010DA">
              <w:rPr>
                <w:b/>
                <w:sz w:val="20"/>
              </w:rPr>
              <w:t>Veikla ar paprie-monė</w:t>
            </w:r>
          </w:p>
        </w:tc>
        <w:tc>
          <w:tcPr>
            <w:tcW w:w="1457" w:type="dxa"/>
            <w:tcBorders>
              <w:bottom w:val="single" w:sz="4" w:space="0" w:color="auto"/>
            </w:tcBorders>
            <w:vAlign w:val="center"/>
          </w:tcPr>
          <w:p w14:paraId="000BE0BE" w14:textId="77777777" w:rsidR="00EB0F8F" w:rsidRPr="006010DA" w:rsidRDefault="00C222C1">
            <w:pPr>
              <w:jc w:val="center"/>
              <w:rPr>
                <w:b/>
                <w:sz w:val="20"/>
              </w:rPr>
            </w:pPr>
            <w:r w:rsidRPr="006010DA">
              <w:rPr>
                <w:b/>
                <w:sz w:val="20"/>
              </w:rPr>
              <w:t>Intervencinės priemonės kodas</w:t>
            </w:r>
          </w:p>
        </w:tc>
        <w:tc>
          <w:tcPr>
            <w:tcW w:w="1344" w:type="dxa"/>
            <w:gridSpan w:val="2"/>
            <w:tcBorders>
              <w:bottom w:val="single" w:sz="4" w:space="0" w:color="auto"/>
            </w:tcBorders>
            <w:vAlign w:val="center"/>
          </w:tcPr>
          <w:p w14:paraId="62B981C8" w14:textId="77777777" w:rsidR="00EB0F8F" w:rsidRPr="006010DA" w:rsidRDefault="00C222C1">
            <w:pPr>
              <w:jc w:val="center"/>
              <w:rPr>
                <w:b/>
                <w:sz w:val="20"/>
              </w:rPr>
            </w:pPr>
            <w:r w:rsidRPr="006010DA">
              <w:rPr>
                <w:b/>
                <w:sz w:val="20"/>
              </w:rPr>
              <w:t>Regionas, kuriam priskiriama veikla ar poveiklė</w:t>
            </w:r>
          </w:p>
        </w:tc>
        <w:tc>
          <w:tcPr>
            <w:tcW w:w="1080" w:type="dxa"/>
            <w:tcBorders>
              <w:bottom w:val="single" w:sz="4" w:space="0" w:color="auto"/>
            </w:tcBorders>
            <w:vAlign w:val="center"/>
          </w:tcPr>
          <w:p w14:paraId="01B4CEAC" w14:textId="77777777" w:rsidR="00EB0F8F" w:rsidRPr="006010DA" w:rsidRDefault="00C222C1">
            <w:pPr>
              <w:jc w:val="center"/>
              <w:rPr>
                <w:b/>
                <w:sz w:val="20"/>
              </w:rPr>
            </w:pPr>
            <w:r w:rsidRPr="006010DA">
              <w:rPr>
                <w:b/>
                <w:sz w:val="20"/>
              </w:rPr>
              <w:t>Paramos formos kodas</w:t>
            </w:r>
          </w:p>
        </w:tc>
        <w:tc>
          <w:tcPr>
            <w:tcW w:w="1344" w:type="dxa"/>
            <w:tcBorders>
              <w:bottom w:val="single" w:sz="4" w:space="0" w:color="auto"/>
            </w:tcBorders>
            <w:vAlign w:val="center"/>
          </w:tcPr>
          <w:p w14:paraId="106944A6" w14:textId="77777777" w:rsidR="00EB0F8F" w:rsidRPr="006010DA" w:rsidRDefault="00C222C1">
            <w:pPr>
              <w:jc w:val="center"/>
              <w:rPr>
                <w:b/>
                <w:sz w:val="20"/>
              </w:rPr>
            </w:pPr>
            <w:r w:rsidRPr="006010DA">
              <w:rPr>
                <w:b/>
                <w:sz w:val="20"/>
              </w:rPr>
              <w:t>Pagrindinės teritorinės srities kodas (-ai)</w:t>
            </w:r>
          </w:p>
        </w:tc>
        <w:tc>
          <w:tcPr>
            <w:tcW w:w="1051" w:type="dxa"/>
            <w:gridSpan w:val="2"/>
            <w:tcBorders>
              <w:bottom w:val="single" w:sz="4" w:space="0" w:color="auto"/>
            </w:tcBorders>
            <w:vAlign w:val="center"/>
          </w:tcPr>
          <w:p w14:paraId="16FAC529" w14:textId="77777777" w:rsidR="00EB0F8F" w:rsidRPr="006010DA" w:rsidRDefault="00C222C1">
            <w:pPr>
              <w:jc w:val="center"/>
              <w:rPr>
                <w:b/>
                <w:sz w:val="20"/>
              </w:rPr>
            </w:pPr>
            <w:r w:rsidRPr="006010DA">
              <w:rPr>
                <w:b/>
                <w:sz w:val="20"/>
              </w:rPr>
              <w:t xml:space="preserve">Ekono-minės veiklos kodas </w:t>
            </w:r>
          </w:p>
          <w:p w14:paraId="317B5592" w14:textId="2D6A73A3" w:rsidR="00EB0F8F" w:rsidRPr="006010DA" w:rsidRDefault="00C222C1">
            <w:pPr>
              <w:jc w:val="center"/>
              <w:rPr>
                <w:b/>
                <w:sz w:val="20"/>
              </w:rPr>
            </w:pPr>
            <w:r w:rsidRPr="006010DA">
              <w:rPr>
                <w:b/>
                <w:sz w:val="20"/>
              </w:rPr>
              <w:t>(-ai)</w:t>
            </w:r>
          </w:p>
        </w:tc>
        <w:tc>
          <w:tcPr>
            <w:tcW w:w="1132" w:type="dxa"/>
            <w:tcBorders>
              <w:bottom w:val="single" w:sz="4" w:space="0" w:color="auto"/>
            </w:tcBorders>
            <w:vAlign w:val="center"/>
          </w:tcPr>
          <w:p w14:paraId="638E9489" w14:textId="40577B98" w:rsidR="00EB0F8F" w:rsidRPr="006010DA" w:rsidRDefault="00C222C1">
            <w:pPr>
              <w:jc w:val="center"/>
              <w:rPr>
                <w:b/>
                <w:sz w:val="20"/>
              </w:rPr>
            </w:pPr>
            <w:r w:rsidRPr="006010DA">
              <w:rPr>
                <w:b/>
                <w:sz w:val="20"/>
              </w:rPr>
              <w:t>„Europos socialinio fondo +“ antrinių temų kodai</w:t>
            </w:r>
          </w:p>
        </w:tc>
        <w:tc>
          <w:tcPr>
            <w:tcW w:w="859" w:type="dxa"/>
            <w:tcBorders>
              <w:bottom w:val="single" w:sz="4" w:space="0" w:color="auto"/>
            </w:tcBorders>
            <w:vAlign w:val="center"/>
          </w:tcPr>
          <w:p w14:paraId="6FE52515" w14:textId="614A57AF" w:rsidR="00EB0F8F" w:rsidRPr="006010DA" w:rsidRDefault="00C222C1">
            <w:pPr>
              <w:jc w:val="center"/>
              <w:rPr>
                <w:b/>
                <w:sz w:val="20"/>
              </w:rPr>
            </w:pPr>
            <w:r w:rsidRPr="006010DA">
              <w:rPr>
                <w:b/>
                <w:sz w:val="20"/>
              </w:rPr>
              <w:t>Lyčių lygybės mat-mens kodas</w:t>
            </w:r>
          </w:p>
        </w:tc>
        <w:tc>
          <w:tcPr>
            <w:tcW w:w="1149" w:type="dxa"/>
            <w:gridSpan w:val="2"/>
            <w:tcBorders>
              <w:bottom w:val="single" w:sz="4" w:space="0" w:color="auto"/>
            </w:tcBorders>
            <w:vAlign w:val="center"/>
          </w:tcPr>
          <w:p w14:paraId="07588924" w14:textId="26F5ABD7" w:rsidR="00EB0F8F" w:rsidRPr="00D66F20" w:rsidRDefault="00C222C1">
            <w:pPr>
              <w:jc w:val="center"/>
              <w:rPr>
                <w:b/>
                <w:sz w:val="20"/>
              </w:rPr>
            </w:pPr>
            <w:r w:rsidRPr="006010DA">
              <w:rPr>
                <w:b/>
                <w:sz w:val="20"/>
              </w:rPr>
              <w:t>Nepanau-dotos Ekonomi-kos gaivinimo ir atsparumo didinimo priemonės lėšos</w:t>
            </w:r>
          </w:p>
          <w:p w14:paraId="70C2431C" w14:textId="283D6794" w:rsidR="00EB0F8F" w:rsidRPr="006010DA" w:rsidRDefault="00C222C1">
            <w:pPr>
              <w:jc w:val="center"/>
              <w:rPr>
                <w:b/>
                <w:sz w:val="20"/>
              </w:rPr>
            </w:pPr>
            <w:r w:rsidRPr="006010DA">
              <w:rPr>
                <w:b/>
                <w:sz w:val="20"/>
              </w:rPr>
              <w:t>(Taip / Ne)</w:t>
            </w:r>
          </w:p>
        </w:tc>
      </w:tr>
      <w:tr w:rsidR="00EB0F8F" w14:paraId="65617F03" w14:textId="67958720" w:rsidTr="00BD593E">
        <w:trPr>
          <w:trHeight w:val="278"/>
        </w:trPr>
        <w:tc>
          <w:tcPr>
            <w:tcW w:w="1110" w:type="dxa"/>
            <w:tcBorders>
              <w:bottom w:val="single" w:sz="4" w:space="0" w:color="auto"/>
            </w:tcBorders>
            <w:tcMar>
              <w:left w:w="28" w:type="dxa"/>
              <w:right w:w="28" w:type="dxa"/>
            </w:tcMar>
          </w:tcPr>
          <w:p w14:paraId="74FA5B32" w14:textId="08BA2CF3" w:rsidR="00EB0F8F" w:rsidRDefault="00210B7C">
            <w:pPr>
              <w:ind w:firstLine="48"/>
              <w:jc w:val="center"/>
              <w:rPr>
                <w:i/>
                <w:sz w:val="18"/>
                <w:szCs w:val="18"/>
              </w:rPr>
            </w:pPr>
            <w:r w:rsidRPr="00B27C4B">
              <w:rPr>
                <w:sz w:val="16"/>
                <w:szCs w:val="16"/>
              </w:rPr>
              <w:t xml:space="preserve">10.1. Skatinti Lietuvoje įsteigtų </w:t>
            </w:r>
            <w:r>
              <w:rPr>
                <w:sz w:val="16"/>
                <w:szCs w:val="16"/>
              </w:rPr>
              <w:t xml:space="preserve">Europos skaitmeninių inovacijų centrų (toliau – </w:t>
            </w:r>
            <w:r w:rsidRPr="00B27C4B">
              <w:rPr>
                <w:sz w:val="16"/>
                <w:szCs w:val="16"/>
              </w:rPr>
              <w:t>ESIC</w:t>
            </w:r>
            <w:r>
              <w:rPr>
                <w:sz w:val="16"/>
                <w:szCs w:val="16"/>
              </w:rPr>
              <w:t>)</w:t>
            </w:r>
            <w:r w:rsidRPr="00B27C4B">
              <w:rPr>
                <w:sz w:val="16"/>
                <w:szCs w:val="16"/>
              </w:rPr>
              <w:t xml:space="preserve"> veiklą, skiriant kaupiamąjį </w:t>
            </w:r>
            <w:r w:rsidRPr="00B27C4B">
              <w:rPr>
                <w:sz w:val="16"/>
                <w:szCs w:val="16"/>
              </w:rPr>
              <w:lastRenderedPageBreak/>
              <w:t>finansavimą Sostinės regione</w:t>
            </w:r>
          </w:p>
        </w:tc>
        <w:tc>
          <w:tcPr>
            <w:tcW w:w="1125" w:type="dxa"/>
            <w:tcBorders>
              <w:bottom w:val="single" w:sz="4" w:space="0" w:color="auto"/>
            </w:tcBorders>
            <w:tcMar>
              <w:left w:w="28" w:type="dxa"/>
              <w:right w:w="28" w:type="dxa"/>
            </w:tcMar>
          </w:tcPr>
          <w:p w14:paraId="7437BA43" w14:textId="77777777" w:rsidR="00210B7C" w:rsidRPr="007C6155" w:rsidRDefault="00210B7C" w:rsidP="00210B7C">
            <w:pPr>
              <w:jc w:val="center"/>
              <w:rPr>
                <w:color w:val="000000"/>
                <w:sz w:val="16"/>
                <w:szCs w:val="16"/>
                <w:lang w:eastAsia="lt-LT"/>
              </w:rPr>
            </w:pPr>
            <w:r w:rsidRPr="007C6155">
              <w:rPr>
                <w:color w:val="000000"/>
                <w:sz w:val="16"/>
                <w:szCs w:val="16"/>
                <w:lang w:eastAsia="lt-LT"/>
              </w:rPr>
              <w:lastRenderedPageBreak/>
              <w:t>Europos Sąjungos (toliau</w:t>
            </w:r>
            <w:r>
              <w:rPr>
                <w:color w:val="000000"/>
                <w:sz w:val="16"/>
                <w:szCs w:val="16"/>
                <w:lang w:eastAsia="lt-LT"/>
              </w:rPr>
              <w:t> </w:t>
            </w:r>
            <w:r w:rsidRPr="007C6155">
              <w:rPr>
                <w:color w:val="000000"/>
                <w:sz w:val="16"/>
                <w:szCs w:val="16"/>
                <w:lang w:eastAsia="lt-LT"/>
              </w:rPr>
              <w:t>– ES) fondų lėš</w:t>
            </w:r>
            <w:r>
              <w:rPr>
                <w:color w:val="000000"/>
                <w:sz w:val="16"/>
                <w:szCs w:val="16"/>
                <w:lang w:eastAsia="lt-LT"/>
              </w:rPr>
              <w:t>os</w:t>
            </w:r>
          </w:p>
          <w:p w14:paraId="70AC9206" w14:textId="4A7EF637" w:rsidR="00EB0F8F" w:rsidRDefault="00EB0F8F">
            <w:pPr>
              <w:jc w:val="center"/>
              <w:rPr>
                <w:b/>
                <w:i/>
                <w:sz w:val="18"/>
                <w:szCs w:val="18"/>
              </w:rPr>
            </w:pPr>
          </w:p>
        </w:tc>
        <w:tc>
          <w:tcPr>
            <w:tcW w:w="1236" w:type="dxa"/>
            <w:tcBorders>
              <w:bottom w:val="single" w:sz="4" w:space="0" w:color="auto"/>
            </w:tcBorders>
            <w:tcMar>
              <w:left w:w="28" w:type="dxa"/>
              <w:right w:w="28" w:type="dxa"/>
            </w:tcMar>
          </w:tcPr>
          <w:p w14:paraId="276ADE8D" w14:textId="34EF34A4" w:rsidR="00EB0F8F" w:rsidRPr="00210B7C" w:rsidRDefault="00210B7C">
            <w:pPr>
              <w:jc w:val="center"/>
              <w:rPr>
                <w:iCs/>
                <w:sz w:val="18"/>
                <w:szCs w:val="18"/>
                <w:lang w:val="en-US"/>
              </w:rPr>
            </w:pPr>
            <w:r w:rsidRPr="00210B7C">
              <w:rPr>
                <w:iCs/>
                <w:sz w:val="18"/>
                <w:szCs w:val="18"/>
                <w:lang w:val="en-US"/>
              </w:rPr>
              <w:t>1</w:t>
            </w:r>
          </w:p>
        </w:tc>
        <w:tc>
          <w:tcPr>
            <w:tcW w:w="1134" w:type="dxa"/>
            <w:gridSpan w:val="2"/>
            <w:tcBorders>
              <w:bottom w:val="single" w:sz="4" w:space="0" w:color="auto"/>
            </w:tcBorders>
            <w:tcMar>
              <w:left w:w="28" w:type="dxa"/>
              <w:right w:w="28" w:type="dxa"/>
            </w:tcMar>
          </w:tcPr>
          <w:p w14:paraId="79EE11B5" w14:textId="6D954652" w:rsidR="00EB0F8F" w:rsidRDefault="00210B7C">
            <w:pPr>
              <w:jc w:val="center"/>
              <w:rPr>
                <w:sz w:val="18"/>
                <w:szCs w:val="18"/>
              </w:rPr>
            </w:pPr>
            <w:r w:rsidRPr="00FA148A">
              <w:rPr>
                <w:color w:val="000000"/>
                <w:sz w:val="16"/>
                <w:szCs w:val="16"/>
                <w:lang w:eastAsia="lt-LT"/>
              </w:rPr>
              <w:t>1.2</w:t>
            </w:r>
          </w:p>
        </w:tc>
        <w:tc>
          <w:tcPr>
            <w:tcW w:w="1134" w:type="dxa"/>
            <w:tcBorders>
              <w:bottom w:val="single" w:sz="4" w:space="0" w:color="auto"/>
            </w:tcBorders>
            <w:tcMar>
              <w:left w:w="28" w:type="dxa"/>
              <w:right w:w="28" w:type="dxa"/>
            </w:tcMar>
          </w:tcPr>
          <w:p w14:paraId="6011FB3D" w14:textId="19A3F947" w:rsidR="001A6ED3" w:rsidRPr="006010DA" w:rsidRDefault="00210B7C">
            <w:pPr>
              <w:jc w:val="center"/>
              <w:rPr>
                <w:i/>
                <w:sz w:val="18"/>
                <w:szCs w:val="18"/>
              </w:rPr>
            </w:pPr>
            <w:r>
              <w:rPr>
                <w:color w:val="000000"/>
                <w:sz w:val="16"/>
                <w:szCs w:val="16"/>
                <w:lang w:eastAsia="lt-LT"/>
              </w:rPr>
              <w:t xml:space="preserve">1.2.10. </w:t>
            </w:r>
            <w:r w:rsidRPr="00210B7C">
              <w:rPr>
                <w:color w:val="000000"/>
                <w:sz w:val="16"/>
                <w:szCs w:val="16"/>
                <w:lang w:eastAsia="lt-LT"/>
              </w:rPr>
              <w:t>Skatinti Lietuvoje įsteigtų ESIC</w:t>
            </w:r>
            <w:r>
              <w:rPr>
                <w:color w:val="000000"/>
                <w:sz w:val="16"/>
                <w:szCs w:val="16"/>
                <w:lang w:eastAsia="lt-LT"/>
              </w:rPr>
              <w:t xml:space="preserve"> </w:t>
            </w:r>
            <w:r w:rsidRPr="00210B7C">
              <w:rPr>
                <w:color w:val="000000"/>
                <w:sz w:val="16"/>
                <w:szCs w:val="16"/>
                <w:lang w:eastAsia="lt-LT"/>
              </w:rPr>
              <w:t>veiklą, skiriant kaupiamąjį finansavimą.</w:t>
            </w:r>
          </w:p>
        </w:tc>
        <w:tc>
          <w:tcPr>
            <w:tcW w:w="1457" w:type="dxa"/>
            <w:tcBorders>
              <w:bottom w:val="single" w:sz="4" w:space="0" w:color="auto"/>
            </w:tcBorders>
            <w:tcMar>
              <w:left w:w="28" w:type="dxa"/>
              <w:right w:w="28" w:type="dxa"/>
            </w:tcMar>
          </w:tcPr>
          <w:p w14:paraId="2CE029DB" w14:textId="30E6F52F" w:rsidR="00EB0F8F" w:rsidRPr="00AA7CB8" w:rsidRDefault="00AA7CB8">
            <w:pPr>
              <w:jc w:val="center"/>
              <w:rPr>
                <w:iCs/>
                <w:sz w:val="18"/>
                <w:szCs w:val="18"/>
              </w:rPr>
            </w:pPr>
            <w:r w:rsidRPr="00AA7CB8">
              <w:rPr>
                <w:iCs/>
                <w:sz w:val="18"/>
                <w:szCs w:val="18"/>
              </w:rPr>
              <w:t>013</w:t>
            </w:r>
            <w:r>
              <w:rPr>
                <w:iCs/>
                <w:sz w:val="18"/>
                <w:szCs w:val="18"/>
              </w:rPr>
              <w:t>;</w:t>
            </w:r>
            <w:r w:rsidRPr="00AA7CB8">
              <w:rPr>
                <w:iCs/>
                <w:sz w:val="18"/>
                <w:szCs w:val="18"/>
              </w:rPr>
              <w:t xml:space="preserve"> 014</w:t>
            </w:r>
          </w:p>
        </w:tc>
        <w:tc>
          <w:tcPr>
            <w:tcW w:w="1344" w:type="dxa"/>
            <w:gridSpan w:val="2"/>
            <w:tcBorders>
              <w:bottom w:val="single" w:sz="4" w:space="0" w:color="auto"/>
            </w:tcBorders>
            <w:tcMar>
              <w:left w:w="28" w:type="dxa"/>
              <w:right w:w="28" w:type="dxa"/>
            </w:tcMar>
          </w:tcPr>
          <w:p w14:paraId="73FD96CA" w14:textId="77777777" w:rsidR="00AA7CB8" w:rsidRPr="00AA7CB8" w:rsidRDefault="00AA7CB8">
            <w:pPr>
              <w:jc w:val="center"/>
              <w:rPr>
                <w:iCs/>
                <w:sz w:val="18"/>
                <w:szCs w:val="18"/>
              </w:rPr>
            </w:pPr>
            <w:r w:rsidRPr="00AA7CB8">
              <w:rPr>
                <w:iCs/>
                <w:sz w:val="18"/>
                <w:szCs w:val="18"/>
              </w:rPr>
              <w:t>Sostinės</w:t>
            </w:r>
          </w:p>
          <w:p w14:paraId="7F10B632" w14:textId="71AF7A8E" w:rsidR="00EB0F8F" w:rsidRDefault="00AA7CB8">
            <w:pPr>
              <w:jc w:val="center"/>
              <w:rPr>
                <w:i/>
                <w:sz w:val="18"/>
                <w:szCs w:val="18"/>
              </w:rPr>
            </w:pPr>
            <w:r w:rsidRPr="00AA7CB8">
              <w:rPr>
                <w:iCs/>
                <w:sz w:val="18"/>
                <w:szCs w:val="18"/>
              </w:rPr>
              <w:t xml:space="preserve"> regionas</w:t>
            </w:r>
          </w:p>
        </w:tc>
        <w:tc>
          <w:tcPr>
            <w:tcW w:w="1080" w:type="dxa"/>
            <w:tcBorders>
              <w:bottom w:val="single" w:sz="4" w:space="0" w:color="auto"/>
            </w:tcBorders>
            <w:tcMar>
              <w:left w:w="28" w:type="dxa"/>
              <w:right w:w="28" w:type="dxa"/>
            </w:tcMar>
          </w:tcPr>
          <w:p w14:paraId="3F2AA3EF" w14:textId="7E464111" w:rsidR="00EB0F8F" w:rsidRDefault="00AA7CB8">
            <w:pPr>
              <w:jc w:val="center"/>
              <w:rPr>
                <w:i/>
                <w:sz w:val="18"/>
                <w:szCs w:val="18"/>
              </w:rPr>
            </w:pPr>
            <w:r w:rsidRPr="00FA148A">
              <w:rPr>
                <w:color w:val="000000"/>
                <w:sz w:val="16"/>
                <w:szCs w:val="16"/>
                <w:lang w:eastAsia="lt-LT"/>
              </w:rPr>
              <w:t>01 – Dotacija</w:t>
            </w:r>
          </w:p>
        </w:tc>
        <w:tc>
          <w:tcPr>
            <w:tcW w:w="1344" w:type="dxa"/>
            <w:tcBorders>
              <w:bottom w:val="single" w:sz="4" w:space="0" w:color="auto"/>
            </w:tcBorders>
            <w:tcMar>
              <w:left w:w="28" w:type="dxa"/>
              <w:right w:w="28" w:type="dxa"/>
            </w:tcMar>
          </w:tcPr>
          <w:p w14:paraId="6E8B79B2" w14:textId="77777777" w:rsidR="00AA7CB8" w:rsidRPr="00FA148A" w:rsidRDefault="00AA7CB8" w:rsidP="00AA7CB8">
            <w:pPr>
              <w:jc w:val="center"/>
              <w:rPr>
                <w:color w:val="000000"/>
                <w:sz w:val="16"/>
                <w:szCs w:val="16"/>
                <w:lang w:eastAsia="lt-LT"/>
              </w:rPr>
            </w:pPr>
            <w:r w:rsidRPr="00FA148A">
              <w:rPr>
                <w:color w:val="000000"/>
                <w:sz w:val="16"/>
                <w:szCs w:val="16"/>
                <w:lang w:eastAsia="lt-LT"/>
              </w:rPr>
              <w:t>33 – Nesiorientuojant į teritoriškum</w:t>
            </w:r>
            <w:r>
              <w:rPr>
                <w:color w:val="000000"/>
                <w:sz w:val="16"/>
                <w:szCs w:val="16"/>
                <w:lang w:eastAsia="lt-LT"/>
              </w:rPr>
              <w:t>ą</w:t>
            </w:r>
          </w:p>
          <w:p w14:paraId="61DFE6C2" w14:textId="28A8CB49" w:rsidR="00EB0F8F" w:rsidRDefault="00EB0F8F">
            <w:pPr>
              <w:jc w:val="center"/>
              <w:rPr>
                <w:sz w:val="18"/>
                <w:szCs w:val="18"/>
              </w:rPr>
            </w:pPr>
          </w:p>
        </w:tc>
        <w:tc>
          <w:tcPr>
            <w:tcW w:w="1051" w:type="dxa"/>
            <w:gridSpan w:val="2"/>
            <w:tcBorders>
              <w:bottom w:val="single" w:sz="4" w:space="0" w:color="auto"/>
            </w:tcBorders>
            <w:tcMar>
              <w:left w:w="28" w:type="dxa"/>
              <w:right w:w="28" w:type="dxa"/>
            </w:tcMar>
          </w:tcPr>
          <w:p w14:paraId="72C15DEA" w14:textId="521F81BD" w:rsidR="00EB0F8F" w:rsidRDefault="00AA7CB8">
            <w:pPr>
              <w:jc w:val="center"/>
              <w:rPr>
                <w:sz w:val="18"/>
                <w:szCs w:val="18"/>
              </w:rPr>
            </w:pPr>
            <w:r w:rsidRPr="007C6155">
              <w:rPr>
                <w:color w:val="000000"/>
                <w:sz w:val="16"/>
                <w:szCs w:val="16"/>
                <w:lang w:eastAsia="lt-LT"/>
              </w:rPr>
              <w:t>26 – Kitos neapibrėžtos paslaugos</w:t>
            </w:r>
          </w:p>
        </w:tc>
        <w:tc>
          <w:tcPr>
            <w:tcW w:w="1132" w:type="dxa"/>
            <w:tcBorders>
              <w:bottom w:val="single" w:sz="4" w:space="0" w:color="auto"/>
            </w:tcBorders>
            <w:tcMar>
              <w:left w:w="28" w:type="dxa"/>
              <w:right w:w="28" w:type="dxa"/>
            </w:tcMar>
          </w:tcPr>
          <w:p w14:paraId="58E02594" w14:textId="2DD1BA75" w:rsidR="00EB0F8F" w:rsidRDefault="00AA7CB8">
            <w:pPr>
              <w:jc w:val="center"/>
              <w:rPr>
                <w:i/>
                <w:iCs/>
                <w:sz w:val="18"/>
                <w:szCs w:val="18"/>
              </w:rPr>
            </w:pPr>
            <w:r w:rsidRPr="00FA148A">
              <w:rPr>
                <w:color w:val="000000"/>
                <w:sz w:val="16"/>
                <w:szCs w:val="16"/>
                <w:lang w:eastAsia="lt-LT"/>
              </w:rPr>
              <w:t>-</w:t>
            </w:r>
          </w:p>
        </w:tc>
        <w:tc>
          <w:tcPr>
            <w:tcW w:w="859" w:type="dxa"/>
            <w:tcBorders>
              <w:bottom w:val="single" w:sz="4" w:space="0" w:color="auto"/>
            </w:tcBorders>
            <w:tcMar>
              <w:left w:w="28" w:type="dxa"/>
              <w:right w:w="28" w:type="dxa"/>
            </w:tcMar>
          </w:tcPr>
          <w:p w14:paraId="08E21C39" w14:textId="2D0BBEAF" w:rsidR="00EB0F8F" w:rsidRDefault="00AA7CB8">
            <w:pPr>
              <w:jc w:val="center"/>
              <w:rPr>
                <w:i/>
                <w:iCs/>
                <w:sz w:val="18"/>
                <w:szCs w:val="18"/>
              </w:rPr>
            </w:pPr>
            <w:r w:rsidRPr="00FA148A">
              <w:rPr>
                <w:color w:val="000000"/>
                <w:sz w:val="16"/>
                <w:szCs w:val="16"/>
                <w:lang w:eastAsia="lt-LT"/>
              </w:rPr>
              <w:t>03 – Neutralu-mas</w:t>
            </w:r>
          </w:p>
        </w:tc>
        <w:tc>
          <w:tcPr>
            <w:tcW w:w="1149" w:type="dxa"/>
            <w:gridSpan w:val="2"/>
            <w:tcBorders>
              <w:bottom w:val="single" w:sz="4" w:space="0" w:color="auto"/>
            </w:tcBorders>
          </w:tcPr>
          <w:p w14:paraId="6E6DBD80" w14:textId="298CC2E2" w:rsidR="00EB0F8F" w:rsidRDefault="00AA7CB8">
            <w:pPr>
              <w:jc w:val="center"/>
              <w:rPr>
                <w:i/>
                <w:iCs/>
                <w:sz w:val="18"/>
                <w:szCs w:val="18"/>
              </w:rPr>
            </w:pPr>
            <w:r w:rsidRPr="00FA148A">
              <w:rPr>
                <w:color w:val="000000"/>
                <w:sz w:val="16"/>
                <w:szCs w:val="16"/>
                <w:lang w:eastAsia="lt-LT"/>
              </w:rPr>
              <w:t>-</w:t>
            </w:r>
          </w:p>
        </w:tc>
      </w:tr>
      <w:tr w:rsidR="00D30E27" w:rsidRPr="00F35224" w14:paraId="41899118" w14:textId="77777777" w:rsidTr="00BD593E">
        <w:trPr>
          <w:trHeight w:val="278"/>
        </w:trPr>
        <w:tc>
          <w:tcPr>
            <w:tcW w:w="1110" w:type="dxa"/>
            <w:tcBorders>
              <w:top w:val="single" w:sz="4" w:space="0" w:color="auto"/>
              <w:left w:val="nil"/>
              <w:bottom w:val="nil"/>
              <w:right w:val="nil"/>
            </w:tcBorders>
            <w:shd w:val="clear" w:color="auto" w:fill="FFFFFF" w:themeFill="background1"/>
            <w:tcMar>
              <w:left w:w="28" w:type="dxa"/>
              <w:right w:w="28" w:type="dxa"/>
            </w:tcMar>
          </w:tcPr>
          <w:p w14:paraId="2B42B75A" w14:textId="77777777" w:rsidR="00D30E27" w:rsidRPr="00BD593E" w:rsidRDefault="00D30E27">
            <w:pPr>
              <w:ind w:firstLine="48"/>
              <w:jc w:val="center"/>
              <w:rPr>
                <w:color w:val="FFFFFF" w:themeColor="background1"/>
                <w:sz w:val="16"/>
                <w:szCs w:val="16"/>
              </w:rPr>
            </w:pPr>
          </w:p>
        </w:tc>
        <w:tc>
          <w:tcPr>
            <w:tcW w:w="1125" w:type="dxa"/>
            <w:tcBorders>
              <w:top w:val="single" w:sz="4" w:space="0" w:color="auto"/>
              <w:left w:val="nil"/>
              <w:bottom w:val="nil"/>
              <w:right w:val="nil"/>
            </w:tcBorders>
            <w:shd w:val="clear" w:color="auto" w:fill="FFFFFF" w:themeFill="background1"/>
            <w:tcMar>
              <w:left w:w="28" w:type="dxa"/>
              <w:right w:w="28" w:type="dxa"/>
            </w:tcMar>
          </w:tcPr>
          <w:p w14:paraId="3980B763" w14:textId="77777777" w:rsidR="00D30E27" w:rsidRPr="00BD593E" w:rsidRDefault="00D30E27" w:rsidP="00210B7C">
            <w:pPr>
              <w:jc w:val="center"/>
              <w:rPr>
                <w:color w:val="FFFFFF" w:themeColor="background1"/>
                <w:sz w:val="16"/>
                <w:szCs w:val="16"/>
                <w:lang w:eastAsia="lt-LT"/>
              </w:rPr>
            </w:pPr>
          </w:p>
        </w:tc>
        <w:tc>
          <w:tcPr>
            <w:tcW w:w="1236" w:type="dxa"/>
            <w:tcBorders>
              <w:top w:val="single" w:sz="4" w:space="0" w:color="auto"/>
              <w:left w:val="nil"/>
              <w:bottom w:val="nil"/>
              <w:right w:val="nil"/>
            </w:tcBorders>
            <w:shd w:val="clear" w:color="auto" w:fill="FFFFFF" w:themeFill="background1"/>
            <w:tcMar>
              <w:left w:w="28" w:type="dxa"/>
              <w:right w:w="28" w:type="dxa"/>
            </w:tcMar>
          </w:tcPr>
          <w:p w14:paraId="1A081394" w14:textId="77777777" w:rsidR="00D30E27" w:rsidRPr="00BD593E" w:rsidRDefault="00D30E27">
            <w:pPr>
              <w:jc w:val="center"/>
              <w:rPr>
                <w:iCs/>
                <w:color w:val="FFFFFF" w:themeColor="background1"/>
                <w:sz w:val="18"/>
                <w:szCs w:val="18"/>
                <w:lang w:val="en-US"/>
              </w:rPr>
            </w:pPr>
          </w:p>
        </w:tc>
        <w:tc>
          <w:tcPr>
            <w:tcW w:w="1134" w:type="dxa"/>
            <w:gridSpan w:val="2"/>
            <w:tcBorders>
              <w:top w:val="single" w:sz="4" w:space="0" w:color="auto"/>
              <w:left w:val="nil"/>
              <w:bottom w:val="nil"/>
              <w:right w:val="nil"/>
            </w:tcBorders>
            <w:shd w:val="clear" w:color="auto" w:fill="FFFFFF" w:themeFill="background1"/>
            <w:tcMar>
              <w:left w:w="28" w:type="dxa"/>
              <w:right w:w="28" w:type="dxa"/>
            </w:tcMar>
          </w:tcPr>
          <w:p w14:paraId="42E3DA99" w14:textId="77777777" w:rsidR="00D30E27" w:rsidRPr="00BD593E" w:rsidRDefault="00D30E27">
            <w:pPr>
              <w:jc w:val="center"/>
              <w:rPr>
                <w:color w:val="FFFFFF" w:themeColor="background1"/>
                <w:sz w:val="16"/>
                <w:szCs w:val="16"/>
                <w:lang w:eastAsia="lt-LT"/>
              </w:rPr>
            </w:pPr>
          </w:p>
        </w:tc>
        <w:tc>
          <w:tcPr>
            <w:tcW w:w="1134" w:type="dxa"/>
            <w:tcBorders>
              <w:top w:val="single" w:sz="4" w:space="0" w:color="auto"/>
              <w:left w:val="nil"/>
              <w:bottom w:val="nil"/>
              <w:right w:val="nil"/>
            </w:tcBorders>
            <w:shd w:val="clear" w:color="auto" w:fill="FFFFFF" w:themeFill="background1"/>
            <w:tcMar>
              <w:left w:w="28" w:type="dxa"/>
              <w:right w:w="28" w:type="dxa"/>
            </w:tcMar>
          </w:tcPr>
          <w:p w14:paraId="3A460483" w14:textId="77777777" w:rsidR="00D30E27" w:rsidRPr="00BD593E" w:rsidRDefault="00D30E27">
            <w:pPr>
              <w:jc w:val="center"/>
              <w:rPr>
                <w:color w:val="FFFFFF" w:themeColor="background1"/>
                <w:sz w:val="16"/>
                <w:szCs w:val="16"/>
                <w:lang w:eastAsia="lt-LT"/>
              </w:rPr>
            </w:pPr>
          </w:p>
        </w:tc>
        <w:tc>
          <w:tcPr>
            <w:tcW w:w="1457" w:type="dxa"/>
            <w:tcBorders>
              <w:top w:val="single" w:sz="4" w:space="0" w:color="auto"/>
              <w:left w:val="nil"/>
              <w:bottom w:val="nil"/>
              <w:right w:val="nil"/>
            </w:tcBorders>
            <w:shd w:val="clear" w:color="auto" w:fill="FFFFFF" w:themeFill="background1"/>
            <w:tcMar>
              <w:left w:w="28" w:type="dxa"/>
              <w:right w:w="28" w:type="dxa"/>
            </w:tcMar>
          </w:tcPr>
          <w:p w14:paraId="2B27E2C5" w14:textId="77777777" w:rsidR="00D30E27" w:rsidRPr="00BD593E" w:rsidRDefault="00D30E27">
            <w:pPr>
              <w:jc w:val="center"/>
              <w:rPr>
                <w:iCs/>
                <w:color w:val="FFFFFF" w:themeColor="background1"/>
                <w:sz w:val="18"/>
                <w:szCs w:val="18"/>
              </w:rPr>
            </w:pPr>
          </w:p>
        </w:tc>
        <w:tc>
          <w:tcPr>
            <w:tcW w:w="1344" w:type="dxa"/>
            <w:gridSpan w:val="2"/>
            <w:tcBorders>
              <w:top w:val="single" w:sz="4" w:space="0" w:color="auto"/>
              <w:left w:val="nil"/>
              <w:bottom w:val="nil"/>
              <w:right w:val="nil"/>
            </w:tcBorders>
            <w:shd w:val="clear" w:color="auto" w:fill="FFFFFF" w:themeFill="background1"/>
            <w:tcMar>
              <w:left w:w="28" w:type="dxa"/>
              <w:right w:w="28" w:type="dxa"/>
            </w:tcMar>
          </w:tcPr>
          <w:p w14:paraId="3433567D" w14:textId="77777777" w:rsidR="00D30E27" w:rsidRPr="00BD593E" w:rsidRDefault="00D30E27">
            <w:pPr>
              <w:jc w:val="center"/>
              <w:rPr>
                <w:iCs/>
                <w:color w:val="FFFFFF" w:themeColor="background1"/>
                <w:sz w:val="18"/>
                <w:szCs w:val="18"/>
              </w:rPr>
            </w:pPr>
          </w:p>
        </w:tc>
        <w:tc>
          <w:tcPr>
            <w:tcW w:w="1080" w:type="dxa"/>
            <w:tcBorders>
              <w:top w:val="single" w:sz="4" w:space="0" w:color="auto"/>
              <w:left w:val="nil"/>
              <w:bottom w:val="nil"/>
              <w:right w:val="nil"/>
            </w:tcBorders>
            <w:shd w:val="clear" w:color="auto" w:fill="FFFFFF" w:themeFill="background1"/>
            <w:tcMar>
              <w:left w:w="28" w:type="dxa"/>
              <w:right w:w="28" w:type="dxa"/>
            </w:tcMar>
          </w:tcPr>
          <w:p w14:paraId="3089D8B8" w14:textId="77777777" w:rsidR="00D30E27" w:rsidRPr="00BD593E" w:rsidRDefault="00D30E27">
            <w:pPr>
              <w:jc w:val="center"/>
              <w:rPr>
                <w:color w:val="FFFFFF" w:themeColor="background1"/>
                <w:sz w:val="16"/>
                <w:szCs w:val="16"/>
                <w:lang w:eastAsia="lt-LT"/>
              </w:rPr>
            </w:pPr>
          </w:p>
        </w:tc>
        <w:tc>
          <w:tcPr>
            <w:tcW w:w="1344" w:type="dxa"/>
            <w:tcBorders>
              <w:top w:val="single" w:sz="4" w:space="0" w:color="auto"/>
              <w:left w:val="nil"/>
              <w:bottom w:val="nil"/>
              <w:right w:val="nil"/>
            </w:tcBorders>
            <w:shd w:val="clear" w:color="auto" w:fill="FFFFFF" w:themeFill="background1"/>
            <w:tcMar>
              <w:left w:w="28" w:type="dxa"/>
              <w:right w:w="28" w:type="dxa"/>
            </w:tcMar>
          </w:tcPr>
          <w:p w14:paraId="334BE67B" w14:textId="77777777" w:rsidR="00D30E27" w:rsidRPr="00BD593E" w:rsidRDefault="00D30E27" w:rsidP="00AA7CB8">
            <w:pPr>
              <w:jc w:val="center"/>
              <w:rPr>
                <w:color w:val="FFFFFF" w:themeColor="background1"/>
                <w:sz w:val="16"/>
                <w:szCs w:val="16"/>
                <w:lang w:eastAsia="lt-LT"/>
              </w:rPr>
            </w:pPr>
          </w:p>
        </w:tc>
        <w:tc>
          <w:tcPr>
            <w:tcW w:w="1051" w:type="dxa"/>
            <w:gridSpan w:val="2"/>
            <w:tcBorders>
              <w:top w:val="single" w:sz="4" w:space="0" w:color="auto"/>
              <w:left w:val="nil"/>
              <w:bottom w:val="nil"/>
              <w:right w:val="nil"/>
            </w:tcBorders>
            <w:shd w:val="clear" w:color="auto" w:fill="FFFFFF" w:themeFill="background1"/>
            <w:tcMar>
              <w:left w:w="28" w:type="dxa"/>
              <w:right w:w="28" w:type="dxa"/>
            </w:tcMar>
          </w:tcPr>
          <w:p w14:paraId="01D5DC25" w14:textId="77777777" w:rsidR="00D30E27" w:rsidRPr="00BD593E" w:rsidRDefault="00D30E27">
            <w:pPr>
              <w:jc w:val="center"/>
              <w:rPr>
                <w:color w:val="FFFFFF" w:themeColor="background1"/>
                <w:sz w:val="16"/>
                <w:szCs w:val="16"/>
                <w:lang w:eastAsia="lt-LT"/>
              </w:rPr>
            </w:pPr>
          </w:p>
        </w:tc>
        <w:tc>
          <w:tcPr>
            <w:tcW w:w="1132" w:type="dxa"/>
            <w:tcBorders>
              <w:top w:val="single" w:sz="4" w:space="0" w:color="auto"/>
              <w:left w:val="nil"/>
              <w:bottom w:val="nil"/>
              <w:right w:val="nil"/>
            </w:tcBorders>
            <w:shd w:val="clear" w:color="auto" w:fill="FFFFFF" w:themeFill="background1"/>
            <w:tcMar>
              <w:left w:w="28" w:type="dxa"/>
              <w:right w:w="28" w:type="dxa"/>
            </w:tcMar>
          </w:tcPr>
          <w:p w14:paraId="046B3AA8" w14:textId="77777777" w:rsidR="00D30E27" w:rsidRPr="00BD593E" w:rsidRDefault="00D30E27">
            <w:pPr>
              <w:jc w:val="center"/>
              <w:rPr>
                <w:color w:val="FFFFFF" w:themeColor="background1"/>
                <w:sz w:val="16"/>
                <w:szCs w:val="16"/>
                <w:lang w:eastAsia="lt-LT"/>
              </w:rPr>
            </w:pPr>
          </w:p>
        </w:tc>
        <w:tc>
          <w:tcPr>
            <w:tcW w:w="859" w:type="dxa"/>
            <w:tcBorders>
              <w:top w:val="single" w:sz="4" w:space="0" w:color="auto"/>
              <w:left w:val="nil"/>
              <w:bottom w:val="nil"/>
              <w:right w:val="nil"/>
            </w:tcBorders>
            <w:shd w:val="clear" w:color="auto" w:fill="FFFFFF" w:themeFill="background1"/>
            <w:tcMar>
              <w:left w:w="28" w:type="dxa"/>
              <w:right w:w="28" w:type="dxa"/>
            </w:tcMar>
          </w:tcPr>
          <w:p w14:paraId="20B5EFE4" w14:textId="77777777" w:rsidR="00D30E27" w:rsidRPr="00BD593E" w:rsidRDefault="00D30E27">
            <w:pPr>
              <w:jc w:val="center"/>
              <w:rPr>
                <w:color w:val="FFFFFF" w:themeColor="background1"/>
                <w:sz w:val="16"/>
                <w:szCs w:val="16"/>
                <w:lang w:eastAsia="lt-LT"/>
              </w:rPr>
            </w:pPr>
          </w:p>
        </w:tc>
        <w:tc>
          <w:tcPr>
            <w:tcW w:w="1149" w:type="dxa"/>
            <w:gridSpan w:val="2"/>
            <w:tcBorders>
              <w:top w:val="single" w:sz="4" w:space="0" w:color="auto"/>
              <w:left w:val="nil"/>
              <w:bottom w:val="nil"/>
              <w:right w:val="nil"/>
            </w:tcBorders>
            <w:shd w:val="clear" w:color="auto" w:fill="FFFFFF" w:themeFill="background1"/>
          </w:tcPr>
          <w:p w14:paraId="7EC0B26A" w14:textId="77777777" w:rsidR="00D30E27" w:rsidRPr="00BD593E" w:rsidRDefault="00D30E27">
            <w:pPr>
              <w:jc w:val="center"/>
              <w:rPr>
                <w:color w:val="FFFFFF" w:themeColor="background1"/>
                <w:sz w:val="16"/>
                <w:szCs w:val="16"/>
                <w:lang w:eastAsia="lt-LT"/>
              </w:rPr>
            </w:pPr>
          </w:p>
        </w:tc>
      </w:tr>
      <w:tr w:rsidR="001A6ED3" w14:paraId="68633DF9" w14:textId="77777777" w:rsidTr="00BD593E">
        <w:trPr>
          <w:gridAfter w:val="1"/>
          <w:wAfter w:w="21" w:type="dxa"/>
          <w:trHeight w:val="405"/>
        </w:trPr>
        <w:tc>
          <w:tcPr>
            <w:tcW w:w="15134" w:type="dxa"/>
            <w:gridSpan w:val="16"/>
            <w:shd w:val="clear" w:color="auto" w:fill="FFFFFF" w:themeFill="background1"/>
            <w:vAlign w:val="center"/>
          </w:tcPr>
          <w:p w14:paraId="07AF3A7B" w14:textId="3604819F" w:rsidR="001A6ED3" w:rsidRDefault="0057545F" w:rsidP="001A6ED3">
            <w:pPr>
              <w:rPr>
                <w:sz w:val="22"/>
                <w:szCs w:val="22"/>
              </w:rPr>
            </w:pPr>
            <w:r>
              <w:rPr>
                <w:b/>
                <w:sz w:val="22"/>
                <w:szCs w:val="22"/>
              </w:rPr>
              <w:t>1.</w:t>
            </w:r>
            <w:r w:rsidR="006027E9">
              <w:rPr>
                <w:b/>
                <w:sz w:val="22"/>
                <w:szCs w:val="22"/>
              </w:rPr>
              <w:t>1</w:t>
            </w:r>
            <w:r w:rsidR="00CB10DA">
              <w:rPr>
                <w:b/>
                <w:sz w:val="22"/>
                <w:szCs w:val="22"/>
              </w:rPr>
              <w:t xml:space="preserve">. </w:t>
            </w:r>
            <w:r w:rsidR="00CB10DA" w:rsidRPr="001A6ED3">
              <w:rPr>
                <w:b/>
                <w:sz w:val="22"/>
                <w:szCs w:val="22"/>
              </w:rPr>
              <w:t>Veiklos ar poveiklės rodikliai</w:t>
            </w:r>
          </w:p>
        </w:tc>
      </w:tr>
      <w:tr w:rsidR="00EB0F8F" w14:paraId="7F9041C5" w14:textId="77777777" w:rsidTr="00BD593E">
        <w:trPr>
          <w:gridAfter w:val="1"/>
          <w:wAfter w:w="21" w:type="dxa"/>
          <w:trHeight w:val="405"/>
        </w:trPr>
        <w:tc>
          <w:tcPr>
            <w:tcW w:w="4106" w:type="dxa"/>
            <w:gridSpan w:val="4"/>
            <w:vAlign w:val="center"/>
          </w:tcPr>
          <w:p w14:paraId="3F3D9C62" w14:textId="77777777" w:rsidR="00EB0F8F" w:rsidRDefault="00C222C1">
            <w:pPr>
              <w:jc w:val="center"/>
              <w:rPr>
                <w:sz w:val="22"/>
                <w:szCs w:val="22"/>
              </w:rPr>
            </w:pPr>
            <w:r>
              <w:rPr>
                <w:sz w:val="22"/>
                <w:szCs w:val="22"/>
              </w:rPr>
              <w:t>Rodiklio pavadinimas</w:t>
            </w:r>
          </w:p>
        </w:tc>
        <w:tc>
          <w:tcPr>
            <w:tcW w:w="3461" w:type="dxa"/>
            <w:gridSpan w:val="4"/>
            <w:vAlign w:val="center"/>
          </w:tcPr>
          <w:p w14:paraId="39A51EE3" w14:textId="77777777" w:rsidR="00EB0F8F" w:rsidRDefault="00C222C1">
            <w:pPr>
              <w:jc w:val="center"/>
              <w:rPr>
                <w:sz w:val="22"/>
                <w:szCs w:val="22"/>
              </w:rPr>
            </w:pPr>
            <w:r>
              <w:rPr>
                <w:sz w:val="22"/>
                <w:szCs w:val="22"/>
              </w:rPr>
              <w:t>Rodiklio kodas</w:t>
            </w:r>
          </w:p>
        </w:tc>
        <w:tc>
          <w:tcPr>
            <w:tcW w:w="3783" w:type="dxa"/>
            <w:gridSpan w:val="4"/>
            <w:vAlign w:val="center"/>
          </w:tcPr>
          <w:p w14:paraId="0E9EC8A7" w14:textId="77777777" w:rsidR="00EB0F8F" w:rsidRDefault="00C222C1">
            <w:pPr>
              <w:jc w:val="center"/>
              <w:rPr>
                <w:sz w:val="22"/>
                <w:szCs w:val="22"/>
              </w:rPr>
            </w:pPr>
            <w:r>
              <w:rPr>
                <w:sz w:val="22"/>
                <w:szCs w:val="22"/>
              </w:rPr>
              <w:t>Matavimo vienetai</w:t>
            </w:r>
          </w:p>
        </w:tc>
        <w:tc>
          <w:tcPr>
            <w:tcW w:w="3784" w:type="dxa"/>
            <w:gridSpan w:val="4"/>
            <w:vAlign w:val="center"/>
          </w:tcPr>
          <w:p w14:paraId="7C846E81" w14:textId="77777777" w:rsidR="00EB0F8F" w:rsidRDefault="00C222C1">
            <w:pPr>
              <w:jc w:val="center"/>
              <w:rPr>
                <w:sz w:val="22"/>
                <w:szCs w:val="22"/>
              </w:rPr>
            </w:pPr>
            <w:r>
              <w:rPr>
                <w:sz w:val="22"/>
                <w:szCs w:val="22"/>
              </w:rPr>
              <w:t>Siektina reikšmė ir pasiekimo data</w:t>
            </w:r>
          </w:p>
        </w:tc>
      </w:tr>
      <w:tr w:rsidR="00EB0F8F" w14:paraId="15701F01" w14:textId="77777777" w:rsidTr="00BD593E">
        <w:trPr>
          <w:gridAfter w:val="1"/>
          <w:wAfter w:w="21" w:type="dxa"/>
          <w:trHeight w:val="416"/>
        </w:trPr>
        <w:tc>
          <w:tcPr>
            <w:tcW w:w="4106" w:type="dxa"/>
            <w:gridSpan w:val="4"/>
          </w:tcPr>
          <w:p w14:paraId="4B9696E2" w14:textId="77777777" w:rsidR="0057545F" w:rsidRPr="00B11897" w:rsidRDefault="0057545F" w:rsidP="002C3E9A">
            <w:pPr>
              <w:ind w:left="-57" w:right="-190"/>
              <w:jc w:val="center"/>
              <w:rPr>
                <w:sz w:val="22"/>
                <w:szCs w:val="22"/>
              </w:rPr>
            </w:pPr>
            <w:r w:rsidRPr="007E1092">
              <w:rPr>
                <w:sz w:val="22"/>
                <w:szCs w:val="22"/>
              </w:rPr>
              <w:t>Produktų ar procesų inovacijas diegiančios</w:t>
            </w:r>
          </w:p>
          <w:p w14:paraId="72219FB9" w14:textId="5D982CE5" w:rsidR="00EB0F8F" w:rsidRPr="007E1092" w:rsidRDefault="0057545F" w:rsidP="0057545F">
            <w:pPr>
              <w:jc w:val="center"/>
              <w:rPr>
                <w:i/>
                <w:iCs/>
                <w:sz w:val="22"/>
                <w:szCs w:val="22"/>
              </w:rPr>
            </w:pPr>
            <w:r w:rsidRPr="007E1092">
              <w:rPr>
                <w:sz w:val="22"/>
                <w:szCs w:val="22"/>
              </w:rPr>
              <w:t>labai mažos, mažos ir vidutinė įmonės (toliau – MVĮ)</w:t>
            </w:r>
          </w:p>
        </w:tc>
        <w:tc>
          <w:tcPr>
            <w:tcW w:w="3461" w:type="dxa"/>
            <w:gridSpan w:val="4"/>
          </w:tcPr>
          <w:p w14:paraId="10A0224D" w14:textId="77777777" w:rsidR="0057545F" w:rsidRPr="007E1092" w:rsidRDefault="0057545F" w:rsidP="0057545F">
            <w:pPr>
              <w:ind w:left="-57" w:right="-57"/>
              <w:jc w:val="center"/>
              <w:rPr>
                <w:sz w:val="22"/>
                <w:szCs w:val="22"/>
              </w:rPr>
            </w:pPr>
            <w:r w:rsidRPr="007E1092">
              <w:rPr>
                <w:sz w:val="22"/>
                <w:szCs w:val="22"/>
              </w:rPr>
              <w:t>R-05-001-01-05-05-06</w:t>
            </w:r>
          </w:p>
          <w:p w14:paraId="119FD711" w14:textId="63F2FCBC" w:rsidR="00EB0F8F" w:rsidRPr="002666E7" w:rsidRDefault="002666E7">
            <w:pPr>
              <w:jc w:val="center"/>
              <w:rPr>
                <w:sz w:val="22"/>
                <w:szCs w:val="22"/>
              </w:rPr>
            </w:pPr>
            <w:r w:rsidRPr="002666E7">
              <w:rPr>
                <w:sz w:val="22"/>
                <w:szCs w:val="22"/>
              </w:rPr>
              <w:t>(R.B.2.2003)</w:t>
            </w:r>
          </w:p>
        </w:tc>
        <w:tc>
          <w:tcPr>
            <w:tcW w:w="3783" w:type="dxa"/>
            <w:gridSpan w:val="4"/>
          </w:tcPr>
          <w:p w14:paraId="3C0A6EA8" w14:textId="01052F4E" w:rsidR="00EB0F8F" w:rsidRPr="007E1092" w:rsidRDefault="0057545F">
            <w:pPr>
              <w:jc w:val="center"/>
              <w:rPr>
                <w:sz w:val="22"/>
                <w:szCs w:val="22"/>
              </w:rPr>
            </w:pPr>
            <w:r w:rsidRPr="007E1092">
              <w:rPr>
                <w:sz w:val="22"/>
                <w:szCs w:val="22"/>
              </w:rPr>
              <w:t xml:space="preserve">Įmonės </w:t>
            </w:r>
          </w:p>
        </w:tc>
        <w:tc>
          <w:tcPr>
            <w:tcW w:w="3784" w:type="dxa"/>
            <w:gridSpan w:val="4"/>
          </w:tcPr>
          <w:p w14:paraId="3DD14A28" w14:textId="77777777" w:rsidR="0057545F" w:rsidRPr="007E1092" w:rsidRDefault="0057545F" w:rsidP="0057545F">
            <w:pPr>
              <w:jc w:val="center"/>
              <w:rPr>
                <w:sz w:val="22"/>
                <w:szCs w:val="22"/>
              </w:rPr>
            </w:pPr>
            <w:r w:rsidRPr="007E1092">
              <w:rPr>
                <w:sz w:val="22"/>
                <w:szCs w:val="22"/>
              </w:rPr>
              <w:t>78</w:t>
            </w:r>
          </w:p>
          <w:p w14:paraId="07EC75CE" w14:textId="2116B25B" w:rsidR="00EB0F8F" w:rsidRPr="007E1092" w:rsidRDefault="0057545F" w:rsidP="0057545F">
            <w:pPr>
              <w:jc w:val="center"/>
              <w:rPr>
                <w:i/>
                <w:iCs/>
                <w:sz w:val="22"/>
                <w:szCs w:val="22"/>
              </w:rPr>
            </w:pPr>
            <w:r w:rsidRPr="007E1092">
              <w:rPr>
                <w:sz w:val="22"/>
                <w:szCs w:val="22"/>
              </w:rPr>
              <w:t>(2029)</w:t>
            </w:r>
          </w:p>
        </w:tc>
      </w:tr>
      <w:tr w:rsidR="0057545F" w14:paraId="777BEBEC" w14:textId="77777777" w:rsidTr="00BD593E">
        <w:trPr>
          <w:gridAfter w:val="1"/>
          <w:wAfter w:w="21" w:type="dxa"/>
          <w:trHeight w:val="416"/>
        </w:trPr>
        <w:tc>
          <w:tcPr>
            <w:tcW w:w="4106" w:type="dxa"/>
            <w:gridSpan w:val="4"/>
          </w:tcPr>
          <w:p w14:paraId="71B978AD" w14:textId="2C0320B9" w:rsidR="0057545F" w:rsidRPr="007E1092" w:rsidRDefault="0057545F" w:rsidP="0057545F">
            <w:pPr>
              <w:ind w:firstLine="38"/>
              <w:jc w:val="center"/>
              <w:rPr>
                <w:sz w:val="22"/>
                <w:szCs w:val="22"/>
              </w:rPr>
            </w:pPr>
            <w:r w:rsidRPr="007E1092">
              <w:rPr>
                <w:sz w:val="22"/>
                <w:szCs w:val="22"/>
              </w:rPr>
              <w:t>Prekybos ar organizacines inovacijas diegiančios MVĮ</w:t>
            </w:r>
          </w:p>
        </w:tc>
        <w:tc>
          <w:tcPr>
            <w:tcW w:w="3461" w:type="dxa"/>
            <w:gridSpan w:val="4"/>
          </w:tcPr>
          <w:p w14:paraId="3BF16230" w14:textId="77777777" w:rsidR="0057545F" w:rsidRDefault="0057545F" w:rsidP="0057545F">
            <w:pPr>
              <w:ind w:firstLine="38"/>
              <w:jc w:val="center"/>
              <w:rPr>
                <w:color w:val="000000"/>
                <w:sz w:val="22"/>
                <w:szCs w:val="22"/>
              </w:rPr>
            </w:pPr>
            <w:r w:rsidRPr="007E1092">
              <w:rPr>
                <w:color w:val="000000"/>
                <w:sz w:val="22"/>
                <w:szCs w:val="22"/>
              </w:rPr>
              <w:t>R-05-001-01-05-05-07</w:t>
            </w:r>
          </w:p>
          <w:p w14:paraId="73577B28" w14:textId="18049877" w:rsidR="0057545F" w:rsidRPr="002666E7" w:rsidRDefault="002666E7" w:rsidP="002666E7">
            <w:pPr>
              <w:ind w:firstLine="38"/>
              <w:jc w:val="center"/>
              <w:rPr>
                <w:color w:val="000000"/>
                <w:sz w:val="22"/>
                <w:szCs w:val="22"/>
              </w:rPr>
            </w:pPr>
            <w:r>
              <w:rPr>
                <w:color w:val="000000"/>
                <w:sz w:val="22"/>
                <w:szCs w:val="22"/>
              </w:rPr>
              <w:t>(</w:t>
            </w:r>
            <w:r w:rsidRPr="002666E7">
              <w:rPr>
                <w:color w:val="000000"/>
                <w:sz w:val="22"/>
                <w:szCs w:val="22"/>
              </w:rPr>
              <w:t>R.B.2.2004</w:t>
            </w:r>
            <w:r>
              <w:rPr>
                <w:color w:val="000000"/>
                <w:sz w:val="22"/>
                <w:szCs w:val="22"/>
              </w:rPr>
              <w:t>)</w:t>
            </w:r>
          </w:p>
        </w:tc>
        <w:tc>
          <w:tcPr>
            <w:tcW w:w="3783" w:type="dxa"/>
            <w:gridSpan w:val="4"/>
          </w:tcPr>
          <w:p w14:paraId="7E1CA689" w14:textId="0ADEBB87" w:rsidR="0057545F" w:rsidRPr="007E1092" w:rsidRDefault="0057545F">
            <w:pPr>
              <w:jc w:val="center"/>
              <w:rPr>
                <w:sz w:val="22"/>
                <w:szCs w:val="22"/>
              </w:rPr>
            </w:pPr>
            <w:r w:rsidRPr="007E1092">
              <w:rPr>
                <w:sz w:val="22"/>
                <w:szCs w:val="22"/>
              </w:rPr>
              <w:t>Įmonės</w:t>
            </w:r>
          </w:p>
        </w:tc>
        <w:tc>
          <w:tcPr>
            <w:tcW w:w="3784" w:type="dxa"/>
            <w:gridSpan w:val="4"/>
          </w:tcPr>
          <w:p w14:paraId="78140E37" w14:textId="77777777" w:rsidR="0057545F" w:rsidRPr="007E1092" w:rsidRDefault="0057545F" w:rsidP="0057545F">
            <w:pPr>
              <w:jc w:val="center"/>
              <w:rPr>
                <w:sz w:val="22"/>
                <w:szCs w:val="22"/>
              </w:rPr>
            </w:pPr>
            <w:r w:rsidRPr="007E1092">
              <w:rPr>
                <w:sz w:val="22"/>
                <w:szCs w:val="22"/>
              </w:rPr>
              <w:t>78</w:t>
            </w:r>
          </w:p>
          <w:p w14:paraId="2C2DE376" w14:textId="34725E13" w:rsidR="0057545F" w:rsidRPr="007E1092" w:rsidRDefault="0057545F" w:rsidP="0057545F">
            <w:pPr>
              <w:jc w:val="center"/>
              <w:rPr>
                <w:i/>
                <w:iCs/>
                <w:sz w:val="22"/>
                <w:szCs w:val="22"/>
              </w:rPr>
            </w:pPr>
            <w:r w:rsidRPr="007E1092">
              <w:rPr>
                <w:sz w:val="22"/>
                <w:szCs w:val="22"/>
              </w:rPr>
              <w:t>(2029)</w:t>
            </w:r>
          </w:p>
        </w:tc>
      </w:tr>
      <w:tr w:rsidR="0057545F" w14:paraId="76069B75" w14:textId="77777777" w:rsidTr="00BD593E">
        <w:trPr>
          <w:gridAfter w:val="1"/>
          <w:wAfter w:w="21" w:type="dxa"/>
          <w:trHeight w:val="416"/>
        </w:trPr>
        <w:tc>
          <w:tcPr>
            <w:tcW w:w="4106" w:type="dxa"/>
            <w:gridSpan w:val="4"/>
          </w:tcPr>
          <w:p w14:paraId="7B0EBD40" w14:textId="39414519" w:rsidR="0057545F" w:rsidRPr="002666E7" w:rsidRDefault="0057545F" w:rsidP="002666E7">
            <w:pPr>
              <w:jc w:val="center"/>
              <w:rPr>
                <w:sz w:val="22"/>
                <w:szCs w:val="22"/>
              </w:rPr>
            </w:pPr>
            <w:r w:rsidRPr="007E1092">
              <w:rPr>
                <w:sz w:val="22"/>
                <w:szCs w:val="22"/>
              </w:rPr>
              <w:t>Aukštą skaitmeninio intensyvumo lygį pasiekusios įmonės</w:t>
            </w:r>
          </w:p>
        </w:tc>
        <w:tc>
          <w:tcPr>
            <w:tcW w:w="3461" w:type="dxa"/>
            <w:gridSpan w:val="4"/>
          </w:tcPr>
          <w:p w14:paraId="5026E0C0" w14:textId="77777777" w:rsidR="0057545F" w:rsidRPr="007E1092" w:rsidRDefault="0057545F" w:rsidP="0057545F">
            <w:pPr>
              <w:ind w:firstLine="38"/>
              <w:jc w:val="center"/>
              <w:rPr>
                <w:sz w:val="22"/>
                <w:szCs w:val="22"/>
              </w:rPr>
            </w:pPr>
            <w:r w:rsidRPr="007E1092">
              <w:rPr>
                <w:sz w:val="22"/>
                <w:szCs w:val="22"/>
              </w:rPr>
              <w:t>R-05-001-01-05-05-02</w:t>
            </w:r>
          </w:p>
          <w:p w14:paraId="7F7F3BF4" w14:textId="06DA899A" w:rsidR="0057545F" w:rsidRPr="002666E7" w:rsidRDefault="002666E7">
            <w:pPr>
              <w:jc w:val="center"/>
              <w:rPr>
                <w:sz w:val="22"/>
                <w:szCs w:val="22"/>
              </w:rPr>
            </w:pPr>
            <w:r w:rsidRPr="002666E7">
              <w:rPr>
                <w:sz w:val="22"/>
                <w:szCs w:val="22"/>
              </w:rPr>
              <w:t>(R.B.2.2013)</w:t>
            </w:r>
          </w:p>
        </w:tc>
        <w:tc>
          <w:tcPr>
            <w:tcW w:w="3783" w:type="dxa"/>
            <w:gridSpan w:val="4"/>
          </w:tcPr>
          <w:p w14:paraId="4F2BFBA5" w14:textId="49E2F728" w:rsidR="0057545F" w:rsidRPr="007E1092" w:rsidRDefault="0057545F">
            <w:pPr>
              <w:jc w:val="center"/>
              <w:rPr>
                <w:sz w:val="22"/>
                <w:szCs w:val="22"/>
              </w:rPr>
            </w:pPr>
            <w:r w:rsidRPr="007E1092">
              <w:rPr>
                <w:sz w:val="22"/>
                <w:szCs w:val="22"/>
              </w:rPr>
              <w:t>Įmonės</w:t>
            </w:r>
          </w:p>
        </w:tc>
        <w:tc>
          <w:tcPr>
            <w:tcW w:w="3784" w:type="dxa"/>
            <w:gridSpan w:val="4"/>
          </w:tcPr>
          <w:p w14:paraId="0D5D4172" w14:textId="77777777" w:rsidR="0057545F" w:rsidRPr="007E1092" w:rsidRDefault="0057545F" w:rsidP="0057545F">
            <w:pPr>
              <w:jc w:val="center"/>
              <w:rPr>
                <w:sz w:val="22"/>
                <w:szCs w:val="22"/>
              </w:rPr>
            </w:pPr>
            <w:r w:rsidRPr="007E1092">
              <w:rPr>
                <w:sz w:val="22"/>
                <w:szCs w:val="22"/>
              </w:rPr>
              <w:t>52</w:t>
            </w:r>
          </w:p>
          <w:p w14:paraId="6561DA75" w14:textId="4DA45BB3" w:rsidR="0057545F" w:rsidRPr="007E1092" w:rsidRDefault="0057545F" w:rsidP="0057545F">
            <w:pPr>
              <w:jc w:val="center"/>
              <w:rPr>
                <w:i/>
                <w:iCs/>
                <w:sz w:val="22"/>
                <w:szCs w:val="22"/>
              </w:rPr>
            </w:pPr>
            <w:r w:rsidRPr="007E1092">
              <w:rPr>
                <w:sz w:val="22"/>
                <w:szCs w:val="22"/>
              </w:rPr>
              <w:t>(2029)</w:t>
            </w:r>
          </w:p>
        </w:tc>
      </w:tr>
      <w:tr w:rsidR="0057545F" w14:paraId="34BDE1A3" w14:textId="77777777" w:rsidTr="00BD593E">
        <w:trPr>
          <w:gridAfter w:val="1"/>
          <w:wAfter w:w="21" w:type="dxa"/>
          <w:trHeight w:val="416"/>
        </w:trPr>
        <w:tc>
          <w:tcPr>
            <w:tcW w:w="4106" w:type="dxa"/>
            <w:gridSpan w:val="4"/>
          </w:tcPr>
          <w:p w14:paraId="4A23D820" w14:textId="6C53B14A" w:rsidR="0057545F" w:rsidRPr="007E1092" w:rsidRDefault="0057545F">
            <w:pPr>
              <w:jc w:val="center"/>
              <w:rPr>
                <w:i/>
                <w:iCs/>
                <w:sz w:val="22"/>
                <w:szCs w:val="22"/>
              </w:rPr>
            </w:pPr>
            <w:r w:rsidRPr="007E1092">
              <w:rPr>
                <w:color w:val="000000"/>
                <w:sz w:val="22"/>
                <w:szCs w:val="22"/>
              </w:rPr>
              <w:t>Paramą gavusios įmonės (iš kurių: labai mažos, mažos, vidutinės ir didelės įmonės)</w:t>
            </w:r>
          </w:p>
        </w:tc>
        <w:tc>
          <w:tcPr>
            <w:tcW w:w="3461" w:type="dxa"/>
            <w:gridSpan w:val="4"/>
          </w:tcPr>
          <w:p w14:paraId="08D3BDB5" w14:textId="77777777" w:rsidR="0057545F" w:rsidRPr="007E1092" w:rsidRDefault="0057545F" w:rsidP="0057545F">
            <w:pPr>
              <w:jc w:val="center"/>
              <w:rPr>
                <w:color w:val="000000"/>
                <w:sz w:val="22"/>
                <w:szCs w:val="22"/>
                <w:shd w:val="clear" w:color="auto" w:fill="FFFFFF"/>
              </w:rPr>
            </w:pPr>
            <w:r w:rsidRPr="007E1092">
              <w:rPr>
                <w:color w:val="000000"/>
                <w:sz w:val="22"/>
                <w:szCs w:val="22"/>
                <w:shd w:val="clear" w:color="auto" w:fill="FFFFFF"/>
              </w:rPr>
              <w:t>P-05-001-01-05-05-01</w:t>
            </w:r>
          </w:p>
          <w:p w14:paraId="5C271598" w14:textId="1CAC50EF" w:rsidR="0057545F" w:rsidRPr="007E1092" w:rsidRDefault="002666E7">
            <w:pPr>
              <w:jc w:val="center"/>
              <w:rPr>
                <w:i/>
                <w:iCs/>
                <w:sz w:val="22"/>
                <w:szCs w:val="22"/>
              </w:rPr>
            </w:pPr>
            <w:r>
              <w:rPr>
                <w:sz w:val="22"/>
                <w:szCs w:val="22"/>
              </w:rPr>
              <w:t>(</w:t>
            </w:r>
            <w:r w:rsidRPr="009C1207">
              <w:rPr>
                <w:sz w:val="22"/>
                <w:szCs w:val="22"/>
              </w:rPr>
              <w:t>P.B.2.0001</w:t>
            </w:r>
            <w:r>
              <w:rPr>
                <w:sz w:val="22"/>
                <w:szCs w:val="22"/>
              </w:rPr>
              <w:t>)</w:t>
            </w:r>
          </w:p>
        </w:tc>
        <w:tc>
          <w:tcPr>
            <w:tcW w:w="3783" w:type="dxa"/>
            <w:gridSpan w:val="4"/>
          </w:tcPr>
          <w:p w14:paraId="62745D7B" w14:textId="5CFED3AB" w:rsidR="0057545F" w:rsidRPr="007E1092" w:rsidRDefault="0057545F">
            <w:pPr>
              <w:jc w:val="center"/>
              <w:rPr>
                <w:sz w:val="22"/>
                <w:szCs w:val="22"/>
              </w:rPr>
            </w:pPr>
            <w:r w:rsidRPr="007E1092">
              <w:rPr>
                <w:sz w:val="22"/>
                <w:szCs w:val="22"/>
              </w:rPr>
              <w:t>Įmonės</w:t>
            </w:r>
          </w:p>
        </w:tc>
        <w:tc>
          <w:tcPr>
            <w:tcW w:w="3784" w:type="dxa"/>
            <w:gridSpan w:val="4"/>
          </w:tcPr>
          <w:p w14:paraId="181BE462" w14:textId="77777777" w:rsidR="0057545F" w:rsidRPr="007E1092" w:rsidRDefault="0057545F" w:rsidP="0057545F">
            <w:pPr>
              <w:jc w:val="center"/>
              <w:rPr>
                <w:sz w:val="22"/>
                <w:szCs w:val="22"/>
              </w:rPr>
            </w:pPr>
            <w:r w:rsidRPr="007E1092">
              <w:rPr>
                <w:sz w:val="22"/>
                <w:szCs w:val="22"/>
              </w:rPr>
              <w:t>188</w:t>
            </w:r>
          </w:p>
          <w:p w14:paraId="25331BCA" w14:textId="01153283" w:rsidR="0057545F" w:rsidRPr="007E1092" w:rsidRDefault="0057545F" w:rsidP="0057545F">
            <w:pPr>
              <w:jc w:val="center"/>
              <w:rPr>
                <w:i/>
                <w:iCs/>
                <w:sz w:val="22"/>
                <w:szCs w:val="22"/>
              </w:rPr>
            </w:pPr>
            <w:r w:rsidRPr="007E1092">
              <w:rPr>
                <w:sz w:val="22"/>
                <w:szCs w:val="22"/>
              </w:rPr>
              <w:t>(2029)</w:t>
            </w:r>
          </w:p>
        </w:tc>
      </w:tr>
      <w:tr w:rsidR="0057545F" w14:paraId="7C239F2B" w14:textId="77777777" w:rsidTr="00BD593E">
        <w:trPr>
          <w:gridAfter w:val="1"/>
          <w:wAfter w:w="21" w:type="dxa"/>
          <w:trHeight w:val="416"/>
        </w:trPr>
        <w:tc>
          <w:tcPr>
            <w:tcW w:w="4106" w:type="dxa"/>
            <w:gridSpan w:val="4"/>
          </w:tcPr>
          <w:p w14:paraId="429592C9" w14:textId="4B73EC69" w:rsidR="0057545F" w:rsidRPr="002666E7" w:rsidRDefault="0057545F" w:rsidP="002666E7">
            <w:pPr>
              <w:jc w:val="center"/>
              <w:rPr>
                <w:sz w:val="22"/>
                <w:szCs w:val="22"/>
              </w:rPr>
            </w:pPr>
            <w:r w:rsidRPr="007E1092">
              <w:rPr>
                <w:sz w:val="22"/>
                <w:szCs w:val="22"/>
              </w:rPr>
              <w:t>Paramą gavusios įmonės (iš kurių: labai mažos įmonės)</w:t>
            </w:r>
          </w:p>
        </w:tc>
        <w:tc>
          <w:tcPr>
            <w:tcW w:w="3461" w:type="dxa"/>
            <w:gridSpan w:val="4"/>
          </w:tcPr>
          <w:p w14:paraId="4E5926CF" w14:textId="77777777" w:rsidR="0057545F" w:rsidRPr="007E1092" w:rsidRDefault="0057545F" w:rsidP="0057545F">
            <w:pPr>
              <w:ind w:firstLine="38"/>
              <w:jc w:val="center"/>
              <w:rPr>
                <w:sz w:val="22"/>
                <w:szCs w:val="22"/>
              </w:rPr>
            </w:pPr>
            <w:r w:rsidRPr="007E1092">
              <w:rPr>
                <w:sz w:val="22"/>
                <w:szCs w:val="22"/>
              </w:rPr>
              <w:t>P-05-001-01-05-05-02</w:t>
            </w:r>
          </w:p>
          <w:p w14:paraId="7F2CFEF5" w14:textId="53830C2A" w:rsidR="0057545F" w:rsidRPr="007E1092" w:rsidRDefault="002666E7">
            <w:pPr>
              <w:jc w:val="center"/>
              <w:rPr>
                <w:i/>
                <w:iCs/>
                <w:sz w:val="22"/>
                <w:szCs w:val="22"/>
              </w:rPr>
            </w:pPr>
            <w:r>
              <w:rPr>
                <w:sz w:val="22"/>
                <w:szCs w:val="22"/>
              </w:rPr>
              <w:t>(</w:t>
            </w:r>
            <w:r w:rsidRPr="009C1207">
              <w:rPr>
                <w:sz w:val="22"/>
                <w:szCs w:val="22"/>
              </w:rPr>
              <w:t>P.B.2.0001.1</w:t>
            </w:r>
            <w:r>
              <w:rPr>
                <w:sz w:val="22"/>
                <w:szCs w:val="22"/>
              </w:rPr>
              <w:t>)</w:t>
            </w:r>
          </w:p>
        </w:tc>
        <w:tc>
          <w:tcPr>
            <w:tcW w:w="3783" w:type="dxa"/>
            <w:gridSpan w:val="4"/>
          </w:tcPr>
          <w:p w14:paraId="7C3E0A51" w14:textId="14507429" w:rsidR="0057545F" w:rsidRPr="007E1092" w:rsidRDefault="0057545F">
            <w:pPr>
              <w:jc w:val="center"/>
              <w:rPr>
                <w:sz w:val="22"/>
                <w:szCs w:val="22"/>
              </w:rPr>
            </w:pPr>
            <w:r w:rsidRPr="007E1092">
              <w:rPr>
                <w:sz w:val="22"/>
                <w:szCs w:val="22"/>
              </w:rPr>
              <w:t>Įmonės</w:t>
            </w:r>
          </w:p>
        </w:tc>
        <w:tc>
          <w:tcPr>
            <w:tcW w:w="3784" w:type="dxa"/>
            <w:gridSpan w:val="4"/>
          </w:tcPr>
          <w:p w14:paraId="731EB571" w14:textId="16392BBE" w:rsidR="0057545F" w:rsidRPr="007E1092" w:rsidRDefault="0057545F" w:rsidP="001F470B">
            <w:pPr>
              <w:jc w:val="center"/>
              <w:rPr>
                <w:i/>
                <w:iCs/>
                <w:sz w:val="22"/>
                <w:szCs w:val="22"/>
              </w:rPr>
            </w:pPr>
            <w:r w:rsidRPr="007E1092">
              <w:rPr>
                <w:sz w:val="22"/>
                <w:szCs w:val="22"/>
              </w:rPr>
              <w:t>n/a</w:t>
            </w:r>
          </w:p>
        </w:tc>
      </w:tr>
      <w:tr w:rsidR="0057545F" w14:paraId="1337C5C5" w14:textId="77777777" w:rsidTr="00BD593E">
        <w:trPr>
          <w:gridAfter w:val="1"/>
          <w:wAfter w:w="21" w:type="dxa"/>
          <w:trHeight w:val="416"/>
        </w:trPr>
        <w:tc>
          <w:tcPr>
            <w:tcW w:w="4106" w:type="dxa"/>
            <w:gridSpan w:val="4"/>
          </w:tcPr>
          <w:p w14:paraId="46491A3D" w14:textId="7536CB13" w:rsidR="0057545F" w:rsidRPr="007E1092" w:rsidRDefault="0057545F">
            <w:pPr>
              <w:jc w:val="center"/>
              <w:rPr>
                <w:i/>
                <w:iCs/>
                <w:sz w:val="22"/>
                <w:szCs w:val="22"/>
              </w:rPr>
            </w:pPr>
            <w:r w:rsidRPr="007E1092">
              <w:rPr>
                <w:sz w:val="22"/>
                <w:szCs w:val="22"/>
              </w:rPr>
              <w:t>Paramą gavusios įmonės (iš kurių: mažos įmonės)</w:t>
            </w:r>
          </w:p>
        </w:tc>
        <w:tc>
          <w:tcPr>
            <w:tcW w:w="3461" w:type="dxa"/>
            <w:gridSpan w:val="4"/>
          </w:tcPr>
          <w:p w14:paraId="1537A32A" w14:textId="77777777" w:rsidR="0057545F" w:rsidRPr="007E1092" w:rsidRDefault="0057545F" w:rsidP="0057545F">
            <w:pPr>
              <w:ind w:firstLine="38"/>
              <w:jc w:val="center"/>
              <w:rPr>
                <w:color w:val="000000"/>
                <w:sz w:val="22"/>
                <w:szCs w:val="22"/>
              </w:rPr>
            </w:pPr>
            <w:r w:rsidRPr="007E1092">
              <w:rPr>
                <w:color w:val="000000"/>
                <w:sz w:val="22"/>
                <w:szCs w:val="22"/>
                <w:shd w:val="clear" w:color="auto" w:fill="FFFFFF"/>
              </w:rPr>
              <w:t>P-05-001-01-05-05-03</w:t>
            </w:r>
          </w:p>
          <w:p w14:paraId="7D80752B" w14:textId="0FE35C89" w:rsidR="0057545F" w:rsidRPr="007E1092" w:rsidRDefault="002666E7">
            <w:pPr>
              <w:jc w:val="center"/>
              <w:rPr>
                <w:i/>
                <w:iCs/>
                <w:sz w:val="22"/>
                <w:szCs w:val="22"/>
              </w:rPr>
            </w:pPr>
            <w:r>
              <w:rPr>
                <w:sz w:val="22"/>
                <w:szCs w:val="22"/>
              </w:rPr>
              <w:t>(</w:t>
            </w:r>
            <w:r w:rsidRPr="009C1207">
              <w:rPr>
                <w:sz w:val="22"/>
                <w:szCs w:val="22"/>
              </w:rPr>
              <w:t>P.B.2.0001.2</w:t>
            </w:r>
            <w:r>
              <w:rPr>
                <w:sz w:val="22"/>
                <w:szCs w:val="22"/>
              </w:rPr>
              <w:t>)</w:t>
            </w:r>
          </w:p>
        </w:tc>
        <w:tc>
          <w:tcPr>
            <w:tcW w:w="3783" w:type="dxa"/>
            <w:gridSpan w:val="4"/>
          </w:tcPr>
          <w:p w14:paraId="441BEFC0" w14:textId="5615D7B3" w:rsidR="0057545F" w:rsidRPr="007E1092" w:rsidRDefault="0057545F">
            <w:pPr>
              <w:jc w:val="center"/>
              <w:rPr>
                <w:sz w:val="22"/>
                <w:szCs w:val="22"/>
              </w:rPr>
            </w:pPr>
            <w:r w:rsidRPr="007E1092">
              <w:rPr>
                <w:sz w:val="22"/>
                <w:szCs w:val="22"/>
              </w:rPr>
              <w:t>Įmonės</w:t>
            </w:r>
          </w:p>
        </w:tc>
        <w:tc>
          <w:tcPr>
            <w:tcW w:w="3784" w:type="dxa"/>
            <w:gridSpan w:val="4"/>
          </w:tcPr>
          <w:p w14:paraId="7EC97FC6" w14:textId="3789443E" w:rsidR="0057545F" w:rsidRPr="007E1092" w:rsidRDefault="0057545F" w:rsidP="001F470B">
            <w:pPr>
              <w:jc w:val="center"/>
              <w:rPr>
                <w:i/>
                <w:iCs/>
                <w:sz w:val="22"/>
                <w:szCs w:val="22"/>
              </w:rPr>
            </w:pPr>
            <w:r w:rsidRPr="007E1092">
              <w:rPr>
                <w:sz w:val="22"/>
                <w:szCs w:val="22"/>
              </w:rPr>
              <w:t>n/a</w:t>
            </w:r>
          </w:p>
        </w:tc>
      </w:tr>
      <w:tr w:rsidR="0057545F" w14:paraId="73E5B588" w14:textId="77777777" w:rsidTr="00BD593E">
        <w:trPr>
          <w:gridAfter w:val="1"/>
          <w:wAfter w:w="21" w:type="dxa"/>
          <w:trHeight w:val="416"/>
        </w:trPr>
        <w:tc>
          <w:tcPr>
            <w:tcW w:w="4106" w:type="dxa"/>
            <w:gridSpan w:val="4"/>
          </w:tcPr>
          <w:p w14:paraId="31FE1418" w14:textId="603D5D27" w:rsidR="0057545F" w:rsidRPr="007E1092" w:rsidRDefault="0057545F">
            <w:pPr>
              <w:jc w:val="center"/>
              <w:rPr>
                <w:i/>
                <w:iCs/>
                <w:sz w:val="22"/>
                <w:szCs w:val="22"/>
              </w:rPr>
            </w:pPr>
            <w:r w:rsidRPr="007E1092">
              <w:rPr>
                <w:sz w:val="22"/>
                <w:szCs w:val="22"/>
              </w:rPr>
              <w:t>Paramą gavusios įmonės (iš kurių: vidutinės įmonės)</w:t>
            </w:r>
          </w:p>
        </w:tc>
        <w:tc>
          <w:tcPr>
            <w:tcW w:w="3461" w:type="dxa"/>
            <w:gridSpan w:val="4"/>
          </w:tcPr>
          <w:p w14:paraId="6E1C079F" w14:textId="77777777" w:rsidR="0057545F" w:rsidRPr="007E1092" w:rsidRDefault="0057545F" w:rsidP="0057545F">
            <w:pPr>
              <w:ind w:firstLine="38"/>
              <w:jc w:val="center"/>
              <w:rPr>
                <w:sz w:val="22"/>
                <w:szCs w:val="22"/>
              </w:rPr>
            </w:pPr>
            <w:r w:rsidRPr="007E1092">
              <w:rPr>
                <w:sz w:val="22"/>
                <w:szCs w:val="22"/>
              </w:rPr>
              <w:t>P-05-001-01-05-05-04</w:t>
            </w:r>
          </w:p>
          <w:p w14:paraId="7B55B129" w14:textId="348416E0" w:rsidR="0057545F" w:rsidRPr="007E1092" w:rsidRDefault="002666E7">
            <w:pPr>
              <w:jc w:val="center"/>
              <w:rPr>
                <w:i/>
                <w:iCs/>
                <w:sz w:val="22"/>
                <w:szCs w:val="22"/>
              </w:rPr>
            </w:pPr>
            <w:r>
              <w:rPr>
                <w:sz w:val="22"/>
                <w:szCs w:val="22"/>
              </w:rPr>
              <w:t>(</w:t>
            </w:r>
            <w:r w:rsidRPr="009C1207">
              <w:rPr>
                <w:sz w:val="22"/>
                <w:szCs w:val="22"/>
              </w:rPr>
              <w:t>P.B.2.0001.3</w:t>
            </w:r>
            <w:r>
              <w:rPr>
                <w:sz w:val="22"/>
                <w:szCs w:val="22"/>
              </w:rPr>
              <w:t>)</w:t>
            </w:r>
          </w:p>
        </w:tc>
        <w:tc>
          <w:tcPr>
            <w:tcW w:w="3783" w:type="dxa"/>
            <w:gridSpan w:val="4"/>
          </w:tcPr>
          <w:p w14:paraId="217A66EF" w14:textId="3B6C4A75" w:rsidR="0057545F" w:rsidRPr="007E1092" w:rsidRDefault="0057545F">
            <w:pPr>
              <w:jc w:val="center"/>
              <w:rPr>
                <w:sz w:val="22"/>
                <w:szCs w:val="22"/>
              </w:rPr>
            </w:pPr>
            <w:r w:rsidRPr="007E1092">
              <w:rPr>
                <w:sz w:val="22"/>
                <w:szCs w:val="22"/>
              </w:rPr>
              <w:t>Įmonės</w:t>
            </w:r>
          </w:p>
        </w:tc>
        <w:tc>
          <w:tcPr>
            <w:tcW w:w="3784" w:type="dxa"/>
            <w:gridSpan w:val="4"/>
          </w:tcPr>
          <w:p w14:paraId="6FCBAE2C" w14:textId="448C1EDB" w:rsidR="0057545F" w:rsidRPr="007E1092" w:rsidRDefault="0057545F" w:rsidP="001F470B">
            <w:pPr>
              <w:jc w:val="center"/>
              <w:rPr>
                <w:i/>
                <w:iCs/>
                <w:sz w:val="22"/>
                <w:szCs w:val="22"/>
              </w:rPr>
            </w:pPr>
            <w:r w:rsidRPr="007E1092">
              <w:rPr>
                <w:sz w:val="22"/>
                <w:szCs w:val="22"/>
              </w:rPr>
              <w:t>n/a</w:t>
            </w:r>
          </w:p>
        </w:tc>
      </w:tr>
      <w:tr w:rsidR="0057545F" w14:paraId="518715C8" w14:textId="77777777" w:rsidTr="00BD593E">
        <w:trPr>
          <w:gridAfter w:val="1"/>
          <w:wAfter w:w="21" w:type="dxa"/>
          <w:trHeight w:val="416"/>
        </w:trPr>
        <w:tc>
          <w:tcPr>
            <w:tcW w:w="4106" w:type="dxa"/>
            <w:gridSpan w:val="4"/>
          </w:tcPr>
          <w:p w14:paraId="6B5D4412" w14:textId="05D60DB3" w:rsidR="0057545F" w:rsidRPr="007E1092" w:rsidRDefault="0057545F">
            <w:pPr>
              <w:jc w:val="center"/>
              <w:rPr>
                <w:i/>
                <w:iCs/>
                <w:sz w:val="22"/>
                <w:szCs w:val="22"/>
              </w:rPr>
            </w:pPr>
            <w:r w:rsidRPr="007E1092">
              <w:rPr>
                <w:sz w:val="22"/>
                <w:szCs w:val="22"/>
              </w:rPr>
              <w:t>Paramą gavusios įmonės (iš kurių: didelės įmonės)</w:t>
            </w:r>
          </w:p>
        </w:tc>
        <w:tc>
          <w:tcPr>
            <w:tcW w:w="3461" w:type="dxa"/>
            <w:gridSpan w:val="4"/>
          </w:tcPr>
          <w:p w14:paraId="5927E770" w14:textId="77777777" w:rsidR="0057545F" w:rsidRPr="007E1092" w:rsidRDefault="0057545F" w:rsidP="0057545F">
            <w:pPr>
              <w:ind w:firstLine="38"/>
              <w:jc w:val="center"/>
              <w:rPr>
                <w:sz w:val="22"/>
                <w:szCs w:val="22"/>
              </w:rPr>
            </w:pPr>
            <w:r w:rsidRPr="007E1092">
              <w:rPr>
                <w:sz w:val="22"/>
                <w:szCs w:val="22"/>
              </w:rPr>
              <w:t>P-05-001-01-05-05-05</w:t>
            </w:r>
          </w:p>
          <w:p w14:paraId="74094E9D" w14:textId="549663DD" w:rsidR="0057545F" w:rsidRPr="002666E7" w:rsidRDefault="002666E7">
            <w:pPr>
              <w:jc w:val="center"/>
              <w:rPr>
                <w:sz w:val="22"/>
                <w:szCs w:val="22"/>
              </w:rPr>
            </w:pPr>
            <w:r>
              <w:rPr>
                <w:sz w:val="22"/>
                <w:szCs w:val="22"/>
              </w:rPr>
              <w:t>(</w:t>
            </w:r>
            <w:r w:rsidRPr="002666E7">
              <w:rPr>
                <w:sz w:val="22"/>
                <w:szCs w:val="22"/>
              </w:rPr>
              <w:t>P.B.2.0001.4</w:t>
            </w:r>
            <w:r>
              <w:rPr>
                <w:sz w:val="22"/>
                <w:szCs w:val="22"/>
              </w:rPr>
              <w:t>)</w:t>
            </w:r>
          </w:p>
        </w:tc>
        <w:tc>
          <w:tcPr>
            <w:tcW w:w="3783" w:type="dxa"/>
            <w:gridSpan w:val="4"/>
          </w:tcPr>
          <w:p w14:paraId="2419C26A" w14:textId="7875574C" w:rsidR="0057545F" w:rsidRPr="007E1092" w:rsidRDefault="0057545F">
            <w:pPr>
              <w:jc w:val="center"/>
              <w:rPr>
                <w:sz w:val="22"/>
                <w:szCs w:val="22"/>
              </w:rPr>
            </w:pPr>
            <w:r w:rsidRPr="007E1092">
              <w:rPr>
                <w:sz w:val="22"/>
                <w:szCs w:val="22"/>
              </w:rPr>
              <w:t>Įmonės</w:t>
            </w:r>
          </w:p>
        </w:tc>
        <w:tc>
          <w:tcPr>
            <w:tcW w:w="3784" w:type="dxa"/>
            <w:gridSpan w:val="4"/>
          </w:tcPr>
          <w:p w14:paraId="0B442D36" w14:textId="32448975" w:rsidR="0057545F" w:rsidRPr="007E1092" w:rsidRDefault="0057545F" w:rsidP="001F470B">
            <w:pPr>
              <w:jc w:val="center"/>
              <w:rPr>
                <w:i/>
                <w:iCs/>
                <w:sz w:val="22"/>
                <w:szCs w:val="22"/>
              </w:rPr>
            </w:pPr>
            <w:r w:rsidRPr="007E1092">
              <w:rPr>
                <w:sz w:val="22"/>
                <w:szCs w:val="22"/>
              </w:rPr>
              <w:t>n/a</w:t>
            </w:r>
          </w:p>
        </w:tc>
      </w:tr>
      <w:tr w:rsidR="0057545F" w14:paraId="4FA0AA60" w14:textId="77777777" w:rsidTr="00BD593E">
        <w:trPr>
          <w:gridAfter w:val="1"/>
          <w:wAfter w:w="21" w:type="dxa"/>
          <w:trHeight w:val="416"/>
        </w:trPr>
        <w:tc>
          <w:tcPr>
            <w:tcW w:w="4106" w:type="dxa"/>
            <w:gridSpan w:val="4"/>
          </w:tcPr>
          <w:p w14:paraId="7992A127" w14:textId="51E784F5" w:rsidR="0057545F" w:rsidRPr="007E1092" w:rsidRDefault="0057545F">
            <w:pPr>
              <w:jc w:val="center"/>
              <w:rPr>
                <w:i/>
                <w:iCs/>
                <w:sz w:val="22"/>
                <w:szCs w:val="22"/>
              </w:rPr>
            </w:pPr>
            <w:r w:rsidRPr="007E1092">
              <w:rPr>
                <w:color w:val="000000"/>
                <w:sz w:val="22"/>
                <w:szCs w:val="22"/>
              </w:rPr>
              <w:t>Nefinansinę paramą gavusios įmonės</w:t>
            </w:r>
          </w:p>
        </w:tc>
        <w:tc>
          <w:tcPr>
            <w:tcW w:w="3461" w:type="dxa"/>
            <w:gridSpan w:val="4"/>
          </w:tcPr>
          <w:p w14:paraId="3475B023" w14:textId="77777777" w:rsidR="0057545F" w:rsidRDefault="0057545F" w:rsidP="0057545F">
            <w:pPr>
              <w:ind w:firstLine="38"/>
              <w:jc w:val="center"/>
              <w:rPr>
                <w:color w:val="000000"/>
                <w:sz w:val="22"/>
                <w:szCs w:val="22"/>
                <w:shd w:val="clear" w:color="auto" w:fill="FFFFFF"/>
              </w:rPr>
            </w:pPr>
            <w:r w:rsidRPr="007E1092">
              <w:rPr>
                <w:color w:val="000000"/>
                <w:sz w:val="22"/>
                <w:szCs w:val="22"/>
                <w:shd w:val="clear" w:color="auto" w:fill="FFFFFF"/>
              </w:rPr>
              <w:t>P-05-001-01-05-05-08</w:t>
            </w:r>
          </w:p>
          <w:p w14:paraId="093D5620" w14:textId="18B40EE7" w:rsidR="0057545F" w:rsidRPr="002666E7" w:rsidRDefault="002666E7" w:rsidP="002666E7">
            <w:pPr>
              <w:ind w:firstLine="38"/>
              <w:jc w:val="center"/>
              <w:rPr>
                <w:color w:val="000000"/>
                <w:sz w:val="22"/>
                <w:szCs w:val="22"/>
              </w:rPr>
            </w:pPr>
            <w:r>
              <w:rPr>
                <w:color w:val="000000"/>
                <w:sz w:val="22"/>
                <w:szCs w:val="22"/>
              </w:rPr>
              <w:t>(</w:t>
            </w:r>
            <w:r w:rsidRPr="002666E7">
              <w:rPr>
                <w:color w:val="000000"/>
                <w:sz w:val="22"/>
                <w:szCs w:val="22"/>
              </w:rPr>
              <w:t>P.B.2.0004</w:t>
            </w:r>
            <w:r>
              <w:rPr>
                <w:color w:val="000000"/>
                <w:sz w:val="22"/>
                <w:szCs w:val="22"/>
              </w:rPr>
              <w:t>)</w:t>
            </w:r>
          </w:p>
        </w:tc>
        <w:tc>
          <w:tcPr>
            <w:tcW w:w="3783" w:type="dxa"/>
            <w:gridSpan w:val="4"/>
          </w:tcPr>
          <w:p w14:paraId="111DADF8" w14:textId="7878F741" w:rsidR="0057545F" w:rsidRPr="007E1092" w:rsidRDefault="007E1092">
            <w:pPr>
              <w:jc w:val="center"/>
              <w:rPr>
                <w:sz w:val="22"/>
                <w:szCs w:val="22"/>
              </w:rPr>
            </w:pPr>
            <w:r w:rsidRPr="007E1092">
              <w:rPr>
                <w:sz w:val="22"/>
                <w:szCs w:val="22"/>
              </w:rPr>
              <w:t>Įmonės</w:t>
            </w:r>
          </w:p>
        </w:tc>
        <w:tc>
          <w:tcPr>
            <w:tcW w:w="3784" w:type="dxa"/>
            <w:gridSpan w:val="4"/>
          </w:tcPr>
          <w:p w14:paraId="63160B4A" w14:textId="77777777" w:rsidR="007E1092" w:rsidRPr="007E1092" w:rsidRDefault="007E1092" w:rsidP="007E1092">
            <w:pPr>
              <w:jc w:val="center"/>
              <w:rPr>
                <w:sz w:val="22"/>
                <w:szCs w:val="22"/>
              </w:rPr>
            </w:pPr>
            <w:r w:rsidRPr="007E1092">
              <w:rPr>
                <w:sz w:val="22"/>
                <w:szCs w:val="22"/>
              </w:rPr>
              <w:t>188</w:t>
            </w:r>
          </w:p>
          <w:p w14:paraId="3AA7BA3E" w14:textId="5FBC06B9" w:rsidR="0057545F" w:rsidRPr="007E1092" w:rsidRDefault="007E1092" w:rsidP="007E1092">
            <w:pPr>
              <w:jc w:val="center"/>
              <w:rPr>
                <w:i/>
                <w:iCs/>
                <w:sz w:val="22"/>
                <w:szCs w:val="22"/>
              </w:rPr>
            </w:pPr>
            <w:r w:rsidRPr="007E1092">
              <w:rPr>
                <w:sz w:val="22"/>
                <w:szCs w:val="22"/>
              </w:rPr>
              <w:t>(2029)</w:t>
            </w:r>
          </w:p>
        </w:tc>
      </w:tr>
      <w:tr w:rsidR="0057545F" w14:paraId="3D5CDC62" w14:textId="77777777" w:rsidTr="00BD593E">
        <w:trPr>
          <w:gridAfter w:val="1"/>
          <w:wAfter w:w="21" w:type="dxa"/>
          <w:trHeight w:val="416"/>
        </w:trPr>
        <w:tc>
          <w:tcPr>
            <w:tcW w:w="4106" w:type="dxa"/>
            <w:gridSpan w:val="4"/>
          </w:tcPr>
          <w:p w14:paraId="5E9E1F5C" w14:textId="56310EE6" w:rsidR="0057545F" w:rsidRPr="007E1092" w:rsidRDefault="007E1092">
            <w:pPr>
              <w:jc w:val="center"/>
              <w:rPr>
                <w:i/>
                <w:iCs/>
                <w:sz w:val="22"/>
                <w:szCs w:val="22"/>
              </w:rPr>
            </w:pPr>
            <w:r w:rsidRPr="007E1092">
              <w:rPr>
                <w:sz w:val="22"/>
                <w:szCs w:val="22"/>
              </w:rPr>
              <w:t>Įmonėms sukurtų skaitmeninių paslaugų, produktų ir procesų vertė</w:t>
            </w:r>
          </w:p>
        </w:tc>
        <w:tc>
          <w:tcPr>
            <w:tcW w:w="3461" w:type="dxa"/>
            <w:gridSpan w:val="4"/>
          </w:tcPr>
          <w:p w14:paraId="37612CD2" w14:textId="77777777" w:rsidR="007E1092" w:rsidRDefault="007E1092" w:rsidP="007E1092">
            <w:pPr>
              <w:ind w:firstLine="38"/>
              <w:jc w:val="center"/>
              <w:rPr>
                <w:sz w:val="22"/>
                <w:szCs w:val="22"/>
              </w:rPr>
            </w:pPr>
            <w:r w:rsidRPr="007E1092">
              <w:rPr>
                <w:sz w:val="22"/>
                <w:szCs w:val="22"/>
              </w:rPr>
              <w:t>P-05-001-01-05-05-09</w:t>
            </w:r>
          </w:p>
          <w:p w14:paraId="7325E9DB" w14:textId="4EAC84EA" w:rsidR="0057545F" w:rsidRPr="002666E7" w:rsidRDefault="002666E7" w:rsidP="002666E7">
            <w:pPr>
              <w:ind w:firstLine="38"/>
              <w:jc w:val="center"/>
              <w:rPr>
                <w:sz w:val="22"/>
                <w:szCs w:val="22"/>
              </w:rPr>
            </w:pPr>
            <w:r>
              <w:rPr>
                <w:sz w:val="22"/>
                <w:szCs w:val="22"/>
              </w:rPr>
              <w:t>(</w:t>
            </w:r>
            <w:r w:rsidRPr="009C1207">
              <w:rPr>
                <w:sz w:val="22"/>
                <w:szCs w:val="22"/>
              </w:rPr>
              <w:t>P.B.2.0013</w:t>
            </w:r>
            <w:r>
              <w:rPr>
                <w:sz w:val="22"/>
                <w:szCs w:val="22"/>
              </w:rPr>
              <w:t>)</w:t>
            </w:r>
          </w:p>
        </w:tc>
        <w:tc>
          <w:tcPr>
            <w:tcW w:w="3783" w:type="dxa"/>
            <w:gridSpan w:val="4"/>
          </w:tcPr>
          <w:p w14:paraId="108963CF" w14:textId="46DF1EB6" w:rsidR="0057545F" w:rsidRPr="007E1092" w:rsidRDefault="007E1092">
            <w:pPr>
              <w:jc w:val="center"/>
              <w:rPr>
                <w:sz w:val="22"/>
                <w:szCs w:val="22"/>
              </w:rPr>
            </w:pPr>
            <w:r w:rsidRPr="007E1092">
              <w:rPr>
                <w:sz w:val="22"/>
                <w:szCs w:val="22"/>
              </w:rPr>
              <w:t>Eurai</w:t>
            </w:r>
          </w:p>
        </w:tc>
        <w:tc>
          <w:tcPr>
            <w:tcW w:w="3784" w:type="dxa"/>
            <w:gridSpan w:val="4"/>
          </w:tcPr>
          <w:p w14:paraId="3B77E73C" w14:textId="77777777" w:rsidR="007E1092" w:rsidRPr="007E1092" w:rsidRDefault="007E1092" w:rsidP="007E1092">
            <w:pPr>
              <w:jc w:val="center"/>
              <w:rPr>
                <w:sz w:val="22"/>
                <w:szCs w:val="22"/>
              </w:rPr>
            </w:pPr>
            <w:r w:rsidRPr="007E1092">
              <w:rPr>
                <w:sz w:val="22"/>
                <w:szCs w:val="22"/>
              </w:rPr>
              <w:t>1 530 000</w:t>
            </w:r>
          </w:p>
          <w:p w14:paraId="01C6A963" w14:textId="01EEC736" w:rsidR="0057545F" w:rsidRPr="007E1092" w:rsidRDefault="007E1092" w:rsidP="007E1092">
            <w:pPr>
              <w:jc w:val="center"/>
              <w:rPr>
                <w:i/>
                <w:iCs/>
                <w:sz w:val="22"/>
                <w:szCs w:val="22"/>
              </w:rPr>
            </w:pPr>
            <w:r w:rsidRPr="007E1092">
              <w:rPr>
                <w:sz w:val="22"/>
                <w:szCs w:val="22"/>
              </w:rPr>
              <w:t>(2029)</w:t>
            </w:r>
          </w:p>
        </w:tc>
      </w:tr>
    </w:tbl>
    <w:p w14:paraId="71441721" w14:textId="77777777" w:rsidR="00EB0F8F" w:rsidRDefault="00EB0F8F">
      <w:pPr>
        <w:jc w:val="both"/>
        <w:rPr>
          <w:i/>
          <w:iCs/>
          <w:szCs w:val="24"/>
        </w:rPr>
      </w:pPr>
    </w:p>
    <w:p w14:paraId="27EED2A6" w14:textId="77777777" w:rsidR="002666E7" w:rsidRDefault="002666E7">
      <w:pPr>
        <w:jc w:val="both"/>
        <w:rPr>
          <w:i/>
          <w:iCs/>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25"/>
        <w:gridCol w:w="1236"/>
        <w:gridCol w:w="1134"/>
        <w:gridCol w:w="1134"/>
        <w:gridCol w:w="1457"/>
        <w:gridCol w:w="1344"/>
        <w:gridCol w:w="1080"/>
        <w:gridCol w:w="1344"/>
        <w:gridCol w:w="1051"/>
        <w:gridCol w:w="1132"/>
        <w:gridCol w:w="859"/>
        <w:gridCol w:w="1149"/>
      </w:tblGrid>
      <w:tr w:rsidR="002666E7" w:rsidRPr="00A009E3" w14:paraId="30F20F8E" w14:textId="77777777">
        <w:tc>
          <w:tcPr>
            <w:tcW w:w="15155" w:type="dxa"/>
            <w:gridSpan w:val="13"/>
            <w:vAlign w:val="center"/>
          </w:tcPr>
          <w:p w14:paraId="593DBFC0" w14:textId="5A1C0F61" w:rsidR="002666E7" w:rsidRPr="002666E7" w:rsidRDefault="002666E7" w:rsidP="002666E7">
            <w:pPr>
              <w:pStyle w:val="ListParagraph"/>
              <w:numPr>
                <w:ilvl w:val="0"/>
                <w:numId w:val="2"/>
              </w:numPr>
              <w:jc w:val="both"/>
              <w:rPr>
                <w:b/>
                <w:sz w:val="22"/>
                <w:szCs w:val="22"/>
              </w:rPr>
            </w:pPr>
            <w:r w:rsidRPr="002666E7">
              <w:rPr>
                <w:b/>
                <w:sz w:val="22"/>
                <w:szCs w:val="22"/>
              </w:rPr>
              <w:t>Veiklos ar poveiklės, kurioms nustatomos projektų finansavimo sąlygos</w:t>
            </w:r>
          </w:p>
        </w:tc>
      </w:tr>
      <w:tr w:rsidR="002666E7" w:rsidRPr="006010DA" w14:paraId="01DB584E" w14:textId="77777777">
        <w:tc>
          <w:tcPr>
            <w:tcW w:w="1110" w:type="dxa"/>
            <w:vAlign w:val="center"/>
          </w:tcPr>
          <w:p w14:paraId="514B7627" w14:textId="77777777" w:rsidR="002666E7" w:rsidRPr="006010DA" w:rsidRDefault="002666E7">
            <w:pPr>
              <w:jc w:val="center"/>
              <w:rPr>
                <w:b/>
                <w:sz w:val="20"/>
              </w:rPr>
            </w:pPr>
            <w:r w:rsidRPr="006010DA">
              <w:rPr>
                <w:b/>
                <w:sz w:val="20"/>
              </w:rPr>
              <w:t xml:space="preserve">Veiklos ar poveiklės </w:t>
            </w:r>
            <w:r w:rsidRPr="00D66F20">
              <w:rPr>
                <w:b/>
                <w:color w:val="000000" w:themeColor="text1"/>
                <w:sz w:val="20"/>
              </w:rPr>
              <w:t>numeris ir</w:t>
            </w:r>
            <w:r w:rsidRPr="006010DA">
              <w:rPr>
                <w:b/>
                <w:color w:val="000000" w:themeColor="text1"/>
                <w:sz w:val="20"/>
              </w:rPr>
              <w:t xml:space="preserve"> </w:t>
            </w:r>
            <w:r w:rsidRPr="006010DA">
              <w:rPr>
                <w:b/>
                <w:sz w:val="20"/>
              </w:rPr>
              <w:lastRenderedPageBreak/>
              <w:t>pavadini-mas</w:t>
            </w:r>
          </w:p>
        </w:tc>
        <w:tc>
          <w:tcPr>
            <w:tcW w:w="1125" w:type="dxa"/>
            <w:vAlign w:val="center"/>
          </w:tcPr>
          <w:p w14:paraId="57009F84" w14:textId="77777777" w:rsidR="002666E7" w:rsidRPr="006010DA" w:rsidRDefault="002666E7">
            <w:pPr>
              <w:jc w:val="center"/>
              <w:rPr>
                <w:b/>
                <w:sz w:val="20"/>
              </w:rPr>
            </w:pPr>
            <w:r w:rsidRPr="006010DA">
              <w:rPr>
                <w:b/>
                <w:sz w:val="20"/>
              </w:rPr>
              <w:lastRenderedPageBreak/>
              <w:t>Finansa-vimo šaltinis</w:t>
            </w:r>
          </w:p>
        </w:tc>
        <w:tc>
          <w:tcPr>
            <w:tcW w:w="1236" w:type="dxa"/>
            <w:vAlign w:val="center"/>
          </w:tcPr>
          <w:p w14:paraId="4DF473A1" w14:textId="77777777" w:rsidR="002666E7" w:rsidRPr="006010DA" w:rsidRDefault="002666E7">
            <w:pPr>
              <w:jc w:val="center"/>
              <w:rPr>
                <w:b/>
                <w:sz w:val="20"/>
              </w:rPr>
            </w:pPr>
            <w:r w:rsidRPr="006010DA">
              <w:rPr>
                <w:b/>
                <w:sz w:val="20"/>
              </w:rPr>
              <w:t>Prioritetas ar komponen-tas</w:t>
            </w:r>
          </w:p>
        </w:tc>
        <w:tc>
          <w:tcPr>
            <w:tcW w:w="1134" w:type="dxa"/>
            <w:vAlign w:val="center"/>
          </w:tcPr>
          <w:p w14:paraId="3604B7D0" w14:textId="77777777" w:rsidR="002666E7" w:rsidRPr="006010DA" w:rsidRDefault="002666E7">
            <w:pPr>
              <w:jc w:val="center"/>
              <w:rPr>
                <w:b/>
                <w:sz w:val="20"/>
              </w:rPr>
            </w:pPr>
            <w:r w:rsidRPr="006010DA">
              <w:rPr>
                <w:b/>
                <w:sz w:val="20"/>
              </w:rPr>
              <w:t>Uždavi-nys ar priemonė</w:t>
            </w:r>
          </w:p>
        </w:tc>
        <w:tc>
          <w:tcPr>
            <w:tcW w:w="1134" w:type="dxa"/>
            <w:vAlign w:val="center"/>
          </w:tcPr>
          <w:p w14:paraId="6E0C759C" w14:textId="77777777" w:rsidR="002666E7" w:rsidRPr="006010DA" w:rsidRDefault="002666E7">
            <w:pPr>
              <w:jc w:val="center"/>
              <w:rPr>
                <w:b/>
                <w:sz w:val="20"/>
              </w:rPr>
            </w:pPr>
            <w:r w:rsidRPr="006010DA">
              <w:rPr>
                <w:b/>
                <w:sz w:val="20"/>
              </w:rPr>
              <w:t>Veikla ar paprie-monė</w:t>
            </w:r>
          </w:p>
        </w:tc>
        <w:tc>
          <w:tcPr>
            <w:tcW w:w="1457" w:type="dxa"/>
            <w:vAlign w:val="center"/>
          </w:tcPr>
          <w:p w14:paraId="6F08D3B6" w14:textId="77777777" w:rsidR="002666E7" w:rsidRPr="006010DA" w:rsidRDefault="002666E7">
            <w:pPr>
              <w:jc w:val="center"/>
              <w:rPr>
                <w:b/>
                <w:sz w:val="20"/>
              </w:rPr>
            </w:pPr>
            <w:r w:rsidRPr="006010DA">
              <w:rPr>
                <w:b/>
                <w:sz w:val="20"/>
              </w:rPr>
              <w:t>Intervencinės priemonės kodas</w:t>
            </w:r>
          </w:p>
        </w:tc>
        <w:tc>
          <w:tcPr>
            <w:tcW w:w="1344" w:type="dxa"/>
            <w:vAlign w:val="center"/>
          </w:tcPr>
          <w:p w14:paraId="40AED8A4" w14:textId="77777777" w:rsidR="002666E7" w:rsidRPr="006010DA" w:rsidRDefault="002666E7">
            <w:pPr>
              <w:jc w:val="center"/>
              <w:rPr>
                <w:b/>
                <w:sz w:val="20"/>
              </w:rPr>
            </w:pPr>
            <w:r w:rsidRPr="006010DA">
              <w:rPr>
                <w:b/>
                <w:sz w:val="20"/>
              </w:rPr>
              <w:t>Regionas, kuriam priskiriama veikla ar poveiklė</w:t>
            </w:r>
          </w:p>
        </w:tc>
        <w:tc>
          <w:tcPr>
            <w:tcW w:w="1080" w:type="dxa"/>
            <w:vAlign w:val="center"/>
          </w:tcPr>
          <w:p w14:paraId="0EB9D83C" w14:textId="77777777" w:rsidR="002666E7" w:rsidRPr="006010DA" w:rsidRDefault="002666E7">
            <w:pPr>
              <w:jc w:val="center"/>
              <w:rPr>
                <w:b/>
                <w:sz w:val="20"/>
              </w:rPr>
            </w:pPr>
            <w:r w:rsidRPr="006010DA">
              <w:rPr>
                <w:b/>
                <w:sz w:val="20"/>
              </w:rPr>
              <w:t>Paramos formos kodas</w:t>
            </w:r>
          </w:p>
        </w:tc>
        <w:tc>
          <w:tcPr>
            <w:tcW w:w="1344" w:type="dxa"/>
            <w:vAlign w:val="center"/>
          </w:tcPr>
          <w:p w14:paraId="0AA9224F" w14:textId="77777777" w:rsidR="002666E7" w:rsidRPr="006010DA" w:rsidRDefault="002666E7">
            <w:pPr>
              <w:jc w:val="center"/>
              <w:rPr>
                <w:b/>
                <w:sz w:val="20"/>
              </w:rPr>
            </w:pPr>
            <w:r w:rsidRPr="006010DA">
              <w:rPr>
                <w:b/>
                <w:sz w:val="20"/>
              </w:rPr>
              <w:t>Pagrindinės teritorinės srities kodas (-ai)</w:t>
            </w:r>
          </w:p>
        </w:tc>
        <w:tc>
          <w:tcPr>
            <w:tcW w:w="1051" w:type="dxa"/>
            <w:vAlign w:val="center"/>
          </w:tcPr>
          <w:p w14:paraId="1595E022" w14:textId="77777777" w:rsidR="002666E7" w:rsidRPr="006010DA" w:rsidRDefault="002666E7">
            <w:pPr>
              <w:jc w:val="center"/>
              <w:rPr>
                <w:b/>
                <w:sz w:val="20"/>
              </w:rPr>
            </w:pPr>
            <w:r w:rsidRPr="006010DA">
              <w:rPr>
                <w:b/>
                <w:sz w:val="20"/>
              </w:rPr>
              <w:t xml:space="preserve">Ekono-minės veiklos kodas </w:t>
            </w:r>
          </w:p>
          <w:p w14:paraId="31C42B01" w14:textId="77777777" w:rsidR="002666E7" w:rsidRPr="006010DA" w:rsidRDefault="002666E7">
            <w:pPr>
              <w:jc w:val="center"/>
              <w:rPr>
                <w:b/>
                <w:sz w:val="20"/>
              </w:rPr>
            </w:pPr>
            <w:r w:rsidRPr="006010DA">
              <w:rPr>
                <w:b/>
                <w:sz w:val="20"/>
              </w:rPr>
              <w:t>(-ai)</w:t>
            </w:r>
          </w:p>
        </w:tc>
        <w:tc>
          <w:tcPr>
            <w:tcW w:w="1132" w:type="dxa"/>
            <w:vAlign w:val="center"/>
          </w:tcPr>
          <w:p w14:paraId="4DB2971C" w14:textId="77777777" w:rsidR="002666E7" w:rsidRPr="006010DA" w:rsidRDefault="002666E7">
            <w:pPr>
              <w:jc w:val="center"/>
              <w:rPr>
                <w:b/>
                <w:sz w:val="20"/>
              </w:rPr>
            </w:pPr>
            <w:r w:rsidRPr="006010DA">
              <w:rPr>
                <w:b/>
                <w:sz w:val="20"/>
              </w:rPr>
              <w:t xml:space="preserve">„Europos socialinio fondo +“ antrinių </w:t>
            </w:r>
            <w:r w:rsidRPr="006010DA">
              <w:rPr>
                <w:b/>
                <w:sz w:val="20"/>
              </w:rPr>
              <w:lastRenderedPageBreak/>
              <w:t>temų kodai</w:t>
            </w:r>
          </w:p>
        </w:tc>
        <w:tc>
          <w:tcPr>
            <w:tcW w:w="859" w:type="dxa"/>
            <w:vAlign w:val="center"/>
          </w:tcPr>
          <w:p w14:paraId="575BED87" w14:textId="77777777" w:rsidR="002666E7" w:rsidRPr="006010DA" w:rsidRDefault="002666E7">
            <w:pPr>
              <w:jc w:val="center"/>
              <w:rPr>
                <w:b/>
                <w:sz w:val="20"/>
              </w:rPr>
            </w:pPr>
            <w:r w:rsidRPr="006010DA">
              <w:rPr>
                <w:b/>
                <w:sz w:val="20"/>
              </w:rPr>
              <w:lastRenderedPageBreak/>
              <w:t>Lyčių lygybės mat-mens kodas</w:t>
            </w:r>
          </w:p>
        </w:tc>
        <w:tc>
          <w:tcPr>
            <w:tcW w:w="1149" w:type="dxa"/>
            <w:vAlign w:val="center"/>
          </w:tcPr>
          <w:p w14:paraId="7CB44482" w14:textId="77777777" w:rsidR="002666E7" w:rsidRPr="00D66F20" w:rsidRDefault="002666E7">
            <w:pPr>
              <w:jc w:val="center"/>
              <w:rPr>
                <w:b/>
                <w:sz w:val="20"/>
              </w:rPr>
            </w:pPr>
            <w:r w:rsidRPr="006010DA">
              <w:rPr>
                <w:b/>
                <w:sz w:val="20"/>
              </w:rPr>
              <w:t xml:space="preserve">Nepanau-dotos Ekonomi-kos gaivinimo </w:t>
            </w:r>
            <w:r w:rsidRPr="006010DA">
              <w:rPr>
                <w:b/>
                <w:sz w:val="20"/>
              </w:rPr>
              <w:lastRenderedPageBreak/>
              <w:t>ir atsparumo didinimo priemonės lėšos</w:t>
            </w:r>
          </w:p>
          <w:p w14:paraId="2AB521B8" w14:textId="77777777" w:rsidR="002666E7" w:rsidRPr="006010DA" w:rsidRDefault="002666E7">
            <w:pPr>
              <w:jc w:val="center"/>
              <w:rPr>
                <w:b/>
                <w:sz w:val="20"/>
              </w:rPr>
            </w:pPr>
            <w:r w:rsidRPr="006010DA">
              <w:rPr>
                <w:b/>
                <w:sz w:val="20"/>
              </w:rPr>
              <w:t>(Taip / Ne)</w:t>
            </w:r>
          </w:p>
        </w:tc>
      </w:tr>
      <w:tr w:rsidR="002666E7" w14:paraId="71EC0CAE" w14:textId="77777777">
        <w:trPr>
          <w:trHeight w:val="278"/>
        </w:trPr>
        <w:tc>
          <w:tcPr>
            <w:tcW w:w="1110" w:type="dxa"/>
            <w:tcMar>
              <w:left w:w="28" w:type="dxa"/>
              <w:right w:w="28" w:type="dxa"/>
            </w:tcMar>
          </w:tcPr>
          <w:p w14:paraId="56D74E40" w14:textId="32B58E15" w:rsidR="002666E7" w:rsidRDefault="002666E7">
            <w:pPr>
              <w:ind w:firstLine="48"/>
              <w:jc w:val="center"/>
              <w:rPr>
                <w:i/>
                <w:sz w:val="18"/>
                <w:szCs w:val="18"/>
              </w:rPr>
            </w:pPr>
            <w:r w:rsidRPr="00B27C4B">
              <w:rPr>
                <w:sz w:val="16"/>
                <w:szCs w:val="16"/>
              </w:rPr>
              <w:lastRenderedPageBreak/>
              <w:t>10.</w:t>
            </w:r>
            <w:r>
              <w:rPr>
                <w:sz w:val="16"/>
                <w:szCs w:val="16"/>
              </w:rPr>
              <w:t>2</w:t>
            </w:r>
            <w:r w:rsidRPr="00B27C4B">
              <w:rPr>
                <w:sz w:val="16"/>
                <w:szCs w:val="16"/>
              </w:rPr>
              <w:t xml:space="preserve">. Skatinti Lietuvoje įsteigtų ESIC veiklą, skiriant kaupiamąjį finansavimą </w:t>
            </w:r>
            <w:r w:rsidR="0098151F" w:rsidRPr="002E38E7">
              <w:rPr>
                <w:color w:val="000000"/>
                <w:sz w:val="16"/>
                <w:szCs w:val="16"/>
                <w:lang w:eastAsia="lt-LT"/>
              </w:rPr>
              <w:t>Vidurio ir vakarų</w:t>
            </w:r>
            <w:r w:rsidR="0098151F" w:rsidRPr="0087391C">
              <w:rPr>
                <w:bCs/>
                <w:iCs/>
                <w:sz w:val="20"/>
                <w:lang w:bidi="lt-LT"/>
              </w:rPr>
              <w:t xml:space="preserve"> </w:t>
            </w:r>
            <w:r w:rsidR="0098151F" w:rsidRPr="002E38E7">
              <w:rPr>
                <w:color w:val="000000"/>
                <w:sz w:val="16"/>
                <w:szCs w:val="16"/>
                <w:lang w:eastAsia="lt-LT"/>
              </w:rPr>
              <w:t>Lietuvos region</w:t>
            </w:r>
            <w:r w:rsidR="0098151F">
              <w:rPr>
                <w:color w:val="000000"/>
                <w:sz w:val="16"/>
                <w:szCs w:val="16"/>
                <w:lang w:eastAsia="lt-LT"/>
              </w:rPr>
              <w:t>e</w:t>
            </w:r>
          </w:p>
        </w:tc>
        <w:tc>
          <w:tcPr>
            <w:tcW w:w="1125" w:type="dxa"/>
            <w:tcMar>
              <w:left w:w="28" w:type="dxa"/>
              <w:right w:w="28" w:type="dxa"/>
            </w:tcMar>
          </w:tcPr>
          <w:p w14:paraId="1CE1C3A6" w14:textId="394B2274" w:rsidR="002666E7" w:rsidRPr="007C6155" w:rsidRDefault="002666E7">
            <w:pPr>
              <w:jc w:val="center"/>
              <w:rPr>
                <w:color w:val="000000"/>
                <w:sz w:val="16"/>
                <w:szCs w:val="16"/>
                <w:lang w:eastAsia="lt-LT"/>
              </w:rPr>
            </w:pPr>
            <w:r w:rsidRPr="007C6155">
              <w:rPr>
                <w:color w:val="000000"/>
                <w:sz w:val="16"/>
                <w:szCs w:val="16"/>
                <w:lang w:eastAsia="lt-LT"/>
              </w:rPr>
              <w:t xml:space="preserve"> ES fondų lėš</w:t>
            </w:r>
            <w:r>
              <w:rPr>
                <w:color w:val="000000"/>
                <w:sz w:val="16"/>
                <w:szCs w:val="16"/>
                <w:lang w:eastAsia="lt-LT"/>
              </w:rPr>
              <w:t>os</w:t>
            </w:r>
          </w:p>
          <w:p w14:paraId="1C1B6BFB" w14:textId="77777777" w:rsidR="002666E7" w:rsidRDefault="002666E7">
            <w:pPr>
              <w:jc w:val="center"/>
              <w:rPr>
                <w:b/>
                <w:i/>
                <w:sz w:val="18"/>
                <w:szCs w:val="18"/>
              </w:rPr>
            </w:pPr>
          </w:p>
        </w:tc>
        <w:tc>
          <w:tcPr>
            <w:tcW w:w="1236" w:type="dxa"/>
            <w:tcMar>
              <w:left w:w="28" w:type="dxa"/>
              <w:right w:w="28" w:type="dxa"/>
            </w:tcMar>
          </w:tcPr>
          <w:p w14:paraId="630A4A42" w14:textId="77777777" w:rsidR="002666E7" w:rsidRPr="00210B7C" w:rsidRDefault="002666E7">
            <w:pPr>
              <w:jc w:val="center"/>
              <w:rPr>
                <w:iCs/>
                <w:sz w:val="18"/>
                <w:szCs w:val="18"/>
                <w:lang w:val="en-US"/>
              </w:rPr>
            </w:pPr>
            <w:r w:rsidRPr="00210B7C">
              <w:rPr>
                <w:iCs/>
                <w:sz w:val="18"/>
                <w:szCs w:val="18"/>
                <w:lang w:val="en-US"/>
              </w:rPr>
              <w:t>1</w:t>
            </w:r>
          </w:p>
        </w:tc>
        <w:tc>
          <w:tcPr>
            <w:tcW w:w="1134" w:type="dxa"/>
            <w:tcMar>
              <w:left w:w="28" w:type="dxa"/>
              <w:right w:w="28" w:type="dxa"/>
            </w:tcMar>
          </w:tcPr>
          <w:p w14:paraId="1CCFAA28" w14:textId="77777777" w:rsidR="002666E7" w:rsidRDefault="002666E7">
            <w:pPr>
              <w:jc w:val="center"/>
              <w:rPr>
                <w:sz w:val="18"/>
                <w:szCs w:val="18"/>
              </w:rPr>
            </w:pPr>
            <w:r w:rsidRPr="00FA148A">
              <w:rPr>
                <w:color w:val="000000"/>
                <w:sz w:val="16"/>
                <w:szCs w:val="16"/>
                <w:lang w:eastAsia="lt-LT"/>
              </w:rPr>
              <w:t>1.2</w:t>
            </w:r>
          </w:p>
        </w:tc>
        <w:tc>
          <w:tcPr>
            <w:tcW w:w="1134" w:type="dxa"/>
            <w:tcMar>
              <w:left w:w="28" w:type="dxa"/>
              <w:right w:w="28" w:type="dxa"/>
            </w:tcMar>
          </w:tcPr>
          <w:p w14:paraId="65BF94C0" w14:textId="77777777" w:rsidR="002666E7" w:rsidRPr="006010DA" w:rsidRDefault="002666E7">
            <w:pPr>
              <w:jc w:val="center"/>
              <w:rPr>
                <w:i/>
                <w:sz w:val="18"/>
                <w:szCs w:val="18"/>
              </w:rPr>
            </w:pPr>
            <w:r>
              <w:rPr>
                <w:color w:val="000000"/>
                <w:sz w:val="16"/>
                <w:szCs w:val="16"/>
                <w:lang w:eastAsia="lt-LT"/>
              </w:rPr>
              <w:t xml:space="preserve">1.2.10. </w:t>
            </w:r>
            <w:r w:rsidRPr="00210B7C">
              <w:rPr>
                <w:color w:val="000000"/>
                <w:sz w:val="16"/>
                <w:szCs w:val="16"/>
                <w:lang w:eastAsia="lt-LT"/>
              </w:rPr>
              <w:t>Skatinti Lietuvoje įsteigtų ESIC</w:t>
            </w:r>
            <w:r>
              <w:rPr>
                <w:color w:val="000000"/>
                <w:sz w:val="16"/>
                <w:szCs w:val="16"/>
                <w:lang w:eastAsia="lt-LT"/>
              </w:rPr>
              <w:t xml:space="preserve"> </w:t>
            </w:r>
            <w:r w:rsidRPr="00210B7C">
              <w:rPr>
                <w:color w:val="000000"/>
                <w:sz w:val="16"/>
                <w:szCs w:val="16"/>
                <w:lang w:eastAsia="lt-LT"/>
              </w:rPr>
              <w:t>veiklą, skiriant kaupiamąjį finansavimą.</w:t>
            </w:r>
          </w:p>
        </w:tc>
        <w:tc>
          <w:tcPr>
            <w:tcW w:w="1457" w:type="dxa"/>
            <w:tcMar>
              <w:left w:w="28" w:type="dxa"/>
              <w:right w:w="28" w:type="dxa"/>
            </w:tcMar>
          </w:tcPr>
          <w:p w14:paraId="01BA69E3" w14:textId="77777777" w:rsidR="002666E7" w:rsidRPr="00AA7CB8" w:rsidRDefault="002666E7">
            <w:pPr>
              <w:jc w:val="center"/>
              <w:rPr>
                <w:iCs/>
                <w:sz w:val="18"/>
                <w:szCs w:val="18"/>
              </w:rPr>
            </w:pPr>
            <w:r w:rsidRPr="00AA7CB8">
              <w:rPr>
                <w:iCs/>
                <w:sz w:val="18"/>
                <w:szCs w:val="18"/>
              </w:rPr>
              <w:t>013</w:t>
            </w:r>
            <w:r>
              <w:rPr>
                <w:iCs/>
                <w:sz w:val="18"/>
                <w:szCs w:val="18"/>
              </w:rPr>
              <w:t>;</w:t>
            </w:r>
            <w:r w:rsidRPr="00AA7CB8">
              <w:rPr>
                <w:iCs/>
                <w:sz w:val="18"/>
                <w:szCs w:val="18"/>
              </w:rPr>
              <w:t xml:space="preserve"> 014</w:t>
            </w:r>
          </w:p>
        </w:tc>
        <w:tc>
          <w:tcPr>
            <w:tcW w:w="1344" w:type="dxa"/>
            <w:tcMar>
              <w:left w:w="28" w:type="dxa"/>
              <w:right w:w="28" w:type="dxa"/>
            </w:tcMar>
          </w:tcPr>
          <w:p w14:paraId="3C76F840" w14:textId="2407539E" w:rsidR="002666E7" w:rsidRDefault="0098151F">
            <w:pPr>
              <w:jc w:val="center"/>
              <w:rPr>
                <w:i/>
                <w:sz w:val="18"/>
                <w:szCs w:val="18"/>
              </w:rPr>
            </w:pPr>
            <w:r w:rsidRPr="002E38E7">
              <w:rPr>
                <w:color w:val="000000"/>
                <w:sz w:val="16"/>
                <w:szCs w:val="16"/>
                <w:lang w:eastAsia="lt-LT"/>
              </w:rPr>
              <w:t>Vidurio ir vakarų</w:t>
            </w:r>
            <w:r w:rsidRPr="0087391C">
              <w:rPr>
                <w:bCs/>
                <w:iCs/>
                <w:sz w:val="20"/>
                <w:lang w:bidi="lt-LT"/>
              </w:rPr>
              <w:t xml:space="preserve"> </w:t>
            </w:r>
            <w:r w:rsidRPr="002E38E7">
              <w:rPr>
                <w:color w:val="000000"/>
                <w:sz w:val="16"/>
                <w:szCs w:val="16"/>
                <w:lang w:eastAsia="lt-LT"/>
              </w:rPr>
              <w:t>Lietuvos regionas</w:t>
            </w:r>
          </w:p>
        </w:tc>
        <w:tc>
          <w:tcPr>
            <w:tcW w:w="1080" w:type="dxa"/>
            <w:tcMar>
              <w:left w:w="28" w:type="dxa"/>
              <w:right w:w="28" w:type="dxa"/>
            </w:tcMar>
          </w:tcPr>
          <w:p w14:paraId="3B1E8D96" w14:textId="77777777" w:rsidR="002666E7" w:rsidRDefault="002666E7">
            <w:pPr>
              <w:jc w:val="center"/>
              <w:rPr>
                <w:i/>
                <w:sz w:val="18"/>
                <w:szCs w:val="18"/>
              </w:rPr>
            </w:pPr>
            <w:r w:rsidRPr="00FA148A">
              <w:rPr>
                <w:color w:val="000000"/>
                <w:sz w:val="16"/>
                <w:szCs w:val="16"/>
                <w:lang w:eastAsia="lt-LT"/>
              </w:rPr>
              <w:t>01 – Dotacija</w:t>
            </w:r>
          </w:p>
        </w:tc>
        <w:tc>
          <w:tcPr>
            <w:tcW w:w="1344" w:type="dxa"/>
            <w:tcMar>
              <w:left w:w="28" w:type="dxa"/>
              <w:right w:w="28" w:type="dxa"/>
            </w:tcMar>
          </w:tcPr>
          <w:p w14:paraId="1E2A8145" w14:textId="77777777" w:rsidR="002666E7" w:rsidRPr="00FA148A" w:rsidRDefault="002666E7">
            <w:pPr>
              <w:jc w:val="center"/>
              <w:rPr>
                <w:color w:val="000000"/>
                <w:sz w:val="16"/>
                <w:szCs w:val="16"/>
                <w:lang w:eastAsia="lt-LT"/>
              </w:rPr>
            </w:pPr>
            <w:r w:rsidRPr="00FA148A">
              <w:rPr>
                <w:color w:val="000000"/>
                <w:sz w:val="16"/>
                <w:szCs w:val="16"/>
                <w:lang w:eastAsia="lt-LT"/>
              </w:rPr>
              <w:t>33 – Nesiorientuojant į teritoriškum</w:t>
            </w:r>
            <w:r>
              <w:rPr>
                <w:color w:val="000000"/>
                <w:sz w:val="16"/>
                <w:szCs w:val="16"/>
                <w:lang w:eastAsia="lt-LT"/>
              </w:rPr>
              <w:t>ą</w:t>
            </w:r>
          </w:p>
          <w:p w14:paraId="5FADFC5F" w14:textId="77777777" w:rsidR="002666E7" w:rsidRDefault="002666E7">
            <w:pPr>
              <w:jc w:val="center"/>
              <w:rPr>
                <w:sz w:val="18"/>
                <w:szCs w:val="18"/>
              </w:rPr>
            </w:pPr>
          </w:p>
        </w:tc>
        <w:tc>
          <w:tcPr>
            <w:tcW w:w="1051" w:type="dxa"/>
            <w:tcMar>
              <w:left w:w="28" w:type="dxa"/>
              <w:right w:w="28" w:type="dxa"/>
            </w:tcMar>
          </w:tcPr>
          <w:p w14:paraId="30B7AD37" w14:textId="77777777" w:rsidR="002666E7" w:rsidRDefault="002666E7">
            <w:pPr>
              <w:jc w:val="center"/>
              <w:rPr>
                <w:sz w:val="18"/>
                <w:szCs w:val="18"/>
              </w:rPr>
            </w:pPr>
            <w:r w:rsidRPr="007C6155">
              <w:rPr>
                <w:color w:val="000000"/>
                <w:sz w:val="16"/>
                <w:szCs w:val="16"/>
                <w:lang w:eastAsia="lt-LT"/>
              </w:rPr>
              <w:t>26 – Kitos neapibrėžtos paslaugos</w:t>
            </w:r>
          </w:p>
        </w:tc>
        <w:tc>
          <w:tcPr>
            <w:tcW w:w="1132" w:type="dxa"/>
            <w:tcMar>
              <w:left w:w="28" w:type="dxa"/>
              <w:right w:w="28" w:type="dxa"/>
            </w:tcMar>
          </w:tcPr>
          <w:p w14:paraId="117CF59E" w14:textId="77777777" w:rsidR="002666E7" w:rsidRDefault="002666E7">
            <w:pPr>
              <w:jc w:val="center"/>
              <w:rPr>
                <w:i/>
                <w:iCs/>
                <w:sz w:val="18"/>
                <w:szCs w:val="18"/>
              </w:rPr>
            </w:pPr>
            <w:r w:rsidRPr="00FA148A">
              <w:rPr>
                <w:color w:val="000000"/>
                <w:sz w:val="16"/>
                <w:szCs w:val="16"/>
                <w:lang w:eastAsia="lt-LT"/>
              </w:rPr>
              <w:t>-</w:t>
            </w:r>
          </w:p>
        </w:tc>
        <w:tc>
          <w:tcPr>
            <w:tcW w:w="859" w:type="dxa"/>
            <w:tcMar>
              <w:left w:w="28" w:type="dxa"/>
              <w:right w:w="28" w:type="dxa"/>
            </w:tcMar>
          </w:tcPr>
          <w:p w14:paraId="01E771B0" w14:textId="77777777" w:rsidR="002666E7" w:rsidRDefault="002666E7">
            <w:pPr>
              <w:jc w:val="center"/>
              <w:rPr>
                <w:i/>
                <w:iCs/>
                <w:sz w:val="18"/>
                <w:szCs w:val="18"/>
              </w:rPr>
            </w:pPr>
            <w:r w:rsidRPr="00FA148A">
              <w:rPr>
                <w:color w:val="000000"/>
                <w:sz w:val="16"/>
                <w:szCs w:val="16"/>
                <w:lang w:eastAsia="lt-LT"/>
              </w:rPr>
              <w:t>03 – Neutralu-mas</w:t>
            </w:r>
          </w:p>
        </w:tc>
        <w:tc>
          <w:tcPr>
            <w:tcW w:w="1149" w:type="dxa"/>
          </w:tcPr>
          <w:p w14:paraId="270124C3" w14:textId="77777777" w:rsidR="002666E7" w:rsidRDefault="002666E7">
            <w:pPr>
              <w:jc w:val="center"/>
              <w:rPr>
                <w:i/>
                <w:iCs/>
                <w:sz w:val="18"/>
                <w:szCs w:val="18"/>
              </w:rPr>
            </w:pPr>
            <w:r w:rsidRPr="00FA148A">
              <w:rPr>
                <w:color w:val="000000"/>
                <w:sz w:val="16"/>
                <w:szCs w:val="16"/>
                <w:lang w:eastAsia="lt-LT"/>
              </w:rPr>
              <w:t>-</w:t>
            </w:r>
          </w:p>
        </w:tc>
      </w:tr>
    </w:tbl>
    <w:p w14:paraId="679CF764" w14:textId="77777777" w:rsidR="002666E7" w:rsidRDefault="002666E7">
      <w:pPr>
        <w:jc w:val="both"/>
        <w:rPr>
          <w:i/>
          <w:iCs/>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9"/>
        <w:gridCol w:w="3789"/>
        <w:gridCol w:w="3788"/>
        <w:gridCol w:w="3789"/>
      </w:tblGrid>
      <w:tr w:rsidR="0098151F" w14:paraId="04E3EFD6" w14:textId="77777777">
        <w:trPr>
          <w:trHeight w:val="405"/>
        </w:trPr>
        <w:tc>
          <w:tcPr>
            <w:tcW w:w="15134" w:type="dxa"/>
            <w:gridSpan w:val="4"/>
            <w:vAlign w:val="center"/>
          </w:tcPr>
          <w:p w14:paraId="75B6E7B5" w14:textId="18EEB399" w:rsidR="0098151F" w:rsidRDefault="0098151F">
            <w:pPr>
              <w:rPr>
                <w:sz w:val="22"/>
                <w:szCs w:val="22"/>
              </w:rPr>
            </w:pPr>
            <w:r>
              <w:rPr>
                <w:b/>
                <w:sz w:val="22"/>
                <w:szCs w:val="22"/>
              </w:rPr>
              <w:t xml:space="preserve">2.1. </w:t>
            </w:r>
            <w:r w:rsidRPr="001A6ED3">
              <w:rPr>
                <w:b/>
                <w:sz w:val="22"/>
                <w:szCs w:val="22"/>
              </w:rPr>
              <w:t>Veiklos ar poveiklės rodikliai</w:t>
            </w:r>
          </w:p>
        </w:tc>
      </w:tr>
      <w:tr w:rsidR="0098151F" w14:paraId="2A12410F" w14:textId="77777777">
        <w:trPr>
          <w:trHeight w:val="405"/>
        </w:trPr>
        <w:tc>
          <w:tcPr>
            <w:tcW w:w="3783" w:type="dxa"/>
            <w:vAlign w:val="center"/>
          </w:tcPr>
          <w:p w14:paraId="37749991" w14:textId="77777777" w:rsidR="0098151F" w:rsidRDefault="0098151F">
            <w:pPr>
              <w:jc w:val="center"/>
              <w:rPr>
                <w:sz w:val="22"/>
                <w:szCs w:val="22"/>
              </w:rPr>
            </w:pPr>
            <w:r>
              <w:rPr>
                <w:sz w:val="22"/>
                <w:szCs w:val="22"/>
              </w:rPr>
              <w:t>Rodiklio pavadinimas</w:t>
            </w:r>
          </w:p>
        </w:tc>
        <w:tc>
          <w:tcPr>
            <w:tcW w:w="3784" w:type="dxa"/>
            <w:vAlign w:val="center"/>
          </w:tcPr>
          <w:p w14:paraId="0F342BB1" w14:textId="77777777" w:rsidR="0098151F" w:rsidRDefault="0098151F">
            <w:pPr>
              <w:jc w:val="center"/>
              <w:rPr>
                <w:sz w:val="22"/>
                <w:szCs w:val="22"/>
              </w:rPr>
            </w:pPr>
            <w:r>
              <w:rPr>
                <w:sz w:val="22"/>
                <w:szCs w:val="22"/>
              </w:rPr>
              <w:t>Rodiklio kodas</w:t>
            </w:r>
          </w:p>
        </w:tc>
        <w:tc>
          <w:tcPr>
            <w:tcW w:w="3783" w:type="dxa"/>
            <w:vAlign w:val="center"/>
          </w:tcPr>
          <w:p w14:paraId="5F7CDADF" w14:textId="77777777" w:rsidR="0098151F" w:rsidRDefault="0098151F">
            <w:pPr>
              <w:jc w:val="center"/>
              <w:rPr>
                <w:sz w:val="22"/>
                <w:szCs w:val="22"/>
              </w:rPr>
            </w:pPr>
            <w:r>
              <w:rPr>
                <w:sz w:val="22"/>
                <w:szCs w:val="22"/>
              </w:rPr>
              <w:t>Matavimo vienetai</w:t>
            </w:r>
          </w:p>
        </w:tc>
        <w:tc>
          <w:tcPr>
            <w:tcW w:w="3784" w:type="dxa"/>
            <w:vAlign w:val="center"/>
          </w:tcPr>
          <w:p w14:paraId="53E59858" w14:textId="77777777" w:rsidR="0098151F" w:rsidRDefault="0098151F">
            <w:pPr>
              <w:jc w:val="center"/>
              <w:rPr>
                <w:sz w:val="22"/>
                <w:szCs w:val="22"/>
              </w:rPr>
            </w:pPr>
            <w:r>
              <w:rPr>
                <w:sz w:val="22"/>
                <w:szCs w:val="22"/>
              </w:rPr>
              <w:t>Siektina reikšmė ir pasiekimo data</w:t>
            </w:r>
          </w:p>
        </w:tc>
      </w:tr>
      <w:tr w:rsidR="0098151F" w:rsidRPr="007E1092" w14:paraId="4962D5C7" w14:textId="77777777">
        <w:trPr>
          <w:trHeight w:val="416"/>
        </w:trPr>
        <w:tc>
          <w:tcPr>
            <w:tcW w:w="3783" w:type="dxa"/>
          </w:tcPr>
          <w:p w14:paraId="2E70E87F" w14:textId="7844B2A0" w:rsidR="0098151F" w:rsidRPr="007E1092" w:rsidRDefault="0098151F" w:rsidP="00BD593E">
            <w:pPr>
              <w:ind w:left="-57" w:right="-57"/>
              <w:jc w:val="center"/>
              <w:rPr>
                <w:i/>
                <w:iCs/>
                <w:sz w:val="22"/>
                <w:szCs w:val="22"/>
              </w:rPr>
            </w:pPr>
            <w:r w:rsidRPr="007E1092">
              <w:rPr>
                <w:sz w:val="22"/>
                <w:szCs w:val="22"/>
              </w:rPr>
              <w:t>Produktų ar procesų inovacijas diegiančios</w:t>
            </w:r>
            <w:r w:rsidR="007F3D0A">
              <w:rPr>
                <w:sz w:val="22"/>
                <w:szCs w:val="22"/>
              </w:rPr>
              <w:t xml:space="preserve"> </w:t>
            </w:r>
            <w:r w:rsidRPr="007E1092">
              <w:rPr>
                <w:sz w:val="22"/>
                <w:szCs w:val="22"/>
              </w:rPr>
              <w:t>MVĮ</w:t>
            </w:r>
          </w:p>
        </w:tc>
        <w:tc>
          <w:tcPr>
            <w:tcW w:w="3784" w:type="dxa"/>
          </w:tcPr>
          <w:p w14:paraId="3C941A9E" w14:textId="77777777" w:rsidR="0098151F" w:rsidRPr="007E1092" w:rsidRDefault="0098151F">
            <w:pPr>
              <w:ind w:left="-57" w:right="-57"/>
              <w:jc w:val="center"/>
              <w:rPr>
                <w:sz w:val="22"/>
                <w:szCs w:val="22"/>
              </w:rPr>
            </w:pPr>
            <w:r w:rsidRPr="007E1092">
              <w:rPr>
                <w:sz w:val="22"/>
                <w:szCs w:val="22"/>
              </w:rPr>
              <w:t>R-05-001-01-05-05-06</w:t>
            </w:r>
          </w:p>
          <w:p w14:paraId="18CDE802" w14:textId="77777777" w:rsidR="0098151F" w:rsidRPr="002666E7" w:rsidRDefault="0098151F">
            <w:pPr>
              <w:jc w:val="center"/>
              <w:rPr>
                <w:sz w:val="22"/>
                <w:szCs w:val="22"/>
              </w:rPr>
            </w:pPr>
            <w:r w:rsidRPr="002666E7">
              <w:rPr>
                <w:sz w:val="22"/>
                <w:szCs w:val="22"/>
              </w:rPr>
              <w:t>(R.B.2.2003)</w:t>
            </w:r>
          </w:p>
        </w:tc>
        <w:tc>
          <w:tcPr>
            <w:tcW w:w="3783" w:type="dxa"/>
          </w:tcPr>
          <w:p w14:paraId="2E4A4894" w14:textId="77777777" w:rsidR="0098151F" w:rsidRPr="007E1092" w:rsidRDefault="0098151F">
            <w:pPr>
              <w:jc w:val="center"/>
              <w:rPr>
                <w:sz w:val="22"/>
                <w:szCs w:val="22"/>
              </w:rPr>
            </w:pPr>
            <w:r w:rsidRPr="007E1092">
              <w:rPr>
                <w:sz w:val="22"/>
                <w:szCs w:val="22"/>
              </w:rPr>
              <w:t xml:space="preserve">Įmonės </w:t>
            </w:r>
          </w:p>
        </w:tc>
        <w:tc>
          <w:tcPr>
            <w:tcW w:w="3784" w:type="dxa"/>
          </w:tcPr>
          <w:p w14:paraId="1BD414FC" w14:textId="77777777" w:rsidR="0098151F" w:rsidRPr="0098151F" w:rsidRDefault="0098151F" w:rsidP="0098151F">
            <w:pPr>
              <w:jc w:val="center"/>
              <w:rPr>
                <w:sz w:val="22"/>
                <w:szCs w:val="22"/>
              </w:rPr>
            </w:pPr>
            <w:r w:rsidRPr="0098151F">
              <w:rPr>
                <w:sz w:val="22"/>
                <w:szCs w:val="22"/>
              </w:rPr>
              <w:t>141</w:t>
            </w:r>
          </w:p>
          <w:p w14:paraId="0FA1B329" w14:textId="77777777" w:rsidR="0098151F" w:rsidRPr="0098151F" w:rsidRDefault="0098151F">
            <w:pPr>
              <w:jc w:val="center"/>
              <w:rPr>
                <w:i/>
                <w:iCs/>
                <w:sz w:val="22"/>
                <w:szCs w:val="22"/>
              </w:rPr>
            </w:pPr>
            <w:r w:rsidRPr="0098151F">
              <w:rPr>
                <w:sz w:val="22"/>
                <w:szCs w:val="22"/>
              </w:rPr>
              <w:t>(2029)</w:t>
            </w:r>
          </w:p>
        </w:tc>
      </w:tr>
      <w:tr w:rsidR="0098151F" w:rsidRPr="007E1092" w14:paraId="47453269" w14:textId="77777777">
        <w:trPr>
          <w:trHeight w:val="416"/>
        </w:trPr>
        <w:tc>
          <w:tcPr>
            <w:tcW w:w="3783" w:type="dxa"/>
          </w:tcPr>
          <w:p w14:paraId="6FB021BC" w14:textId="77777777" w:rsidR="0098151F" w:rsidRPr="007E1092" w:rsidRDefault="0098151F">
            <w:pPr>
              <w:ind w:firstLine="38"/>
              <w:jc w:val="center"/>
              <w:rPr>
                <w:sz w:val="22"/>
                <w:szCs w:val="22"/>
              </w:rPr>
            </w:pPr>
            <w:r w:rsidRPr="007E1092">
              <w:rPr>
                <w:sz w:val="22"/>
                <w:szCs w:val="22"/>
              </w:rPr>
              <w:t>Prekybos ar organizacines inovacijas diegiančios MVĮ</w:t>
            </w:r>
          </w:p>
        </w:tc>
        <w:tc>
          <w:tcPr>
            <w:tcW w:w="3784" w:type="dxa"/>
          </w:tcPr>
          <w:p w14:paraId="530B1F75" w14:textId="77777777" w:rsidR="0098151F" w:rsidRDefault="0098151F">
            <w:pPr>
              <w:ind w:firstLine="38"/>
              <w:jc w:val="center"/>
              <w:rPr>
                <w:color w:val="000000"/>
                <w:sz w:val="22"/>
                <w:szCs w:val="22"/>
              </w:rPr>
            </w:pPr>
            <w:r w:rsidRPr="007E1092">
              <w:rPr>
                <w:color w:val="000000"/>
                <w:sz w:val="22"/>
                <w:szCs w:val="22"/>
              </w:rPr>
              <w:t>R-05-001-01-05-05-07</w:t>
            </w:r>
          </w:p>
          <w:p w14:paraId="6CC2B693" w14:textId="77777777" w:rsidR="0098151F" w:rsidRPr="002666E7" w:rsidRDefault="0098151F">
            <w:pPr>
              <w:ind w:firstLine="38"/>
              <w:jc w:val="center"/>
              <w:rPr>
                <w:color w:val="000000"/>
                <w:sz w:val="22"/>
                <w:szCs w:val="22"/>
              </w:rPr>
            </w:pPr>
            <w:r>
              <w:rPr>
                <w:color w:val="000000"/>
                <w:sz w:val="22"/>
                <w:szCs w:val="22"/>
              </w:rPr>
              <w:t>(</w:t>
            </w:r>
            <w:r w:rsidRPr="002666E7">
              <w:rPr>
                <w:color w:val="000000"/>
                <w:sz w:val="22"/>
                <w:szCs w:val="22"/>
              </w:rPr>
              <w:t>R.B.2.2004</w:t>
            </w:r>
            <w:r>
              <w:rPr>
                <w:color w:val="000000"/>
                <w:sz w:val="22"/>
                <w:szCs w:val="22"/>
              </w:rPr>
              <w:t>)</w:t>
            </w:r>
          </w:p>
        </w:tc>
        <w:tc>
          <w:tcPr>
            <w:tcW w:w="3783" w:type="dxa"/>
          </w:tcPr>
          <w:p w14:paraId="04E314E6" w14:textId="77777777" w:rsidR="0098151F" w:rsidRPr="007E1092" w:rsidRDefault="0098151F">
            <w:pPr>
              <w:jc w:val="center"/>
              <w:rPr>
                <w:sz w:val="22"/>
                <w:szCs w:val="22"/>
              </w:rPr>
            </w:pPr>
            <w:r w:rsidRPr="007E1092">
              <w:rPr>
                <w:sz w:val="22"/>
                <w:szCs w:val="22"/>
              </w:rPr>
              <w:t>Įmonės</w:t>
            </w:r>
          </w:p>
        </w:tc>
        <w:tc>
          <w:tcPr>
            <w:tcW w:w="3784" w:type="dxa"/>
          </w:tcPr>
          <w:p w14:paraId="067CB687" w14:textId="77777777" w:rsidR="0098151F" w:rsidRPr="0098151F" w:rsidRDefault="0098151F" w:rsidP="0098151F">
            <w:pPr>
              <w:jc w:val="center"/>
              <w:rPr>
                <w:sz w:val="22"/>
                <w:szCs w:val="22"/>
              </w:rPr>
            </w:pPr>
            <w:r w:rsidRPr="0098151F">
              <w:rPr>
                <w:sz w:val="22"/>
                <w:szCs w:val="22"/>
              </w:rPr>
              <w:t>141</w:t>
            </w:r>
          </w:p>
          <w:p w14:paraId="653F44F4" w14:textId="77777777" w:rsidR="0098151F" w:rsidRPr="0098151F" w:rsidRDefault="0098151F">
            <w:pPr>
              <w:jc w:val="center"/>
              <w:rPr>
                <w:i/>
                <w:iCs/>
                <w:sz w:val="22"/>
                <w:szCs w:val="22"/>
              </w:rPr>
            </w:pPr>
            <w:r w:rsidRPr="0098151F">
              <w:rPr>
                <w:sz w:val="22"/>
                <w:szCs w:val="22"/>
              </w:rPr>
              <w:t>(2029)</w:t>
            </w:r>
          </w:p>
        </w:tc>
      </w:tr>
      <w:tr w:rsidR="0098151F" w:rsidRPr="007E1092" w14:paraId="75CD500A" w14:textId="77777777">
        <w:trPr>
          <w:trHeight w:val="416"/>
        </w:trPr>
        <w:tc>
          <w:tcPr>
            <w:tcW w:w="3783" w:type="dxa"/>
          </w:tcPr>
          <w:p w14:paraId="44ABC3F4" w14:textId="77777777" w:rsidR="0098151F" w:rsidRPr="002666E7" w:rsidRDefault="0098151F">
            <w:pPr>
              <w:jc w:val="center"/>
              <w:rPr>
                <w:sz w:val="22"/>
                <w:szCs w:val="22"/>
              </w:rPr>
            </w:pPr>
            <w:r w:rsidRPr="007E1092">
              <w:rPr>
                <w:sz w:val="22"/>
                <w:szCs w:val="22"/>
              </w:rPr>
              <w:t>Aukštą skaitmeninio intensyvumo lygį pasiekusios įmonės</w:t>
            </w:r>
          </w:p>
        </w:tc>
        <w:tc>
          <w:tcPr>
            <w:tcW w:w="3784" w:type="dxa"/>
          </w:tcPr>
          <w:p w14:paraId="0C89515E" w14:textId="77777777" w:rsidR="0098151F" w:rsidRPr="007E1092" w:rsidRDefault="0098151F">
            <w:pPr>
              <w:ind w:firstLine="38"/>
              <w:jc w:val="center"/>
              <w:rPr>
                <w:sz w:val="22"/>
                <w:szCs w:val="22"/>
              </w:rPr>
            </w:pPr>
            <w:r w:rsidRPr="007E1092">
              <w:rPr>
                <w:sz w:val="22"/>
                <w:szCs w:val="22"/>
              </w:rPr>
              <w:t>R-05-001-01-05-05-02</w:t>
            </w:r>
          </w:p>
          <w:p w14:paraId="0B0341F1" w14:textId="77777777" w:rsidR="0098151F" w:rsidRPr="002666E7" w:rsidRDefault="0098151F">
            <w:pPr>
              <w:jc w:val="center"/>
              <w:rPr>
                <w:sz w:val="22"/>
                <w:szCs w:val="22"/>
              </w:rPr>
            </w:pPr>
            <w:r w:rsidRPr="002666E7">
              <w:rPr>
                <w:sz w:val="22"/>
                <w:szCs w:val="22"/>
              </w:rPr>
              <w:t>(R.B.2.2013)</w:t>
            </w:r>
          </w:p>
        </w:tc>
        <w:tc>
          <w:tcPr>
            <w:tcW w:w="3783" w:type="dxa"/>
          </w:tcPr>
          <w:p w14:paraId="17057645" w14:textId="77777777" w:rsidR="0098151F" w:rsidRPr="007E1092" w:rsidRDefault="0098151F">
            <w:pPr>
              <w:jc w:val="center"/>
              <w:rPr>
                <w:sz w:val="22"/>
                <w:szCs w:val="22"/>
              </w:rPr>
            </w:pPr>
            <w:r w:rsidRPr="007E1092">
              <w:rPr>
                <w:sz w:val="22"/>
                <w:szCs w:val="22"/>
              </w:rPr>
              <w:t>Įmonės</w:t>
            </w:r>
          </w:p>
        </w:tc>
        <w:tc>
          <w:tcPr>
            <w:tcW w:w="3784" w:type="dxa"/>
          </w:tcPr>
          <w:p w14:paraId="5A94B17B" w14:textId="77777777" w:rsidR="0098151F" w:rsidRPr="0098151F" w:rsidRDefault="0098151F" w:rsidP="0098151F">
            <w:pPr>
              <w:jc w:val="center"/>
              <w:rPr>
                <w:sz w:val="22"/>
                <w:szCs w:val="22"/>
              </w:rPr>
            </w:pPr>
            <w:r w:rsidRPr="0098151F">
              <w:rPr>
                <w:sz w:val="22"/>
                <w:szCs w:val="22"/>
              </w:rPr>
              <w:t>102</w:t>
            </w:r>
          </w:p>
          <w:p w14:paraId="07CD9B59" w14:textId="77777777" w:rsidR="0098151F" w:rsidRPr="0098151F" w:rsidRDefault="0098151F">
            <w:pPr>
              <w:jc w:val="center"/>
              <w:rPr>
                <w:i/>
                <w:iCs/>
                <w:sz w:val="22"/>
                <w:szCs w:val="22"/>
              </w:rPr>
            </w:pPr>
            <w:r w:rsidRPr="0098151F">
              <w:rPr>
                <w:sz w:val="22"/>
                <w:szCs w:val="22"/>
              </w:rPr>
              <w:t>(2029)</w:t>
            </w:r>
          </w:p>
        </w:tc>
      </w:tr>
      <w:tr w:rsidR="0098151F" w:rsidRPr="007E1092" w14:paraId="5932FC2E" w14:textId="77777777">
        <w:trPr>
          <w:trHeight w:val="416"/>
        </w:trPr>
        <w:tc>
          <w:tcPr>
            <w:tcW w:w="3783" w:type="dxa"/>
          </w:tcPr>
          <w:p w14:paraId="60847E00" w14:textId="77777777" w:rsidR="0098151F" w:rsidRPr="007E1092" w:rsidRDefault="0098151F">
            <w:pPr>
              <w:jc w:val="center"/>
              <w:rPr>
                <w:i/>
                <w:iCs/>
                <w:sz w:val="22"/>
                <w:szCs w:val="22"/>
              </w:rPr>
            </w:pPr>
            <w:r w:rsidRPr="007E1092">
              <w:rPr>
                <w:color w:val="000000"/>
                <w:sz w:val="22"/>
                <w:szCs w:val="22"/>
              </w:rPr>
              <w:t>Paramą gavusios įmonės (iš kurių: labai mažos, mažos, vidutinės ir didelės įmonės)</w:t>
            </w:r>
          </w:p>
        </w:tc>
        <w:tc>
          <w:tcPr>
            <w:tcW w:w="3784" w:type="dxa"/>
          </w:tcPr>
          <w:p w14:paraId="55E2B544" w14:textId="77777777" w:rsidR="0098151F" w:rsidRPr="007E1092" w:rsidRDefault="0098151F">
            <w:pPr>
              <w:jc w:val="center"/>
              <w:rPr>
                <w:color w:val="000000"/>
                <w:sz w:val="22"/>
                <w:szCs w:val="22"/>
                <w:shd w:val="clear" w:color="auto" w:fill="FFFFFF"/>
              </w:rPr>
            </w:pPr>
            <w:r w:rsidRPr="007E1092">
              <w:rPr>
                <w:color w:val="000000"/>
                <w:sz w:val="22"/>
                <w:szCs w:val="22"/>
                <w:shd w:val="clear" w:color="auto" w:fill="FFFFFF"/>
              </w:rPr>
              <w:t>P-05-001-01-05-05-01</w:t>
            </w:r>
          </w:p>
          <w:p w14:paraId="7550E7CA" w14:textId="77777777" w:rsidR="0098151F" w:rsidRPr="007E1092" w:rsidRDefault="0098151F">
            <w:pPr>
              <w:jc w:val="center"/>
              <w:rPr>
                <w:i/>
                <w:iCs/>
                <w:sz w:val="22"/>
                <w:szCs w:val="22"/>
              </w:rPr>
            </w:pPr>
            <w:r>
              <w:rPr>
                <w:sz w:val="22"/>
                <w:szCs w:val="22"/>
              </w:rPr>
              <w:t>(</w:t>
            </w:r>
            <w:r w:rsidRPr="009C1207">
              <w:rPr>
                <w:sz w:val="22"/>
                <w:szCs w:val="22"/>
              </w:rPr>
              <w:t>P.B.2.0001</w:t>
            </w:r>
            <w:r>
              <w:rPr>
                <w:sz w:val="22"/>
                <w:szCs w:val="22"/>
              </w:rPr>
              <w:t>)</w:t>
            </w:r>
          </w:p>
        </w:tc>
        <w:tc>
          <w:tcPr>
            <w:tcW w:w="3783" w:type="dxa"/>
          </w:tcPr>
          <w:p w14:paraId="3BD9146A" w14:textId="77777777" w:rsidR="0098151F" w:rsidRPr="007E1092" w:rsidRDefault="0098151F">
            <w:pPr>
              <w:jc w:val="center"/>
              <w:rPr>
                <w:sz w:val="22"/>
                <w:szCs w:val="22"/>
              </w:rPr>
            </w:pPr>
            <w:r w:rsidRPr="007E1092">
              <w:rPr>
                <w:sz w:val="22"/>
                <w:szCs w:val="22"/>
              </w:rPr>
              <w:t>Įmonės</w:t>
            </w:r>
          </w:p>
        </w:tc>
        <w:tc>
          <w:tcPr>
            <w:tcW w:w="3784" w:type="dxa"/>
          </w:tcPr>
          <w:p w14:paraId="19F4042F" w14:textId="77777777" w:rsidR="0098151F" w:rsidRPr="0098151F" w:rsidRDefault="0098151F" w:rsidP="0098151F">
            <w:pPr>
              <w:jc w:val="center"/>
              <w:rPr>
                <w:sz w:val="22"/>
                <w:szCs w:val="22"/>
              </w:rPr>
            </w:pPr>
            <w:r w:rsidRPr="0098151F">
              <w:rPr>
                <w:sz w:val="22"/>
                <w:szCs w:val="22"/>
              </w:rPr>
              <w:t>377</w:t>
            </w:r>
          </w:p>
          <w:p w14:paraId="62BBC9A0" w14:textId="77777777" w:rsidR="0098151F" w:rsidRPr="0098151F" w:rsidRDefault="0098151F">
            <w:pPr>
              <w:jc w:val="center"/>
              <w:rPr>
                <w:i/>
                <w:iCs/>
                <w:sz w:val="22"/>
                <w:szCs w:val="22"/>
              </w:rPr>
            </w:pPr>
            <w:r w:rsidRPr="0098151F">
              <w:rPr>
                <w:sz w:val="22"/>
                <w:szCs w:val="22"/>
              </w:rPr>
              <w:t>(2029)</w:t>
            </w:r>
          </w:p>
        </w:tc>
      </w:tr>
      <w:tr w:rsidR="0098151F" w:rsidRPr="007E1092" w14:paraId="367EB0F6" w14:textId="77777777">
        <w:trPr>
          <w:trHeight w:val="416"/>
        </w:trPr>
        <w:tc>
          <w:tcPr>
            <w:tcW w:w="3783" w:type="dxa"/>
          </w:tcPr>
          <w:p w14:paraId="1401509F" w14:textId="77777777" w:rsidR="0098151F" w:rsidRPr="002666E7" w:rsidRDefault="0098151F">
            <w:pPr>
              <w:jc w:val="center"/>
              <w:rPr>
                <w:sz w:val="22"/>
                <w:szCs w:val="22"/>
              </w:rPr>
            </w:pPr>
            <w:r w:rsidRPr="007E1092">
              <w:rPr>
                <w:sz w:val="22"/>
                <w:szCs w:val="22"/>
              </w:rPr>
              <w:t>Paramą gavusios įmonės (iš kurių: labai mažos įmonės)</w:t>
            </w:r>
          </w:p>
        </w:tc>
        <w:tc>
          <w:tcPr>
            <w:tcW w:w="3784" w:type="dxa"/>
          </w:tcPr>
          <w:p w14:paraId="117EAA6C" w14:textId="77777777" w:rsidR="0098151F" w:rsidRPr="007E1092" w:rsidRDefault="0098151F">
            <w:pPr>
              <w:ind w:firstLine="38"/>
              <w:jc w:val="center"/>
              <w:rPr>
                <w:sz w:val="22"/>
                <w:szCs w:val="22"/>
              </w:rPr>
            </w:pPr>
            <w:r w:rsidRPr="007E1092">
              <w:rPr>
                <w:sz w:val="22"/>
                <w:szCs w:val="22"/>
              </w:rPr>
              <w:t>P-05-001-01-05-05-02</w:t>
            </w:r>
          </w:p>
          <w:p w14:paraId="435CAFBA" w14:textId="77777777" w:rsidR="0098151F" w:rsidRPr="007E1092" w:rsidRDefault="0098151F">
            <w:pPr>
              <w:jc w:val="center"/>
              <w:rPr>
                <w:i/>
                <w:iCs/>
                <w:sz w:val="22"/>
                <w:szCs w:val="22"/>
              </w:rPr>
            </w:pPr>
            <w:r>
              <w:rPr>
                <w:sz w:val="22"/>
                <w:szCs w:val="22"/>
              </w:rPr>
              <w:t>(</w:t>
            </w:r>
            <w:r w:rsidRPr="009C1207">
              <w:rPr>
                <w:sz w:val="22"/>
                <w:szCs w:val="22"/>
              </w:rPr>
              <w:t>P.B.2.0001.1</w:t>
            </w:r>
            <w:r>
              <w:rPr>
                <w:sz w:val="22"/>
                <w:szCs w:val="22"/>
              </w:rPr>
              <w:t>)</w:t>
            </w:r>
          </w:p>
        </w:tc>
        <w:tc>
          <w:tcPr>
            <w:tcW w:w="3783" w:type="dxa"/>
          </w:tcPr>
          <w:p w14:paraId="55CE38C7" w14:textId="77777777" w:rsidR="0098151F" w:rsidRPr="007E1092" w:rsidRDefault="0098151F">
            <w:pPr>
              <w:jc w:val="center"/>
              <w:rPr>
                <w:sz w:val="22"/>
                <w:szCs w:val="22"/>
              </w:rPr>
            </w:pPr>
            <w:r w:rsidRPr="007E1092">
              <w:rPr>
                <w:sz w:val="22"/>
                <w:szCs w:val="22"/>
              </w:rPr>
              <w:t>Įmonės</w:t>
            </w:r>
          </w:p>
        </w:tc>
        <w:tc>
          <w:tcPr>
            <w:tcW w:w="3784" w:type="dxa"/>
          </w:tcPr>
          <w:p w14:paraId="63650BB3" w14:textId="77777777" w:rsidR="0098151F" w:rsidRPr="0098151F" w:rsidRDefault="0098151F">
            <w:pPr>
              <w:jc w:val="center"/>
              <w:rPr>
                <w:i/>
                <w:iCs/>
                <w:sz w:val="22"/>
                <w:szCs w:val="22"/>
              </w:rPr>
            </w:pPr>
            <w:r w:rsidRPr="0098151F">
              <w:rPr>
                <w:sz w:val="22"/>
                <w:szCs w:val="22"/>
              </w:rPr>
              <w:t>n/a</w:t>
            </w:r>
          </w:p>
        </w:tc>
      </w:tr>
      <w:tr w:rsidR="0098151F" w:rsidRPr="007E1092" w14:paraId="4DAF3B6E" w14:textId="77777777">
        <w:trPr>
          <w:trHeight w:val="416"/>
        </w:trPr>
        <w:tc>
          <w:tcPr>
            <w:tcW w:w="3783" w:type="dxa"/>
          </w:tcPr>
          <w:p w14:paraId="3557AC87" w14:textId="77777777" w:rsidR="0098151F" w:rsidRPr="007E1092" w:rsidRDefault="0098151F">
            <w:pPr>
              <w:jc w:val="center"/>
              <w:rPr>
                <w:i/>
                <w:iCs/>
                <w:sz w:val="22"/>
                <w:szCs w:val="22"/>
              </w:rPr>
            </w:pPr>
            <w:r w:rsidRPr="007E1092">
              <w:rPr>
                <w:sz w:val="22"/>
                <w:szCs w:val="22"/>
              </w:rPr>
              <w:t>Paramą gavusios įmonės (iš kurių: mažos įmonės)</w:t>
            </w:r>
          </w:p>
        </w:tc>
        <w:tc>
          <w:tcPr>
            <w:tcW w:w="3784" w:type="dxa"/>
          </w:tcPr>
          <w:p w14:paraId="7F8284BD" w14:textId="77777777" w:rsidR="0098151F" w:rsidRPr="007E1092" w:rsidRDefault="0098151F">
            <w:pPr>
              <w:ind w:firstLine="38"/>
              <w:jc w:val="center"/>
              <w:rPr>
                <w:color w:val="000000"/>
                <w:sz w:val="22"/>
                <w:szCs w:val="22"/>
              </w:rPr>
            </w:pPr>
            <w:r w:rsidRPr="007E1092">
              <w:rPr>
                <w:color w:val="000000"/>
                <w:sz w:val="22"/>
                <w:szCs w:val="22"/>
                <w:shd w:val="clear" w:color="auto" w:fill="FFFFFF"/>
              </w:rPr>
              <w:t>P-05-001-01-05-05-03</w:t>
            </w:r>
          </w:p>
          <w:p w14:paraId="4D2B54B9" w14:textId="77777777" w:rsidR="0098151F" w:rsidRPr="007E1092" w:rsidRDefault="0098151F">
            <w:pPr>
              <w:jc w:val="center"/>
              <w:rPr>
                <w:i/>
                <w:iCs/>
                <w:sz w:val="22"/>
                <w:szCs w:val="22"/>
              </w:rPr>
            </w:pPr>
            <w:r>
              <w:rPr>
                <w:sz w:val="22"/>
                <w:szCs w:val="22"/>
              </w:rPr>
              <w:t>(</w:t>
            </w:r>
            <w:r w:rsidRPr="009C1207">
              <w:rPr>
                <w:sz w:val="22"/>
                <w:szCs w:val="22"/>
              </w:rPr>
              <w:t>P.B.2.0001.2</w:t>
            </w:r>
            <w:r>
              <w:rPr>
                <w:sz w:val="22"/>
                <w:szCs w:val="22"/>
              </w:rPr>
              <w:t>)</w:t>
            </w:r>
          </w:p>
        </w:tc>
        <w:tc>
          <w:tcPr>
            <w:tcW w:w="3783" w:type="dxa"/>
          </w:tcPr>
          <w:p w14:paraId="125E2609" w14:textId="77777777" w:rsidR="0098151F" w:rsidRPr="007E1092" w:rsidRDefault="0098151F">
            <w:pPr>
              <w:jc w:val="center"/>
              <w:rPr>
                <w:sz w:val="22"/>
                <w:szCs w:val="22"/>
              </w:rPr>
            </w:pPr>
            <w:r w:rsidRPr="007E1092">
              <w:rPr>
                <w:sz w:val="22"/>
                <w:szCs w:val="22"/>
              </w:rPr>
              <w:t>Įmonės</w:t>
            </w:r>
          </w:p>
        </w:tc>
        <w:tc>
          <w:tcPr>
            <w:tcW w:w="3784" w:type="dxa"/>
          </w:tcPr>
          <w:p w14:paraId="40E5DF2B" w14:textId="77777777" w:rsidR="0098151F" w:rsidRPr="007E1092" w:rsidRDefault="0098151F">
            <w:pPr>
              <w:jc w:val="center"/>
              <w:rPr>
                <w:i/>
                <w:iCs/>
                <w:sz w:val="22"/>
                <w:szCs w:val="22"/>
              </w:rPr>
            </w:pPr>
            <w:r w:rsidRPr="007E1092">
              <w:rPr>
                <w:sz w:val="22"/>
                <w:szCs w:val="22"/>
              </w:rPr>
              <w:t>n/a</w:t>
            </w:r>
          </w:p>
        </w:tc>
      </w:tr>
      <w:tr w:rsidR="0098151F" w:rsidRPr="007E1092" w14:paraId="5E68EA89" w14:textId="77777777">
        <w:trPr>
          <w:trHeight w:val="416"/>
        </w:trPr>
        <w:tc>
          <w:tcPr>
            <w:tcW w:w="3783" w:type="dxa"/>
          </w:tcPr>
          <w:p w14:paraId="5687B763" w14:textId="77777777" w:rsidR="0098151F" w:rsidRPr="007E1092" w:rsidRDefault="0098151F">
            <w:pPr>
              <w:jc w:val="center"/>
              <w:rPr>
                <w:i/>
                <w:iCs/>
                <w:sz w:val="22"/>
                <w:szCs w:val="22"/>
              </w:rPr>
            </w:pPr>
            <w:r w:rsidRPr="007E1092">
              <w:rPr>
                <w:sz w:val="22"/>
                <w:szCs w:val="22"/>
              </w:rPr>
              <w:t>Paramą gavusios įmonės (iš kurių: vidutinės įmonės)</w:t>
            </w:r>
          </w:p>
        </w:tc>
        <w:tc>
          <w:tcPr>
            <w:tcW w:w="3784" w:type="dxa"/>
          </w:tcPr>
          <w:p w14:paraId="2F93354C" w14:textId="77777777" w:rsidR="0098151F" w:rsidRPr="007E1092" w:rsidRDefault="0098151F">
            <w:pPr>
              <w:ind w:firstLine="38"/>
              <w:jc w:val="center"/>
              <w:rPr>
                <w:sz w:val="22"/>
                <w:szCs w:val="22"/>
              </w:rPr>
            </w:pPr>
            <w:r w:rsidRPr="007E1092">
              <w:rPr>
                <w:sz w:val="22"/>
                <w:szCs w:val="22"/>
              </w:rPr>
              <w:t>P-05-001-01-05-05-04</w:t>
            </w:r>
          </w:p>
          <w:p w14:paraId="3D706067" w14:textId="77777777" w:rsidR="0098151F" w:rsidRPr="007E1092" w:rsidRDefault="0098151F">
            <w:pPr>
              <w:jc w:val="center"/>
              <w:rPr>
                <w:i/>
                <w:iCs/>
                <w:sz w:val="22"/>
                <w:szCs w:val="22"/>
              </w:rPr>
            </w:pPr>
            <w:r>
              <w:rPr>
                <w:sz w:val="22"/>
                <w:szCs w:val="22"/>
              </w:rPr>
              <w:t>(</w:t>
            </w:r>
            <w:r w:rsidRPr="009C1207">
              <w:rPr>
                <w:sz w:val="22"/>
                <w:szCs w:val="22"/>
              </w:rPr>
              <w:t>P.B.2.0001.3</w:t>
            </w:r>
            <w:r>
              <w:rPr>
                <w:sz w:val="22"/>
                <w:szCs w:val="22"/>
              </w:rPr>
              <w:t>)</w:t>
            </w:r>
          </w:p>
        </w:tc>
        <w:tc>
          <w:tcPr>
            <w:tcW w:w="3783" w:type="dxa"/>
          </w:tcPr>
          <w:p w14:paraId="1B2F2750" w14:textId="77777777" w:rsidR="0098151F" w:rsidRPr="007E1092" w:rsidRDefault="0098151F">
            <w:pPr>
              <w:jc w:val="center"/>
              <w:rPr>
                <w:sz w:val="22"/>
                <w:szCs w:val="22"/>
              </w:rPr>
            </w:pPr>
            <w:r w:rsidRPr="007E1092">
              <w:rPr>
                <w:sz w:val="22"/>
                <w:szCs w:val="22"/>
              </w:rPr>
              <w:t>Įmonės</w:t>
            </w:r>
          </w:p>
        </w:tc>
        <w:tc>
          <w:tcPr>
            <w:tcW w:w="3784" w:type="dxa"/>
          </w:tcPr>
          <w:p w14:paraId="7B03DE02" w14:textId="77777777" w:rsidR="0098151F" w:rsidRPr="007E1092" w:rsidRDefault="0098151F">
            <w:pPr>
              <w:jc w:val="center"/>
              <w:rPr>
                <w:i/>
                <w:iCs/>
                <w:sz w:val="22"/>
                <w:szCs w:val="22"/>
              </w:rPr>
            </w:pPr>
            <w:r w:rsidRPr="007E1092">
              <w:rPr>
                <w:sz w:val="22"/>
                <w:szCs w:val="22"/>
              </w:rPr>
              <w:t>n/a</w:t>
            </w:r>
          </w:p>
        </w:tc>
      </w:tr>
      <w:tr w:rsidR="0098151F" w:rsidRPr="007E1092" w14:paraId="7D04F37F" w14:textId="77777777">
        <w:trPr>
          <w:trHeight w:val="416"/>
        </w:trPr>
        <w:tc>
          <w:tcPr>
            <w:tcW w:w="3783" w:type="dxa"/>
          </w:tcPr>
          <w:p w14:paraId="79FA74B0" w14:textId="77777777" w:rsidR="0098151F" w:rsidRPr="007E1092" w:rsidRDefault="0098151F">
            <w:pPr>
              <w:jc w:val="center"/>
              <w:rPr>
                <w:i/>
                <w:iCs/>
                <w:sz w:val="22"/>
                <w:szCs w:val="22"/>
              </w:rPr>
            </w:pPr>
            <w:r w:rsidRPr="007E1092">
              <w:rPr>
                <w:sz w:val="22"/>
                <w:szCs w:val="22"/>
              </w:rPr>
              <w:t>Paramą gavusios įmonės (iš kurių: didelės įmonės)</w:t>
            </w:r>
          </w:p>
        </w:tc>
        <w:tc>
          <w:tcPr>
            <w:tcW w:w="3784" w:type="dxa"/>
          </w:tcPr>
          <w:p w14:paraId="185B8BDC" w14:textId="77777777" w:rsidR="0098151F" w:rsidRPr="007E1092" w:rsidRDefault="0098151F">
            <w:pPr>
              <w:ind w:firstLine="38"/>
              <w:jc w:val="center"/>
              <w:rPr>
                <w:sz w:val="22"/>
                <w:szCs w:val="22"/>
              </w:rPr>
            </w:pPr>
            <w:r w:rsidRPr="007E1092">
              <w:rPr>
                <w:sz w:val="22"/>
                <w:szCs w:val="22"/>
              </w:rPr>
              <w:t>P-05-001-01-05-05-05</w:t>
            </w:r>
          </w:p>
          <w:p w14:paraId="0B113D95" w14:textId="77777777" w:rsidR="0098151F" w:rsidRPr="002666E7" w:rsidRDefault="0098151F">
            <w:pPr>
              <w:jc w:val="center"/>
              <w:rPr>
                <w:sz w:val="22"/>
                <w:szCs w:val="22"/>
              </w:rPr>
            </w:pPr>
            <w:r>
              <w:rPr>
                <w:sz w:val="22"/>
                <w:szCs w:val="22"/>
              </w:rPr>
              <w:t>(</w:t>
            </w:r>
            <w:r w:rsidRPr="002666E7">
              <w:rPr>
                <w:sz w:val="22"/>
                <w:szCs w:val="22"/>
              </w:rPr>
              <w:t>P.B.2.0001.4</w:t>
            </w:r>
            <w:r>
              <w:rPr>
                <w:sz w:val="22"/>
                <w:szCs w:val="22"/>
              </w:rPr>
              <w:t>)</w:t>
            </w:r>
          </w:p>
        </w:tc>
        <w:tc>
          <w:tcPr>
            <w:tcW w:w="3783" w:type="dxa"/>
          </w:tcPr>
          <w:p w14:paraId="2F743B9F" w14:textId="77777777" w:rsidR="0098151F" w:rsidRPr="007E1092" w:rsidRDefault="0098151F">
            <w:pPr>
              <w:jc w:val="center"/>
              <w:rPr>
                <w:sz w:val="22"/>
                <w:szCs w:val="22"/>
              </w:rPr>
            </w:pPr>
            <w:r w:rsidRPr="007E1092">
              <w:rPr>
                <w:sz w:val="22"/>
                <w:szCs w:val="22"/>
              </w:rPr>
              <w:t>Įmonės</w:t>
            </w:r>
          </w:p>
        </w:tc>
        <w:tc>
          <w:tcPr>
            <w:tcW w:w="3784" w:type="dxa"/>
          </w:tcPr>
          <w:p w14:paraId="192008F9" w14:textId="77777777" w:rsidR="0098151F" w:rsidRPr="007E1092" w:rsidRDefault="0098151F">
            <w:pPr>
              <w:jc w:val="center"/>
              <w:rPr>
                <w:i/>
                <w:iCs/>
                <w:sz w:val="22"/>
                <w:szCs w:val="22"/>
              </w:rPr>
            </w:pPr>
            <w:r w:rsidRPr="007E1092">
              <w:rPr>
                <w:sz w:val="22"/>
                <w:szCs w:val="22"/>
              </w:rPr>
              <w:t>n/a</w:t>
            </w:r>
          </w:p>
        </w:tc>
      </w:tr>
      <w:tr w:rsidR="0098151F" w:rsidRPr="007E1092" w14:paraId="443BC527" w14:textId="77777777">
        <w:trPr>
          <w:trHeight w:val="416"/>
        </w:trPr>
        <w:tc>
          <w:tcPr>
            <w:tcW w:w="3783" w:type="dxa"/>
          </w:tcPr>
          <w:p w14:paraId="41FE546F" w14:textId="77777777" w:rsidR="0098151F" w:rsidRPr="007E1092" w:rsidRDefault="0098151F">
            <w:pPr>
              <w:jc w:val="center"/>
              <w:rPr>
                <w:i/>
                <w:iCs/>
                <w:sz w:val="22"/>
                <w:szCs w:val="22"/>
              </w:rPr>
            </w:pPr>
            <w:r w:rsidRPr="007E1092">
              <w:rPr>
                <w:color w:val="000000"/>
                <w:sz w:val="22"/>
                <w:szCs w:val="22"/>
              </w:rPr>
              <w:t>Nefinansinę paramą gavusios įmonės</w:t>
            </w:r>
          </w:p>
        </w:tc>
        <w:tc>
          <w:tcPr>
            <w:tcW w:w="3784" w:type="dxa"/>
          </w:tcPr>
          <w:p w14:paraId="54FA058F" w14:textId="77777777" w:rsidR="0098151F" w:rsidRDefault="0098151F">
            <w:pPr>
              <w:ind w:firstLine="38"/>
              <w:jc w:val="center"/>
              <w:rPr>
                <w:color w:val="000000"/>
                <w:sz w:val="22"/>
                <w:szCs w:val="22"/>
                <w:shd w:val="clear" w:color="auto" w:fill="FFFFFF"/>
              </w:rPr>
            </w:pPr>
            <w:r w:rsidRPr="007E1092">
              <w:rPr>
                <w:color w:val="000000"/>
                <w:sz w:val="22"/>
                <w:szCs w:val="22"/>
                <w:shd w:val="clear" w:color="auto" w:fill="FFFFFF"/>
              </w:rPr>
              <w:t>P-05-001-01-05-05-08</w:t>
            </w:r>
          </w:p>
          <w:p w14:paraId="16B4139F" w14:textId="77777777" w:rsidR="0098151F" w:rsidRPr="002666E7" w:rsidRDefault="0098151F">
            <w:pPr>
              <w:ind w:firstLine="38"/>
              <w:jc w:val="center"/>
              <w:rPr>
                <w:color w:val="000000"/>
                <w:sz w:val="22"/>
                <w:szCs w:val="22"/>
              </w:rPr>
            </w:pPr>
            <w:r>
              <w:rPr>
                <w:color w:val="000000"/>
                <w:sz w:val="22"/>
                <w:szCs w:val="22"/>
              </w:rPr>
              <w:lastRenderedPageBreak/>
              <w:t>(</w:t>
            </w:r>
            <w:r w:rsidRPr="002666E7">
              <w:rPr>
                <w:color w:val="000000"/>
                <w:sz w:val="22"/>
                <w:szCs w:val="22"/>
              </w:rPr>
              <w:t>P.B.2.0004</w:t>
            </w:r>
            <w:r>
              <w:rPr>
                <w:color w:val="000000"/>
                <w:sz w:val="22"/>
                <w:szCs w:val="22"/>
              </w:rPr>
              <w:t>)</w:t>
            </w:r>
          </w:p>
        </w:tc>
        <w:tc>
          <w:tcPr>
            <w:tcW w:w="3783" w:type="dxa"/>
          </w:tcPr>
          <w:p w14:paraId="156177FB" w14:textId="77777777" w:rsidR="0098151F" w:rsidRPr="007E1092" w:rsidRDefault="0098151F">
            <w:pPr>
              <w:jc w:val="center"/>
              <w:rPr>
                <w:sz w:val="22"/>
                <w:szCs w:val="22"/>
              </w:rPr>
            </w:pPr>
            <w:r w:rsidRPr="007E1092">
              <w:rPr>
                <w:sz w:val="22"/>
                <w:szCs w:val="22"/>
              </w:rPr>
              <w:lastRenderedPageBreak/>
              <w:t>Įmonės</w:t>
            </w:r>
          </w:p>
        </w:tc>
        <w:tc>
          <w:tcPr>
            <w:tcW w:w="3784" w:type="dxa"/>
          </w:tcPr>
          <w:p w14:paraId="125DF08C" w14:textId="77777777" w:rsidR="0098151F" w:rsidRPr="0098151F" w:rsidRDefault="0098151F" w:rsidP="0098151F">
            <w:pPr>
              <w:jc w:val="center"/>
              <w:rPr>
                <w:sz w:val="22"/>
                <w:szCs w:val="22"/>
              </w:rPr>
            </w:pPr>
            <w:r w:rsidRPr="0098151F">
              <w:rPr>
                <w:sz w:val="22"/>
                <w:szCs w:val="22"/>
              </w:rPr>
              <w:t>377</w:t>
            </w:r>
          </w:p>
          <w:p w14:paraId="7DFBE98D" w14:textId="77777777" w:rsidR="0098151F" w:rsidRPr="0098151F" w:rsidRDefault="0098151F">
            <w:pPr>
              <w:jc w:val="center"/>
              <w:rPr>
                <w:i/>
                <w:iCs/>
                <w:sz w:val="22"/>
                <w:szCs w:val="22"/>
              </w:rPr>
            </w:pPr>
            <w:r w:rsidRPr="0098151F">
              <w:rPr>
                <w:sz w:val="22"/>
                <w:szCs w:val="22"/>
              </w:rPr>
              <w:lastRenderedPageBreak/>
              <w:t>(2029)</w:t>
            </w:r>
          </w:p>
        </w:tc>
      </w:tr>
      <w:tr w:rsidR="0098151F" w:rsidRPr="007E1092" w14:paraId="0AB21BF8" w14:textId="77777777">
        <w:trPr>
          <w:trHeight w:val="416"/>
        </w:trPr>
        <w:tc>
          <w:tcPr>
            <w:tcW w:w="3783" w:type="dxa"/>
          </w:tcPr>
          <w:p w14:paraId="4407379E" w14:textId="77777777" w:rsidR="0098151F" w:rsidRPr="007E1092" w:rsidRDefault="0098151F">
            <w:pPr>
              <w:jc w:val="center"/>
              <w:rPr>
                <w:i/>
                <w:iCs/>
                <w:sz w:val="22"/>
                <w:szCs w:val="22"/>
              </w:rPr>
            </w:pPr>
            <w:r w:rsidRPr="007E1092">
              <w:rPr>
                <w:sz w:val="22"/>
                <w:szCs w:val="22"/>
              </w:rPr>
              <w:lastRenderedPageBreak/>
              <w:t>Įmonėms sukurtų skaitmeninių paslaugų, produktų ir procesų vertė</w:t>
            </w:r>
          </w:p>
        </w:tc>
        <w:tc>
          <w:tcPr>
            <w:tcW w:w="3784" w:type="dxa"/>
          </w:tcPr>
          <w:p w14:paraId="63ED890E" w14:textId="77777777" w:rsidR="0098151F" w:rsidRDefault="0098151F">
            <w:pPr>
              <w:ind w:firstLine="38"/>
              <w:jc w:val="center"/>
              <w:rPr>
                <w:sz w:val="22"/>
                <w:szCs w:val="22"/>
              </w:rPr>
            </w:pPr>
            <w:r w:rsidRPr="007E1092">
              <w:rPr>
                <w:sz w:val="22"/>
                <w:szCs w:val="22"/>
              </w:rPr>
              <w:t>P-05-001-01-05-05-09</w:t>
            </w:r>
          </w:p>
          <w:p w14:paraId="2AAFC411" w14:textId="77777777" w:rsidR="0098151F" w:rsidRPr="002666E7" w:rsidRDefault="0098151F">
            <w:pPr>
              <w:ind w:firstLine="38"/>
              <w:jc w:val="center"/>
              <w:rPr>
                <w:sz w:val="22"/>
                <w:szCs w:val="22"/>
              </w:rPr>
            </w:pPr>
            <w:r>
              <w:rPr>
                <w:sz w:val="22"/>
                <w:szCs w:val="22"/>
              </w:rPr>
              <w:t>(</w:t>
            </w:r>
            <w:r w:rsidRPr="009C1207">
              <w:rPr>
                <w:sz w:val="22"/>
                <w:szCs w:val="22"/>
              </w:rPr>
              <w:t>P.B.2.0013</w:t>
            </w:r>
            <w:r>
              <w:rPr>
                <w:sz w:val="22"/>
                <w:szCs w:val="22"/>
              </w:rPr>
              <w:t>)</w:t>
            </w:r>
          </w:p>
        </w:tc>
        <w:tc>
          <w:tcPr>
            <w:tcW w:w="3783" w:type="dxa"/>
          </w:tcPr>
          <w:p w14:paraId="34017BD2" w14:textId="77777777" w:rsidR="0098151F" w:rsidRPr="007E1092" w:rsidRDefault="0098151F">
            <w:pPr>
              <w:jc w:val="center"/>
              <w:rPr>
                <w:sz w:val="22"/>
                <w:szCs w:val="22"/>
              </w:rPr>
            </w:pPr>
            <w:r w:rsidRPr="007E1092">
              <w:rPr>
                <w:sz w:val="22"/>
                <w:szCs w:val="22"/>
              </w:rPr>
              <w:t>Eurai</w:t>
            </w:r>
          </w:p>
        </w:tc>
        <w:tc>
          <w:tcPr>
            <w:tcW w:w="3784" w:type="dxa"/>
          </w:tcPr>
          <w:p w14:paraId="69CCF9EF" w14:textId="2CE25011" w:rsidR="0098151F" w:rsidRPr="0098151F" w:rsidRDefault="0098151F" w:rsidP="0098151F">
            <w:pPr>
              <w:jc w:val="center"/>
              <w:rPr>
                <w:sz w:val="22"/>
                <w:szCs w:val="22"/>
              </w:rPr>
            </w:pPr>
            <w:r w:rsidRPr="0098151F">
              <w:rPr>
                <w:sz w:val="22"/>
                <w:szCs w:val="22"/>
              </w:rPr>
              <w:t>1 800 000</w:t>
            </w:r>
          </w:p>
          <w:p w14:paraId="3DEEBC14" w14:textId="77777777" w:rsidR="0098151F" w:rsidRPr="0098151F" w:rsidRDefault="0098151F">
            <w:pPr>
              <w:jc w:val="center"/>
              <w:rPr>
                <w:i/>
                <w:iCs/>
                <w:sz w:val="22"/>
                <w:szCs w:val="22"/>
              </w:rPr>
            </w:pPr>
            <w:r w:rsidRPr="0098151F">
              <w:rPr>
                <w:sz w:val="22"/>
                <w:szCs w:val="22"/>
              </w:rPr>
              <w:t>(2029)</w:t>
            </w:r>
          </w:p>
        </w:tc>
      </w:tr>
    </w:tbl>
    <w:p w14:paraId="7A352E43" w14:textId="77777777" w:rsidR="0098151F" w:rsidRDefault="0098151F">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98151F" w14:paraId="6B38EDEA" w14:textId="77777777" w:rsidTr="0098151F">
        <w:trPr>
          <w:trHeight w:val="315"/>
        </w:trPr>
        <w:tc>
          <w:tcPr>
            <w:tcW w:w="15127" w:type="dxa"/>
          </w:tcPr>
          <w:p w14:paraId="241F98E2" w14:textId="3E63502B" w:rsidR="0098151F" w:rsidRDefault="0098151F" w:rsidP="0098151F">
            <w:pPr>
              <w:jc w:val="both"/>
              <w:rPr>
                <w:i/>
                <w:szCs w:val="24"/>
              </w:rPr>
            </w:pPr>
            <w:r w:rsidRPr="00B22B4E">
              <w:rPr>
                <w:b/>
                <w:bCs/>
                <w:szCs w:val="24"/>
              </w:rPr>
              <w:t>3.</w:t>
            </w:r>
            <w:r>
              <w:rPr>
                <w:szCs w:val="24"/>
              </w:rPr>
              <w:t xml:space="preserve"> </w:t>
            </w:r>
            <w:r w:rsidRPr="00C311B0">
              <w:rPr>
                <w:b/>
                <w:bCs/>
                <w:szCs w:val="24"/>
              </w:rPr>
              <w:t>Lietuvos Respublikos ekonomikos ir inovacijų ministerijos (toliau –</w:t>
            </w:r>
            <w:r>
              <w:rPr>
                <w:szCs w:val="24"/>
              </w:rPr>
              <w:t xml:space="preserve"> </w:t>
            </w:r>
            <w:r w:rsidRPr="00314265">
              <w:rPr>
                <w:b/>
                <w:bCs/>
                <w:szCs w:val="24"/>
              </w:rPr>
              <w:t>Ministerij</w:t>
            </w:r>
            <w:r>
              <w:rPr>
                <w:b/>
                <w:bCs/>
                <w:szCs w:val="24"/>
              </w:rPr>
              <w:t>a)</w:t>
            </w:r>
            <w:r w:rsidRPr="00314265">
              <w:rPr>
                <w:b/>
                <w:bCs/>
                <w:szCs w:val="24"/>
              </w:rPr>
              <w:t xml:space="preserve"> stebėsenos rodiklių aprašymo kortelės</w:t>
            </w:r>
          </w:p>
        </w:tc>
      </w:tr>
      <w:tr w:rsidR="0098151F" w14:paraId="7F0ABA89" w14:textId="77777777" w:rsidTr="0098151F">
        <w:trPr>
          <w:trHeight w:val="315"/>
        </w:trPr>
        <w:tc>
          <w:tcPr>
            <w:tcW w:w="15127" w:type="dxa"/>
          </w:tcPr>
          <w:p w14:paraId="4BAE76A7" w14:textId="7A0406D1" w:rsidR="0098151F" w:rsidRPr="00B22B4E" w:rsidRDefault="0098151F" w:rsidP="0098151F">
            <w:pPr>
              <w:jc w:val="both"/>
              <w:rPr>
                <w:b/>
                <w:bCs/>
                <w:szCs w:val="24"/>
              </w:rPr>
            </w:pPr>
            <w:r w:rsidRPr="00BA4707">
              <w:rPr>
                <w:iCs/>
                <w:szCs w:val="24"/>
              </w:rPr>
              <w:t>Lietuvos Respublikos ekonomikos ir inovacijų ministro 2024 m. liepos 23 d. įsakymas Nr. 4-407</w:t>
            </w:r>
            <w:r w:rsidR="00375282">
              <w:rPr>
                <w:iCs/>
                <w:szCs w:val="24"/>
              </w:rPr>
              <w:t xml:space="preserve"> </w:t>
            </w:r>
            <w:r w:rsidRPr="00BA4707">
              <w:rPr>
                <w:szCs w:val="24"/>
              </w:rPr>
              <w:t>„Dėl 2022–2030 metų ekonomikos transformacijos ir konkurencingumo plėtros programos pažangos priemonės Nr. 05-001-01-05-05 „Skatinti įmones skaitmenizuotis“ stebėsenos rodiklių aprašymo kortelių patvirtinimo“.</w:t>
            </w:r>
          </w:p>
        </w:tc>
      </w:tr>
    </w:tbl>
    <w:p w14:paraId="6E15271D" w14:textId="77777777" w:rsidR="00EB0F8F" w:rsidRDefault="00EB0F8F" w:rsidP="001A6ED3">
      <w:pPr>
        <w:jc w:val="center"/>
        <w:rPr>
          <w:szCs w:val="24"/>
        </w:rPr>
      </w:pPr>
    </w:p>
    <w:p w14:paraId="69AAD976" w14:textId="77777777" w:rsidR="001A6ED3" w:rsidRPr="001A6ED3" w:rsidRDefault="001A6ED3" w:rsidP="001A6ED3">
      <w:pPr>
        <w:jc w:val="center"/>
        <w:rPr>
          <w:b/>
          <w:bCs/>
          <w:szCs w:val="24"/>
        </w:rPr>
      </w:pPr>
      <w:r w:rsidRPr="001A6ED3">
        <w:rPr>
          <w:b/>
          <w:bCs/>
          <w:szCs w:val="24"/>
        </w:rPr>
        <w:t>II SKYRIUS</w:t>
      </w:r>
    </w:p>
    <w:p w14:paraId="482FB7CC" w14:textId="1E8F31AB" w:rsidR="001A6ED3" w:rsidRPr="001A6ED3" w:rsidRDefault="001A6ED3" w:rsidP="001A6ED3">
      <w:pPr>
        <w:jc w:val="center"/>
        <w:rPr>
          <w:b/>
          <w:szCs w:val="24"/>
        </w:rPr>
      </w:pPr>
      <w:r w:rsidRPr="001A6ED3">
        <w:rPr>
          <w:b/>
          <w:szCs w:val="24"/>
        </w:rPr>
        <w:t>SPECIALIEJI FINANSAVIMO REIKALAVIMAI</w:t>
      </w:r>
    </w:p>
    <w:p w14:paraId="2F89B3ED" w14:textId="77777777" w:rsidR="00EB0F8F" w:rsidRDefault="00EB0F8F">
      <w:pPr>
        <w:rPr>
          <w:b/>
          <w:i/>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14:paraId="55EB3CDD" w14:textId="77777777" w:rsidTr="7EE8340F">
        <w:tc>
          <w:tcPr>
            <w:tcW w:w="15134" w:type="dxa"/>
          </w:tcPr>
          <w:p w14:paraId="1CADE307" w14:textId="7C63F3D6" w:rsidR="00EB0F8F" w:rsidRPr="001A6ED3" w:rsidRDefault="00CB10DA" w:rsidP="00B3494D">
            <w:pPr>
              <w:jc w:val="both"/>
              <w:rPr>
                <w:szCs w:val="24"/>
              </w:rPr>
            </w:pPr>
            <w:r w:rsidRPr="00B22B4E">
              <w:rPr>
                <w:b/>
                <w:bCs/>
                <w:szCs w:val="24"/>
              </w:rPr>
              <w:t>4</w:t>
            </w:r>
            <w:r w:rsidR="00C222C1" w:rsidRPr="001A6ED3">
              <w:rPr>
                <w:szCs w:val="24"/>
              </w:rPr>
              <w:t xml:space="preserve">. </w:t>
            </w:r>
            <w:r w:rsidR="00B3494D" w:rsidRPr="006010DA">
              <w:rPr>
                <w:b/>
                <w:bCs/>
                <w:szCs w:val="24"/>
              </w:rPr>
              <w:t>Taikomi teisės aktai</w:t>
            </w:r>
            <w:r w:rsidR="00B3494D">
              <w:rPr>
                <w:szCs w:val="24"/>
              </w:rPr>
              <w:t xml:space="preserve"> </w:t>
            </w:r>
            <w:r w:rsidR="00B3494D" w:rsidRPr="001A6ED3">
              <w:rPr>
                <w:b/>
                <w:bCs/>
                <w:szCs w:val="24"/>
              </w:rPr>
              <w:t>ir</w:t>
            </w:r>
            <w:r w:rsidR="00B3494D">
              <w:rPr>
                <w:b/>
                <w:bCs/>
                <w:szCs w:val="24"/>
              </w:rPr>
              <w:t xml:space="preserve"> </w:t>
            </w:r>
            <w:r w:rsidR="00B3494D" w:rsidRPr="00683ACA">
              <w:rPr>
                <w:b/>
                <w:bCs/>
                <w:szCs w:val="24"/>
                <w:lang w:eastAsia="lt-LT"/>
              </w:rPr>
              <w:t xml:space="preserve">2022–2030 metų </w:t>
            </w:r>
            <w:r w:rsidR="00B3494D" w:rsidRPr="00683ACA">
              <w:rPr>
                <w:b/>
                <w:bCs/>
                <w:szCs w:val="24"/>
              </w:rPr>
              <w:t xml:space="preserve">ekonomikos transformacijos ir konkurencingumo plėtros programos pažangos priemonės </w:t>
            </w:r>
            <w:r w:rsidR="00B3494D" w:rsidRPr="00683ACA">
              <w:rPr>
                <w:b/>
                <w:bCs/>
                <w:szCs w:val="24"/>
              </w:rPr>
              <w:br/>
              <w:t>Nr. 05-001-01-05-05 „Skatinti įmones skaitmenizuotis“ veiklos</w:t>
            </w:r>
            <w:r w:rsidR="00B3494D" w:rsidRPr="00B3494D">
              <w:rPr>
                <w:b/>
                <w:bCs/>
                <w:szCs w:val="24"/>
              </w:rPr>
              <w:t xml:space="preserve"> </w:t>
            </w:r>
            <w:r w:rsidR="00B3494D" w:rsidRPr="00251C13">
              <w:rPr>
                <w:b/>
                <w:bCs/>
                <w:szCs w:val="24"/>
              </w:rPr>
              <w:t>„</w:t>
            </w:r>
            <w:r w:rsidR="00B3494D" w:rsidRPr="00B3494D">
              <w:rPr>
                <w:b/>
                <w:bCs/>
                <w:szCs w:val="24"/>
              </w:rPr>
              <w:t xml:space="preserve">Skatinti Lietuvoje įsteigtų </w:t>
            </w:r>
            <w:r w:rsidR="00B3494D">
              <w:rPr>
                <w:b/>
                <w:bCs/>
                <w:szCs w:val="24"/>
              </w:rPr>
              <w:t>E</w:t>
            </w:r>
            <w:r w:rsidR="00821D59">
              <w:rPr>
                <w:b/>
                <w:bCs/>
                <w:szCs w:val="24"/>
              </w:rPr>
              <w:t xml:space="preserve">uropos </w:t>
            </w:r>
            <w:r w:rsidR="009B24AD">
              <w:rPr>
                <w:b/>
                <w:bCs/>
                <w:szCs w:val="24"/>
              </w:rPr>
              <w:t xml:space="preserve">skaitmeninių </w:t>
            </w:r>
            <w:r w:rsidR="00D835E0">
              <w:rPr>
                <w:b/>
                <w:bCs/>
                <w:szCs w:val="24"/>
              </w:rPr>
              <w:t>inovacijų centrų</w:t>
            </w:r>
            <w:r w:rsidR="00B3494D" w:rsidRPr="00B3494D">
              <w:rPr>
                <w:b/>
                <w:bCs/>
                <w:szCs w:val="24"/>
              </w:rPr>
              <w:t xml:space="preserve"> veiklą, skiriant kaupiamąjį finansavimą“ poveiklės „Skatinti Lietuvoje įsteigtų </w:t>
            </w:r>
            <w:r w:rsidR="00B3494D">
              <w:rPr>
                <w:b/>
                <w:bCs/>
                <w:szCs w:val="24"/>
              </w:rPr>
              <w:t>E</w:t>
            </w:r>
            <w:r w:rsidR="00BC1B25" w:rsidRPr="00BC1B25">
              <w:rPr>
                <w:b/>
                <w:bCs/>
                <w:szCs w:val="24"/>
              </w:rPr>
              <w:t>uropos skaitmeninių inovacijų centrų</w:t>
            </w:r>
            <w:r w:rsidR="00B3494D">
              <w:rPr>
                <w:b/>
                <w:bCs/>
                <w:szCs w:val="24"/>
              </w:rPr>
              <w:t xml:space="preserve"> </w:t>
            </w:r>
            <w:r w:rsidR="00B3494D" w:rsidRPr="00B3494D">
              <w:rPr>
                <w:b/>
                <w:bCs/>
                <w:szCs w:val="24"/>
              </w:rPr>
              <w:t xml:space="preserve">veiklą, skiriant kaupiamąjį finansavimą Sostinės regione“ ir poveiklės „Skatinti Lietuvoje įsteigtų </w:t>
            </w:r>
            <w:r w:rsidR="00B3494D">
              <w:rPr>
                <w:b/>
                <w:bCs/>
                <w:szCs w:val="24"/>
              </w:rPr>
              <w:t>E</w:t>
            </w:r>
            <w:r w:rsidR="00BC1B25" w:rsidRPr="00BC1B25">
              <w:rPr>
                <w:b/>
                <w:bCs/>
                <w:szCs w:val="24"/>
              </w:rPr>
              <w:t xml:space="preserve">uropos skaitmeninių inovacijų centrų </w:t>
            </w:r>
            <w:r w:rsidR="00B3494D" w:rsidRPr="00B3494D">
              <w:rPr>
                <w:b/>
                <w:bCs/>
                <w:szCs w:val="24"/>
              </w:rPr>
              <w:t xml:space="preserve">veiklą, skiriant kaupiamąjį finansavimą Vidurio ir vakarų Lietuvos regione“ </w:t>
            </w:r>
            <w:r w:rsidR="00B3494D" w:rsidRPr="00683ACA">
              <w:rPr>
                <w:b/>
                <w:bCs/>
                <w:szCs w:val="24"/>
              </w:rPr>
              <w:t xml:space="preserve"> projektų finansavimo sąlygų apraš</w:t>
            </w:r>
            <w:r w:rsidR="00B3494D">
              <w:rPr>
                <w:b/>
                <w:bCs/>
                <w:szCs w:val="24"/>
              </w:rPr>
              <w:t>e (toliau –</w:t>
            </w:r>
            <w:r w:rsidR="00B3494D" w:rsidRPr="00683ACA" w:rsidDel="00083612">
              <w:rPr>
                <w:b/>
                <w:bCs/>
                <w:szCs w:val="24"/>
              </w:rPr>
              <w:t xml:space="preserve"> </w:t>
            </w:r>
            <w:r w:rsidR="00B3494D" w:rsidRPr="00683ACA">
              <w:rPr>
                <w:b/>
                <w:bCs/>
                <w:szCs w:val="24"/>
              </w:rPr>
              <w:t>Apraš</w:t>
            </w:r>
            <w:r w:rsidR="00B3494D">
              <w:rPr>
                <w:b/>
                <w:bCs/>
                <w:szCs w:val="24"/>
              </w:rPr>
              <w:t>as)</w:t>
            </w:r>
            <w:r w:rsidR="00B3494D" w:rsidRPr="00683ACA">
              <w:rPr>
                <w:b/>
                <w:bCs/>
                <w:szCs w:val="24"/>
              </w:rPr>
              <w:t xml:space="preserve"> vartojamos </w:t>
            </w:r>
            <w:r w:rsidR="00B3494D">
              <w:rPr>
                <w:b/>
                <w:bCs/>
                <w:szCs w:val="24"/>
              </w:rPr>
              <w:t>sąvokos</w:t>
            </w:r>
          </w:p>
        </w:tc>
      </w:tr>
      <w:tr w:rsidR="00EB0F8F" w14:paraId="3250B446" w14:textId="77777777" w:rsidTr="7EE8340F">
        <w:tc>
          <w:tcPr>
            <w:tcW w:w="15134" w:type="dxa"/>
          </w:tcPr>
          <w:p w14:paraId="1944BF49" w14:textId="77777777" w:rsidR="00B3494D" w:rsidRPr="00D13115" w:rsidRDefault="00B3494D" w:rsidP="00B3494D">
            <w:pPr>
              <w:tabs>
                <w:tab w:val="left" w:pos="458"/>
              </w:tabs>
              <w:ind w:left="34"/>
              <w:contextualSpacing/>
              <w:jc w:val="both"/>
            </w:pPr>
            <w:r w:rsidRPr="001D122F">
              <w:rPr>
                <w:szCs w:val="24"/>
              </w:rPr>
              <w:t>4</w:t>
            </w:r>
            <w:r w:rsidRPr="00D13115">
              <w:rPr>
                <w:szCs w:val="24"/>
              </w:rPr>
              <w:t>.1. Teisės aktai, kuriais vadovaujamasi rengiant, teikiant ir vertinant projekto įgyvendinimo planą (toliau – PĮP), priimant sprendimą dėl projekto finansavimo, sudarant projekto sutartį ir įgyvendinant projektą, finansuojamą pagal</w:t>
            </w:r>
            <w:r>
              <w:rPr>
                <w:szCs w:val="24"/>
              </w:rPr>
              <w:t xml:space="preserve"> Aprašą</w:t>
            </w:r>
            <w:r w:rsidRPr="00D13115">
              <w:rPr>
                <w:szCs w:val="24"/>
              </w:rPr>
              <w:t>:</w:t>
            </w:r>
            <w:r w:rsidRPr="00D13115">
              <w:t xml:space="preserve"> </w:t>
            </w:r>
          </w:p>
          <w:p w14:paraId="7D6B15AE" w14:textId="5359D3AC" w:rsidR="00B3494D" w:rsidRPr="00D13115" w:rsidRDefault="00B3494D" w:rsidP="00B3494D">
            <w:pPr>
              <w:jc w:val="both"/>
              <w:rPr>
                <w:szCs w:val="24"/>
              </w:rPr>
            </w:pPr>
            <w:r>
              <w:rPr>
                <w:szCs w:val="24"/>
              </w:rPr>
              <w:t xml:space="preserve">4.1.1. </w:t>
            </w:r>
            <w:r w:rsidRPr="00D13115">
              <w:rPr>
                <w:szCs w:val="24"/>
              </w:rPr>
              <w:t>2021 m. birželio 24 d. Europos Parlamento ir Tarybos reglamentas (ES) 2021/1058 dėl Europos regioninės plėtros fondo ir Sanglaudos fondo</w:t>
            </w:r>
            <w:r w:rsidR="00C00AA0">
              <w:rPr>
                <w:szCs w:val="24"/>
              </w:rPr>
              <w:t>,</w:t>
            </w:r>
            <w:r w:rsidRPr="00D13115">
              <w:rPr>
                <w:szCs w:val="24"/>
              </w:rPr>
              <w:t xml:space="preserve"> su paskutiniais pakeitimais, padarytais 202</w:t>
            </w:r>
            <w:r>
              <w:rPr>
                <w:szCs w:val="24"/>
              </w:rPr>
              <w:t>5</w:t>
            </w:r>
            <w:r w:rsidRPr="00D13115">
              <w:rPr>
                <w:szCs w:val="24"/>
              </w:rPr>
              <w:t xml:space="preserve"> </w:t>
            </w:r>
            <w:r>
              <w:rPr>
                <w:szCs w:val="24"/>
              </w:rPr>
              <w:t>m</w:t>
            </w:r>
            <w:r w:rsidRPr="00D13115">
              <w:rPr>
                <w:szCs w:val="24"/>
              </w:rPr>
              <w:t xml:space="preserve">. </w:t>
            </w:r>
            <w:r>
              <w:rPr>
                <w:szCs w:val="24"/>
              </w:rPr>
              <w:t>rugsėjo</w:t>
            </w:r>
            <w:r w:rsidRPr="00D13115">
              <w:rPr>
                <w:szCs w:val="24"/>
              </w:rPr>
              <w:t xml:space="preserve"> </w:t>
            </w:r>
            <w:r>
              <w:rPr>
                <w:szCs w:val="24"/>
              </w:rPr>
              <w:t>18</w:t>
            </w:r>
            <w:r w:rsidRPr="00D13115">
              <w:rPr>
                <w:szCs w:val="24"/>
              </w:rPr>
              <w:t xml:space="preserve"> d. Europos Parlamento ir Tarybos reglamentu (ES) 202</w:t>
            </w:r>
            <w:r>
              <w:rPr>
                <w:szCs w:val="24"/>
              </w:rPr>
              <w:t>5</w:t>
            </w:r>
            <w:r w:rsidRPr="00D13115">
              <w:rPr>
                <w:szCs w:val="24"/>
              </w:rPr>
              <w:t>/</w:t>
            </w:r>
            <w:r>
              <w:rPr>
                <w:szCs w:val="24"/>
              </w:rPr>
              <w:t>1914</w:t>
            </w:r>
            <w:r w:rsidRPr="00D13115">
              <w:rPr>
                <w:szCs w:val="24"/>
              </w:rPr>
              <w:t>;</w:t>
            </w:r>
          </w:p>
          <w:p w14:paraId="102B9CF7" w14:textId="30B585CE" w:rsidR="00B3494D" w:rsidRDefault="00B3494D" w:rsidP="00B3494D">
            <w:pPr>
              <w:tabs>
                <w:tab w:val="left" w:pos="458"/>
                <w:tab w:val="left" w:pos="595"/>
                <w:tab w:val="left" w:pos="1028"/>
              </w:tabs>
              <w:ind w:left="34"/>
              <w:contextualSpacing/>
              <w:jc w:val="both"/>
              <w:rPr>
                <w:szCs w:val="24"/>
                <w:lang w:eastAsia="lt-LT"/>
              </w:rPr>
            </w:pPr>
            <w:r>
              <w:rPr>
                <w:szCs w:val="24"/>
              </w:rPr>
              <w:t>4</w:t>
            </w:r>
            <w:r w:rsidRPr="00D13115">
              <w:rPr>
                <w:szCs w:val="24"/>
              </w:rPr>
              <w:t>.1.</w:t>
            </w:r>
            <w:r>
              <w:rPr>
                <w:szCs w:val="24"/>
              </w:rPr>
              <w:t>2</w:t>
            </w:r>
            <w:r w:rsidRPr="00D13115">
              <w:rPr>
                <w:szCs w:val="24"/>
              </w:rPr>
              <w:t xml:space="preserve">. </w:t>
            </w:r>
            <w:r w:rsidRPr="00E25096">
              <w:rPr>
                <w:szCs w:val="24"/>
                <w:lang w:eastAsia="lt-LT"/>
              </w:rPr>
              <w:t>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r>
              <w:rPr>
                <w:szCs w:val="24"/>
                <w:lang w:eastAsia="lt-LT"/>
              </w:rPr>
              <w:t>,</w:t>
            </w:r>
            <w:r w:rsidRPr="00E25096">
              <w:rPr>
                <w:szCs w:val="24"/>
                <w:lang w:eastAsia="lt-LT"/>
              </w:rPr>
              <w:t xml:space="preserve"> su</w:t>
            </w:r>
            <w:r w:rsidRPr="00E25096">
              <w:rPr>
                <w:szCs w:val="24"/>
              </w:rPr>
              <w:t xml:space="preserve"> paskutiniais pakeitimais, padarytais 202</w:t>
            </w:r>
            <w:r w:rsidR="00EB2C61" w:rsidRPr="00BD593E">
              <w:rPr>
                <w:szCs w:val="24"/>
              </w:rPr>
              <w:t>5</w:t>
            </w:r>
            <w:r w:rsidRPr="00E25096">
              <w:rPr>
                <w:szCs w:val="24"/>
              </w:rPr>
              <w:t xml:space="preserve"> m. </w:t>
            </w:r>
            <w:r w:rsidR="00EB2C61">
              <w:rPr>
                <w:szCs w:val="24"/>
              </w:rPr>
              <w:t>rugs</w:t>
            </w:r>
            <w:r w:rsidR="00851D2D">
              <w:rPr>
                <w:szCs w:val="24"/>
              </w:rPr>
              <w:t>ė</w:t>
            </w:r>
            <w:r w:rsidR="00EB2C61">
              <w:rPr>
                <w:szCs w:val="24"/>
              </w:rPr>
              <w:t>jo</w:t>
            </w:r>
            <w:r w:rsidRPr="00E25096">
              <w:rPr>
                <w:szCs w:val="24"/>
              </w:rPr>
              <w:t xml:space="preserve"> 2</w:t>
            </w:r>
            <w:r w:rsidR="00EB2C61">
              <w:rPr>
                <w:szCs w:val="24"/>
              </w:rPr>
              <w:t>2</w:t>
            </w:r>
            <w:r w:rsidRPr="00E25096">
              <w:rPr>
                <w:szCs w:val="24"/>
              </w:rPr>
              <w:t xml:space="preserve"> d. </w:t>
            </w:r>
            <w:r w:rsidR="00EB2C61">
              <w:rPr>
                <w:szCs w:val="24"/>
              </w:rPr>
              <w:t>Komisijos deleguotuoju</w:t>
            </w:r>
            <w:r w:rsidRPr="00E25096">
              <w:rPr>
                <w:szCs w:val="24"/>
              </w:rPr>
              <w:t xml:space="preserve"> reglamentu (ES) 202</w:t>
            </w:r>
            <w:r w:rsidR="00851D2D">
              <w:rPr>
                <w:szCs w:val="24"/>
              </w:rPr>
              <w:t>5</w:t>
            </w:r>
            <w:r w:rsidRPr="00E25096">
              <w:rPr>
                <w:szCs w:val="24"/>
              </w:rPr>
              <w:t>/</w:t>
            </w:r>
            <w:r w:rsidR="00851D2D">
              <w:rPr>
                <w:szCs w:val="24"/>
              </w:rPr>
              <w:t>2190</w:t>
            </w:r>
            <w:r w:rsidRPr="00E25096">
              <w:rPr>
                <w:szCs w:val="24"/>
                <w:lang w:eastAsia="lt-LT"/>
              </w:rPr>
              <w:t>;</w:t>
            </w:r>
          </w:p>
          <w:p w14:paraId="743160CE" w14:textId="22D11818" w:rsidR="00B3494D" w:rsidRPr="0078340C" w:rsidRDefault="00B3494D" w:rsidP="00514465">
            <w:pPr>
              <w:pStyle w:val="ListParagraph"/>
              <w:numPr>
                <w:ilvl w:val="2"/>
                <w:numId w:val="6"/>
              </w:numPr>
              <w:tabs>
                <w:tab w:val="left" w:pos="743"/>
              </w:tabs>
              <w:ind w:left="34" w:firstLine="0"/>
              <w:jc w:val="both"/>
              <w:rPr>
                <w:szCs w:val="24"/>
              </w:rPr>
            </w:pPr>
            <w:r w:rsidRPr="00A07D20">
              <w:rPr>
                <w:szCs w:val="24"/>
              </w:rPr>
              <w:t xml:space="preserve">2023 m. gruodžio 13 d. Komisijos reglamentas (ES) 2023/2831 dėl Sutarties dėl Europos Sąjungos veikimo 107 ir 108 straipsnių taikymo </w:t>
            </w:r>
            <w:r w:rsidRPr="00A07D20">
              <w:rPr>
                <w:i/>
                <w:iCs/>
                <w:szCs w:val="24"/>
              </w:rPr>
              <w:t>de minimis</w:t>
            </w:r>
            <w:r w:rsidRPr="00A07D20">
              <w:rPr>
                <w:szCs w:val="24"/>
              </w:rPr>
              <w:t xml:space="preserve"> pagalbai;</w:t>
            </w:r>
          </w:p>
          <w:p w14:paraId="6726A32F" w14:textId="5AF40C1F" w:rsidR="00A07D20" w:rsidRPr="00A07D20" w:rsidRDefault="00A07D20" w:rsidP="00514465">
            <w:pPr>
              <w:pStyle w:val="ListParagraph"/>
              <w:numPr>
                <w:ilvl w:val="2"/>
                <w:numId w:val="6"/>
              </w:numPr>
              <w:tabs>
                <w:tab w:val="left" w:pos="743"/>
              </w:tabs>
              <w:ind w:left="34" w:firstLine="0"/>
              <w:jc w:val="both"/>
              <w:rPr>
                <w:szCs w:val="24"/>
              </w:rPr>
            </w:pPr>
            <w:r>
              <w:rPr>
                <w:szCs w:val="24"/>
              </w:rPr>
              <w:t>20</w:t>
            </w:r>
            <w:r w:rsidR="00E109BC">
              <w:rPr>
                <w:szCs w:val="24"/>
              </w:rPr>
              <w:t>13</w:t>
            </w:r>
            <w:r>
              <w:rPr>
                <w:szCs w:val="24"/>
              </w:rPr>
              <w:t xml:space="preserve"> m. gruodžio 1</w:t>
            </w:r>
            <w:r w:rsidR="00E109BC">
              <w:rPr>
                <w:szCs w:val="24"/>
              </w:rPr>
              <w:t>8</w:t>
            </w:r>
            <w:r>
              <w:rPr>
                <w:szCs w:val="24"/>
              </w:rPr>
              <w:t xml:space="preserve"> d. Komisijos reglamentas (ES) </w:t>
            </w:r>
            <w:r w:rsidR="003171AF">
              <w:rPr>
                <w:szCs w:val="24"/>
              </w:rPr>
              <w:t xml:space="preserve">Nr. </w:t>
            </w:r>
            <w:r w:rsidR="00E109BC">
              <w:rPr>
                <w:szCs w:val="24"/>
              </w:rPr>
              <w:t>1408/2013</w:t>
            </w:r>
            <w:r w:rsidR="009E6895">
              <w:rPr>
                <w:szCs w:val="24"/>
              </w:rPr>
              <w:t xml:space="preserve"> </w:t>
            </w:r>
            <w:r w:rsidR="009E6895">
              <w:t xml:space="preserve">dėl Sutarties dėl Europos Sąjungos veikimo 107 ir 108 straipsnių taikymo </w:t>
            </w:r>
            <w:r w:rsidR="009E6895" w:rsidRPr="00514465">
              <w:rPr>
                <w:i/>
                <w:iCs/>
              </w:rPr>
              <w:t>de</w:t>
            </w:r>
            <w:r w:rsidR="004B6EFC">
              <w:rPr>
                <w:i/>
                <w:iCs/>
              </w:rPr>
              <w:t> </w:t>
            </w:r>
            <w:r w:rsidR="009E6895" w:rsidRPr="00514465">
              <w:rPr>
                <w:i/>
                <w:iCs/>
              </w:rPr>
              <w:t>minimis</w:t>
            </w:r>
            <w:r w:rsidR="009E6895">
              <w:t xml:space="preserve"> pagalbai žemės ūkio sektoriuje, su paskutiniais pakeitimais, padarytais 2025 m. spalio 2 d. Komisijos reglamentu (ES) 2025/1989</w:t>
            </w:r>
            <w:r>
              <w:t>;</w:t>
            </w:r>
          </w:p>
          <w:p w14:paraId="6DFEFED6" w14:textId="3EDAF42C" w:rsidR="009E67C7" w:rsidRPr="009E67C7" w:rsidRDefault="009E67C7" w:rsidP="00B3494D">
            <w:pPr>
              <w:pStyle w:val="Default"/>
              <w:jc w:val="both"/>
              <w:rPr>
                <w:rFonts w:ascii="Times New Roman" w:hAnsi="Times New Roman" w:cs="Times New Roman"/>
                <w:color w:val="auto"/>
                <w:lang w:val="pt-BR"/>
              </w:rPr>
            </w:pPr>
            <w:r>
              <w:rPr>
                <w:rFonts w:ascii="Times New Roman" w:hAnsi="Times New Roman" w:cs="Times New Roman"/>
                <w:color w:val="auto"/>
              </w:rPr>
              <w:t>4.1.</w:t>
            </w:r>
            <w:r w:rsidR="00656C55">
              <w:rPr>
                <w:rFonts w:ascii="Times New Roman" w:hAnsi="Times New Roman" w:cs="Times New Roman"/>
                <w:color w:val="auto"/>
              </w:rPr>
              <w:t>5</w:t>
            </w:r>
            <w:r>
              <w:rPr>
                <w:rFonts w:ascii="Times New Roman" w:hAnsi="Times New Roman" w:cs="Times New Roman"/>
                <w:color w:val="auto"/>
              </w:rPr>
              <w:t>. 2021 m. balandžio</w:t>
            </w:r>
            <w:r w:rsidRPr="009E67C7">
              <w:rPr>
                <w:rFonts w:ascii="Times New Roman" w:hAnsi="Times New Roman" w:cs="Times New Roman"/>
                <w:color w:val="auto"/>
                <w:lang w:val="pt-BR"/>
              </w:rPr>
              <w:t xml:space="preserve"> 29 d. </w:t>
            </w:r>
            <w:r w:rsidRPr="006F0E97">
              <w:rPr>
                <w:rFonts w:ascii="Times New Roman" w:hAnsi="Times New Roman" w:cs="Times New Roman"/>
                <w:color w:val="auto"/>
              </w:rPr>
              <w:t>Europos Parlamento ir Tarybos reglamentas (ES)</w:t>
            </w:r>
            <w:r>
              <w:rPr>
                <w:rFonts w:ascii="Times New Roman" w:hAnsi="Times New Roman" w:cs="Times New Roman"/>
                <w:color w:val="auto"/>
              </w:rPr>
              <w:t xml:space="preserve"> 2021/694, kuriuo nustatoma Skaitmeninės Europos programa ir panaikinamas </w:t>
            </w:r>
            <w:r w:rsidR="005F7161">
              <w:rPr>
                <w:rFonts w:ascii="Times New Roman" w:hAnsi="Times New Roman" w:cs="Times New Roman"/>
                <w:color w:val="auto"/>
              </w:rPr>
              <w:t>S</w:t>
            </w:r>
            <w:r>
              <w:rPr>
                <w:rFonts w:ascii="Times New Roman" w:hAnsi="Times New Roman" w:cs="Times New Roman"/>
                <w:color w:val="auto"/>
              </w:rPr>
              <w:t xml:space="preserve">prendimas (ES) </w:t>
            </w:r>
            <w:r w:rsidRPr="009E67C7">
              <w:rPr>
                <w:rFonts w:ascii="Times New Roman" w:hAnsi="Times New Roman" w:cs="Times New Roman"/>
                <w:color w:val="auto"/>
                <w:lang w:val="pt-BR"/>
              </w:rPr>
              <w:t>2</w:t>
            </w:r>
            <w:r>
              <w:rPr>
                <w:rFonts w:ascii="Times New Roman" w:hAnsi="Times New Roman" w:cs="Times New Roman"/>
                <w:color w:val="auto"/>
                <w:lang w:val="pt-BR"/>
              </w:rPr>
              <w:t>015/2240, su paskutiniais pakeitimais, padarytais 2024 m. g</w:t>
            </w:r>
            <w:r>
              <w:rPr>
                <w:rFonts w:ascii="Times New Roman" w:hAnsi="Times New Roman" w:cs="Times New Roman"/>
                <w:color w:val="auto"/>
              </w:rPr>
              <w:t xml:space="preserve">ruodžio </w:t>
            </w:r>
            <w:r w:rsidRPr="009E67C7">
              <w:rPr>
                <w:rFonts w:ascii="Times New Roman" w:hAnsi="Times New Roman" w:cs="Times New Roman"/>
                <w:color w:val="auto"/>
                <w:lang w:val="pt-BR"/>
              </w:rPr>
              <w:t>19 d</w:t>
            </w:r>
            <w:r>
              <w:rPr>
                <w:rFonts w:ascii="Times New Roman" w:hAnsi="Times New Roman" w:cs="Times New Roman"/>
                <w:color w:val="auto"/>
                <w:lang w:val="pt-BR"/>
              </w:rPr>
              <w:t>. Europos Parlamento ir Tarybos reglamentu (ES) 2025/38;</w:t>
            </w:r>
          </w:p>
          <w:p w14:paraId="4B975623" w14:textId="67E01CC6" w:rsidR="00B3494D" w:rsidRDefault="00B3494D" w:rsidP="00B3494D">
            <w:pPr>
              <w:jc w:val="both"/>
              <w:rPr>
                <w:szCs w:val="24"/>
              </w:rPr>
            </w:pPr>
            <w:r>
              <w:rPr>
                <w:szCs w:val="24"/>
              </w:rPr>
              <w:lastRenderedPageBreak/>
              <w:t>4</w:t>
            </w:r>
            <w:r w:rsidRPr="00D13115">
              <w:rPr>
                <w:szCs w:val="24"/>
              </w:rPr>
              <w:t>.1.</w:t>
            </w:r>
            <w:r w:rsidR="00656C55">
              <w:rPr>
                <w:szCs w:val="24"/>
              </w:rPr>
              <w:t>6</w:t>
            </w:r>
            <w:r w:rsidRPr="00D13115">
              <w:rPr>
                <w:szCs w:val="24"/>
              </w:rPr>
              <w:t>. 2021–2027 metų Europos Sąjungos fondų investicijų programa, patvirtinta 2022 m. rugpjūčio 3 d. Europos Komisijos įgyvendinimo sprendimu C(2022) 5742, kuriuo patvirtinama programa „2021–2027 metų Europos Sąjungos fondų investicijų programa“ dėl paramos iš Europos regioninės plėtros fondo, Sanglaudos fondo, „Europos socialinio fondo +“ ir Teisingos pertvarkos fondo Lietuvoje siekiant investicijų į darbo vietų kūrimą ir ekonomikos augimą tikslo, su paskutiniais pakeitimais, padarytais 202</w:t>
            </w:r>
            <w:r w:rsidR="008130E2">
              <w:rPr>
                <w:szCs w:val="24"/>
              </w:rPr>
              <w:t>6</w:t>
            </w:r>
            <w:r w:rsidRPr="00D13115">
              <w:rPr>
                <w:szCs w:val="24"/>
              </w:rPr>
              <w:t xml:space="preserve"> m. </w:t>
            </w:r>
            <w:r w:rsidR="008130E2">
              <w:rPr>
                <w:szCs w:val="24"/>
              </w:rPr>
              <w:t>vasario</w:t>
            </w:r>
            <w:r>
              <w:rPr>
                <w:szCs w:val="24"/>
              </w:rPr>
              <w:t xml:space="preserve"> 25</w:t>
            </w:r>
            <w:r w:rsidRPr="00D13115">
              <w:rPr>
                <w:szCs w:val="24"/>
              </w:rPr>
              <w:t xml:space="preserve"> d. Europos Komisijos įgyvendinimo sprendimu Nr. </w:t>
            </w:r>
            <w:r w:rsidRPr="008309A8">
              <w:rPr>
                <w:szCs w:val="24"/>
              </w:rPr>
              <w:t>C(202</w:t>
            </w:r>
            <w:r w:rsidR="00795F50">
              <w:rPr>
                <w:szCs w:val="24"/>
              </w:rPr>
              <w:t>6</w:t>
            </w:r>
            <w:r w:rsidRPr="008309A8">
              <w:rPr>
                <w:szCs w:val="24"/>
              </w:rPr>
              <w:t xml:space="preserve">) </w:t>
            </w:r>
            <w:r w:rsidR="00795F50">
              <w:rPr>
                <w:szCs w:val="24"/>
              </w:rPr>
              <w:t>1397</w:t>
            </w:r>
            <w:r>
              <w:rPr>
                <w:szCs w:val="24"/>
              </w:rPr>
              <w:t xml:space="preserve"> (toliau – </w:t>
            </w:r>
            <w:r>
              <w:t>Investicijų programa)</w:t>
            </w:r>
            <w:r w:rsidRPr="00D13115">
              <w:rPr>
                <w:szCs w:val="24"/>
              </w:rPr>
              <w:t>;</w:t>
            </w:r>
          </w:p>
          <w:p w14:paraId="5EF386E6" w14:textId="06D998F6" w:rsidR="00D642E8" w:rsidRDefault="00D642E8" w:rsidP="00B3494D">
            <w:pPr>
              <w:jc w:val="both"/>
              <w:rPr>
                <w:szCs w:val="24"/>
              </w:rPr>
            </w:pPr>
            <w:r>
              <w:rPr>
                <w:szCs w:val="24"/>
              </w:rPr>
              <w:t xml:space="preserve">4.1.7. 2022 m. lapkričio 4 d. Komisijos pranešimas </w:t>
            </w:r>
            <w:r w:rsidRPr="00D642E8">
              <w:rPr>
                <w:szCs w:val="24"/>
              </w:rPr>
              <w:t>2022/C 421/03</w:t>
            </w:r>
            <w:r>
              <w:rPr>
                <w:szCs w:val="24"/>
              </w:rPr>
              <w:t xml:space="preserve"> „</w:t>
            </w:r>
            <w:r>
              <w:t>Programos „Europos horizontas“ ir ERPF programų sinergija“</w:t>
            </w:r>
            <w:r w:rsidR="00170526">
              <w:t xml:space="preserve"> (toliau – Komisijos pranešimas</w:t>
            </w:r>
            <w:r w:rsidR="0038188A">
              <w:t xml:space="preserve"> </w:t>
            </w:r>
            <w:r w:rsidR="0038188A" w:rsidRPr="0038188A">
              <w:t>2022/C 421/03</w:t>
            </w:r>
            <w:r w:rsidR="0038188A">
              <w:t>)</w:t>
            </w:r>
            <w:r>
              <w:t>;</w:t>
            </w:r>
          </w:p>
          <w:p w14:paraId="07D04CE4" w14:textId="785C170A" w:rsidR="00B3494D" w:rsidRPr="00D13115" w:rsidRDefault="00B3494D" w:rsidP="00B3494D">
            <w:pPr>
              <w:jc w:val="both"/>
              <w:rPr>
                <w:szCs w:val="24"/>
              </w:rPr>
            </w:pPr>
            <w:r>
              <w:rPr>
                <w:szCs w:val="24"/>
              </w:rPr>
              <w:t>4</w:t>
            </w:r>
            <w:r w:rsidRPr="00D13115">
              <w:rPr>
                <w:szCs w:val="24"/>
              </w:rPr>
              <w:t>.1.</w:t>
            </w:r>
            <w:r w:rsidR="00D642E8">
              <w:rPr>
                <w:szCs w:val="24"/>
              </w:rPr>
              <w:t>8</w:t>
            </w:r>
            <w:r w:rsidRPr="00D13115">
              <w:rPr>
                <w:szCs w:val="24"/>
              </w:rPr>
              <w:t>. Lietuvos Respublikos smulkiojo ir vidutinio verslo plėtros įstatymas;</w:t>
            </w:r>
          </w:p>
          <w:p w14:paraId="5D2287F0" w14:textId="7FECE266" w:rsidR="00B3494D" w:rsidRDefault="00B3494D" w:rsidP="00B3494D">
            <w:pPr>
              <w:jc w:val="both"/>
              <w:rPr>
                <w:szCs w:val="24"/>
              </w:rPr>
            </w:pPr>
            <w:r>
              <w:rPr>
                <w:szCs w:val="24"/>
              </w:rPr>
              <w:t>4</w:t>
            </w:r>
            <w:r w:rsidRPr="00D13115">
              <w:rPr>
                <w:szCs w:val="24"/>
              </w:rPr>
              <w:t>.1.</w:t>
            </w:r>
            <w:r w:rsidR="00D642E8">
              <w:rPr>
                <w:szCs w:val="24"/>
              </w:rPr>
              <w:t>9</w:t>
            </w:r>
            <w:r w:rsidRPr="00D13115">
              <w:rPr>
                <w:szCs w:val="24"/>
              </w:rPr>
              <w:t>. Lietuvos Respublikos strateginio valdymo įstatymas;</w:t>
            </w:r>
          </w:p>
          <w:p w14:paraId="10C5FC79" w14:textId="3DB6685A" w:rsidR="00B3494D" w:rsidRDefault="00B3494D" w:rsidP="00B3494D">
            <w:pPr>
              <w:jc w:val="both"/>
              <w:rPr>
                <w:szCs w:val="24"/>
              </w:rPr>
            </w:pPr>
            <w:r>
              <w:rPr>
                <w:szCs w:val="24"/>
              </w:rPr>
              <w:t>4.1.</w:t>
            </w:r>
            <w:r w:rsidR="00D642E8">
              <w:rPr>
                <w:szCs w:val="24"/>
              </w:rPr>
              <w:t>10</w:t>
            </w:r>
            <w:r>
              <w:rPr>
                <w:szCs w:val="24"/>
              </w:rPr>
              <w:t>. Lietuvos Respublikos technologijų ir inovacijų įstatymas;</w:t>
            </w:r>
          </w:p>
          <w:p w14:paraId="65F19406" w14:textId="1BBCC7CD" w:rsidR="00B3494D" w:rsidRPr="008F312B" w:rsidRDefault="00B3494D" w:rsidP="00073105">
            <w:pPr>
              <w:tabs>
                <w:tab w:val="left" w:pos="33"/>
                <w:tab w:val="left" w:pos="742"/>
              </w:tabs>
              <w:jc w:val="both"/>
              <w:rPr>
                <w:szCs w:val="24"/>
              </w:rPr>
            </w:pPr>
            <w:r>
              <w:rPr>
                <w:szCs w:val="24"/>
              </w:rPr>
              <w:t>4</w:t>
            </w:r>
            <w:r w:rsidRPr="00D13115">
              <w:rPr>
                <w:szCs w:val="24"/>
              </w:rPr>
              <w:t>.1.</w:t>
            </w:r>
            <w:r w:rsidR="009E67C7">
              <w:rPr>
                <w:szCs w:val="24"/>
              </w:rPr>
              <w:t>1</w:t>
            </w:r>
            <w:r w:rsidR="00D642E8">
              <w:rPr>
                <w:szCs w:val="24"/>
              </w:rPr>
              <w:t>1</w:t>
            </w:r>
            <w:r w:rsidRPr="00D13115">
              <w:rPr>
                <w:szCs w:val="24"/>
              </w:rPr>
              <w:t xml:space="preserve">. </w:t>
            </w:r>
            <w:r w:rsidRPr="009F1780">
              <w:rPr>
                <w:szCs w:val="24"/>
                <w:lang w:eastAsia="lt-LT"/>
              </w:rPr>
              <w:t>Suteiktos valstybės pagalbos ir nereikšmingos (</w:t>
            </w:r>
            <w:r w:rsidRPr="009F1780">
              <w:rPr>
                <w:i/>
                <w:iCs/>
                <w:szCs w:val="24"/>
                <w:lang w:eastAsia="lt-LT"/>
              </w:rPr>
              <w:t>de minimis</w:t>
            </w:r>
            <w:r w:rsidRPr="009F1780">
              <w:rPr>
                <w:szCs w:val="24"/>
                <w:lang w:eastAsia="lt-LT"/>
              </w:rPr>
              <w:t>) pagalbos registro</w:t>
            </w:r>
            <w:r w:rsidR="008F312B">
              <w:rPr>
                <w:szCs w:val="24"/>
                <w:lang w:eastAsia="lt-LT"/>
              </w:rPr>
              <w:t xml:space="preserve"> informacinės sistemos</w:t>
            </w:r>
            <w:r w:rsidRPr="009F1780">
              <w:rPr>
                <w:szCs w:val="24"/>
                <w:lang w:eastAsia="lt-LT"/>
              </w:rPr>
              <w:t xml:space="preserve"> nuostatai, patvirtinti </w:t>
            </w:r>
            <w:r w:rsidRPr="009F1780">
              <w:rPr>
                <w:szCs w:val="24"/>
              </w:rPr>
              <w:t xml:space="preserve">Lietuvos Respublikos </w:t>
            </w:r>
            <w:r w:rsidR="008F312B">
              <w:rPr>
                <w:szCs w:val="24"/>
              </w:rPr>
              <w:t xml:space="preserve"> konkurencijos tarybos 2026 m. balandžio 28 d. nutarimu Nr. </w:t>
            </w:r>
            <w:r w:rsidR="008F312B">
              <w:rPr>
                <w:color w:val="000000"/>
              </w:rPr>
              <w:t xml:space="preserve">1S-45(2026) </w:t>
            </w:r>
            <w:r w:rsidR="008F312B" w:rsidRPr="008F312B">
              <w:rPr>
                <w:color w:val="000000"/>
              </w:rPr>
              <w:t>„</w:t>
            </w:r>
            <w:r w:rsidR="008F312B">
              <w:rPr>
                <w:color w:val="000000"/>
              </w:rPr>
              <w:t>D</w:t>
            </w:r>
            <w:r w:rsidR="008F312B" w:rsidRPr="00073105">
              <w:rPr>
                <w:color w:val="000000"/>
              </w:rPr>
              <w:t xml:space="preserve">ėl </w:t>
            </w:r>
            <w:r w:rsidR="0049323F">
              <w:rPr>
                <w:color w:val="000000"/>
              </w:rPr>
              <w:t>S</w:t>
            </w:r>
            <w:r w:rsidR="008F312B" w:rsidRPr="00073105">
              <w:rPr>
                <w:color w:val="000000"/>
              </w:rPr>
              <w:t>uteiktos valstybės pagalbos ir nereikšmingos (</w:t>
            </w:r>
            <w:r w:rsidR="008F312B" w:rsidRPr="00073105">
              <w:rPr>
                <w:i/>
                <w:iCs/>
                <w:color w:val="000000"/>
              </w:rPr>
              <w:t>de minimis</w:t>
            </w:r>
            <w:r w:rsidR="008F312B" w:rsidRPr="00073105">
              <w:rPr>
                <w:color w:val="000000"/>
              </w:rPr>
              <w:t>) pagalbos registro informacinės sistemos nuostatų patvirtinimo</w:t>
            </w:r>
            <w:r w:rsidR="008F312B">
              <w:rPr>
                <w:color w:val="000000"/>
              </w:rPr>
              <w:t>“;</w:t>
            </w:r>
          </w:p>
          <w:p w14:paraId="7FC8A788" w14:textId="3E3A7392" w:rsidR="00B3494D" w:rsidRPr="00D13115" w:rsidRDefault="00B3494D" w:rsidP="00B3494D">
            <w:pPr>
              <w:jc w:val="both"/>
              <w:rPr>
                <w:szCs w:val="24"/>
              </w:rPr>
            </w:pPr>
            <w:r>
              <w:rPr>
                <w:szCs w:val="24"/>
              </w:rPr>
              <w:t>4</w:t>
            </w:r>
            <w:r w:rsidRPr="00D13115">
              <w:rPr>
                <w:szCs w:val="24"/>
              </w:rPr>
              <w:t>.1.</w:t>
            </w:r>
            <w:r w:rsidR="00D642E8">
              <w:rPr>
                <w:szCs w:val="24"/>
              </w:rPr>
              <w:t>12</w:t>
            </w:r>
            <w:r w:rsidRPr="00D13115">
              <w:rPr>
                <w:szCs w:val="24"/>
              </w:rPr>
              <w:t xml:space="preserve">. </w:t>
            </w:r>
            <w:r w:rsidRPr="00D4286A">
              <w:rPr>
                <w:szCs w:val="24"/>
              </w:rPr>
              <w:t>Lietuvos Respublikos Vyriausybės 2016 m. sausio 6 d. nutarimas Nr. 5 „Dėl Sostinės regiono ir Vidurio ir vakarų Lietuvos regiono sudarymo“;</w:t>
            </w:r>
            <w:r>
              <w:rPr>
                <w:szCs w:val="24"/>
              </w:rPr>
              <w:t xml:space="preserve"> </w:t>
            </w:r>
          </w:p>
          <w:p w14:paraId="4FD00830" w14:textId="6AC0EE1C" w:rsidR="00B3494D" w:rsidRPr="00D13115" w:rsidRDefault="00B3494D" w:rsidP="00B3494D">
            <w:pPr>
              <w:jc w:val="both"/>
              <w:rPr>
                <w:szCs w:val="24"/>
              </w:rPr>
            </w:pPr>
            <w:r>
              <w:rPr>
                <w:szCs w:val="24"/>
              </w:rPr>
              <w:t>4</w:t>
            </w:r>
            <w:r w:rsidRPr="00D13115">
              <w:rPr>
                <w:szCs w:val="24"/>
              </w:rPr>
              <w:t>.1.</w:t>
            </w:r>
            <w:r w:rsidR="00D642E8" w:rsidRPr="00D13115">
              <w:rPr>
                <w:szCs w:val="24"/>
              </w:rPr>
              <w:t>1</w:t>
            </w:r>
            <w:r w:rsidR="00D642E8">
              <w:rPr>
                <w:szCs w:val="24"/>
              </w:rPr>
              <w:t>3</w:t>
            </w:r>
            <w:r w:rsidRPr="00D13115">
              <w:rPr>
                <w:szCs w:val="24"/>
              </w:rPr>
              <w:t xml:space="preserve">. </w:t>
            </w:r>
            <w:r w:rsidRPr="00D13115">
              <w:t>Lietuvos Respublikos Vyriausybės 2020 m. lapkričio 25 d. nutarimas Nr. 1322 „Dėl pasirengimo administruoti Europos Sąjungos ir kitos tarptautinės finansinės paramos lėšas ir jų administravimo“;</w:t>
            </w:r>
          </w:p>
          <w:p w14:paraId="7AD6F5F8" w14:textId="50C65EBF" w:rsidR="00B3494D" w:rsidRPr="006F7F91" w:rsidRDefault="00B3494D" w:rsidP="00B3494D">
            <w:pPr>
              <w:tabs>
                <w:tab w:val="left" w:pos="33"/>
                <w:tab w:val="left" w:pos="742"/>
              </w:tabs>
              <w:ind w:left="32"/>
              <w:jc w:val="both"/>
              <w:rPr>
                <w:iCs/>
                <w:color w:val="000000"/>
                <w:szCs w:val="24"/>
                <w:shd w:val="clear" w:color="auto" w:fill="FFFFFF"/>
              </w:rPr>
            </w:pPr>
            <w:r w:rsidRPr="00821769">
              <w:t>4.1.</w:t>
            </w:r>
            <w:r w:rsidR="00D642E8" w:rsidRPr="00821769">
              <w:t>1</w:t>
            </w:r>
            <w:r w:rsidR="00D642E8">
              <w:t>4</w:t>
            </w:r>
            <w:r w:rsidRPr="00821769">
              <w:t>.</w:t>
            </w:r>
            <w:r>
              <w:t xml:space="preserve"> </w:t>
            </w:r>
            <w:r w:rsidRPr="00D4286A">
              <w:rPr>
                <w:szCs w:val="24"/>
              </w:rPr>
              <w:t>Strateginio valdymo metodika, patvirtinta Lietuvos Respublikos Vyriausybės 2021 m. balandžio 28 d. nutarimu Nr. 292 „Dėl Strateginio valdymo metodikos patvirtinimo“;</w:t>
            </w:r>
          </w:p>
          <w:p w14:paraId="23A737D0" w14:textId="21313208" w:rsidR="00B3494D" w:rsidRPr="00D13115" w:rsidRDefault="00B3494D" w:rsidP="00B3494D">
            <w:pPr>
              <w:tabs>
                <w:tab w:val="left" w:pos="33"/>
                <w:tab w:val="left" w:pos="742"/>
              </w:tabs>
              <w:jc w:val="both"/>
              <w:rPr>
                <w:szCs w:val="24"/>
              </w:rPr>
            </w:pPr>
            <w:r>
              <w:t>4.1.</w:t>
            </w:r>
            <w:r w:rsidR="00D642E8">
              <w:t>15</w:t>
            </w:r>
            <w:r>
              <w:t xml:space="preserve">. </w:t>
            </w:r>
            <w:r w:rsidRPr="00D4286A">
              <w:rPr>
                <w:szCs w:val="24"/>
              </w:rPr>
              <w:t>2022–2030 metų ekonomikos transformacijos ir konkurencingumo plėtros programa, patvirtinta Lietuvos Respublikos Vyriausybės 2022 m. kovo 16 d. nutarimu Nr. 247 „Dėl 2022–2030 metų ekonomikos transformacijos ir konkurencingumo plėtros programos patvirtinimo“;</w:t>
            </w:r>
          </w:p>
          <w:p w14:paraId="6114DED5" w14:textId="345BE2F2" w:rsidR="00B3494D" w:rsidRDefault="00B3494D" w:rsidP="00B3494D">
            <w:pPr>
              <w:jc w:val="both"/>
              <w:rPr>
                <w:szCs w:val="24"/>
              </w:rPr>
            </w:pPr>
            <w:r>
              <w:rPr>
                <w:szCs w:val="24"/>
              </w:rPr>
              <w:t>4</w:t>
            </w:r>
            <w:r w:rsidRPr="00D13115">
              <w:rPr>
                <w:szCs w:val="24"/>
              </w:rPr>
              <w:t>.1.</w:t>
            </w:r>
            <w:r w:rsidR="00D642E8" w:rsidRPr="00D13115">
              <w:rPr>
                <w:szCs w:val="24"/>
              </w:rPr>
              <w:t>1</w:t>
            </w:r>
            <w:r w:rsidR="00D642E8">
              <w:rPr>
                <w:szCs w:val="24"/>
              </w:rPr>
              <w:t>6</w:t>
            </w:r>
            <w:r w:rsidRPr="00D13115">
              <w:rPr>
                <w:szCs w:val="24"/>
              </w:rPr>
              <w:t xml:space="preserve">. </w:t>
            </w:r>
            <w:r w:rsidRPr="00254756">
              <w:rPr>
                <w:szCs w:val="24"/>
              </w:rPr>
              <w:t>Smulkiojo ar vidutinio verslo subjekto statuso deklaravimo tvarkos apraš</w:t>
            </w:r>
            <w:r>
              <w:rPr>
                <w:szCs w:val="24"/>
              </w:rPr>
              <w:t xml:space="preserve">as, patvirtintas </w:t>
            </w:r>
            <w:r w:rsidRPr="00E133BE">
              <w:rPr>
                <w:szCs w:val="24"/>
                <w:lang w:eastAsia="lt-LT"/>
              </w:rPr>
              <w:t xml:space="preserve">Lietuvos Respublikos </w:t>
            </w:r>
            <w:r>
              <w:rPr>
                <w:szCs w:val="24"/>
                <w:lang w:eastAsia="lt-LT"/>
              </w:rPr>
              <w:t xml:space="preserve">ekonomikos ir inovacijų </w:t>
            </w:r>
            <w:r w:rsidRPr="00E133BE">
              <w:rPr>
                <w:szCs w:val="24"/>
                <w:lang w:eastAsia="lt-LT"/>
              </w:rPr>
              <w:t>ministro 2008</w:t>
            </w:r>
            <w:r w:rsidR="000A5986">
              <w:rPr>
                <w:szCs w:val="24"/>
                <w:lang w:eastAsia="lt-LT"/>
              </w:rPr>
              <w:t> </w:t>
            </w:r>
            <w:r w:rsidRPr="00E133BE">
              <w:rPr>
                <w:szCs w:val="24"/>
                <w:lang w:eastAsia="lt-LT"/>
              </w:rPr>
              <w:t>m. kovo 26 d. įsakym</w:t>
            </w:r>
            <w:r>
              <w:rPr>
                <w:szCs w:val="24"/>
                <w:lang w:eastAsia="lt-LT"/>
              </w:rPr>
              <w:t>u</w:t>
            </w:r>
            <w:r w:rsidRPr="00E133BE">
              <w:rPr>
                <w:szCs w:val="24"/>
                <w:lang w:eastAsia="lt-LT"/>
              </w:rPr>
              <w:t xml:space="preserve"> Nr. 4-119 „Dėl Smulkiojo ar vidutinio verslo subjekto statuso deklaravimo tvarkos aprašo ir Smulkiojo ar vidutinio verslo subjekto statuso deklaracijos formos patvirtinimo“</w:t>
            </w:r>
            <w:r>
              <w:rPr>
                <w:szCs w:val="24"/>
                <w:lang w:eastAsia="lt-LT"/>
              </w:rPr>
              <w:t>;</w:t>
            </w:r>
          </w:p>
          <w:p w14:paraId="78B57B06" w14:textId="1F030176" w:rsidR="00B3494D" w:rsidRDefault="00B3494D" w:rsidP="00B3494D">
            <w:pPr>
              <w:jc w:val="both"/>
              <w:rPr>
                <w:szCs w:val="24"/>
              </w:rPr>
            </w:pPr>
            <w:r>
              <w:rPr>
                <w:szCs w:val="24"/>
              </w:rPr>
              <w:t>4.1.</w:t>
            </w:r>
            <w:r w:rsidR="00D642E8">
              <w:rPr>
                <w:szCs w:val="24"/>
              </w:rPr>
              <w:t>17</w:t>
            </w:r>
            <w:r>
              <w:rPr>
                <w:szCs w:val="24"/>
              </w:rPr>
              <w:t xml:space="preserve">. </w:t>
            </w:r>
            <w:r w:rsidRPr="00D13115">
              <w:rPr>
                <w:szCs w:val="24"/>
              </w:rPr>
              <w:t>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 (toliau –</w:t>
            </w:r>
            <w:r>
              <w:rPr>
                <w:szCs w:val="24"/>
              </w:rPr>
              <w:t>A</w:t>
            </w:r>
            <w:r w:rsidRPr="00D13115">
              <w:rPr>
                <w:szCs w:val="24"/>
              </w:rPr>
              <w:t>dministravimo taisyklės);</w:t>
            </w:r>
          </w:p>
          <w:p w14:paraId="653D99BA" w14:textId="4A4C47AC" w:rsidR="00B3494D" w:rsidRPr="00D13115" w:rsidRDefault="00B3494D" w:rsidP="00B3494D">
            <w:pPr>
              <w:jc w:val="both"/>
              <w:rPr>
                <w:szCs w:val="24"/>
              </w:rPr>
            </w:pPr>
            <w:r w:rsidRPr="004853FA">
              <w:rPr>
                <w:szCs w:val="24"/>
              </w:rPr>
              <w:t>4.1.</w:t>
            </w:r>
            <w:r w:rsidR="00D642E8" w:rsidRPr="004853FA">
              <w:rPr>
                <w:szCs w:val="24"/>
              </w:rPr>
              <w:t>1</w:t>
            </w:r>
            <w:r w:rsidR="00D642E8">
              <w:rPr>
                <w:szCs w:val="24"/>
              </w:rPr>
              <w:t>8</w:t>
            </w:r>
            <w:r w:rsidRPr="004853FA">
              <w:rPr>
                <w:szCs w:val="24"/>
              </w:rPr>
              <w:t>.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w:t>
            </w:r>
          </w:p>
          <w:p w14:paraId="073F5ADA" w14:textId="52C2E5BD" w:rsidR="00B3494D" w:rsidRPr="00E133BE" w:rsidRDefault="00B3494D" w:rsidP="00B3494D">
            <w:pPr>
              <w:jc w:val="both"/>
              <w:rPr>
                <w:szCs w:val="24"/>
              </w:rPr>
            </w:pPr>
            <w:r>
              <w:rPr>
                <w:szCs w:val="24"/>
              </w:rPr>
              <w:lastRenderedPageBreak/>
              <w:t>4</w:t>
            </w:r>
            <w:r w:rsidRPr="00D13115">
              <w:rPr>
                <w:szCs w:val="24"/>
              </w:rPr>
              <w:t>.1.</w:t>
            </w:r>
            <w:r w:rsidR="00D642E8" w:rsidRPr="00D13115">
              <w:rPr>
                <w:szCs w:val="24"/>
              </w:rPr>
              <w:t>1</w:t>
            </w:r>
            <w:r w:rsidR="00D642E8">
              <w:rPr>
                <w:szCs w:val="24"/>
              </w:rPr>
              <w:t>9</w:t>
            </w:r>
            <w:r w:rsidRPr="00D13115">
              <w:rPr>
                <w:szCs w:val="24"/>
              </w:rPr>
              <w:t xml:space="preserve">. Stebėsenos rodiklių nustatymo ir skaičiavimo aprašas, patvirtintas Lietuvos Respublikos finansų ministro 2022 m. birželio 22 d. įsakymu </w:t>
            </w:r>
            <w:r w:rsidRPr="00D13115">
              <w:rPr>
                <w:szCs w:val="24"/>
              </w:rPr>
              <w:br/>
              <w:t>Nr. 1K-</w:t>
            </w:r>
            <w:r w:rsidRPr="00E133BE">
              <w:rPr>
                <w:szCs w:val="24"/>
              </w:rPr>
              <w:t>237 „Dėl 2021–2027 metų Europos Sąjungos fondų investicijų programos ir Ekonomikos gaivinimo ir atsparumo didinimo plano „Naujos kartos Lietuva“ įgyvendinimo“</w:t>
            </w:r>
            <w:r>
              <w:rPr>
                <w:szCs w:val="24"/>
              </w:rPr>
              <w:t>.</w:t>
            </w:r>
          </w:p>
          <w:p w14:paraId="37168C1C" w14:textId="77777777" w:rsidR="00A07D20" w:rsidRDefault="00B3494D" w:rsidP="00D84A95">
            <w:pPr>
              <w:jc w:val="both"/>
              <w:rPr>
                <w:color w:val="000000" w:themeColor="text1"/>
              </w:rPr>
            </w:pPr>
            <w:r>
              <w:t xml:space="preserve">4.2. </w:t>
            </w:r>
            <w:r w:rsidR="007A5A9C" w:rsidRPr="2E19AE2B">
              <w:rPr>
                <w:color w:val="000000" w:themeColor="text1"/>
              </w:rPr>
              <w:t>Apraše vartojamos sąvokos</w:t>
            </w:r>
            <w:r w:rsidR="00A07D20">
              <w:rPr>
                <w:color w:val="000000" w:themeColor="text1"/>
              </w:rPr>
              <w:t>:</w:t>
            </w:r>
          </w:p>
          <w:p w14:paraId="2524E3C0" w14:textId="6D374A68" w:rsidR="00A07D20" w:rsidRDefault="00A07D20" w:rsidP="00D84A95">
            <w:pPr>
              <w:jc w:val="both"/>
              <w:rPr>
                <w:color w:val="000000" w:themeColor="text1"/>
              </w:rPr>
            </w:pPr>
            <w:r>
              <w:rPr>
                <w:color w:val="000000" w:themeColor="text1"/>
              </w:rPr>
              <w:t xml:space="preserve">4.2.1. </w:t>
            </w:r>
            <w:r w:rsidRPr="00BD593E">
              <w:rPr>
                <w:b/>
                <w:bCs/>
                <w:color w:val="000000" w:themeColor="text1"/>
              </w:rPr>
              <w:t>Europos skaitmeninis inovacijų centras</w:t>
            </w:r>
            <w:r>
              <w:rPr>
                <w:color w:val="000000" w:themeColor="text1"/>
              </w:rPr>
              <w:t xml:space="preserve"> </w:t>
            </w:r>
            <w:r w:rsidR="00F23AF1">
              <w:rPr>
                <w:color w:val="000000" w:themeColor="text1"/>
              </w:rPr>
              <w:t>–</w:t>
            </w:r>
            <w:r>
              <w:rPr>
                <w:color w:val="000000" w:themeColor="text1"/>
              </w:rPr>
              <w:t xml:space="preserve"> </w:t>
            </w:r>
            <w:r w:rsidR="00F23AF1">
              <w:rPr>
                <w:color w:val="000000" w:themeColor="text1"/>
              </w:rPr>
              <w:t>teisės subjektas,</w:t>
            </w:r>
            <w:r w:rsidR="001E5DDC">
              <w:rPr>
                <w:color w:val="000000" w:themeColor="text1"/>
              </w:rPr>
              <w:t xml:space="preserve"> </w:t>
            </w:r>
            <w:r w:rsidR="001E5DDC">
              <w:t>bendrai finansuojamas pagal Skaitmeninės Europos programos II etapo paskelbto kvietimo DIGITAL-2025-EDIH-EU-EEA-08 CONSOLIDATION-STEP</w:t>
            </w:r>
            <w:r w:rsidR="00CD3E92">
              <w:t xml:space="preserve"> dotacijos</w:t>
            </w:r>
            <w:r w:rsidR="001E5DDC">
              <w:t xml:space="preserve"> sutart</w:t>
            </w:r>
            <w:r w:rsidR="00307158">
              <w:t>į</w:t>
            </w:r>
            <w:r w:rsidR="001E5DDC">
              <w:t xml:space="preserve"> ir Europos regioninės plėtros fondo lėšomis, teikiantis inovacijų konsultacines ir paramos paslaugas įmonėms.</w:t>
            </w:r>
          </w:p>
          <w:p w14:paraId="3C8AC267" w14:textId="2D4ED14D" w:rsidR="00EB0F8F" w:rsidRPr="007A5A9C" w:rsidRDefault="00A07D20" w:rsidP="00D84A95">
            <w:pPr>
              <w:jc w:val="both"/>
            </w:pPr>
            <w:r>
              <w:rPr>
                <w:color w:val="000000" w:themeColor="text1"/>
              </w:rPr>
              <w:t>4.2.2. Kitos Apraše vartojamos sąvokos</w:t>
            </w:r>
            <w:r w:rsidR="007A5A9C" w:rsidRPr="2E19AE2B">
              <w:rPr>
                <w:color w:val="000000" w:themeColor="text1"/>
              </w:rPr>
              <w:t xml:space="preserve"> suprantamos taip, kaip</w:t>
            </w:r>
            <w:r w:rsidR="007A5A9C">
              <w:rPr>
                <w:color w:val="000000" w:themeColor="text1"/>
              </w:rPr>
              <w:t xml:space="preserve"> jos</w:t>
            </w:r>
            <w:r w:rsidR="007A5A9C" w:rsidRPr="2E19AE2B">
              <w:rPr>
                <w:color w:val="000000" w:themeColor="text1"/>
              </w:rPr>
              <w:t xml:space="preserve"> apibrėžiamos Aprašo 4.1 papunktyje nurodytuose teisės aktuose</w:t>
            </w:r>
            <w:r w:rsidR="007A5A9C">
              <w:rPr>
                <w:color w:val="000000" w:themeColor="text1"/>
              </w:rPr>
              <w:t>.</w:t>
            </w:r>
          </w:p>
        </w:tc>
      </w:tr>
      <w:tr w:rsidR="00EB0F8F" w14:paraId="48A0DB90" w14:textId="77777777" w:rsidTr="7EE8340F">
        <w:tc>
          <w:tcPr>
            <w:tcW w:w="15134" w:type="dxa"/>
          </w:tcPr>
          <w:p w14:paraId="5D20A683" w14:textId="2BA95C7D" w:rsidR="00EB0F8F" w:rsidRPr="001A6ED3" w:rsidRDefault="00CB10DA">
            <w:pPr>
              <w:rPr>
                <w:bCs/>
                <w:szCs w:val="24"/>
              </w:rPr>
            </w:pPr>
            <w:r w:rsidRPr="00A009E3">
              <w:rPr>
                <w:b/>
                <w:szCs w:val="24"/>
              </w:rPr>
              <w:lastRenderedPageBreak/>
              <w:t>5</w:t>
            </w:r>
            <w:r w:rsidR="00C222C1" w:rsidRPr="001A6ED3">
              <w:rPr>
                <w:bCs/>
                <w:szCs w:val="24"/>
              </w:rPr>
              <w:t xml:space="preserve">. </w:t>
            </w:r>
            <w:r w:rsidR="00C222C1" w:rsidRPr="006010DA">
              <w:rPr>
                <w:b/>
                <w:szCs w:val="24"/>
              </w:rPr>
              <w:t>Reikalavimai projektams, pareiškėjams ir partneriams</w:t>
            </w:r>
          </w:p>
        </w:tc>
      </w:tr>
      <w:tr w:rsidR="0010144F" w14:paraId="13A47066" w14:textId="77777777" w:rsidTr="005A41D6">
        <w:trPr>
          <w:trHeight w:val="557"/>
        </w:trPr>
        <w:tc>
          <w:tcPr>
            <w:tcW w:w="15134" w:type="dxa"/>
          </w:tcPr>
          <w:p w14:paraId="09BC0597" w14:textId="117BCAC1" w:rsidR="0010144F" w:rsidRPr="00483169" w:rsidRDefault="0010144F" w:rsidP="0010144F">
            <w:pPr>
              <w:jc w:val="both"/>
              <w:rPr>
                <w:b/>
                <w:bCs/>
                <w:szCs w:val="24"/>
              </w:rPr>
            </w:pPr>
            <w:r w:rsidRPr="00C4449A">
              <w:rPr>
                <w:b/>
                <w:bCs/>
                <w:szCs w:val="24"/>
              </w:rPr>
              <w:t>5.1. Reikalavimai projektams</w:t>
            </w:r>
            <w:r w:rsidR="00C4449A" w:rsidRPr="00C4449A">
              <w:rPr>
                <w:b/>
                <w:bCs/>
                <w:szCs w:val="24"/>
              </w:rPr>
              <w:t>:</w:t>
            </w:r>
          </w:p>
          <w:p w14:paraId="33367213" w14:textId="2DFE4883" w:rsidR="00CF1380" w:rsidRPr="00307158" w:rsidRDefault="00C4449A" w:rsidP="00483169">
            <w:pPr>
              <w:pStyle w:val="Default"/>
              <w:jc w:val="both"/>
              <w:rPr>
                <w:rFonts w:ascii="Times New Roman" w:hAnsi="Times New Roman" w:cs="Times New Roman"/>
                <w:color w:val="000000" w:themeColor="text1"/>
              </w:rPr>
            </w:pPr>
            <w:r w:rsidRPr="00483169">
              <w:rPr>
                <w:rFonts w:ascii="Times New Roman" w:hAnsi="Times New Roman" w:cs="Times New Roman"/>
              </w:rPr>
              <w:t xml:space="preserve">5.1.1. </w:t>
            </w:r>
            <w:bookmarkStart w:id="0" w:name="_Hlk213837493"/>
            <w:r w:rsidRPr="00483169">
              <w:rPr>
                <w:rFonts w:ascii="Times New Roman" w:hAnsi="Times New Roman" w:cs="Times New Roman"/>
              </w:rPr>
              <w:t>Remiam</w:t>
            </w:r>
            <w:r w:rsidR="00E03B0A" w:rsidRPr="00483169">
              <w:rPr>
                <w:rFonts w:ascii="Times New Roman" w:hAnsi="Times New Roman" w:cs="Times New Roman"/>
              </w:rPr>
              <w:t>a</w:t>
            </w:r>
            <w:r w:rsidRPr="00483169">
              <w:rPr>
                <w:rFonts w:ascii="Times New Roman" w:hAnsi="Times New Roman" w:cs="Times New Roman"/>
              </w:rPr>
              <w:t xml:space="preserve"> veikl</w:t>
            </w:r>
            <w:r w:rsidR="00CF1380" w:rsidRPr="00483169">
              <w:rPr>
                <w:rFonts w:ascii="Times New Roman" w:hAnsi="Times New Roman" w:cs="Times New Roman"/>
              </w:rPr>
              <w:t xml:space="preserve">a: </w:t>
            </w:r>
            <w:r w:rsidR="00E03B0A" w:rsidRPr="00483169">
              <w:rPr>
                <w:rFonts w:ascii="Times New Roman" w:hAnsi="Times New Roman" w:cs="Times New Roman"/>
              </w:rPr>
              <w:t>s</w:t>
            </w:r>
            <w:r w:rsidR="00CF1380" w:rsidRPr="00483169">
              <w:rPr>
                <w:rFonts w:ascii="Times New Roman" w:hAnsi="Times New Roman" w:cs="Times New Roman"/>
                <w:color w:val="000000" w:themeColor="text1"/>
              </w:rPr>
              <w:t>iekiant spartinti Lietuvos</w:t>
            </w:r>
            <w:r w:rsidR="00004D6F">
              <w:rPr>
                <w:rFonts w:ascii="Times New Roman" w:hAnsi="Times New Roman" w:cs="Times New Roman"/>
                <w:color w:val="000000" w:themeColor="text1"/>
              </w:rPr>
              <w:t xml:space="preserve"> Respublikos</w:t>
            </w:r>
            <w:r w:rsidR="00CF1380" w:rsidRPr="00483169">
              <w:rPr>
                <w:rFonts w:ascii="Times New Roman" w:hAnsi="Times New Roman" w:cs="Times New Roman"/>
                <w:color w:val="000000" w:themeColor="text1"/>
              </w:rPr>
              <w:t xml:space="preserve"> įmonių skaitmeninę pertvarką, kofinansuo</w:t>
            </w:r>
            <w:r w:rsidR="00E03B0A" w:rsidRPr="00483169">
              <w:rPr>
                <w:rFonts w:ascii="Times New Roman" w:hAnsi="Times New Roman" w:cs="Times New Roman"/>
                <w:color w:val="000000" w:themeColor="text1"/>
              </w:rPr>
              <w:t>jami</w:t>
            </w:r>
            <w:r w:rsidR="00CF1380" w:rsidRPr="00483169">
              <w:rPr>
                <w:rFonts w:ascii="Times New Roman" w:hAnsi="Times New Roman" w:cs="Times New Roman"/>
                <w:color w:val="000000" w:themeColor="text1"/>
              </w:rPr>
              <w:t xml:space="preserve"> Lietuvos </w:t>
            </w:r>
            <w:r w:rsidR="00CE0743">
              <w:rPr>
                <w:rFonts w:ascii="Times New Roman" w:hAnsi="Times New Roman" w:cs="Times New Roman"/>
                <w:color w:val="000000" w:themeColor="text1"/>
              </w:rPr>
              <w:t xml:space="preserve">Respublikos </w:t>
            </w:r>
            <w:r w:rsidR="00CF1380" w:rsidRPr="00483169">
              <w:rPr>
                <w:rFonts w:ascii="Times New Roman" w:hAnsi="Times New Roman" w:cs="Times New Roman"/>
                <w:color w:val="000000" w:themeColor="text1"/>
              </w:rPr>
              <w:t>ESIC Skaitmeninės Europos programos</w:t>
            </w:r>
            <w:r w:rsidR="00337A86">
              <w:rPr>
                <w:rFonts w:ascii="Times New Roman" w:hAnsi="Times New Roman" w:cs="Times New Roman"/>
                <w:color w:val="000000" w:themeColor="text1"/>
              </w:rPr>
              <w:t xml:space="preserve"> </w:t>
            </w:r>
            <w:r w:rsidR="00483169" w:rsidRPr="00483169">
              <w:rPr>
                <w:rFonts w:ascii="Times New Roman" w:hAnsi="Times New Roman" w:cs="Times New Roman"/>
                <w:color w:val="auto"/>
              </w:rPr>
              <w:t>(toliau – Skaitmeninės Europos programa)</w:t>
            </w:r>
            <w:r w:rsidR="007A5A9C">
              <w:rPr>
                <w:rFonts w:ascii="Times New Roman" w:hAnsi="Times New Roman" w:cs="Times New Roman"/>
                <w:color w:val="auto"/>
              </w:rPr>
              <w:t>,</w:t>
            </w:r>
            <w:r w:rsidR="00CF1380" w:rsidRPr="00483169">
              <w:rPr>
                <w:rFonts w:ascii="Times New Roman" w:hAnsi="Times New Roman" w:cs="Times New Roman"/>
                <w:color w:val="000000" w:themeColor="text1"/>
              </w:rPr>
              <w:t xml:space="preserve"> II etapo finansuojam</w:t>
            </w:r>
            <w:r w:rsidR="00E03B0A" w:rsidRPr="00483169">
              <w:rPr>
                <w:rFonts w:ascii="Times New Roman" w:hAnsi="Times New Roman" w:cs="Times New Roman"/>
                <w:color w:val="000000" w:themeColor="text1"/>
              </w:rPr>
              <w:t>i</w:t>
            </w:r>
            <w:r w:rsidR="00CF1380" w:rsidRPr="00483169">
              <w:rPr>
                <w:rFonts w:ascii="Times New Roman" w:hAnsi="Times New Roman" w:cs="Times New Roman"/>
                <w:color w:val="000000" w:themeColor="text1"/>
              </w:rPr>
              <w:t xml:space="preserve"> projekt</w:t>
            </w:r>
            <w:r w:rsidR="00E03B0A" w:rsidRPr="00483169">
              <w:rPr>
                <w:rFonts w:ascii="Times New Roman" w:hAnsi="Times New Roman" w:cs="Times New Roman"/>
                <w:color w:val="000000" w:themeColor="text1"/>
              </w:rPr>
              <w:t>ai</w:t>
            </w:r>
            <w:r w:rsidR="00CF1380" w:rsidRPr="00483169">
              <w:rPr>
                <w:rFonts w:ascii="Times New Roman" w:hAnsi="Times New Roman" w:cs="Times New Roman"/>
                <w:color w:val="000000" w:themeColor="text1"/>
              </w:rPr>
              <w:t>, kurių įgyvendinimo metu įmonėms teikiamos inovacijų konsultacinės ir paramos</w:t>
            </w:r>
            <w:r w:rsidR="006F175D">
              <w:rPr>
                <w:rFonts w:ascii="Times New Roman" w:hAnsi="Times New Roman" w:cs="Times New Roman"/>
                <w:color w:val="000000" w:themeColor="text1"/>
              </w:rPr>
              <w:t xml:space="preserve"> </w:t>
            </w:r>
            <w:r w:rsidR="00CF1380" w:rsidRPr="00483169">
              <w:rPr>
                <w:rFonts w:ascii="Times New Roman" w:hAnsi="Times New Roman" w:cs="Times New Roman"/>
                <w:color w:val="000000" w:themeColor="text1"/>
              </w:rPr>
              <w:t>paslaugos skaitmeninimo klausimais</w:t>
            </w:r>
            <w:bookmarkEnd w:id="0"/>
            <w:r w:rsidR="00B93E1B" w:rsidRPr="00483169">
              <w:rPr>
                <w:rFonts w:ascii="Times New Roman" w:hAnsi="Times New Roman" w:cs="Times New Roman"/>
                <w:color w:val="000000" w:themeColor="text1"/>
              </w:rPr>
              <w:t>.</w:t>
            </w:r>
            <w:r w:rsidR="006F175D">
              <w:rPr>
                <w:rFonts w:ascii="Times New Roman" w:hAnsi="Times New Roman" w:cs="Times New Roman"/>
                <w:color w:val="000000" w:themeColor="text1"/>
              </w:rPr>
              <w:t xml:space="preserve"> </w:t>
            </w:r>
            <w:r w:rsidR="007A5A9C">
              <w:rPr>
                <w:rFonts w:ascii="Times New Roman" w:hAnsi="Times New Roman" w:cs="Times New Roman"/>
                <w:color w:val="000000" w:themeColor="text1"/>
              </w:rPr>
              <w:t>T</w:t>
            </w:r>
            <w:r w:rsidR="009D4641">
              <w:rPr>
                <w:rFonts w:ascii="Times New Roman" w:hAnsi="Times New Roman" w:cs="Times New Roman"/>
                <w:color w:val="000000" w:themeColor="text1"/>
              </w:rPr>
              <w:t>eikiant finansavimą nauda</w:t>
            </w:r>
            <w:r w:rsidR="009D4641" w:rsidRPr="009D4641">
              <w:rPr>
                <w:rFonts w:ascii="Times New Roman" w:hAnsi="Times New Roman" w:cs="Times New Roman"/>
                <w:color w:val="000000" w:themeColor="text1"/>
              </w:rPr>
              <w:t xml:space="preserve"> </w:t>
            </w:r>
            <w:r w:rsidR="007A5A9C">
              <w:rPr>
                <w:rFonts w:ascii="Times New Roman" w:hAnsi="Times New Roman" w:cs="Times New Roman"/>
                <w:color w:val="000000" w:themeColor="text1"/>
              </w:rPr>
              <w:t>turi būti</w:t>
            </w:r>
            <w:r w:rsidR="009D4641" w:rsidRPr="009D4641">
              <w:rPr>
                <w:rFonts w:ascii="Times New Roman" w:hAnsi="Times New Roman" w:cs="Times New Roman"/>
                <w:color w:val="000000" w:themeColor="text1"/>
              </w:rPr>
              <w:t xml:space="preserve"> perduota galutiniam naudos gavėjui</w:t>
            </w:r>
            <w:r w:rsidR="00DF2A0D">
              <w:rPr>
                <w:rFonts w:ascii="Times New Roman" w:hAnsi="Times New Roman" w:cs="Times New Roman"/>
                <w:color w:val="000000" w:themeColor="text1"/>
              </w:rPr>
              <w:t xml:space="preserve"> (įmonėms, gavusioms inovacijų </w:t>
            </w:r>
            <w:r w:rsidR="00DF2A0D" w:rsidRPr="00307158">
              <w:rPr>
                <w:rFonts w:ascii="Times New Roman" w:hAnsi="Times New Roman" w:cs="Times New Roman"/>
                <w:color w:val="000000" w:themeColor="text1"/>
              </w:rPr>
              <w:t>konsultacines ir paramos paslaugas)</w:t>
            </w:r>
            <w:r w:rsidR="009D4641" w:rsidRPr="00307158">
              <w:rPr>
                <w:rFonts w:ascii="Times New Roman" w:hAnsi="Times New Roman" w:cs="Times New Roman"/>
                <w:color w:val="000000" w:themeColor="text1"/>
              </w:rPr>
              <w:t xml:space="preserve">, jam yra skaičiuojama </w:t>
            </w:r>
            <w:r w:rsidR="009D4641" w:rsidRPr="00307158">
              <w:rPr>
                <w:rFonts w:ascii="Times New Roman" w:hAnsi="Times New Roman" w:cs="Times New Roman"/>
                <w:i/>
                <w:iCs/>
                <w:color w:val="000000" w:themeColor="text1"/>
              </w:rPr>
              <w:t>de minimis</w:t>
            </w:r>
            <w:r w:rsidR="009D4641" w:rsidRPr="00307158">
              <w:rPr>
                <w:rFonts w:ascii="Times New Roman" w:hAnsi="Times New Roman" w:cs="Times New Roman"/>
                <w:color w:val="000000" w:themeColor="text1"/>
              </w:rPr>
              <w:t xml:space="preserve"> pagalba. Jei pareiškėjas</w:t>
            </w:r>
            <w:r w:rsidR="00F008C6">
              <w:rPr>
                <w:rFonts w:ascii="Times New Roman" w:hAnsi="Times New Roman" w:cs="Times New Roman"/>
                <w:color w:val="000000" w:themeColor="text1"/>
              </w:rPr>
              <w:t xml:space="preserve"> ir (ar) partneris</w:t>
            </w:r>
            <w:r w:rsidR="009D4641" w:rsidRPr="00307158">
              <w:rPr>
                <w:rFonts w:ascii="Times New Roman" w:hAnsi="Times New Roman" w:cs="Times New Roman"/>
                <w:color w:val="000000" w:themeColor="text1"/>
              </w:rPr>
              <w:t>, teikdamas inovacijų konsultacines ir paramos paslaugas, gaus naudą, tuomet pareiškėjo</w:t>
            </w:r>
            <w:r w:rsidR="00F008C6">
              <w:rPr>
                <w:rFonts w:ascii="Times New Roman" w:hAnsi="Times New Roman" w:cs="Times New Roman"/>
                <w:color w:val="000000" w:themeColor="text1"/>
              </w:rPr>
              <w:t xml:space="preserve"> ir (ar) partnerio</w:t>
            </w:r>
            <w:r w:rsidR="009D4641" w:rsidRPr="00307158">
              <w:rPr>
                <w:rFonts w:ascii="Times New Roman" w:hAnsi="Times New Roman" w:cs="Times New Roman"/>
                <w:color w:val="000000" w:themeColor="text1"/>
              </w:rPr>
              <w:t xml:space="preserve"> išlaidos finansuojamos kaip pareiškėjo</w:t>
            </w:r>
            <w:r w:rsidR="00F008C6">
              <w:rPr>
                <w:rFonts w:ascii="Times New Roman" w:hAnsi="Times New Roman" w:cs="Times New Roman"/>
                <w:color w:val="000000" w:themeColor="text1"/>
              </w:rPr>
              <w:t xml:space="preserve"> ir (ar) partnerio</w:t>
            </w:r>
            <w:r w:rsidR="009D4641" w:rsidRPr="00307158">
              <w:rPr>
                <w:rFonts w:ascii="Times New Roman" w:hAnsi="Times New Roman" w:cs="Times New Roman"/>
                <w:color w:val="000000" w:themeColor="text1"/>
              </w:rPr>
              <w:t xml:space="preserve"> </w:t>
            </w:r>
            <w:r w:rsidR="005C5D4B" w:rsidRPr="00307158">
              <w:rPr>
                <w:rFonts w:ascii="Times New Roman" w:hAnsi="Times New Roman" w:cs="Times New Roman"/>
                <w:i/>
                <w:iCs/>
                <w:color w:val="000000" w:themeColor="text1"/>
              </w:rPr>
              <w:t>de minimis</w:t>
            </w:r>
            <w:r w:rsidR="005C5D4B" w:rsidRPr="00307158">
              <w:rPr>
                <w:rFonts w:ascii="Times New Roman" w:hAnsi="Times New Roman" w:cs="Times New Roman"/>
                <w:color w:val="000000" w:themeColor="text1"/>
              </w:rPr>
              <w:t xml:space="preserve"> </w:t>
            </w:r>
            <w:r w:rsidR="009D4641" w:rsidRPr="00307158">
              <w:rPr>
                <w:rFonts w:ascii="Times New Roman" w:hAnsi="Times New Roman" w:cs="Times New Roman"/>
                <w:color w:val="000000" w:themeColor="text1"/>
              </w:rPr>
              <w:t>pagalba</w:t>
            </w:r>
            <w:r w:rsidR="005C5D4B" w:rsidRPr="00307158">
              <w:rPr>
                <w:rFonts w:ascii="Times New Roman" w:hAnsi="Times New Roman" w:cs="Times New Roman"/>
                <w:color w:val="000000" w:themeColor="text1"/>
              </w:rPr>
              <w:t>.</w:t>
            </w:r>
            <w:r w:rsidR="009D4641" w:rsidRPr="00307158">
              <w:rPr>
                <w:rFonts w:ascii="Times New Roman" w:hAnsi="Times New Roman" w:cs="Times New Roman"/>
                <w:color w:val="000000" w:themeColor="text1"/>
              </w:rPr>
              <w:t xml:space="preserve"> </w:t>
            </w:r>
            <w:r w:rsidR="00BD593E" w:rsidRPr="00BD593E">
              <w:rPr>
                <w:rFonts w:ascii="Times New Roman" w:hAnsi="Times New Roman" w:cs="Times New Roman"/>
                <w:color w:val="000000" w:themeColor="text1"/>
              </w:rPr>
              <w:t>Projektų įgyvendinimo metu inovacijų konsultacinės ir paramos paslaugos pagal poreikį teikiamos visoms įmonėms, atitinkančioms Apraše nurodytus reikalavimus</w:t>
            </w:r>
            <w:r w:rsidR="001D35BA">
              <w:rPr>
                <w:rFonts w:ascii="Times New Roman" w:hAnsi="Times New Roman" w:cs="Times New Roman"/>
                <w:color w:val="000000" w:themeColor="text1"/>
              </w:rPr>
              <w:t>.</w:t>
            </w:r>
          </w:p>
          <w:p w14:paraId="07DA8AA5" w14:textId="4A1AC35E" w:rsidR="002E6259" w:rsidRPr="002E6259" w:rsidRDefault="002E6259" w:rsidP="00BD00FC">
            <w:pPr>
              <w:pStyle w:val="ListParagraph"/>
              <w:numPr>
                <w:ilvl w:val="2"/>
                <w:numId w:val="12"/>
              </w:numPr>
              <w:tabs>
                <w:tab w:val="left" w:pos="0"/>
                <w:tab w:val="left" w:pos="601"/>
              </w:tabs>
              <w:ind w:left="0" w:firstLine="0"/>
              <w:jc w:val="both"/>
              <w:rPr>
                <w:szCs w:val="24"/>
              </w:rPr>
            </w:pPr>
            <w:r w:rsidRPr="00B87BF8">
              <w:rPr>
                <w:szCs w:val="24"/>
              </w:rPr>
              <w:t xml:space="preserve">Projekto veiklos negali būti finansuotos ar finansuojamos iš kitų Lietuvos Respublikos valstybės biudžeto ir (arba) savivaldybių biudžetų, kitų piniginių išteklių, kuriais disponuoja valstybė ir (ar) savivaldybės, ES fondų, kitų ES finansinės paramos priemonių ar kitos tarptautinės paramos lėšų ir kurios, joms finansuoti skyrus ES fondų lėšų, būtų pripažintos tinkamomis finansuoti ir (arba) už kurias būtų sumokėta daugiau nei vieną kartą, įskaitant </w:t>
            </w:r>
            <w:r w:rsidRPr="00997908">
              <w:rPr>
                <w:i/>
                <w:iCs/>
                <w:szCs w:val="24"/>
              </w:rPr>
              <w:t>de minimis</w:t>
            </w:r>
            <w:r w:rsidRPr="00B87BF8">
              <w:rPr>
                <w:szCs w:val="24"/>
              </w:rPr>
              <w:t xml:space="preserve"> pagalbą.</w:t>
            </w:r>
            <w:r w:rsidR="00FC3A35">
              <w:rPr>
                <w:szCs w:val="24"/>
              </w:rPr>
              <w:t xml:space="preserve"> Nepažeidžiant dvigubo finansavimo principo, pagal Aprašą finansuojami projektai yra kofinansuojami Skaitmeninės Europos programos lėšomis.</w:t>
            </w:r>
          </w:p>
          <w:p w14:paraId="3A2A1FFD" w14:textId="4BD2A8C0" w:rsidR="00EA0444" w:rsidRPr="00A51131" w:rsidRDefault="00EA0444" w:rsidP="00BD00FC">
            <w:pPr>
              <w:pStyle w:val="ListParagraph"/>
              <w:numPr>
                <w:ilvl w:val="2"/>
                <w:numId w:val="12"/>
              </w:numPr>
              <w:tabs>
                <w:tab w:val="left" w:pos="0"/>
                <w:tab w:val="left" w:pos="32"/>
                <w:tab w:val="left" w:pos="68"/>
                <w:tab w:val="left" w:pos="457"/>
                <w:tab w:val="left" w:pos="601"/>
              </w:tabs>
              <w:ind w:left="34" w:hanging="34"/>
              <w:jc w:val="both"/>
              <w:rPr>
                <w:szCs w:val="24"/>
              </w:rPr>
            </w:pPr>
            <w:r w:rsidRPr="00307158">
              <w:t>Projekto veiklos įgyvendinamos Sostinės ir Vidurio ir vakarų Lietuvos regionuose. Projektų veiklų priskyrimo regionui vertinimas atliekamas</w:t>
            </w:r>
            <w:r w:rsidR="00BD00FC" w:rsidRPr="00307158">
              <w:t xml:space="preserve"> </w:t>
            </w:r>
            <w:r w:rsidRPr="00307158">
              <w:t>vadovaujantis viešosios įstaigos Centrinės projektų valdymo agentūros direktoriaus tvirtinamų Rekomendacijų dėl projektų išlaidų atitikties Europos Sąjungos fondų reikalavimams (toliau – Rekomendacijos)</w:t>
            </w:r>
            <w:r w:rsidR="00922189" w:rsidRPr="00922189">
              <w:rPr>
                <w:szCs w:val="24"/>
              </w:rPr>
              <w:t xml:space="preserve"> </w:t>
            </w:r>
            <w:r w:rsidR="00922189" w:rsidRPr="00922189">
              <w:t>2 skyriaus „Bendrieji projektų išlaidų tinkamumo finansuoti reikalavimai“ dalies „Projekto išlaidų teritorinis priskyrimas“</w:t>
            </w:r>
            <w:r w:rsidRPr="00307158">
              <w:t xml:space="preserve"> 2 punktu ir atsižvelgiant į Rekomendacijų 2 lentelėje „Investicijų priskyrimo Investicijų programos regionui vertinimo principai ir pavyzdžiai pagal projektų pobūdį“ pateiktus pavyzdžius. Rekomendacijos paskelbtos ES investicijų interneto svetainėje </w:t>
            </w:r>
            <w:hyperlink r:id="rId12" w:history="1">
              <w:r w:rsidRPr="00307158">
                <w:t>https://2021.esinvesticijos.lt/dokumentai/rekomendacijos-del-projektu-islaidu-atitikties-europos-sajungos-fondu-reikalavimams</w:t>
              </w:r>
            </w:hyperlink>
            <w:r w:rsidRPr="00307158">
              <w:rPr>
                <w:szCs w:val="24"/>
              </w:rPr>
              <w:t>.</w:t>
            </w:r>
            <w:r w:rsidR="004F3B7D" w:rsidRPr="004649BB">
              <w:rPr>
                <w:rFonts w:eastAsia="Calibri"/>
                <w:b/>
                <w:bCs/>
                <w:i/>
                <w:iCs/>
                <w:sz w:val="20"/>
              </w:rPr>
              <w:t xml:space="preserve"> </w:t>
            </w:r>
            <w:r w:rsidR="004F3B7D" w:rsidRPr="00073105">
              <w:rPr>
                <w:rFonts w:eastAsia="Calibri"/>
                <w:szCs w:val="24"/>
              </w:rPr>
              <w:t xml:space="preserve">Kadangi PĮP pateikimo momentu nėra galimybės įvertinti galutinių naudos gavėjų priklausomumo konkrečiam regionui, </w:t>
            </w:r>
            <w:r w:rsidR="00D1788F" w:rsidRPr="00073105">
              <w:rPr>
                <w:rFonts w:eastAsia="Calibri"/>
                <w:szCs w:val="24"/>
              </w:rPr>
              <w:t>projektų vykdytojai atsako už galutinių naudos gavėjų priskyrimą regionui</w:t>
            </w:r>
            <w:r w:rsidR="00A51131">
              <w:rPr>
                <w:rFonts w:eastAsia="Calibri"/>
                <w:szCs w:val="24"/>
              </w:rPr>
              <w:t xml:space="preserve"> ir proporcijų koordinavimą</w:t>
            </w:r>
            <w:r w:rsidR="00D1788F" w:rsidRPr="00073105">
              <w:rPr>
                <w:rFonts w:eastAsia="Calibri"/>
                <w:szCs w:val="24"/>
              </w:rPr>
              <w:t xml:space="preserve">, atsižvelgiant į konkrečiam regionui Aprašo 5.1.8 papunktyje numatytą sumą. </w:t>
            </w:r>
          </w:p>
          <w:p w14:paraId="7D19EF4B" w14:textId="3428FE7B" w:rsidR="00EA0444" w:rsidRPr="00307158" w:rsidRDefault="00EA0444" w:rsidP="00801C62">
            <w:pPr>
              <w:numPr>
                <w:ilvl w:val="2"/>
                <w:numId w:val="12"/>
              </w:numPr>
              <w:tabs>
                <w:tab w:val="left" w:pos="601"/>
              </w:tabs>
              <w:ind w:left="0" w:firstLine="0"/>
              <w:contextualSpacing/>
              <w:jc w:val="both"/>
            </w:pPr>
            <w:r w:rsidRPr="00307158">
              <w:lastRenderedPageBreak/>
              <w:t xml:space="preserve">Projekto įgyvendinimo trukmė turi būti ne ilgesnė kaip </w:t>
            </w:r>
            <w:r w:rsidR="002D7449" w:rsidRPr="00307158">
              <w:t>36</w:t>
            </w:r>
            <w:r w:rsidRPr="00307158">
              <w:t xml:space="preserve"> mėnesiai nuo projekto sutarties pasirašymo dienos.</w:t>
            </w:r>
            <w:r w:rsidRPr="00307158">
              <w:rPr>
                <w:color w:val="000000"/>
                <w:lang w:eastAsia="lt-LT"/>
              </w:rPr>
              <w:t xml:space="preserve"> </w:t>
            </w:r>
            <w:r w:rsidRPr="00307158">
              <w:t>Dėl objektyvių priežasčių, kurių projekto vykdytojas negalėjo numatyti PĮP pateikimo ir vertinimo metu, projekto įgyvendinimo laikotarpis gali būti pratęstas Projektų administravimo ir finansavimo taisyklių IV skyriaus antrajame skirsnyje nustatyta tvarka, bet ne ilgiau kaip iki Aprašo 5.1.</w:t>
            </w:r>
            <w:r w:rsidR="002960FE">
              <w:t>6</w:t>
            </w:r>
            <w:r w:rsidR="002960FE" w:rsidRPr="00307158">
              <w:t xml:space="preserve"> </w:t>
            </w:r>
            <w:r w:rsidRPr="00307158">
              <w:t>papunktyje nurodyto termino.</w:t>
            </w:r>
          </w:p>
          <w:p w14:paraId="3D1FEE36" w14:textId="3EB94B50" w:rsidR="00EA0444" w:rsidRPr="00E25096" w:rsidRDefault="00EA0444" w:rsidP="00EA0444">
            <w:pPr>
              <w:tabs>
                <w:tab w:val="left" w:pos="601"/>
              </w:tabs>
              <w:jc w:val="both"/>
            </w:pPr>
            <w:r>
              <w:t>5.1.</w:t>
            </w:r>
            <w:r w:rsidR="00B05488">
              <w:t>5</w:t>
            </w:r>
            <w:r>
              <w:t xml:space="preserve">. </w:t>
            </w:r>
            <w:r w:rsidR="00483169">
              <w:t>Tinkamas finansuoti projektas</w:t>
            </w:r>
            <w:r w:rsidR="00546746">
              <w:t xml:space="preserve"> yra</w:t>
            </w:r>
            <w:r w:rsidR="00483169">
              <w:t xml:space="preserve"> bendrai finansuojamas pagal Skaitmeninės Europos program</w:t>
            </w:r>
            <w:r w:rsidR="000E5EC6">
              <w:t>os II etapo</w:t>
            </w:r>
            <w:r w:rsidR="002D7449">
              <w:t xml:space="preserve"> paskelbto kvietimo DIGITAL-2025-EDIH-EU-EEA-08 CONSOLIDATION-STEP</w:t>
            </w:r>
            <w:r w:rsidR="000E5EC6">
              <w:t xml:space="preserve"> </w:t>
            </w:r>
            <w:r w:rsidR="00CD3E92">
              <w:t xml:space="preserve">dotacijos </w:t>
            </w:r>
            <w:r w:rsidR="000E5EC6">
              <w:t>sutartis</w:t>
            </w:r>
            <w:r w:rsidR="00546746">
              <w:t xml:space="preserve"> ir laikomas sinergijos veiksmu vadovaujantis Komisijos pranešimu </w:t>
            </w:r>
            <w:r w:rsidR="00546746" w:rsidRPr="00D642E8">
              <w:rPr>
                <w:szCs w:val="24"/>
              </w:rPr>
              <w:t>2022/C 421/03</w:t>
            </w:r>
            <w:r w:rsidR="00546746">
              <w:t>.</w:t>
            </w:r>
            <w:r w:rsidR="005C5D4B">
              <w:t xml:space="preserve"> </w:t>
            </w:r>
            <w:r w:rsidR="00351C01">
              <w:t>T</w:t>
            </w:r>
            <w:r w:rsidR="005C5D4B">
              <w:t>inkamos finansuoti išlaidos</w:t>
            </w:r>
            <w:r w:rsidR="00351C01">
              <w:t xml:space="preserve"> </w:t>
            </w:r>
            <w:r w:rsidR="00C709F9">
              <w:t>turi būti</w:t>
            </w:r>
            <w:r w:rsidR="00351C01">
              <w:t xml:space="preserve"> </w:t>
            </w:r>
            <w:r w:rsidR="005C5D4B">
              <w:t>patirtos nuo 2026 m. sausio 1 d</w:t>
            </w:r>
            <w:r w:rsidR="000E5EC6">
              <w:t>.</w:t>
            </w:r>
            <w:r w:rsidR="00546746">
              <w:t xml:space="preserve"> </w:t>
            </w:r>
          </w:p>
          <w:p w14:paraId="0D0256E7" w14:textId="3818BFA5" w:rsidR="00EA0444" w:rsidRPr="00E25096" w:rsidRDefault="00EA0444" w:rsidP="00EA0444">
            <w:pPr>
              <w:tabs>
                <w:tab w:val="left" w:pos="306"/>
                <w:tab w:val="left" w:pos="601"/>
              </w:tabs>
              <w:contextualSpacing/>
              <w:jc w:val="both"/>
              <w:rPr>
                <w:szCs w:val="24"/>
              </w:rPr>
            </w:pPr>
            <w:r>
              <w:rPr>
                <w:szCs w:val="24"/>
              </w:rPr>
              <w:t>5.1.</w:t>
            </w:r>
            <w:r w:rsidR="00B05488">
              <w:rPr>
                <w:szCs w:val="24"/>
              </w:rPr>
              <w:t>6</w:t>
            </w:r>
            <w:r>
              <w:rPr>
                <w:szCs w:val="24"/>
              </w:rPr>
              <w:t xml:space="preserve">. </w:t>
            </w:r>
            <w:r w:rsidRPr="00E25096">
              <w:rPr>
                <w:szCs w:val="24"/>
              </w:rPr>
              <w:t xml:space="preserve">Projekto veiklos turi būti baigtos ne vėliau kaip iki 2029 m. rugsėjo 1 d. </w:t>
            </w:r>
          </w:p>
          <w:p w14:paraId="2DCC81C2" w14:textId="0936041C" w:rsidR="00EA0444" w:rsidRDefault="00EA0444" w:rsidP="00EA0444">
            <w:pPr>
              <w:tabs>
                <w:tab w:val="left" w:pos="68"/>
                <w:tab w:val="left" w:pos="601"/>
              </w:tabs>
              <w:contextualSpacing/>
              <w:jc w:val="both"/>
              <w:rPr>
                <w:szCs w:val="24"/>
              </w:rPr>
            </w:pPr>
            <w:r>
              <w:rPr>
                <w:szCs w:val="24"/>
              </w:rPr>
              <w:t>5.1.</w:t>
            </w:r>
            <w:r w:rsidR="00B05488">
              <w:rPr>
                <w:szCs w:val="24"/>
              </w:rPr>
              <w:t>7</w:t>
            </w:r>
            <w:r>
              <w:rPr>
                <w:szCs w:val="24"/>
              </w:rPr>
              <w:t xml:space="preserve">. </w:t>
            </w:r>
            <w:r w:rsidRPr="00E25096">
              <w:rPr>
                <w:szCs w:val="24"/>
              </w:rPr>
              <w:t>Projektui taikomi visi Aprašo 1.</w:t>
            </w:r>
            <w:r w:rsidR="006027E9">
              <w:rPr>
                <w:szCs w:val="24"/>
              </w:rPr>
              <w:t>1</w:t>
            </w:r>
            <w:r w:rsidRPr="00E25096">
              <w:rPr>
                <w:szCs w:val="24"/>
              </w:rPr>
              <w:t xml:space="preserve"> arba 2.1 papunktyje nurodyti rodikliai (pagal </w:t>
            </w:r>
            <w:r w:rsidRPr="00B62C83">
              <w:rPr>
                <w:szCs w:val="24"/>
              </w:rPr>
              <w:t>2022–2030 metų ekonomikos transformacijos ir konkurencingumo plėtros programos</w:t>
            </w:r>
            <w:r w:rsidRPr="00E25096">
              <w:rPr>
                <w:szCs w:val="24"/>
              </w:rPr>
              <w:t xml:space="preserve"> pažangos priemonės </w:t>
            </w:r>
            <w:r w:rsidRPr="00B62C83">
              <w:rPr>
                <w:szCs w:val="24"/>
              </w:rPr>
              <w:t xml:space="preserve">Nr. 05-001-01-05-05 „Skatinti įmones skaitmenizuotis“ </w:t>
            </w:r>
            <w:r w:rsidRPr="00E25096">
              <w:rPr>
                <w:szCs w:val="24"/>
              </w:rPr>
              <w:t>poveikl</w:t>
            </w:r>
            <w:r>
              <w:rPr>
                <w:szCs w:val="24"/>
              </w:rPr>
              <w:t>es</w:t>
            </w:r>
            <w:r w:rsidRPr="00E25096">
              <w:rPr>
                <w:szCs w:val="24"/>
              </w:rPr>
              <w:t>), kurių metodiniai skaičiavimo aprašai skelbiami kartu su kvietimu teikti PĮP. Projekto vykdytojui nepasiekus rodiklių reikšmių, nurodytų projekto sutartyje, taikomos Projektų administravimo ir finansavimo taisyklių 171–178 punktų nuostatos.</w:t>
            </w:r>
          </w:p>
          <w:p w14:paraId="199ABEE7" w14:textId="23B78BD4" w:rsidR="00EA0444" w:rsidRPr="00307158" w:rsidRDefault="00EA0444" w:rsidP="00EA0444">
            <w:pPr>
              <w:tabs>
                <w:tab w:val="left" w:pos="68"/>
                <w:tab w:val="left" w:pos="601"/>
              </w:tabs>
              <w:contextualSpacing/>
              <w:jc w:val="both"/>
            </w:pPr>
            <w:r>
              <w:t>5.1.</w:t>
            </w:r>
            <w:r w:rsidR="002960FE">
              <w:t>8</w:t>
            </w:r>
            <w:r>
              <w:t>. Pagal Aprašą projekt</w:t>
            </w:r>
            <w:r w:rsidR="00896935">
              <w:t>ams</w:t>
            </w:r>
            <w:r>
              <w:t xml:space="preserve"> įgyvendinti skiriama iki </w:t>
            </w:r>
            <w:r w:rsidR="00896935">
              <w:t>2</w:t>
            </w:r>
            <w:r>
              <w:t> </w:t>
            </w:r>
            <w:r w:rsidR="000E5EC6" w:rsidRPr="000E5EC6">
              <w:t>7</w:t>
            </w:r>
            <w:r>
              <w:t>00 000,00 (</w:t>
            </w:r>
            <w:r w:rsidR="000E5EC6">
              <w:t>dviejų</w:t>
            </w:r>
            <w:r>
              <w:t xml:space="preserve"> milijonų </w:t>
            </w:r>
            <w:r w:rsidR="000E5EC6">
              <w:t>septynių šimtų tūkstančių</w:t>
            </w:r>
            <w:r>
              <w:t>)</w:t>
            </w:r>
            <w:r w:rsidR="000E5EC6">
              <w:t xml:space="preserve"> eurų</w:t>
            </w:r>
            <w:r>
              <w:t xml:space="preserve"> Investicijų programos (Europos regioninės plėtros fondo) lėšų. </w:t>
            </w:r>
            <w:r w:rsidRPr="00CE6949">
              <w:t xml:space="preserve">Iki </w:t>
            </w:r>
            <w:r w:rsidR="000E5EC6">
              <w:t>900 000</w:t>
            </w:r>
            <w:r w:rsidRPr="004601E9">
              <w:t>,00</w:t>
            </w:r>
            <w:r w:rsidRPr="00CE6949">
              <w:t xml:space="preserve"> (</w:t>
            </w:r>
            <w:r w:rsidR="000E5EC6">
              <w:t>devynių šimtų tūkstančių</w:t>
            </w:r>
            <w:r w:rsidRPr="00CE6949">
              <w:t>)</w:t>
            </w:r>
            <w:r w:rsidR="000E5EC6">
              <w:t xml:space="preserve"> eurų</w:t>
            </w:r>
            <w:r w:rsidRPr="00CE6949">
              <w:t xml:space="preserve"> Investicijų programos lėšų skiriama projekt</w:t>
            </w:r>
            <w:r w:rsidR="000E5EC6">
              <w:t>ui</w:t>
            </w:r>
            <w:r w:rsidRPr="00CE6949">
              <w:t xml:space="preserve"> įgyvendinti Sostinės regione ir iki </w:t>
            </w:r>
            <w:r w:rsidRPr="004601E9">
              <w:t>1</w:t>
            </w:r>
            <w:r>
              <w:t> </w:t>
            </w:r>
            <w:r w:rsidR="000E5EC6" w:rsidRPr="00307158">
              <w:t>8</w:t>
            </w:r>
            <w:r w:rsidRPr="00307158">
              <w:t xml:space="preserve">00 000,00 (vieno milijono </w:t>
            </w:r>
            <w:r w:rsidR="000E5EC6" w:rsidRPr="00307158">
              <w:t>aštuonių</w:t>
            </w:r>
            <w:r w:rsidRPr="00307158">
              <w:t xml:space="preserve"> šimtų tūkstančių)</w:t>
            </w:r>
            <w:r w:rsidR="000E5EC6" w:rsidRPr="00307158">
              <w:t xml:space="preserve"> eurų</w:t>
            </w:r>
            <w:r w:rsidRPr="00307158">
              <w:t xml:space="preserve"> – Vidurio ir vakarų Lietuvos regione. </w:t>
            </w:r>
            <w:r w:rsidRPr="00307158">
              <w:rPr>
                <w:rFonts w:eastAsia="Calibri"/>
              </w:rPr>
              <w:t xml:space="preserve">Numatoma paskelbti vieną kvietimą teikti PĮP finansavimui gauti.  </w:t>
            </w:r>
          </w:p>
          <w:p w14:paraId="609A6C12" w14:textId="04268D23" w:rsidR="00EA0444" w:rsidRPr="00C045F6" w:rsidRDefault="00EA0444" w:rsidP="00EA0444">
            <w:pPr>
              <w:tabs>
                <w:tab w:val="left" w:pos="176"/>
                <w:tab w:val="left" w:pos="743"/>
              </w:tabs>
              <w:contextualSpacing/>
              <w:jc w:val="both"/>
            </w:pPr>
            <w:r w:rsidRPr="00307158">
              <w:rPr>
                <w:szCs w:val="24"/>
              </w:rPr>
              <w:t>5.1.</w:t>
            </w:r>
            <w:r w:rsidR="002960FE">
              <w:rPr>
                <w:szCs w:val="24"/>
              </w:rPr>
              <w:t>9</w:t>
            </w:r>
            <w:r w:rsidRPr="00307158">
              <w:rPr>
                <w:szCs w:val="24"/>
              </w:rPr>
              <w:t xml:space="preserve">. Didžiausia galima projektui skirti finansavimo lėšų suma yra iki </w:t>
            </w:r>
            <w:r w:rsidR="000E5EC6" w:rsidRPr="00307158">
              <w:rPr>
                <w:szCs w:val="24"/>
              </w:rPr>
              <w:t>900</w:t>
            </w:r>
            <w:r w:rsidRPr="00307158">
              <w:rPr>
                <w:szCs w:val="24"/>
              </w:rPr>
              <w:t xml:space="preserve"> 000,00 (</w:t>
            </w:r>
            <w:r w:rsidR="000E5EC6" w:rsidRPr="00307158">
              <w:rPr>
                <w:szCs w:val="24"/>
              </w:rPr>
              <w:t>devynių šimtų tūkstančių</w:t>
            </w:r>
            <w:r w:rsidRPr="00307158">
              <w:rPr>
                <w:szCs w:val="24"/>
              </w:rPr>
              <w:t>)</w:t>
            </w:r>
            <w:r w:rsidR="000E5EC6" w:rsidRPr="00307158">
              <w:rPr>
                <w:szCs w:val="24"/>
              </w:rPr>
              <w:t xml:space="preserve"> eurų</w:t>
            </w:r>
            <w:r w:rsidRPr="00307158">
              <w:rPr>
                <w:szCs w:val="24"/>
              </w:rPr>
              <w:t xml:space="preserve"> </w:t>
            </w:r>
            <w:r w:rsidRPr="00307158">
              <w:t>Investicijų programos lėšų</w:t>
            </w:r>
            <w:r w:rsidR="009C243C">
              <w:t>, didžiausias galimas intensyvumas skaičiuojamas atsižvelgiant į bendro projekto sumą ir sudaro iki 3</w:t>
            </w:r>
            <w:r w:rsidR="00E86821">
              <w:t>6</w:t>
            </w:r>
            <w:r w:rsidR="009C243C">
              <w:t xml:space="preserve"> proc</w:t>
            </w:r>
            <w:r w:rsidR="00FA07FC">
              <w:t>entų</w:t>
            </w:r>
            <w:r w:rsidR="009C243C">
              <w:t>.</w:t>
            </w:r>
            <w:r w:rsidRPr="00307158">
              <w:t xml:space="preserve"> </w:t>
            </w:r>
            <w:r w:rsidR="00B05488">
              <w:t xml:space="preserve">Likusi projekto, finansuojamo pagal DIGITAL-2025-EDIH-EU-EEA-08 CONSOLIDATION-STEP </w:t>
            </w:r>
            <w:r w:rsidR="00CD3E92">
              <w:t xml:space="preserve">dotacijos </w:t>
            </w:r>
            <w:r w:rsidR="00B05488">
              <w:t>sutartį, dalis apmokama projekto vykdytojo lėšomis.</w:t>
            </w:r>
          </w:p>
          <w:p w14:paraId="1F30EBAC" w14:textId="573F7E05" w:rsidR="00EA0444" w:rsidRPr="00307158" w:rsidRDefault="00EA0444" w:rsidP="00EA0444">
            <w:pPr>
              <w:jc w:val="both"/>
              <w:rPr>
                <w:szCs w:val="24"/>
              </w:rPr>
            </w:pPr>
            <w:r w:rsidRPr="00307158">
              <w:rPr>
                <w:szCs w:val="24"/>
              </w:rPr>
              <w:t>5.1.</w:t>
            </w:r>
            <w:r w:rsidR="002960FE" w:rsidRPr="00307158">
              <w:rPr>
                <w:szCs w:val="24"/>
              </w:rPr>
              <w:t>1</w:t>
            </w:r>
            <w:r w:rsidR="002960FE">
              <w:rPr>
                <w:szCs w:val="24"/>
              </w:rPr>
              <w:t>0</w:t>
            </w:r>
            <w:r w:rsidRPr="00307158">
              <w:rPr>
                <w:szCs w:val="24"/>
              </w:rPr>
              <w:t xml:space="preserve">. Projektų atranka atliekama </w:t>
            </w:r>
            <w:r w:rsidRPr="00307158">
              <w:rPr>
                <w:iCs/>
                <w:szCs w:val="24"/>
              </w:rPr>
              <w:t>planavimo būdu</w:t>
            </w:r>
            <w:r w:rsidRPr="00307158">
              <w:rPr>
                <w:szCs w:val="24"/>
              </w:rPr>
              <w:t>,</w:t>
            </w:r>
            <w:r w:rsidRPr="00307158">
              <w:t xml:space="preserve"> </w:t>
            </w:r>
            <w:r w:rsidRPr="00307158">
              <w:rPr>
                <w:szCs w:val="24"/>
              </w:rPr>
              <w:t>laikantis Strateginio valdymo metodikos 84 punkte nustatytų reikalavimų.</w:t>
            </w:r>
          </w:p>
          <w:p w14:paraId="14451F5A" w14:textId="08AE0EB0" w:rsidR="00C74B47" w:rsidRPr="00307158" w:rsidRDefault="00FF027F" w:rsidP="0010144F">
            <w:pPr>
              <w:jc w:val="both"/>
            </w:pPr>
            <w:r w:rsidRPr="00307158">
              <w:t>5.1.</w:t>
            </w:r>
            <w:r w:rsidR="002960FE" w:rsidRPr="00307158">
              <w:t>1</w:t>
            </w:r>
            <w:r w:rsidR="002960FE">
              <w:t>1</w:t>
            </w:r>
            <w:r w:rsidRPr="00307158">
              <w:t>. Pareiškėjai</w:t>
            </w:r>
            <w:r w:rsidR="00786A62" w:rsidRPr="00307158">
              <w:t xml:space="preserve"> </w:t>
            </w:r>
            <w:r w:rsidRPr="00307158">
              <w:t>ir projektai turi atitikti bendruosius projektų atrankos kriterijus, kurių sąrašas ir vertinimo metodika nustatyti Projektų administravimo ir finansavimo taisyklių 2 priede</w:t>
            </w:r>
            <w:r w:rsidR="009F28AF" w:rsidRPr="00307158">
              <w:t xml:space="preserve">, išskyrus </w:t>
            </w:r>
            <w:r w:rsidR="00992140">
              <w:t>Projektų administravimo ir finansavimo taisyklių 47.1 papunktyje nustatytas išimtis</w:t>
            </w:r>
            <w:r w:rsidR="009F28AF" w:rsidRPr="00307158">
              <w:t>.</w:t>
            </w:r>
          </w:p>
          <w:p w14:paraId="29FC0FAB" w14:textId="4627B7D7" w:rsidR="00E2506D" w:rsidRDefault="002960FE" w:rsidP="00055340">
            <w:pPr>
              <w:tabs>
                <w:tab w:val="left" w:pos="0"/>
                <w:tab w:val="left" w:pos="27"/>
                <w:tab w:val="left" w:pos="68"/>
                <w:tab w:val="left" w:pos="311"/>
                <w:tab w:val="left" w:pos="426"/>
                <w:tab w:val="left" w:pos="599"/>
                <w:tab w:val="left" w:pos="820"/>
              </w:tabs>
              <w:jc w:val="both"/>
            </w:pPr>
            <w:r>
              <w:t xml:space="preserve">5.1.12. </w:t>
            </w:r>
            <w:r w:rsidR="00E2506D" w:rsidRPr="00307158">
              <w:t>Projekto veiklos turi atitikti Projektų administravimo ir finansavimo taisyklių 295 punkte nustatytus reikalavimus.</w:t>
            </w:r>
          </w:p>
          <w:p w14:paraId="025D8F90" w14:textId="44847F1F" w:rsidR="00351C01" w:rsidRPr="00307158" w:rsidRDefault="00351C01" w:rsidP="00B87BF8">
            <w:pPr>
              <w:pStyle w:val="ListParagraph"/>
              <w:numPr>
                <w:ilvl w:val="2"/>
                <w:numId w:val="11"/>
              </w:numPr>
              <w:tabs>
                <w:tab w:val="left" w:pos="0"/>
                <w:tab w:val="left" w:pos="27"/>
                <w:tab w:val="left" w:pos="68"/>
                <w:tab w:val="left" w:pos="311"/>
                <w:tab w:val="left" w:pos="426"/>
                <w:tab w:val="left" w:pos="743"/>
              </w:tabs>
              <w:ind w:left="0" w:firstLine="0"/>
              <w:jc w:val="both"/>
            </w:pPr>
            <w:r>
              <w:t xml:space="preserve">Projekto įgyvendinimas, stebėsena ir kontrolė taip pat turi atitikti Komisijos pranešime </w:t>
            </w:r>
            <w:r w:rsidRPr="00D642E8">
              <w:rPr>
                <w:szCs w:val="24"/>
              </w:rPr>
              <w:t>2022/C 421/03</w:t>
            </w:r>
            <w:r>
              <w:t xml:space="preserve"> nustatytus reikalavimus.</w:t>
            </w:r>
          </w:p>
          <w:p w14:paraId="22D04336" w14:textId="7CC43BCD" w:rsidR="00E2506D" w:rsidRPr="00307158" w:rsidRDefault="00E2506D" w:rsidP="00B87BF8">
            <w:pPr>
              <w:pStyle w:val="ListParagraph"/>
              <w:numPr>
                <w:ilvl w:val="2"/>
                <w:numId w:val="11"/>
              </w:numPr>
              <w:tabs>
                <w:tab w:val="left" w:pos="0"/>
                <w:tab w:val="left" w:pos="27"/>
                <w:tab w:val="left" w:pos="68"/>
                <w:tab w:val="left" w:pos="311"/>
                <w:tab w:val="left" w:pos="426"/>
                <w:tab w:val="left" w:pos="743"/>
              </w:tabs>
              <w:ind w:left="0" w:firstLine="0"/>
              <w:jc w:val="both"/>
            </w:pPr>
            <w:r w:rsidRPr="00307158">
              <w:t>Pareiškėjas turi parengti ir kartu su PĮP administruojančiajai institucijai pateikti šiuos dokumentus Projektų administravimo ir finansavimo taisyklių</w:t>
            </w:r>
            <w:r w:rsidR="00351C01">
              <w:t xml:space="preserve"> </w:t>
            </w:r>
            <w:r w:rsidRPr="00307158">
              <w:t>III skyriaus antrajame skirsnyje ir kvietimo teikti PĮP skelbime nustatyta tvarka:</w:t>
            </w:r>
          </w:p>
          <w:p w14:paraId="1BEE1D75" w14:textId="2A0DA3E7" w:rsidR="00E2506D" w:rsidRPr="00307158" w:rsidRDefault="00E2506D" w:rsidP="00E2506D">
            <w:pPr>
              <w:pStyle w:val="ListParagraph"/>
              <w:numPr>
                <w:ilvl w:val="3"/>
                <w:numId w:val="11"/>
              </w:numPr>
              <w:tabs>
                <w:tab w:val="left" w:pos="1025"/>
              </w:tabs>
              <w:ind w:left="0" w:firstLine="0"/>
              <w:jc w:val="both"/>
              <w:rPr>
                <w:color w:val="000000"/>
              </w:rPr>
            </w:pPr>
            <w:r w:rsidRPr="00307158">
              <w:rPr>
                <w:color w:val="000000"/>
              </w:rPr>
              <w:t>užpildytą ir pasirašytą Projekto veiklų atitikties reikšmingos žalos nedarymo horizontaliajam principui deklaraciją (toliau – Reikšmingos žalos nedarymo horizontaliajam principui deklaracija) pagal Aprašo 2 priede pateiktą formą, kurioje pateikiama informacija, reikalinga projekto</w:t>
            </w:r>
            <w:r w:rsidR="009E585E">
              <w:rPr>
                <w:color w:val="000000"/>
              </w:rPr>
              <w:t xml:space="preserve"> (įskaitant jungtinį projektą</w:t>
            </w:r>
            <w:r w:rsidR="002479C3">
              <w:rPr>
                <w:color w:val="000000"/>
              </w:rPr>
              <w:t>)</w:t>
            </w:r>
            <w:r w:rsidRPr="00307158">
              <w:rPr>
                <w:color w:val="000000"/>
              </w:rPr>
              <w:t xml:space="preserve"> atitikties reikšmingos žalos nedarymo horizontaliajam principui vertinimo reikalavimams įvertinti, kaip nustatyta Aprašo 1 priede, ir Reikšmingos žalos nedarymo horizontaliajam principui deklaracijoje nurodytus papildomus dokumentus, jei tokie teikiami</w:t>
            </w:r>
            <w:r w:rsidR="001449AB">
              <w:rPr>
                <w:color w:val="000000"/>
              </w:rPr>
              <w:t>. Reikalavimas taikomas ir partneriui</w:t>
            </w:r>
            <w:r w:rsidRPr="00307158">
              <w:rPr>
                <w:color w:val="000000"/>
              </w:rPr>
              <w:t>;</w:t>
            </w:r>
          </w:p>
          <w:p w14:paraId="76138454" w14:textId="68558E03" w:rsidR="0028292E" w:rsidRPr="00307158" w:rsidRDefault="0028292E" w:rsidP="00514465">
            <w:pPr>
              <w:pStyle w:val="ListParagraph"/>
              <w:numPr>
                <w:ilvl w:val="3"/>
                <w:numId w:val="11"/>
              </w:numPr>
              <w:tabs>
                <w:tab w:val="left" w:pos="1025"/>
              </w:tabs>
              <w:ind w:left="0" w:firstLine="0"/>
              <w:jc w:val="both"/>
            </w:pPr>
            <w:r w:rsidRPr="00307158">
              <w:t xml:space="preserve">užpildytą ir pasirašytą Prekybinių įsipareigojimų nutraukimo arba neturėjimo </w:t>
            </w:r>
            <w:r w:rsidR="00813308" w:rsidRPr="00307158">
              <w:t xml:space="preserve">ir atitikties nacionalinio saugumo interesams </w:t>
            </w:r>
            <w:r w:rsidRPr="00307158">
              <w:t xml:space="preserve">deklaraciją pagal Aprašo </w:t>
            </w:r>
            <w:r w:rsidR="00B03C47" w:rsidRPr="00307158">
              <w:t xml:space="preserve">3 </w:t>
            </w:r>
            <w:r w:rsidRPr="00307158">
              <w:t>priede pateiktą formą</w:t>
            </w:r>
            <w:r w:rsidR="001449AB">
              <w:t>. Reikalavimas taikomas ir partneriui</w:t>
            </w:r>
            <w:r w:rsidRPr="00307158">
              <w:t xml:space="preserve">; </w:t>
            </w:r>
          </w:p>
          <w:p w14:paraId="34DCC055" w14:textId="78486C4D" w:rsidR="00E434C1" w:rsidRPr="00055340" w:rsidRDefault="00AB7194" w:rsidP="00514465">
            <w:pPr>
              <w:pStyle w:val="ListParagraph"/>
              <w:numPr>
                <w:ilvl w:val="3"/>
                <w:numId w:val="11"/>
              </w:numPr>
              <w:tabs>
                <w:tab w:val="left" w:pos="1025"/>
              </w:tabs>
              <w:ind w:left="0" w:firstLine="34"/>
              <w:jc w:val="both"/>
              <w:rPr>
                <w:color w:val="000000"/>
              </w:rPr>
            </w:pPr>
            <w:r>
              <w:rPr>
                <w:color w:val="000000"/>
              </w:rPr>
              <w:lastRenderedPageBreak/>
              <w:t>išsamią</w:t>
            </w:r>
            <w:r w:rsidR="00E434C1" w:rsidRPr="00307158">
              <w:rPr>
                <w:color w:val="000000"/>
              </w:rPr>
              <w:t xml:space="preserve"> išlaidų paskirstymo lentelę, kurioje aiškiai nurodyta, kokios išlaidos bus finansuojamos Skaitmeninės Europos programos lėšomis, Europos regioninės plėtros fondo lėšomis ir nuosavo indėlio lėšomis, siekiant išvengti dvigubo išlaidų finansavimo</w:t>
            </w:r>
            <w:r w:rsidR="007F5494">
              <w:rPr>
                <w:color w:val="000000"/>
              </w:rPr>
              <w:t>. P</w:t>
            </w:r>
            <w:r w:rsidR="007F5494" w:rsidRPr="00073105">
              <w:rPr>
                <w:color w:val="000000"/>
              </w:rPr>
              <w:t>rojektų vykdytoja</w:t>
            </w:r>
            <w:r w:rsidR="007F5494">
              <w:rPr>
                <w:color w:val="000000"/>
              </w:rPr>
              <w:t>i</w:t>
            </w:r>
            <w:r w:rsidR="007F5494" w:rsidRPr="00073105">
              <w:rPr>
                <w:color w:val="000000"/>
              </w:rPr>
              <w:t xml:space="preserve"> ir partneria</w:t>
            </w:r>
            <w:r w:rsidR="007F5494">
              <w:rPr>
                <w:color w:val="000000"/>
              </w:rPr>
              <w:t>i</w:t>
            </w:r>
            <w:r w:rsidR="007F5494" w:rsidRPr="00073105">
              <w:rPr>
                <w:color w:val="000000"/>
              </w:rPr>
              <w:t xml:space="preserve"> </w:t>
            </w:r>
            <w:r w:rsidR="007F5494">
              <w:rPr>
                <w:color w:val="000000"/>
              </w:rPr>
              <w:t>turi vykdyti</w:t>
            </w:r>
            <w:r w:rsidR="007F5494" w:rsidRPr="00073105">
              <w:rPr>
                <w:color w:val="000000"/>
              </w:rPr>
              <w:t xml:space="preserve"> projekto lėšų apskaitą</w:t>
            </w:r>
            <w:r w:rsidR="00ED4832">
              <w:rPr>
                <w:color w:val="000000"/>
              </w:rPr>
              <w:t xml:space="preserve"> atskirai kiekvienam finansavimo šaltiniui</w:t>
            </w:r>
            <w:r w:rsidR="00E434C1" w:rsidRPr="00307158">
              <w:rPr>
                <w:color w:val="000000"/>
              </w:rPr>
              <w:t>;</w:t>
            </w:r>
          </w:p>
          <w:p w14:paraId="65C8724A" w14:textId="0D6FC6C7" w:rsidR="0028292E" w:rsidRPr="00307158" w:rsidRDefault="0028292E" w:rsidP="002155B5">
            <w:pPr>
              <w:pStyle w:val="pf0"/>
              <w:spacing w:before="0" w:beforeAutospacing="0" w:after="0" w:afterAutospacing="0"/>
              <w:jc w:val="both"/>
              <w:rPr>
                <w:szCs w:val="20"/>
                <w:lang w:eastAsia="en-US"/>
              </w:rPr>
            </w:pPr>
            <w:r w:rsidRPr="00307158">
              <w:rPr>
                <w:szCs w:val="20"/>
                <w:lang w:eastAsia="en-US"/>
              </w:rPr>
              <w:t>5.1.1</w:t>
            </w:r>
            <w:r w:rsidR="00E60FB1">
              <w:rPr>
                <w:szCs w:val="20"/>
                <w:lang w:eastAsia="en-US"/>
              </w:rPr>
              <w:t>4</w:t>
            </w:r>
            <w:r w:rsidRPr="00307158">
              <w:rPr>
                <w:szCs w:val="20"/>
                <w:lang w:eastAsia="en-US"/>
              </w:rPr>
              <w:t>.</w:t>
            </w:r>
            <w:r w:rsidR="00E434C1" w:rsidRPr="00307158">
              <w:rPr>
                <w:szCs w:val="20"/>
                <w:lang w:eastAsia="en-US"/>
              </w:rPr>
              <w:t>4</w:t>
            </w:r>
            <w:r w:rsidRPr="00307158">
              <w:rPr>
                <w:szCs w:val="20"/>
                <w:lang w:eastAsia="en-US"/>
              </w:rPr>
              <w:t>. dokumentus, pagrindžiančius projekto biudžet</w:t>
            </w:r>
            <w:r w:rsidR="00EC7278">
              <w:rPr>
                <w:szCs w:val="20"/>
                <w:lang w:eastAsia="en-US"/>
              </w:rPr>
              <w:t>ą</w:t>
            </w:r>
            <w:r w:rsidRPr="00307158">
              <w:rPr>
                <w:szCs w:val="20"/>
                <w:lang w:eastAsia="en-US"/>
              </w:rPr>
              <w:t xml:space="preserve"> (nuorodos į rinkoje esančias kainas, buhalterinės pažymos apie praėjusių 3–6 mėn. darbo užmokestį dėl atitinkamos pareigybės (ar panašias funkcijas atliekančių) darbuotojų bendro darbo užmokesčių vidurkio ir (arba) Valstybės duomenų agentūros (arba kitų oficialią statistiką tvarkančių įstaigų) apskaičiuoto vidutinio darbo užmokesčio tos pačios ar panašios pozicijos ketvirtiniai duomenys (kurie oficialiosios statistikos portale yra skelbiami paskutinę kvietimo teikti PĮP dieną);</w:t>
            </w:r>
          </w:p>
          <w:p w14:paraId="59241779" w14:textId="3587842D" w:rsidR="00AA008D" w:rsidRDefault="0028292E" w:rsidP="002155B5">
            <w:pPr>
              <w:pStyle w:val="pf0"/>
              <w:spacing w:before="0" w:beforeAutospacing="0" w:after="0" w:afterAutospacing="0"/>
              <w:jc w:val="both"/>
            </w:pPr>
            <w:r w:rsidRPr="00307158">
              <w:t>5.1.</w:t>
            </w:r>
            <w:r w:rsidR="00E60FB1" w:rsidRPr="00307158">
              <w:t>1</w:t>
            </w:r>
            <w:r w:rsidR="00E60FB1">
              <w:t>4</w:t>
            </w:r>
            <w:r w:rsidRPr="00307158">
              <w:t>.</w:t>
            </w:r>
            <w:r w:rsidR="00E434C1" w:rsidRPr="00307158">
              <w:t>5</w:t>
            </w:r>
            <w:r w:rsidRPr="00BD593E">
              <w:rPr>
                <w:szCs w:val="20"/>
                <w:lang w:eastAsia="en-US"/>
              </w:rPr>
              <w:t xml:space="preserve">. </w:t>
            </w:r>
            <w:r w:rsidR="00FA07FC">
              <w:rPr>
                <w:szCs w:val="20"/>
                <w:lang w:eastAsia="en-US"/>
              </w:rPr>
              <w:t>f</w:t>
            </w:r>
            <w:r w:rsidR="002155B5" w:rsidRPr="00BD593E">
              <w:rPr>
                <w:szCs w:val="20"/>
                <w:lang w:eastAsia="en-US"/>
              </w:rPr>
              <w:t>inansavimo šaltinius (pareiškėjo ir (ar) partnerio (-ių) įnašą ir netinkamų finansuoti išlaidų padengimą) pagrindžiančius dokumentus</w:t>
            </w:r>
            <w:r>
              <w:t xml:space="preserve">. </w:t>
            </w:r>
            <w:r w:rsidRPr="006D1385">
              <w:t xml:space="preserve">Kai projekto finansavimo šaltinis </w:t>
            </w:r>
            <w:r>
              <w:t>–</w:t>
            </w:r>
            <w:r w:rsidRPr="006D1385">
              <w:t xml:space="preserve"> banko</w:t>
            </w:r>
            <w:r>
              <w:t xml:space="preserve"> ar kitų</w:t>
            </w:r>
            <w:r w:rsidRPr="0022363B">
              <w:rPr>
                <w:rFonts w:ascii="Verdana" w:hAnsi="Verdana"/>
                <w:b/>
                <w:bCs/>
                <w:i/>
                <w:iCs/>
                <w:sz w:val="20"/>
              </w:rPr>
              <w:t xml:space="preserve"> </w:t>
            </w:r>
            <w:r w:rsidRPr="00BF0271">
              <w:rPr>
                <w:szCs w:val="20"/>
              </w:rPr>
              <w:t>kredito įstaigų, juridinių ar fizinių asmenų</w:t>
            </w:r>
            <w:r w:rsidRPr="006D1385">
              <w:t xml:space="preserve"> paskola</w:t>
            </w:r>
            <w:r>
              <w:t>,</w:t>
            </w:r>
            <w:r w:rsidRPr="006D1385">
              <w:t xml:space="preserve"> </w:t>
            </w:r>
            <w:r>
              <w:t>–</w:t>
            </w:r>
            <w:r w:rsidRPr="006D1385">
              <w:t xml:space="preserve"> pažymą, kurioje nurodytas banko (kitų kredito įstaigų, juridinių</w:t>
            </w:r>
            <w:r>
              <w:t xml:space="preserve"> ar fizinių</w:t>
            </w:r>
            <w:r w:rsidRPr="006D1385">
              <w:t xml:space="preserve"> asmenų) sprendimas suteikti paskolą konkrečiam projektui, paskolos sutartis ir k</w:t>
            </w:r>
            <w:r>
              <w:t>ita</w:t>
            </w:r>
            <w:r w:rsidR="001449AB">
              <w:t>. Reikalavimas taikomas ir partneriui</w:t>
            </w:r>
            <w:r w:rsidR="00E549F0">
              <w:t>;</w:t>
            </w:r>
          </w:p>
          <w:p w14:paraId="08160C59" w14:textId="0E11B253" w:rsidR="0069104A" w:rsidRDefault="00FA50D0" w:rsidP="002155B5">
            <w:pPr>
              <w:pStyle w:val="pf0"/>
              <w:spacing w:before="0" w:beforeAutospacing="0" w:after="0" w:afterAutospacing="0"/>
              <w:jc w:val="both"/>
            </w:pPr>
            <w:r>
              <w:t>5.1.</w:t>
            </w:r>
            <w:r w:rsidR="00E60FB1">
              <w:t>14</w:t>
            </w:r>
            <w:r>
              <w:t>.</w:t>
            </w:r>
            <w:r w:rsidR="00610743">
              <w:t>6</w:t>
            </w:r>
            <w:r>
              <w:t xml:space="preserve">. </w:t>
            </w:r>
            <w:r w:rsidR="005A11D7">
              <w:t>p</w:t>
            </w:r>
            <w:r w:rsidRPr="00E133BE">
              <w:t xml:space="preserve">areiškėjo </w:t>
            </w:r>
            <w:r w:rsidRPr="00284959">
              <w:t>pagal</w:t>
            </w:r>
            <w:r>
              <w:t xml:space="preserve"> </w:t>
            </w:r>
            <w:r w:rsidR="00605EF7">
              <w:rPr>
                <w:i/>
                <w:iCs/>
              </w:rPr>
              <w:t>D</w:t>
            </w:r>
            <w:r w:rsidRPr="004306FB">
              <w:rPr>
                <w:i/>
              </w:rPr>
              <w:t>e minimis</w:t>
            </w:r>
            <w:r>
              <w:t xml:space="preserve"> </w:t>
            </w:r>
            <w:r w:rsidRPr="00284959">
              <w:t xml:space="preserve">pagalbos teikimo ir skaičiavimo (paskirstymo) galutiniams naudos gavėjams tvarkos aprašo formą, skelbiamą </w:t>
            </w:r>
            <w:r>
              <w:t xml:space="preserve">ES </w:t>
            </w:r>
            <w:r w:rsidRPr="00284959">
              <w:t xml:space="preserve">investicijų interneto svetainėje </w:t>
            </w:r>
            <w:r w:rsidR="00C40C6C" w:rsidRPr="00C40C6C">
              <w:t>https://esinvesticijos.lt/</w:t>
            </w:r>
            <w:r w:rsidRPr="00463CC7">
              <w:t>, parengt</w:t>
            </w:r>
            <w:r>
              <w:t>ą</w:t>
            </w:r>
            <w:r w:rsidRPr="00463CC7">
              <w:t xml:space="preserve"> </w:t>
            </w:r>
            <w:r w:rsidR="001034EB">
              <w:rPr>
                <w:i/>
                <w:iCs/>
              </w:rPr>
              <w:t>D</w:t>
            </w:r>
            <w:r w:rsidRPr="00596D1D">
              <w:rPr>
                <w:i/>
                <w:iCs/>
              </w:rPr>
              <w:t>e minimis</w:t>
            </w:r>
            <w:r w:rsidRPr="00596D1D">
              <w:t xml:space="preserve"> pagalbos teikimo ir skaičiavimo (paskirstymo) galutiniams naudos gavėjams tvarkos apraš</w:t>
            </w:r>
            <w:r>
              <w:t>ą</w:t>
            </w:r>
            <w:r w:rsidRPr="00596D1D">
              <w:t xml:space="preserve">, kuriame nustatyta tvarka, kaip </w:t>
            </w:r>
            <w:r w:rsidRPr="00596D1D">
              <w:rPr>
                <w:rFonts w:eastAsia="Calibri"/>
              </w:rPr>
              <w:t xml:space="preserve">nauda, kurią pareiškėjas gaus </w:t>
            </w:r>
            <w:r>
              <w:rPr>
                <w:rFonts w:eastAsia="Calibri"/>
              </w:rPr>
              <w:t>A</w:t>
            </w:r>
            <w:r w:rsidRPr="00596D1D">
              <w:rPr>
                <w:rFonts w:eastAsia="Calibri"/>
              </w:rPr>
              <w:t xml:space="preserve">prašo </w:t>
            </w:r>
            <w:r>
              <w:rPr>
                <w:rFonts w:eastAsia="Calibri"/>
              </w:rPr>
              <w:t xml:space="preserve">5.1.1 papunktyje nurodytai veiklai – teikti inovacijų konsultacines ir paramos paslaugas </w:t>
            </w:r>
            <w:r w:rsidR="005A11D7">
              <w:rPr>
                <w:rFonts w:eastAsia="Calibri"/>
              </w:rPr>
              <w:t>–</w:t>
            </w:r>
            <w:r w:rsidRPr="00596D1D">
              <w:rPr>
                <w:rFonts w:eastAsia="Calibri"/>
              </w:rPr>
              <w:t xml:space="preserve"> vykdyti, bus perduota galutiniam naudos gavėjui, taip pat nustatyta, kad</w:t>
            </w:r>
            <w:r w:rsidRPr="00E520F0">
              <w:rPr>
                <w:rFonts w:eastAsia="Calibri"/>
              </w:rPr>
              <w:t xml:space="preserve"> </w:t>
            </w:r>
            <w:r>
              <w:rPr>
                <w:rFonts w:eastAsia="Calibri"/>
              </w:rPr>
              <w:t xml:space="preserve">jei </w:t>
            </w:r>
            <w:r w:rsidRPr="00596D1D">
              <w:rPr>
                <w:rFonts w:eastAsia="Calibri"/>
              </w:rPr>
              <w:t>pareiškėjas</w:t>
            </w:r>
            <w:r w:rsidR="00E60FB1">
              <w:rPr>
                <w:rFonts w:eastAsia="Calibri"/>
              </w:rPr>
              <w:t xml:space="preserve"> ir (arba)</w:t>
            </w:r>
            <w:r w:rsidR="00A453AD">
              <w:rPr>
                <w:rFonts w:eastAsia="Calibri"/>
              </w:rPr>
              <w:t xml:space="preserve"> </w:t>
            </w:r>
            <w:r w:rsidR="00E60FB1">
              <w:rPr>
                <w:rFonts w:eastAsia="Calibri"/>
              </w:rPr>
              <w:t>partneris</w:t>
            </w:r>
            <w:r>
              <w:rPr>
                <w:rFonts w:eastAsia="Calibri"/>
              </w:rPr>
              <w:t>, teikdamas inovacijų konsultacines ir paramos paslaugas, gaus naudą, tuomet šios išlaidos finansuojamos kaip pareiškėjo</w:t>
            </w:r>
            <w:r w:rsidR="00610743">
              <w:rPr>
                <w:rFonts w:eastAsia="Calibri"/>
              </w:rPr>
              <w:t xml:space="preserve"> ir (arba) partnerių</w:t>
            </w:r>
            <w:r>
              <w:rPr>
                <w:rFonts w:eastAsia="Calibri"/>
              </w:rPr>
              <w:t xml:space="preserve"> </w:t>
            </w:r>
            <w:r w:rsidR="00E434C1" w:rsidRPr="00514465">
              <w:rPr>
                <w:rFonts w:eastAsia="Calibri"/>
                <w:i/>
                <w:iCs/>
              </w:rPr>
              <w:t>de minimis</w:t>
            </w:r>
            <w:r w:rsidR="00E434C1">
              <w:rPr>
                <w:rFonts w:eastAsia="Calibri"/>
              </w:rPr>
              <w:t xml:space="preserve"> pagalba</w:t>
            </w:r>
            <w:r w:rsidR="001449AB">
              <w:rPr>
                <w:rFonts w:eastAsia="Calibri"/>
              </w:rPr>
              <w:t xml:space="preserve">. </w:t>
            </w:r>
            <w:r w:rsidR="003938F8" w:rsidRPr="00073105">
              <w:rPr>
                <w:rFonts w:eastAsia="Calibri"/>
                <w:i/>
                <w:iCs/>
              </w:rPr>
              <w:t>De minimis</w:t>
            </w:r>
            <w:r w:rsidR="003938F8" w:rsidRPr="00073105">
              <w:rPr>
                <w:rFonts w:eastAsia="Calibri"/>
              </w:rPr>
              <w:t xml:space="preserve"> pagalbos teikimo ir skaičiavimo (paskirstymo) galutiniams naudos gavėjams tvarkos aprašas turi būti patvirtintas bei su administruojančiąja institucija suderintas ne vėliau </w:t>
            </w:r>
            <w:r w:rsidR="003938F8">
              <w:rPr>
                <w:rFonts w:eastAsia="Calibri"/>
              </w:rPr>
              <w:t xml:space="preserve">kaip </w:t>
            </w:r>
            <w:r w:rsidR="003938F8" w:rsidRPr="00073105">
              <w:rPr>
                <w:rFonts w:eastAsia="Calibri"/>
              </w:rPr>
              <w:t xml:space="preserve">per 2 mėn. po </w:t>
            </w:r>
            <w:r w:rsidR="00FB3059">
              <w:rPr>
                <w:rFonts w:eastAsia="Calibri"/>
              </w:rPr>
              <w:t>projekto</w:t>
            </w:r>
            <w:r w:rsidR="003938F8" w:rsidRPr="00073105">
              <w:rPr>
                <w:rFonts w:eastAsia="Calibri"/>
              </w:rPr>
              <w:t xml:space="preserve"> sutarties pasirašymo</w:t>
            </w:r>
            <w:r w:rsidR="003938F8">
              <w:rPr>
                <w:rFonts w:eastAsia="Calibri"/>
              </w:rPr>
              <w:t xml:space="preserve">. </w:t>
            </w:r>
            <w:r w:rsidR="001449AB">
              <w:rPr>
                <w:rFonts w:eastAsia="Calibri"/>
              </w:rPr>
              <w:t>Reikalavimas taikomas ir partneriui</w:t>
            </w:r>
            <w:r w:rsidR="0069104A">
              <w:t>;</w:t>
            </w:r>
          </w:p>
          <w:p w14:paraId="13EC456E" w14:textId="14297D10" w:rsidR="003C2938" w:rsidRDefault="00B35048" w:rsidP="00514465">
            <w:pPr>
              <w:tabs>
                <w:tab w:val="left" w:pos="1026"/>
              </w:tabs>
              <w:jc w:val="both"/>
            </w:pPr>
            <w:r>
              <w:t>5.1.</w:t>
            </w:r>
            <w:r w:rsidR="00E60FB1">
              <w:t>14</w:t>
            </w:r>
            <w:r>
              <w:t>.</w:t>
            </w:r>
            <w:r w:rsidR="00115C2E">
              <w:t>7</w:t>
            </w:r>
            <w:r>
              <w:t xml:space="preserve">. </w:t>
            </w:r>
            <w:r w:rsidR="002F5FBE" w:rsidRPr="005A41D6">
              <w:t>p</w:t>
            </w:r>
            <w:r w:rsidRPr="005A41D6">
              <w:t>rojekto, finansuojamo pagal DIGITAL-2025-EDIH-EU-EEA-08 CONSOLIDATION-STEP</w:t>
            </w:r>
            <w:r w:rsidR="00960990" w:rsidRPr="005A41D6">
              <w:t xml:space="preserve"> kvietimą,</w:t>
            </w:r>
            <w:r w:rsidRPr="005A41D6">
              <w:t xml:space="preserve"> </w:t>
            </w:r>
            <w:r w:rsidR="00CD3E92" w:rsidRPr="005A41D6">
              <w:t xml:space="preserve">dotacijos </w:t>
            </w:r>
            <w:r w:rsidRPr="005A41D6">
              <w:t>sutartį</w:t>
            </w:r>
            <w:r w:rsidR="005E23E0" w:rsidRPr="005A41D6">
              <w:t xml:space="preserve"> su visais priedais</w:t>
            </w:r>
            <w:r w:rsidR="0030157F" w:rsidRPr="005A41D6">
              <w:t>.</w:t>
            </w:r>
          </w:p>
          <w:p w14:paraId="55D570C0" w14:textId="78FED27E" w:rsidR="0028292E" w:rsidRDefault="00AA008D" w:rsidP="00BD00FC">
            <w:pPr>
              <w:pStyle w:val="pf0"/>
              <w:spacing w:before="0" w:beforeAutospacing="0" w:after="0" w:afterAutospacing="0"/>
              <w:jc w:val="both"/>
            </w:pPr>
            <w:r>
              <w:t>5.1.</w:t>
            </w:r>
            <w:r w:rsidR="00E60FB1">
              <w:t>15</w:t>
            </w:r>
            <w:r>
              <w:t xml:space="preserve">. </w:t>
            </w:r>
            <w:r w:rsidR="0028292E" w:rsidRPr="00BF0271">
              <w:t>Jeigu pareiškėjo įnašas arba įnašo dalis yra paskola, ne vėliau kaip iki projekto sutarties pasirašymo dienos pareiškėjas turi būti sudaręs paskolos sutartį ir pateikęs jos kopiją administruojančiajai institucijai. Jei pareiškėjas skolinasi ne iš kredito įstaigos (banko ar kredito unijos), kaip ji apibrėžta 2013 m.  birželio 26 d. Europos Parlamento ir Tarybos reglamento (ES) Nr. 575/2013 dėl riziką ribojančių reikalavimų kredito įstaigoms, kuriuo iš dalies keičiamas Reglamentas (ES) Nr. 648/2012 su paskutiniais pakeitimais, padarytais 202</w:t>
            </w:r>
            <w:r w:rsidR="00212B56">
              <w:t>5</w:t>
            </w:r>
            <w:r w:rsidR="0028292E" w:rsidRPr="00BF0271">
              <w:t xml:space="preserve"> m. </w:t>
            </w:r>
            <w:r w:rsidR="005E4DD2">
              <w:t>birželio</w:t>
            </w:r>
            <w:r w:rsidR="0028292E" w:rsidRPr="00BF0271">
              <w:t xml:space="preserve"> </w:t>
            </w:r>
            <w:r w:rsidR="00212B56">
              <w:t>12</w:t>
            </w:r>
            <w:r w:rsidR="0028292E" w:rsidRPr="00BF0271">
              <w:t xml:space="preserve"> d. </w:t>
            </w:r>
            <w:r w:rsidR="005E4DD2">
              <w:t>Komisijos deleguotuoju</w:t>
            </w:r>
            <w:r w:rsidR="0028292E" w:rsidRPr="00BF0271">
              <w:t xml:space="preserve"> reglamentu (ES) 202</w:t>
            </w:r>
            <w:r w:rsidR="005E4DD2">
              <w:t>5</w:t>
            </w:r>
            <w:r w:rsidR="0028292E" w:rsidRPr="00BF0271">
              <w:t>/1</w:t>
            </w:r>
            <w:r w:rsidR="005E4DD2">
              <w:t>496</w:t>
            </w:r>
            <w:r w:rsidR="0028292E" w:rsidRPr="00BF0271">
              <w:t>, 4 straipsnio 1 dalies 1 punkte, iki projekto sutarties pasirašymo dienos pareiškėjas papildomai turi pateikti skolintojo finansinį pajėgumą skolinti atitinkamą lėšų sumą įrodančius dokumentus. Jei pareiškėjas per administruojančiosios institucijos nustatytą projekto sutarties pasirašymo terminą neįvykdo šio reikalavimo, pasiūlymas pasirašyti projekto sutartį netenka galios ir projektas nefinansuojamas</w:t>
            </w:r>
            <w:r w:rsidR="00FA50D0">
              <w:t>.</w:t>
            </w:r>
            <w:r w:rsidR="001449AB">
              <w:t xml:space="preserve"> Reikalavimas taikomas ir partneriui.</w:t>
            </w:r>
          </w:p>
          <w:p w14:paraId="0227253A" w14:textId="3BA39052" w:rsidR="00801C62" w:rsidRPr="00430E10" w:rsidRDefault="00801C62" w:rsidP="00801C62">
            <w:pPr>
              <w:tabs>
                <w:tab w:val="left" w:pos="22"/>
                <w:tab w:val="left" w:pos="743"/>
              </w:tabs>
              <w:jc w:val="both"/>
              <w:rPr>
                <w:szCs w:val="24"/>
              </w:rPr>
            </w:pPr>
            <w:r>
              <w:rPr>
                <w:szCs w:val="24"/>
              </w:rPr>
              <w:t>5.1.</w:t>
            </w:r>
            <w:r w:rsidR="00E60FB1">
              <w:rPr>
                <w:szCs w:val="24"/>
              </w:rPr>
              <w:t>1</w:t>
            </w:r>
            <w:r w:rsidR="00575520">
              <w:rPr>
                <w:szCs w:val="24"/>
              </w:rPr>
              <w:t>6</w:t>
            </w:r>
            <w:r>
              <w:rPr>
                <w:szCs w:val="24"/>
              </w:rPr>
              <w:t xml:space="preserve">. </w:t>
            </w:r>
            <w:r w:rsidRPr="005A11D7">
              <w:rPr>
                <w:szCs w:val="24"/>
              </w:rPr>
              <w:t>Jeigu Aprašo 5.1.</w:t>
            </w:r>
            <w:r w:rsidR="00E60FB1" w:rsidRPr="005A11D7">
              <w:rPr>
                <w:szCs w:val="24"/>
              </w:rPr>
              <w:t>1</w:t>
            </w:r>
            <w:r w:rsidR="00E60FB1">
              <w:rPr>
                <w:szCs w:val="24"/>
              </w:rPr>
              <w:t>4</w:t>
            </w:r>
            <w:r w:rsidR="00E60FB1" w:rsidRPr="005A11D7">
              <w:rPr>
                <w:szCs w:val="24"/>
              </w:rPr>
              <w:t xml:space="preserve"> </w:t>
            </w:r>
            <w:r w:rsidRPr="005A11D7">
              <w:rPr>
                <w:szCs w:val="24"/>
              </w:rPr>
              <w:t>papunktyje nurodytų dokumentų ir (ar) informacijos pareiškėjas per administruojančiosios institucijos nurodytą terminą nepateikia, PĮP vertinamas pagal turimą informaciją ir gali būti atmetamas.</w:t>
            </w:r>
          </w:p>
          <w:p w14:paraId="32CBDC24" w14:textId="0CE47B46" w:rsidR="00801C62" w:rsidRPr="00430E10" w:rsidRDefault="00801C62" w:rsidP="00801C62">
            <w:pPr>
              <w:tabs>
                <w:tab w:val="left" w:pos="885"/>
                <w:tab w:val="left" w:pos="1026"/>
              </w:tabs>
              <w:jc w:val="both"/>
              <w:rPr>
                <w:szCs w:val="24"/>
              </w:rPr>
            </w:pPr>
            <w:r>
              <w:rPr>
                <w:color w:val="000000"/>
                <w:szCs w:val="24"/>
              </w:rPr>
              <w:t>5.1.</w:t>
            </w:r>
            <w:r w:rsidR="00E60FB1">
              <w:rPr>
                <w:color w:val="000000"/>
                <w:szCs w:val="24"/>
              </w:rPr>
              <w:t>1</w:t>
            </w:r>
            <w:r w:rsidR="00575520">
              <w:rPr>
                <w:color w:val="000000"/>
                <w:szCs w:val="24"/>
              </w:rPr>
              <w:t>7</w:t>
            </w:r>
            <w:r>
              <w:rPr>
                <w:color w:val="000000"/>
                <w:szCs w:val="24"/>
              </w:rPr>
              <w:t xml:space="preserve">. </w:t>
            </w:r>
            <w:r w:rsidRPr="00430E10">
              <w:rPr>
                <w:color w:val="000000"/>
                <w:szCs w:val="24"/>
              </w:rPr>
              <w:t>Papildomi projekto matomumo reikalavimai, kurie nenustatyti Projektų administravimo ir finansavimo taisyklėse, nėra taikomi.</w:t>
            </w:r>
          </w:p>
          <w:p w14:paraId="51C92227" w14:textId="3459EBF8" w:rsidR="00801C62" w:rsidRPr="004D2BFD" w:rsidRDefault="00801C62" w:rsidP="00801C62">
            <w:pPr>
              <w:jc w:val="both"/>
              <w:rPr>
                <w:color w:val="000000"/>
                <w:szCs w:val="24"/>
              </w:rPr>
            </w:pPr>
            <w:r>
              <w:rPr>
                <w:color w:val="000000"/>
                <w:szCs w:val="24"/>
              </w:rPr>
              <w:t>5.1.</w:t>
            </w:r>
            <w:r w:rsidR="00E60FB1">
              <w:rPr>
                <w:color w:val="000000"/>
                <w:szCs w:val="24"/>
              </w:rPr>
              <w:t>1</w:t>
            </w:r>
            <w:r w:rsidR="00575520">
              <w:rPr>
                <w:color w:val="000000"/>
                <w:szCs w:val="24"/>
              </w:rPr>
              <w:t>8</w:t>
            </w:r>
            <w:r>
              <w:rPr>
                <w:color w:val="000000"/>
                <w:szCs w:val="24"/>
              </w:rPr>
              <w:t xml:space="preserve">. </w:t>
            </w:r>
            <w:r w:rsidRPr="004D2BFD">
              <w:rPr>
                <w:color w:val="000000"/>
                <w:szCs w:val="24"/>
              </w:rPr>
              <w:t>Informavimas apie projektą ir komunikacija atliekami Projektų administravimo ir finansavimo taisyklių VIII skyriaus pirmajame skirsnyje nustatyta tvarka.</w:t>
            </w:r>
          </w:p>
          <w:p w14:paraId="12EFC6A5" w14:textId="16AF8E34" w:rsidR="0010144F" w:rsidRPr="002C13F3" w:rsidRDefault="00801C62" w:rsidP="001F6A39">
            <w:pPr>
              <w:jc w:val="both"/>
              <w:rPr>
                <w:szCs w:val="24"/>
              </w:rPr>
            </w:pPr>
            <w:r w:rsidRPr="00801C62">
              <w:rPr>
                <w:color w:val="000000"/>
                <w:szCs w:val="24"/>
              </w:rPr>
              <w:t>5.1.</w:t>
            </w:r>
            <w:r w:rsidR="00575520">
              <w:rPr>
                <w:color w:val="000000"/>
                <w:szCs w:val="24"/>
              </w:rPr>
              <w:t>19</w:t>
            </w:r>
            <w:r w:rsidRPr="00801C62">
              <w:rPr>
                <w:color w:val="000000"/>
                <w:szCs w:val="24"/>
              </w:rPr>
              <w:t xml:space="preserve">. Visi su projekto įgyvendinimu susiję dokumentai turi būti saugomi Projektų administravimo ir finansavimo taisyklių VIII skyriaus šeštajame skirsnyje nustatyta tvarka ir terminais, </w:t>
            </w:r>
            <w:r w:rsidR="00FA50D0" w:rsidRPr="005272D2">
              <w:t>taip pat laikantis Reglamento (ES) 2023/2831 6 straipsnio 3 dalyje nustatyt</w:t>
            </w:r>
            <w:r w:rsidR="00FA50D0">
              <w:t>o</w:t>
            </w:r>
            <w:r w:rsidR="00FA50D0" w:rsidRPr="005272D2">
              <w:t xml:space="preserve"> termin</w:t>
            </w:r>
            <w:r w:rsidR="00FA50D0">
              <w:t>o</w:t>
            </w:r>
            <w:r w:rsidR="00A87FC8">
              <w:t xml:space="preserve"> ir Reglamento (ES) </w:t>
            </w:r>
            <w:r w:rsidR="00092DBB">
              <w:t xml:space="preserve">Nr. </w:t>
            </w:r>
            <w:r w:rsidR="00A87FC8" w:rsidRPr="00055340">
              <w:t xml:space="preserve">1408/2013 </w:t>
            </w:r>
            <w:r w:rsidR="00A87FC8" w:rsidRPr="00055340">
              <w:lastRenderedPageBreak/>
              <w:t>6</w:t>
            </w:r>
            <w:r w:rsidR="007E033C">
              <w:t> </w:t>
            </w:r>
            <w:r w:rsidR="00A87FC8" w:rsidRPr="00055340">
              <w:t>straipsnio 3 dalyje nustatyto termino</w:t>
            </w:r>
            <w:r w:rsidR="00FA50D0" w:rsidRPr="005272D2">
              <w:t>. Visi su projekto įgyvendinim</w:t>
            </w:r>
            <w:r w:rsidR="00FA50D0">
              <w:t xml:space="preserve">u </w:t>
            </w:r>
            <w:r w:rsidR="00FA50D0" w:rsidRPr="005272D2">
              <w:t>susiję</w:t>
            </w:r>
            <w:r w:rsidR="00FA50D0">
              <w:t xml:space="preserve"> </w:t>
            </w:r>
            <w:r w:rsidR="00FA50D0" w:rsidRPr="005272D2">
              <w:t xml:space="preserve">dokumentai saugomi </w:t>
            </w:r>
            <w:r w:rsidR="00307158" w:rsidRPr="00307158">
              <w:t>1</w:t>
            </w:r>
            <w:r w:rsidR="00FA50D0" w:rsidRPr="005272D2">
              <w:t xml:space="preserve">0 metų nuo paskutinės </w:t>
            </w:r>
            <w:r w:rsidR="00FA50D0" w:rsidRPr="00A05F52">
              <w:rPr>
                <w:i/>
              </w:rPr>
              <w:t>de minimis</w:t>
            </w:r>
            <w:r w:rsidR="00FA50D0">
              <w:t xml:space="preserve"> </w:t>
            </w:r>
            <w:r w:rsidR="00FA50D0" w:rsidRPr="005272D2">
              <w:t>pagalbos suteikimo dienos.</w:t>
            </w:r>
          </w:p>
        </w:tc>
      </w:tr>
      <w:tr w:rsidR="00B31C24" w14:paraId="5329E34C" w14:textId="77777777" w:rsidTr="00073105">
        <w:trPr>
          <w:trHeight w:val="841"/>
        </w:trPr>
        <w:tc>
          <w:tcPr>
            <w:tcW w:w="15134" w:type="dxa"/>
          </w:tcPr>
          <w:p w14:paraId="11883FF5" w14:textId="42634FA3" w:rsidR="004E0BA9" w:rsidRPr="004E0BA9" w:rsidRDefault="00B31C24" w:rsidP="004E0BA9">
            <w:pPr>
              <w:jc w:val="both"/>
              <w:rPr>
                <w:b/>
                <w:bCs/>
                <w:szCs w:val="24"/>
              </w:rPr>
            </w:pPr>
            <w:r w:rsidRPr="004E0BA9">
              <w:rPr>
                <w:b/>
                <w:bCs/>
                <w:szCs w:val="24"/>
              </w:rPr>
              <w:lastRenderedPageBreak/>
              <w:t>5.2.</w:t>
            </w:r>
            <w:r w:rsidRPr="004E0BA9">
              <w:rPr>
                <w:b/>
                <w:bCs/>
                <w:i/>
                <w:iCs/>
                <w:szCs w:val="24"/>
              </w:rPr>
              <w:t xml:space="preserve"> </w:t>
            </w:r>
            <w:r w:rsidRPr="004E0BA9">
              <w:rPr>
                <w:b/>
                <w:bCs/>
                <w:szCs w:val="24"/>
              </w:rPr>
              <w:t>Reikalavimai pareiškėjams</w:t>
            </w:r>
            <w:r w:rsidR="00521A29">
              <w:rPr>
                <w:b/>
                <w:bCs/>
                <w:szCs w:val="24"/>
              </w:rPr>
              <w:t>:</w:t>
            </w:r>
            <w:r w:rsidRPr="004E0BA9">
              <w:rPr>
                <w:b/>
                <w:bCs/>
                <w:szCs w:val="24"/>
              </w:rPr>
              <w:t xml:space="preserve"> </w:t>
            </w:r>
          </w:p>
          <w:p w14:paraId="78B3E281" w14:textId="62DE22FC" w:rsidR="00B31C24" w:rsidRDefault="004E0BA9" w:rsidP="004E0BA9">
            <w:pPr>
              <w:jc w:val="both"/>
              <w:rPr>
                <w:color w:val="000000" w:themeColor="text1"/>
              </w:rPr>
            </w:pPr>
            <w:r w:rsidRPr="1678B8E8">
              <w:rPr>
                <w:color w:val="000000" w:themeColor="text1"/>
              </w:rPr>
              <w:t>5.2.1. Galimas pareiškėjas</w:t>
            </w:r>
            <w:r>
              <w:rPr>
                <w:color w:val="000000" w:themeColor="text1"/>
              </w:rPr>
              <w:t xml:space="preserve"> – Lietuvo</w:t>
            </w:r>
            <w:r w:rsidR="00AB28C4">
              <w:rPr>
                <w:color w:val="000000" w:themeColor="text1"/>
              </w:rPr>
              <w:t>s Respublikoje</w:t>
            </w:r>
            <w:r w:rsidR="00E86821">
              <w:rPr>
                <w:color w:val="000000" w:themeColor="text1"/>
              </w:rPr>
              <w:t xml:space="preserve"> </w:t>
            </w:r>
            <w:r w:rsidR="000F4F01">
              <w:rPr>
                <w:color w:val="000000" w:themeColor="text1"/>
              </w:rPr>
              <w:t>sukurtas</w:t>
            </w:r>
            <w:r>
              <w:rPr>
                <w:color w:val="000000" w:themeColor="text1"/>
              </w:rPr>
              <w:t xml:space="preserve"> Europos skaitmeninių inovacijų centras,</w:t>
            </w:r>
            <w:r w:rsidR="009C1F5F">
              <w:rPr>
                <w:color w:val="000000" w:themeColor="text1"/>
              </w:rPr>
              <w:t xml:space="preserve"> pasirašęs </w:t>
            </w:r>
            <w:r w:rsidR="00CD3E92" w:rsidRPr="00CD3E92">
              <w:rPr>
                <w:color w:val="000000" w:themeColor="text1"/>
              </w:rPr>
              <w:t xml:space="preserve">DIGITAL-2025-EDIH-EU-EEA-08 CONSOLIDATION-STEP </w:t>
            </w:r>
            <w:r w:rsidR="009C1F5F">
              <w:rPr>
                <w:color w:val="000000" w:themeColor="text1"/>
              </w:rPr>
              <w:t>dotacijos sutart</w:t>
            </w:r>
            <w:r w:rsidR="00514465">
              <w:rPr>
                <w:color w:val="000000" w:themeColor="text1"/>
              </w:rPr>
              <w:t>į</w:t>
            </w:r>
            <w:r>
              <w:rPr>
                <w:color w:val="000000" w:themeColor="text1"/>
              </w:rPr>
              <w:t xml:space="preserve"> </w:t>
            </w:r>
            <w:r w:rsidR="006F175D">
              <w:rPr>
                <w:color w:val="000000" w:themeColor="text1"/>
              </w:rPr>
              <w:t xml:space="preserve">pagal </w:t>
            </w:r>
            <w:r>
              <w:rPr>
                <w:color w:val="000000" w:themeColor="text1"/>
              </w:rPr>
              <w:t xml:space="preserve">Skaitmeninės Europos programos II etapo </w:t>
            </w:r>
            <w:r w:rsidR="006F175D">
              <w:t>kvietim</w:t>
            </w:r>
            <w:r w:rsidR="009C1F5F">
              <w:t>ą</w:t>
            </w:r>
            <w:r w:rsidR="006F175D">
              <w:t xml:space="preserve"> DIGITAL-2025-EDIH-EU-EEA-08 CONSOLIDATION-STEP</w:t>
            </w:r>
            <w:r w:rsidR="008F6DA0">
              <w:t>, atstovaujamas</w:t>
            </w:r>
            <w:r w:rsidR="00A95E87">
              <w:t xml:space="preserve"> koordinatoriaus ir dalyvaujantis kartu su partneriais</w:t>
            </w:r>
            <w:r>
              <w:rPr>
                <w:color w:val="000000" w:themeColor="text1"/>
              </w:rPr>
              <w:t>.</w:t>
            </w:r>
          </w:p>
          <w:p w14:paraId="119EA8C2" w14:textId="77777777" w:rsidR="004E0BA9" w:rsidRDefault="004E0BA9" w:rsidP="004E0BA9">
            <w:pPr>
              <w:tabs>
                <w:tab w:val="left" w:pos="743"/>
              </w:tabs>
              <w:jc w:val="both"/>
              <w:rPr>
                <w:szCs w:val="24"/>
              </w:rPr>
            </w:pPr>
            <w:r w:rsidRPr="004F3007">
              <w:rPr>
                <w:color w:val="000000"/>
                <w:szCs w:val="24"/>
              </w:rPr>
              <w:t>5.2.2. Vienas pareiškėjas gali pateikti tik vieną PĮP, parengtą pagal</w:t>
            </w:r>
            <w:r w:rsidRPr="004F3007">
              <w:rPr>
                <w:szCs w:val="24"/>
              </w:rPr>
              <w:t xml:space="preserve"> Projektų administravimo ir finansavimo taisyklių 1 priede pateiktą formą.</w:t>
            </w:r>
          </w:p>
          <w:p w14:paraId="5C109CFF" w14:textId="7EF0F715" w:rsidR="00E549F0" w:rsidRDefault="004046CF" w:rsidP="00E549F0">
            <w:pPr>
              <w:tabs>
                <w:tab w:val="left" w:pos="743"/>
              </w:tabs>
              <w:jc w:val="both"/>
              <w:rPr>
                <w:szCs w:val="24"/>
              </w:rPr>
            </w:pPr>
            <w:r>
              <w:t xml:space="preserve">5.2.3. </w:t>
            </w:r>
            <w:r w:rsidR="00E549F0" w:rsidRPr="00E25096">
              <w:rPr>
                <w:szCs w:val="24"/>
              </w:rPr>
              <w:t>Finansavimas gali būti skiriamas pareiškėjams visose srityse, išskyrus Reglamento (ES) 2021/1058 7 straipsnio 1–6 dalyse nustatytus atvejus</w:t>
            </w:r>
            <w:r w:rsidR="009E6895">
              <w:rPr>
                <w:szCs w:val="24"/>
              </w:rPr>
              <w:t>,</w:t>
            </w:r>
            <w:r w:rsidR="00E549F0" w:rsidRPr="00BA1FF0">
              <w:rPr>
                <w:szCs w:val="24"/>
              </w:rPr>
              <w:t xml:space="preserve"> Reglamento (ES) </w:t>
            </w:r>
            <w:r w:rsidR="00E549F0" w:rsidRPr="005338FC">
              <w:rPr>
                <w:szCs w:val="24"/>
              </w:rPr>
              <w:t>2023/2831</w:t>
            </w:r>
            <w:r w:rsidR="00E549F0">
              <w:rPr>
                <w:szCs w:val="24"/>
              </w:rPr>
              <w:t xml:space="preserve"> </w:t>
            </w:r>
            <w:r w:rsidR="00E549F0" w:rsidRPr="00BA1FF0">
              <w:rPr>
                <w:szCs w:val="24"/>
              </w:rPr>
              <w:t xml:space="preserve">1 </w:t>
            </w:r>
            <w:r w:rsidR="00E549F0" w:rsidRPr="00941AC7">
              <w:rPr>
                <w:szCs w:val="24"/>
              </w:rPr>
              <w:t>straipsnio 1 dalyje</w:t>
            </w:r>
            <w:r w:rsidR="00E549F0" w:rsidRPr="00BA1FF0">
              <w:rPr>
                <w:szCs w:val="24"/>
              </w:rPr>
              <w:t xml:space="preserve"> išvardytus sektorius ir veiklas</w:t>
            </w:r>
            <w:r w:rsidR="00E549F0">
              <w:rPr>
                <w:szCs w:val="24"/>
              </w:rPr>
              <w:t>,</w:t>
            </w:r>
            <w:r w:rsidR="009E6895">
              <w:rPr>
                <w:szCs w:val="24"/>
              </w:rPr>
              <w:t xml:space="preserve"> Reglamento (ES)</w:t>
            </w:r>
            <w:r w:rsidR="00FD03BE">
              <w:rPr>
                <w:szCs w:val="24"/>
              </w:rPr>
              <w:t xml:space="preserve"> Nr.</w:t>
            </w:r>
            <w:r w:rsidR="009E6895">
              <w:rPr>
                <w:szCs w:val="24"/>
              </w:rPr>
              <w:t xml:space="preserve"> 1408/2013 1 straipsnio 1 dalyje išvardytus pagalbos atvejus ir</w:t>
            </w:r>
            <w:r w:rsidR="00E549F0" w:rsidRPr="003C6157">
              <w:t xml:space="preserve"> laikantis Reglamento (ES) 2023/2831 1 straipsnio 2 dalies nuostatų</w:t>
            </w:r>
            <w:r w:rsidR="00037D47">
              <w:t xml:space="preserve"> ir </w:t>
            </w:r>
            <w:r w:rsidR="00037D47">
              <w:rPr>
                <w:szCs w:val="24"/>
              </w:rPr>
              <w:t>Reglamento (ES)</w:t>
            </w:r>
            <w:r w:rsidR="001238BA">
              <w:rPr>
                <w:szCs w:val="24"/>
              </w:rPr>
              <w:t xml:space="preserve"> Nr.</w:t>
            </w:r>
            <w:r w:rsidR="00037D47">
              <w:rPr>
                <w:szCs w:val="24"/>
              </w:rPr>
              <w:t xml:space="preserve"> 1408/2013 1 straipsnio 2 ir 3 dali</w:t>
            </w:r>
            <w:r w:rsidR="001238BA">
              <w:rPr>
                <w:szCs w:val="24"/>
              </w:rPr>
              <w:t>ų</w:t>
            </w:r>
            <w:r w:rsidR="00037D47">
              <w:rPr>
                <w:szCs w:val="24"/>
              </w:rPr>
              <w:t xml:space="preserve"> nuostatų</w:t>
            </w:r>
            <w:r w:rsidR="00E549F0" w:rsidRPr="00A875E3">
              <w:t>.</w:t>
            </w:r>
          </w:p>
          <w:p w14:paraId="2FBB26E8" w14:textId="77777777" w:rsidR="00B92FF5" w:rsidRPr="00E25096" w:rsidRDefault="00B92FF5" w:rsidP="00B92FF5">
            <w:pPr>
              <w:tabs>
                <w:tab w:val="left" w:pos="885"/>
              </w:tabs>
              <w:contextualSpacing/>
              <w:jc w:val="both"/>
              <w:rPr>
                <w:szCs w:val="24"/>
              </w:rPr>
            </w:pPr>
            <w:r w:rsidRPr="00E25096">
              <w:rPr>
                <w:szCs w:val="24"/>
              </w:rPr>
              <w:t>5.2.4. Finansavimas nėra skiriamas</w:t>
            </w:r>
            <w:r>
              <w:rPr>
                <w:szCs w:val="24"/>
              </w:rPr>
              <w:t xml:space="preserve"> pareiškėjui</w:t>
            </w:r>
            <w:r w:rsidRPr="00E25096">
              <w:rPr>
                <w:szCs w:val="24"/>
              </w:rPr>
              <w:t>:</w:t>
            </w:r>
          </w:p>
          <w:p w14:paraId="39D053B2" w14:textId="5E8371B2" w:rsidR="00B92FF5" w:rsidRPr="00BD593E" w:rsidRDefault="00B92FF5" w:rsidP="00B92FF5">
            <w:pPr>
              <w:jc w:val="both"/>
              <w:rPr>
                <w:szCs w:val="24"/>
              </w:rPr>
            </w:pPr>
            <w:r w:rsidRPr="00E25096">
              <w:t xml:space="preserve">5.2.4.1. kuriam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Lietuvos Respublikos tarptautinių sankcijų įstatymo 7 straipsniu (Juridinių asmenų ar kitų organizacijų, neturinčių juridinio asmens statuso ir nuosavybės teise priklausančių arba kontroliuojamų subjekto, kuriam taikomos sankcijos, sąrašas skelbiamas Finansinių nusikaltimų tyrimo tarnybos prie Lietuvos Respublikos vidaus reikalų ministerijos interneto svetainėje https://fntt.lrv.lt/lt/tarptautines-finansines-sankcijos/), arba veikloje, veiksmuose, sandoriuose dalyvauja užsieniečiai, kurie yra įtraukti į </w:t>
            </w:r>
            <w:r>
              <w:rPr>
                <w:rFonts w:eastAsia="Calibri"/>
                <w:szCs w:val="24"/>
              </w:rPr>
              <w:t xml:space="preserve"> Užsieniečių, kuriems draudžiama atvykti į Lietuvos Respubliką, viešąjį sąrašą</w:t>
            </w:r>
            <w:r w:rsidRPr="00E25096">
              <w:t>, skelbiamą Migracijos departamento prie Lietuvos Respublikos vidaus reikalų ministerijos interneto svetainėje</w:t>
            </w:r>
            <w:r w:rsidR="00B71A79">
              <w:t xml:space="preserve"> </w:t>
            </w:r>
            <w:hyperlink r:id="rId13" w:anchor="uzsienieciu-kuriems-draudziama-atvykti-i-lietuva-sarasas" w:history="1">
              <w:r w:rsidR="00B71A79" w:rsidRPr="00BD593E">
                <w:rPr>
                  <w:rStyle w:val="Hyperlink"/>
                  <w:color w:val="auto"/>
                  <w:u w:val="none"/>
                </w:rPr>
                <w:t>https://www.migracija.lt/service/juridiniams-asmenims?lang=lt#uzsienieciu-kuriems-draudziama-atvykti-i-lietuva-sarasas</w:t>
              </w:r>
            </w:hyperlink>
            <w:r w:rsidRPr="00BD593E">
              <w:rPr>
                <w:szCs w:val="24"/>
              </w:rPr>
              <w:t>;</w:t>
            </w:r>
          </w:p>
          <w:p w14:paraId="08279D19" w14:textId="77777777" w:rsidR="00B92FF5" w:rsidRDefault="00B92FF5" w:rsidP="00B92FF5">
            <w:pPr>
              <w:pStyle w:val="ListParagraph"/>
              <w:tabs>
                <w:tab w:val="left" w:pos="447"/>
                <w:tab w:val="left" w:pos="589"/>
              </w:tabs>
              <w:ind w:left="22"/>
              <w:jc w:val="both"/>
              <w:rPr>
                <w:szCs w:val="24"/>
                <w:lang w:eastAsia="lt-LT"/>
              </w:rPr>
            </w:pPr>
            <w:r w:rsidRPr="00BD593E">
              <w:rPr>
                <w:szCs w:val="24"/>
              </w:rPr>
              <w:t xml:space="preserve">5.2.4.2. </w:t>
            </w:r>
            <w:r w:rsidRPr="00BD593E">
              <w:rPr>
                <w:szCs w:val="24"/>
                <w:lang w:eastAsia="lt-LT"/>
              </w:rPr>
              <w:t>kuriam ES priimtos sankcijos, įskaitant (bet tuo neapsiribojant): asmenis, subjektus ar organizacijas, konkrečiai nurod</w:t>
            </w:r>
            <w:r w:rsidRPr="00087E02">
              <w:rPr>
                <w:szCs w:val="24"/>
                <w:lang w:eastAsia="lt-LT"/>
              </w:rPr>
              <w:t>ytus teisės aktuose, kuriais įvedamos tos sankcijos; įmones, kurios nuosavybės teise priklauso asmenims, subjektams ar organizacijoms, kuriems skirtos ES priimtos sankcijos, arba yra jų kontroliuojamos; arba įmones, vykdančias veiklą sektoriuose, kuriems skirtos ES priimtos sankcijos, jei teikiamas finansavimas prieštarautų atitinkamų sankcijų tikslams</w:t>
            </w:r>
            <w:r>
              <w:rPr>
                <w:szCs w:val="24"/>
                <w:lang w:eastAsia="lt-LT"/>
              </w:rPr>
              <w:t>;</w:t>
            </w:r>
          </w:p>
          <w:p w14:paraId="72C27BDB" w14:textId="67EF2DFD" w:rsidR="00B92FF5" w:rsidRPr="00E25096" w:rsidRDefault="00B92FF5" w:rsidP="00B92FF5">
            <w:pPr>
              <w:pStyle w:val="ListParagraph"/>
              <w:numPr>
                <w:ilvl w:val="3"/>
                <w:numId w:val="13"/>
              </w:numPr>
              <w:tabs>
                <w:tab w:val="left" w:pos="0"/>
                <w:tab w:val="left" w:pos="33"/>
                <w:tab w:val="left" w:pos="743"/>
              </w:tabs>
              <w:ind w:left="0" w:firstLine="0"/>
              <w:jc w:val="both"/>
            </w:pPr>
            <w:r>
              <w:t xml:space="preserve"> </w:t>
            </w:r>
            <w:r w:rsidRPr="00E25096">
              <w:t>kuris turi arba nėra nutraukęs prekybinių įsipareigojimų su Rusijos Federacijos, Baltarusijos Respublikos, Rusijos Federacijos aneksuoto Krymo, Moldovos Respublikos Vyriausybės nekontroliuojamos Padniestrės teritorijos bei Sakartvelo Vyriausybės nekontroliuojamos Abchazijos ir Pietų Osetijos teritorijos fiziniais ir (ar) juridiniais asmenimis ne vėliau kaip iki 2022 m. rugpjūčio 31 dienos. Šį reikalavimą projekto vykdytojas turi atitikti viso projekto įgyvendinimo metu</w:t>
            </w:r>
            <w:r>
              <w:t>. N</w:t>
            </w:r>
            <w:r w:rsidRPr="00BA6780">
              <w:t xml:space="preserve">ustačius </w:t>
            </w:r>
            <w:r w:rsidR="00446425" w:rsidRPr="00BA6780">
              <w:t>neatitik</w:t>
            </w:r>
            <w:r w:rsidR="00446425">
              <w:t>t</w:t>
            </w:r>
            <w:r w:rsidR="00B41ADE">
              <w:t>į</w:t>
            </w:r>
            <w:r w:rsidR="00446425" w:rsidRPr="00BA6780">
              <w:t xml:space="preserve"> </w:t>
            </w:r>
            <w:r w:rsidRPr="00BA6780">
              <w:t xml:space="preserve">šio </w:t>
            </w:r>
            <w:r>
              <w:t xml:space="preserve">Aprašo </w:t>
            </w:r>
            <w:r w:rsidRPr="00BA6780">
              <w:t>p</w:t>
            </w:r>
            <w:r>
              <w:t>apunkčio</w:t>
            </w:r>
            <w:r w:rsidRPr="00BA6780">
              <w:t xml:space="preserve"> reikalavimams, projekto sutartis nutraukiama ir susigrąžinamas visas išmokėtas finansavimas</w:t>
            </w:r>
            <w:r>
              <w:t>;</w:t>
            </w:r>
          </w:p>
          <w:p w14:paraId="1FEE39C3" w14:textId="55CE10C4" w:rsidR="006F175D" w:rsidRDefault="006F175D" w:rsidP="006F175D">
            <w:pPr>
              <w:pStyle w:val="ListParagraph"/>
              <w:numPr>
                <w:ilvl w:val="3"/>
                <w:numId w:val="13"/>
              </w:numPr>
              <w:tabs>
                <w:tab w:val="left" w:pos="885"/>
              </w:tabs>
              <w:jc w:val="both"/>
              <w:rPr>
                <w:rFonts w:eastAsia="Calibri"/>
              </w:rPr>
            </w:pPr>
            <w:r>
              <w:rPr>
                <w:rFonts w:eastAsia="Calibri"/>
              </w:rPr>
              <w:t xml:space="preserve"> </w:t>
            </w:r>
            <w:r w:rsidR="00B92FF5" w:rsidRPr="006F175D">
              <w:rPr>
                <w:rFonts w:eastAsia="Calibri"/>
              </w:rPr>
              <w:t>jeigu jis nėra sugrąžinęs</w:t>
            </w:r>
            <w:r w:rsidR="00B92FF5" w:rsidRPr="006F175D">
              <w:rPr>
                <w:b/>
                <w:iCs/>
              </w:rPr>
              <w:t xml:space="preserve"> </w:t>
            </w:r>
            <w:r w:rsidR="00B92FF5" w:rsidRPr="006F175D">
              <w:rPr>
                <w:iCs/>
              </w:rPr>
              <w:t>Lietuvos Respublikoje</w:t>
            </w:r>
            <w:r w:rsidR="00B92FF5" w:rsidRPr="006F175D">
              <w:rPr>
                <w:rFonts w:eastAsia="Calibri"/>
              </w:rPr>
              <w:t xml:space="preserve"> anksčiau gautos valstybės pagalbos, kuri </w:t>
            </w:r>
            <w:r w:rsidR="00B92FF5" w:rsidRPr="006F175D">
              <w:rPr>
                <w:color w:val="000000"/>
                <w:lang w:eastAsia="lt-LT"/>
              </w:rPr>
              <w:t>Europos Komisijos</w:t>
            </w:r>
            <w:r w:rsidR="00B92FF5" w:rsidRPr="006F175D">
              <w:rPr>
                <w:rFonts w:eastAsia="Calibri"/>
              </w:rPr>
              <w:t xml:space="preserve"> pripažinta neteisėta ir nesuderinama su</w:t>
            </w:r>
          </w:p>
          <w:p w14:paraId="2A166E1B" w14:textId="6F475E01" w:rsidR="00B92FF5" w:rsidRDefault="00B92FF5" w:rsidP="006F175D">
            <w:pPr>
              <w:tabs>
                <w:tab w:val="left" w:pos="885"/>
              </w:tabs>
              <w:jc w:val="both"/>
              <w:rPr>
                <w:rFonts w:eastAsia="Calibri"/>
              </w:rPr>
            </w:pPr>
            <w:r w:rsidRPr="006F175D">
              <w:rPr>
                <w:rFonts w:eastAsia="Calibri"/>
              </w:rPr>
              <w:t>vidaus rinka</w:t>
            </w:r>
            <w:r w:rsidR="006F175D" w:rsidRPr="006F175D">
              <w:rPr>
                <w:rFonts w:eastAsia="Calibri"/>
              </w:rPr>
              <w:t>;</w:t>
            </w:r>
          </w:p>
          <w:p w14:paraId="3D53E08F" w14:textId="5DC43F97" w:rsidR="006F175D" w:rsidRPr="006F175D" w:rsidRDefault="006F175D" w:rsidP="006F175D">
            <w:pPr>
              <w:tabs>
                <w:tab w:val="left" w:pos="885"/>
              </w:tabs>
              <w:jc w:val="both"/>
              <w:rPr>
                <w:rFonts w:eastAsia="Calibri"/>
                <w:szCs w:val="24"/>
              </w:rPr>
            </w:pPr>
            <w:r>
              <w:rPr>
                <w:rFonts w:eastAsia="Calibri"/>
              </w:rPr>
              <w:t xml:space="preserve">5.2.4.5. </w:t>
            </w:r>
            <w:r w:rsidRPr="006F175D">
              <w:rPr>
                <w:rFonts w:eastAsia="Calibri"/>
                <w:szCs w:val="24"/>
              </w:rPr>
              <w:t>jeigu tai prieštarautų nacionalinio saugumo interesams, nustatytiems Lietuvos Respublikos nacionaliniam saugumui užtikrinti svarbių objektų apsaugos įstatymo 11 straipsnyje.</w:t>
            </w:r>
            <w:r w:rsidR="001D4F1D">
              <w:rPr>
                <w:rFonts w:eastAsia="Calibri"/>
                <w:szCs w:val="24"/>
              </w:rPr>
              <w:t xml:space="preserve"> </w:t>
            </w:r>
            <w:r w:rsidRPr="006F175D">
              <w:rPr>
                <w:rFonts w:eastAsia="Calibri"/>
                <w:szCs w:val="24"/>
              </w:rPr>
              <w:t xml:space="preserve">Nustačius </w:t>
            </w:r>
            <w:r w:rsidR="00884038" w:rsidRPr="006F175D">
              <w:rPr>
                <w:rFonts w:eastAsia="Calibri"/>
                <w:szCs w:val="24"/>
              </w:rPr>
              <w:t>neatitik</w:t>
            </w:r>
            <w:r w:rsidR="00884038">
              <w:rPr>
                <w:rFonts w:eastAsia="Calibri"/>
                <w:szCs w:val="24"/>
              </w:rPr>
              <w:t>tį</w:t>
            </w:r>
            <w:r w:rsidR="00884038" w:rsidRPr="006F175D">
              <w:rPr>
                <w:rFonts w:eastAsia="Calibri"/>
                <w:szCs w:val="24"/>
              </w:rPr>
              <w:t xml:space="preserve"> </w:t>
            </w:r>
            <w:r w:rsidRPr="006F175D">
              <w:rPr>
                <w:rFonts w:eastAsia="Calibri"/>
                <w:szCs w:val="24"/>
              </w:rPr>
              <w:t xml:space="preserve">šio </w:t>
            </w:r>
            <w:r w:rsidR="00EA5430">
              <w:rPr>
                <w:rFonts w:eastAsia="Calibri"/>
                <w:szCs w:val="24"/>
              </w:rPr>
              <w:t xml:space="preserve">Aprašo </w:t>
            </w:r>
            <w:r w:rsidRPr="006F175D">
              <w:rPr>
                <w:rFonts w:eastAsia="Calibri"/>
                <w:szCs w:val="24"/>
              </w:rPr>
              <w:t>p</w:t>
            </w:r>
            <w:r w:rsidR="00EA5430">
              <w:rPr>
                <w:rFonts w:eastAsia="Calibri"/>
                <w:szCs w:val="24"/>
              </w:rPr>
              <w:t>apunkčio</w:t>
            </w:r>
            <w:r w:rsidRPr="006F175D">
              <w:rPr>
                <w:rFonts w:eastAsia="Calibri"/>
                <w:szCs w:val="24"/>
              </w:rPr>
              <w:t xml:space="preserve"> reikalavimams, projekto sutartis nutraukiama ir susigrąžinamas visas išmokėtas finansavimas.</w:t>
            </w:r>
          </w:p>
          <w:p w14:paraId="7CA4A3B9" w14:textId="4CC86749" w:rsidR="004E0BA9" w:rsidRDefault="00B92FF5" w:rsidP="00B92FF5">
            <w:pPr>
              <w:jc w:val="both"/>
              <w:rPr>
                <w:b/>
                <w:bCs/>
                <w:sz w:val="22"/>
                <w:szCs w:val="22"/>
              </w:rPr>
            </w:pPr>
            <w:r w:rsidRPr="008444A1">
              <w:rPr>
                <w:rFonts w:eastAsia="Calibri"/>
              </w:rPr>
              <w:lastRenderedPageBreak/>
              <w:t xml:space="preserve">5.2.5. </w:t>
            </w:r>
            <w:bookmarkStart w:id="1" w:name="_Hlk200030877"/>
            <w:r w:rsidRPr="4441350F">
              <w:rPr>
                <w:lang w:eastAsia="lt-LT"/>
              </w:rPr>
              <w:t xml:space="preserve">Teikiamas finansavimas negali būti naudojamas siekiant pakenkti numatomam ES ar jos tarptautinių partnerių taikomų sankcijų poveikiui, </w:t>
            </w:r>
            <w:r w:rsidR="00E410FC">
              <w:rPr>
                <w:lang w:eastAsia="lt-LT"/>
              </w:rPr>
              <w:t>taip pat</w:t>
            </w:r>
            <w:r w:rsidRPr="4441350F">
              <w:rPr>
                <w:lang w:eastAsia="lt-LT"/>
              </w:rPr>
              <w:t xml:space="preserve"> bus laikomasi galiojančių teisės aktų nuostatų dėl apsaugos nuo kovos su taikomų sankcijų priemonių vengimu taisyklių. Finansavimu negali būti teikiama tiesioginė nauda fiziniams ar juridiniams asmenims, kuriems taikomos sankcijos.</w:t>
            </w:r>
            <w:bookmarkEnd w:id="1"/>
          </w:p>
        </w:tc>
      </w:tr>
      <w:tr w:rsidR="005D2867" w14:paraId="2BED1238" w14:textId="77777777" w:rsidTr="7EE8340F">
        <w:tc>
          <w:tcPr>
            <w:tcW w:w="15134" w:type="dxa"/>
          </w:tcPr>
          <w:p w14:paraId="7615B2C1" w14:textId="70BC008B" w:rsidR="005D2867" w:rsidRPr="005E72C5" w:rsidRDefault="005D2867" w:rsidP="005D2867">
            <w:pPr>
              <w:jc w:val="both"/>
              <w:rPr>
                <w:b/>
                <w:bCs/>
                <w:szCs w:val="24"/>
              </w:rPr>
            </w:pPr>
            <w:r w:rsidRPr="00514465">
              <w:rPr>
                <w:b/>
                <w:bCs/>
                <w:szCs w:val="24"/>
              </w:rPr>
              <w:lastRenderedPageBreak/>
              <w:t>5.3.</w:t>
            </w:r>
            <w:r w:rsidRPr="00514465">
              <w:rPr>
                <w:b/>
                <w:bCs/>
                <w:i/>
                <w:iCs/>
                <w:szCs w:val="24"/>
              </w:rPr>
              <w:t xml:space="preserve"> </w:t>
            </w:r>
            <w:r w:rsidRPr="00514465">
              <w:rPr>
                <w:b/>
                <w:bCs/>
                <w:szCs w:val="24"/>
              </w:rPr>
              <w:t>Reikalavimai partneriams</w:t>
            </w:r>
            <w:r w:rsidR="00521A29">
              <w:rPr>
                <w:b/>
                <w:bCs/>
                <w:szCs w:val="24"/>
              </w:rPr>
              <w:t>:</w:t>
            </w:r>
          </w:p>
          <w:p w14:paraId="04B3F71F" w14:textId="213DBBE6" w:rsidR="00532DEB" w:rsidRDefault="00037D47" w:rsidP="00532DEB">
            <w:pPr>
              <w:jc w:val="both"/>
              <w:rPr>
                <w:rFonts w:eastAsia="Calibri"/>
              </w:rPr>
            </w:pPr>
            <w:r>
              <w:rPr>
                <w:rFonts w:eastAsia="Calibri"/>
              </w:rPr>
              <w:t xml:space="preserve">5.3.1. Galimi partneriai: </w:t>
            </w:r>
            <w:r w:rsidR="004B6AF6">
              <w:rPr>
                <w:rFonts w:eastAsia="Calibri"/>
              </w:rPr>
              <w:t xml:space="preserve">partneriai, </w:t>
            </w:r>
            <w:r>
              <w:rPr>
                <w:color w:val="000000" w:themeColor="text1"/>
              </w:rPr>
              <w:t>pasirašę kartu su koordinatori</w:t>
            </w:r>
            <w:r w:rsidR="0096195D">
              <w:rPr>
                <w:color w:val="000000" w:themeColor="text1"/>
              </w:rPr>
              <w:t>umi</w:t>
            </w:r>
            <w:r w:rsidR="00CD3E92" w:rsidRPr="00CD3E92">
              <w:t xml:space="preserve"> </w:t>
            </w:r>
            <w:r w:rsidR="00CD3E92" w:rsidRPr="00CD3E92">
              <w:rPr>
                <w:color w:val="000000" w:themeColor="text1"/>
              </w:rPr>
              <w:t>DIGITAL-2025-EDIH-EU-EEA-08 CONSOLIDATION-STEP</w:t>
            </w:r>
            <w:r>
              <w:rPr>
                <w:color w:val="000000" w:themeColor="text1"/>
              </w:rPr>
              <w:t xml:space="preserve"> dotacijos sutartis pagal Skaitmeninės Europos programos II etapo </w:t>
            </w:r>
            <w:r>
              <w:t>kvietimą DIGITAL-2025-EDIH-EU-EEA-08 CONSOLIDATION-STEP</w:t>
            </w:r>
            <w:r w:rsidR="002D0734">
              <w:t>.</w:t>
            </w:r>
          </w:p>
          <w:p w14:paraId="70028674" w14:textId="69059F3C" w:rsidR="002D0734" w:rsidRPr="00532DEB" w:rsidDel="00CB10DA" w:rsidRDefault="002D0734" w:rsidP="00532DEB">
            <w:pPr>
              <w:jc w:val="both"/>
              <w:rPr>
                <w:szCs w:val="24"/>
              </w:rPr>
            </w:pPr>
            <w:r>
              <w:rPr>
                <w:szCs w:val="24"/>
              </w:rPr>
              <w:t xml:space="preserve">5.3.2. </w:t>
            </w:r>
            <w:r w:rsidRPr="00F47566">
              <w:rPr>
                <w:rFonts w:eastAsia="Calibri"/>
              </w:rPr>
              <w:t>Partneri</w:t>
            </w:r>
            <w:r>
              <w:rPr>
                <w:rFonts w:eastAsia="Calibri"/>
              </w:rPr>
              <w:t>ui</w:t>
            </w:r>
            <w:r w:rsidRPr="00F47566">
              <w:rPr>
                <w:rFonts w:eastAsia="Calibri"/>
              </w:rPr>
              <w:t xml:space="preserve"> taikomi visi reikalavimai, nustatyti </w:t>
            </w:r>
            <w:r>
              <w:rPr>
                <w:rFonts w:eastAsia="Calibri"/>
              </w:rPr>
              <w:t xml:space="preserve">Aprašo </w:t>
            </w:r>
            <w:r w:rsidRPr="00F47566">
              <w:rPr>
                <w:rFonts w:eastAsia="Calibri"/>
              </w:rPr>
              <w:t>5.2 papunktyje</w:t>
            </w:r>
            <w:r>
              <w:rPr>
                <w:rFonts w:eastAsia="Calibri"/>
              </w:rPr>
              <w:t>.</w:t>
            </w:r>
          </w:p>
        </w:tc>
      </w:tr>
      <w:tr w:rsidR="00EB0F8F" w14:paraId="02372446" w14:textId="77777777" w:rsidTr="7EE8340F">
        <w:tc>
          <w:tcPr>
            <w:tcW w:w="15134" w:type="dxa"/>
          </w:tcPr>
          <w:p w14:paraId="2678C555" w14:textId="35F9DF47" w:rsidR="00EB0F8F" w:rsidRPr="006010DA" w:rsidRDefault="00F63904">
            <w:pPr>
              <w:jc w:val="both"/>
              <w:rPr>
                <w:b/>
                <w:iCs/>
                <w:szCs w:val="24"/>
              </w:rPr>
            </w:pPr>
            <w:r w:rsidRPr="003732DB">
              <w:rPr>
                <w:b/>
                <w:szCs w:val="24"/>
              </w:rPr>
              <w:t>6</w:t>
            </w:r>
            <w:r w:rsidR="00C222C1" w:rsidRPr="006010DA">
              <w:rPr>
                <w:b/>
                <w:szCs w:val="24"/>
              </w:rPr>
              <w:t>. Reikalavimai jungtinio projekto projektams ir jungtinio projekto projektų pareiškėjams</w:t>
            </w:r>
          </w:p>
        </w:tc>
      </w:tr>
      <w:tr w:rsidR="00245E25" w14:paraId="6526F0B8" w14:textId="77777777" w:rsidTr="7EE8340F">
        <w:trPr>
          <w:trHeight w:val="195"/>
        </w:trPr>
        <w:tc>
          <w:tcPr>
            <w:tcW w:w="15134" w:type="dxa"/>
          </w:tcPr>
          <w:p w14:paraId="57C96B51" w14:textId="11FCA2E8" w:rsidR="00245E25" w:rsidRDefault="00B92FF5" w:rsidP="00B92FF5">
            <w:pPr>
              <w:jc w:val="both"/>
              <w:rPr>
                <w:i/>
                <w:iCs/>
                <w:sz w:val="22"/>
                <w:szCs w:val="22"/>
              </w:rPr>
            </w:pPr>
            <w:r w:rsidRPr="00B92FF5">
              <w:rPr>
                <w:szCs w:val="24"/>
              </w:rPr>
              <w:t>Netaikoma</w:t>
            </w:r>
            <w:r>
              <w:rPr>
                <w:szCs w:val="24"/>
              </w:rPr>
              <w:t>.</w:t>
            </w:r>
          </w:p>
        </w:tc>
      </w:tr>
      <w:tr w:rsidR="00EB0F8F" w14:paraId="42201B8B" w14:textId="77777777" w:rsidTr="7EE8340F">
        <w:trPr>
          <w:trHeight w:val="285"/>
        </w:trPr>
        <w:tc>
          <w:tcPr>
            <w:tcW w:w="15134" w:type="dxa"/>
          </w:tcPr>
          <w:p w14:paraId="6AA7CAE8" w14:textId="6A197377" w:rsidR="00EB0F8F" w:rsidRPr="001A6ED3" w:rsidRDefault="00F63904">
            <w:pPr>
              <w:rPr>
                <w:bCs/>
                <w:szCs w:val="24"/>
              </w:rPr>
            </w:pPr>
            <w:r w:rsidRPr="003732DB">
              <w:rPr>
                <w:b/>
                <w:szCs w:val="24"/>
              </w:rPr>
              <w:t>7</w:t>
            </w:r>
            <w:r w:rsidR="00C222C1" w:rsidRPr="003732DB">
              <w:rPr>
                <w:b/>
                <w:szCs w:val="24"/>
              </w:rPr>
              <w:t>. Projekto tikslinės grupės</w:t>
            </w:r>
          </w:p>
        </w:tc>
      </w:tr>
      <w:tr w:rsidR="009A4257" w14:paraId="6C723048" w14:textId="77777777" w:rsidTr="7EE8340F">
        <w:trPr>
          <w:trHeight w:val="285"/>
        </w:trPr>
        <w:tc>
          <w:tcPr>
            <w:tcW w:w="15134" w:type="dxa"/>
          </w:tcPr>
          <w:p w14:paraId="35C89E6B" w14:textId="0DA74153" w:rsidR="009A4257" w:rsidRPr="00B72324" w:rsidRDefault="00B92FF5" w:rsidP="009A4257">
            <w:pPr>
              <w:jc w:val="both"/>
              <w:rPr>
                <w:bCs/>
                <w:sz w:val="22"/>
                <w:szCs w:val="22"/>
                <w:highlight w:val="red"/>
              </w:rPr>
            </w:pPr>
            <w:r w:rsidRPr="00514465">
              <w:rPr>
                <w:bCs/>
                <w:szCs w:val="24"/>
              </w:rPr>
              <w:t>Projekto tikslinė grupė yra MVĮ (pagrindinė), didelės įmonės.</w:t>
            </w:r>
          </w:p>
        </w:tc>
      </w:tr>
      <w:tr w:rsidR="00EB0F8F" w14:paraId="3B5D296B" w14:textId="77777777" w:rsidTr="7EE8340F">
        <w:trPr>
          <w:trHeight w:val="285"/>
        </w:trPr>
        <w:tc>
          <w:tcPr>
            <w:tcW w:w="15134" w:type="dxa"/>
          </w:tcPr>
          <w:p w14:paraId="73B329F2" w14:textId="2545C02F" w:rsidR="00EB0F8F" w:rsidRPr="001A6ED3" w:rsidRDefault="00F63904">
            <w:pPr>
              <w:rPr>
                <w:bCs/>
                <w:sz w:val="22"/>
                <w:szCs w:val="22"/>
              </w:rPr>
            </w:pPr>
            <w:r w:rsidRPr="00121F78">
              <w:rPr>
                <w:b/>
                <w:szCs w:val="24"/>
              </w:rPr>
              <w:t>8</w:t>
            </w:r>
            <w:r w:rsidR="00C222C1" w:rsidRPr="00121F78">
              <w:rPr>
                <w:b/>
                <w:szCs w:val="24"/>
              </w:rPr>
              <w:t>.</w:t>
            </w:r>
            <w:r w:rsidR="00C222C1" w:rsidRPr="001A6ED3">
              <w:rPr>
                <w:bCs/>
                <w:szCs w:val="24"/>
              </w:rPr>
              <w:t xml:space="preserve"> </w:t>
            </w:r>
            <w:r w:rsidR="00C222C1" w:rsidRPr="003732DB">
              <w:rPr>
                <w:b/>
                <w:szCs w:val="24"/>
              </w:rPr>
              <w:t>Horizontaliųjų principų (toliau – HP) reikalavimai</w:t>
            </w:r>
          </w:p>
        </w:tc>
      </w:tr>
      <w:tr w:rsidR="00EB0F8F" w14:paraId="337DAD82" w14:textId="77777777" w:rsidTr="7EE8340F">
        <w:tc>
          <w:tcPr>
            <w:tcW w:w="15134" w:type="dxa"/>
          </w:tcPr>
          <w:p w14:paraId="753D4A45" w14:textId="57280C12" w:rsidR="00EB0F8F" w:rsidRDefault="006847FF">
            <w:pPr>
              <w:jc w:val="both"/>
              <w:rPr>
                <w:szCs w:val="24"/>
              </w:rPr>
            </w:pPr>
            <w:r>
              <w:rPr>
                <w:szCs w:val="24"/>
              </w:rPr>
              <w:t xml:space="preserve">8.1. </w:t>
            </w:r>
            <w:r w:rsidRPr="007260CE">
              <w:rPr>
                <w:szCs w:val="24"/>
              </w:rPr>
              <w:t>Projekt</w:t>
            </w:r>
            <w:r>
              <w:rPr>
                <w:szCs w:val="24"/>
              </w:rPr>
              <w:t>o</w:t>
            </w:r>
            <w:r w:rsidRPr="00CA74FC">
              <w:rPr>
                <w:szCs w:val="24"/>
              </w:rPr>
              <w:t xml:space="preserve"> </w:t>
            </w:r>
            <w:r w:rsidR="0032291F">
              <w:rPr>
                <w:szCs w:val="24"/>
              </w:rPr>
              <w:t xml:space="preserve">(įskaitant jungtinį projektą) </w:t>
            </w:r>
            <w:r w:rsidRPr="007260CE">
              <w:rPr>
                <w:szCs w:val="24"/>
              </w:rPr>
              <w:t xml:space="preserve">atitikties reikšmingos žalos nedarymo </w:t>
            </w:r>
            <w:r>
              <w:rPr>
                <w:szCs w:val="24"/>
              </w:rPr>
              <w:t>h</w:t>
            </w:r>
            <w:r w:rsidRPr="002354BA">
              <w:rPr>
                <w:szCs w:val="24"/>
              </w:rPr>
              <w:t>orizontali</w:t>
            </w:r>
            <w:r>
              <w:rPr>
                <w:szCs w:val="24"/>
              </w:rPr>
              <w:t>ajam</w:t>
            </w:r>
            <w:r w:rsidRPr="002354BA">
              <w:rPr>
                <w:szCs w:val="24"/>
              </w:rPr>
              <w:t xml:space="preserve"> princip</w:t>
            </w:r>
            <w:r>
              <w:rPr>
                <w:szCs w:val="24"/>
              </w:rPr>
              <w:t xml:space="preserve">ui </w:t>
            </w:r>
            <w:r w:rsidRPr="007260CE">
              <w:rPr>
                <w:szCs w:val="24"/>
              </w:rPr>
              <w:t xml:space="preserve">vertinimo </w:t>
            </w:r>
            <w:r w:rsidRPr="004442BE">
              <w:rPr>
                <w:szCs w:val="24"/>
              </w:rPr>
              <w:t>reikalavimų apraša</w:t>
            </w:r>
            <w:r>
              <w:rPr>
                <w:szCs w:val="24"/>
              </w:rPr>
              <w:t>s</w:t>
            </w:r>
            <w:r w:rsidRPr="004442BE">
              <w:rPr>
                <w:szCs w:val="24"/>
              </w:rPr>
              <w:t xml:space="preserve"> pateikiam</w:t>
            </w:r>
            <w:r>
              <w:rPr>
                <w:szCs w:val="24"/>
              </w:rPr>
              <w:t>as</w:t>
            </w:r>
            <w:r w:rsidRPr="004442BE">
              <w:rPr>
                <w:szCs w:val="24"/>
              </w:rPr>
              <w:t xml:space="preserve"> </w:t>
            </w:r>
            <w:r>
              <w:rPr>
                <w:szCs w:val="24"/>
              </w:rPr>
              <w:t>Aprašo</w:t>
            </w:r>
            <w:r w:rsidRPr="004442BE">
              <w:rPr>
                <w:szCs w:val="24"/>
              </w:rPr>
              <w:t xml:space="preserve"> 1</w:t>
            </w:r>
            <w:r>
              <w:rPr>
                <w:szCs w:val="24"/>
              </w:rPr>
              <w:t> priede.</w:t>
            </w:r>
          </w:p>
          <w:p w14:paraId="1DF1E19B" w14:textId="17BAAF05" w:rsidR="006847FF" w:rsidRDefault="006847FF" w:rsidP="006847FF">
            <w:pPr>
              <w:jc w:val="both"/>
              <w:rPr>
                <w:bCs/>
                <w:szCs w:val="24"/>
                <w:lang w:eastAsia="lt-LT"/>
              </w:rPr>
            </w:pPr>
            <w:r>
              <w:t>8.2. Projekto veiklos tiesiogiai prisideda prie inovatyvumo (kūrybingumo) HP:</w:t>
            </w:r>
            <w:r w:rsidRPr="00BF0271">
              <w:rPr>
                <w:rFonts w:eastAsia="Republika"/>
                <w:b/>
                <w:iCs/>
                <w:szCs w:val="24"/>
              </w:rPr>
              <w:t xml:space="preserve"> </w:t>
            </w:r>
            <w:r w:rsidRPr="006847FF">
              <w:rPr>
                <w:rFonts w:eastAsia="Republika"/>
                <w:bCs/>
                <w:iCs/>
                <w:szCs w:val="24"/>
              </w:rPr>
              <w:t>bus teikiamos inovacijų paramos ir konsultacinės paslaugos, siekiant s</w:t>
            </w:r>
            <w:r w:rsidRPr="006847FF">
              <w:rPr>
                <w:bCs/>
                <w:szCs w:val="24"/>
              </w:rPr>
              <w:t xml:space="preserve">katinti skaitmeninių kompetencijų plėtrą, tokiu būdu siekiant produktų ar procesų inovacijų bei kelti </w:t>
            </w:r>
            <w:r w:rsidR="003407E5">
              <w:rPr>
                <w:bCs/>
                <w:szCs w:val="24"/>
              </w:rPr>
              <w:t>įmonių</w:t>
            </w:r>
            <w:r w:rsidR="003407E5" w:rsidRPr="006847FF">
              <w:rPr>
                <w:bCs/>
                <w:szCs w:val="24"/>
              </w:rPr>
              <w:t xml:space="preserve"> </w:t>
            </w:r>
            <w:r w:rsidRPr="006847FF">
              <w:rPr>
                <w:bCs/>
                <w:szCs w:val="24"/>
              </w:rPr>
              <w:t>skaitmeninio intensyvumo lygį</w:t>
            </w:r>
            <w:r w:rsidRPr="006847FF">
              <w:rPr>
                <w:rFonts w:eastAsia="Republika"/>
                <w:bCs/>
                <w:szCs w:val="24"/>
              </w:rPr>
              <w:t xml:space="preserve">. </w:t>
            </w:r>
            <w:r>
              <w:t>Projekto veiklos tiesiogiai prisidės prie rodiklio</w:t>
            </w:r>
            <w:r w:rsidRPr="00BF0271">
              <w:rPr>
                <w:b/>
                <w:szCs w:val="24"/>
                <w:lang w:eastAsia="lt-LT"/>
              </w:rPr>
              <w:t xml:space="preserve"> </w:t>
            </w:r>
            <w:r w:rsidRPr="006847FF">
              <w:rPr>
                <w:bCs/>
                <w:szCs w:val="24"/>
                <w:lang w:eastAsia="lt-LT"/>
              </w:rPr>
              <w:t xml:space="preserve">„Produktų ar procesų inovacijas diegiančios </w:t>
            </w:r>
            <w:r w:rsidR="002D6D7A" w:rsidRPr="002D6D7A">
              <w:rPr>
                <w:bCs/>
                <w:szCs w:val="24"/>
                <w:lang w:eastAsia="lt-LT"/>
              </w:rPr>
              <w:t>labai mažos, mažos</w:t>
            </w:r>
            <w:r w:rsidRPr="006847FF">
              <w:rPr>
                <w:bCs/>
                <w:szCs w:val="24"/>
                <w:lang w:eastAsia="lt-LT"/>
              </w:rPr>
              <w:t xml:space="preserve"> ir vidutinės įmonės“ reikšmės pasiekimo.</w:t>
            </w:r>
          </w:p>
          <w:p w14:paraId="0E5023E4" w14:textId="358A8DA7" w:rsidR="006847FF" w:rsidRPr="006847FF" w:rsidRDefault="006847FF">
            <w:pPr>
              <w:jc w:val="both"/>
              <w:rPr>
                <w:rFonts w:eastAsia="Republika"/>
                <w:bCs/>
                <w:szCs w:val="24"/>
              </w:rPr>
            </w:pPr>
            <w:r>
              <w:rPr>
                <w:rFonts w:eastAsia="Republika"/>
                <w:bCs/>
                <w:szCs w:val="24"/>
              </w:rPr>
              <w:t xml:space="preserve">8.3. </w:t>
            </w:r>
            <w:r w:rsidRPr="00712470">
              <w:rPr>
                <w:rFonts w:eastAsia="Calibri"/>
                <w:bCs/>
                <w:szCs w:val="24"/>
                <w:lang w:bidi="lt-LT"/>
              </w:rPr>
              <w:t xml:space="preserve">Projekto veikla, vadovaujantis </w:t>
            </w:r>
            <w:r w:rsidRPr="00712470">
              <w:rPr>
                <w:color w:val="000000"/>
                <w:szCs w:val="24"/>
                <w:shd w:val="clear" w:color="auto" w:fill="FFFFFF"/>
              </w:rPr>
              <w:t xml:space="preserve">2021 m. vasario 18 d. </w:t>
            </w:r>
            <w:hyperlink r:id="rId14" w:history="1">
              <w:r w:rsidRPr="00712470">
                <w:rPr>
                  <w:rFonts w:eastAsia="Calibri"/>
                  <w:bCs/>
                  <w:szCs w:val="24"/>
                  <w:lang w:bidi="lt-LT"/>
                </w:rPr>
                <w:t xml:space="preserve">Komisijos </w:t>
              </w:r>
              <w:r w:rsidRPr="00712470">
                <w:rPr>
                  <w:color w:val="000000"/>
                  <w:szCs w:val="24"/>
                  <w:shd w:val="clear" w:color="auto" w:fill="FFFFFF"/>
                </w:rPr>
                <w:t>pranešimu</w:t>
              </w:r>
              <w:r w:rsidRPr="00712470">
                <w:rPr>
                  <w:rFonts w:eastAsia="Calibri"/>
                  <w:bCs/>
                  <w:szCs w:val="24"/>
                  <w:lang w:bidi="lt-LT"/>
                </w:rPr>
                <w:t xml:space="preserve"> – Reikšmingos žalos nedarymo principo taikymo pagal Ekonomikos gaivinimo ir atsparumo didinimo priemonės reglamentą techninėmis gairėmis</w:t>
              </w:r>
            </w:hyperlink>
            <w:r w:rsidRPr="00712470">
              <w:rPr>
                <w:rFonts w:eastAsia="Calibri"/>
                <w:bCs/>
                <w:szCs w:val="24"/>
                <w:lang w:bidi="lt-LT"/>
              </w:rPr>
              <w:t xml:space="preserve"> (2021</w:t>
            </w:r>
            <w:r w:rsidRPr="00E25096">
              <w:rPr>
                <w:rFonts w:eastAsia="Calibri"/>
                <w:bCs/>
                <w:lang w:bidi="lt-LT"/>
              </w:rPr>
              <w:t xml:space="preserve">/C 58/01), atitinka reikšmingos žalos nedarymo principą, nes neturi neigiamo numatomo poveikio 6 aplinkos tikslams, nurodytiems </w:t>
            </w:r>
            <w:hyperlink r:id="rId15" w:history="1">
              <w:r w:rsidRPr="00E25096">
                <w:rPr>
                  <w:rFonts w:eastAsia="Calibri"/>
                  <w:bCs/>
                  <w:lang w:bidi="lt-LT"/>
                </w:rPr>
                <w:t>2020 m. birželio 18 d. Europos Parlamento ir Tarybos reglamento (ES) 2020/852 dėl sistemos tvariam investavimui palengvinti sukūrimo, kuriuo iš dalies keičiamas Reglamentas (ES) 2019/2088</w:t>
              </w:r>
            </w:hyperlink>
            <w:r w:rsidRPr="00E25096">
              <w:rPr>
                <w:rFonts w:eastAsia="Calibri"/>
                <w:bCs/>
                <w:lang w:bidi="lt-LT"/>
              </w:rPr>
              <w:t>, 17 straipsnio 1 dalies a–f punktuose arba numatomas jų poveikis yra nereikšmingas, t. y. nedaro tiesioginio ir pirminio netiesioginio poveikio per visą gyvavimo ciklą</w:t>
            </w:r>
            <w:r>
              <w:rPr>
                <w:rFonts w:eastAsia="Calibri"/>
                <w:bCs/>
                <w:lang w:bidi="lt-LT"/>
              </w:rPr>
              <w:t>.</w:t>
            </w:r>
          </w:p>
        </w:tc>
      </w:tr>
      <w:tr w:rsidR="00EB0F8F" w14:paraId="08B2F7CE" w14:textId="77777777" w:rsidTr="7EE8340F">
        <w:tc>
          <w:tcPr>
            <w:tcW w:w="15134" w:type="dxa"/>
          </w:tcPr>
          <w:p w14:paraId="7776193C" w14:textId="14117049" w:rsidR="00EB0F8F" w:rsidRPr="003732DB" w:rsidRDefault="00F63904">
            <w:pPr>
              <w:spacing w:line="259" w:lineRule="auto"/>
              <w:jc w:val="both"/>
              <w:rPr>
                <w:b/>
                <w:iCs/>
                <w:szCs w:val="24"/>
              </w:rPr>
            </w:pPr>
            <w:r w:rsidRPr="003732DB">
              <w:rPr>
                <w:b/>
                <w:iCs/>
                <w:szCs w:val="24"/>
              </w:rPr>
              <w:t>9</w:t>
            </w:r>
            <w:r w:rsidR="00C222C1" w:rsidRPr="003732DB">
              <w:rPr>
                <w:b/>
                <w:iCs/>
                <w:szCs w:val="24"/>
              </w:rPr>
              <w:t>. Europos Sąjungos pagrindinių teisių chartijos (toliau – Chartija) reikalavimai</w:t>
            </w:r>
          </w:p>
        </w:tc>
      </w:tr>
      <w:tr w:rsidR="00EB0F8F" w14:paraId="2E9D5191" w14:textId="77777777" w:rsidTr="7EE8340F">
        <w:tc>
          <w:tcPr>
            <w:tcW w:w="15134" w:type="dxa"/>
          </w:tcPr>
          <w:p w14:paraId="54D9479E" w14:textId="2E19BBB6" w:rsidR="00EB0F8F" w:rsidRDefault="006847FF">
            <w:pPr>
              <w:jc w:val="both"/>
              <w:rPr>
                <w:i/>
                <w:iCs/>
                <w:sz w:val="22"/>
                <w:szCs w:val="22"/>
              </w:rPr>
            </w:pPr>
            <w:r w:rsidRPr="00FB5801">
              <w:rPr>
                <w:iCs/>
                <w:szCs w:val="24"/>
              </w:rPr>
              <w:t xml:space="preserve">Projektas neturi pažeisti </w:t>
            </w:r>
            <w:r>
              <w:rPr>
                <w:iCs/>
                <w:szCs w:val="24"/>
              </w:rPr>
              <w:t>C</w:t>
            </w:r>
            <w:r w:rsidRPr="00FB5801">
              <w:rPr>
                <w:iCs/>
                <w:szCs w:val="24"/>
              </w:rPr>
              <w:t>hartijos pagrindinių teisių: orumo; asmenų, privataus ir šeimos gyvenimo, sąžinės ir saviraiškos laisvės; asmens duomenų; prieglobsčio ir apsaugos perkėlimo, išsiuntimo ar</w:t>
            </w:r>
            <w:r>
              <w:rPr>
                <w:iCs/>
                <w:szCs w:val="24"/>
              </w:rPr>
              <w:t>ba</w:t>
            </w:r>
            <w:r w:rsidRPr="00FB5801">
              <w:rPr>
                <w:iCs/>
                <w:szCs w:val="24"/>
              </w:rPr>
              <w:t xml:space="preserve"> išdavimo atvejų; teisių į nuosavybę ir teisių užsiimti verslu; lyčių lygybės, vienodo požiūrio ir lygių galimybių, nediskriminavimo ir neįgaliųjų teisių; vaiko teisių; gero</w:t>
            </w:r>
            <w:r>
              <w:rPr>
                <w:iCs/>
                <w:szCs w:val="24"/>
              </w:rPr>
              <w:t>jo</w:t>
            </w:r>
            <w:r w:rsidRPr="00FB5801">
              <w:rPr>
                <w:iCs/>
                <w:szCs w:val="24"/>
              </w:rPr>
              <w:t xml:space="preserve"> administravimo, veiksmingo teisinės gynybos, teisingumo; solidarumo ir darbuotojų teisių; aplinkos apsaugos.</w:t>
            </w:r>
          </w:p>
        </w:tc>
      </w:tr>
      <w:tr w:rsidR="00016523" w14:paraId="0419DB28" w14:textId="77777777" w:rsidTr="7EE8340F">
        <w:tc>
          <w:tcPr>
            <w:tcW w:w="15134" w:type="dxa"/>
          </w:tcPr>
          <w:p w14:paraId="79887C6A" w14:textId="2570CDE7" w:rsidR="00016523" w:rsidRDefault="00016523" w:rsidP="00016523">
            <w:pPr>
              <w:jc w:val="both"/>
              <w:rPr>
                <w:i/>
                <w:sz w:val="22"/>
                <w:szCs w:val="22"/>
              </w:rPr>
            </w:pPr>
            <w:r>
              <w:rPr>
                <w:b/>
                <w:bCs/>
                <w:szCs w:val="24"/>
              </w:rPr>
              <w:t>9</w:t>
            </w:r>
            <w:r>
              <w:rPr>
                <w:b/>
                <w:bCs/>
                <w:szCs w:val="24"/>
                <w:vertAlign w:val="superscript"/>
              </w:rPr>
              <w:t>1</w:t>
            </w:r>
            <w:r>
              <w:rPr>
                <w:b/>
                <w:bCs/>
                <w:szCs w:val="24"/>
              </w:rPr>
              <w:t xml:space="preserve">. </w:t>
            </w:r>
            <w:r>
              <w:rPr>
                <w:b/>
                <w:bCs/>
                <w:iCs/>
                <w:szCs w:val="24"/>
              </w:rPr>
              <w:t xml:space="preserve">Projekto prisidėjimas prie Europos Sąjungos Baltijos jūros regiono strategijos įgyvendinimo </w:t>
            </w:r>
          </w:p>
        </w:tc>
      </w:tr>
      <w:tr w:rsidR="00016523" w14:paraId="49DF892E" w14:textId="77777777" w:rsidTr="7EE8340F">
        <w:tc>
          <w:tcPr>
            <w:tcW w:w="15134" w:type="dxa"/>
          </w:tcPr>
          <w:p w14:paraId="0F79AC9C" w14:textId="4DBB9B53" w:rsidR="00016523" w:rsidRPr="006847FF" w:rsidRDefault="006847FF" w:rsidP="00016523">
            <w:pPr>
              <w:jc w:val="both"/>
              <w:rPr>
                <w:iCs/>
                <w:szCs w:val="24"/>
              </w:rPr>
            </w:pPr>
            <w:r w:rsidRPr="006847FF">
              <w:rPr>
                <w:iCs/>
                <w:szCs w:val="24"/>
              </w:rPr>
              <w:t>Netaikoma.</w:t>
            </w:r>
          </w:p>
        </w:tc>
      </w:tr>
      <w:tr w:rsidR="00016523" w14:paraId="411A6EC1" w14:textId="77777777" w:rsidTr="7EE8340F">
        <w:tc>
          <w:tcPr>
            <w:tcW w:w="15134" w:type="dxa"/>
          </w:tcPr>
          <w:p w14:paraId="644EE0FE" w14:textId="3C33BF35" w:rsidR="00016523" w:rsidRPr="006010DA" w:rsidRDefault="00016523" w:rsidP="00016523">
            <w:pPr>
              <w:rPr>
                <w:b/>
                <w:szCs w:val="24"/>
              </w:rPr>
            </w:pPr>
            <w:r w:rsidRPr="003732DB">
              <w:rPr>
                <w:b/>
                <w:szCs w:val="24"/>
              </w:rPr>
              <w:t>10. Apskritis, kurioje gali būti įgyvendinami projektai</w:t>
            </w:r>
          </w:p>
        </w:tc>
      </w:tr>
      <w:tr w:rsidR="00016523" w14:paraId="5D536B2D" w14:textId="77777777" w:rsidTr="7EE8340F">
        <w:tc>
          <w:tcPr>
            <w:tcW w:w="15134" w:type="dxa"/>
          </w:tcPr>
          <w:p w14:paraId="2E17ACF8" w14:textId="598CC1A4" w:rsidR="00016523" w:rsidRPr="006847FF" w:rsidRDefault="006847FF" w:rsidP="00016523">
            <w:pPr>
              <w:jc w:val="both"/>
              <w:rPr>
                <w:szCs w:val="24"/>
              </w:rPr>
            </w:pPr>
            <w:r w:rsidRPr="006847FF">
              <w:rPr>
                <w:szCs w:val="24"/>
              </w:rPr>
              <w:t>Netaikoma.</w:t>
            </w:r>
          </w:p>
        </w:tc>
      </w:tr>
      <w:tr w:rsidR="00016523" w14:paraId="0DF7DED1" w14:textId="77777777" w:rsidTr="005A41D6">
        <w:trPr>
          <w:trHeight w:val="162"/>
        </w:trPr>
        <w:tc>
          <w:tcPr>
            <w:tcW w:w="15134" w:type="dxa"/>
          </w:tcPr>
          <w:p w14:paraId="64438951" w14:textId="0546EE28" w:rsidR="00261AD2" w:rsidRPr="006010DA" w:rsidRDefault="00016523" w:rsidP="003B7B49">
            <w:pPr>
              <w:jc w:val="both"/>
              <w:rPr>
                <w:b/>
                <w:szCs w:val="24"/>
              </w:rPr>
            </w:pPr>
            <w:r w:rsidRPr="006010DA">
              <w:rPr>
                <w:b/>
                <w:szCs w:val="24"/>
              </w:rPr>
              <w:t>11. Reikalavimai valstybės pagalbai (kurie nėra nurodyti kituose Aprašo punktuose)</w:t>
            </w:r>
          </w:p>
        </w:tc>
      </w:tr>
      <w:tr w:rsidR="009F40C5" w14:paraId="5B77D7F9" w14:textId="77777777" w:rsidTr="7EE8340F">
        <w:tc>
          <w:tcPr>
            <w:tcW w:w="15134" w:type="dxa"/>
          </w:tcPr>
          <w:p w14:paraId="08212634" w14:textId="3F2F36C8" w:rsidR="002D0734" w:rsidRPr="002D0734" w:rsidRDefault="002D0734" w:rsidP="00514465">
            <w:pPr>
              <w:pStyle w:val="pf0"/>
              <w:spacing w:before="0" w:beforeAutospacing="0" w:after="0" w:afterAutospacing="0"/>
              <w:jc w:val="both"/>
            </w:pPr>
            <w:r>
              <w:lastRenderedPageBreak/>
              <w:t xml:space="preserve">11.1. </w:t>
            </w:r>
            <w:r w:rsidRPr="00981913">
              <w:t xml:space="preserve">Pagal Aprašą valstybės pagalba pareiškėjui </w:t>
            </w:r>
            <w:r>
              <w:t xml:space="preserve">ir partneriui </w:t>
            </w:r>
            <w:r w:rsidRPr="00981913">
              <w:t>neteikiama, tačiau</w:t>
            </w:r>
            <w:r w:rsidR="00DA432A">
              <w:t>,</w:t>
            </w:r>
            <w:r w:rsidRPr="00981913">
              <w:t xml:space="preserve"> </w:t>
            </w:r>
            <w:r>
              <w:t>teikiant</w:t>
            </w:r>
            <w:r w:rsidRPr="001D122F">
              <w:t xml:space="preserve"> inovacijų konsultacines</w:t>
            </w:r>
            <w:r w:rsidR="00F763EB">
              <w:t xml:space="preserve"> ir</w:t>
            </w:r>
            <w:r w:rsidRPr="001D122F">
              <w:t xml:space="preserve"> paramos paslaug</w:t>
            </w:r>
            <w:r>
              <w:t>a</w:t>
            </w:r>
            <w:r w:rsidRPr="001D122F">
              <w:t>s</w:t>
            </w:r>
            <w:r w:rsidR="00DA432A">
              <w:t>,</w:t>
            </w:r>
            <w:r w:rsidRPr="001D122F">
              <w:t xml:space="preserve"> </w:t>
            </w:r>
            <w:r w:rsidRPr="00981913">
              <w:t xml:space="preserve">bus teikiama </w:t>
            </w:r>
            <w:r w:rsidRPr="00581B24">
              <w:rPr>
                <w:i/>
                <w:iCs/>
              </w:rPr>
              <w:t>de</w:t>
            </w:r>
            <w:r w:rsidR="00CD3168">
              <w:rPr>
                <w:i/>
                <w:iCs/>
              </w:rPr>
              <w:t> </w:t>
            </w:r>
            <w:r w:rsidRPr="00581B24">
              <w:rPr>
                <w:i/>
                <w:iCs/>
              </w:rPr>
              <w:t>minimis</w:t>
            </w:r>
            <w:r>
              <w:t xml:space="preserve"> </w:t>
            </w:r>
            <w:r w:rsidRPr="00981913">
              <w:t>pagalba galutiniams naudos gavėjams – MVĮ</w:t>
            </w:r>
            <w:r>
              <w:t xml:space="preserve"> ir didelėms įmonėms</w:t>
            </w:r>
            <w:r w:rsidR="00B477E6">
              <w:t xml:space="preserve">, vadovaujantis </w:t>
            </w:r>
            <w:r w:rsidR="008D1F24">
              <w:t xml:space="preserve">Aprašo </w:t>
            </w:r>
            <w:r w:rsidR="00B477E6">
              <w:rPr>
                <w:rFonts w:eastAsia="Calibri"/>
              </w:rPr>
              <w:t>5.1.</w:t>
            </w:r>
            <w:r w:rsidR="00247894">
              <w:rPr>
                <w:rFonts w:eastAsia="Calibri"/>
              </w:rPr>
              <w:t>14</w:t>
            </w:r>
            <w:r w:rsidR="00B477E6">
              <w:rPr>
                <w:rFonts w:eastAsia="Calibri"/>
              </w:rPr>
              <w:t>.</w:t>
            </w:r>
            <w:r w:rsidR="00610743">
              <w:rPr>
                <w:rFonts w:eastAsia="Calibri"/>
              </w:rPr>
              <w:t>6</w:t>
            </w:r>
            <w:r w:rsidR="00B477E6" w:rsidRPr="00596D1D" w:rsidDel="0020279F">
              <w:rPr>
                <w:i/>
                <w:iCs/>
              </w:rPr>
              <w:t xml:space="preserve"> </w:t>
            </w:r>
            <w:r w:rsidR="00B477E6" w:rsidRPr="00514465">
              <w:t>papunktyje nurodytu</w:t>
            </w:r>
            <w:r w:rsidR="00B477E6">
              <w:rPr>
                <w:i/>
                <w:iCs/>
              </w:rPr>
              <w:t xml:space="preserve"> </w:t>
            </w:r>
            <w:r w:rsidR="00E67CBB">
              <w:rPr>
                <w:i/>
                <w:iCs/>
              </w:rPr>
              <w:t>D</w:t>
            </w:r>
            <w:r w:rsidR="00B477E6" w:rsidRPr="00596D1D">
              <w:rPr>
                <w:i/>
                <w:iCs/>
              </w:rPr>
              <w:t>e minimis</w:t>
            </w:r>
            <w:r w:rsidR="00B477E6" w:rsidRPr="00596D1D">
              <w:t xml:space="preserve"> pagalbos teikimo ir skaičiavimo (paskirstymo) galutiniams naudos gavėjams tvarkos apraš</w:t>
            </w:r>
            <w:r w:rsidR="00B477E6">
              <w:t xml:space="preserve">u, kuriame </w:t>
            </w:r>
            <w:r w:rsidR="00B477E6" w:rsidRPr="00596D1D">
              <w:rPr>
                <w:rFonts w:eastAsia="Calibri"/>
              </w:rPr>
              <w:t>taip pat nustatyta, kad</w:t>
            </w:r>
            <w:r w:rsidR="00B477E6" w:rsidRPr="00E520F0">
              <w:rPr>
                <w:rFonts w:eastAsia="Calibri"/>
              </w:rPr>
              <w:t xml:space="preserve"> </w:t>
            </w:r>
            <w:r w:rsidR="00B477E6">
              <w:rPr>
                <w:rFonts w:eastAsia="Calibri"/>
              </w:rPr>
              <w:t xml:space="preserve">jei </w:t>
            </w:r>
            <w:r w:rsidR="00B477E6" w:rsidRPr="00596D1D">
              <w:rPr>
                <w:rFonts w:eastAsia="Calibri"/>
              </w:rPr>
              <w:t>pareiškėjas</w:t>
            </w:r>
            <w:r w:rsidR="00A65EF8">
              <w:rPr>
                <w:rFonts w:eastAsia="Calibri"/>
              </w:rPr>
              <w:t xml:space="preserve"> ir (arba) partneris</w:t>
            </w:r>
            <w:r w:rsidR="00B477E6">
              <w:rPr>
                <w:rFonts w:eastAsia="Calibri"/>
              </w:rPr>
              <w:t>, teikdamas inovacijų konsultacines ir paramos paslaugas</w:t>
            </w:r>
            <w:r w:rsidR="00B41D0F">
              <w:rPr>
                <w:rFonts w:eastAsia="Calibri"/>
              </w:rPr>
              <w:t>,</w:t>
            </w:r>
            <w:r w:rsidR="00B477E6">
              <w:rPr>
                <w:rFonts w:eastAsia="Calibri"/>
              </w:rPr>
              <w:t xml:space="preserve"> gaus naudą, tuomet šios išlaidos finansuojamos kaip pareiškėjo</w:t>
            </w:r>
            <w:r w:rsidR="00A65EF8">
              <w:rPr>
                <w:rFonts w:eastAsia="Calibri"/>
              </w:rPr>
              <w:t xml:space="preserve"> ir (arba) partnerio</w:t>
            </w:r>
            <w:r w:rsidR="00B477E6">
              <w:rPr>
                <w:rFonts w:eastAsia="Calibri"/>
              </w:rPr>
              <w:t xml:space="preserve"> </w:t>
            </w:r>
            <w:r w:rsidR="00B477E6" w:rsidRPr="00C50971">
              <w:rPr>
                <w:rFonts w:eastAsia="Calibri"/>
                <w:i/>
                <w:iCs/>
              </w:rPr>
              <w:t>de minimis</w:t>
            </w:r>
            <w:r w:rsidR="00B477E6">
              <w:rPr>
                <w:rFonts w:eastAsia="Calibri"/>
              </w:rPr>
              <w:t xml:space="preserve"> pagalba.</w:t>
            </w:r>
            <w:r w:rsidRPr="00981913">
              <w:t xml:space="preserve"> </w:t>
            </w:r>
          </w:p>
          <w:p w14:paraId="49A55FE2" w14:textId="063AA1DA" w:rsidR="000A4BE7" w:rsidRDefault="002D7449" w:rsidP="000A4BE7">
            <w:pPr>
              <w:jc w:val="both"/>
            </w:pPr>
            <w:r>
              <w:t>11.</w:t>
            </w:r>
            <w:r w:rsidR="002D0734">
              <w:t>2</w:t>
            </w:r>
            <w:r>
              <w:t xml:space="preserve">. </w:t>
            </w:r>
            <w:r w:rsidR="000A4BE7">
              <w:t xml:space="preserve">Galutiniams naudos gavėjams teikiama </w:t>
            </w:r>
            <w:r w:rsidR="000A4BE7" w:rsidRPr="4441350F">
              <w:rPr>
                <w:i/>
              </w:rPr>
              <w:t>de minimis</w:t>
            </w:r>
            <w:r w:rsidR="000A4BE7">
              <w:t xml:space="preserve"> pagalba, vadovaujantis Reglamentu (ES) 2023/2831</w:t>
            </w:r>
            <w:r w:rsidR="002D0734">
              <w:t xml:space="preserve"> ir Reglamentu (ES) </w:t>
            </w:r>
            <w:r w:rsidR="009D7BF8">
              <w:t xml:space="preserve">Nr. </w:t>
            </w:r>
            <w:r w:rsidR="002D0734">
              <w:t>1408/2013</w:t>
            </w:r>
            <w:r w:rsidR="000A4BE7">
              <w:t xml:space="preserve">. Apraše nustatomos </w:t>
            </w:r>
            <w:r w:rsidR="000A4BE7" w:rsidRPr="4441350F">
              <w:rPr>
                <w:i/>
              </w:rPr>
              <w:t>de minimis</w:t>
            </w:r>
            <w:r w:rsidR="000A4BE7">
              <w:t xml:space="preserve"> pagalbos teikimo sąlygos, kurios atitinka Reglamento (ES) 2023/2831</w:t>
            </w:r>
            <w:r w:rsidR="002D0734">
              <w:t xml:space="preserve"> ir Reglamento (ES) </w:t>
            </w:r>
            <w:r w:rsidR="00F83FFF">
              <w:t xml:space="preserve">Nr. </w:t>
            </w:r>
            <w:r w:rsidR="002D0734">
              <w:t xml:space="preserve">1408/2013 </w:t>
            </w:r>
            <w:r w:rsidR="000A4BE7">
              <w:t>nuostatas ir yra suderinamos su vidaus rinka. Galutiniams naudos gavėjams pagalba teikiama pagal p</w:t>
            </w:r>
            <w:r w:rsidR="000A4BE7" w:rsidRPr="002F566B">
              <w:t>areiškėjo patvirtintą</w:t>
            </w:r>
            <w:r w:rsidR="00C23F4B" w:rsidRPr="00073105">
              <w:t xml:space="preserve"> ir su administruojančiąja institucija suderintą</w:t>
            </w:r>
            <w:r w:rsidR="008D2B95">
              <w:t xml:space="preserve"> </w:t>
            </w:r>
            <w:r w:rsidR="00F83FFF">
              <w:rPr>
                <w:i/>
                <w:iCs/>
              </w:rPr>
              <w:t>D</w:t>
            </w:r>
            <w:r w:rsidR="000A4BE7" w:rsidRPr="00646D12">
              <w:rPr>
                <w:i/>
                <w:iCs/>
              </w:rPr>
              <w:t>e</w:t>
            </w:r>
            <w:r w:rsidR="00343AF6">
              <w:rPr>
                <w:i/>
                <w:iCs/>
              </w:rPr>
              <w:t> </w:t>
            </w:r>
            <w:r w:rsidR="000A4BE7" w:rsidRPr="00646D12">
              <w:rPr>
                <w:i/>
                <w:iCs/>
              </w:rPr>
              <w:t>minimis</w:t>
            </w:r>
            <w:r w:rsidR="00D43177">
              <w:t xml:space="preserve"> </w:t>
            </w:r>
            <w:r w:rsidR="000A4BE7" w:rsidRPr="002F566B">
              <w:t>pagalbos teikimo ir skaičiavimo (paskirstymo) galutiniams naudos gavėjams tvarkos aprašą</w:t>
            </w:r>
            <w:r w:rsidR="000A4BE7">
              <w:t xml:space="preserve">. Galutinių naudos gavėjų </w:t>
            </w:r>
            <w:r w:rsidR="000A4BE7" w:rsidRPr="4441350F">
              <w:rPr>
                <w:i/>
              </w:rPr>
              <w:t>de minimis</w:t>
            </w:r>
            <w:r w:rsidR="000A4BE7">
              <w:t xml:space="preserve"> pagalbos atitikties Reglamento (ES) 2023/2831</w:t>
            </w:r>
            <w:r w:rsidR="002D0734">
              <w:t xml:space="preserve"> ir Reglamento (ES) </w:t>
            </w:r>
            <w:r w:rsidR="00F21471">
              <w:t xml:space="preserve">Nr. </w:t>
            </w:r>
            <w:r w:rsidR="002D0734">
              <w:t>1408/2013</w:t>
            </w:r>
            <w:r w:rsidR="000A4BE7">
              <w:t xml:space="preserve"> nuostatoms vertinimą atlieka projekto vykdytojas</w:t>
            </w:r>
            <w:r w:rsidR="55520BD5">
              <w:t xml:space="preserve"> ir partneriai</w:t>
            </w:r>
            <w:r w:rsidR="48B5FD43">
              <w:t>, užpildydam</w:t>
            </w:r>
            <w:r w:rsidR="3A30D0C9">
              <w:t>i</w:t>
            </w:r>
            <w:r w:rsidR="000A4BE7">
              <w:t xml:space="preserve"> </w:t>
            </w:r>
            <w:r w:rsidR="00A94593" w:rsidRPr="00A94593">
              <w:rPr>
                <w:iCs/>
              </w:rPr>
              <w:t xml:space="preserve">Pavyzdinį atitikties </w:t>
            </w:r>
            <w:r w:rsidR="00A94593" w:rsidRPr="00A94593">
              <w:rPr>
                <w:i/>
              </w:rPr>
              <w:t>de minimis</w:t>
            </w:r>
            <w:r w:rsidR="00A94593" w:rsidRPr="00A94593">
              <w:rPr>
                <w:iCs/>
              </w:rPr>
              <w:t xml:space="preserve"> pagalbos taisyklėms (Komisijos reglamentui</w:t>
            </w:r>
            <w:r w:rsidR="00D43177">
              <w:rPr>
                <w:iCs/>
              </w:rPr>
              <w:t xml:space="preserve"> </w:t>
            </w:r>
            <w:r w:rsidR="00A94593" w:rsidRPr="00A94593">
              <w:rPr>
                <w:iCs/>
              </w:rPr>
              <w:t xml:space="preserve">(ES) 2023/2831) patikros lapą (projekto lygmuo) pagal ES investicijų interneto svetainėje https://2021.esinvesticijos.lt/dokumentai/pavyzdinio-atitikties-de-minimis-pagalbos-taisyklems-komisijos-reglamentui-es-2023-2831-patikros-lapo-forma-projekto-lygmuo paskelbtą pavyzdinę formą (toliau – projektų atitikties </w:t>
            </w:r>
            <w:r w:rsidR="00A94593" w:rsidRPr="00A94593">
              <w:rPr>
                <w:i/>
              </w:rPr>
              <w:t>de minimis</w:t>
            </w:r>
            <w:r w:rsidR="00A94593" w:rsidRPr="00A94593">
              <w:rPr>
                <w:iCs/>
              </w:rPr>
              <w:t xml:space="preserve"> pagalbos taisyklėms patikros lapas)</w:t>
            </w:r>
            <w:r w:rsidR="000A4BE7" w:rsidRPr="4441350F">
              <w:rPr>
                <w:color w:val="000000" w:themeColor="text1"/>
              </w:rPr>
              <w:t xml:space="preserve">. </w:t>
            </w:r>
          </w:p>
          <w:p w14:paraId="685C2BCE" w14:textId="6D0FB093" w:rsidR="000A4BE7" w:rsidRDefault="000A4BE7" w:rsidP="000A4BE7">
            <w:pPr>
              <w:jc w:val="both"/>
            </w:pPr>
            <w:r w:rsidRPr="00E25096">
              <w:t>11.</w:t>
            </w:r>
            <w:r w:rsidR="002D0734">
              <w:t>3</w:t>
            </w:r>
            <w:r w:rsidRPr="00E25096">
              <w:t xml:space="preserve">. </w:t>
            </w:r>
            <w:r w:rsidRPr="00804E76">
              <w:rPr>
                <w:i/>
                <w:iCs/>
              </w:rPr>
              <w:t>De minimis</w:t>
            </w:r>
            <w:r w:rsidRPr="00E25096">
              <w:t xml:space="preserve"> pagalba neteikiama</w:t>
            </w:r>
            <w:r>
              <w:t>:</w:t>
            </w:r>
          </w:p>
          <w:p w14:paraId="33095B59" w14:textId="125FDE5F" w:rsidR="000A4BE7" w:rsidRDefault="000A4BE7" w:rsidP="000A4BE7">
            <w:pPr>
              <w:jc w:val="both"/>
            </w:pPr>
            <w:r>
              <w:t>11.</w:t>
            </w:r>
            <w:r w:rsidR="002D0734">
              <w:t>3</w:t>
            </w:r>
            <w:r>
              <w:t>.1. MVĮ ir didelėms įmonėms</w:t>
            </w:r>
            <w:r w:rsidRPr="00E25096">
              <w:t>, kuri</w:t>
            </w:r>
            <w:r>
              <w:t>o</w:t>
            </w:r>
            <w:r w:rsidRPr="00E25096">
              <w:t xml:space="preserve">ms išduotas vykdomasis raštas sumoms išieškoti pagal ankstesnį Europos Komisijos sprendimą, kuriame valstybės pagalba skelbiama neteisėta ir nesuderinama su vidaus rinka. Nauja valstybės pagalba negali būti teikiama, </w:t>
            </w:r>
            <w:r w:rsidR="00640559">
              <w:t>kol</w:t>
            </w:r>
            <w:r w:rsidRPr="00E25096">
              <w:t xml:space="preserve"> nebus sugrąžinta neteisėta ir nesuderinama su vidaus rinka Lietuvo</w:t>
            </w:r>
            <w:r w:rsidR="008C0406">
              <w:t>s Respublikoje</w:t>
            </w:r>
            <w:r w:rsidRPr="00E25096">
              <w:t xml:space="preserve"> gauta valstybės pagalba</w:t>
            </w:r>
            <w:r>
              <w:t>;</w:t>
            </w:r>
          </w:p>
          <w:p w14:paraId="09023330" w14:textId="6C0E87C1" w:rsidR="000A4BE7" w:rsidRPr="00BD593E" w:rsidRDefault="000A4BE7" w:rsidP="000A4BE7">
            <w:pPr>
              <w:tabs>
                <w:tab w:val="left" w:pos="645"/>
              </w:tabs>
              <w:jc w:val="both"/>
            </w:pPr>
            <w:r>
              <w:t>11.</w:t>
            </w:r>
            <w:r w:rsidR="002D0734">
              <w:t>3</w:t>
            </w:r>
            <w:r>
              <w:t xml:space="preserve">.2. MVĮ ir didelėms įmonėms, kurioms pritaikytos </w:t>
            </w:r>
            <w:r w:rsidRPr="00E25096">
              <w:t>tarptautinės sankcijos ir (arba) j</w:t>
            </w:r>
            <w:r>
              <w:t>ų</w:t>
            </w:r>
            <w:r w:rsidRPr="00E25096">
              <w:t xml:space="preserve"> ir (arba) su j</w:t>
            </w:r>
            <w:r>
              <w:t>omis</w:t>
            </w:r>
            <w:r w:rsidRPr="00E25096">
              <w:t xml:space="preserve">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w:t>
            </w:r>
            <w:r w:rsidR="00F86724">
              <w:t>T</w:t>
            </w:r>
            <w:r w:rsidRPr="00E25096">
              <w:t>arptautinių sankcijų įstatymo 7 straipsniu (Juridinių asmenų ar kitų organizacijų, neturinčių juridinio asmens statuso ir nuosavybės teise priklausančių arba kontroliuojamų subjekto, kuriam taikomos sankcijos, sąrašas skelbiamas Finansinių nusikaltimų tyrimo tarnybos prie Lietuvos Respublikos vidaus reikalų ministerijos interneto svetainėje https://fntt.lrv.lt/lt/tarptautines-finansines-sankcijos/), arba veikloje, veiksmuose, sandoriuose dalyvauja užsieniečiai, kurie yra įtraukti į</w:t>
            </w:r>
            <w:r>
              <w:t xml:space="preserve"> </w:t>
            </w:r>
            <w:r w:rsidRPr="000F4070">
              <w:t>Užsieniečių, kuriems draudžiama atvykti į Lietuvos Respubliką, viešąjį sąrašą</w:t>
            </w:r>
            <w:r w:rsidRPr="00E25096">
              <w:t>, skelbiamą Migracijos departamento prie Lietuvos Respublikos vidaus reikalų ministerijos interneto svetainėje</w:t>
            </w:r>
            <w:r w:rsidR="0029421B">
              <w:t xml:space="preserve"> </w:t>
            </w:r>
            <w:hyperlink r:id="rId16" w:anchor="uzsienieciu-kuriems-draudziama-atvykti-i-lietuva-sarasas" w:history="1">
              <w:r w:rsidR="0029421B" w:rsidRPr="00BD593E">
                <w:rPr>
                  <w:rStyle w:val="Hyperlink"/>
                  <w:color w:val="auto"/>
                  <w:u w:val="none"/>
                </w:rPr>
                <w:t>https://www.migracija.lt/service/juridiniams-asmenims?lang=lt#uzsienieciu-kuriems-draudziama-atvykti-i-lietuva-sarasas</w:t>
              </w:r>
            </w:hyperlink>
            <w:r w:rsidR="00EA7BAD" w:rsidRPr="00BD593E">
              <w:t>;</w:t>
            </w:r>
          </w:p>
          <w:p w14:paraId="34726159" w14:textId="1FCDB431" w:rsidR="000A4BE7" w:rsidRDefault="000A4BE7" w:rsidP="000A4BE7">
            <w:pPr>
              <w:tabs>
                <w:tab w:val="left" w:pos="32"/>
                <w:tab w:val="left" w:pos="873"/>
              </w:tabs>
              <w:jc w:val="both"/>
            </w:pPr>
            <w:r>
              <w:t>11.</w:t>
            </w:r>
            <w:r w:rsidR="002D0734">
              <w:t>3</w:t>
            </w:r>
            <w:r>
              <w:t>.3.</w:t>
            </w:r>
            <w:r w:rsidRPr="00C108BE">
              <w:t xml:space="preserve"> </w:t>
            </w:r>
            <w:r>
              <w:t>MVĮ ir didelėms įmonėms, k</w:t>
            </w:r>
            <w:r w:rsidRPr="0048184F">
              <w:t>ur</w:t>
            </w:r>
            <w:r>
              <w:t>ios</w:t>
            </w:r>
            <w:r w:rsidRPr="0048184F">
              <w:t xml:space="preserve"> </w:t>
            </w:r>
            <w:r>
              <w:t>t</w:t>
            </w:r>
            <w:r w:rsidRPr="0048184F">
              <w:t xml:space="preserve">uri arba </w:t>
            </w:r>
            <w:r>
              <w:t>nėra</w:t>
            </w:r>
            <w:r w:rsidRPr="0048184F">
              <w:t xml:space="preserve"> nutrauk</w:t>
            </w:r>
            <w:r>
              <w:t>usios</w:t>
            </w:r>
            <w:r w:rsidRPr="0048184F">
              <w:t xml:space="preserve"> prekybini</w:t>
            </w:r>
            <w:r>
              <w:t>ų</w:t>
            </w:r>
            <w:r w:rsidRPr="0048184F">
              <w:t xml:space="preserve"> įsipareigojim</w:t>
            </w:r>
            <w:r>
              <w:t>ų</w:t>
            </w:r>
            <w:r w:rsidRPr="0048184F">
              <w:t xml:space="preserve"> su Rusijos Federacij</w:t>
            </w:r>
            <w:r>
              <w:t>os</w:t>
            </w:r>
            <w:r w:rsidRPr="0048184F">
              <w:t>, Baltarusijos Respublik</w:t>
            </w:r>
            <w:r>
              <w:t>os</w:t>
            </w:r>
            <w:r w:rsidRPr="0048184F">
              <w:t>, Rusijos Federacijos aneksuot</w:t>
            </w:r>
            <w:r>
              <w:t>o</w:t>
            </w:r>
            <w:r w:rsidRPr="0048184F">
              <w:t xml:space="preserve"> Krym</w:t>
            </w:r>
            <w:r>
              <w:t>o</w:t>
            </w:r>
            <w:r w:rsidRPr="0048184F">
              <w:t xml:space="preserve">, Moldovos Respublikos </w:t>
            </w:r>
            <w:r>
              <w:t>V</w:t>
            </w:r>
            <w:r w:rsidRPr="0048184F">
              <w:t>yriausybės nekontroliuojam</w:t>
            </w:r>
            <w:r>
              <w:t>os</w:t>
            </w:r>
            <w:r w:rsidRPr="0048184F">
              <w:t xml:space="preserve"> Padniestrės teritorij</w:t>
            </w:r>
            <w:r>
              <w:t>os</w:t>
            </w:r>
            <w:r w:rsidRPr="0048184F">
              <w:t xml:space="preserve"> bei Sakartvelo </w:t>
            </w:r>
            <w:r>
              <w:t>V</w:t>
            </w:r>
            <w:r w:rsidRPr="0048184F">
              <w:t>yriausybės nekontroliuojamos Abchazijos ir Pietų Osetijos teritorijos fiziniais ir (ar) juridiniais asmenimis</w:t>
            </w:r>
            <w:r w:rsidRPr="00F47489">
              <w:t xml:space="preserve"> ne vėliau kaip iki 2022 m. rugpjūčio 31 dienos</w:t>
            </w:r>
            <w:r w:rsidR="00931150">
              <w:t>;</w:t>
            </w:r>
          </w:p>
          <w:p w14:paraId="0A7E43FB" w14:textId="0D4F77E0" w:rsidR="001449AB" w:rsidRDefault="001449AB" w:rsidP="000A4BE7">
            <w:pPr>
              <w:tabs>
                <w:tab w:val="left" w:pos="32"/>
                <w:tab w:val="left" w:pos="873"/>
              </w:tabs>
              <w:jc w:val="both"/>
            </w:pPr>
            <w:r>
              <w:t>11.3.4. galutiniams naudos gavėjams, kurie yra viešieji juridiniai asmenys</w:t>
            </w:r>
            <w:r w:rsidR="00417943">
              <w:t xml:space="preserve"> ir neatitinka įmonės </w:t>
            </w:r>
            <w:r w:rsidR="00827BA9">
              <w:t>sąvokos</w:t>
            </w:r>
            <w:r w:rsidR="002539FA">
              <w:t xml:space="preserve">, </w:t>
            </w:r>
            <w:r w:rsidR="00BF360D">
              <w:t xml:space="preserve">apibrėžtos </w:t>
            </w:r>
            <w:r w:rsidR="003E7440">
              <w:t>S</w:t>
            </w:r>
            <w:r w:rsidR="002539FA">
              <w:t>mulkiojo ir vidutinio verslo plėtros įstatyme</w:t>
            </w:r>
            <w:r>
              <w:t>;</w:t>
            </w:r>
          </w:p>
          <w:p w14:paraId="5D6A2994" w14:textId="4B80E6FC" w:rsidR="00931150" w:rsidRPr="005A11D7" w:rsidRDefault="00931150" w:rsidP="00931150">
            <w:pPr>
              <w:tabs>
                <w:tab w:val="left" w:pos="885"/>
              </w:tabs>
              <w:jc w:val="both"/>
              <w:rPr>
                <w:rFonts w:eastAsia="Calibri"/>
                <w:szCs w:val="24"/>
              </w:rPr>
            </w:pPr>
            <w:r>
              <w:t>11.</w:t>
            </w:r>
            <w:r w:rsidR="002D0734">
              <w:t>3</w:t>
            </w:r>
            <w:r>
              <w:t>.</w:t>
            </w:r>
            <w:r w:rsidR="001449AB">
              <w:t>5</w:t>
            </w:r>
            <w:r>
              <w:t xml:space="preserve">. </w:t>
            </w:r>
            <w:r w:rsidRPr="005A11D7">
              <w:rPr>
                <w:rFonts w:eastAsia="Calibri"/>
                <w:szCs w:val="24"/>
              </w:rPr>
              <w:t>jeigu tai prieštarautų nacionalinio saugumo interesams, nustatytiems </w:t>
            </w:r>
            <w:r w:rsidR="0059446D">
              <w:rPr>
                <w:rFonts w:eastAsia="Calibri"/>
                <w:szCs w:val="24"/>
              </w:rPr>
              <w:t>N</w:t>
            </w:r>
            <w:r w:rsidRPr="005A11D7">
              <w:rPr>
                <w:rFonts w:eastAsia="Calibri"/>
                <w:szCs w:val="24"/>
              </w:rPr>
              <w:t>acionaliniam saugumui užtikrinti svarbių objektų apsaugos įstatymo 11</w:t>
            </w:r>
            <w:r w:rsidR="00C15A6C">
              <w:rPr>
                <w:rFonts w:eastAsia="Calibri"/>
                <w:szCs w:val="24"/>
              </w:rPr>
              <w:t> </w:t>
            </w:r>
            <w:r w:rsidRPr="005A11D7">
              <w:rPr>
                <w:rFonts w:eastAsia="Calibri"/>
                <w:szCs w:val="24"/>
              </w:rPr>
              <w:t>straipsnyje.</w:t>
            </w:r>
            <w:r w:rsidR="00FB4496" w:rsidRPr="005A11D7">
              <w:rPr>
                <w:rFonts w:eastAsia="Calibri"/>
                <w:szCs w:val="24"/>
              </w:rPr>
              <w:t xml:space="preserve"> </w:t>
            </w:r>
            <w:r w:rsidRPr="005A11D7">
              <w:rPr>
                <w:rFonts w:eastAsia="Calibri"/>
                <w:szCs w:val="24"/>
              </w:rPr>
              <w:t>Nustačius neatitik</w:t>
            </w:r>
            <w:r w:rsidR="00B623B0">
              <w:rPr>
                <w:rFonts w:eastAsia="Calibri"/>
                <w:szCs w:val="24"/>
              </w:rPr>
              <w:t>tį</w:t>
            </w:r>
            <w:r w:rsidRPr="005A11D7">
              <w:rPr>
                <w:rFonts w:eastAsia="Calibri"/>
                <w:szCs w:val="24"/>
              </w:rPr>
              <w:t xml:space="preserve"> šio </w:t>
            </w:r>
            <w:r w:rsidR="00806934">
              <w:rPr>
                <w:rFonts w:eastAsia="Calibri"/>
                <w:szCs w:val="24"/>
              </w:rPr>
              <w:t xml:space="preserve">Aprašo </w:t>
            </w:r>
            <w:r w:rsidRPr="005A11D7">
              <w:rPr>
                <w:rFonts w:eastAsia="Calibri"/>
                <w:szCs w:val="24"/>
              </w:rPr>
              <w:t>p</w:t>
            </w:r>
            <w:r w:rsidR="00806934">
              <w:rPr>
                <w:rFonts w:eastAsia="Calibri"/>
                <w:szCs w:val="24"/>
              </w:rPr>
              <w:t>apunkčio</w:t>
            </w:r>
            <w:r w:rsidRPr="005A11D7">
              <w:rPr>
                <w:rFonts w:eastAsia="Calibri"/>
                <w:szCs w:val="24"/>
              </w:rPr>
              <w:t xml:space="preserve"> reikalavimams, projekto sutartis nutraukiama ir susigrąžinamas visas išmokėtas finansavimas.</w:t>
            </w:r>
          </w:p>
          <w:p w14:paraId="230D73EB" w14:textId="0E75FC50" w:rsidR="000A4BE7" w:rsidRPr="008E522B" w:rsidRDefault="000A4BE7" w:rsidP="000A4BE7">
            <w:pPr>
              <w:jc w:val="both"/>
            </w:pPr>
            <w:r w:rsidRPr="005A11D7">
              <w:lastRenderedPageBreak/>
              <w:t>11.</w:t>
            </w:r>
            <w:r w:rsidR="002D0734">
              <w:t>4</w:t>
            </w:r>
            <w:r w:rsidRPr="005A11D7">
              <w:t>. Vykdant Aprašo</w:t>
            </w:r>
            <w:r w:rsidRPr="008E522B">
              <w:t xml:space="preserve"> </w:t>
            </w:r>
            <w:r>
              <w:t>5.1.1</w:t>
            </w:r>
            <w:r w:rsidRPr="008E522B">
              <w:t xml:space="preserve"> papunktyje nurodytą veiklą, projekto</w:t>
            </w:r>
            <w:r>
              <w:t xml:space="preserve"> vykdytojas</w:t>
            </w:r>
            <w:r w:rsidRPr="008E522B">
              <w:t>, prieš suteikdam</w:t>
            </w:r>
            <w:r>
              <w:t>as</w:t>
            </w:r>
            <w:r w:rsidRPr="008E522B">
              <w:t> </w:t>
            </w:r>
            <w:r w:rsidRPr="008E522B">
              <w:rPr>
                <w:i/>
                <w:iCs/>
              </w:rPr>
              <w:t>de minimis</w:t>
            </w:r>
            <w:r w:rsidRPr="008E522B">
              <w:t> pagalbą galutiniam naudos gavėjui, turi patikrinti</w:t>
            </w:r>
            <w:r>
              <w:t xml:space="preserve">, </w:t>
            </w:r>
            <w:r w:rsidRPr="008E522B">
              <w:t>ar:</w:t>
            </w:r>
          </w:p>
          <w:p w14:paraId="5624B704" w14:textId="2B2A2D43" w:rsidR="000A4BE7" w:rsidRPr="008E522B" w:rsidRDefault="000A4BE7" w:rsidP="000A4BE7">
            <w:pPr>
              <w:jc w:val="both"/>
            </w:pPr>
            <w:bookmarkStart w:id="2" w:name="part_08e91b9969364545bcfc59dfbd883ffb"/>
            <w:bookmarkEnd w:id="2"/>
            <w:r w:rsidRPr="008E522B">
              <w:t>11.</w:t>
            </w:r>
            <w:r w:rsidR="002D0734">
              <w:t>4</w:t>
            </w:r>
            <w:r>
              <w:t>.</w:t>
            </w:r>
            <w:r w:rsidRPr="008E522B">
              <w:t>1. galutiniam naudos gavėjui teikiama pagalba veiklai visuose sektoriuose, išskyrus </w:t>
            </w:r>
            <w:r w:rsidRPr="003C6157">
              <w:t>Reglamento (ES) 2023/2831</w:t>
            </w:r>
            <w:r w:rsidRPr="008E522B">
              <w:t xml:space="preserve"> </w:t>
            </w:r>
            <w:r w:rsidRPr="00BA1FF0">
              <w:rPr>
                <w:szCs w:val="24"/>
              </w:rPr>
              <w:t xml:space="preserve">1 </w:t>
            </w:r>
            <w:r w:rsidRPr="00941AC7">
              <w:rPr>
                <w:szCs w:val="24"/>
              </w:rPr>
              <w:t>straipsnio 1 dalyje</w:t>
            </w:r>
            <w:r w:rsidRPr="00BA1FF0">
              <w:rPr>
                <w:szCs w:val="24"/>
              </w:rPr>
              <w:t xml:space="preserve"> išvardytus sektorius ir veiklas</w:t>
            </w:r>
            <w:r>
              <w:rPr>
                <w:szCs w:val="24"/>
              </w:rPr>
              <w:t>,</w:t>
            </w:r>
            <w:r w:rsidR="00B03C47">
              <w:rPr>
                <w:szCs w:val="24"/>
              </w:rPr>
              <w:t xml:space="preserve"> Reglamento (ES) </w:t>
            </w:r>
            <w:r w:rsidR="00014524">
              <w:rPr>
                <w:szCs w:val="24"/>
              </w:rPr>
              <w:t xml:space="preserve">Nr. </w:t>
            </w:r>
            <w:r w:rsidR="00B03C47">
              <w:rPr>
                <w:szCs w:val="24"/>
              </w:rPr>
              <w:t>1408/2013 1 straipsnio 1 dalyje išvardytus pagalbos atvejus,</w:t>
            </w:r>
            <w:r w:rsidRPr="003C6157">
              <w:t xml:space="preserve"> taip pat laikantis Reglamento (ES) 2023/2831 1</w:t>
            </w:r>
            <w:r w:rsidR="003156D5">
              <w:t> </w:t>
            </w:r>
            <w:r w:rsidRPr="003C6157">
              <w:t>straipsnio 2 dalies nuostatų</w:t>
            </w:r>
            <w:r w:rsidR="00B03C47">
              <w:t xml:space="preserve"> ir </w:t>
            </w:r>
            <w:r w:rsidR="00B03C47">
              <w:rPr>
                <w:szCs w:val="24"/>
              </w:rPr>
              <w:t xml:space="preserve">Reglamento (ES) </w:t>
            </w:r>
            <w:r w:rsidR="002D4FA2">
              <w:rPr>
                <w:szCs w:val="24"/>
              </w:rPr>
              <w:t xml:space="preserve">Nr. </w:t>
            </w:r>
            <w:r w:rsidR="00B03C47">
              <w:rPr>
                <w:szCs w:val="24"/>
              </w:rPr>
              <w:t>1408/2013 1 straipsnio 2 ir 3 dali</w:t>
            </w:r>
            <w:r w:rsidR="002D4FA2">
              <w:rPr>
                <w:szCs w:val="24"/>
              </w:rPr>
              <w:t>ų</w:t>
            </w:r>
            <w:r w:rsidR="00B03C47">
              <w:rPr>
                <w:szCs w:val="24"/>
              </w:rPr>
              <w:t xml:space="preserve"> nuostatų</w:t>
            </w:r>
            <w:r w:rsidRPr="008E522B">
              <w:t>;</w:t>
            </w:r>
          </w:p>
          <w:p w14:paraId="1F8086BA" w14:textId="4D819433" w:rsidR="006E74B7" w:rsidRDefault="000A4BE7" w:rsidP="006E74B7">
            <w:pPr>
              <w:tabs>
                <w:tab w:val="left" w:pos="33"/>
                <w:tab w:val="left" w:pos="742"/>
              </w:tabs>
              <w:jc w:val="both"/>
              <w:rPr>
                <w:szCs w:val="24"/>
              </w:rPr>
            </w:pPr>
            <w:bookmarkStart w:id="3" w:name="part_a381f738d2b94127be8b897f9357918e"/>
            <w:bookmarkEnd w:id="3"/>
            <w:r>
              <w:t>11.</w:t>
            </w:r>
            <w:r w:rsidR="00247894">
              <w:t>4</w:t>
            </w:r>
            <w:r w:rsidRPr="008E522B">
              <w:t>.2. galutinis naudos gavėjas turi teisę gauti bendrą vienai įmonei suteikiamą </w:t>
            </w:r>
            <w:r w:rsidRPr="008E522B">
              <w:rPr>
                <w:i/>
                <w:iCs/>
              </w:rPr>
              <w:t>de minimis</w:t>
            </w:r>
            <w:r w:rsidRPr="008E522B">
              <w:t xml:space="preserve"> pagalbą. </w:t>
            </w:r>
            <w:r>
              <w:rPr>
                <w:szCs w:val="24"/>
              </w:rPr>
              <w:t>Projekto vykdytojas</w:t>
            </w:r>
            <w:r w:rsidRPr="005338FC">
              <w:rPr>
                <w:szCs w:val="24"/>
              </w:rPr>
              <w:t xml:space="preserve"> patikrina </w:t>
            </w:r>
            <w:r>
              <w:rPr>
                <w:szCs w:val="24"/>
              </w:rPr>
              <w:t>galutinio naudos gavėjo</w:t>
            </w:r>
            <w:r w:rsidRPr="005338FC">
              <w:rPr>
                <w:szCs w:val="24"/>
              </w:rPr>
              <w:t xml:space="preserve"> teisę gauti bendrą vienai įmonei suteikiamą </w:t>
            </w:r>
            <w:r w:rsidRPr="005338FC">
              <w:rPr>
                <w:i/>
                <w:iCs/>
                <w:szCs w:val="24"/>
              </w:rPr>
              <w:t>de minimis</w:t>
            </w:r>
            <w:r w:rsidRPr="005338FC">
              <w:rPr>
                <w:szCs w:val="24"/>
              </w:rPr>
              <w:t xml:space="preserve"> pagalbą. </w:t>
            </w:r>
            <w:r>
              <w:rPr>
                <w:szCs w:val="24"/>
              </w:rPr>
              <w:t xml:space="preserve">Projekto vykdytojas </w:t>
            </w:r>
            <w:r w:rsidRPr="005338FC">
              <w:rPr>
                <w:szCs w:val="24"/>
              </w:rPr>
              <w:t xml:space="preserve">dėl </w:t>
            </w:r>
            <w:r w:rsidRPr="005338FC">
              <w:rPr>
                <w:i/>
                <w:szCs w:val="24"/>
              </w:rPr>
              <w:t>de</w:t>
            </w:r>
            <w:r>
              <w:rPr>
                <w:i/>
                <w:szCs w:val="24"/>
              </w:rPr>
              <w:t> </w:t>
            </w:r>
            <w:r w:rsidRPr="005338FC">
              <w:rPr>
                <w:i/>
                <w:szCs w:val="24"/>
              </w:rPr>
              <w:t>minimis</w:t>
            </w:r>
            <w:r w:rsidRPr="005338FC">
              <w:rPr>
                <w:szCs w:val="24"/>
              </w:rPr>
              <w:t xml:space="preserve"> pagalbos</w:t>
            </w:r>
            <w:r>
              <w:rPr>
                <w:szCs w:val="24"/>
              </w:rPr>
              <w:t xml:space="preserve"> suteikimo</w:t>
            </w:r>
            <w:r w:rsidRPr="005338FC">
              <w:rPr>
                <w:szCs w:val="24"/>
              </w:rPr>
              <w:t xml:space="preserve"> turi patikrinti visas su </w:t>
            </w:r>
            <w:r>
              <w:rPr>
                <w:szCs w:val="24"/>
              </w:rPr>
              <w:t>galutiniu naudos gavėju</w:t>
            </w:r>
            <w:r w:rsidRPr="005338FC">
              <w:rPr>
                <w:szCs w:val="24"/>
              </w:rPr>
              <w:t xml:space="preserve"> susijusias įmones, nurodytas pateiktoje </w:t>
            </w:r>
            <w:r w:rsidR="006A5EDC" w:rsidRPr="006A5EDC">
              <w:rPr>
                <w:iCs/>
                <w:szCs w:val="24"/>
              </w:rPr>
              <w:t>„Vienos įmonės“ deklaracij</w:t>
            </w:r>
            <w:r w:rsidR="00F567AB">
              <w:rPr>
                <w:iCs/>
                <w:szCs w:val="24"/>
              </w:rPr>
              <w:t>oje</w:t>
            </w:r>
            <w:r w:rsidR="006A5EDC" w:rsidRPr="006A5EDC">
              <w:rPr>
                <w:iCs/>
                <w:szCs w:val="24"/>
              </w:rPr>
              <w:t xml:space="preserve"> pagal Ministerijos interneto svetainės https://eimin.lrv.lt/lt/ skiltyje „Veiklos sritys“ / „Verslo aplinka“ / „Konkurencijos politika“ / „Praktinė informacija dėl valstybės pagalbos: Pavyzdinė „Vienos įmonės“ deklaracija“ paskelbtą pavyzdinę formą (toliau – „Vienos įmonės“ deklaracija)</w:t>
            </w:r>
            <w:r w:rsidRPr="005338FC">
              <w:rPr>
                <w:szCs w:val="24"/>
              </w:rPr>
              <w:t>, taip pat Suteiktos valstybės pagalbos ir nereikšmingos (</w:t>
            </w:r>
            <w:r w:rsidRPr="005338FC">
              <w:rPr>
                <w:i/>
                <w:szCs w:val="24"/>
              </w:rPr>
              <w:t>de minimis</w:t>
            </w:r>
            <w:r w:rsidRPr="005338FC">
              <w:rPr>
                <w:szCs w:val="24"/>
              </w:rPr>
              <w:t>) pagalbos registr</w:t>
            </w:r>
            <w:r w:rsidR="008F312B">
              <w:rPr>
                <w:szCs w:val="24"/>
              </w:rPr>
              <w:t>o informacinėje sistemoje</w:t>
            </w:r>
            <w:r w:rsidRPr="005338FC">
              <w:rPr>
                <w:szCs w:val="24"/>
              </w:rPr>
              <w:t>, kurio</w:t>
            </w:r>
            <w:r w:rsidR="008F312B">
              <w:rPr>
                <w:szCs w:val="24"/>
              </w:rPr>
              <w:t>s</w:t>
            </w:r>
            <w:r w:rsidRPr="005338FC">
              <w:rPr>
                <w:szCs w:val="24"/>
              </w:rPr>
              <w:t xml:space="preserve"> nuostatai patvirtinti </w:t>
            </w:r>
            <w:r w:rsidR="008F312B" w:rsidRPr="009F1780">
              <w:rPr>
                <w:szCs w:val="24"/>
              </w:rPr>
              <w:t xml:space="preserve">Lietuvos Respublikos </w:t>
            </w:r>
            <w:r w:rsidR="008F312B">
              <w:rPr>
                <w:szCs w:val="24"/>
              </w:rPr>
              <w:t xml:space="preserve">konkurencijos tarybos 2026 m. balandžio 28 d. nutarimu Nr. </w:t>
            </w:r>
            <w:r w:rsidR="008F312B">
              <w:rPr>
                <w:color w:val="000000"/>
              </w:rPr>
              <w:t xml:space="preserve">1S-45(2026) </w:t>
            </w:r>
            <w:r w:rsidR="008F312B" w:rsidRPr="008F312B">
              <w:rPr>
                <w:color w:val="000000"/>
              </w:rPr>
              <w:t>„</w:t>
            </w:r>
            <w:r w:rsidR="008F312B">
              <w:rPr>
                <w:color w:val="000000"/>
              </w:rPr>
              <w:t>D</w:t>
            </w:r>
            <w:r w:rsidR="008F312B" w:rsidRPr="00E5704F">
              <w:rPr>
                <w:color w:val="000000"/>
              </w:rPr>
              <w:t xml:space="preserve">ėl </w:t>
            </w:r>
            <w:r w:rsidR="002132E4">
              <w:rPr>
                <w:color w:val="000000"/>
              </w:rPr>
              <w:t>S</w:t>
            </w:r>
            <w:r w:rsidR="008F312B" w:rsidRPr="00E5704F">
              <w:rPr>
                <w:color w:val="000000"/>
              </w:rPr>
              <w:t>uteiktos valstybės pagalbos ir nereikšmingos (</w:t>
            </w:r>
            <w:r w:rsidR="008F312B" w:rsidRPr="00E5704F">
              <w:rPr>
                <w:i/>
                <w:iCs/>
                <w:color w:val="000000"/>
              </w:rPr>
              <w:t>de minimis</w:t>
            </w:r>
            <w:r w:rsidR="008F312B" w:rsidRPr="00E5704F">
              <w:rPr>
                <w:color w:val="000000"/>
              </w:rPr>
              <w:t>) pagalbos registro informacinės sistemos nuostatų patvirtinimo</w:t>
            </w:r>
            <w:r w:rsidR="008F312B">
              <w:rPr>
                <w:color w:val="000000"/>
              </w:rPr>
              <w:t>“</w:t>
            </w:r>
            <w:r w:rsidR="006E74B7">
              <w:rPr>
                <w:szCs w:val="24"/>
              </w:rPr>
              <w:t xml:space="preserve"> </w:t>
            </w:r>
            <w:r w:rsidRPr="005338FC">
              <w:rPr>
                <w:szCs w:val="24"/>
              </w:rPr>
              <w:t>(toliau – Registras)</w:t>
            </w:r>
            <w:r w:rsidR="006E74B7">
              <w:rPr>
                <w:szCs w:val="24"/>
              </w:rPr>
              <w:t>;</w:t>
            </w:r>
          </w:p>
          <w:p w14:paraId="598DFA94" w14:textId="1FB66F91" w:rsidR="000A4BE7" w:rsidRPr="005338FC" w:rsidRDefault="00090BBA" w:rsidP="00BD593E">
            <w:pPr>
              <w:tabs>
                <w:tab w:val="left" w:pos="33"/>
                <w:tab w:val="left" w:pos="742"/>
              </w:tabs>
              <w:jc w:val="both"/>
              <w:rPr>
                <w:szCs w:val="24"/>
              </w:rPr>
            </w:pPr>
            <w:r w:rsidRPr="00BD593E">
              <w:rPr>
                <w:szCs w:val="24"/>
              </w:rPr>
              <w:t>11.4.3.</w:t>
            </w:r>
            <w:r w:rsidR="000A4BE7" w:rsidRPr="005338FC">
              <w:rPr>
                <w:szCs w:val="24"/>
              </w:rPr>
              <w:t xml:space="preserve"> teikiama pagalba </w:t>
            </w:r>
            <w:r w:rsidR="000A4BE7">
              <w:rPr>
                <w:szCs w:val="24"/>
              </w:rPr>
              <w:t xml:space="preserve">per bet kurį trejų metų laikotarpį </w:t>
            </w:r>
            <w:r w:rsidR="000A4BE7" w:rsidRPr="005338FC">
              <w:rPr>
                <w:szCs w:val="24"/>
              </w:rPr>
              <w:t xml:space="preserve">neviršys </w:t>
            </w:r>
            <w:r w:rsidR="000A4BE7" w:rsidRPr="00392D9E">
              <w:rPr>
                <w:szCs w:val="24"/>
              </w:rPr>
              <w:t xml:space="preserve">leidžiamo </w:t>
            </w:r>
            <w:r w:rsidR="000A4BE7" w:rsidRPr="00392D9E">
              <w:rPr>
                <w:i/>
                <w:szCs w:val="24"/>
              </w:rPr>
              <w:t>de minimis</w:t>
            </w:r>
            <w:r w:rsidR="000A4BE7" w:rsidRPr="00392D9E">
              <w:rPr>
                <w:szCs w:val="24"/>
              </w:rPr>
              <w:t xml:space="preserve"> pagalbos dydžio</w:t>
            </w:r>
            <w:r w:rsidR="000A4BE7">
              <w:rPr>
                <w:szCs w:val="24"/>
              </w:rPr>
              <w:t xml:space="preserve"> –</w:t>
            </w:r>
            <w:r w:rsidR="000A4BE7" w:rsidRPr="00392D9E">
              <w:rPr>
                <w:szCs w:val="24"/>
              </w:rPr>
              <w:t xml:space="preserve"> 300 000,00 (trijų šimtų tūkstančių) eurų, kaip nustatyta Reglamento (ES) 2023/2831 3 straipsn</w:t>
            </w:r>
            <w:r w:rsidR="000A4BE7" w:rsidRPr="003A081E">
              <w:rPr>
                <w:szCs w:val="24"/>
              </w:rPr>
              <w:t>io 2 dalyje</w:t>
            </w:r>
            <w:r w:rsidR="00C756D3">
              <w:rPr>
                <w:szCs w:val="24"/>
              </w:rPr>
              <w:t>,</w:t>
            </w:r>
            <w:r w:rsidR="0058799A">
              <w:rPr>
                <w:szCs w:val="24"/>
              </w:rPr>
              <w:t xml:space="preserve"> arba – 50 000,00 (penkiasdešimt tūkstančių) eurų, kaip nustatyta Reglamento (ES) </w:t>
            </w:r>
            <w:r w:rsidR="007009C0">
              <w:rPr>
                <w:szCs w:val="24"/>
              </w:rPr>
              <w:t xml:space="preserve">Nr. </w:t>
            </w:r>
            <w:r w:rsidR="0058799A">
              <w:rPr>
                <w:szCs w:val="24"/>
              </w:rPr>
              <w:t>1408/2013 3 straipsnio 2 dalyje.</w:t>
            </w:r>
            <w:r w:rsidR="000A4BE7" w:rsidRPr="00392D9E">
              <w:rPr>
                <w:szCs w:val="24"/>
              </w:rPr>
              <w:t xml:space="preserve"> </w:t>
            </w:r>
            <w:r w:rsidR="008C6814" w:rsidRPr="00586BCB">
              <w:rPr>
                <w:szCs w:val="24"/>
              </w:rPr>
              <w:t>Viena įmonė apima visas įmones, kaip nurodyta Reglamento (ES) 2023/2831 2 straipsnio 2 dalyje</w:t>
            </w:r>
            <w:r w:rsidR="008C6814">
              <w:rPr>
                <w:szCs w:val="24"/>
              </w:rPr>
              <w:t xml:space="preserve"> ir Reglamento (ES) </w:t>
            </w:r>
            <w:r w:rsidR="006966B3">
              <w:rPr>
                <w:szCs w:val="24"/>
              </w:rPr>
              <w:t xml:space="preserve">Nr. </w:t>
            </w:r>
            <w:r w:rsidR="008C6814">
              <w:rPr>
                <w:szCs w:val="24"/>
              </w:rPr>
              <w:t>1408/2013 2 straipsnio 2 dalyje.</w:t>
            </w:r>
            <w:r w:rsidR="00744F49" w:rsidRPr="00CC7203">
              <w:rPr>
                <w:szCs w:val="24"/>
              </w:rPr>
              <w:t xml:space="preserve"> Susijungimo ar įsigijimo atveju, taip pat jei viena įmonė suskaidoma į dvi ar</w:t>
            </w:r>
            <w:r w:rsidR="00744F49">
              <w:rPr>
                <w:szCs w:val="24"/>
              </w:rPr>
              <w:t>ba</w:t>
            </w:r>
            <w:r w:rsidR="00744F49" w:rsidRPr="00CC7203">
              <w:rPr>
                <w:szCs w:val="24"/>
              </w:rPr>
              <w:t xml:space="preserve"> daugiau atskirų įmonių, </w:t>
            </w:r>
            <w:r w:rsidR="00744F49" w:rsidRPr="00CC7203">
              <w:rPr>
                <w:i/>
                <w:iCs/>
                <w:szCs w:val="24"/>
              </w:rPr>
              <w:t>de minimis</w:t>
            </w:r>
            <w:r w:rsidR="00744F49" w:rsidRPr="00CC7203">
              <w:rPr>
                <w:szCs w:val="24"/>
              </w:rPr>
              <w:t xml:space="preserve"> pagalb</w:t>
            </w:r>
            <w:r w:rsidR="00744F49">
              <w:rPr>
                <w:szCs w:val="24"/>
              </w:rPr>
              <w:t>a nustatoma</w:t>
            </w:r>
            <w:r w:rsidR="00744F49" w:rsidRPr="00CC7203">
              <w:rPr>
                <w:szCs w:val="24"/>
              </w:rPr>
              <w:t xml:space="preserve"> vadovauja</w:t>
            </w:r>
            <w:r w:rsidR="00744F49">
              <w:rPr>
                <w:szCs w:val="24"/>
              </w:rPr>
              <w:t xml:space="preserve">ntis </w:t>
            </w:r>
            <w:r w:rsidR="00744F49" w:rsidRPr="00CC7203">
              <w:rPr>
                <w:szCs w:val="24"/>
              </w:rPr>
              <w:t>Reglamento (ES) 2023/2831 3 straipsnio 8 ir 9 dalių nuostatomis</w:t>
            </w:r>
            <w:r w:rsidR="00744F49">
              <w:rPr>
                <w:szCs w:val="24"/>
              </w:rPr>
              <w:t xml:space="preserve"> ir Reglamento (ES)</w:t>
            </w:r>
            <w:r w:rsidR="00744F49" w:rsidRPr="00073105">
              <w:rPr>
                <w:szCs w:val="24"/>
              </w:rPr>
              <w:t xml:space="preserve"> </w:t>
            </w:r>
            <w:r w:rsidR="00C021D1">
              <w:rPr>
                <w:szCs w:val="24"/>
              </w:rPr>
              <w:t xml:space="preserve">Nr. </w:t>
            </w:r>
            <w:r w:rsidR="00744F49" w:rsidRPr="00073105">
              <w:rPr>
                <w:szCs w:val="24"/>
              </w:rPr>
              <w:t>1408/2013 3 straipsnio 9 ir 10 dalių nuostatomis</w:t>
            </w:r>
            <w:r w:rsidR="00744F49">
              <w:rPr>
                <w:szCs w:val="24"/>
              </w:rPr>
              <w:t>.</w:t>
            </w:r>
          </w:p>
          <w:p w14:paraId="36D2EFB6" w14:textId="00B62D00" w:rsidR="000A4BE7" w:rsidRDefault="000A4BE7" w:rsidP="000A4BE7">
            <w:pPr>
              <w:jc w:val="both"/>
            </w:pPr>
            <w:bookmarkStart w:id="4" w:name="part_8f6c014d460542ceb378ef9c84393ceb"/>
            <w:bookmarkEnd w:id="4"/>
            <w:r>
              <w:t>11.</w:t>
            </w:r>
            <w:r w:rsidR="00247894">
              <w:t>5</w:t>
            </w:r>
            <w:r w:rsidRPr="008E522B">
              <w:t xml:space="preserve">. Vykdydamas Aprašo </w:t>
            </w:r>
            <w:r>
              <w:t>5.1.1</w:t>
            </w:r>
            <w:r w:rsidRPr="008E522B">
              <w:t xml:space="preserve"> papunktyje nurodytą veiklą,</w:t>
            </w:r>
            <w:r>
              <w:t xml:space="preserve"> </w:t>
            </w:r>
            <w:r w:rsidRPr="008E522B">
              <w:t>projekto vykdytojas turi informuoti galutinį naudos gavėją, kad jam suteikiama</w:t>
            </w:r>
            <w:r>
              <w:t xml:space="preserve"> </w:t>
            </w:r>
            <w:r w:rsidRPr="008E522B">
              <w:rPr>
                <w:i/>
                <w:iCs/>
              </w:rPr>
              <w:t>de</w:t>
            </w:r>
            <w:r>
              <w:rPr>
                <w:i/>
                <w:iCs/>
              </w:rPr>
              <w:t> </w:t>
            </w:r>
            <w:r w:rsidRPr="008E522B">
              <w:rPr>
                <w:i/>
                <w:iCs/>
              </w:rPr>
              <w:t>minimis</w:t>
            </w:r>
            <w:r w:rsidRPr="008E522B">
              <w:t xml:space="preserve"> pagalba, ir </w:t>
            </w:r>
            <w:r w:rsidRPr="00804E76">
              <w:t xml:space="preserve">galutiniam naudos gavėjui suteiktą </w:t>
            </w:r>
            <w:r w:rsidRPr="00B9491D">
              <w:rPr>
                <w:i/>
              </w:rPr>
              <w:t>de minimis</w:t>
            </w:r>
            <w:r w:rsidRPr="00804E76">
              <w:t xml:space="preserve"> pagalbą ne vėliau kaip per 5 darbo dienas nuo sutarties arba analogiško susitarimo su galutiniu naudos gavėju dėl dalyvavimo projekte pasirašymo dienos užregistruoti Registre</w:t>
            </w:r>
            <w:r w:rsidRPr="008E522B">
              <w:t>.</w:t>
            </w:r>
          </w:p>
          <w:p w14:paraId="2E7AE4A9" w14:textId="77777777" w:rsidR="009F40C5" w:rsidRDefault="000A4BE7" w:rsidP="009F40C5">
            <w:pPr>
              <w:jc w:val="both"/>
            </w:pPr>
            <w:r>
              <w:t>11.</w:t>
            </w:r>
            <w:r w:rsidR="00247894">
              <w:t>6</w:t>
            </w:r>
            <w:r w:rsidRPr="00AE389A">
              <w:t xml:space="preserve">. </w:t>
            </w:r>
            <w:r w:rsidRPr="00AE389A">
              <w:rPr>
                <w:i/>
                <w:iCs/>
              </w:rPr>
              <w:t>De minimis</w:t>
            </w:r>
            <w:r w:rsidRPr="00AE389A">
              <w:t xml:space="preserve"> pagalba nesumuojama su valstybės pagalba, skiriama toms pačioms tinkamoms finansuoti išlaidoms, arba su valstybės pagalba, susijusia su ta pačia rizikos finansų priemone, jeigu dėl tokio pagalbos sumavimo būtų viršytas 2014 m. birželio 17 d. Komisijos </w:t>
            </w:r>
            <w:r w:rsidRPr="00AE389A">
              <w:rPr>
                <w:szCs w:val="24"/>
              </w:rPr>
              <w:t xml:space="preserve">reglamento (ES) Nr. 651/2014, </w:t>
            </w:r>
            <w:r w:rsidRPr="00AE389A">
              <w:t>kuriuo tam tikrų kategorijų pagalba skelbiama suderinama su vidaus rinka taikant Sutarties 107 ir 108 straipsnius su paskutiniais pakeitimais, padarytais 2023 m. birželio 23 d. Komisijos reglamentu (ES) 2023/1315, 8</w:t>
            </w:r>
            <w:r w:rsidRPr="00AE389A">
              <w:rPr>
                <w:szCs w:val="24"/>
              </w:rPr>
              <w:t xml:space="preserve"> straipsnio 5 dalyje </w:t>
            </w:r>
            <w:r w:rsidRPr="00AE389A">
              <w:t xml:space="preserve">arba Komisijos priimtame sprendime nustatytas didžiausias atitinkamas pagalbos intensyvumas arba kiekvienu atveju atskirai nustatyta pagalbos suma. </w:t>
            </w:r>
            <w:r w:rsidRPr="00AE389A">
              <w:rPr>
                <w:i/>
                <w:iCs/>
              </w:rPr>
              <w:t>De minimis</w:t>
            </w:r>
            <w:r w:rsidRPr="00AE389A">
              <w:t xml:space="preserve"> pagalba, kuri nėra teikiama arba priskiriama konkrečioms tinkamoms finansuoti išlaidoms, gali būti sumuojama su kita valstybės pagalba, suteikta pagal </w:t>
            </w:r>
            <w:r w:rsidRPr="00AE389A">
              <w:rPr>
                <w:szCs w:val="24"/>
              </w:rPr>
              <w:t xml:space="preserve">Reglamentą (ES) Nr. 651/2014 </w:t>
            </w:r>
            <w:r w:rsidRPr="00AE389A">
              <w:t>arba Komisijos priimtą sprendimą.</w:t>
            </w:r>
          </w:p>
          <w:p w14:paraId="45D2B97B" w14:textId="67990343" w:rsidR="00FA5A8E" w:rsidRPr="008F312B" w:rsidRDefault="00FA5A8E" w:rsidP="009F40C5">
            <w:pPr>
              <w:jc w:val="both"/>
            </w:pPr>
            <w:r>
              <w:t xml:space="preserve">11.7. </w:t>
            </w:r>
            <w:r w:rsidRPr="00073105">
              <w:rPr>
                <w:i/>
                <w:iCs/>
              </w:rPr>
              <w:t>De minimis</w:t>
            </w:r>
            <w:r w:rsidRPr="00073105">
              <w:t xml:space="preserve"> pagalbą išreiškiant kaip piniginę dotaciją, visi naudojami skaičiai yra bruto, t. y. prieš mokesčių ar kitokios rinkliavos atskaitymą</w:t>
            </w:r>
            <w:r>
              <w:t xml:space="preserve">, kaip nurodyta </w:t>
            </w:r>
            <w:r w:rsidRPr="00073105">
              <w:t xml:space="preserve">Reglamento </w:t>
            </w:r>
            <w:r w:rsidR="0085442A">
              <w:t xml:space="preserve">(ES) </w:t>
            </w:r>
            <w:r w:rsidRPr="00073105">
              <w:t>2023/2831 3 straipsnio 5 dal</w:t>
            </w:r>
            <w:r>
              <w:t>yje</w:t>
            </w:r>
            <w:r w:rsidRPr="00073105">
              <w:t xml:space="preserve"> ir Reglamento </w:t>
            </w:r>
            <w:r w:rsidR="001D0DAC">
              <w:t xml:space="preserve">(ES) Nr. </w:t>
            </w:r>
            <w:r w:rsidRPr="00073105">
              <w:t>1408/2013 3 straipsnio 6 dal</w:t>
            </w:r>
            <w:r>
              <w:t>yje.</w:t>
            </w:r>
          </w:p>
          <w:p w14:paraId="3DCC236D" w14:textId="26E34EB7" w:rsidR="00FA5A8E" w:rsidRPr="00073105" w:rsidRDefault="00FA5A8E" w:rsidP="009F40C5">
            <w:pPr>
              <w:jc w:val="both"/>
              <w:rPr>
                <w:szCs w:val="24"/>
              </w:rPr>
            </w:pPr>
            <w:r>
              <w:t xml:space="preserve">11.8. </w:t>
            </w:r>
            <w:r>
              <w:rPr>
                <w:szCs w:val="24"/>
              </w:rPr>
              <w:t xml:space="preserve">Jei </w:t>
            </w:r>
            <w:r>
              <w:rPr>
                <w:i/>
                <w:iCs/>
                <w:szCs w:val="24"/>
              </w:rPr>
              <w:t>d</w:t>
            </w:r>
            <w:r w:rsidRPr="005F52E8">
              <w:rPr>
                <w:i/>
                <w:iCs/>
                <w:szCs w:val="24"/>
              </w:rPr>
              <w:t>e minimis</w:t>
            </w:r>
            <w:r w:rsidRPr="006D3C75">
              <w:rPr>
                <w:szCs w:val="24"/>
              </w:rPr>
              <w:t xml:space="preserve"> pagalb</w:t>
            </w:r>
            <w:r>
              <w:t>a</w:t>
            </w:r>
            <w:r w:rsidRPr="00FE2BD6">
              <w:t xml:space="preserve"> </w:t>
            </w:r>
            <w:r>
              <w:t>išmokama</w:t>
            </w:r>
            <w:r w:rsidRPr="00FE2BD6">
              <w:t xml:space="preserve"> </w:t>
            </w:r>
            <w:r w:rsidRPr="005C650B">
              <w:rPr>
                <w:szCs w:val="24"/>
              </w:rPr>
              <w:t>dalimi</w:t>
            </w:r>
            <w:r w:rsidRPr="00FE2BD6">
              <w:t>s</w:t>
            </w:r>
            <w:r>
              <w:t xml:space="preserve">, ji yra </w:t>
            </w:r>
            <w:r w:rsidRPr="006D3C75">
              <w:rPr>
                <w:szCs w:val="24"/>
              </w:rPr>
              <w:t>diskontuojama</w:t>
            </w:r>
            <w:r>
              <w:rPr>
                <w:szCs w:val="24"/>
                <w:lang w:eastAsia="lt-LT"/>
              </w:rPr>
              <w:t xml:space="preserve"> iki jos vertės finansavimo skyrimo momentu,</w:t>
            </w:r>
            <w:r w:rsidRPr="006D3C75">
              <w:rPr>
                <w:szCs w:val="24"/>
              </w:rPr>
              <w:t xml:space="preserve"> </w:t>
            </w:r>
            <w:r>
              <w:rPr>
                <w:szCs w:val="24"/>
              </w:rPr>
              <w:t>kaip nustatyta</w:t>
            </w:r>
            <w:r w:rsidRPr="006D3C75">
              <w:rPr>
                <w:szCs w:val="24"/>
              </w:rPr>
              <w:t xml:space="preserve"> Reglamento (ES) </w:t>
            </w:r>
            <w:r w:rsidRPr="00774F6E">
              <w:rPr>
                <w:szCs w:val="24"/>
              </w:rPr>
              <w:t>2023/2831</w:t>
            </w:r>
            <w:r>
              <w:rPr>
                <w:szCs w:val="24"/>
              </w:rPr>
              <w:t xml:space="preserve"> </w:t>
            </w:r>
            <w:r w:rsidRPr="006D3C75">
              <w:rPr>
                <w:szCs w:val="24"/>
              </w:rPr>
              <w:t>3 straipsnio 6</w:t>
            </w:r>
            <w:r>
              <w:rPr>
                <w:szCs w:val="24"/>
              </w:rPr>
              <w:t xml:space="preserve"> dalyje </w:t>
            </w:r>
            <w:r>
              <w:rPr>
                <w:szCs w:val="24"/>
                <w:lang w:eastAsia="lt-LT"/>
              </w:rPr>
              <w:t xml:space="preserve">ir </w:t>
            </w:r>
            <w:r w:rsidR="00DE11D4" w:rsidRPr="00DE11D4">
              <w:rPr>
                <w:szCs w:val="24"/>
                <w:lang w:eastAsia="lt-LT"/>
              </w:rPr>
              <w:t xml:space="preserve">Reglamento (ES) Nr. </w:t>
            </w:r>
            <w:r w:rsidRPr="00073105">
              <w:rPr>
                <w:szCs w:val="24"/>
                <w:lang w:eastAsia="lt-LT"/>
              </w:rPr>
              <w:t xml:space="preserve">1408/2013 3 straipsnio </w:t>
            </w:r>
            <w:r w:rsidR="009C391B">
              <w:rPr>
                <w:szCs w:val="24"/>
                <w:lang w:eastAsia="lt-LT"/>
              </w:rPr>
              <w:t>7</w:t>
            </w:r>
            <w:r w:rsidRPr="00073105">
              <w:rPr>
                <w:szCs w:val="24"/>
                <w:lang w:eastAsia="lt-LT"/>
              </w:rPr>
              <w:t xml:space="preserve"> dalyje.</w:t>
            </w:r>
          </w:p>
        </w:tc>
      </w:tr>
      <w:tr w:rsidR="00016523" w14:paraId="7D53C4A6" w14:textId="77777777" w:rsidTr="7EE8340F">
        <w:tc>
          <w:tcPr>
            <w:tcW w:w="15134" w:type="dxa"/>
          </w:tcPr>
          <w:p w14:paraId="269355EA" w14:textId="17BCD6FF" w:rsidR="00016523" w:rsidRPr="00570089" w:rsidRDefault="00016523" w:rsidP="00570089">
            <w:pPr>
              <w:ind w:left="426" w:hanging="426"/>
              <w:jc w:val="both"/>
              <w:rPr>
                <w:bCs/>
                <w:szCs w:val="24"/>
              </w:rPr>
            </w:pPr>
            <w:r w:rsidRPr="009A4780">
              <w:rPr>
                <w:b/>
                <w:szCs w:val="24"/>
              </w:rPr>
              <w:lastRenderedPageBreak/>
              <w:t>12</w:t>
            </w:r>
            <w:r w:rsidRPr="005A41D6">
              <w:rPr>
                <w:b/>
                <w:szCs w:val="24"/>
              </w:rPr>
              <w:t>.</w:t>
            </w:r>
            <w:r w:rsidRPr="001A6ED3">
              <w:rPr>
                <w:bCs/>
                <w:szCs w:val="24"/>
              </w:rPr>
              <w:t xml:space="preserve"> </w:t>
            </w:r>
            <w:r w:rsidRPr="006010DA">
              <w:rPr>
                <w:b/>
                <w:szCs w:val="24"/>
              </w:rPr>
              <w:t>Projektų atrankos kriterijai</w:t>
            </w:r>
          </w:p>
        </w:tc>
      </w:tr>
      <w:tr w:rsidR="00016523" w14:paraId="2C1B2136" w14:textId="77777777" w:rsidTr="7EE8340F">
        <w:trPr>
          <w:trHeight w:val="262"/>
        </w:trPr>
        <w:tc>
          <w:tcPr>
            <w:tcW w:w="15134" w:type="dxa"/>
          </w:tcPr>
          <w:p w14:paraId="1D6AFA90" w14:textId="7AA714BA" w:rsidR="00016523" w:rsidRPr="000A4BE7" w:rsidRDefault="00570089" w:rsidP="00016523">
            <w:pPr>
              <w:jc w:val="both"/>
              <w:rPr>
                <w:i/>
                <w:szCs w:val="24"/>
              </w:rPr>
            </w:pPr>
            <w:r>
              <w:rPr>
                <w:iCs/>
                <w:szCs w:val="24"/>
              </w:rPr>
              <w:lastRenderedPageBreak/>
              <w:t>Netaikoma.</w:t>
            </w:r>
          </w:p>
        </w:tc>
      </w:tr>
      <w:tr w:rsidR="00016523" w14:paraId="1D4C8D0E" w14:textId="77777777" w:rsidTr="7EE8340F">
        <w:trPr>
          <w:trHeight w:val="309"/>
        </w:trPr>
        <w:tc>
          <w:tcPr>
            <w:tcW w:w="15134" w:type="dxa"/>
          </w:tcPr>
          <w:p w14:paraId="518959F2" w14:textId="31FFF670" w:rsidR="00016523" w:rsidRPr="007C715A" w:rsidRDefault="00016523" w:rsidP="00016523">
            <w:pPr>
              <w:jc w:val="both"/>
              <w:rPr>
                <w:bCs/>
                <w:i/>
                <w:szCs w:val="22"/>
              </w:rPr>
            </w:pPr>
            <w:r w:rsidRPr="009A4780">
              <w:rPr>
                <w:b/>
                <w:szCs w:val="22"/>
              </w:rPr>
              <w:t>13</w:t>
            </w:r>
            <w:r w:rsidRPr="005A41D6">
              <w:rPr>
                <w:b/>
                <w:szCs w:val="22"/>
              </w:rPr>
              <w:t xml:space="preserve">. </w:t>
            </w:r>
            <w:r w:rsidRPr="006010DA">
              <w:rPr>
                <w:b/>
                <w:szCs w:val="22"/>
              </w:rPr>
              <w:t xml:space="preserve">Jungtinio projekto projektų atrankos kriterijai </w:t>
            </w:r>
          </w:p>
        </w:tc>
      </w:tr>
      <w:tr w:rsidR="00016523" w14:paraId="6EC432CB" w14:textId="77777777" w:rsidTr="7EE8340F">
        <w:trPr>
          <w:trHeight w:val="288"/>
        </w:trPr>
        <w:tc>
          <w:tcPr>
            <w:tcW w:w="15134" w:type="dxa"/>
          </w:tcPr>
          <w:p w14:paraId="35ADFCB3" w14:textId="5212C723" w:rsidR="00016523" w:rsidRPr="007C715A" w:rsidRDefault="007C715A" w:rsidP="00016523">
            <w:pPr>
              <w:jc w:val="both"/>
              <w:rPr>
                <w:iCs/>
                <w:szCs w:val="24"/>
              </w:rPr>
            </w:pPr>
            <w:r w:rsidRPr="007C715A">
              <w:rPr>
                <w:iCs/>
                <w:szCs w:val="24"/>
              </w:rPr>
              <w:t xml:space="preserve">Netaikoma. </w:t>
            </w:r>
          </w:p>
        </w:tc>
      </w:tr>
      <w:tr w:rsidR="00016523" w14:paraId="0B3B981D" w14:textId="77777777" w:rsidTr="7EE8340F">
        <w:tc>
          <w:tcPr>
            <w:tcW w:w="15134" w:type="dxa"/>
          </w:tcPr>
          <w:p w14:paraId="77DD98CB" w14:textId="25B351E2" w:rsidR="00016523" w:rsidRPr="001A6ED3" w:rsidRDefault="00016523" w:rsidP="00016523">
            <w:pPr>
              <w:rPr>
                <w:bCs/>
                <w:szCs w:val="24"/>
              </w:rPr>
            </w:pPr>
            <w:r w:rsidRPr="009A4780">
              <w:rPr>
                <w:b/>
                <w:szCs w:val="24"/>
              </w:rPr>
              <w:t>14</w:t>
            </w:r>
            <w:r w:rsidRPr="005A41D6">
              <w:rPr>
                <w:b/>
                <w:szCs w:val="24"/>
              </w:rPr>
              <w:t>.</w:t>
            </w:r>
            <w:r w:rsidRPr="001A6ED3">
              <w:rPr>
                <w:bCs/>
                <w:szCs w:val="24"/>
              </w:rPr>
              <w:t xml:space="preserve"> </w:t>
            </w:r>
            <w:r w:rsidRPr="006010DA">
              <w:rPr>
                <w:b/>
                <w:szCs w:val="24"/>
              </w:rPr>
              <w:t>Reikalavimai įgyvendinus projektų veiklas</w:t>
            </w:r>
          </w:p>
        </w:tc>
      </w:tr>
      <w:tr w:rsidR="00016523" w14:paraId="318D32D0" w14:textId="77777777" w:rsidTr="7EE8340F">
        <w:trPr>
          <w:trHeight w:val="331"/>
        </w:trPr>
        <w:tc>
          <w:tcPr>
            <w:tcW w:w="15134" w:type="dxa"/>
          </w:tcPr>
          <w:p w14:paraId="08474776" w14:textId="1FECA545" w:rsidR="00016523" w:rsidRPr="00570089" w:rsidRDefault="00570089" w:rsidP="00016523">
            <w:pPr>
              <w:jc w:val="both"/>
              <w:rPr>
                <w:iCs/>
                <w:szCs w:val="24"/>
              </w:rPr>
            </w:pPr>
            <w:r w:rsidRPr="00570089">
              <w:rPr>
                <w:iCs/>
                <w:szCs w:val="24"/>
              </w:rPr>
              <w:t>Netaikoma.</w:t>
            </w:r>
          </w:p>
        </w:tc>
      </w:tr>
      <w:tr w:rsidR="00016523" w14:paraId="76E350FC" w14:textId="77777777" w:rsidTr="7EE8340F">
        <w:tc>
          <w:tcPr>
            <w:tcW w:w="15134" w:type="dxa"/>
          </w:tcPr>
          <w:p w14:paraId="10E33134" w14:textId="2D50DC41" w:rsidR="00016523" w:rsidRPr="006010DA" w:rsidRDefault="00016523" w:rsidP="00016523">
            <w:pPr>
              <w:rPr>
                <w:b/>
                <w:szCs w:val="24"/>
              </w:rPr>
            </w:pPr>
            <w:r w:rsidRPr="006010DA">
              <w:rPr>
                <w:b/>
                <w:szCs w:val="24"/>
              </w:rPr>
              <w:t>15. Kiti reikalavimai</w:t>
            </w:r>
          </w:p>
        </w:tc>
      </w:tr>
      <w:tr w:rsidR="00016523" w14:paraId="2A47AD37" w14:textId="77777777" w:rsidTr="7EE8340F">
        <w:tc>
          <w:tcPr>
            <w:tcW w:w="15134" w:type="dxa"/>
          </w:tcPr>
          <w:p w14:paraId="5F3FCBBC" w14:textId="77777777" w:rsidR="005F08D6" w:rsidRPr="00D1594C" w:rsidRDefault="005F08D6" w:rsidP="005F08D6">
            <w:pPr>
              <w:tabs>
                <w:tab w:val="left" w:pos="1134"/>
              </w:tabs>
              <w:jc w:val="both"/>
              <w:rPr>
                <w:iCs/>
                <w:szCs w:val="24"/>
              </w:rPr>
            </w:pPr>
            <w:r w:rsidRPr="00602E06">
              <w:rPr>
                <w:iCs/>
                <w:szCs w:val="24"/>
              </w:rPr>
              <w:t>1</w:t>
            </w:r>
            <w:r>
              <w:rPr>
                <w:iCs/>
                <w:szCs w:val="24"/>
              </w:rPr>
              <w:t>5</w:t>
            </w:r>
            <w:r w:rsidRPr="00EE30E5">
              <w:rPr>
                <w:iCs/>
                <w:szCs w:val="24"/>
              </w:rPr>
              <w:t>.1.</w:t>
            </w:r>
            <w:r w:rsidRPr="00D1594C">
              <w:rPr>
                <w:iCs/>
                <w:szCs w:val="24"/>
              </w:rPr>
              <w:t xml:space="preserve"> Projektų įgyvendinimo priežiūrai sudaromas </w:t>
            </w:r>
            <w:r>
              <w:rPr>
                <w:iCs/>
                <w:szCs w:val="24"/>
              </w:rPr>
              <w:t>p</w:t>
            </w:r>
            <w:r w:rsidRPr="00D1594C">
              <w:rPr>
                <w:iCs/>
                <w:szCs w:val="24"/>
              </w:rPr>
              <w:t xml:space="preserve">rojekto (-ų) priežiūros komitetas, </w:t>
            </w:r>
            <w:r w:rsidRPr="005628E9">
              <w:rPr>
                <w:iCs/>
                <w:szCs w:val="24"/>
              </w:rPr>
              <w:t>kuris stebi projekto</w:t>
            </w:r>
            <w:r>
              <w:rPr>
                <w:iCs/>
                <w:szCs w:val="24"/>
              </w:rPr>
              <w:t xml:space="preserve"> (-ų)</w:t>
            </w:r>
            <w:r w:rsidRPr="005628E9">
              <w:rPr>
                <w:iCs/>
                <w:szCs w:val="24"/>
              </w:rPr>
              <w:t xml:space="preserve"> įgyvendinimo pažangą ir teikia rekomendacijas dėl projekto</w:t>
            </w:r>
            <w:r>
              <w:rPr>
                <w:iCs/>
                <w:szCs w:val="24"/>
              </w:rPr>
              <w:t xml:space="preserve"> (-ų)</w:t>
            </w:r>
            <w:r w:rsidRPr="005628E9">
              <w:rPr>
                <w:iCs/>
                <w:szCs w:val="24"/>
              </w:rPr>
              <w:t xml:space="preserve"> įgyvendinimo.</w:t>
            </w:r>
            <w:r w:rsidRPr="00D1594C">
              <w:rPr>
                <w:iCs/>
                <w:szCs w:val="24"/>
              </w:rPr>
              <w:t xml:space="preserve"> Projekto (-ų) priežiūros komitetas sudaromas iš administruojančiosios institucijos ir Ministerijos atstovų</w:t>
            </w:r>
            <w:r>
              <w:rPr>
                <w:iCs/>
                <w:szCs w:val="24"/>
              </w:rPr>
              <w:t>.</w:t>
            </w:r>
            <w:r w:rsidRPr="00D1594C">
              <w:rPr>
                <w:iCs/>
                <w:szCs w:val="24"/>
              </w:rPr>
              <w:t xml:space="preserve"> </w:t>
            </w:r>
            <w:r>
              <w:rPr>
                <w:iCs/>
                <w:szCs w:val="24"/>
              </w:rPr>
              <w:t>Į</w:t>
            </w:r>
            <w:r w:rsidRPr="00D1594C">
              <w:rPr>
                <w:iCs/>
                <w:szCs w:val="24"/>
              </w:rPr>
              <w:t xml:space="preserve"> </w:t>
            </w:r>
            <w:r>
              <w:rPr>
                <w:iCs/>
                <w:szCs w:val="24"/>
              </w:rPr>
              <w:t>p</w:t>
            </w:r>
            <w:r w:rsidRPr="00D1594C">
              <w:rPr>
                <w:iCs/>
                <w:szCs w:val="24"/>
              </w:rPr>
              <w:t>rojekto (-ų) priežiūros komitetą gali būti kviečiami kitų institucijų, įstaigų ar</w:t>
            </w:r>
            <w:r>
              <w:rPr>
                <w:iCs/>
                <w:szCs w:val="24"/>
              </w:rPr>
              <w:t>ba</w:t>
            </w:r>
            <w:r w:rsidRPr="00D1594C">
              <w:rPr>
                <w:iCs/>
                <w:szCs w:val="24"/>
              </w:rPr>
              <w:t xml:space="preserve"> organizacijų atstovai ir socialiniai ir ekonominiai partneriai. Projekto (-ų) priežiūros komiteto sudėtis tvirtinama ekonomikos ir inovacijų ministro įsakymu, o jo veiklos principai nustatomi šio komiteto darbo reglamente.</w:t>
            </w:r>
          </w:p>
          <w:p w14:paraId="2D77DE50" w14:textId="77777777" w:rsidR="005F08D6" w:rsidRPr="009F453A" w:rsidRDefault="005F08D6" w:rsidP="005F08D6">
            <w:pPr>
              <w:tabs>
                <w:tab w:val="left" w:pos="1134"/>
              </w:tabs>
              <w:jc w:val="both"/>
              <w:rPr>
                <w:iCs/>
                <w:szCs w:val="24"/>
              </w:rPr>
            </w:pPr>
            <w:r>
              <w:rPr>
                <w:iCs/>
                <w:szCs w:val="24"/>
              </w:rPr>
              <w:t>15</w:t>
            </w:r>
            <w:r w:rsidRPr="00D1594C">
              <w:rPr>
                <w:iCs/>
                <w:szCs w:val="24"/>
              </w:rPr>
              <w:t xml:space="preserve">.2. </w:t>
            </w:r>
            <w:r w:rsidRPr="00FC187B">
              <w:t>P</w:t>
            </w:r>
            <w:r>
              <w:t xml:space="preserve">rojekto vykdytojas </w:t>
            </w:r>
            <w:r w:rsidRPr="00FC187B">
              <w:t xml:space="preserve">privalo informuoti </w:t>
            </w:r>
            <w:r w:rsidRPr="009C0D5F">
              <w:t>administruojančiąją instituciją apie įvykusius arba numatomus projekto planuoto įgyvendinimo nukrypimus</w:t>
            </w:r>
            <w:r>
              <w:t xml:space="preserve"> </w:t>
            </w:r>
            <w:r w:rsidRPr="008352F1">
              <w:t xml:space="preserve">Projektų administravimo ir finansavimo taisyklių </w:t>
            </w:r>
            <w:r>
              <w:t xml:space="preserve">IV skyriaus antrajame </w:t>
            </w:r>
            <w:r w:rsidRPr="008352F1">
              <w:t>skirsnyje nustatyta tvarka</w:t>
            </w:r>
            <w:r>
              <w:t>.</w:t>
            </w:r>
          </w:p>
          <w:p w14:paraId="6A9875EE" w14:textId="77777777" w:rsidR="005F08D6" w:rsidRDefault="005F08D6" w:rsidP="005F08D6">
            <w:pPr>
              <w:tabs>
                <w:tab w:val="left" w:pos="1134"/>
              </w:tabs>
              <w:jc w:val="both"/>
              <w:rPr>
                <w:iCs/>
                <w:szCs w:val="24"/>
              </w:rPr>
            </w:pPr>
            <w:r w:rsidRPr="00CD492E">
              <w:rPr>
                <w:iCs/>
                <w:szCs w:val="24"/>
              </w:rPr>
              <w:t>1</w:t>
            </w:r>
            <w:r>
              <w:rPr>
                <w:iCs/>
                <w:szCs w:val="24"/>
              </w:rPr>
              <w:t>5</w:t>
            </w:r>
            <w:r w:rsidRPr="00CD492E">
              <w:rPr>
                <w:iCs/>
                <w:szCs w:val="24"/>
              </w:rPr>
              <w:t>.</w:t>
            </w:r>
            <w:r>
              <w:rPr>
                <w:iCs/>
                <w:szCs w:val="24"/>
              </w:rPr>
              <w:t>3</w:t>
            </w:r>
            <w:r w:rsidRPr="00CD492E">
              <w:rPr>
                <w:iCs/>
                <w:szCs w:val="24"/>
              </w:rPr>
              <w:t>.</w:t>
            </w:r>
            <w:r w:rsidRPr="008E5705">
              <w:rPr>
                <w:iCs/>
                <w:szCs w:val="24"/>
              </w:rPr>
              <w:t xml:space="preserve"> </w:t>
            </w:r>
            <w:bookmarkStart w:id="5" w:name="_Hlk172623259"/>
            <w:r w:rsidRPr="00110F7C">
              <w:rPr>
                <w:iCs/>
                <w:szCs w:val="24"/>
              </w:rPr>
              <w:t>Projekte sutaupytos lėšos gali būti panaudotos administruojančiosios institucijos nustatyta ir su Ministerija suderinta projekte sutaupytų lėšų panaudojimo tvarka, atitinkančia Projekt</w:t>
            </w:r>
            <w:r>
              <w:rPr>
                <w:iCs/>
                <w:szCs w:val="24"/>
              </w:rPr>
              <w:t>ų</w:t>
            </w:r>
            <w:r w:rsidRPr="00110F7C">
              <w:rPr>
                <w:iCs/>
                <w:szCs w:val="24"/>
              </w:rPr>
              <w:t xml:space="preserve"> administravimo </w:t>
            </w:r>
            <w:r>
              <w:rPr>
                <w:iCs/>
                <w:szCs w:val="24"/>
              </w:rPr>
              <w:t xml:space="preserve">ir finansavimo </w:t>
            </w:r>
            <w:r w:rsidRPr="00883CEA">
              <w:rPr>
                <w:iCs/>
                <w:szCs w:val="24"/>
              </w:rPr>
              <w:t>taisyklių IV skyriaus trečiojo skirsnio nuostatas.</w:t>
            </w:r>
            <w:bookmarkEnd w:id="5"/>
          </w:p>
          <w:p w14:paraId="75F1279D" w14:textId="7B416915" w:rsidR="005F08D6" w:rsidRDefault="005F08D6" w:rsidP="005F08D6">
            <w:pPr>
              <w:tabs>
                <w:tab w:val="left" w:pos="1134"/>
              </w:tabs>
              <w:jc w:val="both"/>
              <w:rPr>
                <w:iCs/>
                <w:szCs w:val="24"/>
              </w:rPr>
            </w:pPr>
            <w:r w:rsidRPr="00266CB4">
              <w:rPr>
                <w:iCs/>
                <w:szCs w:val="24"/>
              </w:rPr>
              <w:t>15.4. Projekto įgyvendinimo metu projekto vykdytojui keičiant arba praradus projekto finansavimo šaltinius, numatytus PĮP vertinimo metu ir (arba) iki projekto sutarties pasirašymo, projekto vykdytojas ne vėliau kaip per 14 kalendorinių dienų nuo šių aplinkybių paaiškėjimo apie tai privalo informuoti administruojančiąją instituciją ir pateikti kitus Aprašo reikalavimus atitinkančius projekto finansavimo šaltinių užtikrinimą pagrindžiančius dokumentus. Jei projekto įgyvendinimo metu projekto vykdytojas per administruojančiosios institucijos nurodytą terminą nepateikia kitų Aprašo reikalavimus atitinkančių projekto finansavimo šaltinių užtikrinimą pagrindžiančių dokumentų, administruojančioji institucija vienašališkai nutraukia projekto sutartį ir susigrąžina visas projekto vykdytojui išmokėtas projekto finansavimo lėšas, jei jos buvo išmokėtos</w:t>
            </w:r>
            <w:r w:rsidR="001D2FCD">
              <w:rPr>
                <w:iCs/>
                <w:szCs w:val="24"/>
              </w:rPr>
              <w:t xml:space="preserve">, vadovaujantis Administravimo taisyklių XII skyriaus </w:t>
            </w:r>
            <w:r w:rsidR="000039AA">
              <w:rPr>
                <w:iCs/>
                <w:szCs w:val="24"/>
              </w:rPr>
              <w:t>ketvirtojo</w:t>
            </w:r>
            <w:r w:rsidR="001D2FCD">
              <w:rPr>
                <w:iCs/>
                <w:szCs w:val="24"/>
              </w:rPr>
              <w:t xml:space="preserve"> skirsnio nuostatomis</w:t>
            </w:r>
            <w:r>
              <w:rPr>
                <w:iCs/>
                <w:szCs w:val="24"/>
              </w:rPr>
              <w:t>.</w:t>
            </w:r>
          </w:p>
          <w:p w14:paraId="2AD8F385" w14:textId="3CF5A44D" w:rsidR="00610743" w:rsidRDefault="00610743" w:rsidP="005F08D6">
            <w:pPr>
              <w:tabs>
                <w:tab w:val="left" w:pos="1134"/>
              </w:tabs>
              <w:jc w:val="both"/>
              <w:rPr>
                <w:iCs/>
                <w:szCs w:val="24"/>
              </w:rPr>
            </w:pPr>
            <w:r>
              <w:rPr>
                <w:iCs/>
                <w:szCs w:val="24"/>
              </w:rPr>
              <w:t xml:space="preserve">15.5. Projekto vykdytojas kartu su veiklos ataskaitomis </w:t>
            </w:r>
            <w:r w:rsidR="00F07A67" w:rsidRPr="00073105">
              <w:rPr>
                <w:iCs/>
                <w:szCs w:val="24"/>
              </w:rPr>
              <w:t xml:space="preserve">deklaruodamas suteiktos </w:t>
            </w:r>
            <w:r w:rsidR="00F07A67" w:rsidRPr="00073105">
              <w:rPr>
                <w:i/>
                <w:szCs w:val="24"/>
              </w:rPr>
              <w:t>de minimis</w:t>
            </w:r>
            <w:r w:rsidR="00F07A67" w:rsidRPr="00073105">
              <w:rPr>
                <w:iCs/>
                <w:szCs w:val="24"/>
              </w:rPr>
              <w:t xml:space="preserve"> pagalbos išlaidas, turi pateikti šiuos savo ir partnerių konsultuotų  </w:t>
            </w:r>
            <w:r w:rsidR="00587437">
              <w:rPr>
                <w:iCs/>
                <w:szCs w:val="24"/>
              </w:rPr>
              <w:t>galutinių naudos gavėjų</w:t>
            </w:r>
            <w:r w:rsidR="00F07A67" w:rsidRPr="00073105">
              <w:rPr>
                <w:iCs/>
                <w:szCs w:val="24"/>
              </w:rPr>
              <w:t xml:space="preserve"> dokumentus:</w:t>
            </w:r>
          </w:p>
          <w:p w14:paraId="21C0DD57" w14:textId="36ACE35B" w:rsidR="00F07A67" w:rsidRPr="00073105" w:rsidRDefault="00F07A67" w:rsidP="00F07A67">
            <w:pPr>
              <w:tabs>
                <w:tab w:val="left" w:pos="376"/>
                <w:tab w:val="left" w:pos="600"/>
              </w:tabs>
              <w:jc w:val="both"/>
              <w:rPr>
                <w:iCs/>
                <w:szCs w:val="24"/>
              </w:rPr>
            </w:pPr>
            <w:r w:rsidRPr="00073105">
              <w:rPr>
                <w:iCs/>
                <w:szCs w:val="24"/>
              </w:rPr>
              <w:t>15.5.1. užpildytą „Vienos įmonės“ deklaraciją;</w:t>
            </w:r>
          </w:p>
          <w:p w14:paraId="0D9233D8" w14:textId="2841C774" w:rsidR="00F07A67" w:rsidRPr="00073105" w:rsidRDefault="00F07A67" w:rsidP="00F07A67">
            <w:pPr>
              <w:pStyle w:val="paragraph"/>
              <w:spacing w:before="0" w:beforeAutospacing="0" w:after="0" w:afterAutospacing="0"/>
              <w:jc w:val="both"/>
              <w:textAlignment w:val="baseline"/>
              <w:rPr>
                <w:iCs/>
              </w:rPr>
            </w:pPr>
            <w:r w:rsidRPr="00073105">
              <w:rPr>
                <w:iCs/>
                <w:lang w:eastAsia="en-US"/>
              </w:rPr>
              <w:t>15.5.</w:t>
            </w:r>
            <w:r>
              <w:rPr>
                <w:iCs/>
                <w:lang w:eastAsia="en-US"/>
              </w:rPr>
              <w:t>2</w:t>
            </w:r>
            <w:r w:rsidRPr="00073105">
              <w:rPr>
                <w:iCs/>
                <w:lang w:eastAsia="en-US"/>
              </w:rPr>
              <w:t xml:space="preserve">.  </w:t>
            </w:r>
            <w:r w:rsidR="00D42A4B">
              <w:rPr>
                <w:iCs/>
                <w:lang w:eastAsia="en-US"/>
              </w:rPr>
              <w:t xml:space="preserve"> </w:t>
            </w:r>
            <w:r w:rsidRPr="00073105">
              <w:rPr>
                <w:iCs/>
                <w:lang w:eastAsia="en-US"/>
              </w:rPr>
              <w:t xml:space="preserve">kiekvienam galutiniam naudos gavėjui užpildytą projektų atitikties </w:t>
            </w:r>
            <w:r w:rsidRPr="00073105">
              <w:rPr>
                <w:i/>
                <w:lang w:eastAsia="en-US"/>
              </w:rPr>
              <w:t>de minimis</w:t>
            </w:r>
            <w:r w:rsidRPr="00073105">
              <w:rPr>
                <w:iCs/>
                <w:lang w:eastAsia="en-US"/>
              </w:rPr>
              <w:t xml:space="preserve"> pagalbos taisyklėms patikros lap</w:t>
            </w:r>
            <w:r w:rsidR="00112F78">
              <w:rPr>
                <w:iCs/>
                <w:lang w:eastAsia="en-US"/>
              </w:rPr>
              <w:t>ą</w:t>
            </w:r>
            <w:r w:rsidRPr="00073105">
              <w:rPr>
                <w:iCs/>
                <w:lang w:eastAsia="en-US"/>
              </w:rPr>
              <w:t xml:space="preserve">. Jei galutinis naudos gavėjas veikia žemės ūkio sektoriuje, </w:t>
            </w:r>
            <w:r w:rsidRPr="00073105">
              <w:rPr>
                <w:i/>
                <w:lang w:eastAsia="en-US"/>
              </w:rPr>
              <w:t>de minimis</w:t>
            </w:r>
            <w:r w:rsidRPr="00073105">
              <w:rPr>
                <w:iCs/>
                <w:lang w:eastAsia="en-US"/>
              </w:rPr>
              <w:t xml:space="preserve"> pagalba jam teikiama pagal Reglamentą (ES) </w:t>
            </w:r>
            <w:r w:rsidR="0048552A">
              <w:rPr>
                <w:iCs/>
                <w:lang w:eastAsia="en-US"/>
              </w:rPr>
              <w:t xml:space="preserve">Nr. </w:t>
            </w:r>
            <w:r w:rsidRPr="00073105">
              <w:rPr>
                <w:iCs/>
                <w:lang w:eastAsia="en-US"/>
              </w:rPr>
              <w:t xml:space="preserve">1408/2013 ir pateikiamas užpildytas Pavyzdinis atitikties </w:t>
            </w:r>
            <w:r w:rsidRPr="00BD593E">
              <w:rPr>
                <w:i/>
                <w:iCs/>
                <w:lang w:eastAsia="en-US"/>
              </w:rPr>
              <w:t>de minimis</w:t>
            </w:r>
            <w:r w:rsidRPr="00073105">
              <w:rPr>
                <w:iCs/>
                <w:lang w:eastAsia="en-US"/>
              </w:rPr>
              <w:t xml:space="preserve"> pagalbos taisyklėms</w:t>
            </w:r>
            <w:r w:rsidRPr="00073105" w:rsidDel="00F3283C">
              <w:rPr>
                <w:iCs/>
                <w:lang w:eastAsia="en-US"/>
              </w:rPr>
              <w:t xml:space="preserve"> </w:t>
            </w:r>
            <w:r w:rsidRPr="00073105">
              <w:rPr>
                <w:iCs/>
                <w:lang w:eastAsia="en-US"/>
              </w:rPr>
              <w:t>(</w:t>
            </w:r>
            <w:r w:rsidR="00D21DD4">
              <w:rPr>
                <w:iCs/>
                <w:lang w:eastAsia="en-US"/>
              </w:rPr>
              <w:t>R</w:t>
            </w:r>
            <w:r w:rsidRPr="00073105">
              <w:rPr>
                <w:iCs/>
                <w:lang w:eastAsia="en-US"/>
              </w:rPr>
              <w:t xml:space="preserve">eglamentui (ES) </w:t>
            </w:r>
            <w:r w:rsidR="00D21DD4">
              <w:rPr>
                <w:iCs/>
                <w:lang w:eastAsia="en-US"/>
              </w:rPr>
              <w:t xml:space="preserve">Nr. </w:t>
            </w:r>
            <w:r w:rsidRPr="00073105">
              <w:rPr>
                <w:iCs/>
                <w:lang w:eastAsia="en-US"/>
              </w:rPr>
              <w:t>1408/2013) patikros lapas (projekto lygmuo)</w:t>
            </w:r>
            <w:r w:rsidR="004F1E1B">
              <w:rPr>
                <w:iCs/>
                <w:lang w:eastAsia="en-US"/>
              </w:rPr>
              <w:t xml:space="preserve"> pagal </w:t>
            </w:r>
            <w:r w:rsidR="00AB0407" w:rsidRPr="00073105">
              <w:rPr>
                <w:iCs/>
                <w:lang w:eastAsia="en-US"/>
              </w:rPr>
              <w:t>Aprašo 4 pried</w:t>
            </w:r>
            <w:r w:rsidR="004F1E1B">
              <w:rPr>
                <w:iCs/>
                <w:lang w:eastAsia="en-US"/>
              </w:rPr>
              <w:t>e pateiktą formą;</w:t>
            </w:r>
          </w:p>
          <w:p w14:paraId="25E78A86" w14:textId="36A7744A" w:rsidR="001E7C71" w:rsidRPr="00756E7E" w:rsidRDefault="00F07A67" w:rsidP="00610743">
            <w:pPr>
              <w:pStyle w:val="ListParagraph"/>
              <w:tabs>
                <w:tab w:val="left" w:pos="457"/>
                <w:tab w:val="left" w:pos="741"/>
                <w:tab w:val="left" w:pos="883"/>
              </w:tabs>
              <w:ind w:left="0"/>
              <w:jc w:val="both"/>
              <w:rPr>
                <w:iCs/>
                <w:szCs w:val="24"/>
              </w:rPr>
            </w:pPr>
            <w:r w:rsidRPr="00073105">
              <w:rPr>
                <w:iCs/>
                <w:szCs w:val="24"/>
              </w:rPr>
              <w:t>15.5.</w:t>
            </w:r>
            <w:r w:rsidR="00D42A4B">
              <w:rPr>
                <w:iCs/>
                <w:szCs w:val="24"/>
              </w:rPr>
              <w:t>3</w:t>
            </w:r>
            <w:r w:rsidRPr="00073105">
              <w:rPr>
                <w:iCs/>
                <w:szCs w:val="24"/>
              </w:rPr>
              <w:t xml:space="preserve">. </w:t>
            </w:r>
            <w:r w:rsidR="00B6348D">
              <w:rPr>
                <w:iCs/>
                <w:szCs w:val="24"/>
              </w:rPr>
              <w:t xml:space="preserve">užpildytą ir </w:t>
            </w:r>
            <w:r w:rsidRPr="00073105">
              <w:rPr>
                <w:iCs/>
                <w:szCs w:val="24"/>
              </w:rPr>
              <w:t xml:space="preserve">kiekvieno </w:t>
            </w:r>
            <w:r w:rsidR="0037643F">
              <w:rPr>
                <w:iCs/>
                <w:szCs w:val="24"/>
              </w:rPr>
              <w:t>galutinio naudos gavėjo</w:t>
            </w:r>
            <w:r w:rsidR="0037643F" w:rsidRPr="00073105">
              <w:rPr>
                <w:iCs/>
                <w:szCs w:val="24"/>
              </w:rPr>
              <w:t xml:space="preserve"> </w:t>
            </w:r>
            <w:r w:rsidRPr="00073105">
              <w:rPr>
                <w:iCs/>
                <w:szCs w:val="24"/>
              </w:rPr>
              <w:t xml:space="preserve">pasirašytą Prekybinių įsipareigojimų nutraukimo arba neturėjimo ir atitikties nacionalinio saugumo interesams </w:t>
            </w:r>
            <w:r w:rsidRPr="00756E7E">
              <w:rPr>
                <w:iCs/>
                <w:szCs w:val="24"/>
              </w:rPr>
              <w:t>deklaraciją</w:t>
            </w:r>
            <w:r w:rsidR="00B6348D" w:rsidRPr="00756E7E">
              <w:rPr>
                <w:iCs/>
                <w:szCs w:val="24"/>
              </w:rPr>
              <w:t xml:space="preserve"> pagal Aprašo 3 priede pateiktą formą</w:t>
            </w:r>
            <w:r w:rsidR="001E7C71" w:rsidRPr="00756E7E">
              <w:rPr>
                <w:iCs/>
                <w:szCs w:val="24"/>
              </w:rPr>
              <w:t>;</w:t>
            </w:r>
          </w:p>
          <w:p w14:paraId="054032AB" w14:textId="0C173A69" w:rsidR="00E83C06" w:rsidRDefault="00E83C06" w:rsidP="00610743">
            <w:pPr>
              <w:pStyle w:val="ListParagraph"/>
              <w:tabs>
                <w:tab w:val="left" w:pos="457"/>
                <w:tab w:val="left" w:pos="741"/>
                <w:tab w:val="left" w:pos="883"/>
              </w:tabs>
              <w:ind w:left="0"/>
              <w:jc w:val="both"/>
              <w:rPr>
                <w:color w:val="000000" w:themeColor="text1"/>
              </w:rPr>
            </w:pPr>
            <w:r w:rsidRPr="00756E7E">
              <w:rPr>
                <w:szCs w:val="24"/>
              </w:rPr>
              <w:t xml:space="preserve">15.5.4. </w:t>
            </w:r>
            <w:r w:rsidRPr="00756E7E">
              <w:rPr>
                <w:color w:val="000000" w:themeColor="text1"/>
              </w:rPr>
              <w:t xml:space="preserve">galutinių naudos gavėjų Smulkiojo ar vidutinio verslo subjekto statuso deklaraciją, kurios forma patvirtinta </w:t>
            </w:r>
            <w:r w:rsidR="00456B6D" w:rsidRPr="00756E7E">
              <w:rPr>
                <w:color w:val="000000" w:themeColor="text1"/>
              </w:rPr>
              <w:t>Lietuvos Respublikos ekonomikos ir inovacijų ministro 2008 m. kovo 26 d. į</w:t>
            </w:r>
            <w:r w:rsidRPr="00756E7E">
              <w:rPr>
                <w:color w:val="000000" w:themeColor="text1"/>
              </w:rPr>
              <w:t>sakymu Nr. 4-119</w:t>
            </w:r>
            <w:r w:rsidR="007F3FDE" w:rsidRPr="00756E7E">
              <w:rPr>
                <w:color w:val="000000" w:themeColor="text1"/>
              </w:rPr>
              <w:t xml:space="preserve"> „Dėl Smulkiojo ar vidutinio verslo subjekto statuso deklaravimo tvarkos aprašo ir Smulkiojo ar vidutinio verslo subjekto statuso deklaracijos formos patvirtinimo“</w:t>
            </w:r>
            <w:r w:rsidRPr="00756E7E">
              <w:rPr>
                <w:color w:val="000000" w:themeColor="text1"/>
              </w:rPr>
              <w:t xml:space="preserve">, pateikiant ją elektroniniu būdu valstybės įmonės Registrų centro </w:t>
            </w:r>
            <w:r w:rsidRPr="00756E7E">
              <w:rPr>
                <w:color w:val="000000" w:themeColor="text1"/>
              </w:rPr>
              <w:lastRenderedPageBreak/>
              <w:t>administruojamoje interneto svetainėje</w:t>
            </w:r>
            <w:r w:rsidR="00FB24EB">
              <w:rPr>
                <w:color w:val="000000" w:themeColor="text1"/>
              </w:rPr>
              <w:t xml:space="preserve"> </w:t>
            </w:r>
            <w:r w:rsidRPr="00756E7E">
              <w:rPr>
                <w:color w:val="000000" w:themeColor="text1"/>
              </w:rPr>
              <w:t>https://svv.registrucentras.lt/ arba pateikiant užpildytą jos formą, kuri yra skelbiama Ministerijos interneto svetainėje https://eimin.lrv.lt/lt/veiklos-sritys/verslo-aplinka/smulkiojo-ir-vidutinio-verslo-politika/statuso-deklaravimas-aktualus-dokumentai/, parengtą pagal paskutinių ataskaitinių finansinių metų duomenis</w:t>
            </w:r>
            <w:r w:rsidR="000E648C" w:rsidRPr="00756E7E">
              <w:rPr>
                <w:color w:val="000000" w:themeColor="text1"/>
              </w:rPr>
              <w:t xml:space="preserve">. Jei </w:t>
            </w:r>
            <w:r w:rsidR="0036159F" w:rsidRPr="00756E7E">
              <w:rPr>
                <w:color w:val="000000" w:themeColor="text1"/>
              </w:rPr>
              <w:t>galutinis naudos</w:t>
            </w:r>
            <w:r w:rsidR="0036159F">
              <w:rPr>
                <w:color w:val="000000" w:themeColor="text1"/>
              </w:rPr>
              <w:t xml:space="preserve"> gavėjas yra </w:t>
            </w:r>
            <w:r w:rsidR="000E648C">
              <w:rPr>
                <w:color w:val="000000" w:themeColor="text1"/>
              </w:rPr>
              <w:t>didelė įmonė, gali būti teikiama laisvos formos deklaracija</w:t>
            </w:r>
            <w:r w:rsidR="00073105">
              <w:rPr>
                <w:color w:val="000000" w:themeColor="text1"/>
              </w:rPr>
              <w:t>.</w:t>
            </w:r>
          </w:p>
          <w:p w14:paraId="29D39055" w14:textId="523B20AE" w:rsidR="00FE3364" w:rsidRDefault="00FE3364" w:rsidP="00FE3364">
            <w:pPr>
              <w:tabs>
                <w:tab w:val="left" w:pos="885"/>
                <w:tab w:val="left" w:pos="1168"/>
              </w:tabs>
              <w:jc w:val="both"/>
              <w:rPr>
                <w:color w:val="000000"/>
              </w:rPr>
            </w:pPr>
            <w:r w:rsidRPr="00073105">
              <w:rPr>
                <w:color w:val="000000"/>
              </w:rPr>
              <w:t xml:space="preserve">15.6. </w:t>
            </w:r>
            <w:r w:rsidRPr="00FE3364">
              <w:rPr>
                <w:color w:val="000000"/>
              </w:rPr>
              <w:t xml:space="preserve">Vadovaujantis Komisijos pranešimu 2022/C 421/03, projekto vykdytojas išlaidas </w:t>
            </w:r>
            <w:r>
              <w:rPr>
                <w:color w:val="000000"/>
              </w:rPr>
              <w:t xml:space="preserve">kartu su veiklos ataskaitomis </w:t>
            </w:r>
            <w:r w:rsidR="00154C57">
              <w:rPr>
                <w:color w:val="000000"/>
              </w:rPr>
              <w:t xml:space="preserve">pirmiausia </w:t>
            </w:r>
            <w:r w:rsidR="008D65B5">
              <w:rPr>
                <w:color w:val="000000"/>
              </w:rPr>
              <w:t>turi pateikti</w:t>
            </w:r>
            <w:r>
              <w:rPr>
                <w:color w:val="000000"/>
              </w:rPr>
              <w:t xml:space="preserve"> administruojančiajai institucijai</w:t>
            </w:r>
            <w:r w:rsidR="00BE4B10">
              <w:rPr>
                <w:color w:val="000000"/>
              </w:rPr>
              <w:t>.</w:t>
            </w:r>
          </w:p>
          <w:p w14:paraId="74C79B2C" w14:textId="41619F8F" w:rsidR="00FE3364" w:rsidRDefault="00FE3364" w:rsidP="00FE3364">
            <w:pPr>
              <w:tabs>
                <w:tab w:val="left" w:pos="885"/>
                <w:tab w:val="left" w:pos="1168"/>
              </w:tabs>
              <w:jc w:val="both"/>
              <w:rPr>
                <w:color w:val="000000"/>
              </w:rPr>
            </w:pPr>
            <w:r>
              <w:rPr>
                <w:color w:val="000000"/>
              </w:rPr>
              <w:t>15.7. Administruojančioji institucija</w:t>
            </w:r>
            <w:r w:rsidRPr="00FE3364">
              <w:rPr>
                <w:color w:val="000000"/>
              </w:rPr>
              <w:t>, kai išlaidos įtraukiamos į mokėjimo paraišką Europos Komisijai pagal Investicijų programą</w:t>
            </w:r>
            <w:r>
              <w:rPr>
                <w:color w:val="000000"/>
              </w:rPr>
              <w:t>,</w:t>
            </w:r>
            <w:r w:rsidRPr="00FE3364">
              <w:rPr>
                <w:color w:val="000000"/>
              </w:rPr>
              <w:t xml:space="preserve"> informuoja </w:t>
            </w:r>
            <w:r>
              <w:rPr>
                <w:color w:val="000000"/>
              </w:rPr>
              <w:t xml:space="preserve">apie tai </w:t>
            </w:r>
            <w:r w:rsidRPr="00FE3364">
              <w:rPr>
                <w:color w:val="000000"/>
              </w:rPr>
              <w:t>projekto vykdytoją</w:t>
            </w:r>
            <w:r>
              <w:rPr>
                <w:color w:val="000000"/>
              </w:rPr>
              <w:t>.</w:t>
            </w:r>
          </w:p>
          <w:p w14:paraId="46051682" w14:textId="554FC5FF" w:rsidR="00FE3364" w:rsidRPr="00FE3364" w:rsidRDefault="00FE3364" w:rsidP="00FE3364">
            <w:pPr>
              <w:tabs>
                <w:tab w:val="left" w:pos="885"/>
                <w:tab w:val="left" w:pos="1168"/>
              </w:tabs>
              <w:jc w:val="both"/>
              <w:rPr>
                <w:color w:val="000000"/>
              </w:rPr>
            </w:pPr>
            <w:r w:rsidRPr="00073105">
              <w:rPr>
                <w:color w:val="000000"/>
              </w:rPr>
              <w:t>15</w:t>
            </w:r>
            <w:r>
              <w:rPr>
                <w:color w:val="000000"/>
              </w:rPr>
              <w:t xml:space="preserve">.8. </w:t>
            </w:r>
            <w:r w:rsidRPr="00FE3364">
              <w:rPr>
                <w:color w:val="000000"/>
              </w:rPr>
              <w:t xml:space="preserve">Projekto vykdytojo veiklos ataskaitos, pateiktos </w:t>
            </w:r>
            <w:r>
              <w:rPr>
                <w:color w:val="000000"/>
              </w:rPr>
              <w:t>administruojančiajai institucijai</w:t>
            </w:r>
            <w:r w:rsidRPr="00FE3364">
              <w:rPr>
                <w:color w:val="000000"/>
              </w:rPr>
              <w:t xml:space="preserve">, kopija (kartu </w:t>
            </w:r>
            <w:r w:rsidR="003860B9">
              <w:rPr>
                <w:color w:val="000000"/>
              </w:rPr>
              <w:t xml:space="preserve">su </w:t>
            </w:r>
            <w:r w:rsidRPr="00FE3364">
              <w:rPr>
                <w:color w:val="000000"/>
              </w:rPr>
              <w:t>projekto vykdytojui pateiktos informacijos kopija, patvirtinančia, kad išlaidos buvo įtrauktos į Europos Komisijai pateiktą mokėjimo paraišką) turi būti pridėta kaip patvirtinamasis dokumentas prie projekto vykdytojo</w:t>
            </w:r>
            <w:r w:rsidR="001853C3">
              <w:rPr>
                <w:color w:val="000000"/>
              </w:rPr>
              <w:t xml:space="preserve"> </w:t>
            </w:r>
            <w:r w:rsidR="007A33C0">
              <w:rPr>
                <w:color w:val="000000"/>
              </w:rPr>
              <w:t>nurodytos</w:t>
            </w:r>
            <w:r w:rsidRPr="00FE3364">
              <w:rPr>
                <w:color w:val="000000"/>
              </w:rPr>
              <w:t xml:space="preserve"> mokėjimo paraiškos e.</w:t>
            </w:r>
            <w:r w:rsidR="005028AD">
              <w:rPr>
                <w:color w:val="000000"/>
              </w:rPr>
              <w:t xml:space="preserve"> </w:t>
            </w:r>
            <w:r w:rsidRPr="00FE3364">
              <w:rPr>
                <w:color w:val="000000"/>
              </w:rPr>
              <w:t>dotacijų valdymo sistemoje.</w:t>
            </w:r>
          </w:p>
          <w:p w14:paraId="4C3D5324" w14:textId="1F7845F9" w:rsidR="00FE3364" w:rsidRPr="00FE3364" w:rsidRDefault="003860B9" w:rsidP="00FE3364">
            <w:pPr>
              <w:tabs>
                <w:tab w:val="left" w:pos="885"/>
                <w:tab w:val="left" w:pos="1168"/>
              </w:tabs>
              <w:jc w:val="both"/>
              <w:rPr>
                <w:color w:val="000000"/>
              </w:rPr>
            </w:pPr>
            <w:r w:rsidRPr="00073105">
              <w:rPr>
                <w:color w:val="000000"/>
              </w:rPr>
              <w:t>15.</w:t>
            </w:r>
            <w:r>
              <w:rPr>
                <w:color w:val="000000"/>
              </w:rPr>
              <w:t>9. Jei p</w:t>
            </w:r>
            <w:r w:rsidR="00FE3364" w:rsidRPr="00FE3364">
              <w:rPr>
                <w:color w:val="000000"/>
              </w:rPr>
              <w:t>rojekto vykdytojas išlaid</w:t>
            </w:r>
            <w:r>
              <w:rPr>
                <w:color w:val="000000"/>
              </w:rPr>
              <w:t>as</w:t>
            </w:r>
            <w:r w:rsidR="00615ABE">
              <w:rPr>
                <w:color w:val="000000"/>
              </w:rPr>
              <w:t>, prieš tai jų nepateikęs administruojančiajai institucijai,</w:t>
            </w:r>
            <w:r w:rsidR="00FE3364" w:rsidRPr="00FE3364">
              <w:rPr>
                <w:color w:val="000000"/>
              </w:rPr>
              <w:t xml:space="preserve"> įtrauk</w:t>
            </w:r>
            <w:r>
              <w:rPr>
                <w:color w:val="000000"/>
              </w:rPr>
              <w:t>ia</w:t>
            </w:r>
            <w:r w:rsidR="00615ABE">
              <w:rPr>
                <w:color w:val="000000"/>
              </w:rPr>
              <w:t xml:space="preserve"> </w:t>
            </w:r>
            <w:r w:rsidR="00FE3364" w:rsidRPr="00FE3364">
              <w:rPr>
                <w:color w:val="000000"/>
              </w:rPr>
              <w:t xml:space="preserve">į mokėjimo paraišką Europos Komisijai pagal pasirašytą </w:t>
            </w:r>
            <w:r w:rsidR="00CD3E92" w:rsidRPr="00CD3E92">
              <w:rPr>
                <w:color w:val="000000"/>
              </w:rPr>
              <w:t xml:space="preserve">DIGITAL-2025-EDIH-EU-EEA-08 CONSOLIDATION-STEP </w:t>
            </w:r>
            <w:r w:rsidR="00FE3364" w:rsidRPr="00FE3364">
              <w:rPr>
                <w:color w:val="000000"/>
              </w:rPr>
              <w:t>dotacijos sutartį</w:t>
            </w:r>
            <w:r w:rsidR="00263854">
              <w:rPr>
                <w:color w:val="000000"/>
              </w:rPr>
              <w:t>, atsižvelgdamas į</w:t>
            </w:r>
            <w:r w:rsidR="00FE3364" w:rsidRPr="00FE3364">
              <w:rPr>
                <w:color w:val="000000"/>
              </w:rPr>
              <w:t xml:space="preserve"> Skaitmeninės Europos programos II etapo kvietimą DIGITAL-2025-EDIH-EU-EEA-08 CONSOLIDATION-STEP</w:t>
            </w:r>
            <w:r w:rsidR="00615ABE">
              <w:rPr>
                <w:color w:val="000000"/>
              </w:rPr>
              <w:t xml:space="preserve">, </w:t>
            </w:r>
            <w:r w:rsidR="00FE3364" w:rsidRPr="00FE3364">
              <w:rPr>
                <w:color w:val="000000"/>
              </w:rPr>
              <w:t>jos t</w:t>
            </w:r>
            <w:r>
              <w:rPr>
                <w:color w:val="000000"/>
              </w:rPr>
              <w:t>ampa</w:t>
            </w:r>
            <w:r w:rsidR="00FE3364" w:rsidRPr="00FE3364">
              <w:rPr>
                <w:color w:val="000000"/>
              </w:rPr>
              <w:t xml:space="preserve"> netinkamos finansuoti pagal Aprašą.</w:t>
            </w:r>
          </w:p>
          <w:p w14:paraId="36401ADA" w14:textId="59179A7A" w:rsidR="004A0C1C" w:rsidRPr="002539FA" w:rsidRDefault="004A0C1C" w:rsidP="00610743">
            <w:pPr>
              <w:pStyle w:val="ListParagraph"/>
              <w:tabs>
                <w:tab w:val="left" w:pos="457"/>
                <w:tab w:val="left" w:pos="741"/>
                <w:tab w:val="left" w:pos="883"/>
              </w:tabs>
              <w:ind w:left="0"/>
              <w:jc w:val="both"/>
              <w:rPr>
                <w:szCs w:val="24"/>
              </w:rPr>
            </w:pPr>
            <w:r>
              <w:rPr>
                <w:szCs w:val="24"/>
              </w:rPr>
              <w:t>15.</w:t>
            </w:r>
            <w:r w:rsidR="003860B9">
              <w:rPr>
                <w:szCs w:val="24"/>
              </w:rPr>
              <w:t>10</w:t>
            </w:r>
            <w:r>
              <w:rPr>
                <w:szCs w:val="24"/>
              </w:rPr>
              <w:t xml:space="preserve">. Siekiant laiku įvertinti galutinių naudos gavėjų </w:t>
            </w:r>
            <w:r w:rsidR="00D42A4B">
              <w:rPr>
                <w:szCs w:val="24"/>
              </w:rPr>
              <w:t>tinkamumą</w:t>
            </w:r>
            <w:r>
              <w:rPr>
                <w:szCs w:val="24"/>
              </w:rPr>
              <w:t>, projekto vykdytojas kas ketvirtį teikia administruojančiajai institucijai galutinių naudos gavėjų, gavusių paslaugas per nustatytą laikotarpį, sąrašus</w:t>
            </w:r>
            <w:r w:rsidR="00FE5656">
              <w:rPr>
                <w:szCs w:val="24"/>
              </w:rPr>
              <w:t xml:space="preserve"> ir </w:t>
            </w:r>
            <w:r w:rsidR="00D10E50">
              <w:rPr>
                <w:szCs w:val="24"/>
              </w:rPr>
              <w:t xml:space="preserve">Aprašo </w:t>
            </w:r>
            <w:r w:rsidR="00FE5656">
              <w:rPr>
                <w:szCs w:val="24"/>
              </w:rPr>
              <w:t>15.5 p</w:t>
            </w:r>
            <w:r w:rsidR="00D10E50">
              <w:rPr>
                <w:szCs w:val="24"/>
              </w:rPr>
              <w:t>apunktyje</w:t>
            </w:r>
            <w:r w:rsidR="00FE5656">
              <w:rPr>
                <w:szCs w:val="24"/>
              </w:rPr>
              <w:t xml:space="preserve"> nurodytus dokumentus kiekvienam galutiniam naudos gavėjui</w:t>
            </w:r>
            <w:r>
              <w:rPr>
                <w:szCs w:val="24"/>
              </w:rPr>
              <w:t xml:space="preserve">. </w:t>
            </w:r>
          </w:p>
          <w:p w14:paraId="20680142" w14:textId="59F9E5A1" w:rsidR="005F08D6" w:rsidRDefault="005F08D6" w:rsidP="005F08D6">
            <w:pPr>
              <w:tabs>
                <w:tab w:val="left" w:pos="457"/>
              </w:tabs>
              <w:jc w:val="both"/>
              <w:rPr>
                <w:iCs/>
                <w:szCs w:val="24"/>
              </w:rPr>
            </w:pPr>
            <w:r>
              <w:rPr>
                <w:iCs/>
                <w:szCs w:val="24"/>
              </w:rPr>
              <w:t>15.</w:t>
            </w:r>
            <w:r w:rsidR="003860B9">
              <w:rPr>
                <w:iCs/>
                <w:szCs w:val="24"/>
              </w:rPr>
              <w:t>11</w:t>
            </w:r>
            <w:r>
              <w:rPr>
                <w:iCs/>
                <w:szCs w:val="24"/>
              </w:rPr>
              <w:t xml:space="preserve">. </w:t>
            </w:r>
            <w:r w:rsidRPr="00B17DE4">
              <w:rPr>
                <w:iCs/>
                <w:szCs w:val="24"/>
              </w:rPr>
              <w:t>Jeigu projekto sutarties galiojimo metu paaiškėja, kad projekto vykdytojas PĮP ir (ar</w:t>
            </w:r>
            <w:r>
              <w:rPr>
                <w:iCs/>
                <w:szCs w:val="24"/>
              </w:rPr>
              <w:t>ba</w:t>
            </w:r>
            <w:r w:rsidRPr="00B17DE4">
              <w:rPr>
                <w:iCs/>
                <w:szCs w:val="24"/>
              </w:rPr>
              <w:t>) kartu su PĮP pateiktuose dokumentuose ir (ar</w:t>
            </w:r>
            <w:r>
              <w:rPr>
                <w:iCs/>
                <w:szCs w:val="24"/>
              </w:rPr>
              <w:t>ba</w:t>
            </w:r>
            <w:r w:rsidRPr="00B17DE4">
              <w:rPr>
                <w:iCs/>
                <w:szCs w:val="24"/>
              </w:rPr>
              <w:t>) kituose su PĮP vertinimu susijusiuose dokumentuose pateikė tikrovės neatitinkančią informaciją ir (arba) nuslėpė vertinimo rezultatams galėjusią turėti įtakos faktinę informaciją, administruojančioji institucija vienašališku sprendimu nutraukia projekto sutartį bei susigrąžina visas projekto vykdytojui išmokėtas projekto finansavimo lėšas, jei jos buvo išmokėtos.</w:t>
            </w:r>
          </w:p>
          <w:p w14:paraId="621272F0" w14:textId="760F570C" w:rsidR="00B74CCE" w:rsidRDefault="00610743" w:rsidP="002C3E9A">
            <w:pPr>
              <w:tabs>
                <w:tab w:val="left" w:pos="174"/>
                <w:tab w:val="left" w:pos="601"/>
              </w:tabs>
              <w:jc w:val="both"/>
              <w:rPr>
                <w:szCs w:val="24"/>
              </w:rPr>
            </w:pPr>
            <w:r>
              <w:t>15.</w:t>
            </w:r>
            <w:r w:rsidR="003860B9">
              <w:t>12</w:t>
            </w:r>
            <w:r>
              <w:t xml:space="preserve">. </w:t>
            </w:r>
            <w:r w:rsidR="00B74CCE" w:rsidRPr="008D2B55">
              <w:t>Jei administruojančioji institucija turi informacijos iš valstybės institucijų dėl neatitikties nacionalinio saugumo reikalavimams</w:t>
            </w:r>
            <w:r w:rsidR="00B74CCE">
              <w:t xml:space="preserve">, </w:t>
            </w:r>
            <w:r w:rsidR="00021F39">
              <w:t xml:space="preserve">siekdama </w:t>
            </w:r>
            <w:r w:rsidR="00B74CCE">
              <w:t xml:space="preserve">įvertinti pareiškėjo atitiktį nacionalinio saugumo interesams, administruojančioji institucija šią informaciją pateikia Ministerijai. Ekonomikos ir inovacijų ministras, vadovaudamasis </w:t>
            </w:r>
            <w:r w:rsidR="00B74CCE" w:rsidRPr="00610743">
              <w:rPr>
                <w:szCs w:val="24"/>
              </w:rPr>
              <w:t xml:space="preserve">Nacionaliniam saugumui užtikrinti svarbių objektų apsaugos įstatymo 12 straipsnio 4 dalimi, inicijuoja pareiškėjo, t. y. investuotojo, kaip </w:t>
            </w:r>
            <w:r w:rsidR="00045B68">
              <w:rPr>
                <w:szCs w:val="24"/>
              </w:rPr>
              <w:t>jo sąvoka</w:t>
            </w:r>
            <w:r w:rsidR="00B74CCE" w:rsidRPr="00610743">
              <w:rPr>
                <w:szCs w:val="24"/>
              </w:rPr>
              <w:t xml:space="preserve"> apibrėž</w:t>
            </w:r>
            <w:r w:rsidR="00B74538">
              <w:rPr>
                <w:szCs w:val="24"/>
              </w:rPr>
              <w:t>ta</w:t>
            </w:r>
            <w:r w:rsidR="00B74CCE" w:rsidRPr="00610743">
              <w:rPr>
                <w:szCs w:val="24"/>
              </w:rPr>
              <w:t xml:space="preserve"> Nacionaliniam saugumui užtikrinti svarbių objektų apsaugos įstatym</w:t>
            </w:r>
            <w:r w:rsidR="00B90C6B">
              <w:rPr>
                <w:szCs w:val="24"/>
              </w:rPr>
              <w:t>e</w:t>
            </w:r>
            <w:r w:rsidR="00B74CCE" w:rsidRPr="00610743">
              <w:rPr>
                <w:szCs w:val="24"/>
              </w:rPr>
              <w:t xml:space="preserve">, atitikties nacionalinio saugumo interesams vertinimą kreipdamasis į Nacionaliniam saugumui užtikrinti svarbių objektų apsaugos koordinavimo komisiją. </w:t>
            </w:r>
            <w:bookmarkStart w:id="6" w:name="_Hlk215045386"/>
            <w:r w:rsidR="00B74CCE" w:rsidRPr="00610743">
              <w:rPr>
                <w:szCs w:val="24"/>
              </w:rPr>
              <w:t xml:space="preserve">Ministerija, gavusi Nacionaliniam saugumui užtikrinti svarbių objektų apsaugos koordinavimo komisijos </w:t>
            </w:r>
            <w:r w:rsidR="001D0CC5">
              <w:rPr>
                <w:szCs w:val="24"/>
              </w:rPr>
              <w:t xml:space="preserve">išvadą </w:t>
            </w:r>
            <w:r w:rsidR="00B74CCE" w:rsidRPr="00610743">
              <w:rPr>
                <w:szCs w:val="24"/>
              </w:rPr>
              <w:t>ir (arba) Lietuvos Respublikos Vyriausybės sprendimą dėl pareiškėjo atitikties</w:t>
            </w:r>
            <w:r w:rsidR="0075318E">
              <w:rPr>
                <w:szCs w:val="24"/>
              </w:rPr>
              <w:t xml:space="preserve"> arba neatitikties</w:t>
            </w:r>
            <w:r w:rsidR="00B74CCE" w:rsidRPr="00610743">
              <w:rPr>
                <w:szCs w:val="24"/>
              </w:rPr>
              <w:t xml:space="preserve"> nacionalinio saugumo interesams, kaip nustatyta Nacionaliniam saugumui užtikrinti svarbių objektų apsaugos įstatymo 12 straipsnio 15</w:t>
            </w:r>
            <w:r w:rsidR="00B74CCE" w:rsidRPr="00610743">
              <w:rPr>
                <w:iCs/>
                <w:szCs w:val="24"/>
              </w:rPr>
              <w:t>–</w:t>
            </w:r>
            <w:r w:rsidR="00B74CCE" w:rsidRPr="00610743">
              <w:rPr>
                <w:szCs w:val="24"/>
              </w:rPr>
              <w:t>17 dalyse, nedels</w:t>
            </w:r>
            <w:r w:rsidR="005122EE">
              <w:rPr>
                <w:szCs w:val="24"/>
              </w:rPr>
              <w:t>dama</w:t>
            </w:r>
            <w:r w:rsidR="00B74CCE" w:rsidRPr="00610743">
              <w:rPr>
                <w:szCs w:val="24"/>
              </w:rPr>
              <w:t xml:space="preserve"> apie tai informuoja administruojančiąją instituciją.</w:t>
            </w:r>
            <w:bookmarkEnd w:id="6"/>
          </w:p>
          <w:p w14:paraId="7A047097" w14:textId="1638A401" w:rsidR="00D42A4B" w:rsidRPr="00073105" w:rsidRDefault="00D42A4B" w:rsidP="00D42A4B">
            <w:pPr>
              <w:widowControl w:val="0"/>
              <w:jc w:val="both"/>
              <w:textAlignment w:val="baseline"/>
              <w:rPr>
                <w:szCs w:val="24"/>
              </w:rPr>
            </w:pPr>
            <w:r>
              <w:rPr>
                <w:szCs w:val="24"/>
              </w:rPr>
              <w:t>15.</w:t>
            </w:r>
            <w:r w:rsidR="003860B9">
              <w:rPr>
                <w:szCs w:val="24"/>
              </w:rPr>
              <w:t>13</w:t>
            </w:r>
            <w:r>
              <w:rPr>
                <w:szCs w:val="24"/>
              </w:rPr>
              <w:t xml:space="preserve">. </w:t>
            </w:r>
            <w:r w:rsidRPr="00073105">
              <w:rPr>
                <w:szCs w:val="24"/>
              </w:rPr>
              <w:t xml:space="preserve">Bet kuriame projekto įgyvendinimo etape nustačius atvejus, kad projekto vykdytojas ir (arba) partneris nesilaikė (nesilaiko) </w:t>
            </w:r>
            <w:r w:rsidR="005D2A94">
              <w:rPr>
                <w:szCs w:val="24"/>
              </w:rPr>
              <w:t>Aprašo</w:t>
            </w:r>
            <w:r w:rsidR="005D2A94" w:rsidRPr="00073105">
              <w:rPr>
                <w:szCs w:val="24"/>
              </w:rPr>
              <w:t xml:space="preserve"> </w:t>
            </w:r>
            <w:r w:rsidRPr="00073105">
              <w:rPr>
                <w:szCs w:val="24"/>
              </w:rPr>
              <w:t xml:space="preserve">11.3.1–11.3.4 papunkčiuose nustatytų reikalavimų, administruojančioji institucija vienašališku sprendimu nutraukia projekto sutartį ir susigrąžina visas projekto vykdytojui išmokėtas projekto finansavimo lėšas, jei jos buvo išmokėtos. Bet kuriame projekto įgyvendinimo etape nustačius, kad </w:t>
            </w:r>
            <w:r w:rsidR="001E1BBA">
              <w:rPr>
                <w:szCs w:val="24"/>
              </w:rPr>
              <w:t>galutinis naudos gavėjas</w:t>
            </w:r>
            <w:r w:rsidR="001E1BBA" w:rsidRPr="00073105">
              <w:rPr>
                <w:szCs w:val="24"/>
              </w:rPr>
              <w:t xml:space="preserve"> </w:t>
            </w:r>
            <w:r w:rsidRPr="00073105">
              <w:rPr>
                <w:szCs w:val="24"/>
              </w:rPr>
              <w:t xml:space="preserve">nesilaikė (nesilaiko) </w:t>
            </w:r>
            <w:r w:rsidR="004B3BC5">
              <w:rPr>
                <w:szCs w:val="24"/>
              </w:rPr>
              <w:t>Aprašo</w:t>
            </w:r>
            <w:r w:rsidR="004B3BC5" w:rsidRPr="00073105">
              <w:rPr>
                <w:szCs w:val="24"/>
              </w:rPr>
              <w:t xml:space="preserve"> </w:t>
            </w:r>
            <w:r w:rsidRPr="00073105">
              <w:rPr>
                <w:szCs w:val="24"/>
              </w:rPr>
              <w:t xml:space="preserve">11.3.1–11.3.4 papunkčiuose nustatytų reikalavimų, toks </w:t>
            </w:r>
            <w:r w:rsidR="004B3BC5">
              <w:rPr>
                <w:szCs w:val="24"/>
              </w:rPr>
              <w:t>galutinis naudos gavėjas</w:t>
            </w:r>
            <w:r w:rsidR="004B3BC5" w:rsidRPr="00073105">
              <w:rPr>
                <w:szCs w:val="24"/>
              </w:rPr>
              <w:t xml:space="preserve"> </w:t>
            </w:r>
            <w:r w:rsidRPr="00073105">
              <w:rPr>
                <w:szCs w:val="24"/>
              </w:rPr>
              <w:t xml:space="preserve">tampa netinkamu gauti </w:t>
            </w:r>
            <w:r w:rsidRPr="00073105">
              <w:rPr>
                <w:i/>
                <w:iCs/>
                <w:szCs w:val="24"/>
              </w:rPr>
              <w:t>de minimis</w:t>
            </w:r>
            <w:r w:rsidRPr="00073105">
              <w:rPr>
                <w:szCs w:val="24"/>
              </w:rPr>
              <w:t xml:space="preserve"> pagalbą ir išlaidos už tokiam </w:t>
            </w:r>
            <w:r w:rsidR="00B74ACA">
              <w:rPr>
                <w:szCs w:val="24"/>
              </w:rPr>
              <w:t>galutiniam naudos gavėjui</w:t>
            </w:r>
            <w:r w:rsidR="00B74ACA" w:rsidRPr="00073105">
              <w:rPr>
                <w:szCs w:val="24"/>
              </w:rPr>
              <w:t xml:space="preserve"> </w:t>
            </w:r>
            <w:r w:rsidRPr="00073105">
              <w:rPr>
                <w:szCs w:val="24"/>
              </w:rPr>
              <w:t>suteiktas paslaugas yra susigrąžinamos.</w:t>
            </w:r>
          </w:p>
          <w:p w14:paraId="5104FAF8" w14:textId="739C3F2B" w:rsidR="005F08D6" w:rsidRPr="00B17DE4" w:rsidRDefault="005F08D6" w:rsidP="005F08D6">
            <w:pPr>
              <w:tabs>
                <w:tab w:val="left" w:pos="457"/>
              </w:tabs>
              <w:jc w:val="both"/>
              <w:rPr>
                <w:iCs/>
                <w:szCs w:val="24"/>
              </w:rPr>
            </w:pPr>
            <w:r w:rsidRPr="00B17DE4">
              <w:rPr>
                <w:iCs/>
                <w:szCs w:val="24"/>
              </w:rPr>
              <w:lastRenderedPageBreak/>
              <w:t>1</w:t>
            </w:r>
            <w:r>
              <w:rPr>
                <w:iCs/>
                <w:szCs w:val="24"/>
              </w:rPr>
              <w:t>5</w:t>
            </w:r>
            <w:r w:rsidRPr="00B17DE4">
              <w:rPr>
                <w:iCs/>
                <w:szCs w:val="24"/>
              </w:rPr>
              <w:t>.</w:t>
            </w:r>
            <w:r w:rsidR="00D42A4B">
              <w:rPr>
                <w:iCs/>
                <w:szCs w:val="24"/>
              </w:rPr>
              <w:t>1</w:t>
            </w:r>
            <w:r w:rsidR="003860B9">
              <w:rPr>
                <w:iCs/>
                <w:szCs w:val="24"/>
              </w:rPr>
              <w:t>4</w:t>
            </w:r>
            <w:r>
              <w:rPr>
                <w:iCs/>
                <w:szCs w:val="24"/>
              </w:rPr>
              <w:t xml:space="preserve">. </w:t>
            </w:r>
            <w:r w:rsidRPr="00B17DE4">
              <w:rPr>
                <w:iCs/>
                <w:szCs w:val="24"/>
              </w:rPr>
              <w:t xml:space="preserve">Projekto vykdytojas sutinka, kad PĮP pateikta informacija, išskyrus informaciją, kuri negali būti atskleista </w:t>
            </w:r>
            <w:r>
              <w:rPr>
                <w:rFonts w:eastAsia="SimSun"/>
                <w:szCs w:val="24"/>
                <w:lang w:eastAsia="lt-LT"/>
              </w:rPr>
              <w:t xml:space="preserve">teisės aktų, reguliuojančių duomenų apsaugą, </w:t>
            </w:r>
            <w:r w:rsidRPr="00B17DE4">
              <w:rPr>
                <w:iCs/>
                <w:szCs w:val="24"/>
              </w:rPr>
              <w:t xml:space="preserve"> nustatyta tvarka, administruojančiosios institucijos gali būti viešinama skelbiant su </w:t>
            </w:r>
            <w:r>
              <w:rPr>
                <w:iCs/>
                <w:szCs w:val="24"/>
              </w:rPr>
              <w:t>Aprašo</w:t>
            </w:r>
            <w:r w:rsidRPr="00B17DE4">
              <w:rPr>
                <w:iCs/>
                <w:szCs w:val="24"/>
              </w:rPr>
              <w:t xml:space="preserve"> įgyvendinimu susijusią informaciją be atskiro pareiškėjo sutikimo. Asmens duomenys, kaip jie </w:t>
            </w:r>
            <w:r>
              <w:rPr>
                <w:iCs/>
                <w:szCs w:val="24"/>
              </w:rPr>
              <w:t xml:space="preserve">apibrėžti </w:t>
            </w:r>
            <w:r w:rsidRPr="00B17DE4">
              <w:rPr>
                <w:iCs/>
                <w:szCs w:val="24"/>
              </w:rPr>
              <w:t>2016 m. balandžio 27 d. Europos Parlamento ir Tarybos reglament</w:t>
            </w:r>
            <w:r>
              <w:rPr>
                <w:iCs/>
                <w:szCs w:val="24"/>
              </w:rPr>
              <w:t>e</w:t>
            </w:r>
            <w:r w:rsidRPr="00B17DE4">
              <w:rPr>
                <w:iCs/>
                <w:szCs w:val="24"/>
              </w:rPr>
              <w:t xml:space="preserve"> (ES) 2016/679 dėl fizinių asmenų apsaugos tvarkant asmens duomenis ir dėl laisvo tokių duomenų judėjimo ir kuriuo panaikinama Direktyva 95/46/EB (Bendrasis duomenų apsaugos reglamentas), nebus viešinami.</w:t>
            </w:r>
          </w:p>
          <w:p w14:paraId="471CEC90" w14:textId="715620E2" w:rsidR="005F08D6" w:rsidRPr="00B17DE4" w:rsidRDefault="005F08D6" w:rsidP="005F08D6">
            <w:pPr>
              <w:tabs>
                <w:tab w:val="left" w:pos="457"/>
              </w:tabs>
              <w:jc w:val="both"/>
              <w:rPr>
                <w:iCs/>
                <w:szCs w:val="24"/>
              </w:rPr>
            </w:pPr>
            <w:r w:rsidRPr="00B17DE4">
              <w:rPr>
                <w:iCs/>
                <w:szCs w:val="24"/>
              </w:rPr>
              <w:t>1</w:t>
            </w:r>
            <w:r>
              <w:rPr>
                <w:iCs/>
                <w:szCs w:val="24"/>
              </w:rPr>
              <w:t>5</w:t>
            </w:r>
            <w:r w:rsidRPr="00B17DE4">
              <w:rPr>
                <w:iCs/>
                <w:szCs w:val="24"/>
              </w:rPr>
              <w:t>.</w:t>
            </w:r>
            <w:r w:rsidR="00D42A4B">
              <w:rPr>
                <w:iCs/>
                <w:szCs w:val="24"/>
              </w:rPr>
              <w:t>1</w:t>
            </w:r>
            <w:r w:rsidR="003860B9">
              <w:rPr>
                <w:iCs/>
                <w:szCs w:val="24"/>
              </w:rPr>
              <w:t>5</w:t>
            </w:r>
            <w:r>
              <w:rPr>
                <w:iCs/>
                <w:szCs w:val="24"/>
              </w:rPr>
              <w:t xml:space="preserve">. </w:t>
            </w:r>
            <w:r w:rsidRPr="00B17DE4">
              <w:rPr>
                <w:iCs/>
                <w:szCs w:val="24"/>
              </w:rPr>
              <w:t>Projekto vykdytojo pateikti asmens duomenys (PĮP pateikusio asmens vardas, pavardė,</w:t>
            </w:r>
            <w:r>
              <w:rPr>
                <w:iCs/>
                <w:szCs w:val="24"/>
              </w:rPr>
              <w:t xml:space="preserve"> juridinio asmens </w:t>
            </w:r>
            <w:r w:rsidRPr="00B17DE4">
              <w:rPr>
                <w:iCs/>
                <w:szCs w:val="24"/>
              </w:rPr>
              <w:t>pavadinimas, telefono numeris, elektroninio pašto adresas, paslaugų suteikimo data) yra tvarkomi vadovaujantis Reglamentu (ES) 2016/679 ir Lietuvos Respublikos asmens duomenų teisinės apsaugos įstatymu. Asmens duomenų tvarkymo tikslas – sprendimui dėl finansavimo skyrimo priimti ir lėšoms išmokėti, finansavimo panaudojimo kontrolei atlikti, sprendimams dėl skirto finansavimo grąžinimo, dalinio grąžinimo priimti ir finansų apskaitai. Duomenų subjektų teisės įgyvendinamos duomenų valdytojo, į kurį kreipiamasi dėl duomenų subjekto teisių įgyvendinimo, nustatyta tvarka.</w:t>
            </w:r>
          </w:p>
          <w:p w14:paraId="3BAC1C71" w14:textId="63076002" w:rsidR="005F08D6" w:rsidRPr="00B17DE4" w:rsidRDefault="005F08D6" w:rsidP="005F08D6">
            <w:pPr>
              <w:tabs>
                <w:tab w:val="left" w:pos="457"/>
              </w:tabs>
              <w:jc w:val="both"/>
              <w:rPr>
                <w:iCs/>
                <w:szCs w:val="24"/>
              </w:rPr>
            </w:pPr>
            <w:r w:rsidRPr="00B17DE4">
              <w:rPr>
                <w:iCs/>
                <w:szCs w:val="24"/>
              </w:rPr>
              <w:t>1</w:t>
            </w:r>
            <w:r>
              <w:rPr>
                <w:iCs/>
                <w:szCs w:val="24"/>
              </w:rPr>
              <w:t>5</w:t>
            </w:r>
            <w:r w:rsidRPr="00B17DE4">
              <w:rPr>
                <w:iCs/>
                <w:szCs w:val="24"/>
              </w:rPr>
              <w:t>.</w:t>
            </w:r>
            <w:r w:rsidR="00D42A4B">
              <w:rPr>
                <w:iCs/>
                <w:szCs w:val="24"/>
              </w:rPr>
              <w:t>1</w:t>
            </w:r>
            <w:r w:rsidR="003860B9">
              <w:rPr>
                <w:iCs/>
                <w:szCs w:val="24"/>
              </w:rPr>
              <w:t>6</w:t>
            </w:r>
            <w:r>
              <w:rPr>
                <w:iCs/>
                <w:szCs w:val="24"/>
              </w:rPr>
              <w:t xml:space="preserve">. </w:t>
            </w:r>
            <w:r w:rsidRPr="00B17DE4">
              <w:rPr>
                <w:iCs/>
                <w:szCs w:val="24"/>
              </w:rPr>
              <w:t>Asmens duomenų tvarkymo teisinis pagrindas yra Reglamento (ES) 2016/679 6 straipsnio 1 dalies c punktas.</w:t>
            </w:r>
          </w:p>
          <w:p w14:paraId="6D5D2B01" w14:textId="389333AE" w:rsidR="00016523" w:rsidRDefault="005F08D6" w:rsidP="005F08D6">
            <w:pPr>
              <w:tabs>
                <w:tab w:val="left" w:pos="1134"/>
              </w:tabs>
              <w:jc w:val="both"/>
              <w:rPr>
                <w:i/>
                <w:sz w:val="22"/>
                <w:szCs w:val="22"/>
              </w:rPr>
            </w:pPr>
            <w:r w:rsidRPr="00B17DE4">
              <w:rPr>
                <w:iCs/>
                <w:szCs w:val="24"/>
              </w:rPr>
              <w:t>1</w:t>
            </w:r>
            <w:r>
              <w:rPr>
                <w:iCs/>
                <w:szCs w:val="24"/>
              </w:rPr>
              <w:t>5</w:t>
            </w:r>
            <w:r w:rsidRPr="00B17DE4">
              <w:rPr>
                <w:iCs/>
                <w:szCs w:val="24"/>
              </w:rPr>
              <w:t>.</w:t>
            </w:r>
            <w:r w:rsidR="00D42A4B">
              <w:rPr>
                <w:iCs/>
                <w:szCs w:val="24"/>
                <w:lang w:val="pt-BR"/>
              </w:rPr>
              <w:t>1</w:t>
            </w:r>
            <w:r w:rsidR="003860B9">
              <w:rPr>
                <w:iCs/>
                <w:szCs w:val="24"/>
                <w:lang w:val="pt-BR"/>
              </w:rPr>
              <w:t>7</w:t>
            </w:r>
            <w:r w:rsidRPr="009B666C">
              <w:rPr>
                <w:iCs/>
                <w:szCs w:val="24"/>
                <w:lang w:val="pt-BR"/>
              </w:rPr>
              <w:t xml:space="preserve">. </w:t>
            </w:r>
            <w:r w:rsidRPr="00B17DE4">
              <w:rPr>
                <w:iCs/>
                <w:szCs w:val="24"/>
              </w:rPr>
              <w:t xml:space="preserve">Asmens duomenys tvarkomi ir saugomi 10 metų nuo paskutinio dokumento pagal </w:t>
            </w:r>
            <w:r>
              <w:rPr>
                <w:iCs/>
                <w:szCs w:val="24"/>
              </w:rPr>
              <w:t>Aprašą</w:t>
            </w:r>
            <w:r w:rsidRPr="00B17DE4">
              <w:rPr>
                <w:iCs/>
                <w:szCs w:val="24"/>
              </w:rPr>
              <w:t xml:space="preserve"> gavimo datos. Tais atvejais, kai PĮP atmetama</w:t>
            </w:r>
            <w:r>
              <w:rPr>
                <w:iCs/>
                <w:szCs w:val="24"/>
              </w:rPr>
              <w:t>s</w:t>
            </w:r>
            <w:r w:rsidRPr="00B17DE4">
              <w:rPr>
                <w:iCs/>
                <w:szCs w:val="24"/>
              </w:rPr>
              <w:t xml:space="preserve">, </w:t>
            </w:r>
            <w:r>
              <w:rPr>
                <w:iCs/>
                <w:szCs w:val="24"/>
              </w:rPr>
              <w:t xml:space="preserve">asmens </w:t>
            </w:r>
            <w:r w:rsidRPr="00B17DE4">
              <w:rPr>
                <w:iCs/>
                <w:szCs w:val="24"/>
              </w:rPr>
              <w:t>duomenys saugomi 1 metus nuo PĮP atmetimo dienos.</w:t>
            </w:r>
          </w:p>
        </w:tc>
      </w:tr>
    </w:tbl>
    <w:p w14:paraId="20DEC572" w14:textId="77777777" w:rsidR="00253511" w:rsidRDefault="00253511" w:rsidP="00253511">
      <w:pPr>
        <w:jc w:val="center"/>
        <w:rPr>
          <w:b/>
          <w:color w:val="FF0000"/>
          <w:szCs w:val="24"/>
        </w:rPr>
      </w:pPr>
    </w:p>
    <w:p w14:paraId="562F9F87" w14:textId="703E4B61" w:rsidR="00253511" w:rsidRPr="00253511" w:rsidRDefault="00253511" w:rsidP="00253511">
      <w:pPr>
        <w:jc w:val="center"/>
        <w:rPr>
          <w:b/>
          <w:szCs w:val="24"/>
        </w:rPr>
      </w:pPr>
      <w:r w:rsidRPr="00253511">
        <w:rPr>
          <w:b/>
          <w:szCs w:val="24"/>
        </w:rPr>
        <w:t>III SKYRIUS</w:t>
      </w:r>
    </w:p>
    <w:p w14:paraId="7C07D51B" w14:textId="77777777"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14:paraId="3471268F" w14:textId="77777777" w:rsidTr="009D596A">
        <w:tc>
          <w:tcPr>
            <w:tcW w:w="15134" w:type="dxa"/>
          </w:tcPr>
          <w:p w14:paraId="0B1B6151" w14:textId="703DCE2F" w:rsidR="00EB0F8F" w:rsidRPr="001A6ED3" w:rsidRDefault="00F63904">
            <w:pPr>
              <w:jc w:val="both"/>
              <w:rPr>
                <w:bCs/>
                <w:szCs w:val="24"/>
              </w:rPr>
            </w:pPr>
            <w:r w:rsidRPr="009A4780">
              <w:rPr>
                <w:b/>
                <w:szCs w:val="24"/>
              </w:rPr>
              <w:t>16</w:t>
            </w:r>
            <w:r w:rsidR="00C222C1" w:rsidRPr="001A6ED3">
              <w:rPr>
                <w:bCs/>
                <w:szCs w:val="24"/>
              </w:rPr>
              <w:t xml:space="preserve">. </w:t>
            </w:r>
            <w:r w:rsidR="00C222C1" w:rsidRPr="006010DA">
              <w:rPr>
                <w:b/>
                <w:szCs w:val="24"/>
              </w:rPr>
              <w:t>Išlaidų tinkamumo finansuoti reikalavimai</w:t>
            </w:r>
          </w:p>
        </w:tc>
      </w:tr>
      <w:tr w:rsidR="00EB0F8F" w14:paraId="173C6C3E" w14:textId="77777777" w:rsidTr="009D596A">
        <w:tc>
          <w:tcPr>
            <w:tcW w:w="15134" w:type="dxa"/>
          </w:tcPr>
          <w:p w14:paraId="26559251" w14:textId="6AC161D7" w:rsidR="0000754F" w:rsidRDefault="005F08D6" w:rsidP="005F08D6">
            <w:pPr>
              <w:jc w:val="both"/>
              <w:rPr>
                <w:szCs w:val="24"/>
              </w:rPr>
            </w:pPr>
            <w:r>
              <w:rPr>
                <w:szCs w:val="24"/>
              </w:rPr>
              <w:t>16</w:t>
            </w:r>
            <w:r w:rsidRPr="00D605C2">
              <w:rPr>
                <w:szCs w:val="24"/>
              </w:rPr>
              <w:t xml:space="preserve">.1. </w:t>
            </w:r>
            <w:r w:rsidR="00B74CCE">
              <w:rPr>
                <w:szCs w:val="24"/>
              </w:rPr>
              <w:t>T</w:t>
            </w:r>
            <w:r w:rsidR="003D69A5" w:rsidRPr="003D69A5">
              <w:rPr>
                <w:szCs w:val="24"/>
              </w:rPr>
              <w:t>inkamomis finansuoti projekto išlaidomis laikomos išlaidos, numatytos su E</w:t>
            </w:r>
            <w:r w:rsidR="003D69A5">
              <w:rPr>
                <w:szCs w:val="24"/>
              </w:rPr>
              <w:t xml:space="preserve">uropos </w:t>
            </w:r>
            <w:r w:rsidR="003D69A5" w:rsidRPr="003D69A5">
              <w:rPr>
                <w:szCs w:val="24"/>
              </w:rPr>
              <w:t>K</w:t>
            </w:r>
            <w:r w:rsidR="003D69A5">
              <w:rPr>
                <w:szCs w:val="24"/>
              </w:rPr>
              <w:t>omisij</w:t>
            </w:r>
            <w:r w:rsidR="00244B1B">
              <w:rPr>
                <w:szCs w:val="24"/>
              </w:rPr>
              <w:t>a</w:t>
            </w:r>
            <w:r w:rsidR="003D69A5" w:rsidRPr="003D69A5">
              <w:rPr>
                <w:szCs w:val="24"/>
              </w:rPr>
              <w:t xml:space="preserve"> sudarytoje</w:t>
            </w:r>
            <w:r w:rsidR="00CD3E92" w:rsidRPr="00CD3E92">
              <w:t xml:space="preserve"> </w:t>
            </w:r>
            <w:r w:rsidR="00CD3E92" w:rsidRPr="00CD3E92">
              <w:rPr>
                <w:szCs w:val="24"/>
              </w:rPr>
              <w:t>DIGITAL-2025-EDIH-EU-EEA-08 CONSOLIDATION-STEP</w:t>
            </w:r>
            <w:r w:rsidR="003D69A5" w:rsidRPr="003D69A5">
              <w:rPr>
                <w:szCs w:val="24"/>
              </w:rPr>
              <w:t xml:space="preserve"> dotacijos sutartyje</w:t>
            </w:r>
            <w:r w:rsidR="00244B1B">
              <w:rPr>
                <w:szCs w:val="24"/>
              </w:rPr>
              <w:t xml:space="preserve"> pagal </w:t>
            </w:r>
            <w:r w:rsidR="00244B1B">
              <w:t>Skaitmeninės Europos programos II etapo kvietimą DIGITAL-2025-EDIH-EU-EEA-08 CONSOLIDATION-STEP</w:t>
            </w:r>
            <w:r w:rsidR="003D69A5" w:rsidRPr="003D69A5">
              <w:rPr>
                <w:szCs w:val="24"/>
              </w:rPr>
              <w:t xml:space="preserve">, nepažeidžiant </w:t>
            </w:r>
            <w:r w:rsidR="0000754F">
              <w:rPr>
                <w:szCs w:val="24"/>
              </w:rPr>
              <w:t>Projektų administravimo ir finansavimo t</w:t>
            </w:r>
            <w:r w:rsidR="003D69A5" w:rsidRPr="003D69A5">
              <w:rPr>
                <w:szCs w:val="24"/>
              </w:rPr>
              <w:t xml:space="preserve">aisyklių </w:t>
            </w:r>
            <w:r w:rsidR="00B87BF8">
              <w:rPr>
                <w:szCs w:val="24"/>
              </w:rPr>
              <w:t>297</w:t>
            </w:r>
            <w:r w:rsidR="00B87BF8">
              <w:rPr>
                <w:szCs w:val="24"/>
                <w:vertAlign w:val="superscript"/>
              </w:rPr>
              <w:t xml:space="preserve">2 </w:t>
            </w:r>
            <w:r w:rsidR="00B87BF8">
              <w:rPr>
                <w:szCs w:val="24"/>
              </w:rPr>
              <w:t>punkto</w:t>
            </w:r>
            <w:r w:rsidR="003D69A5" w:rsidRPr="003D69A5">
              <w:rPr>
                <w:szCs w:val="24"/>
              </w:rPr>
              <w:t xml:space="preserve"> ir laikantis </w:t>
            </w:r>
            <w:r w:rsidR="00C274BB">
              <w:rPr>
                <w:szCs w:val="24"/>
              </w:rPr>
              <w:t>Projektų administravimo ir finansavimo t</w:t>
            </w:r>
            <w:r w:rsidR="00C274BB" w:rsidRPr="003D69A5">
              <w:rPr>
                <w:szCs w:val="24"/>
              </w:rPr>
              <w:t>aisyklių</w:t>
            </w:r>
            <w:r w:rsidR="003D69A5" w:rsidRPr="003D69A5">
              <w:rPr>
                <w:szCs w:val="24"/>
              </w:rPr>
              <w:t xml:space="preserve"> VII skyriaus</w:t>
            </w:r>
            <w:r w:rsidR="0000754F">
              <w:rPr>
                <w:szCs w:val="24"/>
              </w:rPr>
              <w:t xml:space="preserve"> pirmojo ir</w:t>
            </w:r>
            <w:r w:rsidR="003D69A5" w:rsidRPr="003D69A5">
              <w:rPr>
                <w:szCs w:val="24"/>
              </w:rPr>
              <w:t xml:space="preserve"> ketvirtojo skirsnių nuostatų.</w:t>
            </w:r>
          </w:p>
          <w:p w14:paraId="60FA6D3A" w14:textId="73838F1F" w:rsidR="00D642E8" w:rsidRDefault="00D642E8" w:rsidP="005F08D6">
            <w:pPr>
              <w:jc w:val="both"/>
              <w:rPr>
                <w:szCs w:val="24"/>
              </w:rPr>
            </w:pPr>
            <w:r>
              <w:rPr>
                <w:szCs w:val="24"/>
              </w:rPr>
              <w:t>16.2. Projekto vykdytojas</w:t>
            </w:r>
            <w:r>
              <w:t xml:space="preserve"> išlaidas deklaruoja ir mokėjimo paraiškas teikia vadovaudamasis Komisijos pranešime </w:t>
            </w:r>
            <w:r w:rsidRPr="00D642E8">
              <w:rPr>
                <w:szCs w:val="24"/>
              </w:rPr>
              <w:t>2022/C 421/03</w:t>
            </w:r>
            <w:r>
              <w:rPr>
                <w:szCs w:val="24"/>
              </w:rPr>
              <w:t xml:space="preserve"> </w:t>
            </w:r>
            <w:r>
              <w:t>nustaty</w:t>
            </w:r>
            <w:r w:rsidR="00546746">
              <w:t>tais reikalavimais</w:t>
            </w:r>
            <w:r w:rsidR="005A41D6">
              <w:t>.</w:t>
            </w:r>
          </w:p>
          <w:p w14:paraId="661791B3" w14:textId="5E4DCDD0" w:rsidR="005F08D6" w:rsidRPr="00D1594C" w:rsidRDefault="005F08D6" w:rsidP="005F08D6">
            <w:pPr>
              <w:jc w:val="both"/>
              <w:rPr>
                <w:szCs w:val="24"/>
              </w:rPr>
            </w:pPr>
            <w:r>
              <w:rPr>
                <w:color w:val="000000"/>
              </w:rPr>
              <w:t>16</w:t>
            </w:r>
            <w:r w:rsidRPr="00D1594C">
              <w:rPr>
                <w:color w:val="000000"/>
              </w:rPr>
              <w:t>.</w:t>
            </w:r>
            <w:r w:rsidR="00317ACD">
              <w:rPr>
                <w:color w:val="000000"/>
              </w:rPr>
              <w:t>3</w:t>
            </w:r>
            <w:r w:rsidRPr="00D1594C">
              <w:rPr>
                <w:color w:val="000000"/>
              </w:rPr>
              <w:t>.</w:t>
            </w:r>
            <w:r w:rsidRPr="00D1594C">
              <w:rPr>
                <w:rFonts w:eastAsia="Calibri"/>
                <w:szCs w:val="24"/>
              </w:rPr>
              <w:t xml:space="preserve"> Projekto tinkamų finansuoti išlaidų dalis, kurios nepadengia projektui skiriamo finansavimo lėšos, turi būti finansuojama iš projekto vykdytojo</w:t>
            </w:r>
            <w:r>
              <w:rPr>
                <w:rFonts w:eastAsia="Calibri"/>
                <w:szCs w:val="24"/>
              </w:rPr>
              <w:t xml:space="preserve"> </w:t>
            </w:r>
            <w:r w:rsidRPr="00D1594C">
              <w:rPr>
                <w:rFonts w:eastAsia="Calibri"/>
                <w:szCs w:val="24"/>
              </w:rPr>
              <w:t>lėšų.</w:t>
            </w:r>
          </w:p>
          <w:p w14:paraId="313D76DD" w14:textId="1EDDB65C" w:rsidR="005F08D6" w:rsidRPr="00D1594C" w:rsidRDefault="005F08D6" w:rsidP="005F08D6">
            <w:pPr>
              <w:jc w:val="both"/>
              <w:rPr>
                <w:szCs w:val="24"/>
              </w:rPr>
            </w:pPr>
            <w:r>
              <w:rPr>
                <w:szCs w:val="24"/>
              </w:rPr>
              <w:t>16</w:t>
            </w:r>
            <w:r w:rsidRPr="00D1594C">
              <w:t>.</w:t>
            </w:r>
            <w:r w:rsidR="00317ACD">
              <w:t>4</w:t>
            </w:r>
            <w:r w:rsidRPr="00D1594C">
              <w:t>. Pareiškėjas savo iniciatyva ir savo ir (arba) kitų šaltinių lėšomis gali prisidėti prie projekto įgyvendinimo didesne</w:t>
            </w:r>
            <w:r>
              <w:t xml:space="preserve"> </w:t>
            </w:r>
            <w:r w:rsidRPr="00D1594C">
              <w:t>nei reikalaujama lėšų suma.</w:t>
            </w:r>
          </w:p>
          <w:p w14:paraId="5DE437C5" w14:textId="3AA99B93" w:rsidR="00EB0F8F" w:rsidRDefault="005F08D6" w:rsidP="005F08D6">
            <w:pPr>
              <w:jc w:val="both"/>
              <w:rPr>
                <w:sz w:val="22"/>
                <w:szCs w:val="22"/>
              </w:rPr>
            </w:pPr>
            <w:r>
              <w:rPr>
                <w:szCs w:val="24"/>
              </w:rPr>
              <w:t>16</w:t>
            </w:r>
            <w:r w:rsidRPr="00D1594C">
              <w:rPr>
                <w:szCs w:val="24"/>
              </w:rPr>
              <w:t>.</w:t>
            </w:r>
            <w:r w:rsidR="00317ACD">
              <w:rPr>
                <w:szCs w:val="24"/>
              </w:rPr>
              <w:t>5</w:t>
            </w:r>
            <w:r w:rsidRPr="00D1594C">
              <w:rPr>
                <w:szCs w:val="24"/>
              </w:rPr>
              <w:t xml:space="preserve">. </w:t>
            </w:r>
            <w:r w:rsidRPr="00D1594C">
              <w:t>Kryžminis finansavimas netaikomas.</w:t>
            </w:r>
          </w:p>
        </w:tc>
      </w:tr>
    </w:tbl>
    <w:p w14:paraId="52E04A48" w14:textId="77777777" w:rsidR="00525FEC" w:rsidRDefault="00525FEC" w:rsidP="00253511">
      <w:pPr>
        <w:jc w:val="center"/>
        <w:rPr>
          <w:b/>
          <w:szCs w:val="24"/>
        </w:rPr>
      </w:pPr>
    </w:p>
    <w:p w14:paraId="204DA816" w14:textId="20FADC40" w:rsidR="00253511" w:rsidRPr="00253511" w:rsidRDefault="00253511" w:rsidP="00253511">
      <w:pPr>
        <w:jc w:val="center"/>
        <w:rPr>
          <w:b/>
          <w:szCs w:val="24"/>
        </w:rPr>
      </w:pPr>
      <w:r w:rsidRPr="00253511">
        <w:rPr>
          <w:b/>
          <w:szCs w:val="24"/>
        </w:rPr>
        <w:t>IV SKYRIUS</w:t>
      </w:r>
    </w:p>
    <w:p w14:paraId="5E3618C6" w14:textId="77777777" w:rsidR="00253511" w:rsidRPr="009C243C" w:rsidRDefault="00253511" w:rsidP="00253511">
      <w:pPr>
        <w:jc w:val="center"/>
        <w:rPr>
          <w:b/>
          <w:szCs w:val="24"/>
        </w:rPr>
      </w:pPr>
      <w:r w:rsidRPr="00253511">
        <w:rPr>
          <w:b/>
          <w:szCs w:val="24"/>
        </w:rPr>
        <w:t>SUPAPRASTINTAI APMOKAMŲ IŠLAIDŲ DYDŽIAI</w:t>
      </w:r>
    </w:p>
    <w:p w14:paraId="729C4F96" w14:textId="77777777" w:rsidR="00253511" w:rsidRDefault="00253511"/>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14:paraId="2404C283" w14:textId="77777777" w:rsidTr="009D596A">
        <w:trPr>
          <w:trHeight w:val="349"/>
        </w:trPr>
        <w:tc>
          <w:tcPr>
            <w:tcW w:w="15134" w:type="dxa"/>
          </w:tcPr>
          <w:p w14:paraId="04113AAD" w14:textId="5A99AF55" w:rsidR="00EB0F8F" w:rsidRPr="001A6ED3" w:rsidRDefault="00F63904">
            <w:pPr>
              <w:jc w:val="both"/>
              <w:rPr>
                <w:bCs/>
                <w:szCs w:val="24"/>
              </w:rPr>
            </w:pPr>
            <w:r w:rsidRPr="006010DA">
              <w:rPr>
                <w:b/>
                <w:szCs w:val="24"/>
              </w:rPr>
              <w:t>17</w:t>
            </w:r>
            <w:r w:rsidR="00C222C1" w:rsidRPr="006010DA">
              <w:rPr>
                <w:b/>
                <w:szCs w:val="24"/>
              </w:rPr>
              <w:t>. Projektų veiklų ir jungtinio projekto projektų įgyvendinimui taikomi supaprastintai apmokamų išlaidų dydžiai</w:t>
            </w:r>
          </w:p>
        </w:tc>
      </w:tr>
      <w:tr w:rsidR="00EB0F8F" w14:paraId="047E8380" w14:textId="77777777" w:rsidTr="009D596A">
        <w:tc>
          <w:tcPr>
            <w:tcW w:w="15134"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4"/>
              <w:gridCol w:w="2975"/>
              <w:gridCol w:w="2975"/>
              <w:gridCol w:w="2975"/>
              <w:gridCol w:w="2975"/>
            </w:tblGrid>
            <w:tr w:rsidR="005F08D6" w14:paraId="49D7F092" w14:textId="77777777">
              <w:tc>
                <w:tcPr>
                  <w:tcW w:w="14874" w:type="dxa"/>
                  <w:gridSpan w:val="5"/>
                  <w:tcBorders>
                    <w:top w:val="single" w:sz="8" w:space="0" w:color="auto"/>
                    <w:left w:val="single" w:sz="8" w:space="0" w:color="auto"/>
                    <w:bottom w:val="single" w:sz="8" w:space="0" w:color="auto"/>
                    <w:right w:val="single" w:sz="8" w:space="0" w:color="auto"/>
                  </w:tcBorders>
                </w:tcPr>
                <w:p w14:paraId="6E5CFFEF" w14:textId="77777777" w:rsidR="005F08D6" w:rsidRPr="006010DA" w:rsidRDefault="005F08D6" w:rsidP="005F08D6">
                  <w:pPr>
                    <w:jc w:val="both"/>
                    <w:rPr>
                      <w:b/>
                      <w:bCs/>
                      <w:sz w:val="22"/>
                      <w:szCs w:val="22"/>
                    </w:rPr>
                  </w:pPr>
                  <w:r w:rsidRPr="006010DA">
                    <w:rPr>
                      <w:rFonts w:ascii="MS Gothic" w:eastAsia="MS Gothic" w:hAnsi="MS Gothic" w:cs="MS Gothic"/>
                      <w:b/>
                      <w:bCs/>
                      <w:sz w:val="22"/>
                      <w:szCs w:val="22"/>
                    </w:rPr>
                    <w:t>☐</w:t>
                  </w:r>
                  <w:r w:rsidRPr="006010DA">
                    <w:rPr>
                      <w:b/>
                      <w:bCs/>
                      <w:sz w:val="22"/>
                      <w:szCs w:val="22"/>
                    </w:rPr>
                    <w:t xml:space="preserve"> Indeksuojama</w:t>
                  </w:r>
                </w:p>
                <w:p w14:paraId="00D36BB7" w14:textId="77777777" w:rsidR="005F08D6" w:rsidRPr="006010DA" w:rsidRDefault="005F08D6" w:rsidP="005F08D6">
                  <w:pPr>
                    <w:jc w:val="both"/>
                    <w:rPr>
                      <w:b/>
                      <w:bCs/>
                      <w:sz w:val="22"/>
                      <w:szCs w:val="22"/>
                    </w:rPr>
                  </w:pPr>
                  <w:r w:rsidRPr="00804E76">
                    <w:rPr>
                      <w:rFonts w:ascii="Segoe UI Symbol" w:hAnsi="Segoe UI Symbol" w:cs="Segoe UI Symbol"/>
                      <w:b/>
                      <w:bCs/>
                      <w:szCs w:val="24"/>
                    </w:rPr>
                    <w:lastRenderedPageBreak/>
                    <w:t>☒</w:t>
                  </w:r>
                  <w:r w:rsidRPr="006010DA">
                    <w:rPr>
                      <w:b/>
                      <w:bCs/>
                      <w:sz w:val="22"/>
                      <w:szCs w:val="22"/>
                    </w:rPr>
                    <w:t xml:space="preserve"> Neindeksuojama</w:t>
                  </w:r>
                </w:p>
              </w:tc>
            </w:tr>
            <w:tr w:rsidR="005F08D6" w14:paraId="3F843861" w14:textId="77777777">
              <w:tc>
                <w:tcPr>
                  <w:tcW w:w="2974" w:type="dxa"/>
                  <w:tcBorders>
                    <w:top w:val="single" w:sz="8" w:space="0" w:color="auto"/>
                    <w:left w:val="single" w:sz="8" w:space="0" w:color="auto"/>
                    <w:bottom w:val="single" w:sz="4" w:space="0" w:color="auto"/>
                    <w:right w:val="single" w:sz="8" w:space="0" w:color="auto"/>
                  </w:tcBorders>
                  <w:vAlign w:val="center"/>
                </w:tcPr>
                <w:p w14:paraId="7C34E781" w14:textId="77777777" w:rsidR="005F08D6" w:rsidRPr="006010DA" w:rsidRDefault="005F08D6" w:rsidP="005F08D6">
                  <w:pPr>
                    <w:jc w:val="center"/>
                    <w:rPr>
                      <w:b/>
                      <w:bCs/>
                      <w:sz w:val="22"/>
                      <w:szCs w:val="22"/>
                    </w:rPr>
                  </w:pPr>
                  <w:r w:rsidRPr="006010DA">
                    <w:rPr>
                      <w:b/>
                      <w:bCs/>
                      <w:sz w:val="22"/>
                      <w:szCs w:val="22"/>
                    </w:rPr>
                    <w:lastRenderedPageBreak/>
                    <w:t>Veiklos ir (ar) išlaidos, kurioms taikomi supaprastintai apmokamų išlaidų dydžiai</w:t>
                  </w:r>
                </w:p>
              </w:tc>
              <w:tc>
                <w:tcPr>
                  <w:tcW w:w="2975" w:type="dxa"/>
                  <w:tcBorders>
                    <w:top w:val="single" w:sz="8" w:space="0" w:color="auto"/>
                    <w:left w:val="single" w:sz="8" w:space="0" w:color="auto"/>
                    <w:bottom w:val="single" w:sz="4" w:space="0" w:color="auto"/>
                    <w:right w:val="single" w:sz="8" w:space="0" w:color="auto"/>
                  </w:tcBorders>
                  <w:vAlign w:val="center"/>
                </w:tcPr>
                <w:p w14:paraId="14A23CB2" w14:textId="77777777" w:rsidR="005F08D6" w:rsidRPr="006010DA" w:rsidRDefault="005F08D6" w:rsidP="005F08D6">
                  <w:pPr>
                    <w:jc w:val="center"/>
                    <w:rPr>
                      <w:b/>
                      <w:bCs/>
                      <w:sz w:val="22"/>
                      <w:szCs w:val="22"/>
                    </w:rPr>
                  </w:pPr>
                  <w:r w:rsidRPr="006010DA">
                    <w:rPr>
                      <w:b/>
                      <w:bCs/>
                      <w:sz w:val="22"/>
                      <w:szCs w:val="22"/>
                    </w:rPr>
                    <w:t>Supaprastintai apmokamų išlaidų dydžio kodas</w:t>
                  </w:r>
                </w:p>
              </w:tc>
              <w:tc>
                <w:tcPr>
                  <w:tcW w:w="2975" w:type="dxa"/>
                  <w:tcBorders>
                    <w:top w:val="single" w:sz="8" w:space="0" w:color="auto"/>
                    <w:left w:val="single" w:sz="8" w:space="0" w:color="auto"/>
                    <w:bottom w:val="single" w:sz="4" w:space="0" w:color="auto"/>
                    <w:right w:val="single" w:sz="8" w:space="0" w:color="auto"/>
                  </w:tcBorders>
                  <w:vAlign w:val="center"/>
                </w:tcPr>
                <w:p w14:paraId="2EFF43D2" w14:textId="77777777" w:rsidR="005F08D6" w:rsidRPr="006010DA" w:rsidRDefault="005F08D6" w:rsidP="005F08D6">
                  <w:pPr>
                    <w:jc w:val="center"/>
                    <w:rPr>
                      <w:b/>
                      <w:bCs/>
                      <w:i/>
                      <w:iCs/>
                      <w:color w:val="808080"/>
                      <w:sz w:val="22"/>
                      <w:szCs w:val="22"/>
                    </w:rPr>
                  </w:pPr>
                  <w:r w:rsidRPr="006010DA">
                    <w:rPr>
                      <w:b/>
                      <w:bCs/>
                      <w:sz w:val="22"/>
                      <w:szCs w:val="22"/>
                    </w:rPr>
                    <w:t>Supaprastintai apmokamų išlaidų dydžio versija</w:t>
                  </w:r>
                </w:p>
              </w:tc>
              <w:tc>
                <w:tcPr>
                  <w:tcW w:w="2975" w:type="dxa"/>
                  <w:tcBorders>
                    <w:top w:val="single" w:sz="8" w:space="0" w:color="auto"/>
                    <w:left w:val="single" w:sz="8" w:space="0" w:color="auto"/>
                    <w:bottom w:val="single" w:sz="4" w:space="0" w:color="auto"/>
                    <w:right w:val="single" w:sz="8" w:space="0" w:color="auto"/>
                  </w:tcBorders>
                  <w:vAlign w:val="center"/>
                </w:tcPr>
                <w:p w14:paraId="11D989E3" w14:textId="77777777" w:rsidR="005F08D6" w:rsidRPr="006010DA" w:rsidRDefault="005F08D6" w:rsidP="005F08D6">
                  <w:pPr>
                    <w:jc w:val="center"/>
                    <w:rPr>
                      <w:b/>
                      <w:bCs/>
                      <w:sz w:val="22"/>
                      <w:szCs w:val="22"/>
                    </w:rPr>
                  </w:pPr>
                  <w:r w:rsidRPr="006010DA">
                    <w:rPr>
                      <w:b/>
                      <w:bCs/>
                      <w:sz w:val="22"/>
                      <w:szCs w:val="22"/>
                    </w:rPr>
                    <w:t>Supaprastintai apmokamų išlaidų dydžio pavadinimas</w:t>
                  </w:r>
                </w:p>
              </w:tc>
              <w:tc>
                <w:tcPr>
                  <w:tcW w:w="2975" w:type="dxa"/>
                  <w:tcBorders>
                    <w:top w:val="single" w:sz="8" w:space="0" w:color="auto"/>
                    <w:left w:val="single" w:sz="8" w:space="0" w:color="auto"/>
                    <w:bottom w:val="single" w:sz="4" w:space="0" w:color="auto"/>
                    <w:right w:val="single" w:sz="8" w:space="0" w:color="auto"/>
                  </w:tcBorders>
                  <w:vAlign w:val="center"/>
                </w:tcPr>
                <w:p w14:paraId="618B7E96" w14:textId="77777777" w:rsidR="005F08D6" w:rsidRPr="006010DA" w:rsidRDefault="005F08D6" w:rsidP="005F08D6">
                  <w:pPr>
                    <w:jc w:val="center"/>
                    <w:rPr>
                      <w:b/>
                      <w:bCs/>
                      <w:sz w:val="22"/>
                      <w:szCs w:val="22"/>
                    </w:rPr>
                  </w:pPr>
                  <w:r w:rsidRPr="006010DA">
                    <w:rPr>
                      <w:b/>
                      <w:bCs/>
                      <w:sz w:val="22"/>
                      <w:szCs w:val="22"/>
                    </w:rPr>
                    <w:t>Papildoma informacija</w:t>
                  </w:r>
                </w:p>
              </w:tc>
            </w:tr>
            <w:tr w:rsidR="005F08D6" w14:paraId="60AE6AD9" w14:textId="77777777">
              <w:tc>
                <w:tcPr>
                  <w:tcW w:w="2974" w:type="dxa"/>
                  <w:tcBorders>
                    <w:top w:val="single" w:sz="4" w:space="0" w:color="auto"/>
                    <w:left w:val="single" w:sz="4" w:space="0" w:color="auto"/>
                    <w:bottom w:val="single" w:sz="4" w:space="0" w:color="auto"/>
                    <w:right w:val="single" w:sz="4" w:space="0" w:color="auto"/>
                  </w:tcBorders>
                </w:tcPr>
                <w:p w14:paraId="4E73ACB1" w14:textId="77777777" w:rsidR="005F08D6" w:rsidRPr="00804E76" w:rsidRDefault="005F08D6" w:rsidP="00BD593E">
                  <w:pPr>
                    <w:jc w:val="center"/>
                    <w:rPr>
                      <w:szCs w:val="24"/>
                    </w:rPr>
                  </w:pPr>
                  <w:r w:rsidRPr="00804E76">
                    <w:rPr>
                      <w:szCs w:val="24"/>
                    </w:rPr>
                    <w:t>Netiesioginės projekto išlaidos</w:t>
                  </w:r>
                </w:p>
                <w:p w14:paraId="46B4D8C5" w14:textId="77777777" w:rsidR="005F08D6" w:rsidRDefault="005F08D6" w:rsidP="0009331B">
                  <w:pPr>
                    <w:jc w:val="center"/>
                    <w:rPr>
                      <w:i/>
                      <w:iCs/>
                      <w:sz w:val="20"/>
                    </w:rPr>
                  </w:pPr>
                </w:p>
              </w:tc>
              <w:tc>
                <w:tcPr>
                  <w:tcW w:w="2975" w:type="dxa"/>
                  <w:tcBorders>
                    <w:top w:val="single" w:sz="4" w:space="0" w:color="auto"/>
                    <w:left w:val="single" w:sz="4" w:space="0" w:color="auto"/>
                    <w:bottom w:val="single" w:sz="4" w:space="0" w:color="auto"/>
                    <w:right w:val="single" w:sz="4" w:space="0" w:color="auto"/>
                  </w:tcBorders>
                </w:tcPr>
                <w:p w14:paraId="22ECC892" w14:textId="77777777" w:rsidR="005F08D6" w:rsidRDefault="005F08D6" w:rsidP="0009331B">
                  <w:pPr>
                    <w:jc w:val="center"/>
                    <w:rPr>
                      <w:i/>
                      <w:iCs/>
                      <w:sz w:val="20"/>
                    </w:rPr>
                  </w:pPr>
                  <w:r w:rsidRPr="00804E76">
                    <w:rPr>
                      <w:szCs w:val="24"/>
                    </w:rPr>
                    <w:t>FN-01</w:t>
                  </w:r>
                </w:p>
              </w:tc>
              <w:tc>
                <w:tcPr>
                  <w:tcW w:w="2975" w:type="dxa"/>
                  <w:tcBorders>
                    <w:top w:val="single" w:sz="4" w:space="0" w:color="auto"/>
                    <w:left w:val="single" w:sz="4" w:space="0" w:color="auto"/>
                    <w:bottom w:val="single" w:sz="4" w:space="0" w:color="auto"/>
                    <w:right w:val="single" w:sz="4" w:space="0" w:color="auto"/>
                  </w:tcBorders>
                </w:tcPr>
                <w:p w14:paraId="70D75C0F" w14:textId="77777777" w:rsidR="005F08D6" w:rsidRDefault="005F08D6" w:rsidP="0009331B">
                  <w:pPr>
                    <w:jc w:val="center"/>
                    <w:rPr>
                      <w:i/>
                      <w:iCs/>
                      <w:sz w:val="20"/>
                    </w:rPr>
                  </w:pPr>
                  <w:r w:rsidRPr="00804E76">
                    <w:rPr>
                      <w:szCs w:val="24"/>
                    </w:rPr>
                    <w:t>01</w:t>
                  </w:r>
                </w:p>
              </w:tc>
              <w:tc>
                <w:tcPr>
                  <w:tcW w:w="2975" w:type="dxa"/>
                  <w:tcBorders>
                    <w:top w:val="single" w:sz="4" w:space="0" w:color="auto"/>
                    <w:left w:val="single" w:sz="4" w:space="0" w:color="auto"/>
                    <w:bottom w:val="single" w:sz="4" w:space="0" w:color="auto"/>
                    <w:right w:val="single" w:sz="4" w:space="0" w:color="auto"/>
                  </w:tcBorders>
                </w:tcPr>
                <w:p w14:paraId="10F38F2F" w14:textId="77777777" w:rsidR="005F08D6" w:rsidRDefault="005F08D6" w:rsidP="0009331B">
                  <w:pPr>
                    <w:jc w:val="center"/>
                    <w:rPr>
                      <w:i/>
                      <w:iCs/>
                      <w:sz w:val="20"/>
                    </w:rPr>
                  </w:pPr>
                  <w:r w:rsidRPr="00804E76">
                    <w:rPr>
                      <w:szCs w:val="24"/>
                    </w:rPr>
                    <w:t>7 proc</w:t>
                  </w:r>
                  <w:r>
                    <w:rPr>
                      <w:szCs w:val="24"/>
                    </w:rPr>
                    <w:t>entų</w:t>
                  </w:r>
                  <w:r w:rsidRPr="00804E76">
                    <w:rPr>
                      <w:szCs w:val="24"/>
                    </w:rPr>
                    <w:t xml:space="preserve"> netiesioginių išlaidų fiksuotoji norma</w:t>
                  </w:r>
                </w:p>
              </w:tc>
              <w:tc>
                <w:tcPr>
                  <w:tcW w:w="2975" w:type="dxa"/>
                  <w:tcBorders>
                    <w:top w:val="single" w:sz="4" w:space="0" w:color="auto"/>
                    <w:left w:val="single" w:sz="4" w:space="0" w:color="auto"/>
                    <w:bottom w:val="single" w:sz="4" w:space="0" w:color="auto"/>
                    <w:right w:val="single" w:sz="4" w:space="0" w:color="auto"/>
                  </w:tcBorders>
                </w:tcPr>
                <w:p w14:paraId="6AC8A88E" w14:textId="77777777" w:rsidR="005F08D6" w:rsidRPr="00804E76" w:rsidRDefault="005F08D6" w:rsidP="00BD593E">
                  <w:pPr>
                    <w:jc w:val="center"/>
                    <w:rPr>
                      <w:szCs w:val="24"/>
                    </w:rPr>
                  </w:pPr>
                  <w:r w:rsidRPr="00804E76">
                    <w:rPr>
                      <w:szCs w:val="24"/>
                    </w:rPr>
                    <w:t>Netiesioginės projekto išlaidos skaičiuojamos nuo tinkamų finansuoti tiesioginių projekto išlaidų.</w:t>
                  </w:r>
                </w:p>
                <w:p w14:paraId="2EF74F6A" w14:textId="77777777" w:rsidR="005F08D6" w:rsidRDefault="005F08D6" w:rsidP="00BD593E">
                  <w:pPr>
                    <w:jc w:val="center"/>
                    <w:rPr>
                      <w:i/>
                      <w:iCs/>
                      <w:sz w:val="20"/>
                    </w:rPr>
                  </w:pPr>
                  <w:r w:rsidRPr="00804E76">
                    <w:rPr>
                      <w:szCs w:val="24"/>
                    </w:rPr>
                    <w:t>Fiksuotoji norma apmokama Administravimo taisyklių 172.1 papunktyje nustatyta tvarka.</w:t>
                  </w:r>
                </w:p>
              </w:tc>
            </w:tr>
            <w:tr w:rsidR="005F08D6" w14:paraId="43B42EAB" w14:textId="77777777">
              <w:tc>
                <w:tcPr>
                  <w:tcW w:w="2974" w:type="dxa"/>
                  <w:tcBorders>
                    <w:top w:val="single" w:sz="4" w:space="0" w:color="auto"/>
                    <w:left w:val="single" w:sz="4" w:space="0" w:color="auto"/>
                    <w:bottom w:val="single" w:sz="4" w:space="0" w:color="auto"/>
                    <w:right w:val="single" w:sz="4" w:space="0" w:color="auto"/>
                  </w:tcBorders>
                </w:tcPr>
                <w:p w14:paraId="1E4602C4" w14:textId="77777777" w:rsidR="005F08D6" w:rsidRPr="00266CB4" w:rsidRDefault="005F08D6" w:rsidP="0009331B">
                  <w:pPr>
                    <w:jc w:val="center"/>
                    <w:rPr>
                      <w:i/>
                      <w:iCs/>
                      <w:sz w:val="20"/>
                    </w:rPr>
                  </w:pPr>
                  <w:r w:rsidRPr="00266CB4">
                    <w:rPr>
                      <w:szCs w:val="24"/>
                    </w:rPr>
                    <w:t>Projektą vykdančio personalo darbo užmokesčio išlaidos kasmetinėms atostogoms</w:t>
                  </w:r>
                </w:p>
              </w:tc>
              <w:tc>
                <w:tcPr>
                  <w:tcW w:w="2975" w:type="dxa"/>
                  <w:tcBorders>
                    <w:top w:val="single" w:sz="4" w:space="0" w:color="auto"/>
                    <w:left w:val="single" w:sz="4" w:space="0" w:color="auto"/>
                    <w:bottom w:val="single" w:sz="4" w:space="0" w:color="auto"/>
                    <w:right w:val="single" w:sz="4" w:space="0" w:color="auto"/>
                  </w:tcBorders>
                </w:tcPr>
                <w:p w14:paraId="7EE4DD4F" w14:textId="77777777" w:rsidR="005F08D6" w:rsidRPr="00266CB4" w:rsidRDefault="005F08D6" w:rsidP="0009331B">
                  <w:pPr>
                    <w:jc w:val="center"/>
                    <w:rPr>
                      <w:i/>
                      <w:iCs/>
                      <w:sz w:val="20"/>
                    </w:rPr>
                  </w:pPr>
                  <w:r w:rsidRPr="00266CB4">
                    <w:rPr>
                      <w:szCs w:val="24"/>
                    </w:rPr>
                    <w:t>FN-05-01- FN-05-07</w:t>
                  </w:r>
                </w:p>
              </w:tc>
              <w:tc>
                <w:tcPr>
                  <w:tcW w:w="2975" w:type="dxa"/>
                  <w:tcBorders>
                    <w:top w:val="single" w:sz="4" w:space="0" w:color="auto"/>
                    <w:left w:val="single" w:sz="4" w:space="0" w:color="auto"/>
                    <w:bottom w:val="single" w:sz="4" w:space="0" w:color="auto"/>
                    <w:right w:val="single" w:sz="4" w:space="0" w:color="auto"/>
                  </w:tcBorders>
                </w:tcPr>
                <w:p w14:paraId="2D0B242D" w14:textId="77777777" w:rsidR="005F08D6" w:rsidRPr="00266CB4" w:rsidRDefault="005F08D6" w:rsidP="0009331B">
                  <w:pPr>
                    <w:jc w:val="center"/>
                    <w:rPr>
                      <w:i/>
                      <w:iCs/>
                      <w:sz w:val="20"/>
                    </w:rPr>
                  </w:pPr>
                  <w:r w:rsidRPr="00266CB4">
                    <w:rPr>
                      <w:iCs/>
                      <w:szCs w:val="24"/>
                    </w:rPr>
                    <w:t>01</w:t>
                  </w:r>
                </w:p>
              </w:tc>
              <w:tc>
                <w:tcPr>
                  <w:tcW w:w="2975" w:type="dxa"/>
                  <w:tcBorders>
                    <w:top w:val="single" w:sz="4" w:space="0" w:color="auto"/>
                    <w:left w:val="single" w:sz="4" w:space="0" w:color="auto"/>
                    <w:bottom w:val="single" w:sz="4" w:space="0" w:color="auto"/>
                    <w:right w:val="single" w:sz="4" w:space="0" w:color="auto"/>
                  </w:tcBorders>
                </w:tcPr>
                <w:p w14:paraId="1F778B38" w14:textId="77777777" w:rsidR="005F08D6" w:rsidRPr="00266CB4" w:rsidRDefault="005F08D6" w:rsidP="0009331B">
                  <w:pPr>
                    <w:jc w:val="center"/>
                    <w:rPr>
                      <w:i/>
                      <w:iCs/>
                      <w:sz w:val="20"/>
                    </w:rPr>
                  </w:pPr>
                  <w:r w:rsidRPr="00266CB4">
                    <w:rPr>
                      <w:szCs w:val="24"/>
                    </w:rPr>
                    <w:t>Kasmetinių atostogų išmokų fiksuotoji norma</w:t>
                  </w:r>
                </w:p>
              </w:tc>
              <w:tc>
                <w:tcPr>
                  <w:tcW w:w="2975" w:type="dxa"/>
                  <w:tcBorders>
                    <w:top w:val="single" w:sz="4" w:space="0" w:color="auto"/>
                    <w:left w:val="single" w:sz="4" w:space="0" w:color="auto"/>
                    <w:bottom w:val="single" w:sz="4" w:space="0" w:color="auto"/>
                    <w:right w:val="single" w:sz="4" w:space="0" w:color="auto"/>
                  </w:tcBorders>
                </w:tcPr>
                <w:p w14:paraId="4824B803" w14:textId="77777777" w:rsidR="005F08D6" w:rsidRPr="00266CB4" w:rsidRDefault="005F08D6" w:rsidP="0009331B">
                  <w:pPr>
                    <w:jc w:val="center"/>
                    <w:rPr>
                      <w:i/>
                      <w:iCs/>
                      <w:sz w:val="20"/>
                    </w:rPr>
                  </w:pPr>
                  <w:r w:rsidRPr="00266CB4">
                    <w:rPr>
                      <w:szCs w:val="24"/>
                    </w:rPr>
                    <w:t>Projektą vykdančio personalo darbo užmokesčio išlaidų dalis per mėnesį, skirta kasmetinėms atostogoms, kuri apskaičiuojama nuo tinkamų finansuoti faktiškai patirtų darbo užmokesčio išlaidų už faktiškai dirbtą laiką.</w:t>
                  </w:r>
                </w:p>
              </w:tc>
            </w:tr>
          </w:tbl>
          <w:p w14:paraId="3593DC7D" w14:textId="77777777" w:rsidR="00EB0F8F" w:rsidRDefault="00EB0F8F">
            <w:pPr>
              <w:jc w:val="both"/>
              <w:rPr>
                <w:i/>
                <w:iCs/>
                <w:sz w:val="22"/>
                <w:szCs w:val="22"/>
              </w:rPr>
            </w:pPr>
          </w:p>
        </w:tc>
      </w:tr>
    </w:tbl>
    <w:p w14:paraId="2C5127EF" w14:textId="7F4FEE97" w:rsidR="00EB0F8F" w:rsidRDefault="00C222C1">
      <w:pPr>
        <w:spacing w:line="276" w:lineRule="auto"/>
        <w:jc w:val="center"/>
        <w:rPr>
          <w:rFonts w:eastAsia="Calibri"/>
          <w:szCs w:val="24"/>
        </w:rPr>
      </w:pPr>
      <w:r>
        <w:rPr>
          <w:rFonts w:eastAsia="Calibri"/>
          <w:szCs w:val="24"/>
        </w:rPr>
        <w:lastRenderedPageBreak/>
        <w:t>________________</w:t>
      </w:r>
    </w:p>
    <w:p w14:paraId="7B9A5588" w14:textId="77777777" w:rsidR="00EA6444" w:rsidRPr="00EA6444" w:rsidRDefault="00EA6444" w:rsidP="00EA6444">
      <w:pPr>
        <w:rPr>
          <w:szCs w:val="24"/>
        </w:rPr>
      </w:pPr>
    </w:p>
    <w:p w14:paraId="3B3490FE" w14:textId="77777777" w:rsidR="00073105" w:rsidRDefault="00073105" w:rsidP="00EA6444">
      <w:pPr>
        <w:rPr>
          <w:szCs w:val="24"/>
        </w:rPr>
        <w:sectPr w:rsidR="00073105" w:rsidSect="00F12F06">
          <w:headerReference w:type="even" r:id="rId17"/>
          <w:headerReference w:type="default" r:id="rId18"/>
          <w:footerReference w:type="even" r:id="rId19"/>
          <w:footerReference w:type="default" r:id="rId20"/>
          <w:headerReference w:type="first" r:id="rId21"/>
          <w:footerReference w:type="first" r:id="rId22"/>
          <w:pgSz w:w="16838" w:h="11906" w:orient="landscape"/>
          <w:pgMar w:top="1701" w:right="567" w:bottom="1134" w:left="1134" w:header="567" w:footer="567" w:gutter="0"/>
          <w:pgNumType w:start="1"/>
          <w:cols w:space="1296"/>
          <w:titlePg/>
          <w:docGrid w:linePitch="360"/>
        </w:sectPr>
      </w:pPr>
    </w:p>
    <w:p w14:paraId="46CE8EB7" w14:textId="68373E7A" w:rsidR="00EA6444" w:rsidRDefault="00EA6444" w:rsidP="00EA6444">
      <w:pPr>
        <w:tabs>
          <w:tab w:val="left" w:pos="598"/>
        </w:tabs>
        <w:ind w:left="10368"/>
        <w:rPr>
          <w:iCs/>
          <w:szCs w:val="24"/>
        </w:rPr>
      </w:pPr>
      <w:r w:rsidRPr="00775507">
        <w:rPr>
          <w:iCs/>
          <w:szCs w:val="24"/>
        </w:rPr>
        <w:lastRenderedPageBreak/>
        <w:t>2022–2030 metų ekonomikos transformacijos ir konkurencingumo plėtros programos pažangos priemonės Nr. 05-001-01-05-05 „</w:t>
      </w:r>
      <w:r w:rsidRPr="00775507">
        <w:rPr>
          <w:bCs/>
          <w:szCs w:val="24"/>
          <w:lang w:eastAsia="lt-LT"/>
        </w:rPr>
        <w:t xml:space="preserve">Skatinti įmones </w:t>
      </w:r>
      <w:r w:rsidRPr="00EA6444">
        <w:rPr>
          <w:iCs/>
          <w:szCs w:val="24"/>
        </w:rPr>
        <w:t>skaitmenizuotis</w:t>
      </w:r>
      <w:r w:rsidRPr="00775507">
        <w:rPr>
          <w:iCs/>
          <w:szCs w:val="24"/>
        </w:rPr>
        <w:t xml:space="preserve">“ veiklos </w:t>
      </w:r>
      <w:r w:rsidRPr="00EA6444">
        <w:rPr>
          <w:iCs/>
          <w:szCs w:val="24"/>
        </w:rPr>
        <w:t xml:space="preserve">„Skatinti Lietuvoje įsteigtų Europos skaitmeninių </w:t>
      </w:r>
      <w:r w:rsidR="003C4411">
        <w:rPr>
          <w:iCs/>
          <w:szCs w:val="24"/>
        </w:rPr>
        <w:t xml:space="preserve">inovacijų </w:t>
      </w:r>
      <w:r w:rsidRPr="00EA6444">
        <w:rPr>
          <w:iCs/>
          <w:szCs w:val="24"/>
        </w:rPr>
        <w:t xml:space="preserve">centrų veiklą, skiriant kaupiamąjį finansavimą“ poveiklės </w:t>
      </w:r>
      <w:r>
        <w:rPr>
          <w:iCs/>
          <w:szCs w:val="24"/>
        </w:rPr>
        <w:t>„</w:t>
      </w:r>
      <w:r w:rsidRPr="00EA6444">
        <w:rPr>
          <w:iCs/>
          <w:szCs w:val="24"/>
        </w:rPr>
        <w:t xml:space="preserve">Skatinti Lietuvoje įsteigtų Europos skaitmeninių </w:t>
      </w:r>
      <w:r w:rsidR="00A53AB5">
        <w:rPr>
          <w:iCs/>
          <w:szCs w:val="24"/>
        </w:rPr>
        <w:t xml:space="preserve">inovacijų </w:t>
      </w:r>
      <w:r w:rsidRPr="00EA6444">
        <w:rPr>
          <w:iCs/>
          <w:szCs w:val="24"/>
        </w:rPr>
        <w:t>centrų veiklą, skiriant kaupiamąjį finansavimą Sostinės regione</w:t>
      </w:r>
      <w:r>
        <w:rPr>
          <w:iCs/>
          <w:szCs w:val="24"/>
        </w:rPr>
        <w:t>“</w:t>
      </w:r>
      <w:r w:rsidRPr="00EA6444">
        <w:rPr>
          <w:iCs/>
          <w:szCs w:val="24"/>
        </w:rPr>
        <w:t xml:space="preserve"> ir poveiklės </w:t>
      </w:r>
      <w:r>
        <w:rPr>
          <w:iCs/>
          <w:szCs w:val="24"/>
        </w:rPr>
        <w:t>„</w:t>
      </w:r>
      <w:r w:rsidRPr="00EA6444">
        <w:rPr>
          <w:iCs/>
          <w:szCs w:val="24"/>
        </w:rPr>
        <w:t xml:space="preserve">Skatinti Lietuvoje įsteigtų Europos skaitmeninių </w:t>
      </w:r>
      <w:r w:rsidR="00B26656">
        <w:rPr>
          <w:iCs/>
          <w:szCs w:val="24"/>
        </w:rPr>
        <w:t xml:space="preserve">inovacijų </w:t>
      </w:r>
      <w:r w:rsidRPr="00EA6444">
        <w:rPr>
          <w:iCs/>
          <w:szCs w:val="24"/>
        </w:rPr>
        <w:t>centrų veiklą, skiriant kaupiamąjį finansavimą Vidurio ir vakarų Lietuvos region</w:t>
      </w:r>
      <w:r>
        <w:rPr>
          <w:iCs/>
          <w:szCs w:val="24"/>
        </w:rPr>
        <w:t>e“</w:t>
      </w:r>
      <w:r w:rsidRPr="00EA6444">
        <w:rPr>
          <w:iCs/>
          <w:szCs w:val="24"/>
        </w:rPr>
        <w:t xml:space="preserve"> </w:t>
      </w:r>
      <w:r w:rsidRPr="00775507">
        <w:rPr>
          <w:iCs/>
          <w:szCs w:val="24"/>
        </w:rPr>
        <w:t xml:space="preserve">projektų finansavimo sąlygų aprašo </w:t>
      </w:r>
    </w:p>
    <w:p w14:paraId="7D45E11D" w14:textId="77777777" w:rsidR="00EA6444" w:rsidRPr="00C008FF" w:rsidRDefault="00EA6444" w:rsidP="00EA6444">
      <w:pPr>
        <w:tabs>
          <w:tab w:val="left" w:pos="598"/>
        </w:tabs>
        <w:ind w:left="10368"/>
        <w:rPr>
          <w:iCs/>
          <w:szCs w:val="24"/>
        </w:rPr>
      </w:pPr>
      <w:r>
        <w:rPr>
          <w:iCs/>
          <w:szCs w:val="24"/>
        </w:rPr>
        <w:t>1</w:t>
      </w:r>
      <w:r w:rsidRPr="00775507">
        <w:rPr>
          <w:iCs/>
          <w:szCs w:val="24"/>
        </w:rPr>
        <w:t xml:space="preserve"> priedas</w:t>
      </w:r>
    </w:p>
    <w:p w14:paraId="7CD9FF2E" w14:textId="77777777" w:rsidR="00EA6444" w:rsidRDefault="00EA6444" w:rsidP="00EA6444">
      <w:pPr>
        <w:jc w:val="center"/>
        <w:rPr>
          <w:rFonts w:eastAsia="Calibri"/>
          <w:b/>
          <w:bCs/>
          <w:szCs w:val="24"/>
        </w:rPr>
      </w:pPr>
    </w:p>
    <w:p w14:paraId="521F8C68" w14:textId="77777777" w:rsidR="00EA6444" w:rsidRPr="00B765F3" w:rsidRDefault="00EA6444" w:rsidP="00EA6444">
      <w:pPr>
        <w:ind w:right="253"/>
        <w:jc w:val="center"/>
        <w:rPr>
          <w:rFonts w:eastAsia="Calibri"/>
          <w:b/>
          <w:bCs/>
          <w:szCs w:val="24"/>
        </w:rPr>
      </w:pPr>
      <w:r w:rsidRPr="00B765F3">
        <w:rPr>
          <w:rFonts w:eastAsia="Calibri"/>
          <w:b/>
          <w:bCs/>
          <w:szCs w:val="24"/>
        </w:rPr>
        <w:t>PROJEKTO (ĮSKAITANT JUNGTINĮ PROJEKTĄ) ATITIKTIES REIKŠMINGOS ŽALOS NEDARYMO HORIZONTALIAJAM PRINCIPUI VERTINIMO REIKALAVIMŲ APRAŠAS</w:t>
      </w:r>
    </w:p>
    <w:p w14:paraId="1F5A65FF" w14:textId="77777777" w:rsidR="00EA6444" w:rsidRPr="00B765F3" w:rsidRDefault="00EA6444" w:rsidP="00EA6444">
      <w:pPr>
        <w:jc w:val="center"/>
        <w:rPr>
          <w:rFonts w:eastAsia="Calibri"/>
          <w:b/>
          <w:bCs/>
          <w:szCs w:val="24"/>
        </w:rPr>
      </w:pPr>
    </w:p>
    <w:p w14:paraId="6A07B6E9" w14:textId="77777777" w:rsidR="00EA6444" w:rsidRPr="00B765F3" w:rsidRDefault="00EA6444" w:rsidP="00EA6444">
      <w:pPr>
        <w:spacing w:line="276" w:lineRule="auto"/>
        <w:jc w:val="both"/>
        <w:rPr>
          <w:rFonts w:eastAsia="Calibri"/>
          <w:bCs/>
          <w:szCs w:val="24"/>
        </w:rPr>
      </w:pPr>
      <w:r w:rsidRPr="00B765F3">
        <w:rPr>
          <w:rFonts w:eastAsia="Calibri"/>
          <w:bCs/>
          <w:szCs w:val="24"/>
        </w:rPr>
        <w:t>Finansavimo šaltinis, pagal kurį finansuojamas projektas (</w:t>
      </w:r>
      <w:r w:rsidRPr="00B765F3">
        <w:rPr>
          <w:rFonts w:eastAsia="Calibri"/>
          <w:bCs/>
          <w:i/>
          <w:szCs w:val="24"/>
        </w:rPr>
        <w:t>pažymėkite tinkamą</w:t>
      </w:r>
      <w:r w:rsidRPr="00B765F3">
        <w:rPr>
          <w:rFonts w:eastAsia="Calibri"/>
          <w:bCs/>
          <w:szCs w:val="24"/>
        </w:rPr>
        <w:t>):</w:t>
      </w:r>
    </w:p>
    <w:p w14:paraId="4500E93A" w14:textId="77777777" w:rsidR="00EA6444" w:rsidRPr="00B765F3" w:rsidRDefault="00EA6444" w:rsidP="00EA6444">
      <w:pPr>
        <w:spacing w:line="276" w:lineRule="auto"/>
        <w:jc w:val="both"/>
        <w:rPr>
          <w:rFonts w:eastAsia="Calibri"/>
          <w:bCs/>
          <w:szCs w:val="24"/>
        </w:rPr>
      </w:pPr>
      <w:r w:rsidRPr="00B765F3">
        <w:rPr>
          <w:rFonts w:ascii="Wingdings 2" w:eastAsia="Wingdings 2" w:hAnsi="Wingdings 2" w:cs="Wingdings 2"/>
        </w:rPr>
        <w:t></w:t>
      </w:r>
      <w:r w:rsidRPr="00B765F3">
        <w:t xml:space="preserve"> </w:t>
      </w:r>
      <w:r w:rsidRPr="00B765F3">
        <w:rPr>
          <w:rFonts w:eastAsia="Calibri"/>
          <w:bCs/>
          <w:szCs w:val="24"/>
        </w:rPr>
        <w:t>Ekonomikos gaivinimo ir atsparumo didinimo priemonė (toliau – EGADP)</w:t>
      </w:r>
    </w:p>
    <w:p w14:paraId="4F003514" w14:textId="77777777" w:rsidR="00EA6444" w:rsidRPr="00B765F3" w:rsidRDefault="00EA6444" w:rsidP="00EA6444">
      <w:pPr>
        <w:spacing w:line="276" w:lineRule="auto"/>
        <w:jc w:val="both"/>
        <w:rPr>
          <w:rFonts w:eastAsia="Calibri"/>
          <w:bCs/>
          <w:szCs w:val="24"/>
        </w:rPr>
      </w:pPr>
      <w:r w:rsidRPr="00B765F3">
        <w:rPr>
          <w:rFonts w:ascii="Wingdings" w:eastAsia="Wingdings" w:hAnsi="Wingdings" w:cs="Wingdings"/>
        </w:rPr>
        <w:t></w:t>
      </w:r>
      <w:r w:rsidRPr="00B765F3">
        <w:t xml:space="preserve"> Europos Sąjungos fondų i</w:t>
      </w:r>
      <w:r w:rsidRPr="00B765F3">
        <w:rPr>
          <w:rFonts w:eastAsia="Calibri"/>
          <w:bCs/>
          <w:szCs w:val="24"/>
        </w:rPr>
        <w:t>nvesticijų programa (toliau – ES</w:t>
      </w:r>
      <w:r>
        <w:rPr>
          <w:rFonts w:eastAsia="Calibri"/>
          <w:bCs/>
          <w:szCs w:val="24"/>
        </w:rPr>
        <w:t>F</w:t>
      </w:r>
      <w:r w:rsidRPr="00B765F3">
        <w:rPr>
          <w:rFonts w:eastAsia="Calibri"/>
          <w:bCs/>
          <w:szCs w:val="24"/>
        </w:rPr>
        <w:t>IP)</w:t>
      </w: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6554"/>
        <w:gridCol w:w="4502"/>
      </w:tblGrid>
      <w:tr w:rsidR="00EA6444" w:rsidRPr="00B765F3" w14:paraId="35A06E03" w14:textId="77777777">
        <w:tc>
          <w:tcPr>
            <w:tcW w:w="4112" w:type="dxa"/>
          </w:tcPr>
          <w:p w14:paraId="56012664" w14:textId="77777777" w:rsidR="00EA6444" w:rsidRPr="00B765F3" w:rsidRDefault="00EA6444" w:rsidP="003E1FA5">
            <w:pPr>
              <w:jc w:val="center"/>
              <w:rPr>
                <w:rFonts w:eastAsia="Calibri"/>
                <w:b/>
                <w:szCs w:val="24"/>
              </w:rPr>
            </w:pPr>
            <w:r w:rsidRPr="00B765F3">
              <w:rPr>
                <w:rFonts w:eastAsia="Calibri"/>
                <w:b/>
                <w:szCs w:val="24"/>
              </w:rPr>
              <w:t>Aplinkos tikslai</w:t>
            </w:r>
          </w:p>
          <w:p w14:paraId="052ABA46" w14:textId="77777777" w:rsidR="00EA6444" w:rsidRPr="00B765F3" w:rsidRDefault="00EA6444" w:rsidP="003E1FA5">
            <w:pPr>
              <w:jc w:val="both"/>
              <w:rPr>
                <w:rFonts w:eastAsia="Calibri"/>
                <w:b/>
                <w:szCs w:val="24"/>
              </w:rPr>
            </w:pPr>
            <w:r w:rsidRPr="00A050A4">
              <w:rPr>
                <w:rFonts w:eastAsia="Calibri"/>
                <w:i/>
                <w:iCs/>
                <w:szCs w:val="24"/>
              </w:rPr>
              <w:t>(</w:t>
            </w:r>
            <w:r w:rsidRPr="00B765F3">
              <w:rPr>
                <w:rFonts w:eastAsia="Calibri"/>
                <w:i/>
                <w:szCs w:val="24"/>
              </w:rPr>
              <w:t>pagal 2020 m. birželio 18 d. Europos Parlamento ir Tarybos reglamentą (ES) 2020/852 dėl sistemos tvariam investavimui palengvinti sukūrimo, kuriuo iš dalies keičiamas Reglamentas (ES) 2019/2088)</w:t>
            </w:r>
          </w:p>
        </w:tc>
        <w:tc>
          <w:tcPr>
            <w:tcW w:w="6554" w:type="dxa"/>
          </w:tcPr>
          <w:p w14:paraId="5338D124" w14:textId="77777777" w:rsidR="00EA6444" w:rsidRDefault="00EA6444" w:rsidP="003E1FA5">
            <w:pPr>
              <w:jc w:val="center"/>
              <w:rPr>
                <w:rFonts w:eastAsia="Calibri"/>
                <w:strike/>
                <w:szCs w:val="24"/>
              </w:rPr>
            </w:pPr>
            <w:r>
              <w:rPr>
                <w:rFonts w:eastAsia="Calibri"/>
                <w:b/>
                <w:bCs/>
                <w:szCs w:val="24"/>
              </w:rPr>
              <w:t>Su Europos Komisija suderintas</w:t>
            </w:r>
            <w:r>
              <w:rPr>
                <w:rFonts w:eastAsia="Calibri"/>
                <w:bCs/>
                <w:szCs w:val="24"/>
              </w:rPr>
              <w:t xml:space="preserve"> </w:t>
            </w:r>
            <w:r>
              <w:rPr>
                <w:rFonts w:eastAsia="Calibri"/>
                <w:b/>
                <w:bCs/>
                <w:szCs w:val="24"/>
              </w:rPr>
              <w:t>pagrindimas</w:t>
            </w:r>
          </w:p>
          <w:p w14:paraId="45BC3762" w14:textId="77777777" w:rsidR="00EA6444" w:rsidRDefault="00EA6444" w:rsidP="003E1FA5">
            <w:pPr>
              <w:jc w:val="both"/>
              <w:rPr>
                <w:rFonts w:eastAsia="Calibri"/>
                <w:szCs w:val="24"/>
              </w:rPr>
            </w:pPr>
            <w:r>
              <w:rPr>
                <w:rFonts w:eastAsia="Calibri"/>
                <w:bCs/>
                <w:i/>
                <w:szCs w:val="24"/>
              </w:rPr>
              <w:t>(remiantis priemonių (kai finansavimo šaltinis EGADP) arba veiksmų (veiklų) (kai finansavimo šaltinis ESFIP) vertinimo anketomis, nurodoma tik ta vertinimo anketos dalis, kuri aktuali finansuotinai veiklai)</w:t>
            </w:r>
          </w:p>
          <w:p w14:paraId="60A57441" w14:textId="77777777" w:rsidR="00EA6444" w:rsidRPr="00B765F3" w:rsidRDefault="00EA6444" w:rsidP="003E1FA5">
            <w:pPr>
              <w:jc w:val="both"/>
              <w:rPr>
                <w:rFonts w:eastAsia="Calibri"/>
                <w:b/>
                <w:szCs w:val="24"/>
              </w:rPr>
            </w:pPr>
            <w:r>
              <w:rPr>
                <w:rFonts w:eastAsia="Calibri"/>
                <w:bCs/>
                <w:i/>
                <w:szCs w:val="24"/>
              </w:rPr>
              <w:t>(papildomai gali būti nurodomi nacionaliniai teisės aktai, kuriais įgyvendinami vertinimo anketose minimi Europos Sąjungos teisės aktai)</w:t>
            </w:r>
          </w:p>
        </w:tc>
        <w:tc>
          <w:tcPr>
            <w:tcW w:w="4502" w:type="dxa"/>
          </w:tcPr>
          <w:p w14:paraId="4669D0A8" w14:textId="77777777" w:rsidR="00EA6444" w:rsidRPr="00B765F3" w:rsidRDefault="00EA6444" w:rsidP="003E1FA5">
            <w:pPr>
              <w:jc w:val="center"/>
              <w:rPr>
                <w:rFonts w:eastAsia="Calibri"/>
                <w:i/>
                <w:sz w:val="20"/>
              </w:rPr>
            </w:pPr>
            <w:r w:rsidRPr="00B765F3">
              <w:rPr>
                <w:rFonts w:eastAsia="Calibri"/>
                <w:b/>
                <w:szCs w:val="24"/>
              </w:rPr>
              <w:t>Pagrindimo dokumentai</w:t>
            </w:r>
          </w:p>
          <w:p w14:paraId="64769E36" w14:textId="77777777" w:rsidR="00EA6444" w:rsidRPr="00B765F3" w:rsidRDefault="00EA6444" w:rsidP="003E1FA5">
            <w:pPr>
              <w:jc w:val="both"/>
              <w:rPr>
                <w:rFonts w:eastAsia="Calibri"/>
                <w:i/>
                <w:szCs w:val="24"/>
              </w:rPr>
            </w:pPr>
            <w:r w:rsidRPr="00B765F3">
              <w:rPr>
                <w:rFonts w:eastAsia="Calibri"/>
                <w:i/>
                <w:szCs w:val="24"/>
              </w:rPr>
              <w:t xml:space="preserve">(nurodomas dokumentas, kuris bus vertinamas siekiant </w:t>
            </w:r>
            <w:r>
              <w:rPr>
                <w:rFonts w:eastAsia="Calibri"/>
                <w:i/>
                <w:szCs w:val="24"/>
              </w:rPr>
              <w:t>įvertinti</w:t>
            </w:r>
            <w:r w:rsidRPr="00B765F3">
              <w:rPr>
                <w:rFonts w:eastAsia="Calibri"/>
                <w:i/>
                <w:szCs w:val="24"/>
              </w:rPr>
              <w:t xml:space="preserve"> projekto atitiktį aplinkos tikslams, arba pateikiama šią atitiktį pagrindžianti informacija)</w:t>
            </w:r>
          </w:p>
        </w:tc>
      </w:tr>
      <w:tr w:rsidR="00EA6444" w:rsidRPr="00B765F3" w14:paraId="7402C6DB" w14:textId="77777777">
        <w:tc>
          <w:tcPr>
            <w:tcW w:w="4112" w:type="dxa"/>
          </w:tcPr>
          <w:p w14:paraId="66A92E3F" w14:textId="77777777" w:rsidR="00EA6444" w:rsidRPr="00B765F3" w:rsidRDefault="00EA6444" w:rsidP="003E1FA5">
            <w:pPr>
              <w:tabs>
                <w:tab w:val="left" w:pos="289"/>
              </w:tabs>
              <w:ind w:firstLine="5"/>
              <w:jc w:val="both"/>
              <w:rPr>
                <w:rFonts w:eastAsia="Calibri"/>
                <w:szCs w:val="24"/>
              </w:rPr>
            </w:pPr>
            <w:r w:rsidRPr="00B765F3">
              <w:rPr>
                <w:rFonts w:eastAsia="Calibri"/>
                <w:szCs w:val="24"/>
              </w:rPr>
              <w:t>1.</w:t>
            </w:r>
            <w:r w:rsidRPr="00B765F3">
              <w:rPr>
                <w:rFonts w:eastAsia="Calibri"/>
                <w:szCs w:val="24"/>
              </w:rPr>
              <w:tab/>
              <w:t>Klimato kaitos švelninimas</w:t>
            </w:r>
          </w:p>
        </w:tc>
        <w:tc>
          <w:tcPr>
            <w:tcW w:w="6554" w:type="dxa"/>
          </w:tcPr>
          <w:p w14:paraId="39B2F32E" w14:textId="6DF11022" w:rsidR="00EA6444" w:rsidRDefault="00EA6444" w:rsidP="00EA6444">
            <w:pPr>
              <w:jc w:val="both"/>
            </w:pPr>
            <w:r>
              <w:t xml:space="preserve">Bus investuojama į </w:t>
            </w:r>
            <w:r w:rsidRPr="001F47CE">
              <w:t>Lietuvos</w:t>
            </w:r>
            <w:r w:rsidR="00DC7352">
              <w:t xml:space="preserve"> Respubliko</w:t>
            </w:r>
            <w:r w:rsidR="003F0FB3">
              <w:t>je įsteigt</w:t>
            </w:r>
            <w:r w:rsidR="0039245A">
              <w:t>ų</w:t>
            </w:r>
            <w:r>
              <w:t xml:space="preserve"> Europos skaitmeninių inovacijų centrų (toliau – ESIC)</w:t>
            </w:r>
            <w:r w:rsidRPr="001F47CE">
              <w:t xml:space="preserve"> Skaitmeninės </w:t>
            </w:r>
            <w:r w:rsidRPr="001F47CE">
              <w:lastRenderedPageBreak/>
              <w:t>Europos programos II etapo finansuojamus projektus, kurių įgyvendinimo metu įmonėms teikiamos inovacijų konsultacinės ir paramos paslaugos skaitmeninimo klausimais</w:t>
            </w:r>
            <w:r>
              <w:t>.</w:t>
            </w:r>
          </w:p>
          <w:p w14:paraId="470D3F08" w14:textId="38A2D4C3" w:rsidR="00EA6444" w:rsidRPr="001F47CE" w:rsidRDefault="00EA6444" w:rsidP="00EA6444">
            <w:pPr>
              <w:jc w:val="both"/>
              <w:rPr>
                <w:b/>
                <w:bCs/>
              </w:rPr>
            </w:pPr>
            <w:r w:rsidRPr="000759D4">
              <w:rPr>
                <w:rFonts w:eastAsia="Calibri"/>
                <w:bCs/>
                <w:i/>
                <w:szCs w:val="24"/>
              </w:rPr>
              <w:t xml:space="preserve">Šie veiksmai (veiklos) dėl savo pobūdžio neturės jokio neigiamo tiesioginio ar netiesioginio poveikio klimato kaitos švelninimo tikslui, nes nenumatoma, kad įgyvendinant veiklas galėtų būti </w:t>
            </w:r>
            <w:r w:rsidR="00D2633D">
              <w:rPr>
                <w:rFonts w:eastAsia="Calibri"/>
                <w:bCs/>
                <w:i/>
                <w:szCs w:val="24"/>
              </w:rPr>
              <w:t>šiltnamio</w:t>
            </w:r>
            <w:r w:rsidR="000F6FF3">
              <w:rPr>
                <w:rFonts w:eastAsia="Calibri"/>
                <w:bCs/>
                <w:i/>
                <w:szCs w:val="24"/>
              </w:rPr>
              <w:t xml:space="preserve"> efektą sukeliančių dujų</w:t>
            </w:r>
            <w:r w:rsidR="00D2633D" w:rsidRPr="000759D4">
              <w:rPr>
                <w:rFonts w:eastAsia="Calibri"/>
                <w:bCs/>
                <w:i/>
                <w:szCs w:val="24"/>
              </w:rPr>
              <w:t xml:space="preserve"> </w:t>
            </w:r>
            <w:r w:rsidRPr="000759D4">
              <w:rPr>
                <w:rFonts w:eastAsia="Calibri"/>
                <w:bCs/>
                <w:i/>
                <w:szCs w:val="24"/>
              </w:rPr>
              <w:t>išsiskyrimas.</w:t>
            </w:r>
          </w:p>
          <w:p w14:paraId="09C9832A" w14:textId="3554864E" w:rsidR="00EA6444" w:rsidRPr="00B765F3" w:rsidRDefault="00EA6444" w:rsidP="003E1FA5">
            <w:pPr>
              <w:tabs>
                <w:tab w:val="left" w:pos="589"/>
              </w:tabs>
              <w:jc w:val="both"/>
              <w:rPr>
                <w:rFonts w:eastAsia="Calibri"/>
                <w:bCs/>
                <w:szCs w:val="24"/>
              </w:rPr>
            </w:pPr>
            <w:r>
              <w:rPr>
                <w:rFonts w:eastAsia="Calibri"/>
                <w:bCs/>
                <w:szCs w:val="24"/>
              </w:rPr>
              <w:t xml:space="preserve"> </w:t>
            </w:r>
          </w:p>
        </w:tc>
        <w:tc>
          <w:tcPr>
            <w:tcW w:w="4502" w:type="dxa"/>
          </w:tcPr>
          <w:p w14:paraId="12B9912B" w14:textId="458B4E89" w:rsidR="00EA6444" w:rsidRPr="002471E9" w:rsidRDefault="00EA6444" w:rsidP="003E1FA5">
            <w:pPr>
              <w:jc w:val="both"/>
              <w:rPr>
                <w:rFonts w:eastAsia="Calibri"/>
                <w:i/>
                <w:sz w:val="20"/>
              </w:rPr>
            </w:pPr>
            <w:r>
              <w:rPr>
                <w:rFonts w:eastAsia="Calibri"/>
                <w:bCs/>
                <w:szCs w:val="24"/>
              </w:rPr>
              <w:lastRenderedPageBreak/>
              <w:t>T</w:t>
            </w:r>
            <w:r w:rsidRPr="003614EF">
              <w:rPr>
                <w:rFonts w:eastAsia="Calibri"/>
                <w:bCs/>
                <w:szCs w:val="24"/>
              </w:rPr>
              <w:t xml:space="preserve">eikiamas 2022–2030 metų ekonomikos transformacijos ir konkurencingumo plėtros </w:t>
            </w:r>
            <w:r w:rsidRPr="003614EF">
              <w:rPr>
                <w:rFonts w:eastAsia="Calibri"/>
                <w:bCs/>
                <w:szCs w:val="24"/>
              </w:rPr>
              <w:lastRenderedPageBreak/>
              <w:t xml:space="preserve">programos pažangos priemonės </w:t>
            </w:r>
            <w:r>
              <w:rPr>
                <w:rFonts w:eastAsia="Calibri"/>
                <w:bCs/>
                <w:szCs w:val="24"/>
              </w:rPr>
              <w:br/>
            </w:r>
            <w:r w:rsidRPr="00775507">
              <w:rPr>
                <w:iCs/>
                <w:szCs w:val="24"/>
              </w:rPr>
              <w:t>Nr. 05-001-01-05-05 „</w:t>
            </w:r>
            <w:r w:rsidRPr="00775507">
              <w:rPr>
                <w:bCs/>
                <w:szCs w:val="24"/>
                <w:lang w:eastAsia="lt-LT"/>
              </w:rPr>
              <w:t>Skatinti įmones skaitmenizuotis</w:t>
            </w:r>
            <w:r w:rsidRPr="00775507">
              <w:rPr>
                <w:iCs/>
                <w:szCs w:val="24"/>
              </w:rPr>
              <w:t xml:space="preserve">“ veiklos </w:t>
            </w:r>
            <w:r w:rsidR="002A5AE0" w:rsidRPr="00EA6444">
              <w:rPr>
                <w:iCs/>
                <w:szCs w:val="24"/>
              </w:rPr>
              <w:t xml:space="preserve">„Skatinti Lietuvoje įsteigtų Europos skaitmeninių </w:t>
            </w:r>
            <w:r w:rsidR="00725581">
              <w:rPr>
                <w:iCs/>
                <w:szCs w:val="24"/>
              </w:rPr>
              <w:t xml:space="preserve">inovacijų </w:t>
            </w:r>
            <w:r w:rsidR="002A5AE0" w:rsidRPr="00EA6444">
              <w:rPr>
                <w:iCs/>
                <w:szCs w:val="24"/>
              </w:rPr>
              <w:t xml:space="preserve">centrų veiklą, skiriant kaupiamąjį finansavimą“ poveiklės </w:t>
            </w:r>
            <w:r w:rsidR="002A5AE0">
              <w:rPr>
                <w:iCs/>
                <w:szCs w:val="24"/>
              </w:rPr>
              <w:t>„</w:t>
            </w:r>
            <w:r w:rsidR="002A5AE0" w:rsidRPr="00EA6444">
              <w:rPr>
                <w:iCs/>
                <w:szCs w:val="24"/>
              </w:rPr>
              <w:t xml:space="preserve">Skatinti Lietuvoje įsteigtų Europos skaitmeninių </w:t>
            </w:r>
            <w:r w:rsidR="005C2D9F">
              <w:rPr>
                <w:iCs/>
                <w:szCs w:val="24"/>
              </w:rPr>
              <w:t xml:space="preserve">inovacijų </w:t>
            </w:r>
            <w:r w:rsidR="002A5AE0" w:rsidRPr="00EA6444">
              <w:rPr>
                <w:iCs/>
                <w:szCs w:val="24"/>
              </w:rPr>
              <w:t>centrų veiklą, skiriant kaupiamąjį finansavimą Sostinės regione</w:t>
            </w:r>
            <w:r w:rsidR="002A5AE0">
              <w:rPr>
                <w:iCs/>
                <w:szCs w:val="24"/>
              </w:rPr>
              <w:t>“</w:t>
            </w:r>
            <w:r w:rsidR="002A5AE0" w:rsidRPr="00EA6444">
              <w:rPr>
                <w:iCs/>
                <w:szCs w:val="24"/>
              </w:rPr>
              <w:t xml:space="preserve"> ir poveiklės </w:t>
            </w:r>
            <w:r w:rsidR="002A5AE0">
              <w:rPr>
                <w:iCs/>
                <w:szCs w:val="24"/>
              </w:rPr>
              <w:t>„</w:t>
            </w:r>
            <w:r w:rsidR="002A5AE0" w:rsidRPr="00EA6444">
              <w:rPr>
                <w:iCs/>
                <w:szCs w:val="24"/>
              </w:rPr>
              <w:t xml:space="preserve">Skatinti Lietuvoje įsteigtų Europos skaitmeninių </w:t>
            </w:r>
            <w:r w:rsidR="005C2D9F">
              <w:rPr>
                <w:iCs/>
                <w:szCs w:val="24"/>
              </w:rPr>
              <w:t xml:space="preserve">inovacijų </w:t>
            </w:r>
            <w:r w:rsidR="002A5AE0" w:rsidRPr="00EA6444">
              <w:rPr>
                <w:iCs/>
                <w:szCs w:val="24"/>
              </w:rPr>
              <w:t>centrų veiklą, skiriant kaupiamąjį finansavimą Vidurio ir vakarų Lietuvos region</w:t>
            </w:r>
            <w:r w:rsidR="002A5AE0">
              <w:rPr>
                <w:iCs/>
                <w:szCs w:val="24"/>
              </w:rPr>
              <w:t xml:space="preserve">e“ </w:t>
            </w:r>
            <w:r w:rsidRPr="003614EF">
              <w:rPr>
                <w:rFonts w:eastAsia="Calibri"/>
                <w:bCs/>
                <w:szCs w:val="24"/>
              </w:rPr>
              <w:t xml:space="preserve">projektų finansavimo sąlygų aprašo </w:t>
            </w:r>
            <w:r>
              <w:rPr>
                <w:rFonts w:eastAsia="Calibri"/>
                <w:bCs/>
                <w:szCs w:val="24"/>
              </w:rPr>
              <w:t>2</w:t>
            </w:r>
            <w:r w:rsidRPr="003614EF">
              <w:rPr>
                <w:rFonts w:eastAsia="Calibri"/>
                <w:bCs/>
                <w:szCs w:val="24"/>
              </w:rPr>
              <w:t xml:space="preserve"> priedas </w:t>
            </w:r>
            <w:r>
              <w:rPr>
                <w:rFonts w:eastAsia="Calibri"/>
                <w:bCs/>
                <w:szCs w:val="24"/>
              </w:rPr>
              <w:t>–</w:t>
            </w:r>
            <w:r w:rsidRPr="003614EF">
              <w:rPr>
                <w:rFonts w:eastAsia="Calibri"/>
                <w:bCs/>
                <w:szCs w:val="24"/>
              </w:rPr>
              <w:t xml:space="preserve"> </w:t>
            </w:r>
            <w:r>
              <w:rPr>
                <w:rFonts w:eastAsia="Calibri"/>
                <w:bCs/>
                <w:szCs w:val="24"/>
              </w:rPr>
              <w:t>P</w:t>
            </w:r>
            <w:r w:rsidRPr="003614EF">
              <w:rPr>
                <w:rFonts w:eastAsia="Calibri"/>
                <w:bCs/>
                <w:szCs w:val="24"/>
              </w:rPr>
              <w:t>rojekto</w:t>
            </w:r>
            <w:r>
              <w:rPr>
                <w:rFonts w:eastAsia="Calibri"/>
                <w:bCs/>
                <w:szCs w:val="24"/>
              </w:rPr>
              <w:t xml:space="preserve"> </w:t>
            </w:r>
            <w:r w:rsidRPr="003614EF">
              <w:rPr>
                <w:rFonts w:eastAsia="Calibri"/>
                <w:bCs/>
                <w:szCs w:val="24"/>
              </w:rPr>
              <w:t>veiklų atitikties reikšmingos žalos nedarymo horizontaliajam principui</w:t>
            </w:r>
            <w:r>
              <w:rPr>
                <w:rFonts w:eastAsia="Calibri"/>
                <w:bCs/>
                <w:szCs w:val="24"/>
              </w:rPr>
              <w:t xml:space="preserve"> d</w:t>
            </w:r>
            <w:r w:rsidRPr="003614EF">
              <w:rPr>
                <w:rFonts w:eastAsia="Calibri"/>
                <w:bCs/>
                <w:szCs w:val="24"/>
              </w:rPr>
              <w:t>eklaracija</w:t>
            </w:r>
            <w:r>
              <w:rPr>
                <w:rFonts w:eastAsia="Calibri"/>
                <w:bCs/>
                <w:szCs w:val="24"/>
              </w:rPr>
              <w:t xml:space="preserve"> (toliau</w:t>
            </w:r>
            <w:r w:rsidR="00BB00B5">
              <w:rPr>
                <w:rFonts w:eastAsia="Calibri"/>
                <w:bCs/>
                <w:szCs w:val="24"/>
              </w:rPr>
              <w:t> </w:t>
            </w:r>
            <w:r>
              <w:rPr>
                <w:rFonts w:eastAsia="Calibri"/>
                <w:bCs/>
                <w:szCs w:val="24"/>
              </w:rPr>
              <w:t>– Deklaracija) ir, jei reikia, papildomi dokumentai, patvirtinantys Deklaracijoje pateiktą informaciją.</w:t>
            </w:r>
          </w:p>
        </w:tc>
      </w:tr>
      <w:tr w:rsidR="00EA6444" w:rsidRPr="00B765F3" w14:paraId="2846F393" w14:textId="77777777">
        <w:tc>
          <w:tcPr>
            <w:tcW w:w="4112" w:type="dxa"/>
          </w:tcPr>
          <w:p w14:paraId="2993AE28" w14:textId="77777777" w:rsidR="00EA6444" w:rsidRPr="00B765F3" w:rsidRDefault="00EA6444" w:rsidP="003E1FA5">
            <w:pPr>
              <w:tabs>
                <w:tab w:val="left" w:pos="289"/>
              </w:tabs>
              <w:ind w:firstLine="5"/>
              <w:jc w:val="both"/>
              <w:rPr>
                <w:rFonts w:eastAsia="Calibri"/>
                <w:szCs w:val="24"/>
              </w:rPr>
            </w:pPr>
            <w:r w:rsidRPr="00B765F3">
              <w:rPr>
                <w:rFonts w:eastAsia="Calibri"/>
                <w:szCs w:val="24"/>
              </w:rPr>
              <w:lastRenderedPageBreak/>
              <w:t>2.</w:t>
            </w:r>
            <w:r w:rsidRPr="00B765F3">
              <w:rPr>
                <w:rFonts w:eastAsia="Calibri"/>
                <w:szCs w:val="24"/>
              </w:rPr>
              <w:tab/>
              <w:t>Prisitaikymas prie klimato kaitos</w:t>
            </w:r>
          </w:p>
        </w:tc>
        <w:tc>
          <w:tcPr>
            <w:tcW w:w="6554" w:type="dxa"/>
          </w:tcPr>
          <w:p w14:paraId="5DEDDB86" w14:textId="62F79FF9" w:rsidR="002A5AE0" w:rsidRPr="001F47CE" w:rsidRDefault="002A5AE0" w:rsidP="002A5AE0">
            <w:pPr>
              <w:jc w:val="both"/>
              <w:rPr>
                <w:b/>
                <w:bCs/>
              </w:rPr>
            </w:pPr>
            <w:r>
              <w:t xml:space="preserve">Bus investuojama į </w:t>
            </w:r>
            <w:r w:rsidRPr="001F47CE">
              <w:t xml:space="preserve">Lietuvos </w:t>
            </w:r>
            <w:r w:rsidR="007036ED">
              <w:t xml:space="preserve">Respublikoje įsteigtų </w:t>
            </w:r>
            <w:r w:rsidRPr="001F47CE">
              <w:t>ESIC Skaitmeninės Europos programos II etapo finansuojamus projektus, kurių įgyvendinimo metu įmonėms teikiamos inovacijų konsultacinės ir paramos paslaugos skaitmeninimo klausimais</w:t>
            </w:r>
            <w:r>
              <w:t>.</w:t>
            </w:r>
          </w:p>
          <w:p w14:paraId="4F51CDFE" w14:textId="24752932" w:rsidR="00EA6444" w:rsidRPr="00B01FAB" w:rsidRDefault="002A5AE0" w:rsidP="003E1FA5">
            <w:pPr>
              <w:jc w:val="both"/>
              <w:rPr>
                <w:rFonts w:eastAsia="Calibri"/>
                <w:bCs/>
                <w:szCs w:val="24"/>
              </w:rPr>
            </w:pPr>
            <w:r w:rsidRPr="000759D4">
              <w:rPr>
                <w:rFonts w:eastAsia="Calibri"/>
                <w:i/>
                <w:szCs w:val="24"/>
              </w:rPr>
              <w:t>Šie veiksmai (veiklos) (dėl savo pobūdžio) neturės jokio neigiamo tiesioginio ar netiesioginio poveikio prisitaikymo prie klimato kaitos tikslui, nes neplanuojamos kurti jokios infrastruktūros potvynių zonoje.</w:t>
            </w:r>
          </w:p>
        </w:tc>
        <w:tc>
          <w:tcPr>
            <w:tcW w:w="4502" w:type="dxa"/>
          </w:tcPr>
          <w:p w14:paraId="1058587A" w14:textId="77777777" w:rsidR="00EA6444" w:rsidRPr="00957CF2" w:rsidRDefault="00EA6444" w:rsidP="003E1FA5">
            <w:pPr>
              <w:ind w:left="51"/>
              <w:jc w:val="both"/>
              <w:rPr>
                <w:szCs w:val="24"/>
              </w:rPr>
            </w:pPr>
            <w:r>
              <w:rPr>
                <w:rFonts w:eastAsia="Calibri"/>
                <w:bCs/>
                <w:szCs w:val="24"/>
              </w:rPr>
              <w:t>T</w:t>
            </w:r>
            <w:r w:rsidRPr="003614EF">
              <w:rPr>
                <w:rFonts w:eastAsia="Calibri"/>
                <w:bCs/>
                <w:szCs w:val="24"/>
              </w:rPr>
              <w:t>eikiama</w:t>
            </w:r>
            <w:r>
              <w:rPr>
                <w:rFonts w:eastAsia="Calibri"/>
                <w:bCs/>
                <w:szCs w:val="24"/>
              </w:rPr>
              <w:t xml:space="preserve"> D</w:t>
            </w:r>
            <w:r w:rsidRPr="003614EF">
              <w:rPr>
                <w:rFonts w:eastAsia="Calibri"/>
                <w:bCs/>
                <w:szCs w:val="24"/>
              </w:rPr>
              <w:t>eklaracija</w:t>
            </w:r>
            <w:r>
              <w:rPr>
                <w:rFonts w:eastAsia="Calibri"/>
                <w:bCs/>
                <w:szCs w:val="24"/>
              </w:rPr>
              <w:t xml:space="preserve"> ir, jei reikia, papildomi dokumentai, patvirtinantys Deklaracijoje pateiktą informaciją.</w:t>
            </w:r>
          </w:p>
        </w:tc>
      </w:tr>
      <w:tr w:rsidR="00EA6444" w:rsidRPr="00B765F3" w14:paraId="411B6A93" w14:textId="77777777">
        <w:tc>
          <w:tcPr>
            <w:tcW w:w="4112" w:type="dxa"/>
          </w:tcPr>
          <w:p w14:paraId="44FB0B2B" w14:textId="77777777" w:rsidR="00EA6444" w:rsidRPr="00B765F3" w:rsidRDefault="00EA6444" w:rsidP="003E1FA5">
            <w:pPr>
              <w:tabs>
                <w:tab w:val="left" w:pos="289"/>
              </w:tabs>
              <w:ind w:firstLine="5"/>
              <w:jc w:val="both"/>
              <w:rPr>
                <w:rFonts w:eastAsia="Calibri"/>
                <w:szCs w:val="24"/>
              </w:rPr>
            </w:pPr>
            <w:r w:rsidRPr="00B765F3">
              <w:rPr>
                <w:rFonts w:eastAsia="Calibri"/>
                <w:szCs w:val="24"/>
              </w:rPr>
              <w:t>3.</w:t>
            </w:r>
            <w:r w:rsidRPr="00B765F3">
              <w:rPr>
                <w:rFonts w:eastAsia="Calibri"/>
                <w:szCs w:val="24"/>
              </w:rPr>
              <w:tab/>
              <w:t>Tausus vandens ir jūrų išteklių naudojimas ir apsauga</w:t>
            </w:r>
          </w:p>
        </w:tc>
        <w:tc>
          <w:tcPr>
            <w:tcW w:w="6554" w:type="dxa"/>
          </w:tcPr>
          <w:p w14:paraId="6A2062CF" w14:textId="40513CAD" w:rsidR="002A5AE0" w:rsidRPr="001F47CE" w:rsidRDefault="002A5AE0" w:rsidP="002A5AE0">
            <w:pPr>
              <w:jc w:val="both"/>
              <w:rPr>
                <w:b/>
                <w:bCs/>
              </w:rPr>
            </w:pPr>
            <w:r>
              <w:t xml:space="preserve">Bus investuojama į </w:t>
            </w:r>
            <w:r w:rsidRPr="001F47CE">
              <w:t>Lietuvos</w:t>
            </w:r>
            <w:r w:rsidR="004152FA">
              <w:t xml:space="preserve"> Respublikoje įsteigtų</w:t>
            </w:r>
            <w:r w:rsidRPr="001F47CE">
              <w:t xml:space="preserve"> ESIC Skaitmeninės Europos programos II etapo finansuojamus projektus, kurių įgyvendinimo metu įmonėms teikiamos inovacijų konsultacinės ir paramos paslaugos skaitmeninimo klausimais</w:t>
            </w:r>
            <w:r>
              <w:t>.</w:t>
            </w:r>
          </w:p>
          <w:p w14:paraId="698D9003" w14:textId="777B9EB9" w:rsidR="00EA6444" w:rsidRPr="00B765F3" w:rsidRDefault="002A5AE0" w:rsidP="002A5AE0">
            <w:pPr>
              <w:jc w:val="both"/>
              <w:rPr>
                <w:rFonts w:eastAsia="Calibri"/>
                <w:b/>
                <w:szCs w:val="24"/>
              </w:rPr>
            </w:pPr>
            <w:r w:rsidRPr="00F60D88">
              <w:rPr>
                <w:rFonts w:eastAsia="Calibri"/>
                <w:bCs/>
                <w:i/>
                <w:szCs w:val="24"/>
              </w:rPr>
              <w:lastRenderedPageBreak/>
              <w:t>Šie veiksmai (veiklos) (dėl savo pobūdžio) neturės jokio neigiamo tiesioginio ir netiesioginio poveikio šiam aplinkos tikslui, nes nenumatoma kurti jokia infrastruktūra šalia vandens telkinių, kuri galėtų turėti įtakos tausiam vandens ir jūrų išteklių naudojimui.</w:t>
            </w:r>
          </w:p>
        </w:tc>
        <w:tc>
          <w:tcPr>
            <w:tcW w:w="4502" w:type="dxa"/>
          </w:tcPr>
          <w:p w14:paraId="76DAC097" w14:textId="77777777" w:rsidR="00EA6444" w:rsidRPr="00957CF2" w:rsidRDefault="00EA6444" w:rsidP="003E1FA5">
            <w:pPr>
              <w:jc w:val="both"/>
              <w:rPr>
                <w:rFonts w:eastAsia="Calibri"/>
                <w:bCs/>
                <w:i/>
                <w:szCs w:val="24"/>
              </w:rPr>
            </w:pPr>
            <w:r>
              <w:rPr>
                <w:rFonts w:eastAsia="Calibri"/>
                <w:bCs/>
                <w:szCs w:val="24"/>
              </w:rPr>
              <w:lastRenderedPageBreak/>
              <w:t>T</w:t>
            </w:r>
            <w:r w:rsidRPr="003614EF">
              <w:rPr>
                <w:rFonts w:eastAsia="Calibri"/>
                <w:bCs/>
                <w:szCs w:val="24"/>
              </w:rPr>
              <w:t xml:space="preserve">eikiama </w:t>
            </w:r>
            <w:r>
              <w:rPr>
                <w:rFonts w:eastAsia="Calibri"/>
                <w:bCs/>
                <w:szCs w:val="24"/>
              </w:rPr>
              <w:t>D</w:t>
            </w:r>
            <w:r w:rsidRPr="003614EF">
              <w:rPr>
                <w:rFonts w:eastAsia="Calibri"/>
                <w:bCs/>
                <w:szCs w:val="24"/>
              </w:rPr>
              <w:t>eklaracija</w:t>
            </w:r>
            <w:r>
              <w:rPr>
                <w:rFonts w:eastAsia="Calibri"/>
                <w:bCs/>
                <w:szCs w:val="24"/>
              </w:rPr>
              <w:t xml:space="preserve"> ir, jei reikia, papildomi dokumentai, patvirtinantys Deklaracijoje pateiktą informaciją.</w:t>
            </w:r>
          </w:p>
        </w:tc>
      </w:tr>
      <w:tr w:rsidR="00EA6444" w:rsidRPr="00B765F3" w14:paraId="359990C5" w14:textId="77777777">
        <w:tc>
          <w:tcPr>
            <w:tcW w:w="4112" w:type="dxa"/>
          </w:tcPr>
          <w:p w14:paraId="53D45DD8" w14:textId="77777777" w:rsidR="00EA6444" w:rsidRPr="00B765F3" w:rsidRDefault="00EA6444" w:rsidP="003E1FA5">
            <w:pPr>
              <w:tabs>
                <w:tab w:val="left" w:pos="289"/>
              </w:tabs>
              <w:ind w:firstLine="5"/>
              <w:jc w:val="both"/>
              <w:rPr>
                <w:rFonts w:eastAsia="Calibri"/>
                <w:szCs w:val="24"/>
              </w:rPr>
            </w:pPr>
            <w:r w:rsidRPr="00B765F3">
              <w:rPr>
                <w:rFonts w:eastAsia="Calibri"/>
                <w:szCs w:val="24"/>
              </w:rPr>
              <w:t>4.</w:t>
            </w:r>
            <w:r w:rsidRPr="00B765F3">
              <w:rPr>
                <w:rFonts w:eastAsia="Calibri"/>
                <w:szCs w:val="24"/>
              </w:rPr>
              <w:tab/>
              <w:t>Perėjimas prie žiedinės ekonomikos, įskaitant atliekų prevenciją ir perdirbimą</w:t>
            </w:r>
          </w:p>
        </w:tc>
        <w:tc>
          <w:tcPr>
            <w:tcW w:w="6554" w:type="dxa"/>
          </w:tcPr>
          <w:p w14:paraId="255B8BB3" w14:textId="2DE1B1E4" w:rsidR="002A5AE0" w:rsidRPr="001F47CE" w:rsidRDefault="002A5AE0" w:rsidP="002A5AE0">
            <w:pPr>
              <w:jc w:val="both"/>
              <w:rPr>
                <w:b/>
                <w:bCs/>
              </w:rPr>
            </w:pPr>
            <w:r>
              <w:t xml:space="preserve">Bus investuojama į </w:t>
            </w:r>
            <w:r w:rsidRPr="001F47CE">
              <w:t>Lietuvos</w:t>
            </w:r>
            <w:r w:rsidR="00190806">
              <w:t xml:space="preserve"> Respublikoje įsteigtų</w:t>
            </w:r>
            <w:r w:rsidRPr="001F47CE">
              <w:t xml:space="preserve"> ESIC Skaitmeninės Europos programos II etapo finansuojamus projektus, kurių įgyvendinimo metu įmonėms teikiamos inovacijų konsultacinės ir paramos paslaugos skaitmeninimo klausimais</w:t>
            </w:r>
            <w:r>
              <w:t>.</w:t>
            </w:r>
          </w:p>
          <w:p w14:paraId="473E8C24" w14:textId="440B0AF9" w:rsidR="00EA6444" w:rsidRPr="00B765F3" w:rsidRDefault="002A5AE0" w:rsidP="002A5AE0">
            <w:pPr>
              <w:jc w:val="both"/>
              <w:rPr>
                <w:rFonts w:eastAsia="Calibri"/>
                <w:bCs/>
                <w:szCs w:val="24"/>
              </w:rPr>
            </w:pPr>
            <w:r w:rsidRPr="000759D4">
              <w:rPr>
                <w:rFonts w:eastAsia="Calibri"/>
                <w:i/>
                <w:szCs w:val="24"/>
              </w:rPr>
              <w:t>Numatomos veiklos neturės jokio neigiamo tiesioginio ar netiesioginio poveikio žiedinės ekonomikos, įskaitant atliekų prevenciją ir perdirbimą, tikslui, nes nenumatomas atliekų susidarymas.</w:t>
            </w:r>
          </w:p>
        </w:tc>
        <w:tc>
          <w:tcPr>
            <w:tcW w:w="4502" w:type="dxa"/>
          </w:tcPr>
          <w:p w14:paraId="45930E54" w14:textId="77777777" w:rsidR="00EA6444" w:rsidRPr="002471E9" w:rsidRDefault="00EA6444" w:rsidP="003E1FA5">
            <w:pPr>
              <w:jc w:val="both"/>
              <w:rPr>
                <w:rFonts w:eastAsia="Calibri"/>
                <w:szCs w:val="24"/>
              </w:rPr>
            </w:pPr>
            <w:r>
              <w:rPr>
                <w:rFonts w:eastAsia="Calibri"/>
                <w:bCs/>
                <w:szCs w:val="24"/>
              </w:rPr>
              <w:t>T</w:t>
            </w:r>
            <w:r w:rsidRPr="003614EF">
              <w:rPr>
                <w:rFonts w:eastAsia="Calibri"/>
                <w:bCs/>
                <w:szCs w:val="24"/>
              </w:rPr>
              <w:t>eikiama</w:t>
            </w:r>
            <w:r>
              <w:rPr>
                <w:rFonts w:eastAsia="Calibri"/>
                <w:bCs/>
                <w:szCs w:val="24"/>
              </w:rPr>
              <w:t xml:space="preserve"> D</w:t>
            </w:r>
            <w:r w:rsidRPr="003614EF">
              <w:rPr>
                <w:rFonts w:eastAsia="Calibri"/>
                <w:bCs/>
                <w:szCs w:val="24"/>
              </w:rPr>
              <w:t>eklaracija</w:t>
            </w:r>
            <w:r>
              <w:rPr>
                <w:rFonts w:eastAsia="Calibri"/>
                <w:bCs/>
                <w:szCs w:val="24"/>
              </w:rPr>
              <w:t xml:space="preserve"> ir, jei reikia, papildomi dokumentai, patvirtinantys Deklaracijoje pateiktą informaciją.</w:t>
            </w:r>
          </w:p>
        </w:tc>
      </w:tr>
      <w:tr w:rsidR="00EA6444" w:rsidRPr="00B765F3" w14:paraId="22012C2F" w14:textId="77777777">
        <w:tc>
          <w:tcPr>
            <w:tcW w:w="4112" w:type="dxa"/>
          </w:tcPr>
          <w:p w14:paraId="5F53B0C1" w14:textId="77777777" w:rsidR="00EA6444" w:rsidRPr="00B765F3" w:rsidRDefault="00EA6444" w:rsidP="003E1FA5">
            <w:pPr>
              <w:tabs>
                <w:tab w:val="left" w:pos="289"/>
              </w:tabs>
              <w:ind w:firstLine="5"/>
              <w:jc w:val="both"/>
              <w:rPr>
                <w:rFonts w:eastAsia="Calibri"/>
                <w:szCs w:val="24"/>
              </w:rPr>
            </w:pPr>
            <w:r w:rsidRPr="00B765F3">
              <w:rPr>
                <w:rFonts w:eastAsia="Calibri"/>
                <w:szCs w:val="24"/>
              </w:rPr>
              <w:t>5.</w:t>
            </w:r>
            <w:r w:rsidRPr="00B765F3">
              <w:rPr>
                <w:rFonts w:eastAsia="Calibri"/>
                <w:szCs w:val="24"/>
              </w:rPr>
              <w:tab/>
            </w:r>
            <w:r w:rsidRPr="00B765F3">
              <w:rPr>
                <w:rFonts w:eastAsia="Calibri"/>
                <w:bCs/>
                <w:szCs w:val="24"/>
              </w:rPr>
              <w:t>Oro, vandens ar žemės taršos prevencija ir kontrolė</w:t>
            </w:r>
          </w:p>
        </w:tc>
        <w:tc>
          <w:tcPr>
            <w:tcW w:w="6554" w:type="dxa"/>
          </w:tcPr>
          <w:p w14:paraId="4F21B305" w14:textId="7AAD4DA5" w:rsidR="002A5AE0" w:rsidRPr="001F47CE" w:rsidRDefault="002A5AE0" w:rsidP="002A5AE0">
            <w:pPr>
              <w:jc w:val="both"/>
              <w:rPr>
                <w:b/>
                <w:bCs/>
              </w:rPr>
            </w:pPr>
            <w:r>
              <w:t xml:space="preserve">Bus investuojama į </w:t>
            </w:r>
            <w:r w:rsidRPr="001F47CE">
              <w:t xml:space="preserve">Lietuvos </w:t>
            </w:r>
            <w:r w:rsidR="00290265">
              <w:t xml:space="preserve">Respublikoje įsteigtų </w:t>
            </w:r>
            <w:r w:rsidRPr="001F47CE">
              <w:t>ESIC Skaitmeninės Europos programos II etapo finansuojamus projektus, kurių įgyvendinimo metu įmonėms teikiamos inovacijų konsultacinės ir paramos paslaugos skaitmeninimo klausimais</w:t>
            </w:r>
            <w:r>
              <w:t>.</w:t>
            </w:r>
          </w:p>
          <w:p w14:paraId="77887F3E" w14:textId="5ADD975D" w:rsidR="00EA6444" w:rsidRPr="00B765F3" w:rsidRDefault="002A5AE0" w:rsidP="002A5AE0">
            <w:pPr>
              <w:jc w:val="both"/>
              <w:rPr>
                <w:rFonts w:eastAsia="Calibri"/>
                <w:b/>
                <w:szCs w:val="24"/>
              </w:rPr>
            </w:pPr>
            <w:r>
              <w:rPr>
                <w:rFonts w:eastAsia="Calibri"/>
                <w:i/>
                <w:szCs w:val="24"/>
              </w:rPr>
              <w:t>Įgyvendinant veiksmą (veiklą) nenumatomas neigiamas poveikis šiam aplinkos tikslui, nes nedidėja į orą, vandenį ar žemę išmetamų teršalų kiekis.</w:t>
            </w:r>
          </w:p>
        </w:tc>
        <w:tc>
          <w:tcPr>
            <w:tcW w:w="4502" w:type="dxa"/>
          </w:tcPr>
          <w:p w14:paraId="4A866C9A" w14:textId="77777777" w:rsidR="00EA6444" w:rsidRPr="00B765F3" w:rsidRDefault="00EA6444" w:rsidP="003E1FA5">
            <w:pPr>
              <w:jc w:val="both"/>
              <w:rPr>
                <w:rFonts w:eastAsia="Calibri"/>
                <w:szCs w:val="24"/>
              </w:rPr>
            </w:pPr>
            <w:r>
              <w:rPr>
                <w:rFonts w:eastAsia="Calibri"/>
                <w:bCs/>
                <w:szCs w:val="24"/>
              </w:rPr>
              <w:t>T</w:t>
            </w:r>
            <w:r w:rsidRPr="003614EF">
              <w:rPr>
                <w:rFonts w:eastAsia="Calibri"/>
                <w:bCs/>
                <w:szCs w:val="24"/>
              </w:rPr>
              <w:t xml:space="preserve">eikiama </w:t>
            </w:r>
            <w:r>
              <w:rPr>
                <w:rFonts w:eastAsia="Calibri"/>
                <w:bCs/>
                <w:szCs w:val="24"/>
              </w:rPr>
              <w:t>D</w:t>
            </w:r>
            <w:r w:rsidRPr="003614EF">
              <w:rPr>
                <w:rFonts w:eastAsia="Calibri"/>
                <w:bCs/>
                <w:szCs w:val="24"/>
              </w:rPr>
              <w:t>eklaracija</w:t>
            </w:r>
            <w:r>
              <w:rPr>
                <w:rFonts w:eastAsia="Calibri"/>
                <w:bCs/>
                <w:szCs w:val="24"/>
              </w:rPr>
              <w:t xml:space="preserve"> ir, jei reikia, papildomi dokumentai, patvirtinantys Deklaracijoje pateiktą informaciją.</w:t>
            </w:r>
          </w:p>
        </w:tc>
      </w:tr>
      <w:tr w:rsidR="00EA6444" w:rsidRPr="00B765F3" w14:paraId="77633F6E" w14:textId="77777777">
        <w:tc>
          <w:tcPr>
            <w:tcW w:w="4112" w:type="dxa"/>
          </w:tcPr>
          <w:p w14:paraId="2208D18E" w14:textId="77777777" w:rsidR="00EA6444" w:rsidRPr="00B765F3" w:rsidRDefault="00EA6444" w:rsidP="003E1FA5">
            <w:pPr>
              <w:tabs>
                <w:tab w:val="left" w:pos="289"/>
              </w:tabs>
              <w:ind w:left="5" w:firstLine="5"/>
              <w:jc w:val="both"/>
              <w:rPr>
                <w:rFonts w:eastAsia="Calibri"/>
                <w:szCs w:val="24"/>
              </w:rPr>
            </w:pPr>
            <w:r w:rsidRPr="00B765F3">
              <w:rPr>
                <w:rFonts w:eastAsia="Calibri"/>
                <w:szCs w:val="24"/>
              </w:rPr>
              <w:t>6.</w:t>
            </w:r>
            <w:r w:rsidRPr="00B765F3">
              <w:rPr>
                <w:rFonts w:eastAsia="Calibri"/>
                <w:szCs w:val="24"/>
              </w:rPr>
              <w:tab/>
              <w:t>Biologinės įvairovės ir ekosistemų apsauga ir atkūrimas</w:t>
            </w:r>
          </w:p>
        </w:tc>
        <w:tc>
          <w:tcPr>
            <w:tcW w:w="6554" w:type="dxa"/>
          </w:tcPr>
          <w:p w14:paraId="0C5DBC59" w14:textId="51CEFFF1" w:rsidR="002A5AE0" w:rsidRPr="001F47CE" w:rsidRDefault="002A5AE0" w:rsidP="002A5AE0">
            <w:pPr>
              <w:jc w:val="both"/>
              <w:rPr>
                <w:b/>
                <w:bCs/>
              </w:rPr>
            </w:pPr>
            <w:r>
              <w:t xml:space="preserve">Bus investuojama į </w:t>
            </w:r>
            <w:r w:rsidRPr="001F47CE">
              <w:t xml:space="preserve">Lietuvos </w:t>
            </w:r>
            <w:r w:rsidR="00DC43FA">
              <w:t xml:space="preserve">Respublikoje įsteigtų </w:t>
            </w:r>
            <w:r w:rsidRPr="001F47CE">
              <w:t>ESIC Skaitmeninės Europos programos II etapo finansuojamus projektus, kurių įgyvendinimo metu įmonėms teikiamos inovacijų konsultacinės ir paramos paslaugos skaitmeninimo klausimais</w:t>
            </w:r>
            <w:r>
              <w:t>.</w:t>
            </w:r>
          </w:p>
          <w:p w14:paraId="2F859D18" w14:textId="030F6087" w:rsidR="00EA6444" w:rsidRPr="00B765F3" w:rsidRDefault="002A5AE0" w:rsidP="002A5AE0">
            <w:pPr>
              <w:jc w:val="both"/>
              <w:rPr>
                <w:rFonts w:eastAsia="Calibri"/>
                <w:b/>
                <w:szCs w:val="24"/>
              </w:rPr>
            </w:pPr>
            <w:r>
              <w:rPr>
                <w:rFonts w:eastAsia="Calibri"/>
                <w:i/>
                <w:szCs w:val="24"/>
              </w:rPr>
              <w:t>Įgyvendinant veiksmą (veiklą) nenumatomas neigiamas poveikis gerai ekosistemų būklei ir atsparumui, išsaugojimo būklei.</w:t>
            </w:r>
          </w:p>
        </w:tc>
        <w:tc>
          <w:tcPr>
            <w:tcW w:w="4502" w:type="dxa"/>
          </w:tcPr>
          <w:p w14:paraId="33E871D1" w14:textId="77777777" w:rsidR="00EA6444" w:rsidRPr="002471E9" w:rsidRDefault="00EA6444" w:rsidP="003E1FA5">
            <w:pPr>
              <w:jc w:val="both"/>
              <w:rPr>
                <w:rFonts w:eastAsia="Calibri"/>
                <w:szCs w:val="24"/>
              </w:rPr>
            </w:pPr>
            <w:r>
              <w:rPr>
                <w:rFonts w:eastAsia="Calibri"/>
                <w:bCs/>
                <w:szCs w:val="24"/>
              </w:rPr>
              <w:t>T</w:t>
            </w:r>
            <w:r w:rsidRPr="003614EF">
              <w:rPr>
                <w:rFonts w:eastAsia="Calibri"/>
                <w:bCs/>
                <w:szCs w:val="24"/>
              </w:rPr>
              <w:t xml:space="preserve">eikiama </w:t>
            </w:r>
            <w:r>
              <w:rPr>
                <w:rFonts w:eastAsia="Calibri"/>
                <w:bCs/>
                <w:szCs w:val="24"/>
              </w:rPr>
              <w:t>D</w:t>
            </w:r>
            <w:r w:rsidRPr="003614EF">
              <w:rPr>
                <w:rFonts w:eastAsia="Calibri"/>
                <w:bCs/>
                <w:szCs w:val="24"/>
              </w:rPr>
              <w:t>eklaracija</w:t>
            </w:r>
            <w:r>
              <w:rPr>
                <w:rFonts w:eastAsia="Calibri"/>
                <w:bCs/>
                <w:szCs w:val="24"/>
              </w:rPr>
              <w:t xml:space="preserve"> ir, jei reikia, papildomi dokumentai, patvirtinantys Deklaracijoje pateiktą informaciją.</w:t>
            </w:r>
          </w:p>
        </w:tc>
      </w:tr>
    </w:tbl>
    <w:p w14:paraId="35855D5E" w14:textId="77777777" w:rsidR="00EA6444" w:rsidRDefault="00EA6444" w:rsidP="00EA6444">
      <w:pPr>
        <w:jc w:val="center"/>
        <w:rPr>
          <w:szCs w:val="24"/>
        </w:rPr>
      </w:pPr>
    </w:p>
    <w:p w14:paraId="585BA31B" w14:textId="77777777" w:rsidR="00EA6444" w:rsidRDefault="00EA6444" w:rsidP="00EA6444">
      <w:pPr>
        <w:jc w:val="center"/>
        <w:rPr>
          <w:szCs w:val="24"/>
        </w:rPr>
      </w:pPr>
      <w:r>
        <w:rPr>
          <w:szCs w:val="24"/>
        </w:rPr>
        <w:t>_________________________________</w:t>
      </w:r>
    </w:p>
    <w:p w14:paraId="7874314E" w14:textId="77777777" w:rsidR="00073105" w:rsidRDefault="00073105" w:rsidP="00BD593E">
      <w:pPr>
        <w:rPr>
          <w:szCs w:val="24"/>
        </w:rPr>
        <w:sectPr w:rsidR="00073105" w:rsidSect="00EA6444">
          <w:pgSz w:w="16838" w:h="11906" w:orient="landscape"/>
          <w:pgMar w:top="1701" w:right="567" w:bottom="1134" w:left="1134" w:header="567" w:footer="567" w:gutter="0"/>
          <w:pgNumType w:start="1"/>
          <w:cols w:space="1296"/>
          <w:titlePg/>
          <w:docGrid w:linePitch="360"/>
        </w:sectPr>
      </w:pPr>
    </w:p>
    <w:p w14:paraId="63A86379" w14:textId="59C91EFF" w:rsidR="00F04D6C" w:rsidRDefault="00F04D6C" w:rsidP="00073105">
      <w:pPr>
        <w:tabs>
          <w:tab w:val="left" w:pos="5148"/>
          <w:tab w:val="left" w:pos="8028"/>
        </w:tabs>
        <w:rPr>
          <w:b/>
          <w:bCs/>
          <w:szCs w:val="24"/>
        </w:rPr>
      </w:pPr>
    </w:p>
    <w:p w14:paraId="4E1F1B86" w14:textId="66F4D4F7" w:rsidR="00F04D6C" w:rsidRPr="00775507" w:rsidRDefault="00BD735A" w:rsidP="00BD735A">
      <w:pPr>
        <w:tabs>
          <w:tab w:val="left" w:pos="598"/>
        </w:tabs>
        <w:ind w:left="5184"/>
        <w:rPr>
          <w:iCs/>
          <w:szCs w:val="24"/>
        </w:rPr>
      </w:pPr>
      <w:r>
        <w:rPr>
          <w:iCs/>
          <w:szCs w:val="24"/>
        </w:rPr>
        <w:tab/>
      </w:r>
      <w:r w:rsidR="00F04D6C" w:rsidRPr="00775507">
        <w:rPr>
          <w:iCs/>
          <w:szCs w:val="24"/>
        </w:rPr>
        <w:t>2022–2030 metų ekonomikos transformacijos ir konkurencingumo plėtros programos pažangos priemonės Nr. 05-001-01-05-05 „</w:t>
      </w:r>
      <w:r w:rsidR="00F04D6C" w:rsidRPr="00775507">
        <w:rPr>
          <w:bCs/>
          <w:szCs w:val="24"/>
          <w:lang w:eastAsia="lt-LT"/>
        </w:rPr>
        <w:t>Skatinti įmones skaitmenizuotis</w:t>
      </w:r>
      <w:r w:rsidR="00F04D6C" w:rsidRPr="00775507">
        <w:rPr>
          <w:iCs/>
          <w:szCs w:val="24"/>
        </w:rPr>
        <w:t xml:space="preserve">“ veiklos </w:t>
      </w:r>
      <w:r w:rsidR="00F04D6C" w:rsidRPr="00EA6444">
        <w:rPr>
          <w:iCs/>
          <w:szCs w:val="24"/>
        </w:rPr>
        <w:t>„Skatinti Lietuvoje įsteigtų Europos skaitmeninių</w:t>
      </w:r>
      <w:r w:rsidR="00955163">
        <w:rPr>
          <w:iCs/>
          <w:szCs w:val="24"/>
        </w:rPr>
        <w:t xml:space="preserve"> inovaci</w:t>
      </w:r>
      <w:r w:rsidR="0004608B">
        <w:rPr>
          <w:iCs/>
          <w:szCs w:val="24"/>
        </w:rPr>
        <w:t>j</w:t>
      </w:r>
      <w:r w:rsidR="00955163">
        <w:rPr>
          <w:iCs/>
          <w:szCs w:val="24"/>
        </w:rPr>
        <w:t>ų</w:t>
      </w:r>
      <w:r w:rsidR="00F04D6C" w:rsidRPr="00EA6444">
        <w:rPr>
          <w:iCs/>
          <w:szCs w:val="24"/>
        </w:rPr>
        <w:t xml:space="preserve"> centrų veiklą, skiriant kaupiamąjį finansavimą“ poveiklės </w:t>
      </w:r>
      <w:r w:rsidR="00F04D6C">
        <w:rPr>
          <w:iCs/>
          <w:szCs w:val="24"/>
        </w:rPr>
        <w:t>„</w:t>
      </w:r>
      <w:r w:rsidR="00F04D6C" w:rsidRPr="00EA6444">
        <w:rPr>
          <w:iCs/>
          <w:szCs w:val="24"/>
        </w:rPr>
        <w:t xml:space="preserve">Skatinti Lietuvoje įsteigtų Europos skaitmeninių </w:t>
      </w:r>
      <w:r w:rsidR="0049434F">
        <w:rPr>
          <w:iCs/>
          <w:szCs w:val="24"/>
        </w:rPr>
        <w:t>inovaci</w:t>
      </w:r>
      <w:r w:rsidR="0004608B">
        <w:rPr>
          <w:iCs/>
          <w:szCs w:val="24"/>
        </w:rPr>
        <w:t>j</w:t>
      </w:r>
      <w:r w:rsidR="0049434F">
        <w:rPr>
          <w:iCs/>
          <w:szCs w:val="24"/>
        </w:rPr>
        <w:t xml:space="preserve">ų </w:t>
      </w:r>
      <w:r w:rsidR="00F04D6C" w:rsidRPr="00EA6444">
        <w:rPr>
          <w:iCs/>
          <w:szCs w:val="24"/>
        </w:rPr>
        <w:t>centrų veiklą, skiriant kaupiamąjį finansavimą Sostinės regione</w:t>
      </w:r>
      <w:r w:rsidR="00F04D6C">
        <w:rPr>
          <w:iCs/>
          <w:szCs w:val="24"/>
        </w:rPr>
        <w:t>“</w:t>
      </w:r>
      <w:r w:rsidR="00F04D6C" w:rsidRPr="00EA6444">
        <w:rPr>
          <w:iCs/>
          <w:szCs w:val="24"/>
        </w:rPr>
        <w:t xml:space="preserve"> ir poveiklės </w:t>
      </w:r>
      <w:r w:rsidR="00F04D6C">
        <w:rPr>
          <w:iCs/>
          <w:szCs w:val="24"/>
        </w:rPr>
        <w:t>„</w:t>
      </w:r>
      <w:r w:rsidR="00F04D6C" w:rsidRPr="00EA6444">
        <w:rPr>
          <w:iCs/>
          <w:szCs w:val="24"/>
        </w:rPr>
        <w:t xml:space="preserve">Skatinti Lietuvoje įsteigtų Europos skaitmeninių </w:t>
      </w:r>
      <w:r w:rsidR="0049434F">
        <w:rPr>
          <w:iCs/>
          <w:szCs w:val="24"/>
        </w:rPr>
        <w:t>inovaci</w:t>
      </w:r>
      <w:r w:rsidR="0004608B">
        <w:rPr>
          <w:iCs/>
          <w:szCs w:val="24"/>
        </w:rPr>
        <w:t>jų</w:t>
      </w:r>
      <w:r w:rsidR="0049434F">
        <w:rPr>
          <w:iCs/>
          <w:szCs w:val="24"/>
        </w:rPr>
        <w:t xml:space="preserve"> </w:t>
      </w:r>
      <w:r w:rsidR="00F04D6C" w:rsidRPr="00EA6444">
        <w:rPr>
          <w:iCs/>
          <w:szCs w:val="24"/>
        </w:rPr>
        <w:t>centrų veiklą, skiriant kaupiamąjį finansavimą Vidurio ir vakarų Lietuvos region</w:t>
      </w:r>
      <w:r w:rsidR="00F04D6C">
        <w:rPr>
          <w:iCs/>
          <w:szCs w:val="24"/>
        </w:rPr>
        <w:t xml:space="preserve">e“ </w:t>
      </w:r>
      <w:r w:rsidR="00F04D6C" w:rsidRPr="00775507">
        <w:rPr>
          <w:iCs/>
          <w:szCs w:val="24"/>
        </w:rPr>
        <w:t xml:space="preserve">projektų finansavimo sąlygų aprašo </w:t>
      </w:r>
    </w:p>
    <w:p w14:paraId="043CE65D" w14:textId="6E28AE56" w:rsidR="00F04D6C" w:rsidRDefault="00F04D6C" w:rsidP="00F04D6C">
      <w:pPr>
        <w:spacing w:line="276" w:lineRule="auto"/>
        <w:jc w:val="center"/>
        <w:rPr>
          <w:b/>
          <w:bCs/>
          <w:szCs w:val="24"/>
        </w:rPr>
      </w:pPr>
      <w:r>
        <w:rPr>
          <w:iCs/>
          <w:szCs w:val="24"/>
        </w:rPr>
        <w:t xml:space="preserve">                                    2</w:t>
      </w:r>
      <w:r w:rsidRPr="00775507">
        <w:rPr>
          <w:iCs/>
          <w:szCs w:val="24"/>
        </w:rPr>
        <w:t xml:space="preserve"> priedas</w:t>
      </w:r>
    </w:p>
    <w:p w14:paraId="09CFB4F4" w14:textId="77777777" w:rsidR="00F04D6C" w:rsidRDefault="00F04D6C" w:rsidP="00F04D6C">
      <w:pPr>
        <w:spacing w:line="276" w:lineRule="auto"/>
        <w:rPr>
          <w:b/>
          <w:bCs/>
          <w:szCs w:val="24"/>
        </w:rPr>
      </w:pPr>
    </w:p>
    <w:p w14:paraId="20EA7D5D" w14:textId="29BB198B" w:rsidR="00F04D6C" w:rsidRDefault="00F04D6C" w:rsidP="00F04D6C">
      <w:pPr>
        <w:spacing w:line="276" w:lineRule="auto"/>
        <w:jc w:val="center"/>
        <w:rPr>
          <w:b/>
          <w:bCs/>
          <w:szCs w:val="24"/>
        </w:rPr>
      </w:pPr>
      <w:r w:rsidRPr="00727569">
        <w:rPr>
          <w:b/>
          <w:bCs/>
          <w:szCs w:val="24"/>
        </w:rPr>
        <w:t>(Projekto veiklų atitikties reikšmingos žalos nedarymo horizontaliajam principui deklaracijos forma)</w:t>
      </w:r>
    </w:p>
    <w:p w14:paraId="5ED823A3" w14:textId="77777777" w:rsidR="00F04D6C" w:rsidRDefault="00F04D6C" w:rsidP="00F04D6C">
      <w:pPr>
        <w:spacing w:line="276" w:lineRule="auto"/>
        <w:jc w:val="center"/>
        <w:rPr>
          <w:b/>
          <w:bCs/>
          <w:szCs w:val="24"/>
        </w:rPr>
      </w:pPr>
    </w:p>
    <w:p w14:paraId="24DC0FAA" w14:textId="77777777" w:rsidR="00F04D6C" w:rsidRPr="00242A34" w:rsidRDefault="00F04D6C" w:rsidP="00F04D6C">
      <w:pPr>
        <w:spacing w:line="276" w:lineRule="auto"/>
        <w:jc w:val="center"/>
        <w:rPr>
          <w:b/>
          <w:bCs/>
          <w:szCs w:val="24"/>
        </w:rPr>
      </w:pPr>
      <w:r w:rsidRPr="00242A34">
        <w:rPr>
          <w:b/>
          <w:bCs/>
          <w:szCs w:val="24"/>
        </w:rPr>
        <w:t>PROJEKTO VEIKLŲ ATITIKTIES REIKŠMINGOS ŽALOS NEDARYMO HORIZONTALIAJAM PRINCIPUI</w:t>
      </w:r>
      <w:r>
        <w:rPr>
          <w:b/>
          <w:bCs/>
          <w:szCs w:val="24"/>
        </w:rPr>
        <w:t xml:space="preserve"> </w:t>
      </w:r>
      <w:r w:rsidRPr="00242A34">
        <w:rPr>
          <w:b/>
          <w:bCs/>
          <w:szCs w:val="24"/>
        </w:rPr>
        <w:t>DEKLARACIJA</w:t>
      </w:r>
    </w:p>
    <w:p w14:paraId="2951B25E" w14:textId="77777777" w:rsidR="00F04D6C" w:rsidRPr="00242A34" w:rsidRDefault="00F04D6C" w:rsidP="00F04D6C">
      <w:pPr>
        <w:jc w:val="center"/>
      </w:pPr>
      <w:r w:rsidRPr="00242A34">
        <w:rPr>
          <w:color w:val="000000"/>
          <w:szCs w:val="24"/>
          <w:lang w:eastAsia="lt-LT"/>
        </w:rPr>
        <w:t>__________________</w:t>
      </w:r>
    </w:p>
    <w:p w14:paraId="74772E0F" w14:textId="3ED64532" w:rsidR="00007000" w:rsidRDefault="00F04D6C" w:rsidP="008C1BE9">
      <w:pPr>
        <w:jc w:val="center"/>
        <w:rPr>
          <w:color w:val="000000"/>
          <w:szCs w:val="24"/>
          <w:lang w:eastAsia="lt-LT"/>
        </w:rPr>
      </w:pPr>
      <w:r>
        <w:rPr>
          <w:color w:val="000000"/>
          <w:szCs w:val="24"/>
          <w:lang w:eastAsia="lt-LT"/>
        </w:rPr>
        <w:t>(</w:t>
      </w:r>
      <w:r w:rsidRPr="00242A34">
        <w:rPr>
          <w:color w:val="000000"/>
          <w:szCs w:val="24"/>
          <w:lang w:eastAsia="lt-LT"/>
        </w:rPr>
        <w:t>pildymo data</w:t>
      </w:r>
      <w:r>
        <w:rPr>
          <w:color w:val="000000"/>
          <w:szCs w:val="24"/>
          <w:lang w:eastAsia="lt-LT"/>
        </w:rPr>
        <w:t>)</w:t>
      </w:r>
    </w:p>
    <w:p w14:paraId="60707DAB" w14:textId="77777777" w:rsidR="00776F85" w:rsidRPr="005A41D6" w:rsidRDefault="00776F85" w:rsidP="008C1BE9">
      <w:pPr>
        <w:jc w:val="center"/>
        <w:rPr>
          <w:color w:val="000000"/>
          <w:szCs w:val="24"/>
          <w:lang w:val="en-US" w:eastAsia="lt-LT"/>
        </w:rPr>
      </w:pPr>
    </w:p>
    <w:tbl>
      <w:tblPr>
        <w:tblW w:w="93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6"/>
        <w:gridCol w:w="4567"/>
        <w:gridCol w:w="4341"/>
      </w:tblGrid>
      <w:tr w:rsidR="00F04D6C" w:rsidRPr="00242A34" w14:paraId="250CA760" w14:textId="77777777" w:rsidTr="003E1FA5">
        <w:trPr>
          <w:trHeight w:val="288"/>
        </w:trPr>
        <w:tc>
          <w:tcPr>
            <w:tcW w:w="426" w:type="dxa"/>
            <w:vMerge w:val="restart"/>
            <w:noWrap/>
            <w:tcMar>
              <w:top w:w="0" w:type="dxa"/>
              <w:left w:w="108" w:type="dxa"/>
              <w:bottom w:w="0" w:type="dxa"/>
              <w:right w:w="108" w:type="dxa"/>
            </w:tcMar>
            <w:hideMark/>
          </w:tcPr>
          <w:p w14:paraId="698C0DD7" w14:textId="77777777" w:rsidR="00F04D6C" w:rsidRPr="00242A34" w:rsidRDefault="00F04D6C" w:rsidP="003E1FA5">
            <w:r w:rsidRPr="00242A34">
              <w:rPr>
                <w:b/>
                <w:bCs/>
                <w:color w:val="000000"/>
                <w:szCs w:val="24"/>
                <w:lang w:eastAsia="lt-LT"/>
              </w:rPr>
              <w:t>1.</w:t>
            </w:r>
          </w:p>
        </w:tc>
        <w:tc>
          <w:tcPr>
            <w:tcW w:w="8908" w:type="dxa"/>
            <w:gridSpan w:val="2"/>
            <w:noWrap/>
            <w:tcMar>
              <w:top w:w="0" w:type="dxa"/>
              <w:left w:w="108" w:type="dxa"/>
              <w:bottom w:w="0" w:type="dxa"/>
              <w:right w:w="108" w:type="dxa"/>
            </w:tcMar>
            <w:vAlign w:val="bottom"/>
            <w:hideMark/>
          </w:tcPr>
          <w:p w14:paraId="3CFBDAFB" w14:textId="77777777" w:rsidR="00F04D6C" w:rsidRPr="00242A34" w:rsidRDefault="00F04D6C" w:rsidP="003E1FA5">
            <w:pPr>
              <w:jc w:val="both"/>
            </w:pPr>
            <w:r w:rsidRPr="00242A34">
              <w:rPr>
                <w:b/>
                <w:bCs/>
                <w:color w:val="000000"/>
                <w:szCs w:val="24"/>
                <w:lang w:eastAsia="lt-LT"/>
              </w:rPr>
              <w:t>Juridinio asmens (įmonės) pavadinimas</w:t>
            </w:r>
          </w:p>
        </w:tc>
      </w:tr>
      <w:tr w:rsidR="00F04D6C" w:rsidRPr="00242A34" w14:paraId="199C145A" w14:textId="77777777" w:rsidTr="003E1FA5">
        <w:trPr>
          <w:trHeight w:val="288"/>
        </w:trPr>
        <w:tc>
          <w:tcPr>
            <w:tcW w:w="426" w:type="dxa"/>
            <w:vMerge/>
            <w:noWrap/>
            <w:tcMar>
              <w:top w:w="0" w:type="dxa"/>
              <w:left w:w="108" w:type="dxa"/>
              <w:bottom w:w="0" w:type="dxa"/>
              <w:right w:w="108" w:type="dxa"/>
            </w:tcMar>
          </w:tcPr>
          <w:p w14:paraId="717DDFB2" w14:textId="77777777" w:rsidR="00F04D6C" w:rsidRPr="00242A34" w:rsidRDefault="00F04D6C" w:rsidP="003E1FA5">
            <w:pPr>
              <w:rPr>
                <w:b/>
                <w:bCs/>
                <w:color w:val="000000"/>
                <w:szCs w:val="24"/>
                <w:lang w:eastAsia="lt-LT"/>
              </w:rPr>
            </w:pPr>
          </w:p>
        </w:tc>
        <w:tc>
          <w:tcPr>
            <w:tcW w:w="8908" w:type="dxa"/>
            <w:gridSpan w:val="2"/>
            <w:noWrap/>
            <w:tcMar>
              <w:top w:w="0" w:type="dxa"/>
              <w:left w:w="108" w:type="dxa"/>
              <w:bottom w:w="0" w:type="dxa"/>
              <w:right w:w="108" w:type="dxa"/>
            </w:tcMar>
            <w:vAlign w:val="bottom"/>
          </w:tcPr>
          <w:p w14:paraId="04FB96FE" w14:textId="77777777" w:rsidR="00F04D6C" w:rsidRPr="00242A34" w:rsidRDefault="00F04D6C" w:rsidP="003E1FA5">
            <w:pPr>
              <w:tabs>
                <w:tab w:val="left" w:pos="645"/>
              </w:tabs>
              <w:jc w:val="both"/>
              <w:rPr>
                <w:i/>
                <w:iCs/>
                <w:szCs w:val="24"/>
              </w:rPr>
            </w:pPr>
            <w:r w:rsidRPr="00242A34">
              <w:rPr>
                <w:i/>
                <w:iCs/>
                <w:szCs w:val="24"/>
              </w:rPr>
              <w:t>(Nurodomas juridinio asmens (įmonės) pavadinimas)</w:t>
            </w:r>
          </w:p>
          <w:p w14:paraId="42DC5455" w14:textId="77777777" w:rsidR="00F04D6C" w:rsidRPr="00242A34" w:rsidRDefault="00F04D6C" w:rsidP="003E1FA5">
            <w:pPr>
              <w:jc w:val="both"/>
              <w:rPr>
                <w:b/>
                <w:bCs/>
                <w:color w:val="000000"/>
                <w:szCs w:val="24"/>
                <w:lang w:eastAsia="lt-LT"/>
              </w:rPr>
            </w:pPr>
          </w:p>
        </w:tc>
      </w:tr>
      <w:tr w:rsidR="00F04D6C" w:rsidRPr="00242A34" w14:paraId="1B0636A4" w14:textId="77777777" w:rsidTr="003E1FA5">
        <w:trPr>
          <w:trHeight w:val="288"/>
        </w:trPr>
        <w:tc>
          <w:tcPr>
            <w:tcW w:w="9334" w:type="dxa"/>
            <w:gridSpan w:val="3"/>
            <w:shd w:val="clear" w:color="auto" w:fill="E8E8E8"/>
            <w:noWrap/>
            <w:tcMar>
              <w:top w:w="0" w:type="dxa"/>
              <w:left w:w="108" w:type="dxa"/>
              <w:bottom w:w="0" w:type="dxa"/>
              <w:right w:w="108" w:type="dxa"/>
            </w:tcMar>
            <w:hideMark/>
          </w:tcPr>
          <w:p w14:paraId="13C58183" w14:textId="77777777" w:rsidR="00F04D6C" w:rsidRPr="00242A34" w:rsidRDefault="00F04D6C" w:rsidP="003E1FA5">
            <w:pPr>
              <w:rPr>
                <w:szCs w:val="24"/>
                <w:lang w:eastAsia="lt-LT"/>
              </w:rPr>
            </w:pPr>
          </w:p>
        </w:tc>
      </w:tr>
      <w:tr w:rsidR="00F04D6C" w:rsidRPr="00242A34" w14:paraId="0D9B9A4E" w14:textId="77777777" w:rsidTr="003E1FA5">
        <w:trPr>
          <w:trHeight w:val="288"/>
        </w:trPr>
        <w:tc>
          <w:tcPr>
            <w:tcW w:w="426" w:type="dxa"/>
            <w:vMerge w:val="restart"/>
            <w:noWrap/>
            <w:tcMar>
              <w:top w:w="0" w:type="dxa"/>
              <w:left w:w="108" w:type="dxa"/>
              <w:bottom w:w="0" w:type="dxa"/>
              <w:right w:w="108" w:type="dxa"/>
            </w:tcMar>
            <w:hideMark/>
          </w:tcPr>
          <w:p w14:paraId="586ADFF5" w14:textId="77777777" w:rsidR="00F04D6C" w:rsidRPr="00242A34" w:rsidRDefault="00F04D6C" w:rsidP="003E1FA5">
            <w:r w:rsidRPr="00242A34">
              <w:rPr>
                <w:b/>
                <w:bCs/>
                <w:color w:val="000000"/>
                <w:szCs w:val="24"/>
                <w:lang w:eastAsia="lt-LT"/>
              </w:rPr>
              <w:t>2.</w:t>
            </w:r>
          </w:p>
        </w:tc>
        <w:tc>
          <w:tcPr>
            <w:tcW w:w="8908" w:type="dxa"/>
            <w:gridSpan w:val="2"/>
            <w:noWrap/>
            <w:tcMar>
              <w:top w:w="0" w:type="dxa"/>
              <w:left w:w="108" w:type="dxa"/>
              <w:bottom w:w="0" w:type="dxa"/>
              <w:right w:w="108" w:type="dxa"/>
            </w:tcMar>
            <w:vAlign w:val="bottom"/>
            <w:hideMark/>
          </w:tcPr>
          <w:p w14:paraId="171EA48E" w14:textId="77777777" w:rsidR="00F04D6C" w:rsidRPr="00242A34" w:rsidRDefault="00F04D6C" w:rsidP="003E1FA5">
            <w:pPr>
              <w:jc w:val="both"/>
            </w:pPr>
            <w:r w:rsidRPr="00242A34">
              <w:rPr>
                <w:b/>
                <w:bCs/>
                <w:color w:val="000000"/>
                <w:szCs w:val="24"/>
                <w:lang w:eastAsia="lt-LT"/>
              </w:rPr>
              <w:t xml:space="preserve">Juridinio asmens (įmonės) kodas </w:t>
            </w:r>
          </w:p>
        </w:tc>
      </w:tr>
      <w:tr w:rsidR="00F04D6C" w:rsidRPr="00242A34" w14:paraId="1F21BC1D" w14:textId="77777777" w:rsidTr="003E1FA5">
        <w:trPr>
          <w:trHeight w:val="288"/>
        </w:trPr>
        <w:tc>
          <w:tcPr>
            <w:tcW w:w="426" w:type="dxa"/>
            <w:vMerge/>
            <w:noWrap/>
            <w:tcMar>
              <w:top w:w="0" w:type="dxa"/>
              <w:left w:w="108" w:type="dxa"/>
              <w:bottom w:w="0" w:type="dxa"/>
              <w:right w:w="108" w:type="dxa"/>
            </w:tcMar>
          </w:tcPr>
          <w:p w14:paraId="257B5716" w14:textId="77777777" w:rsidR="00F04D6C" w:rsidRPr="00242A34" w:rsidRDefault="00F04D6C" w:rsidP="003E1FA5">
            <w:pPr>
              <w:rPr>
                <w:b/>
                <w:bCs/>
                <w:color w:val="000000"/>
                <w:szCs w:val="24"/>
                <w:lang w:eastAsia="lt-LT"/>
              </w:rPr>
            </w:pPr>
          </w:p>
        </w:tc>
        <w:tc>
          <w:tcPr>
            <w:tcW w:w="8908" w:type="dxa"/>
            <w:gridSpan w:val="2"/>
            <w:noWrap/>
            <w:tcMar>
              <w:top w:w="0" w:type="dxa"/>
              <w:left w:w="108" w:type="dxa"/>
              <w:bottom w:w="0" w:type="dxa"/>
              <w:right w:w="108" w:type="dxa"/>
            </w:tcMar>
            <w:vAlign w:val="bottom"/>
          </w:tcPr>
          <w:p w14:paraId="07C8BC0A" w14:textId="77777777" w:rsidR="00F04D6C" w:rsidRPr="00242A34" w:rsidRDefault="00F04D6C" w:rsidP="003E1FA5">
            <w:pPr>
              <w:tabs>
                <w:tab w:val="left" w:pos="645"/>
              </w:tabs>
              <w:jc w:val="both"/>
              <w:rPr>
                <w:i/>
                <w:iCs/>
                <w:szCs w:val="24"/>
              </w:rPr>
            </w:pPr>
            <w:r w:rsidRPr="00242A34">
              <w:rPr>
                <w:i/>
                <w:iCs/>
                <w:szCs w:val="24"/>
              </w:rPr>
              <w:t>(Nurodomas juridinio asmens (įmonės) kodas)</w:t>
            </w:r>
          </w:p>
          <w:p w14:paraId="3AE28554" w14:textId="77777777" w:rsidR="00F04D6C" w:rsidRPr="00242A34" w:rsidRDefault="00F04D6C" w:rsidP="003E1FA5">
            <w:pPr>
              <w:jc w:val="both"/>
              <w:rPr>
                <w:b/>
                <w:bCs/>
                <w:color w:val="000000"/>
                <w:szCs w:val="24"/>
                <w:lang w:eastAsia="lt-LT"/>
              </w:rPr>
            </w:pPr>
          </w:p>
        </w:tc>
      </w:tr>
      <w:tr w:rsidR="00F04D6C" w:rsidRPr="00242A34" w14:paraId="15B997FB" w14:textId="77777777" w:rsidTr="003E1FA5">
        <w:trPr>
          <w:trHeight w:val="288"/>
        </w:trPr>
        <w:tc>
          <w:tcPr>
            <w:tcW w:w="9334" w:type="dxa"/>
            <w:gridSpan w:val="3"/>
            <w:shd w:val="clear" w:color="auto" w:fill="E8E8E8"/>
            <w:noWrap/>
            <w:tcMar>
              <w:top w:w="0" w:type="dxa"/>
              <w:left w:w="108" w:type="dxa"/>
              <w:bottom w:w="0" w:type="dxa"/>
              <w:right w:w="108" w:type="dxa"/>
            </w:tcMar>
            <w:hideMark/>
          </w:tcPr>
          <w:p w14:paraId="6C3A5AC8" w14:textId="77777777" w:rsidR="00F04D6C" w:rsidRPr="00242A34" w:rsidRDefault="00F04D6C" w:rsidP="003E1FA5">
            <w:pPr>
              <w:rPr>
                <w:szCs w:val="24"/>
                <w:lang w:eastAsia="lt-LT"/>
              </w:rPr>
            </w:pPr>
          </w:p>
        </w:tc>
      </w:tr>
      <w:tr w:rsidR="00F04D6C" w:rsidRPr="00242A34" w14:paraId="22C4E8B1" w14:textId="77777777" w:rsidTr="003E1FA5">
        <w:trPr>
          <w:trHeight w:val="405"/>
        </w:trPr>
        <w:tc>
          <w:tcPr>
            <w:tcW w:w="426" w:type="dxa"/>
            <w:vMerge w:val="restart"/>
            <w:tcMar>
              <w:top w:w="0" w:type="dxa"/>
              <w:left w:w="108" w:type="dxa"/>
              <w:bottom w:w="0" w:type="dxa"/>
              <w:right w:w="108" w:type="dxa"/>
            </w:tcMar>
            <w:hideMark/>
          </w:tcPr>
          <w:p w14:paraId="0C082C43" w14:textId="77777777" w:rsidR="00F04D6C" w:rsidRPr="00242A34" w:rsidRDefault="00F04D6C" w:rsidP="003E1FA5">
            <w:r w:rsidRPr="00242A34">
              <w:rPr>
                <w:b/>
                <w:bCs/>
                <w:color w:val="000000"/>
                <w:szCs w:val="24"/>
                <w:lang w:val="en-US" w:eastAsia="lt-LT"/>
              </w:rPr>
              <w:t>3</w:t>
            </w:r>
            <w:r w:rsidRPr="00242A34">
              <w:rPr>
                <w:b/>
                <w:bCs/>
                <w:color w:val="000000"/>
                <w:szCs w:val="24"/>
                <w:lang w:eastAsia="lt-LT"/>
              </w:rPr>
              <w:t>.</w:t>
            </w:r>
          </w:p>
        </w:tc>
        <w:tc>
          <w:tcPr>
            <w:tcW w:w="8908" w:type="dxa"/>
            <w:gridSpan w:val="2"/>
            <w:tcMar>
              <w:top w:w="0" w:type="dxa"/>
              <w:left w:w="108" w:type="dxa"/>
              <w:bottom w:w="0" w:type="dxa"/>
              <w:right w:w="108" w:type="dxa"/>
            </w:tcMar>
            <w:vAlign w:val="bottom"/>
            <w:hideMark/>
          </w:tcPr>
          <w:p w14:paraId="3096C308" w14:textId="77777777" w:rsidR="00F04D6C" w:rsidRPr="00242A34" w:rsidRDefault="00F04D6C" w:rsidP="003E1FA5">
            <w:pPr>
              <w:tabs>
                <w:tab w:val="left" w:pos="645"/>
              </w:tabs>
              <w:jc w:val="both"/>
            </w:pPr>
            <w:r w:rsidRPr="00242A34">
              <w:rPr>
                <w:b/>
                <w:color w:val="000000"/>
              </w:rPr>
              <w:t xml:space="preserve">Patvirtinu, </w:t>
            </w:r>
            <w:r w:rsidRPr="00242A34">
              <w:rPr>
                <w:b/>
                <w:color w:val="000000"/>
                <w:u w:val="single"/>
              </w:rPr>
              <w:t>kad mano, pareiškėjo,</w:t>
            </w:r>
            <w:r w:rsidRPr="00242A34">
              <w:rPr>
                <w:b/>
                <w:color w:val="000000"/>
              </w:rPr>
              <w:t xml:space="preserve"> </w:t>
            </w:r>
            <w:r w:rsidRPr="003614EF">
              <w:rPr>
                <w:rFonts w:eastAsia="Calibri"/>
                <w:b/>
                <w:bCs/>
                <w:szCs w:val="24"/>
              </w:rPr>
              <w:t>planuojama ūkinė veikla</w:t>
            </w:r>
            <w:r w:rsidRPr="00242A34">
              <w:rPr>
                <w:lang w:eastAsia="en-GB"/>
              </w:rPr>
              <w:t xml:space="preserve"> </w:t>
            </w:r>
            <w:r>
              <w:rPr>
                <w:rFonts w:eastAsia="Calibri"/>
                <w:b/>
                <w:bCs/>
                <w:szCs w:val="24"/>
              </w:rPr>
              <w:t>neturi jokio numatomo poveikio klimato kaitos švelninimo tikslui arba numatomas veiklos poveikis yra nereikšmingas, t. y. nedaro tiesioginio ir pirminio netiesioginio poveikio per visą gyvavimo ciklą, todėl laikoma, kad veikla atitinka klimato kaitos švelninimo tikslą:</w:t>
            </w:r>
          </w:p>
        </w:tc>
      </w:tr>
      <w:tr w:rsidR="00F04D6C" w:rsidRPr="00242A34" w14:paraId="2F8E7CDB" w14:textId="77777777" w:rsidTr="003E1FA5">
        <w:trPr>
          <w:trHeight w:val="405"/>
        </w:trPr>
        <w:tc>
          <w:tcPr>
            <w:tcW w:w="426" w:type="dxa"/>
            <w:vMerge/>
            <w:tcMar>
              <w:top w:w="0" w:type="dxa"/>
              <w:left w:w="108" w:type="dxa"/>
              <w:bottom w:w="0" w:type="dxa"/>
              <w:right w:w="108" w:type="dxa"/>
            </w:tcMar>
          </w:tcPr>
          <w:p w14:paraId="771F9F85" w14:textId="77777777" w:rsidR="00F04D6C" w:rsidRPr="00C54A8A" w:rsidRDefault="00F04D6C" w:rsidP="003E1FA5">
            <w:pPr>
              <w:rPr>
                <w:b/>
                <w:bCs/>
                <w:color w:val="000000"/>
                <w:szCs w:val="24"/>
                <w:lang w:eastAsia="lt-LT"/>
              </w:rPr>
            </w:pPr>
          </w:p>
        </w:tc>
        <w:tc>
          <w:tcPr>
            <w:tcW w:w="4567" w:type="dxa"/>
            <w:tcMar>
              <w:top w:w="0" w:type="dxa"/>
              <w:left w:w="108" w:type="dxa"/>
              <w:bottom w:w="0" w:type="dxa"/>
              <w:right w:w="108" w:type="dxa"/>
            </w:tcMar>
            <w:vAlign w:val="bottom"/>
          </w:tcPr>
          <w:p w14:paraId="1337ADA0" w14:textId="77777777" w:rsidR="00F04D6C" w:rsidRPr="00242A34" w:rsidRDefault="00F04D6C" w:rsidP="003E1FA5">
            <w:pPr>
              <w:tabs>
                <w:tab w:val="left" w:pos="645"/>
              </w:tabs>
              <w:jc w:val="both"/>
              <w:rPr>
                <w:szCs w:val="24"/>
              </w:rPr>
            </w:pPr>
            <w:r w:rsidRPr="00242A34">
              <w:rPr>
                <w:szCs w:val="24"/>
              </w:rPr>
              <w:t>□ Taip</w:t>
            </w:r>
          </w:p>
        </w:tc>
        <w:tc>
          <w:tcPr>
            <w:tcW w:w="4341" w:type="dxa"/>
            <w:vAlign w:val="bottom"/>
          </w:tcPr>
          <w:p w14:paraId="5A0C93C9" w14:textId="77777777" w:rsidR="00F04D6C" w:rsidRPr="00242A34" w:rsidRDefault="00F04D6C" w:rsidP="003E1FA5">
            <w:pPr>
              <w:tabs>
                <w:tab w:val="left" w:pos="645"/>
              </w:tabs>
              <w:jc w:val="both"/>
              <w:rPr>
                <w:szCs w:val="24"/>
              </w:rPr>
            </w:pPr>
            <w:r w:rsidRPr="00242A34">
              <w:rPr>
                <w:szCs w:val="24"/>
              </w:rPr>
              <w:t>□ Ne</w:t>
            </w:r>
          </w:p>
        </w:tc>
      </w:tr>
      <w:tr w:rsidR="00F04D6C" w:rsidRPr="00242A34" w14:paraId="4D8A395E" w14:textId="77777777" w:rsidTr="003E1FA5">
        <w:trPr>
          <w:trHeight w:val="405"/>
        </w:trPr>
        <w:tc>
          <w:tcPr>
            <w:tcW w:w="426" w:type="dxa"/>
            <w:vMerge/>
            <w:tcMar>
              <w:top w:w="0" w:type="dxa"/>
              <w:left w:w="108" w:type="dxa"/>
              <w:bottom w:w="0" w:type="dxa"/>
              <w:right w:w="108" w:type="dxa"/>
            </w:tcMar>
          </w:tcPr>
          <w:p w14:paraId="0858BA8C" w14:textId="77777777" w:rsidR="00F04D6C" w:rsidRPr="00242A34" w:rsidRDefault="00F04D6C" w:rsidP="003E1FA5">
            <w:pPr>
              <w:rPr>
                <w:b/>
                <w:bCs/>
                <w:color w:val="000000"/>
                <w:szCs w:val="24"/>
                <w:lang w:val="en-US" w:eastAsia="lt-LT"/>
              </w:rPr>
            </w:pPr>
          </w:p>
        </w:tc>
        <w:tc>
          <w:tcPr>
            <w:tcW w:w="8908" w:type="dxa"/>
            <w:gridSpan w:val="2"/>
            <w:tcMar>
              <w:top w:w="0" w:type="dxa"/>
              <w:left w:w="108" w:type="dxa"/>
              <w:bottom w:w="0" w:type="dxa"/>
              <w:right w:w="108" w:type="dxa"/>
            </w:tcMar>
            <w:vAlign w:val="bottom"/>
          </w:tcPr>
          <w:p w14:paraId="4EF9504B" w14:textId="638AC484" w:rsidR="00F04D6C" w:rsidRPr="003614EF" w:rsidRDefault="00F04D6C" w:rsidP="003E1FA5">
            <w:pPr>
              <w:tabs>
                <w:tab w:val="left" w:pos="645"/>
              </w:tabs>
              <w:jc w:val="both"/>
              <w:rPr>
                <w:szCs w:val="24"/>
              </w:rPr>
            </w:pPr>
            <w:r w:rsidRPr="009E5F41">
              <w:rPr>
                <w:szCs w:val="24"/>
              </w:rPr>
              <w:t>Pažymėjus „Ne“,</w:t>
            </w:r>
            <w:r>
              <w:rPr>
                <w:i/>
                <w:iCs/>
                <w:szCs w:val="24"/>
              </w:rPr>
              <w:t xml:space="preserve"> </w:t>
            </w:r>
            <w:r w:rsidRPr="009E5F41">
              <w:rPr>
                <w:szCs w:val="24"/>
              </w:rPr>
              <w:t xml:space="preserve">kartu su </w:t>
            </w:r>
            <w:r>
              <w:rPr>
                <w:szCs w:val="24"/>
              </w:rPr>
              <w:t>šia d</w:t>
            </w:r>
            <w:r w:rsidRPr="009E5F41">
              <w:rPr>
                <w:szCs w:val="24"/>
              </w:rPr>
              <w:t xml:space="preserve">eklaracija pateikiami </w:t>
            </w:r>
            <w:r>
              <w:rPr>
                <w:szCs w:val="24"/>
              </w:rPr>
              <w:t xml:space="preserve">kiti informaciją įrodantys dokumentai (pvz.: </w:t>
            </w:r>
            <w:r>
              <w:rPr>
                <w:iCs/>
                <w:szCs w:val="24"/>
              </w:rPr>
              <w:t>pirkimo dokumentai, į</w:t>
            </w:r>
            <w:r w:rsidRPr="00242A34">
              <w:rPr>
                <w:szCs w:val="24"/>
              </w:rPr>
              <w:t>rangos aprašymai</w:t>
            </w:r>
            <w:r>
              <w:rPr>
                <w:szCs w:val="24"/>
              </w:rPr>
              <w:t>, į</w:t>
            </w:r>
            <w:r w:rsidRPr="00242A34">
              <w:rPr>
                <w:szCs w:val="24"/>
              </w:rPr>
              <w:t>rangos techninė specifikacija</w:t>
            </w:r>
            <w:r>
              <w:rPr>
                <w:szCs w:val="24"/>
              </w:rPr>
              <w:t xml:space="preserve"> ir kiti dokumentai</w:t>
            </w:r>
            <w:r>
              <w:rPr>
                <w:iCs/>
                <w:szCs w:val="24"/>
              </w:rPr>
              <w:t>).</w:t>
            </w:r>
          </w:p>
        </w:tc>
      </w:tr>
      <w:tr w:rsidR="00F04D6C" w:rsidRPr="00242A34" w14:paraId="68AF6878" w14:textId="77777777" w:rsidTr="003E1FA5">
        <w:trPr>
          <w:trHeight w:val="288"/>
        </w:trPr>
        <w:tc>
          <w:tcPr>
            <w:tcW w:w="9334" w:type="dxa"/>
            <w:gridSpan w:val="3"/>
            <w:shd w:val="clear" w:color="auto" w:fill="D9D9D9"/>
            <w:noWrap/>
            <w:tcMar>
              <w:top w:w="0" w:type="dxa"/>
              <w:left w:w="108" w:type="dxa"/>
              <w:bottom w:w="0" w:type="dxa"/>
              <w:right w:w="108" w:type="dxa"/>
            </w:tcMar>
            <w:hideMark/>
          </w:tcPr>
          <w:p w14:paraId="4AC7A91C" w14:textId="77777777" w:rsidR="00F04D6C" w:rsidRPr="00242A34" w:rsidRDefault="00F04D6C" w:rsidP="003E1FA5">
            <w:pPr>
              <w:rPr>
                <w:szCs w:val="24"/>
                <w:lang w:eastAsia="lt-LT"/>
              </w:rPr>
            </w:pPr>
          </w:p>
        </w:tc>
      </w:tr>
      <w:tr w:rsidR="00F04D6C" w:rsidRPr="00242A34" w14:paraId="4362118B" w14:textId="77777777" w:rsidTr="003E1FA5">
        <w:trPr>
          <w:trHeight w:val="338"/>
        </w:trPr>
        <w:tc>
          <w:tcPr>
            <w:tcW w:w="426" w:type="dxa"/>
            <w:vMerge w:val="restart"/>
            <w:noWrap/>
            <w:tcMar>
              <w:top w:w="0" w:type="dxa"/>
              <w:left w:w="108" w:type="dxa"/>
              <w:bottom w:w="0" w:type="dxa"/>
              <w:right w:w="108" w:type="dxa"/>
            </w:tcMar>
            <w:hideMark/>
          </w:tcPr>
          <w:p w14:paraId="2C47A082" w14:textId="77777777" w:rsidR="00F04D6C" w:rsidRPr="00242A34" w:rsidRDefault="00F04D6C" w:rsidP="003E1FA5">
            <w:r w:rsidRPr="00242A34">
              <w:rPr>
                <w:b/>
                <w:bCs/>
                <w:color w:val="000000"/>
                <w:szCs w:val="24"/>
                <w:lang w:eastAsia="lt-LT"/>
              </w:rPr>
              <w:t>4.</w:t>
            </w:r>
          </w:p>
        </w:tc>
        <w:tc>
          <w:tcPr>
            <w:tcW w:w="8908" w:type="dxa"/>
            <w:gridSpan w:val="2"/>
            <w:tcMar>
              <w:top w:w="0" w:type="dxa"/>
              <w:left w:w="108" w:type="dxa"/>
              <w:bottom w:w="0" w:type="dxa"/>
              <w:right w:w="108" w:type="dxa"/>
            </w:tcMar>
            <w:vAlign w:val="bottom"/>
            <w:hideMark/>
          </w:tcPr>
          <w:p w14:paraId="52E557B1" w14:textId="77777777" w:rsidR="00F04D6C" w:rsidRPr="00242A34" w:rsidRDefault="00F04D6C" w:rsidP="003E1FA5">
            <w:pPr>
              <w:jc w:val="both"/>
              <w:rPr>
                <w:color w:val="000000"/>
              </w:rPr>
            </w:pPr>
            <w:r w:rsidRPr="00242A34">
              <w:rPr>
                <w:b/>
                <w:bCs/>
                <w:color w:val="000000"/>
                <w:szCs w:val="24"/>
                <w:lang w:eastAsia="lt-LT"/>
              </w:rPr>
              <w:t xml:space="preserve">Patvirtinu, </w:t>
            </w:r>
            <w:r w:rsidRPr="00242A34">
              <w:rPr>
                <w:b/>
                <w:bCs/>
                <w:color w:val="000000"/>
                <w:szCs w:val="24"/>
                <w:u w:val="single"/>
                <w:lang w:eastAsia="lt-LT"/>
              </w:rPr>
              <w:t>kad mano, pareiškėjo,</w:t>
            </w:r>
            <w:r w:rsidRPr="00242A34">
              <w:rPr>
                <w:b/>
                <w:bCs/>
                <w:color w:val="000000"/>
                <w:szCs w:val="24"/>
                <w:lang w:eastAsia="lt-LT"/>
              </w:rPr>
              <w:t xml:space="preserve"> </w:t>
            </w:r>
            <w:r w:rsidRPr="009E5F41">
              <w:rPr>
                <w:b/>
                <w:bCs/>
                <w:lang w:eastAsia="en-GB"/>
              </w:rPr>
              <w:t>planuojama ūkinė veikla</w:t>
            </w:r>
            <w:r w:rsidRPr="00242A34">
              <w:rPr>
                <w:lang w:eastAsia="en-GB"/>
              </w:rPr>
              <w:t xml:space="preserve"> </w:t>
            </w:r>
            <w:r>
              <w:rPr>
                <w:rFonts w:eastAsia="Calibri"/>
                <w:b/>
                <w:szCs w:val="24"/>
              </w:rPr>
              <w:t>neturi jokio numatomo poveikio prisitaikymo prie klimato kaitos tikslui arba numatomas veiklos poveikis yra nereikšmingas, t. y. nedaro tiesioginio ir pirminio netiesioginio poveikio per visą gyvavimo ciklą, todėl laikoma, kad veikla atitinka prisitaikymo prie klimato kaitos tikslą ir neturės neigiamos įtakos žmonėms, gamtai ar turtui:</w:t>
            </w:r>
          </w:p>
        </w:tc>
      </w:tr>
      <w:tr w:rsidR="00F04D6C" w:rsidRPr="00242A34" w14:paraId="23B95E7F" w14:textId="77777777" w:rsidTr="003E1FA5">
        <w:trPr>
          <w:trHeight w:val="405"/>
        </w:trPr>
        <w:tc>
          <w:tcPr>
            <w:tcW w:w="426" w:type="dxa"/>
            <w:vMerge/>
            <w:tcMar>
              <w:top w:w="0" w:type="dxa"/>
              <w:left w:w="108" w:type="dxa"/>
              <w:bottom w:w="0" w:type="dxa"/>
              <w:right w:w="108" w:type="dxa"/>
            </w:tcMar>
          </w:tcPr>
          <w:p w14:paraId="2447DF15" w14:textId="77777777" w:rsidR="00F04D6C" w:rsidRPr="00C54A8A" w:rsidRDefault="00F04D6C" w:rsidP="003E1FA5">
            <w:pPr>
              <w:rPr>
                <w:b/>
                <w:bCs/>
                <w:color w:val="000000"/>
                <w:szCs w:val="24"/>
                <w:lang w:eastAsia="lt-LT"/>
              </w:rPr>
            </w:pPr>
          </w:p>
        </w:tc>
        <w:tc>
          <w:tcPr>
            <w:tcW w:w="4567" w:type="dxa"/>
            <w:tcMar>
              <w:top w:w="0" w:type="dxa"/>
              <w:left w:w="108" w:type="dxa"/>
              <w:bottom w:w="0" w:type="dxa"/>
              <w:right w:w="108" w:type="dxa"/>
            </w:tcMar>
            <w:vAlign w:val="bottom"/>
          </w:tcPr>
          <w:p w14:paraId="7445FD72" w14:textId="77777777" w:rsidR="00F04D6C" w:rsidRPr="00242A34" w:rsidRDefault="00F04D6C" w:rsidP="003E1FA5">
            <w:pPr>
              <w:tabs>
                <w:tab w:val="left" w:pos="645"/>
              </w:tabs>
              <w:jc w:val="both"/>
              <w:rPr>
                <w:szCs w:val="24"/>
              </w:rPr>
            </w:pPr>
            <w:r w:rsidRPr="00242A34">
              <w:rPr>
                <w:szCs w:val="24"/>
              </w:rPr>
              <w:t>□ Taip</w:t>
            </w:r>
          </w:p>
        </w:tc>
        <w:tc>
          <w:tcPr>
            <w:tcW w:w="4341" w:type="dxa"/>
            <w:vAlign w:val="bottom"/>
          </w:tcPr>
          <w:p w14:paraId="3C18EFEE" w14:textId="77777777" w:rsidR="00F04D6C" w:rsidRPr="00242A34" w:rsidRDefault="00F04D6C" w:rsidP="003E1FA5">
            <w:pPr>
              <w:tabs>
                <w:tab w:val="left" w:pos="645"/>
              </w:tabs>
              <w:jc w:val="both"/>
              <w:rPr>
                <w:szCs w:val="24"/>
              </w:rPr>
            </w:pPr>
            <w:r w:rsidRPr="00242A34">
              <w:rPr>
                <w:szCs w:val="24"/>
              </w:rPr>
              <w:t>□ Ne</w:t>
            </w:r>
          </w:p>
        </w:tc>
      </w:tr>
      <w:tr w:rsidR="00F04D6C" w:rsidRPr="00242A34" w14:paraId="22152B92" w14:textId="77777777" w:rsidTr="003E1FA5">
        <w:trPr>
          <w:trHeight w:val="338"/>
        </w:trPr>
        <w:tc>
          <w:tcPr>
            <w:tcW w:w="426" w:type="dxa"/>
            <w:vMerge/>
            <w:noWrap/>
            <w:tcMar>
              <w:top w:w="0" w:type="dxa"/>
              <w:left w:w="108" w:type="dxa"/>
              <w:bottom w:w="0" w:type="dxa"/>
              <w:right w:w="108" w:type="dxa"/>
            </w:tcMar>
          </w:tcPr>
          <w:p w14:paraId="196AEA3B" w14:textId="77777777" w:rsidR="00F04D6C" w:rsidRPr="00242A34" w:rsidRDefault="00F04D6C" w:rsidP="003E1FA5">
            <w:pPr>
              <w:rPr>
                <w:b/>
                <w:bCs/>
                <w:color w:val="000000"/>
                <w:szCs w:val="24"/>
                <w:lang w:eastAsia="lt-LT"/>
              </w:rPr>
            </w:pPr>
          </w:p>
        </w:tc>
        <w:tc>
          <w:tcPr>
            <w:tcW w:w="8908" w:type="dxa"/>
            <w:gridSpan w:val="2"/>
            <w:tcMar>
              <w:top w:w="0" w:type="dxa"/>
              <w:left w:w="108" w:type="dxa"/>
              <w:bottom w:w="0" w:type="dxa"/>
              <w:right w:w="108" w:type="dxa"/>
            </w:tcMar>
            <w:vAlign w:val="bottom"/>
          </w:tcPr>
          <w:p w14:paraId="35A8A6D6" w14:textId="6AA44280" w:rsidR="00F04D6C" w:rsidRPr="00242A34" w:rsidRDefault="00BD735A" w:rsidP="003E1FA5">
            <w:pPr>
              <w:tabs>
                <w:tab w:val="left" w:pos="645"/>
              </w:tabs>
              <w:jc w:val="both"/>
              <w:rPr>
                <w:b/>
                <w:color w:val="000000"/>
              </w:rPr>
            </w:pPr>
            <w:r w:rsidRPr="009E5F41">
              <w:rPr>
                <w:szCs w:val="24"/>
              </w:rPr>
              <w:t>Pažymėjus „Ne“,</w:t>
            </w:r>
            <w:r>
              <w:rPr>
                <w:i/>
                <w:iCs/>
                <w:szCs w:val="24"/>
              </w:rPr>
              <w:t xml:space="preserve"> </w:t>
            </w:r>
            <w:r w:rsidRPr="009E5F41">
              <w:rPr>
                <w:szCs w:val="24"/>
              </w:rPr>
              <w:t xml:space="preserve">kartu su </w:t>
            </w:r>
            <w:r>
              <w:rPr>
                <w:szCs w:val="24"/>
              </w:rPr>
              <w:t>šia d</w:t>
            </w:r>
            <w:r w:rsidRPr="009E5F41">
              <w:rPr>
                <w:szCs w:val="24"/>
              </w:rPr>
              <w:t xml:space="preserve">eklaracija pateikiami </w:t>
            </w:r>
            <w:r>
              <w:rPr>
                <w:szCs w:val="24"/>
              </w:rPr>
              <w:t xml:space="preserve">kiti informaciją įrodantys dokumentai (pvz.: </w:t>
            </w:r>
            <w:r>
              <w:rPr>
                <w:iCs/>
                <w:szCs w:val="24"/>
              </w:rPr>
              <w:t>pirkimo dokumentai, į</w:t>
            </w:r>
            <w:r w:rsidRPr="00242A34">
              <w:rPr>
                <w:szCs w:val="24"/>
              </w:rPr>
              <w:t>rangos aprašymai</w:t>
            </w:r>
            <w:r>
              <w:rPr>
                <w:szCs w:val="24"/>
              </w:rPr>
              <w:t>, į</w:t>
            </w:r>
            <w:r w:rsidRPr="00242A34">
              <w:rPr>
                <w:szCs w:val="24"/>
              </w:rPr>
              <w:t>rangos techninė specifikacija</w:t>
            </w:r>
            <w:r>
              <w:rPr>
                <w:szCs w:val="24"/>
              </w:rPr>
              <w:t xml:space="preserve"> ir kiti dokumentai</w:t>
            </w:r>
            <w:r>
              <w:rPr>
                <w:iCs/>
                <w:szCs w:val="24"/>
              </w:rPr>
              <w:t>).</w:t>
            </w:r>
          </w:p>
        </w:tc>
      </w:tr>
      <w:tr w:rsidR="00F04D6C" w:rsidRPr="00242A34" w14:paraId="15BD6A50" w14:textId="77777777" w:rsidTr="003E1FA5">
        <w:trPr>
          <w:trHeight w:val="288"/>
        </w:trPr>
        <w:tc>
          <w:tcPr>
            <w:tcW w:w="9334" w:type="dxa"/>
            <w:gridSpan w:val="3"/>
            <w:shd w:val="clear" w:color="auto" w:fill="D9D9D9"/>
            <w:noWrap/>
            <w:tcMar>
              <w:top w:w="0" w:type="dxa"/>
              <w:left w:w="108" w:type="dxa"/>
              <w:bottom w:w="0" w:type="dxa"/>
              <w:right w:w="108" w:type="dxa"/>
            </w:tcMar>
            <w:hideMark/>
          </w:tcPr>
          <w:p w14:paraId="213552FD" w14:textId="77777777" w:rsidR="00F04D6C" w:rsidRPr="00242A34" w:rsidRDefault="00F04D6C" w:rsidP="003E1FA5">
            <w:pPr>
              <w:rPr>
                <w:szCs w:val="24"/>
                <w:lang w:eastAsia="lt-LT"/>
              </w:rPr>
            </w:pPr>
          </w:p>
        </w:tc>
      </w:tr>
      <w:tr w:rsidR="00F04D6C" w:rsidRPr="00242A34" w14:paraId="16DED072" w14:textId="77777777" w:rsidTr="003E1FA5">
        <w:trPr>
          <w:trHeight w:val="338"/>
        </w:trPr>
        <w:tc>
          <w:tcPr>
            <w:tcW w:w="426" w:type="dxa"/>
            <w:vMerge w:val="restart"/>
            <w:noWrap/>
            <w:tcMar>
              <w:top w:w="0" w:type="dxa"/>
              <w:left w:w="108" w:type="dxa"/>
              <w:bottom w:w="0" w:type="dxa"/>
              <w:right w:w="108" w:type="dxa"/>
            </w:tcMar>
            <w:hideMark/>
          </w:tcPr>
          <w:p w14:paraId="1EA42D98" w14:textId="77777777" w:rsidR="00F04D6C" w:rsidRPr="00242A34" w:rsidRDefault="00F04D6C" w:rsidP="003E1FA5">
            <w:r w:rsidRPr="00242A34">
              <w:rPr>
                <w:b/>
                <w:bCs/>
                <w:color w:val="000000"/>
                <w:szCs w:val="24"/>
                <w:lang w:eastAsia="lt-LT"/>
              </w:rPr>
              <w:t>5.</w:t>
            </w:r>
          </w:p>
        </w:tc>
        <w:tc>
          <w:tcPr>
            <w:tcW w:w="8908" w:type="dxa"/>
            <w:gridSpan w:val="2"/>
            <w:tcMar>
              <w:top w:w="0" w:type="dxa"/>
              <w:left w:w="108" w:type="dxa"/>
              <w:bottom w:w="0" w:type="dxa"/>
              <w:right w:w="108" w:type="dxa"/>
            </w:tcMar>
            <w:vAlign w:val="bottom"/>
            <w:hideMark/>
          </w:tcPr>
          <w:p w14:paraId="1B75F258" w14:textId="77777777" w:rsidR="00F04D6C" w:rsidRPr="00242A34" w:rsidRDefault="00F04D6C" w:rsidP="003E1FA5">
            <w:pPr>
              <w:jc w:val="both"/>
              <w:rPr>
                <w:color w:val="000000"/>
              </w:rPr>
            </w:pPr>
            <w:r w:rsidRPr="00242A34">
              <w:rPr>
                <w:b/>
                <w:bCs/>
                <w:color w:val="000000"/>
                <w:szCs w:val="24"/>
                <w:lang w:eastAsia="lt-LT"/>
              </w:rPr>
              <w:t xml:space="preserve">Patvirtinu, </w:t>
            </w:r>
            <w:r w:rsidRPr="00242A34">
              <w:rPr>
                <w:b/>
                <w:bCs/>
                <w:color w:val="000000"/>
                <w:szCs w:val="24"/>
                <w:u w:val="single"/>
                <w:lang w:eastAsia="lt-LT"/>
              </w:rPr>
              <w:t>kad mano, pareiškėjo,</w:t>
            </w:r>
            <w:r w:rsidRPr="00242A34">
              <w:rPr>
                <w:b/>
                <w:bCs/>
                <w:color w:val="000000"/>
                <w:szCs w:val="24"/>
                <w:lang w:eastAsia="lt-LT"/>
              </w:rPr>
              <w:t xml:space="preserve"> </w:t>
            </w:r>
            <w:r w:rsidRPr="009E5F41">
              <w:rPr>
                <w:rFonts w:eastAsia="Calibri"/>
                <w:b/>
                <w:szCs w:val="24"/>
              </w:rPr>
              <w:t xml:space="preserve">planuojama ūkinė veikla </w:t>
            </w:r>
            <w:r>
              <w:rPr>
                <w:rFonts w:eastAsia="Calibri"/>
                <w:b/>
                <w:szCs w:val="24"/>
              </w:rPr>
              <w:t>neturi jokio numatomo poveikio tausaus vandens ir jūrų išteklių naudojimo ir apsaugos tikslui arba numatomas jos poveikis yra nereikšmingas, t. y. nedaro tiesioginio ir pirminio netiesioginio poveikio per visą gyvavimo ciklą, todėl laikoma, kad veikla atitinka tausaus vandens ir jūrų išteklių naudojimo ir apsaugos tikslą:</w:t>
            </w:r>
          </w:p>
        </w:tc>
      </w:tr>
      <w:tr w:rsidR="00F04D6C" w:rsidRPr="00242A34" w14:paraId="11476D67" w14:textId="77777777" w:rsidTr="003E1FA5">
        <w:trPr>
          <w:trHeight w:val="405"/>
        </w:trPr>
        <w:tc>
          <w:tcPr>
            <w:tcW w:w="426" w:type="dxa"/>
            <w:vMerge/>
            <w:tcMar>
              <w:top w:w="0" w:type="dxa"/>
              <w:left w:w="108" w:type="dxa"/>
              <w:bottom w:w="0" w:type="dxa"/>
              <w:right w:w="108" w:type="dxa"/>
            </w:tcMar>
          </w:tcPr>
          <w:p w14:paraId="7CEF5AE9" w14:textId="77777777" w:rsidR="00F04D6C" w:rsidRPr="00C54A8A" w:rsidRDefault="00F04D6C" w:rsidP="003E1FA5">
            <w:pPr>
              <w:rPr>
                <w:b/>
                <w:bCs/>
                <w:color w:val="000000"/>
                <w:szCs w:val="24"/>
                <w:lang w:eastAsia="lt-LT"/>
              </w:rPr>
            </w:pPr>
          </w:p>
        </w:tc>
        <w:tc>
          <w:tcPr>
            <w:tcW w:w="4567" w:type="dxa"/>
            <w:tcMar>
              <w:top w:w="0" w:type="dxa"/>
              <w:left w:w="108" w:type="dxa"/>
              <w:bottom w:w="0" w:type="dxa"/>
              <w:right w:w="108" w:type="dxa"/>
            </w:tcMar>
            <w:vAlign w:val="bottom"/>
          </w:tcPr>
          <w:p w14:paraId="057F9103" w14:textId="77777777" w:rsidR="00F04D6C" w:rsidRPr="00242A34" w:rsidRDefault="00F04D6C" w:rsidP="003E1FA5">
            <w:pPr>
              <w:tabs>
                <w:tab w:val="left" w:pos="645"/>
              </w:tabs>
              <w:jc w:val="both"/>
              <w:rPr>
                <w:szCs w:val="24"/>
              </w:rPr>
            </w:pPr>
            <w:r w:rsidRPr="00242A34">
              <w:rPr>
                <w:szCs w:val="24"/>
              </w:rPr>
              <w:t>□ Taip</w:t>
            </w:r>
          </w:p>
        </w:tc>
        <w:tc>
          <w:tcPr>
            <w:tcW w:w="4341" w:type="dxa"/>
            <w:vAlign w:val="bottom"/>
          </w:tcPr>
          <w:p w14:paraId="09EAD704" w14:textId="77777777" w:rsidR="00F04D6C" w:rsidRPr="00242A34" w:rsidRDefault="00F04D6C" w:rsidP="003E1FA5">
            <w:pPr>
              <w:tabs>
                <w:tab w:val="left" w:pos="645"/>
              </w:tabs>
              <w:jc w:val="both"/>
              <w:rPr>
                <w:szCs w:val="24"/>
              </w:rPr>
            </w:pPr>
            <w:r w:rsidRPr="00242A34">
              <w:rPr>
                <w:szCs w:val="24"/>
              </w:rPr>
              <w:t>□ Ne</w:t>
            </w:r>
          </w:p>
        </w:tc>
      </w:tr>
      <w:tr w:rsidR="00F04D6C" w:rsidRPr="00242A34" w14:paraId="37B11234" w14:textId="77777777" w:rsidTr="003E1FA5">
        <w:trPr>
          <w:trHeight w:val="288"/>
        </w:trPr>
        <w:tc>
          <w:tcPr>
            <w:tcW w:w="426" w:type="dxa"/>
            <w:vMerge/>
            <w:noWrap/>
            <w:tcMar>
              <w:top w:w="0" w:type="dxa"/>
              <w:left w:w="108" w:type="dxa"/>
              <w:bottom w:w="0" w:type="dxa"/>
              <w:right w:w="108" w:type="dxa"/>
            </w:tcMar>
          </w:tcPr>
          <w:p w14:paraId="7C3CBDB0" w14:textId="77777777" w:rsidR="00F04D6C" w:rsidRPr="00242A34" w:rsidRDefault="00F04D6C" w:rsidP="003E1FA5">
            <w:pPr>
              <w:rPr>
                <w:szCs w:val="24"/>
                <w:lang w:eastAsia="lt-LT"/>
              </w:rPr>
            </w:pPr>
          </w:p>
        </w:tc>
        <w:tc>
          <w:tcPr>
            <w:tcW w:w="8908" w:type="dxa"/>
            <w:gridSpan w:val="2"/>
          </w:tcPr>
          <w:p w14:paraId="41460EC2" w14:textId="79E2B89F" w:rsidR="00F04D6C" w:rsidRPr="00242A34" w:rsidRDefault="00BD735A" w:rsidP="003E1FA5">
            <w:pPr>
              <w:tabs>
                <w:tab w:val="left" w:pos="645"/>
              </w:tabs>
              <w:ind w:left="59" w:right="116"/>
              <w:jc w:val="both"/>
              <w:rPr>
                <w:szCs w:val="24"/>
                <w:lang w:eastAsia="lt-LT"/>
              </w:rPr>
            </w:pPr>
            <w:r w:rsidRPr="009E5F41">
              <w:rPr>
                <w:szCs w:val="24"/>
              </w:rPr>
              <w:t>Pažymėjus „Ne“,</w:t>
            </w:r>
            <w:r>
              <w:rPr>
                <w:i/>
                <w:iCs/>
                <w:szCs w:val="24"/>
              </w:rPr>
              <w:t xml:space="preserve"> </w:t>
            </w:r>
            <w:r w:rsidRPr="009E5F41">
              <w:rPr>
                <w:szCs w:val="24"/>
              </w:rPr>
              <w:t xml:space="preserve">kartu su </w:t>
            </w:r>
            <w:r>
              <w:rPr>
                <w:szCs w:val="24"/>
              </w:rPr>
              <w:t>šia d</w:t>
            </w:r>
            <w:r w:rsidRPr="009E5F41">
              <w:rPr>
                <w:szCs w:val="24"/>
              </w:rPr>
              <w:t xml:space="preserve">eklaracija pateikiami </w:t>
            </w:r>
            <w:r>
              <w:rPr>
                <w:szCs w:val="24"/>
              </w:rPr>
              <w:t xml:space="preserve">kiti informaciją įrodantys dokumentai (pvz.: </w:t>
            </w:r>
            <w:r>
              <w:rPr>
                <w:iCs/>
                <w:szCs w:val="24"/>
              </w:rPr>
              <w:t>pirkimo dokumentai, į</w:t>
            </w:r>
            <w:r w:rsidRPr="00242A34">
              <w:rPr>
                <w:szCs w:val="24"/>
              </w:rPr>
              <w:t>rangos aprašymai</w:t>
            </w:r>
            <w:r>
              <w:rPr>
                <w:szCs w:val="24"/>
              </w:rPr>
              <w:t>, į</w:t>
            </w:r>
            <w:r w:rsidRPr="00242A34">
              <w:rPr>
                <w:szCs w:val="24"/>
              </w:rPr>
              <w:t>rangos techninė specifikacija</w:t>
            </w:r>
            <w:r>
              <w:rPr>
                <w:szCs w:val="24"/>
              </w:rPr>
              <w:t xml:space="preserve"> ir kiti dokumentai</w:t>
            </w:r>
            <w:r>
              <w:rPr>
                <w:iCs/>
                <w:szCs w:val="24"/>
              </w:rPr>
              <w:t>).</w:t>
            </w:r>
          </w:p>
        </w:tc>
      </w:tr>
      <w:tr w:rsidR="00F04D6C" w:rsidRPr="00242A34" w14:paraId="6043DC4A" w14:textId="77777777" w:rsidTr="003E1FA5">
        <w:trPr>
          <w:trHeight w:val="288"/>
        </w:trPr>
        <w:tc>
          <w:tcPr>
            <w:tcW w:w="9334" w:type="dxa"/>
            <w:gridSpan w:val="3"/>
            <w:shd w:val="clear" w:color="auto" w:fill="D9D9D9"/>
            <w:noWrap/>
            <w:tcMar>
              <w:top w:w="0" w:type="dxa"/>
              <w:left w:w="108" w:type="dxa"/>
              <w:bottom w:w="0" w:type="dxa"/>
              <w:right w:w="108" w:type="dxa"/>
            </w:tcMar>
            <w:hideMark/>
          </w:tcPr>
          <w:p w14:paraId="1F1413AF" w14:textId="77777777" w:rsidR="00F04D6C" w:rsidRPr="00242A34" w:rsidRDefault="00F04D6C" w:rsidP="003E1FA5">
            <w:pPr>
              <w:rPr>
                <w:szCs w:val="24"/>
                <w:lang w:eastAsia="lt-LT"/>
              </w:rPr>
            </w:pPr>
          </w:p>
        </w:tc>
      </w:tr>
      <w:tr w:rsidR="00F04D6C" w:rsidRPr="00242A34" w14:paraId="02ABFE2A" w14:textId="77777777" w:rsidTr="003E1FA5">
        <w:trPr>
          <w:trHeight w:val="338"/>
        </w:trPr>
        <w:tc>
          <w:tcPr>
            <w:tcW w:w="426" w:type="dxa"/>
            <w:vMerge w:val="restart"/>
            <w:noWrap/>
            <w:tcMar>
              <w:top w:w="0" w:type="dxa"/>
              <w:left w:w="108" w:type="dxa"/>
              <w:bottom w:w="0" w:type="dxa"/>
              <w:right w:w="108" w:type="dxa"/>
            </w:tcMar>
            <w:hideMark/>
          </w:tcPr>
          <w:p w14:paraId="2666FA2C" w14:textId="77777777" w:rsidR="00F04D6C" w:rsidRPr="00242A34" w:rsidRDefault="00F04D6C" w:rsidP="003E1FA5">
            <w:r w:rsidRPr="00242A34">
              <w:rPr>
                <w:b/>
                <w:bCs/>
                <w:color w:val="000000"/>
                <w:szCs w:val="24"/>
                <w:lang w:eastAsia="lt-LT"/>
              </w:rPr>
              <w:t>6.</w:t>
            </w:r>
          </w:p>
        </w:tc>
        <w:tc>
          <w:tcPr>
            <w:tcW w:w="8908" w:type="dxa"/>
            <w:gridSpan w:val="2"/>
            <w:tcMar>
              <w:top w:w="0" w:type="dxa"/>
              <w:left w:w="108" w:type="dxa"/>
              <w:bottom w:w="0" w:type="dxa"/>
              <w:right w:w="108" w:type="dxa"/>
            </w:tcMar>
            <w:vAlign w:val="bottom"/>
            <w:hideMark/>
          </w:tcPr>
          <w:p w14:paraId="5798240D" w14:textId="54979DA3" w:rsidR="00F04D6C" w:rsidRPr="00242A34" w:rsidRDefault="00F04D6C" w:rsidP="003E1FA5">
            <w:pPr>
              <w:jc w:val="both"/>
              <w:rPr>
                <w:color w:val="000000"/>
              </w:rPr>
            </w:pPr>
            <w:r w:rsidRPr="00242A34">
              <w:rPr>
                <w:b/>
                <w:bCs/>
                <w:color w:val="000000"/>
                <w:szCs w:val="24"/>
                <w:lang w:eastAsia="lt-LT"/>
              </w:rPr>
              <w:t xml:space="preserve">Patvirtinu, </w:t>
            </w:r>
            <w:r w:rsidRPr="00242A34">
              <w:rPr>
                <w:b/>
                <w:bCs/>
                <w:color w:val="000000"/>
                <w:szCs w:val="24"/>
                <w:u w:val="single"/>
                <w:lang w:eastAsia="lt-LT"/>
              </w:rPr>
              <w:t xml:space="preserve">kad </w:t>
            </w:r>
            <w:r>
              <w:rPr>
                <w:b/>
                <w:bCs/>
                <w:color w:val="000000"/>
                <w:szCs w:val="24"/>
                <w:u w:val="single"/>
                <w:lang w:eastAsia="lt-LT"/>
              </w:rPr>
              <w:t>mano,</w:t>
            </w:r>
            <w:r w:rsidRPr="00242A34">
              <w:rPr>
                <w:b/>
                <w:bCs/>
                <w:color w:val="000000"/>
                <w:szCs w:val="24"/>
                <w:u w:val="single"/>
                <w:lang w:eastAsia="lt-LT"/>
              </w:rPr>
              <w:t xml:space="preserve"> pareiškėj</w:t>
            </w:r>
            <w:r>
              <w:rPr>
                <w:b/>
                <w:bCs/>
                <w:color w:val="000000"/>
                <w:szCs w:val="24"/>
                <w:u w:val="single"/>
                <w:lang w:eastAsia="lt-LT"/>
              </w:rPr>
              <w:t>o</w:t>
            </w:r>
            <w:r w:rsidRPr="00242A34">
              <w:rPr>
                <w:b/>
                <w:bCs/>
                <w:color w:val="000000"/>
                <w:szCs w:val="24"/>
                <w:u w:val="single"/>
                <w:lang w:eastAsia="lt-LT"/>
              </w:rPr>
              <w:t>,</w:t>
            </w:r>
            <w:r w:rsidRPr="00242A34">
              <w:rPr>
                <w:b/>
                <w:bCs/>
                <w:color w:val="000000"/>
                <w:szCs w:val="24"/>
                <w:lang w:eastAsia="lt-LT"/>
              </w:rPr>
              <w:t xml:space="preserve"> </w:t>
            </w:r>
            <w:r w:rsidRPr="00504F0E">
              <w:rPr>
                <w:b/>
                <w:bCs/>
                <w:lang w:eastAsia="en-GB"/>
              </w:rPr>
              <w:t xml:space="preserve">planuojama ūkinė veikla </w:t>
            </w:r>
            <w:r w:rsidRPr="00504F0E">
              <w:rPr>
                <w:rFonts w:eastAsia="Calibri"/>
                <w:b/>
                <w:bCs/>
                <w:szCs w:val="24"/>
              </w:rPr>
              <w:t xml:space="preserve">neturi jokio numatomo poveikio </w:t>
            </w:r>
            <w:r w:rsidR="007C410F">
              <w:rPr>
                <w:rFonts w:eastAsia="Calibri"/>
                <w:b/>
                <w:bCs/>
                <w:szCs w:val="24"/>
              </w:rPr>
              <w:t xml:space="preserve">perėjimo prie </w:t>
            </w:r>
            <w:r w:rsidRPr="00504F0E">
              <w:rPr>
                <w:rFonts w:eastAsia="Calibri"/>
                <w:b/>
                <w:bCs/>
                <w:szCs w:val="24"/>
              </w:rPr>
              <w:t>žiedinės ekonomikos, įskaitant atliekų prevenciją ir perdirbimą</w:t>
            </w:r>
            <w:r>
              <w:rPr>
                <w:rFonts w:eastAsia="Calibri"/>
                <w:b/>
                <w:bCs/>
                <w:szCs w:val="24"/>
              </w:rPr>
              <w:t>,</w:t>
            </w:r>
            <w:r w:rsidRPr="00504F0E">
              <w:rPr>
                <w:rFonts w:eastAsia="Calibri"/>
                <w:b/>
                <w:bCs/>
                <w:szCs w:val="24"/>
              </w:rPr>
              <w:t xml:space="preserve"> tikslui arba numatomas j</w:t>
            </w:r>
            <w:r>
              <w:rPr>
                <w:rFonts w:eastAsia="Calibri"/>
                <w:b/>
                <w:bCs/>
                <w:szCs w:val="24"/>
              </w:rPr>
              <w:t>os</w:t>
            </w:r>
            <w:r w:rsidRPr="00504F0E">
              <w:rPr>
                <w:rFonts w:eastAsia="Calibri"/>
                <w:b/>
                <w:bCs/>
                <w:szCs w:val="24"/>
              </w:rPr>
              <w:t xml:space="preserve"> poveikis yra nereikšmingas, t. y. nedaro tiesioginio ir pirminio netiesioginio poveikio per visą gyvavimo ciklą, todėl laikoma, kad veikla atitinka </w:t>
            </w:r>
            <w:r w:rsidR="007C1D17">
              <w:rPr>
                <w:rFonts w:eastAsia="Calibri"/>
                <w:b/>
                <w:bCs/>
                <w:szCs w:val="24"/>
              </w:rPr>
              <w:t xml:space="preserve">perėjimo prie </w:t>
            </w:r>
            <w:r w:rsidRPr="00504F0E">
              <w:rPr>
                <w:rFonts w:eastAsia="Calibri"/>
                <w:b/>
                <w:bCs/>
                <w:szCs w:val="24"/>
              </w:rPr>
              <w:t>žiedinės ekonomikos, įskaitant atliekų prevenciją ir perdirbimą, tikslą:</w:t>
            </w:r>
          </w:p>
        </w:tc>
      </w:tr>
      <w:tr w:rsidR="00F04D6C" w:rsidRPr="00242A34" w14:paraId="0D9F5B50" w14:textId="77777777" w:rsidTr="003E1FA5">
        <w:trPr>
          <w:trHeight w:val="405"/>
        </w:trPr>
        <w:tc>
          <w:tcPr>
            <w:tcW w:w="426" w:type="dxa"/>
            <w:vMerge/>
            <w:tcMar>
              <w:top w:w="0" w:type="dxa"/>
              <w:left w:w="108" w:type="dxa"/>
              <w:bottom w:w="0" w:type="dxa"/>
              <w:right w:w="108" w:type="dxa"/>
            </w:tcMar>
          </w:tcPr>
          <w:p w14:paraId="1B4232E7" w14:textId="77777777" w:rsidR="00F04D6C" w:rsidRPr="00C54A8A" w:rsidRDefault="00F04D6C" w:rsidP="003E1FA5">
            <w:pPr>
              <w:rPr>
                <w:b/>
                <w:bCs/>
                <w:color w:val="000000"/>
                <w:szCs w:val="24"/>
                <w:lang w:eastAsia="lt-LT"/>
              </w:rPr>
            </w:pPr>
          </w:p>
        </w:tc>
        <w:tc>
          <w:tcPr>
            <w:tcW w:w="4567" w:type="dxa"/>
            <w:tcMar>
              <w:top w:w="0" w:type="dxa"/>
              <w:left w:w="108" w:type="dxa"/>
              <w:bottom w:w="0" w:type="dxa"/>
              <w:right w:w="108" w:type="dxa"/>
            </w:tcMar>
            <w:vAlign w:val="bottom"/>
          </w:tcPr>
          <w:p w14:paraId="55A790C0" w14:textId="77777777" w:rsidR="00F04D6C" w:rsidRPr="00242A34" w:rsidRDefault="00F04D6C" w:rsidP="003E1FA5">
            <w:pPr>
              <w:tabs>
                <w:tab w:val="left" w:pos="645"/>
              </w:tabs>
              <w:jc w:val="both"/>
              <w:rPr>
                <w:szCs w:val="24"/>
              </w:rPr>
            </w:pPr>
            <w:r w:rsidRPr="00242A34">
              <w:rPr>
                <w:szCs w:val="24"/>
              </w:rPr>
              <w:t>□ Taip</w:t>
            </w:r>
          </w:p>
        </w:tc>
        <w:tc>
          <w:tcPr>
            <w:tcW w:w="4341" w:type="dxa"/>
            <w:vAlign w:val="bottom"/>
          </w:tcPr>
          <w:p w14:paraId="1868F583" w14:textId="77777777" w:rsidR="00F04D6C" w:rsidRPr="00242A34" w:rsidRDefault="00F04D6C" w:rsidP="003E1FA5">
            <w:pPr>
              <w:tabs>
                <w:tab w:val="left" w:pos="645"/>
              </w:tabs>
              <w:jc w:val="both"/>
              <w:rPr>
                <w:szCs w:val="24"/>
              </w:rPr>
            </w:pPr>
            <w:r w:rsidRPr="00242A34">
              <w:rPr>
                <w:szCs w:val="24"/>
              </w:rPr>
              <w:t xml:space="preserve">□ Ne </w:t>
            </w:r>
          </w:p>
        </w:tc>
      </w:tr>
      <w:tr w:rsidR="00F04D6C" w:rsidRPr="00242A34" w14:paraId="38682020" w14:textId="77777777" w:rsidTr="003E1FA5">
        <w:trPr>
          <w:trHeight w:val="338"/>
        </w:trPr>
        <w:tc>
          <w:tcPr>
            <w:tcW w:w="426" w:type="dxa"/>
            <w:vMerge/>
            <w:noWrap/>
            <w:tcMar>
              <w:top w:w="0" w:type="dxa"/>
              <w:left w:w="108" w:type="dxa"/>
              <w:bottom w:w="0" w:type="dxa"/>
              <w:right w:w="108" w:type="dxa"/>
            </w:tcMar>
          </w:tcPr>
          <w:p w14:paraId="357ED2CC" w14:textId="77777777" w:rsidR="00F04D6C" w:rsidRPr="00242A34" w:rsidRDefault="00F04D6C" w:rsidP="003E1FA5">
            <w:pPr>
              <w:rPr>
                <w:b/>
                <w:bCs/>
                <w:color w:val="000000"/>
                <w:szCs w:val="24"/>
                <w:lang w:eastAsia="lt-LT"/>
              </w:rPr>
            </w:pPr>
          </w:p>
        </w:tc>
        <w:tc>
          <w:tcPr>
            <w:tcW w:w="8908" w:type="dxa"/>
            <w:gridSpan w:val="2"/>
            <w:tcMar>
              <w:top w:w="0" w:type="dxa"/>
              <w:left w:w="108" w:type="dxa"/>
              <w:bottom w:w="0" w:type="dxa"/>
              <w:right w:w="108" w:type="dxa"/>
            </w:tcMar>
            <w:vAlign w:val="bottom"/>
          </w:tcPr>
          <w:p w14:paraId="5D69A191" w14:textId="497D2E8C" w:rsidR="00F04D6C" w:rsidRPr="00504F0E" w:rsidRDefault="00BD735A" w:rsidP="003E1FA5">
            <w:pPr>
              <w:tabs>
                <w:tab w:val="left" w:pos="645"/>
              </w:tabs>
              <w:jc w:val="both"/>
              <w:rPr>
                <w:szCs w:val="24"/>
              </w:rPr>
            </w:pPr>
            <w:r w:rsidRPr="009E5F41">
              <w:rPr>
                <w:szCs w:val="24"/>
              </w:rPr>
              <w:t>Pažymėjus „Ne“,</w:t>
            </w:r>
            <w:r>
              <w:rPr>
                <w:i/>
                <w:iCs/>
                <w:szCs w:val="24"/>
              </w:rPr>
              <w:t xml:space="preserve"> </w:t>
            </w:r>
            <w:r w:rsidRPr="009E5F41">
              <w:rPr>
                <w:szCs w:val="24"/>
              </w:rPr>
              <w:t xml:space="preserve">kartu su </w:t>
            </w:r>
            <w:r>
              <w:rPr>
                <w:szCs w:val="24"/>
              </w:rPr>
              <w:t>šia d</w:t>
            </w:r>
            <w:r w:rsidRPr="009E5F41">
              <w:rPr>
                <w:szCs w:val="24"/>
              </w:rPr>
              <w:t xml:space="preserve">eklaracija pateikiami </w:t>
            </w:r>
            <w:r>
              <w:rPr>
                <w:szCs w:val="24"/>
              </w:rPr>
              <w:t xml:space="preserve">kiti informaciją įrodantys dokumentai (pvz.: </w:t>
            </w:r>
            <w:r>
              <w:rPr>
                <w:iCs/>
                <w:szCs w:val="24"/>
              </w:rPr>
              <w:t>pirkimo dokumentai, į</w:t>
            </w:r>
            <w:r w:rsidRPr="00242A34">
              <w:rPr>
                <w:szCs w:val="24"/>
              </w:rPr>
              <w:t>rangos aprašymai</w:t>
            </w:r>
            <w:r>
              <w:rPr>
                <w:szCs w:val="24"/>
              </w:rPr>
              <w:t>, į</w:t>
            </w:r>
            <w:r w:rsidRPr="00242A34">
              <w:rPr>
                <w:szCs w:val="24"/>
              </w:rPr>
              <w:t>rangos techninė specifikacija</w:t>
            </w:r>
            <w:r>
              <w:rPr>
                <w:szCs w:val="24"/>
              </w:rPr>
              <w:t xml:space="preserve"> ir kiti dokumentai</w:t>
            </w:r>
            <w:r>
              <w:rPr>
                <w:iCs/>
                <w:szCs w:val="24"/>
              </w:rPr>
              <w:t>).</w:t>
            </w:r>
          </w:p>
        </w:tc>
      </w:tr>
      <w:tr w:rsidR="00F04D6C" w:rsidRPr="00242A34" w14:paraId="19976A32" w14:textId="77777777" w:rsidTr="003E1FA5">
        <w:trPr>
          <w:trHeight w:val="288"/>
        </w:trPr>
        <w:tc>
          <w:tcPr>
            <w:tcW w:w="9334" w:type="dxa"/>
            <w:gridSpan w:val="3"/>
            <w:shd w:val="clear" w:color="auto" w:fill="D9D9D9"/>
            <w:noWrap/>
            <w:tcMar>
              <w:top w:w="0" w:type="dxa"/>
              <w:left w:w="108" w:type="dxa"/>
              <w:bottom w:w="0" w:type="dxa"/>
              <w:right w:w="108" w:type="dxa"/>
            </w:tcMar>
            <w:hideMark/>
          </w:tcPr>
          <w:p w14:paraId="0DA54D69" w14:textId="77777777" w:rsidR="00F04D6C" w:rsidRPr="00242A34" w:rsidRDefault="00F04D6C" w:rsidP="003E1FA5">
            <w:pPr>
              <w:rPr>
                <w:szCs w:val="24"/>
                <w:lang w:eastAsia="lt-LT"/>
              </w:rPr>
            </w:pPr>
          </w:p>
        </w:tc>
      </w:tr>
      <w:tr w:rsidR="00F04D6C" w:rsidRPr="00242A34" w14:paraId="142E12F7" w14:textId="77777777" w:rsidTr="003E1FA5">
        <w:trPr>
          <w:trHeight w:val="338"/>
        </w:trPr>
        <w:tc>
          <w:tcPr>
            <w:tcW w:w="426" w:type="dxa"/>
            <w:vMerge w:val="restart"/>
            <w:noWrap/>
            <w:tcMar>
              <w:top w:w="0" w:type="dxa"/>
              <w:left w:w="108" w:type="dxa"/>
              <w:bottom w:w="0" w:type="dxa"/>
              <w:right w:w="108" w:type="dxa"/>
            </w:tcMar>
            <w:hideMark/>
          </w:tcPr>
          <w:p w14:paraId="60D1CAB7" w14:textId="77777777" w:rsidR="00F04D6C" w:rsidRPr="00242A34" w:rsidRDefault="00F04D6C" w:rsidP="003E1FA5">
            <w:r w:rsidRPr="00242A34">
              <w:rPr>
                <w:b/>
                <w:bCs/>
                <w:color w:val="000000"/>
                <w:szCs w:val="24"/>
                <w:lang w:eastAsia="lt-LT"/>
              </w:rPr>
              <w:t>7.</w:t>
            </w:r>
          </w:p>
        </w:tc>
        <w:tc>
          <w:tcPr>
            <w:tcW w:w="8908" w:type="dxa"/>
            <w:gridSpan w:val="2"/>
            <w:tcMar>
              <w:top w:w="0" w:type="dxa"/>
              <w:left w:w="108" w:type="dxa"/>
              <w:bottom w:w="0" w:type="dxa"/>
              <w:right w:w="108" w:type="dxa"/>
            </w:tcMar>
            <w:vAlign w:val="bottom"/>
            <w:hideMark/>
          </w:tcPr>
          <w:p w14:paraId="6B5AC46A" w14:textId="77777777" w:rsidR="00F04D6C" w:rsidRPr="00242A34" w:rsidRDefault="00F04D6C" w:rsidP="003E1FA5">
            <w:pPr>
              <w:jc w:val="both"/>
              <w:rPr>
                <w:color w:val="000000"/>
              </w:rPr>
            </w:pPr>
            <w:r w:rsidRPr="00242A34">
              <w:rPr>
                <w:b/>
                <w:bCs/>
                <w:color w:val="000000"/>
                <w:szCs w:val="24"/>
                <w:lang w:eastAsia="lt-LT"/>
              </w:rPr>
              <w:t xml:space="preserve">Patvirtinu, </w:t>
            </w:r>
            <w:r w:rsidRPr="00242A34">
              <w:rPr>
                <w:b/>
                <w:bCs/>
                <w:color w:val="000000"/>
                <w:szCs w:val="24"/>
                <w:u w:val="single"/>
                <w:lang w:eastAsia="lt-LT"/>
              </w:rPr>
              <w:t xml:space="preserve">kad </w:t>
            </w:r>
            <w:r>
              <w:rPr>
                <w:b/>
                <w:bCs/>
                <w:color w:val="000000"/>
                <w:szCs w:val="24"/>
                <w:u w:val="single"/>
                <w:lang w:eastAsia="lt-LT"/>
              </w:rPr>
              <w:t>mano</w:t>
            </w:r>
            <w:r w:rsidRPr="00242A34">
              <w:rPr>
                <w:b/>
                <w:bCs/>
                <w:color w:val="000000"/>
                <w:szCs w:val="24"/>
                <w:u w:val="single"/>
                <w:lang w:eastAsia="lt-LT"/>
              </w:rPr>
              <w:t>, pareiškėj</w:t>
            </w:r>
            <w:r>
              <w:rPr>
                <w:b/>
                <w:bCs/>
                <w:color w:val="000000"/>
                <w:szCs w:val="24"/>
                <w:u w:val="single"/>
                <w:lang w:eastAsia="lt-LT"/>
              </w:rPr>
              <w:t>o</w:t>
            </w:r>
            <w:r w:rsidRPr="00242A34">
              <w:rPr>
                <w:b/>
                <w:bCs/>
                <w:color w:val="000000"/>
                <w:szCs w:val="24"/>
                <w:u w:val="single"/>
                <w:lang w:eastAsia="lt-LT"/>
              </w:rPr>
              <w:t>,</w:t>
            </w:r>
            <w:r w:rsidRPr="00242A34">
              <w:rPr>
                <w:b/>
                <w:bCs/>
                <w:color w:val="000000"/>
                <w:szCs w:val="24"/>
                <w:lang w:eastAsia="lt-LT"/>
              </w:rPr>
              <w:t xml:space="preserve"> </w:t>
            </w:r>
            <w:r>
              <w:rPr>
                <w:b/>
                <w:bCs/>
                <w:color w:val="000000"/>
                <w:szCs w:val="24"/>
                <w:lang w:eastAsia="lt-LT"/>
              </w:rPr>
              <w:t xml:space="preserve">planuojama ūkinė veikla </w:t>
            </w:r>
            <w:r>
              <w:rPr>
                <w:rFonts w:eastAsia="Calibri"/>
                <w:b/>
                <w:szCs w:val="24"/>
              </w:rPr>
              <w:t>neturi jokio numatomo poveikio oro, vandens ar žemės taršos prevencijos ir kontrolės tikslui arba numatomas jos poveikis yra nereikšmingas, t. y. nedaro tiesioginio ir pirminio netiesioginio poveikio per visą gyvavimo ciklą, todėl laikoma, kad veikla atitinka oro, vandens ar žemės taršos prevencijos ir kontrolės tikslą:</w:t>
            </w:r>
          </w:p>
        </w:tc>
      </w:tr>
      <w:tr w:rsidR="00F04D6C" w:rsidRPr="00242A34" w14:paraId="1EBA530A" w14:textId="77777777" w:rsidTr="003E1FA5">
        <w:trPr>
          <w:trHeight w:val="405"/>
        </w:trPr>
        <w:tc>
          <w:tcPr>
            <w:tcW w:w="426" w:type="dxa"/>
            <w:vMerge/>
            <w:tcMar>
              <w:top w:w="0" w:type="dxa"/>
              <w:left w:w="108" w:type="dxa"/>
              <w:bottom w:w="0" w:type="dxa"/>
              <w:right w:w="108" w:type="dxa"/>
            </w:tcMar>
          </w:tcPr>
          <w:p w14:paraId="469A5C55" w14:textId="77777777" w:rsidR="00F04D6C" w:rsidRPr="00504F0E" w:rsidRDefault="00F04D6C" w:rsidP="003E1FA5">
            <w:pPr>
              <w:rPr>
                <w:b/>
                <w:bCs/>
                <w:color w:val="000000"/>
                <w:szCs w:val="24"/>
                <w:lang w:eastAsia="lt-LT"/>
              </w:rPr>
            </w:pPr>
          </w:p>
        </w:tc>
        <w:tc>
          <w:tcPr>
            <w:tcW w:w="4567" w:type="dxa"/>
            <w:tcMar>
              <w:top w:w="0" w:type="dxa"/>
              <w:left w:w="108" w:type="dxa"/>
              <w:bottom w:w="0" w:type="dxa"/>
              <w:right w:w="108" w:type="dxa"/>
            </w:tcMar>
            <w:vAlign w:val="bottom"/>
          </w:tcPr>
          <w:p w14:paraId="2AD4F11D" w14:textId="77777777" w:rsidR="00F04D6C" w:rsidRPr="00242A34" w:rsidRDefault="00F04D6C" w:rsidP="003E1FA5">
            <w:pPr>
              <w:tabs>
                <w:tab w:val="left" w:pos="645"/>
              </w:tabs>
              <w:jc w:val="both"/>
              <w:rPr>
                <w:szCs w:val="24"/>
              </w:rPr>
            </w:pPr>
            <w:r w:rsidRPr="00242A34">
              <w:rPr>
                <w:szCs w:val="24"/>
              </w:rPr>
              <w:t>□ Taip</w:t>
            </w:r>
          </w:p>
        </w:tc>
        <w:tc>
          <w:tcPr>
            <w:tcW w:w="4341" w:type="dxa"/>
            <w:vAlign w:val="bottom"/>
          </w:tcPr>
          <w:p w14:paraId="46329CE8" w14:textId="77777777" w:rsidR="00F04D6C" w:rsidRPr="00242A34" w:rsidRDefault="00F04D6C" w:rsidP="003E1FA5">
            <w:pPr>
              <w:tabs>
                <w:tab w:val="left" w:pos="645"/>
              </w:tabs>
              <w:jc w:val="both"/>
              <w:rPr>
                <w:szCs w:val="24"/>
              </w:rPr>
            </w:pPr>
            <w:r w:rsidRPr="00242A34">
              <w:rPr>
                <w:szCs w:val="24"/>
              </w:rPr>
              <w:t>□ Ne</w:t>
            </w:r>
          </w:p>
        </w:tc>
      </w:tr>
      <w:tr w:rsidR="00F04D6C" w:rsidRPr="00242A34" w14:paraId="0DBF2E57" w14:textId="77777777" w:rsidTr="003E1FA5">
        <w:trPr>
          <w:trHeight w:val="288"/>
        </w:trPr>
        <w:tc>
          <w:tcPr>
            <w:tcW w:w="426" w:type="dxa"/>
            <w:vMerge/>
            <w:shd w:val="clear" w:color="auto" w:fill="D9D9D9"/>
            <w:noWrap/>
            <w:tcMar>
              <w:top w:w="0" w:type="dxa"/>
              <w:left w:w="108" w:type="dxa"/>
              <w:bottom w:w="0" w:type="dxa"/>
              <w:right w:w="108" w:type="dxa"/>
            </w:tcMar>
          </w:tcPr>
          <w:p w14:paraId="6D10698B" w14:textId="77777777" w:rsidR="00F04D6C" w:rsidRPr="00242A34" w:rsidRDefault="00F04D6C" w:rsidP="003E1FA5">
            <w:pPr>
              <w:rPr>
                <w:szCs w:val="24"/>
                <w:lang w:eastAsia="lt-LT"/>
              </w:rPr>
            </w:pPr>
          </w:p>
        </w:tc>
        <w:tc>
          <w:tcPr>
            <w:tcW w:w="8908" w:type="dxa"/>
            <w:gridSpan w:val="2"/>
          </w:tcPr>
          <w:p w14:paraId="29ADDB34" w14:textId="6BD56A73" w:rsidR="00F04D6C" w:rsidRPr="00242A34" w:rsidRDefault="00BD735A" w:rsidP="003E1FA5">
            <w:pPr>
              <w:ind w:left="59" w:right="116"/>
              <w:jc w:val="both"/>
              <w:rPr>
                <w:szCs w:val="24"/>
                <w:lang w:eastAsia="lt-LT"/>
              </w:rPr>
            </w:pPr>
            <w:r w:rsidRPr="009E5F41">
              <w:rPr>
                <w:szCs w:val="24"/>
              </w:rPr>
              <w:t>Pažymėjus „Ne“,</w:t>
            </w:r>
            <w:r>
              <w:rPr>
                <w:i/>
                <w:iCs/>
                <w:szCs w:val="24"/>
              </w:rPr>
              <w:t xml:space="preserve"> </w:t>
            </w:r>
            <w:r w:rsidRPr="009E5F41">
              <w:rPr>
                <w:szCs w:val="24"/>
              </w:rPr>
              <w:t xml:space="preserve">kartu su </w:t>
            </w:r>
            <w:r>
              <w:rPr>
                <w:szCs w:val="24"/>
              </w:rPr>
              <w:t>šia d</w:t>
            </w:r>
            <w:r w:rsidRPr="009E5F41">
              <w:rPr>
                <w:szCs w:val="24"/>
              </w:rPr>
              <w:t xml:space="preserve">eklaracija pateikiami </w:t>
            </w:r>
            <w:r>
              <w:rPr>
                <w:szCs w:val="24"/>
              </w:rPr>
              <w:t xml:space="preserve">kiti informaciją įrodantys dokumentai (pvz.: </w:t>
            </w:r>
            <w:r>
              <w:rPr>
                <w:iCs/>
                <w:szCs w:val="24"/>
              </w:rPr>
              <w:t>pirkimo dokumentai, į</w:t>
            </w:r>
            <w:r w:rsidRPr="00242A34">
              <w:rPr>
                <w:szCs w:val="24"/>
              </w:rPr>
              <w:t>rangos aprašymai</w:t>
            </w:r>
            <w:r>
              <w:rPr>
                <w:szCs w:val="24"/>
              </w:rPr>
              <w:t>, į</w:t>
            </w:r>
            <w:r w:rsidRPr="00242A34">
              <w:rPr>
                <w:szCs w:val="24"/>
              </w:rPr>
              <w:t>rangos techninė specifikacija</w:t>
            </w:r>
            <w:r>
              <w:rPr>
                <w:szCs w:val="24"/>
              </w:rPr>
              <w:t xml:space="preserve"> ir kiti dokumentai</w:t>
            </w:r>
            <w:r>
              <w:rPr>
                <w:iCs/>
                <w:szCs w:val="24"/>
              </w:rPr>
              <w:t>).</w:t>
            </w:r>
          </w:p>
        </w:tc>
      </w:tr>
      <w:tr w:rsidR="00F04D6C" w:rsidRPr="00242A34" w14:paraId="05DC7193" w14:textId="77777777" w:rsidTr="003E1FA5">
        <w:trPr>
          <w:trHeight w:val="288"/>
        </w:trPr>
        <w:tc>
          <w:tcPr>
            <w:tcW w:w="9334" w:type="dxa"/>
            <w:gridSpan w:val="3"/>
            <w:shd w:val="clear" w:color="auto" w:fill="D9D9D9"/>
            <w:noWrap/>
            <w:tcMar>
              <w:top w:w="0" w:type="dxa"/>
              <w:left w:w="108" w:type="dxa"/>
              <w:bottom w:w="0" w:type="dxa"/>
              <w:right w:w="108" w:type="dxa"/>
            </w:tcMar>
            <w:hideMark/>
          </w:tcPr>
          <w:p w14:paraId="7A6167EA" w14:textId="77777777" w:rsidR="00F04D6C" w:rsidRPr="00242A34" w:rsidRDefault="00F04D6C" w:rsidP="003E1FA5">
            <w:pPr>
              <w:rPr>
                <w:szCs w:val="24"/>
                <w:lang w:eastAsia="lt-LT"/>
              </w:rPr>
            </w:pPr>
          </w:p>
        </w:tc>
      </w:tr>
      <w:tr w:rsidR="00F04D6C" w:rsidRPr="00242A34" w14:paraId="36F9C5C1" w14:textId="77777777" w:rsidTr="003E1FA5">
        <w:trPr>
          <w:trHeight w:val="338"/>
        </w:trPr>
        <w:tc>
          <w:tcPr>
            <w:tcW w:w="426" w:type="dxa"/>
            <w:vMerge w:val="restart"/>
            <w:noWrap/>
            <w:tcMar>
              <w:top w:w="0" w:type="dxa"/>
              <w:left w:w="108" w:type="dxa"/>
              <w:bottom w:w="0" w:type="dxa"/>
              <w:right w:w="108" w:type="dxa"/>
            </w:tcMar>
            <w:hideMark/>
          </w:tcPr>
          <w:p w14:paraId="74FDC7BA" w14:textId="77777777" w:rsidR="00F04D6C" w:rsidRPr="00242A34" w:rsidRDefault="00F04D6C" w:rsidP="003E1FA5">
            <w:r w:rsidRPr="00242A34">
              <w:rPr>
                <w:b/>
                <w:bCs/>
                <w:color w:val="000000"/>
                <w:szCs w:val="24"/>
                <w:lang w:val="en-US" w:eastAsia="lt-LT"/>
              </w:rPr>
              <w:t>8</w:t>
            </w:r>
            <w:r w:rsidRPr="00242A34">
              <w:rPr>
                <w:b/>
                <w:bCs/>
                <w:color w:val="000000"/>
                <w:szCs w:val="24"/>
                <w:lang w:eastAsia="lt-LT"/>
              </w:rPr>
              <w:t>.</w:t>
            </w:r>
          </w:p>
        </w:tc>
        <w:tc>
          <w:tcPr>
            <w:tcW w:w="8908" w:type="dxa"/>
            <w:gridSpan w:val="2"/>
            <w:tcMar>
              <w:top w:w="0" w:type="dxa"/>
              <w:left w:w="108" w:type="dxa"/>
              <w:bottom w:w="0" w:type="dxa"/>
              <w:right w:w="108" w:type="dxa"/>
            </w:tcMar>
            <w:vAlign w:val="bottom"/>
          </w:tcPr>
          <w:p w14:paraId="46E414AB" w14:textId="77777777" w:rsidR="00F04D6C" w:rsidRPr="00242A34" w:rsidRDefault="00F04D6C" w:rsidP="003E1FA5">
            <w:pPr>
              <w:jc w:val="both"/>
              <w:rPr>
                <w:color w:val="000000"/>
              </w:rPr>
            </w:pPr>
            <w:r w:rsidRPr="00242A34">
              <w:rPr>
                <w:b/>
                <w:bCs/>
                <w:color w:val="000000"/>
                <w:szCs w:val="24"/>
                <w:lang w:eastAsia="lt-LT"/>
              </w:rPr>
              <w:t xml:space="preserve">Patvirtinu, </w:t>
            </w:r>
            <w:r w:rsidRPr="00242A34">
              <w:rPr>
                <w:b/>
                <w:bCs/>
                <w:color w:val="000000"/>
                <w:szCs w:val="24"/>
                <w:u w:val="single"/>
                <w:lang w:eastAsia="lt-LT"/>
              </w:rPr>
              <w:t xml:space="preserve">kad </w:t>
            </w:r>
            <w:r>
              <w:rPr>
                <w:b/>
                <w:bCs/>
                <w:color w:val="000000"/>
                <w:szCs w:val="24"/>
                <w:u w:val="single"/>
                <w:lang w:eastAsia="lt-LT"/>
              </w:rPr>
              <w:t>mano</w:t>
            </w:r>
            <w:r w:rsidRPr="00242A34">
              <w:rPr>
                <w:b/>
                <w:bCs/>
                <w:color w:val="000000"/>
                <w:szCs w:val="24"/>
                <w:u w:val="single"/>
                <w:lang w:eastAsia="lt-LT"/>
              </w:rPr>
              <w:t>, pareiškėj</w:t>
            </w:r>
            <w:r>
              <w:rPr>
                <w:b/>
                <w:bCs/>
                <w:color w:val="000000"/>
                <w:szCs w:val="24"/>
                <w:u w:val="single"/>
                <w:lang w:eastAsia="lt-LT"/>
              </w:rPr>
              <w:t>o</w:t>
            </w:r>
            <w:r w:rsidRPr="00242A34">
              <w:rPr>
                <w:b/>
                <w:bCs/>
                <w:color w:val="000000"/>
                <w:szCs w:val="24"/>
                <w:u w:val="single"/>
                <w:lang w:eastAsia="lt-LT"/>
              </w:rPr>
              <w:t>,</w:t>
            </w:r>
            <w:r w:rsidRPr="00242A34">
              <w:rPr>
                <w:b/>
                <w:bCs/>
                <w:color w:val="000000"/>
                <w:szCs w:val="24"/>
                <w:lang w:eastAsia="lt-LT"/>
              </w:rPr>
              <w:t xml:space="preserve"> </w:t>
            </w:r>
            <w:r>
              <w:rPr>
                <w:b/>
                <w:bCs/>
                <w:color w:val="000000"/>
                <w:szCs w:val="24"/>
                <w:lang w:eastAsia="lt-LT"/>
              </w:rPr>
              <w:t xml:space="preserve">planuojama ūkinė veikla </w:t>
            </w:r>
            <w:r>
              <w:rPr>
                <w:rFonts w:eastAsia="Calibri"/>
                <w:b/>
                <w:szCs w:val="24"/>
              </w:rPr>
              <w:t>neturi jokio numatomo poveikio biologinės įvairovės ir ekosistemų apsaugos ir atkūrimo tikslui arba numatomas jos poveikis yra nereikšmingas, t. y. nedaro tiesioginio ir pirminio netiesioginio poveikio per visą gyvavimo ciklą, todėl laikoma, kad veikla atitinka biologinės įvairovės ir ekosistemų apsaugos ir atkūrimo tikslą:</w:t>
            </w:r>
          </w:p>
        </w:tc>
      </w:tr>
      <w:tr w:rsidR="00F04D6C" w:rsidRPr="00242A34" w14:paraId="78BDDCE8" w14:textId="77777777" w:rsidTr="003E1FA5">
        <w:trPr>
          <w:trHeight w:val="405"/>
        </w:trPr>
        <w:tc>
          <w:tcPr>
            <w:tcW w:w="426" w:type="dxa"/>
            <w:vMerge/>
            <w:tcMar>
              <w:top w:w="0" w:type="dxa"/>
              <w:left w:w="108" w:type="dxa"/>
              <w:bottom w:w="0" w:type="dxa"/>
              <w:right w:w="108" w:type="dxa"/>
            </w:tcMar>
          </w:tcPr>
          <w:p w14:paraId="27244A97" w14:textId="77777777" w:rsidR="00F04D6C" w:rsidRPr="00C54A8A" w:rsidRDefault="00F04D6C" w:rsidP="003E1FA5">
            <w:pPr>
              <w:rPr>
                <w:b/>
                <w:bCs/>
                <w:color w:val="000000"/>
                <w:szCs w:val="24"/>
                <w:lang w:eastAsia="lt-LT"/>
              </w:rPr>
            </w:pPr>
          </w:p>
        </w:tc>
        <w:tc>
          <w:tcPr>
            <w:tcW w:w="4567" w:type="dxa"/>
            <w:tcMar>
              <w:top w:w="0" w:type="dxa"/>
              <w:left w:w="108" w:type="dxa"/>
              <w:bottom w:w="0" w:type="dxa"/>
              <w:right w:w="108" w:type="dxa"/>
            </w:tcMar>
            <w:vAlign w:val="bottom"/>
          </w:tcPr>
          <w:p w14:paraId="364E55A7" w14:textId="77777777" w:rsidR="00F04D6C" w:rsidRPr="00242A34" w:rsidRDefault="00F04D6C" w:rsidP="003E1FA5">
            <w:pPr>
              <w:tabs>
                <w:tab w:val="left" w:pos="645"/>
              </w:tabs>
              <w:jc w:val="both"/>
              <w:rPr>
                <w:szCs w:val="24"/>
              </w:rPr>
            </w:pPr>
            <w:r w:rsidRPr="00242A34">
              <w:rPr>
                <w:szCs w:val="24"/>
              </w:rPr>
              <w:t>□ Taip</w:t>
            </w:r>
          </w:p>
        </w:tc>
        <w:tc>
          <w:tcPr>
            <w:tcW w:w="4341" w:type="dxa"/>
            <w:vAlign w:val="bottom"/>
          </w:tcPr>
          <w:p w14:paraId="7638B67D" w14:textId="77777777" w:rsidR="00F04D6C" w:rsidRPr="00242A34" w:rsidRDefault="00F04D6C" w:rsidP="003E1FA5">
            <w:pPr>
              <w:tabs>
                <w:tab w:val="left" w:pos="645"/>
              </w:tabs>
              <w:jc w:val="both"/>
              <w:rPr>
                <w:szCs w:val="24"/>
              </w:rPr>
            </w:pPr>
            <w:r w:rsidRPr="00242A34">
              <w:rPr>
                <w:szCs w:val="24"/>
              </w:rPr>
              <w:t>□ Ne</w:t>
            </w:r>
          </w:p>
        </w:tc>
      </w:tr>
      <w:tr w:rsidR="00F04D6C" w:rsidRPr="00242A34" w14:paraId="3BB3365A" w14:textId="77777777" w:rsidTr="003E1FA5">
        <w:trPr>
          <w:trHeight w:val="405"/>
        </w:trPr>
        <w:tc>
          <w:tcPr>
            <w:tcW w:w="426" w:type="dxa"/>
            <w:vMerge/>
            <w:tcMar>
              <w:top w:w="0" w:type="dxa"/>
              <w:left w:w="108" w:type="dxa"/>
              <w:bottom w:w="0" w:type="dxa"/>
              <w:right w:w="108" w:type="dxa"/>
            </w:tcMar>
          </w:tcPr>
          <w:p w14:paraId="26D0A818" w14:textId="77777777" w:rsidR="00F04D6C" w:rsidRPr="00D01E41" w:rsidRDefault="00F04D6C" w:rsidP="003E1FA5">
            <w:pPr>
              <w:rPr>
                <w:b/>
                <w:bCs/>
                <w:color w:val="000000"/>
                <w:szCs w:val="24"/>
                <w:lang w:eastAsia="lt-LT"/>
              </w:rPr>
            </w:pPr>
          </w:p>
        </w:tc>
        <w:tc>
          <w:tcPr>
            <w:tcW w:w="8908" w:type="dxa"/>
            <w:gridSpan w:val="2"/>
            <w:tcMar>
              <w:top w:w="0" w:type="dxa"/>
              <w:left w:w="108" w:type="dxa"/>
              <w:bottom w:w="0" w:type="dxa"/>
              <w:right w:w="108" w:type="dxa"/>
            </w:tcMar>
            <w:vAlign w:val="bottom"/>
          </w:tcPr>
          <w:p w14:paraId="2DCD6548" w14:textId="3C9AB337" w:rsidR="00F04D6C" w:rsidRPr="00242A34" w:rsidRDefault="00BD735A" w:rsidP="003E1FA5">
            <w:pPr>
              <w:tabs>
                <w:tab w:val="left" w:pos="645"/>
              </w:tabs>
              <w:jc w:val="both"/>
              <w:rPr>
                <w:szCs w:val="24"/>
              </w:rPr>
            </w:pPr>
            <w:r w:rsidRPr="009E5F41">
              <w:rPr>
                <w:szCs w:val="24"/>
              </w:rPr>
              <w:t>Pažymėjus „Ne“,</w:t>
            </w:r>
            <w:r>
              <w:rPr>
                <w:i/>
                <w:iCs/>
                <w:szCs w:val="24"/>
              </w:rPr>
              <w:t xml:space="preserve"> </w:t>
            </w:r>
            <w:r w:rsidRPr="009E5F41">
              <w:rPr>
                <w:szCs w:val="24"/>
              </w:rPr>
              <w:t xml:space="preserve">kartu su </w:t>
            </w:r>
            <w:r>
              <w:rPr>
                <w:szCs w:val="24"/>
              </w:rPr>
              <w:t>šia d</w:t>
            </w:r>
            <w:r w:rsidRPr="009E5F41">
              <w:rPr>
                <w:szCs w:val="24"/>
              </w:rPr>
              <w:t xml:space="preserve">eklaracija pateikiami </w:t>
            </w:r>
            <w:r>
              <w:rPr>
                <w:szCs w:val="24"/>
              </w:rPr>
              <w:t xml:space="preserve">kiti informaciją įrodantys dokumentai (pvz.: </w:t>
            </w:r>
            <w:r>
              <w:rPr>
                <w:iCs/>
                <w:szCs w:val="24"/>
              </w:rPr>
              <w:t>pirkimo dokumentai, į</w:t>
            </w:r>
            <w:r w:rsidRPr="00242A34">
              <w:rPr>
                <w:szCs w:val="24"/>
              </w:rPr>
              <w:t>rangos aprašymai</w:t>
            </w:r>
            <w:r>
              <w:rPr>
                <w:szCs w:val="24"/>
              </w:rPr>
              <w:t>, į</w:t>
            </w:r>
            <w:r w:rsidRPr="00242A34">
              <w:rPr>
                <w:szCs w:val="24"/>
              </w:rPr>
              <w:t>rangos techninė specifikacija</w:t>
            </w:r>
            <w:r>
              <w:rPr>
                <w:szCs w:val="24"/>
              </w:rPr>
              <w:t xml:space="preserve"> ir kiti dokumentai</w:t>
            </w:r>
            <w:r>
              <w:rPr>
                <w:iCs/>
                <w:szCs w:val="24"/>
              </w:rPr>
              <w:t>).</w:t>
            </w:r>
          </w:p>
        </w:tc>
      </w:tr>
      <w:tr w:rsidR="00F04D6C" w:rsidRPr="00242A34" w14:paraId="52245ECF" w14:textId="77777777" w:rsidTr="003E1FA5">
        <w:trPr>
          <w:trHeight w:val="288"/>
        </w:trPr>
        <w:tc>
          <w:tcPr>
            <w:tcW w:w="9334" w:type="dxa"/>
            <w:gridSpan w:val="3"/>
            <w:shd w:val="clear" w:color="auto" w:fill="D9D9D9"/>
            <w:noWrap/>
            <w:tcMar>
              <w:top w:w="0" w:type="dxa"/>
              <w:left w:w="108" w:type="dxa"/>
              <w:bottom w:w="0" w:type="dxa"/>
              <w:right w:w="108" w:type="dxa"/>
            </w:tcMar>
          </w:tcPr>
          <w:p w14:paraId="6538E133" w14:textId="77777777" w:rsidR="00F04D6C" w:rsidRPr="00242A34" w:rsidRDefault="00F04D6C" w:rsidP="003E1FA5">
            <w:pPr>
              <w:rPr>
                <w:szCs w:val="24"/>
                <w:lang w:eastAsia="lt-LT"/>
              </w:rPr>
            </w:pPr>
          </w:p>
        </w:tc>
      </w:tr>
      <w:tr w:rsidR="00F04D6C" w:rsidRPr="00242A34" w14:paraId="2DBE0459" w14:textId="77777777" w:rsidTr="003E1FA5">
        <w:trPr>
          <w:trHeight w:val="338"/>
        </w:trPr>
        <w:tc>
          <w:tcPr>
            <w:tcW w:w="426" w:type="dxa"/>
            <w:noWrap/>
            <w:tcMar>
              <w:top w:w="0" w:type="dxa"/>
              <w:left w:w="108" w:type="dxa"/>
              <w:bottom w:w="0" w:type="dxa"/>
              <w:right w:w="108" w:type="dxa"/>
            </w:tcMar>
            <w:hideMark/>
          </w:tcPr>
          <w:p w14:paraId="5855F9A6" w14:textId="77777777" w:rsidR="00F04D6C" w:rsidRPr="00242A34" w:rsidRDefault="00F04D6C" w:rsidP="003E1FA5">
            <w:r>
              <w:rPr>
                <w:b/>
                <w:bCs/>
                <w:color w:val="000000"/>
                <w:szCs w:val="24"/>
                <w:lang w:val="en-US" w:eastAsia="lt-LT"/>
              </w:rPr>
              <w:t>9</w:t>
            </w:r>
            <w:r w:rsidRPr="00242A34">
              <w:rPr>
                <w:b/>
                <w:bCs/>
                <w:color w:val="000000"/>
                <w:szCs w:val="24"/>
                <w:lang w:eastAsia="lt-LT"/>
              </w:rPr>
              <w:t>.</w:t>
            </w:r>
          </w:p>
        </w:tc>
        <w:tc>
          <w:tcPr>
            <w:tcW w:w="8908" w:type="dxa"/>
            <w:gridSpan w:val="2"/>
            <w:tcMar>
              <w:top w:w="0" w:type="dxa"/>
              <w:left w:w="108" w:type="dxa"/>
              <w:bottom w:w="0" w:type="dxa"/>
              <w:right w:w="108" w:type="dxa"/>
            </w:tcMar>
            <w:vAlign w:val="bottom"/>
            <w:hideMark/>
          </w:tcPr>
          <w:p w14:paraId="755735F6" w14:textId="77777777" w:rsidR="00F04D6C" w:rsidRPr="00242A34" w:rsidRDefault="00F04D6C" w:rsidP="003E1FA5">
            <w:pPr>
              <w:jc w:val="both"/>
              <w:rPr>
                <w:color w:val="000000"/>
                <w:szCs w:val="24"/>
                <w:lang w:eastAsia="lt-LT"/>
              </w:rPr>
            </w:pPr>
            <w:r w:rsidRPr="00242A34">
              <w:rPr>
                <w:color w:val="000000"/>
                <w:szCs w:val="24"/>
                <w:lang w:eastAsia="lt-LT"/>
              </w:rPr>
              <w:t xml:space="preserve">Aš, toliau pasirašęs, patvirtinu, kad šioje deklaracijoje pateikti duomenys yra teisingi. </w:t>
            </w:r>
          </w:p>
        </w:tc>
      </w:tr>
    </w:tbl>
    <w:p w14:paraId="015871A6" w14:textId="77777777" w:rsidR="00F04D6C" w:rsidRPr="00242A34" w:rsidRDefault="00F04D6C" w:rsidP="00F04D6C">
      <w:pPr>
        <w:rPr>
          <w:color w:val="000000"/>
        </w:rPr>
      </w:pPr>
      <w:r w:rsidRPr="00242A34">
        <w:rPr>
          <w:szCs w:val="24"/>
        </w:rPr>
        <w:t xml:space="preserve">_________________________________                                               ________________                      </w:t>
      </w:r>
      <w:r w:rsidRPr="00242A34">
        <w:rPr>
          <w:color w:val="000000"/>
          <w:szCs w:val="24"/>
          <w:lang w:eastAsia="lt-LT"/>
        </w:rPr>
        <w:t>(</w:t>
      </w:r>
      <w:r w:rsidRPr="00242A34">
        <w:rPr>
          <w:szCs w:val="24"/>
        </w:rPr>
        <w:t>vadovo ar jo įgalioto asmens</w:t>
      </w:r>
      <w:r w:rsidRPr="00242A34">
        <w:rPr>
          <w:szCs w:val="24"/>
          <w:lang w:eastAsia="lt-LT"/>
        </w:rPr>
        <w:t xml:space="preserve"> pareigos,</w:t>
      </w:r>
      <w:r w:rsidRPr="00242A34">
        <w:rPr>
          <w:color w:val="000000"/>
          <w:szCs w:val="24"/>
          <w:lang w:eastAsia="lt-LT"/>
        </w:rPr>
        <w:tab/>
        <w:t xml:space="preserve">                                                         (parašas)</w:t>
      </w:r>
    </w:p>
    <w:p w14:paraId="0057EB35" w14:textId="77777777" w:rsidR="00BD735A" w:rsidRDefault="00F04D6C" w:rsidP="00BD735A">
      <w:pPr>
        <w:ind w:firstLine="851"/>
        <w:rPr>
          <w:color w:val="000000"/>
          <w:szCs w:val="24"/>
          <w:lang w:eastAsia="lt-LT"/>
        </w:rPr>
      </w:pPr>
      <w:r w:rsidRPr="00242A34">
        <w:rPr>
          <w:color w:val="000000"/>
          <w:szCs w:val="24"/>
          <w:lang w:eastAsia="lt-LT"/>
        </w:rPr>
        <w:t>vardas ir pavardė)</w:t>
      </w:r>
    </w:p>
    <w:p w14:paraId="76B4012C" w14:textId="77777777" w:rsidR="00307158" w:rsidRDefault="002518E6" w:rsidP="002518E6">
      <w:pPr>
        <w:tabs>
          <w:tab w:val="center" w:pos="4961"/>
          <w:tab w:val="left" w:pos="7068"/>
        </w:tabs>
        <w:ind w:firstLine="851"/>
        <w:rPr>
          <w:szCs w:val="24"/>
        </w:rPr>
        <w:sectPr w:rsidR="00307158" w:rsidSect="00BD593E">
          <w:pgSz w:w="11906" w:h="16838"/>
          <w:pgMar w:top="567" w:right="1134" w:bottom="851" w:left="1701" w:header="567" w:footer="567" w:gutter="0"/>
          <w:pgNumType w:start="1"/>
          <w:cols w:space="1296"/>
          <w:titlePg/>
          <w:docGrid w:linePitch="360"/>
        </w:sectPr>
      </w:pPr>
      <w:r>
        <w:rPr>
          <w:szCs w:val="24"/>
        </w:rPr>
        <w:tab/>
      </w:r>
      <w:r w:rsidR="00F04D6C" w:rsidRPr="00242A34">
        <w:rPr>
          <w:szCs w:val="24"/>
        </w:rPr>
        <w:t>____________________________</w:t>
      </w:r>
      <w:r>
        <w:rPr>
          <w:szCs w:val="24"/>
        </w:rPr>
        <w:tab/>
      </w:r>
    </w:p>
    <w:p w14:paraId="400F57F0" w14:textId="77777777" w:rsidR="002C13F3" w:rsidRDefault="002C13F3" w:rsidP="002518E6">
      <w:pPr>
        <w:tabs>
          <w:tab w:val="center" w:pos="4961"/>
          <w:tab w:val="left" w:pos="7068"/>
        </w:tabs>
        <w:ind w:firstLine="851"/>
        <w:rPr>
          <w:szCs w:val="24"/>
        </w:rPr>
      </w:pPr>
    </w:p>
    <w:p w14:paraId="7342A207" w14:textId="77777777" w:rsidR="00F55376" w:rsidRDefault="002C13F3" w:rsidP="00307158">
      <w:pPr>
        <w:tabs>
          <w:tab w:val="left" w:pos="6096"/>
        </w:tabs>
        <w:ind w:left="5184"/>
        <w:rPr>
          <w:iCs/>
          <w:szCs w:val="24"/>
        </w:rPr>
      </w:pPr>
      <w:r w:rsidRPr="00775507">
        <w:rPr>
          <w:iCs/>
          <w:szCs w:val="24"/>
        </w:rPr>
        <w:t xml:space="preserve">2030 metų ekonomikos transformacijos ir konkurencingumo plėtros programos pažangos priemonės </w:t>
      </w:r>
    </w:p>
    <w:p w14:paraId="01A0CA64" w14:textId="1A1D5B42" w:rsidR="00E018C3" w:rsidRDefault="002C13F3" w:rsidP="00307158">
      <w:pPr>
        <w:tabs>
          <w:tab w:val="left" w:pos="6096"/>
        </w:tabs>
        <w:ind w:left="5184"/>
        <w:rPr>
          <w:iCs/>
          <w:szCs w:val="24"/>
        </w:rPr>
      </w:pPr>
      <w:r w:rsidRPr="00775507">
        <w:rPr>
          <w:iCs/>
          <w:szCs w:val="24"/>
        </w:rPr>
        <w:t>Nr. 05-001-01-05-05 „</w:t>
      </w:r>
      <w:r w:rsidRPr="00775507">
        <w:rPr>
          <w:bCs/>
          <w:szCs w:val="24"/>
          <w:lang w:eastAsia="lt-LT"/>
        </w:rPr>
        <w:t>Skatinti įmones skaitmenizuotis</w:t>
      </w:r>
      <w:r w:rsidRPr="00775507">
        <w:rPr>
          <w:iCs/>
          <w:szCs w:val="24"/>
        </w:rPr>
        <w:t xml:space="preserve">“ veiklos </w:t>
      </w:r>
      <w:r w:rsidRPr="00EA6444">
        <w:rPr>
          <w:iCs/>
          <w:szCs w:val="24"/>
        </w:rPr>
        <w:t xml:space="preserve">„Skatinti Lietuvoje įsteigtų Europos skaitmeninių </w:t>
      </w:r>
      <w:r w:rsidR="00EA10AE">
        <w:rPr>
          <w:iCs/>
          <w:szCs w:val="24"/>
        </w:rPr>
        <w:t xml:space="preserve">inovacijų </w:t>
      </w:r>
      <w:r w:rsidRPr="00EA6444">
        <w:rPr>
          <w:iCs/>
          <w:szCs w:val="24"/>
        </w:rPr>
        <w:t xml:space="preserve">centrų veiklą, skiriant kaupiamąjį finansavimą“ poveiklės </w:t>
      </w:r>
      <w:r>
        <w:rPr>
          <w:iCs/>
          <w:szCs w:val="24"/>
        </w:rPr>
        <w:t>„</w:t>
      </w:r>
      <w:r w:rsidRPr="00EA6444">
        <w:rPr>
          <w:iCs/>
          <w:szCs w:val="24"/>
        </w:rPr>
        <w:t xml:space="preserve">Skatinti Lietuvoje įsteigtų Europos skaitmeninių </w:t>
      </w:r>
      <w:r w:rsidR="00871574">
        <w:rPr>
          <w:iCs/>
          <w:szCs w:val="24"/>
        </w:rPr>
        <w:t xml:space="preserve">inovacijų </w:t>
      </w:r>
      <w:r w:rsidRPr="00EA6444">
        <w:rPr>
          <w:iCs/>
          <w:szCs w:val="24"/>
        </w:rPr>
        <w:t>centrų veiklą, skiriant kaupiamąjį finansavimą Sostinės regione</w:t>
      </w:r>
      <w:r>
        <w:rPr>
          <w:iCs/>
          <w:szCs w:val="24"/>
        </w:rPr>
        <w:t>“</w:t>
      </w:r>
      <w:r w:rsidRPr="00EA6444">
        <w:rPr>
          <w:iCs/>
          <w:szCs w:val="24"/>
        </w:rPr>
        <w:t xml:space="preserve"> ir poveiklės </w:t>
      </w:r>
      <w:r>
        <w:rPr>
          <w:iCs/>
          <w:szCs w:val="24"/>
        </w:rPr>
        <w:t>„</w:t>
      </w:r>
      <w:r w:rsidRPr="00EA6444">
        <w:rPr>
          <w:iCs/>
          <w:szCs w:val="24"/>
        </w:rPr>
        <w:t xml:space="preserve">Skatinti Lietuvoje įsteigtų Europos skaitmeninių </w:t>
      </w:r>
      <w:r w:rsidR="00871574">
        <w:rPr>
          <w:iCs/>
          <w:szCs w:val="24"/>
        </w:rPr>
        <w:t xml:space="preserve">inovacijų </w:t>
      </w:r>
      <w:r w:rsidRPr="00EA6444">
        <w:rPr>
          <w:iCs/>
          <w:szCs w:val="24"/>
        </w:rPr>
        <w:t>centrų veiklą, skiriant kaupiamąjį finansavimą Vidurio ir vakarų Lietuvos region</w:t>
      </w:r>
      <w:r>
        <w:rPr>
          <w:iCs/>
          <w:szCs w:val="24"/>
        </w:rPr>
        <w:t xml:space="preserve">e“ </w:t>
      </w:r>
      <w:r w:rsidRPr="00775507">
        <w:rPr>
          <w:iCs/>
          <w:szCs w:val="24"/>
        </w:rPr>
        <w:t>projektų finansavimo sąlygų aprašo</w:t>
      </w:r>
      <w:r w:rsidR="00307158">
        <w:rPr>
          <w:iCs/>
          <w:szCs w:val="24"/>
        </w:rPr>
        <w:t xml:space="preserve"> </w:t>
      </w:r>
    </w:p>
    <w:p w14:paraId="49A5BA35" w14:textId="2FA9013A" w:rsidR="002C13F3" w:rsidRDefault="00B03C47" w:rsidP="00307158">
      <w:pPr>
        <w:tabs>
          <w:tab w:val="left" w:pos="6096"/>
        </w:tabs>
        <w:ind w:left="5184"/>
        <w:rPr>
          <w:iCs/>
          <w:szCs w:val="24"/>
        </w:rPr>
      </w:pPr>
      <w:r>
        <w:rPr>
          <w:iCs/>
          <w:szCs w:val="24"/>
        </w:rPr>
        <w:t xml:space="preserve">3 </w:t>
      </w:r>
      <w:r w:rsidR="002C13F3">
        <w:rPr>
          <w:iCs/>
          <w:szCs w:val="24"/>
        </w:rPr>
        <w:t>priedas</w:t>
      </w:r>
    </w:p>
    <w:p w14:paraId="12C1D908" w14:textId="77777777" w:rsidR="002C13F3" w:rsidRDefault="002C13F3" w:rsidP="002518E6">
      <w:pPr>
        <w:spacing w:line="276" w:lineRule="auto"/>
        <w:jc w:val="center"/>
        <w:rPr>
          <w:iCs/>
          <w:szCs w:val="24"/>
        </w:rPr>
      </w:pPr>
    </w:p>
    <w:p w14:paraId="0AD694E8" w14:textId="50130930" w:rsidR="002518E6" w:rsidRPr="0079618B" w:rsidRDefault="002518E6" w:rsidP="002518E6">
      <w:pPr>
        <w:jc w:val="center"/>
        <w:rPr>
          <w:b/>
          <w:bCs/>
          <w:szCs w:val="24"/>
        </w:rPr>
      </w:pPr>
      <w:r w:rsidRPr="0079618B">
        <w:rPr>
          <w:b/>
          <w:bCs/>
          <w:szCs w:val="24"/>
        </w:rPr>
        <w:t>(</w:t>
      </w:r>
      <w:bookmarkStart w:id="7" w:name="_Hlk167869513"/>
      <w:r>
        <w:rPr>
          <w:b/>
          <w:bCs/>
          <w:szCs w:val="24"/>
        </w:rPr>
        <w:t>Prekybinių į</w:t>
      </w:r>
      <w:r w:rsidRPr="0079618B">
        <w:rPr>
          <w:b/>
          <w:bCs/>
          <w:szCs w:val="24"/>
        </w:rPr>
        <w:t>sipareigojimų</w:t>
      </w:r>
      <w:bookmarkEnd w:id="7"/>
      <w:r w:rsidRPr="0079618B">
        <w:rPr>
          <w:b/>
          <w:bCs/>
          <w:szCs w:val="24"/>
        </w:rPr>
        <w:t xml:space="preserve"> nutraukimo arba neturėjimo</w:t>
      </w:r>
      <w:r>
        <w:rPr>
          <w:b/>
          <w:bCs/>
          <w:szCs w:val="24"/>
        </w:rPr>
        <w:t xml:space="preserve"> ir atitikties nacionalinio saugumo interesams</w:t>
      </w:r>
      <w:r w:rsidRPr="0079618B">
        <w:rPr>
          <w:b/>
          <w:bCs/>
          <w:szCs w:val="24"/>
        </w:rPr>
        <w:t xml:space="preserve"> deklaracijos forma)</w:t>
      </w:r>
    </w:p>
    <w:p w14:paraId="651B48F1" w14:textId="77777777" w:rsidR="002518E6" w:rsidRDefault="002518E6" w:rsidP="002518E6">
      <w:pPr>
        <w:tabs>
          <w:tab w:val="left" w:pos="8160"/>
        </w:tabs>
        <w:rPr>
          <w:szCs w:val="24"/>
        </w:rPr>
      </w:pPr>
    </w:p>
    <w:p w14:paraId="62CA3C63" w14:textId="77777777" w:rsidR="002518E6" w:rsidRPr="00242A34" w:rsidRDefault="002518E6" w:rsidP="002518E6">
      <w:pPr>
        <w:jc w:val="center"/>
        <w:rPr>
          <w:b/>
          <w:color w:val="000000"/>
        </w:rPr>
      </w:pPr>
      <w:r w:rsidRPr="00242A34">
        <w:rPr>
          <w:b/>
          <w:bCs/>
          <w:szCs w:val="24"/>
        </w:rPr>
        <w:t xml:space="preserve">PREKYBINIŲ ĮSIPAREIGOJIMŲ NUTRAUKIMO ARBA NETURĖJIMO </w:t>
      </w:r>
      <w:r>
        <w:rPr>
          <w:b/>
          <w:bCs/>
          <w:szCs w:val="24"/>
        </w:rPr>
        <w:t xml:space="preserve">IR ATITIKTIES NACIONALINIO SAUGUMO INTERESAMS </w:t>
      </w:r>
      <w:r w:rsidRPr="00242A34">
        <w:rPr>
          <w:b/>
          <w:bCs/>
          <w:color w:val="000000"/>
          <w:szCs w:val="24"/>
          <w:lang w:eastAsia="lt-LT"/>
        </w:rPr>
        <w:t>DEKLARACIJA</w:t>
      </w:r>
    </w:p>
    <w:p w14:paraId="037B7EF4" w14:textId="77777777" w:rsidR="002518E6" w:rsidRPr="00242A34" w:rsidRDefault="002518E6" w:rsidP="002518E6">
      <w:pPr>
        <w:jc w:val="center"/>
      </w:pPr>
      <w:r w:rsidRPr="00242A34">
        <w:rPr>
          <w:color w:val="000000"/>
          <w:szCs w:val="24"/>
          <w:lang w:eastAsia="lt-LT"/>
        </w:rPr>
        <w:t>__________________</w:t>
      </w:r>
    </w:p>
    <w:p w14:paraId="33C21A14" w14:textId="77777777" w:rsidR="002518E6" w:rsidRPr="00242A34" w:rsidRDefault="002518E6" w:rsidP="002518E6">
      <w:pPr>
        <w:jc w:val="center"/>
        <w:rPr>
          <w:color w:val="000000"/>
          <w:szCs w:val="24"/>
          <w:lang w:eastAsia="lt-LT"/>
        </w:rPr>
      </w:pPr>
      <w:r>
        <w:rPr>
          <w:color w:val="000000"/>
          <w:szCs w:val="24"/>
          <w:lang w:eastAsia="lt-LT"/>
        </w:rPr>
        <w:t>(</w:t>
      </w:r>
      <w:r w:rsidRPr="00242A34">
        <w:rPr>
          <w:color w:val="000000"/>
          <w:szCs w:val="24"/>
          <w:lang w:eastAsia="lt-LT"/>
        </w:rPr>
        <w:t>pildymo data</w:t>
      </w:r>
      <w:r>
        <w:rPr>
          <w:color w:val="000000"/>
          <w:szCs w:val="24"/>
          <w:lang w:eastAsia="lt-LT"/>
        </w:rPr>
        <w:t>)</w:t>
      </w:r>
    </w:p>
    <w:p w14:paraId="386F3706" w14:textId="77777777" w:rsidR="002518E6" w:rsidRPr="00242A34" w:rsidRDefault="002518E6" w:rsidP="002518E6">
      <w:pPr>
        <w:jc w:val="center"/>
        <w:rPr>
          <w:color w:val="000000"/>
          <w:szCs w:val="24"/>
          <w:lang w:eastAsia="lt-L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3"/>
        <w:gridCol w:w="8823"/>
      </w:tblGrid>
      <w:tr w:rsidR="002518E6" w:rsidRPr="00242A34" w14:paraId="1A63D4CA" w14:textId="77777777" w:rsidTr="003E1FA5">
        <w:trPr>
          <w:trHeight w:val="288"/>
        </w:trPr>
        <w:tc>
          <w:tcPr>
            <w:tcW w:w="533" w:type="dxa"/>
            <w:noWrap/>
            <w:tcMar>
              <w:top w:w="0" w:type="dxa"/>
              <w:left w:w="108" w:type="dxa"/>
              <w:bottom w:w="0" w:type="dxa"/>
              <w:right w:w="108" w:type="dxa"/>
            </w:tcMar>
            <w:vAlign w:val="center"/>
            <w:hideMark/>
          </w:tcPr>
          <w:p w14:paraId="1D9EBF24" w14:textId="77777777" w:rsidR="002518E6" w:rsidRPr="00242A34" w:rsidRDefault="002518E6" w:rsidP="003E1FA5">
            <w:r w:rsidRPr="00242A34">
              <w:rPr>
                <w:b/>
                <w:bCs/>
                <w:color w:val="000000"/>
                <w:szCs w:val="24"/>
                <w:lang w:eastAsia="lt-LT"/>
              </w:rPr>
              <w:t>1.</w:t>
            </w:r>
          </w:p>
        </w:tc>
        <w:tc>
          <w:tcPr>
            <w:tcW w:w="8823" w:type="dxa"/>
            <w:noWrap/>
            <w:tcMar>
              <w:top w:w="0" w:type="dxa"/>
              <w:left w:w="108" w:type="dxa"/>
              <w:bottom w:w="0" w:type="dxa"/>
              <w:right w:w="108" w:type="dxa"/>
            </w:tcMar>
            <w:vAlign w:val="bottom"/>
            <w:hideMark/>
          </w:tcPr>
          <w:p w14:paraId="6E17995F" w14:textId="77777777" w:rsidR="002518E6" w:rsidRPr="00242A34" w:rsidRDefault="002518E6" w:rsidP="003E1FA5">
            <w:pPr>
              <w:jc w:val="both"/>
            </w:pPr>
            <w:r w:rsidRPr="00242A34">
              <w:rPr>
                <w:b/>
                <w:bCs/>
                <w:color w:val="000000"/>
                <w:szCs w:val="24"/>
                <w:lang w:eastAsia="lt-LT"/>
              </w:rPr>
              <w:t>Deklaruojančio juridinio asmens (įmonės, įstaigos, institucijos ar pan.) pavadinimas</w:t>
            </w:r>
          </w:p>
        </w:tc>
      </w:tr>
      <w:tr w:rsidR="002518E6" w:rsidRPr="00242A34" w14:paraId="73D84612" w14:textId="77777777" w:rsidTr="003E1FA5">
        <w:trPr>
          <w:trHeight w:val="288"/>
        </w:trPr>
        <w:tc>
          <w:tcPr>
            <w:tcW w:w="9356" w:type="dxa"/>
            <w:gridSpan w:val="2"/>
            <w:shd w:val="clear" w:color="auto" w:fill="E7E6E6"/>
            <w:noWrap/>
            <w:tcMar>
              <w:top w:w="0" w:type="dxa"/>
              <w:left w:w="108" w:type="dxa"/>
              <w:bottom w:w="0" w:type="dxa"/>
              <w:right w:w="108" w:type="dxa"/>
            </w:tcMar>
            <w:vAlign w:val="bottom"/>
            <w:hideMark/>
          </w:tcPr>
          <w:p w14:paraId="02E705DB" w14:textId="77777777" w:rsidR="002518E6" w:rsidRPr="00242A34" w:rsidRDefault="002518E6" w:rsidP="003E1FA5">
            <w:pPr>
              <w:rPr>
                <w:szCs w:val="24"/>
                <w:lang w:eastAsia="lt-LT"/>
              </w:rPr>
            </w:pPr>
          </w:p>
        </w:tc>
      </w:tr>
      <w:tr w:rsidR="002518E6" w:rsidRPr="00242A34" w14:paraId="36FCAEE2" w14:textId="77777777" w:rsidTr="003E1FA5">
        <w:trPr>
          <w:trHeight w:val="288"/>
        </w:trPr>
        <w:tc>
          <w:tcPr>
            <w:tcW w:w="533" w:type="dxa"/>
            <w:noWrap/>
            <w:tcMar>
              <w:top w:w="0" w:type="dxa"/>
              <w:left w:w="108" w:type="dxa"/>
              <w:bottom w:w="0" w:type="dxa"/>
              <w:right w:w="108" w:type="dxa"/>
            </w:tcMar>
            <w:vAlign w:val="center"/>
            <w:hideMark/>
          </w:tcPr>
          <w:p w14:paraId="4B05247D" w14:textId="77777777" w:rsidR="002518E6" w:rsidRPr="00242A34" w:rsidRDefault="002518E6" w:rsidP="003E1FA5">
            <w:r w:rsidRPr="00242A34">
              <w:rPr>
                <w:b/>
                <w:bCs/>
                <w:color w:val="000000"/>
                <w:szCs w:val="24"/>
                <w:lang w:eastAsia="lt-LT"/>
              </w:rPr>
              <w:t>2.</w:t>
            </w:r>
          </w:p>
        </w:tc>
        <w:tc>
          <w:tcPr>
            <w:tcW w:w="8823" w:type="dxa"/>
            <w:noWrap/>
            <w:tcMar>
              <w:top w:w="0" w:type="dxa"/>
              <w:left w:w="108" w:type="dxa"/>
              <w:bottom w:w="0" w:type="dxa"/>
              <w:right w:w="108" w:type="dxa"/>
            </w:tcMar>
            <w:vAlign w:val="bottom"/>
            <w:hideMark/>
          </w:tcPr>
          <w:p w14:paraId="1F55BB3C" w14:textId="77777777" w:rsidR="002518E6" w:rsidRPr="00242A34" w:rsidRDefault="002518E6" w:rsidP="003E1FA5">
            <w:pPr>
              <w:jc w:val="both"/>
            </w:pPr>
            <w:r w:rsidRPr="00242A34">
              <w:rPr>
                <w:b/>
                <w:bCs/>
                <w:color w:val="000000"/>
                <w:szCs w:val="24"/>
                <w:lang w:eastAsia="lt-LT"/>
              </w:rPr>
              <w:t xml:space="preserve">Deklaruojančio juridinio asmens (įmonės, įstaigos, institucijos ar pan.) kodas </w:t>
            </w:r>
          </w:p>
        </w:tc>
      </w:tr>
      <w:tr w:rsidR="002518E6" w:rsidRPr="00242A34" w14:paraId="765EBA83" w14:textId="77777777" w:rsidTr="003E1FA5">
        <w:trPr>
          <w:trHeight w:val="288"/>
        </w:trPr>
        <w:tc>
          <w:tcPr>
            <w:tcW w:w="9356" w:type="dxa"/>
            <w:gridSpan w:val="2"/>
            <w:shd w:val="clear" w:color="auto" w:fill="E7E6E6"/>
            <w:noWrap/>
            <w:tcMar>
              <w:top w:w="0" w:type="dxa"/>
              <w:left w:w="108" w:type="dxa"/>
              <w:bottom w:w="0" w:type="dxa"/>
              <w:right w:w="108" w:type="dxa"/>
            </w:tcMar>
            <w:vAlign w:val="bottom"/>
            <w:hideMark/>
          </w:tcPr>
          <w:p w14:paraId="16CDF5E3" w14:textId="77777777" w:rsidR="002518E6" w:rsidRPr="00242A34" w:rsidRDefault="002518E6" w:rsidP="003E1FA5">
            <w:pPr>
              <w:rPr>
                <w:szCs w:val="24"/>
                <w:lang w:eastAsia="lt-LT"/>
              </w:rPr>
            </w:pPr>
          </w:p>
        </w:tc>
      </w:tr>
      <w:tr w:rsidR="002518E6" w:rsidRPr="00242A34" w14:paraId="266B9470" w14:textId="77777777" w:rsidTr="003E1FA5">
        <w:trPr>
          <w:trHeight w:val="405"/>
        </w:trPr>
        <w:tc>
          <w:tcPr>
            <w:tcW w:w="533" w:type="dxa"/>
            <w:tcMar>
              <w:top w:w="0" w:type="dxa"/>
              <w:left w:w="108" w:type="dxa"/>
              <w:bottom w:w="0" w:type="dxa"/>
              <w:right w:w="108" w:type="dxa"/>
            </w:tcMar>
            <w:vAlign w:val="center"/>
            <w:hideMark/>
          </w:tcPr>
          <w:p w14:paraId="2B262482" w14:textId="77777777" w:rsidR="002518E6" w:rsidRPr="00242A34" w:rsidRDefault="002518E6" w:rsidP="003E1FA5">
            <w:r w:rsidRPr="00242A34">
              <w:rPr>
                <w:b/>
                <w:bCs/>
                <w:color w:val="000000"/>
                <w:szCs w:val="24"/>
                <w:lang w:val="en-US" w:eastAsia="lt-LT"/>
              </w:rPr>
              <w:t>3</w:t>
            </w:r>
            <w:r w:rsidRPr="00242A34">
              <w:rPr>
                <w:b/>
                <w:bCs/>
                <w:color w:val="000000"/>
                <w:szCs w:val="24"/>
                <w:lang w:eastAsia="lt-LT"/>
              </w:rPr>
              <w:t>.</w:t>
            </w:r>
          </w:p>
        </w:tc>
        <w:tc>
          <w:tcPr>
            <w:tcW w:w="8823" w:type="dxa"/>
            <w:tcMar>
              <w:top w:w="0" w:type="dxa"/>
              <w:left w:w="108" w:type="dxa"/>
              <w:bottom w:w="0" w:type="dxa"/>
              <w:right w:w="108" w:type="dxa"/>
            </w:tcMar>
            <w:vAlign w:val="bottom"/>
            <w:hideMark/>
          </w:tcPr>
          <w:p w14:paraId="71535EDF" w14:textId="0E9DEE6E" w:rsidR="002518E6" w:rsidRPr="00242A34" w:rsidRDefault="002518E6" w:rsidP="003E1FA5">
            <w:pPr>
              <w:tabs>
                <w:tab w:val="left" w:pos="645"/>
              </w:tabs>
              <w:jc w:val="both"/>
            </w:pPr>
            <w:r w:rsidRPr="00242A34">
              <w:rPr>
                <w:b/>
                <w:bCs/>
                <w:color w:val="000000"/>
                <w:szCs w:val="24"/>
                <w:lang w:eastAsia="lt-LT"/>
              </w:rPr>
              <w:t xml:space="preserve">Deklaruoju, </w:t>
            </w:r>
            <w:r w:rsidRPr="00C50B83">
              <w:rPr>
                <w:b/>
                <w:bCs/>
                <w:color w:val="000000"/>
                <w:szCs w:val="24"/>
                <w:lang w:eastAsia="lt-LT"/>
              </w:rPr>
              <w:t>kad aš, pareiškėjas,</w:t>
            </w:r>
            <w:r w:rsidR="00C045F6">
              <w:rPr>
                <w:b/>
                <w:bCs/>
                <w:color w:val="000000"/>
                <w:szCs w:val="24"/>
                <w:lang w:eastAsia="lt-LT"/>
              </w:rPr>
              <w:t xml:space="preserve"> partneris,</w:t>
            </w:r>
            <w:r w:rsidR="00C50B83" w:rsidRPr="00C50B83">
              <w:rPr>
                <w:b/>
                <w:bCs/>
                <w:color w:val="000000"/>
                <w:szCs w:val="24"/>
                <w:lang w:eastAsia="lt-LT"/>
              </w:rPr>
              <w:t xml:space="preserve"> galutinis naudos gavėjas </w:t>
            </w:r>
            <w:r w:rsidR="00C50B83" w:rsidRPr="005A41D6">
              <w:rPr>
                <w:i/>
                <w:iCs/>
                <w:color w:val="000000"/>
                <w:szCs w:val="24"/>
                <w:lang w:eastAsia="lt-LT"/>
              </w:rPr>
              <w:t>(netinkamą variantą išbraukti)</w:t>
            </w:r>
            <w:r w:rsidR="00C50B83" w:rsidRPr="00C50B83">
              <w:rPr>
                <w:color w:val="000000"/>
                <w:szCs w:val="24"/>
                <w:lang w:eastAsia="lt-LT"/>
              </w:rPr>
              <w:t>,</w:t>
            </w:r>
            <w:r w:rsidRPr="00C50B83">
              <w:rPr>
                <w:b/>
                <w:bCs/>
                <w:color w:val="000000"/>
                <w:szCs w:val="24"/>
                <w:lang w:eastAsia="lt-LT"/>
              </w:rPr>
              <w:t xml:space="preserve">  </w:t>
            </w:r>
            <w:r w:rsidRPr="00C50B83">
              <w:rPr>
                <w:szCs w:val="24"/>
              </w:rPr>
              <w:t>neturiu arba esu nutraukęs</w:t>
            </w:r>
            <w:r w:rsidRPr="00242A34">
              <w:rPr>
                <w:szCs w:val="24"/>
              </w:rPr>
              <w:t xml:space="preserve"> prekybinius įsipareigojimus su Rusijos Federacijos, Baltarusijos Respublikos, Rusijos Federacijos aneksuoto Krymo, Moldovos Respublikos Vyriausybės nekontroliuojamos Padniestrės teritorijos bei Sakartvelo Vyriausybės nekontroliuojamos Abchazijos ir Pietų Osetijos teritorijos fiziniais ir (arba) juridiniais asmenimis ne vėliau kaip iki </w:t>
            </w:r>
            <w:r w:rsidRPr="00242A34">
              <w:rPr>
                <w:b/>
                <w:bCs/>
                <w:szCs w:val="24"/>
              </w:rPr>
              <w:t>2022 m. rugpjūčio 31 dienos</w:t>
            </w:r>
            <w:r w:rsidRPr="00242A34">
              <w:rPr>
                <w:szCs w:val="24"/>
              </w:rPr>
              <w:t>.</w:t>
            </w:r>
          </w:p>
        </w:tc>
      </w:tr>
      <w:tr w:rsidR="002518E6" w:rsidRPr="00242A34" w14:paraId="4E6D562D" w14:textId="77777777" w:rsidTr="003E1FA5">
        <w:trPr>
          <w:trHeight w:val="405"/>
        </w:trPr>
        <w:tc>
          <w:tcPr>
            <w:tcW w:w="533" w:type="dxa"/>
            <w:tcMar>
              <w:top w:w="0" w:type="dxa"/>
              <w:left w:w="108" w:type="dxa"/>
              <w:bottom w:w="0" w:type="dxa"/>
              <w:right w:w="108" w:type="dxa"/>
            </w:tcMar>
            <w:vAlign w:val="center"/>
          </w:tcPr>
          <w:p w14:paraId="082A573F" w14:textId="77777777" w:rsidR="002518E6" w:rsidRPr="00242A34" w:rsidRDefault="002518E6" w:rsidP="003E1FA5">
            <w:pPr>
              <w:rPr>
                <w:b/>
                <w:bCs/>
                <w:color w:val="000000"/>
                <w:szCs w:val="24"/>
                <w:lang w:val="en-US" w:eastAsia="lt-LT"/>
              </w:rPr>
            </w:pPr>
            <w:r>
              <w:rPr>
                <w:b/>
                <w:bCs/>
                <w:color w:val="000000"/>
                <w:szCs w:val="24"/>
                <w:lang w:val="en-US" w:eastAsia="lt-LT"/>
              </w:rPr>
              <w:t>4.</w:t>
            </w:r>
          </w:p>
        </w:tc>
        <w:tc>
          <w:tcPr>
            <w:tcW w:w="8823" w:type="dxa"/>
            <w:tcMar>
              <w:top w:w="0" w:type="dxa"/>
              <w:left w:w="108" w:type="dxa"/>
              <w:bottom w:w="0" w:type="dxa"/>
              <w:right w:w="108" w:type="dxa"/>
            </w:tcMar>
            <w:vAlign w:val="bottom"/>
          </w:tcPr>
          <w:p w14:paraId="5B61B519" w14:textId="0C50BC42" w:rsidR="002518E6" w:rsidRPr="00242A34" w:rsidRDefault="002518E6" w:rsidP="003E1FA5">
            <w:pPr>
              <w:tabs>
                <w:tab w:val="left" w:pos="645"/>
              </w:tabs>
              <w:jc w:val="both"/>
              <w:rPr>
                <w:b/>
                <w:bCs/>
                <w:color w:val="000000"/>
                <w:szCs w:val="24"/>
                <w:lang w:eastAsia="lt-LT"/>
              </w:rPr>
            </w:pPr>
            <w:r>
              <w:rPr>
                <w:b/>
                <w:bCs/>
                <w:color w:val="000000"/>
                <w:szCs w:val="24"/>
                <w:lang w:eastAsia="lt-LT"/>
              </w:rPr>
              <w:t>Deklaruoju, kad aš, pareiškėjas,</w:t>
            </w:r>
            <w:r w:rsidR="00A803C9">
              <w:rPr>
                <w:b/>
                <w:bCs/>
                <w:color w:val="000000"/>
                <w:szCs w:val="24"/>
                <w:lang w:eastAsia="lt-LT"/>
              </w:rPr>
              <w:t xml:space="preserve"> partneris,</w:t>
            </w:r>
            <w:r w:rsidR="00C50B83">
              <w:rPr>
                <w:b/>
                <w:bCs/>
                <w:color w:val="000000"/>
                <w:szCs w:val="24"/>
                <w:lang w:eastAsia="lt-LT"/>
              </w:rPr>
              <w:t xml:space="preserve"> </w:t>
            </w:r>
            <w:r w:rsidR="00C50B83" w:rsidRPr="00C50B83">
              <w:rPr>
                <w:b/>
                <w:bCs/>
                <w:color w:val="000000"/>
                <w:szCs w:val="24"/>
                <w:lang w:eastAsia="lt-LT"/>
              </w:rPr>
              <w:t xml:space="preserve">galutinis naudos gavėjas </w:t>
            </w:r>
            <w:r w:rsidR="00C50B83" w:rsidRPr="00C50B83">
              <w:rPr>
                <w:i/>
                <w:iCs/>
                <w:color w:val="000000"/>
                <w:szCs w:val="24"/>
                <w:lang w:eastAsia="lt-LT"/>
              </w:rPr>
              <w:t>(netinkamą variantą išbraukti)</w:t>
            </w:r>
            <w:r w:rsidR="00C50B83" w:rsidRPr="005A41D6">
              <w:rPr>
                <w:color w:val="000000"/>
                <w:szCs w:val="24"/>
                <w:lang w:eastAsia="lt-LT"/>
              </w:rPr>
              <w:t>,</w:t>
            </w:r>
            <w:r w:rsidRPr="00C50B83">
              <w:rPr>
                <w:b/>
                <w:bCs/>
                <w:color w:val="000000"/>
                <w:szCs w:val="24"/>
                <w:lang w:eastAsia="lt-LT"/>
              </w:rPr>
              <w:t xml:space="preserve"> ir mano veikla atitinka nacionalinio saugumo interesus, </w:t>
            </w:r>
            <w:r w:rsidRPr="00C50B83">
              <w:rPr>
                <w:szCs w:val="24"/>
              </w:rPr>
              <w:t>nustatytus</w:t>
            </w:r>
            <w:r w:rsidRPr="00C12D4C">
              <w:rPr>
                <w:szCs w:val="24"/>
              </w:rPr>
              <w:t> </w:t>
            </w:r>
            <w:r w:rsidRPr="00A84B1B">
              <w:rPr>
                <w:szCs w:val="24"/>
              </w:rPr>
              <w:t xml:space="preserve">Lietuvos Respublikos </w:t>
            </w:r>
            <w:r>
              <w:rPr>
                <w:szCs w:val="24"/>
              </w:rPr>
              <w:t>n</w:t>
            </w:r>
            <w:r w:rsidRPr="00C12D4C">
              <w:rPr>
                <w:szCs w:val="24"/>
              </w:rPr>
              <w:t>acionaliniam saugumui užtikrinti svarbių objektų apsaugos įstatymo 11 straipsnyje</w:t>
            </w:r>
            <w:r>
              <w:rPr>
                <w:szCs w:val="24"/>
              </w:rPr>
              <w:t>.</w:t>
            </w:r>
          </w:p>
        </w:tc>
      </w:tr>
      <w:tr w:rsidR="002518E6" w:rsidRPr="00242A34" w14:paraId="4E66B4A3" w14:textId="77777777" w:rsidTr="003E1FA5">
        <w:trPr>
          <w:trHeight w:val="288"/>
        </w:trPr>
        <w:tc>
          <w:tcPr>
            <w:tcW w:w="9356" w:type="dxa"/>
            <w:gridSpan w:val="2"/>
            <w:shd w:val="clear" w:color="auto" w:fill="D9D9D9"/>
            <w:noWrap/>
            <w:tcMar>
              <w:top w:w="0" w:type="dxa"/>
              <w:left w:w="108" w:type="dxa"/>
              <w:bottom w:w="0" w:type="dxa"/>
              <w:right w:w="108" w:type="dxa"/>
            </w:tcMar>
            <w:vAlign w:val="bottom"/>
            <w:hideMark/>
          </w:tcPr>
          <w:p w14:paraId="538FCADF" w14:textId="77777777" w:rsidR="002518E6" w:rsidRPr="00242A34" w:rsidRDefault="002518E6" w:rsidP="003E1FA5">
            <w:pPr>
              <w:rPr>
                <w:szCs w:val="24"/>
                <w:lang w:eastAsia="lt-LT"/>
              </w:rPr>
            </w:pPr>
          </w:p>
        </w:tc>
      </w:tr>
      <w:tr w:rsidR="002518E6" w:rsidRPr="00242A34" w14:paraId="2D10732B" w14:textId="77777777" w:rsidTr="003E1FA5">
        <w:trPr>
          <w:trHeight w:val="338"/>
        </w:trPr>
        <w:tc>
          <w:tcPr>
            <w:tcW w:w="533" w:type="dxa"/>
            <w:noWrap/>
            <w:tcMar>
              <w:top w:w="0" w:type="dxa"/>
              <w:left w:w="108" w:type="dxa"/>
              <w:bottom w:w="0" w:type="dxa"/>
              <w:right w:w="108" w:type="dxa"/>
            </w:tcMar>
            <w:vAlign w:val="center"/>
            <w:hideMark/>
          </w:tcPr>
          <w:p w14:paraId="552CB312" w14:textId="77777777" w:rsidR="002518E6" w:rsidRPr="00242A34" w:rsidRDefault="002518E6" w:rsidP="003E1FA5">
            <w:r>
              <w:rPr>
                <w:b/>
                <w:bCs/>
                <w:color w:val="000000"/>
                <w:szCs w:val="24"/>
                <w:lang w:eastAsia="lt-LT"/>
              </w:rPr>
              <w:t>5</w:t>
            </w:r>
            <w:r w:rsidRPr="00242A34">
              <w:rPr>
                <w:b/>
                <w:bCs/>
                <w:color w:val="000000"/>
                <w:szCs w:val="24"/>
                <w:lang w:eastAsia="lt-LT"/>
              </w:rPr>
              <w:t>.</w:t>
            </w:r>
          </w:p>
        </w:tc>
        <w:tc>
          <w:tcPr>
            <w:tcW w:w="8823" w:type="dxa"/>
            <w:tcMar>
              <w:top w:w="0" w:type="dxa"/>
              <w:left w:w="108" w:type="dxa"/>
              <w:bottom w:w="0" w:type="dxa"/>
              <w:right w:w="108" w:type="dxa"/>
            </w:tcMar>
            <w:vAlign w:val="bottom"/>
            <w:hideMark/>
          </w:tcPr>
          <w:p w14:paraId="2EDE9BEC" w14:textId="77777777" w:rsidR="002518E6" w:rsidRPr="00242A34" w:rsidRDefault="002518E6" w:rsidP="003E1FA5">
            <w:pPr>
              <w:rPr>
                <w:color w:val="000000"/>
                <w:szCs w:val="24"/>
                <w:lang w:eastAsia="lt-LT"/>
              </w:rPr>
            </w:pPr>
            <w:r w:rsidRPr="00242A34">
              <w:rPr>
                <w:color w:val="000000"/>
                <w:szCs w:val="24"/>
                <w:lang w:eastAsia="lt-LT"/>
              </w:rPr>
              <w:t xml:space="preserve">Aš, toliau pasirašęs, patvirtinu, kad šioje deklaracijoje pateikti duomenys yra teisingi. </w:t>
            </w:r>
          </w:p>
        </w:tc>
      </w:tr>
    </w:tbl>
    <w:p w14:paraId="6B1F0891" w14:textId="77777777" w:rsidR="002518E6" w:rsidRPr="00242A34" w:rsidRDefault="002518E6" w:rsidP="002518E6">
      <w:pPr>
        <w:rPr>
          <w:szCs w:val="24"/>
        </w:rPr>
      </w:pPr>
    </w:p>
    <w:p w14:paraId="20989B9D" w14:textId="77777777" w:rsidR="002518E6" w:rsidRPr="00242A34" w:rsidRDefault="002518E6" w:rsidP="002518E6">
      <w:pPr>
        <w:rPr>
          <w:color w:val="000000"/>
        </w:rPr>
      </w:pPr>
      <w:r w:rsidRPr="00242A34">
        <w:rPr>
          <w:szCs w:val="24"/>
        </w:rPr>
        <w:t xml:space="preserve">_________________________________                                               ________________                      </w:t>
      </w:r>
      <w:r w:rsidRPr="00242A34">
        <w:rPr>
          <w:color w:val="000000"/>
          <w:szCs w:val="24"/>
          <w:lang w:eastAsia="lt-LT"/>
        </w:rPr>
        <w:t>(</w:t>
      </w:r>
      <w:r w:rsidRPr="00242A34">
        <w:rPr>
          <w:szCs w:val="24"/>
        </w:rPr>
        <w:t>vadovo ar jo įgalioto asmens</w:t>
      </w:r>
      <w:r w:rsidRPr="00242A34">
        <w:rPr>
          <w:szCs w:val="24"/>
          <w:lang w:eastAsia="lt-LT"/>
        </w:rPr>
        <w:t xml:space="preserve"> pareigos,</w:t>
      </w:r>
      <w:r w:rsidRPr="00242A34">
        <w:rPr>
          <w:color w:val="000000"/>
          <w:szCs w:val="24"/>
          <w:lang w:eastAsia="lt-LT"/>
        </w:rPr>
        <w:tab/>
        <w:t xml:space="preserve">                                                         (parašas)</w:t>
      </w:r>
    </w:p>
    <w:p w14:paraId="1996901B" w14:textId="77777777" w:rsidR="002518E6" w:rsidRDefault="002518E6" w:rsidP="002518E6">
      <w:pPr>
        <w:ind w:firstLine="851"/>
        <w:rPr>
          <w:color w:val="000000"/>
          <w:szCs w:val="24"/>
          <w:lang w:eastAsia="lt-LT"/>
        </w:rPr>
      </w:pPr>
      <w:r w:rsidRPr="00242A34">
        <w:rPr>
          <w:color w:val="000000"/>
          <w:szCs w:val="24"/>
          <w:lang w:eastAsia="lt-LT"/>
        </w:rPr>
        <w:t>vardas ir pavardė)</w:t>
      </w:r>
    </w:p>
    <w:p w14:paraId="0EC0D501" w14:textId="77777777" w:rsidR="002518E6" w:rsidRDefault="002518E6" w:rsidP="002518E6">
      <w:pPr>
        <w:rPr>
          <w:color w:val="000000"/>
          <w:szCs w:val="24"/>
          <w:lang w:eastAsia="lt-LT"/>
        </w:rPr>
      </w:pPr>
    </w:p>
    <w:p w14:paraId="16B8501F" w14:textId="7A29D101" w:rsidR="002518E6" w:rsidRDefault="00DD3776" w:rsidP="002518E6">
      <w:pPr>
        <w:jc w:val="center"/>
        <w:rPr>
          <w:szCs w:val="24"/>
        </w:rPr>
      </w:pPr>
      <w:r>
        <w:rPr>
          <w:szCs w:val="24"/>
        </w:rPr>
        <w:t>______________</w:t>
      </w:r>
      <w:r w:rsidR="002518E6">
        <w:rPr>
          <w:szCs w:val="24"/>
        </w:rPr>
        <w:t>______________</w:t>
      </w:r>
    </w:p>
    <w:p w14:paraId="7AFB975B" w14:textId="77777777" w:rsidR="00F04D6C" w:rsidRDefault="00F04D6C" w:rsidP="00F04D6C">
      <w:pPr>
        <w:tabs>
          <w:tab w:val="left" w:pos="8028"/>
        </w:tabs>
        <w:rPr>
          <w:szCs w:val="24"/>
        </w:rPr>
      </w:pPr>
    </w:p>
    <w:p w14:paraId="1050C879" w14:textId="77777777" w:rsidR="004C4054" w:rsidRDefault="004C4054" w:rsidP="00F04D6C">
      <w:pPr>
        <w:tabs>
          <w:tab w:val="left" w:pos="8028"/>
        </w:tabs>
        <w:rPr>
          <w:szCs w:val="24"/>
        </w:rPr>
        <w:sectPr w:rsidR="004C4054" w:rsidSect="00073105">
          <w:pgSz w:w="11906" w:h="16838"/>
          <w:pgMar w:top="567" w:right="1134" w:bottom="1134" w:left="1701" w:header="567" w:footer="567" w:gutter="0"/>
          <w:pgNumType w:start="1"/>
          <w:cols w:space="1296"/>
          <w:titlePg/>
          <w:docGrid w:linePitch="360"/>
        </w:sectPr>
      </w:pPr>
    </w:p>
    <w:p w14:paraId="2A5EB945" w14:textId="77777777" w:rsidR="004C4054" w:rsidRDefault="004C4054" w:rsidP="00F04D6C">
      <w:pPr>
        <w:tabs>
          <w:tab w:val="left" w:pos="8028"/>
        </w:tabs>
        <w:rPr>
          <w:szCs w:val="24"/>
        </w:rPr>
      </w:pPr>
    </w:p>
    <w:p w14:paraId="4588D885" w14:textId="633E940F" w:rsidR="004C4054" w:rsidRDefault="004C4054" w:rsidP="00BD593E">
      <w:pPr>
        <w:ind w:left="5184"/>
        <w:rPr>
          <w:iCs/>
          <w:szCs w:val="24"/>
        </w:rPr>
      </w:pPr>
      <w:r w:rsidRPr="00775507">
        <w:rPr>
          <w:iCs/>
          <w:szCs w:val="24"/>
        </w:rPr>
        <w:t>2022–2030 metų ekonomikos transformacijos ir konkurencingumo plėtros programos pažangos priemonės Nr. 05-001-01-05-05 „</w:t>
      </w:r>
      <w:r w:rsidRPr="00775507">
        <w:rPr>
          <w:bCs/>
          <w:szCs w:val="24"/>
          <w:lang w:eastAsia="lt-LT"/>
        </w:rPr>
        <w:t>Skatinti įmones skaitmenizuotis</w:t>
      </w:r>
      <w:r w:rsidRPr="00775507">
        <w:rPr>
          <w:iCs/>
          <w:szCs w:val="24"/>
        </w:rPr>
        <w:t xml:space="preserve">“ veiklos </w:t>
      </w:r>
      <w:r w:rsidRPr="00EA6444">
        <w:rPr>
          <w:iCs/>
          <w:szCs w:val="24"/>
        </w:rPr>
        <w:t xml:space="preserve">„Skatinti Lietuvoje įsteigtų Europos skaitmeninių </w:t>
      </w:r>
      <w:r w:rsidR="00237048">
        <w:rPr>
          <w:iCs/>
          <w:szCs w:val="24"/>
        </w:rPr>
        <w:t xml:space="preserve">inovacijų </w:t>
      </w:r>
      <w:r w:rsidRPr="00EA6444">
        <w:rPr>
          <w:iCs/>
          <w:szCs w:val="24"/>
        </w:rPr>
        <w:t xml:space="preserve">centrų veiklą, skiriant kaupiamąjį finansavimą“ poveiklės </w:t>
      </w:r>
      <w:r>
        <w:rPr>
          <w:iCs/>
          <w:szCs w:val="24"/>
        </w:rPr>
        <w:t>„</w:t>
      </w:r>
      <w:r w:rsidRPr="00EA6444">
        <w:rPr>
          <w:iCs/>
          <w:szCs w:val="24"/>
        </w:rPr>
        <w:t xml:space="preserve">Skatinti Lietuvoje įsteigtų Europos skaitmeninių </w:t>
      </w:r>
      <w:r w:rsidR="00237048">
        <w:rPr>
          <w:iCs/>
          <w:szCs w:val="24"/>
        </w:rPr>
        <w:t xml:space="preserve">inovacijų </w:t>
      </w:r>
      <w:r w:rsidRPr="00EA6444">
        <w:rPr>
          <w:iCs/>
          <w:szCs w:val="24"/>
        </w:rPr>
        <w:t>centrų veiklą, skiriant kaupiamąjį finansavimą Sostinės regione</w:t>
      </w:r>
      <w:r>
        <w:rPr>
          <w:iCs/>
          <w:szCs w:val="24"/>
        </w:rPr>
        <w:t>“</w:t>
      </w:r>
      <w:r w:rsidRPr="00EA6444">
        <w:rPr>
          <w:iCs/>
          <w:szCs w:val="24"/>
        </w:rPr>
        <w:t xml:space="preserve"> ir poveiklės </w:t>
      </w:r>
      <w:r>
        <w:rPr>
          <w:iCs/>
          <w:szCs w:val="24"/>
        </w:rPr>
        <w:t>„</w:t>
      </w:r>
      <w:r w:rsidRPr="00EA6444">
        <w:rPr>
          <w:iCs/>
          <w:szCs w:val="24"/>
        </w:rPr>
        <w:t xml:space="preserve">Skatinti Lietuvoje įsteigtų Europos skaitmeninių </w:t>
      </w:r>
      <w:r w:rsidR="00237048">
        <w:rPr>
          <w:iCs/>
          <w:szCs w:val="24"/>
        </w:rPr>
        <w:t xml:space="preserve">inovacijų </w:t>
      </w:r>
      <w:r w:rsidRPr="00EA6444">
        <w:rPr>
          <w:iCs/>
          <w:szCs w:val="24"/>
        </w:rPr>
        <w:t>centrų veiklą, skiriant kaupiamąjį finansavimą Vidurio ir vakarų Lietuvos region</w:t>
      </w:r>
      <w:r>
        <w:rPr>
          <w:iCs/>
          <w:szCs w:val="24"/>
        </w:rPr>
        <w:t xml:space="preserve">e“ </w:t>
      </w:r>
      <w:r w:rsidRPr="00775507">
        <w:rPr>
          <w:iCs/>
          <w:szCs w:val="24"/>
        </w:rPr>
        <w:t>projektų finansavimo sąlygų aprašo</w:t>
      </w:r>
    </w:p>
    <w:p w14:paraId="0BC42D01" w14:textId="39E3D655" w:rsidR="004C4054" w:rsidRDefault="004C4054" w:rsidP="002E0112">
      <w:pPr>
        <w:tabs>
          <w:tab w:val="left" w:pos="8028"/>
        </w:tabs>
        <w:rPr>
          <w:iCs/>
          <w:szCs w:val="24"/>
        </w:rPr>
      </w:pPr>
      <w:r>
        <w:rPr>
          <w:iCs/>
          <w:szCs w:val="24"/>
        </w:rPr>
        <w:t xml:space="preserve">                                                                                       4 priedas</w:t>
      </w:r>
    </w:p>
    <w:p w14:paraId="3E69190E" w14:textId="77777777" w:rsidR="004C4054" w:rsidRDefault="004C4054" w:rsidP="004C4054">
      <w:pPr>
        <w:tabs>
          <w:tab w:val="left" w:pos="8028"/>
        </w:tabs>
        <w:rPr>
          <w:iCs/>
          <w:szCs w:val="24"/>
        </w:rPr>
      </w:pPr>
    </w:p>
    <w:p w14:paraId="6FBFA94E" w14:textId="13B6F488" w:rsidR="004C4054" w:rsidRPr="00BD593E" w:rsidRDefault="004C4054" w:rsidP="004C4054">
      <w:pPr>
        <w:pStyle w:val="paragraph"/>
        <w:spacing w:before="0" w:beforeAutospacing="0" w:after="0" w:afterAutospacing="0"/>
        <w:jc w:val="center"/>
        <w:textAlignment w:val="baseline"/>
        <w:rPr>
          <w:rStyle w:val="normaltextrun"/>
          <w:b/>
          <w:bCs/>
        </w:rPr>
      </w:pPr>
      <w:r w:rsidRPr="00BD593E">
        <w:rPr>
          <w:rStyle w:val="normaltextrun"/>
          <w:b/>
          <w:bCs/>
        </w:rPr>
        <w:t xml:space="preserve">(Pavyzdinio atitikties </w:t>
      </w:r>
      <w:r w:rsidRPr="00BD593E">
        <w:rPr>
          <w:rStyle w:val="normaltextrun"/>
          <w:b/>
          <w:bCs/>
          <w:i/>
          <w:iCs/>
        </w:rPr>
        <w:t>de minimis</w:t>
      </w:r>
      <w:r w:rsidRPr="00BD593E">
        <w:rPr>
          <w:rStyle w:val="normaltextrun"/>
          <w:b/>
          <w:bCs/>
        </w:rPr>
        <w:t xml:space="preserve"> pagalbos taisyklėms (</w:t>
      </w:r>
      <w:r w:rsidR="0017313A" w:rsidRPr="00BD593E">
        <w:rPr>
          <w:rStyle w:val="normaltextrun"/>
          <w:b/>
          <w:bCs/>
        </w:rPr>
        <w:t>R</w:t>
      </w:r>
      <w:r w:rsidRPr="00BD593E">
        <w:rPr>
          <w:rStyle w:val="normaltextrun"/>
          <w:b/>
          <w:bCs/>
        </w:rPr>
        <w:t xml:space="preserve">eglamentui (ES) </w:t>
      </w:r>
      <w:r w:rsidR="0017313A" w:rsidRPr="00BD593E">
        <w:rPr>
          <w:rStyle w:val="normaltextrun"/>
          <w:b/>
          <w:bCs/>
        </w:rPr>
        <w:t xml:space="preserve">Nr. </w:t>
      </w:r>
      <w:r w:rsidRPr="00BD593E">
        <w:rPr>
          <w:rStyle w:val="normaltextrun"/>
          <w:b/>
          <w:bCs/>
        </w:rPr>
        <w:t>1408/2013)</w:t>
      </w:r>
    </w:p>
    <w:p w14:paraId="26CF025C" w14:textId="77777777" w:rsidR="004C4054" w:rsidRPr="00BD593E" w:rsidRDefault="004C4054" w:rsidP="004C4054">
      <w:pPr>
        <w:pStyle w:val="paragraph"/>
        <w:spacing w:before="0" w:beforeAutospacing="0" w:after="0" w:afterAutospacing="0"/>
        <w:jc w:val="center"/>
        <w:textAlignment w:val="baseline"/>
        <w:rPr>
          <w:b/>
          <w:bCs/>
          <w:color w:val="000000" w:themeColor="text1"/>
        </w:rPr>
      </w:pPr>
      <w:r w:rsidRPr="00BD593E">
        <w:rPr>
          <w:rStyle w:val="normaltextrun"/>
          <w:rFonts w:eastAsiaTheme="minorEastAsia"/>
          <w:b/>
          <w:bCs/>
        </w:rPr>
        <w:t xml:space="preserve"> </w:t>
      </w:r>
      <w:r w:rsidRPr="00BD593E">
        <w:rPr>
          <w:rStyle w:val="normaltextrun"/>
          <w:b/>
          <w:bCs/>
        </w:rPr>
        <w:t>patikros lapo forma (projekto lygmuo)</w:t>
      </w:r>
    </w:p>
    <w:p w14:paraId="6E9A41FC" w14:textId="77777777" w:rsidR="004C4054" w:rsidRPr="00BD593E" w:rsidRDefault="004C4054" w:rsidP="004C4054">
      <w:pPr>
        <w:pStyle w:val="paragraph"/>
        <w:spacing w:before="0" w:beforeAutospacing="0" w:after="0" w:afterAutospacing="0"/>
        <w:jc w:val="center"/>
        <w:textAlignment w:val="baseline"/>
        <w:rPr>
          <w:color w:val="000000"/>
          <w:sz w:val="18"/>
          <w:szCs w:val="18"/>
        </w:rPr>
      </w:pPr>
      <w:r w:rsidRPr="00B71A79">
        <w:rPr>
          <w:rStyle w:val="eop"/>
          <w:color w:val="000000" w:themeColor="text1"/>
          <w:sz w:val="20"/>
          <w:szCs w:val="20"/>
        </w:rPr>
        <w:t> </w:t>
      </w:r>
    </w:p>
    <w:p w14:paraId="2EE25416" w14:textId="6CCFBB5A" w:rsidR="004C4054" w:rsidRPr="00B71A79" w:rsidRDefault="004C4054" w:rsidP="004C4054">
      <w:pPr>
        <w:pStyle w:val="paragraph"/>
        <w:spacing w:before="0" w:beforeAutospacing="0" w:after="0" w:afterAutospacing="0"/>
        <w:jc w:val="center"/>
        <w:textAlignment w:val="baseline"/>
        <w:rPr>
          <w:rStyle w:val="eop"/>
          <w:b/>
          <w:bCs/>
          <w:color w:val="000000"/>
        </w:rPr>
      </w:pPr>
      <w:r w:rsidRPr="00B71A79">
        <w:rPr>
          <w:rStyle w:val="normaltextrun"/>
          <w:b/>
          <w:bCs/>
          <w:caps/>
          <w:color w:val="000000"/>
        </w:rPr>
        <w:t xml:space="preserve">PAVYZDINIS ATITIKTIES </w:t>
      </w:r>
      <w:r w:rsidRPr="00B71A79">
        <w:rPr>
          <w:rStyle w:val="normaltextrun"/>
          <w:b/>
          <w:bCs/>
          <w:i/>
          <w:iCs/>
          <w:caps/>
          <w:color w:val="000000"/>
        </w:rPr>
        <w:t xml:space="preserve">DE MINIMIS </w:t>
      </w:r>
      <w:r w:rsidRPr="00B71A79">
        <w:rPr>
          <w:rStyle w:val="normaltextrun"/>
          <w:b/>
          <w:bCs/>
          <w:caps/>
          <w:color w:val="000000"/>
        </w:rPr>
        <w:t>PAGALBOS TAISYKLĖMS</w:t>
      </w:r>
      <w:r w:rsidRPr="00B71A79" w:rsidDel="00F3283C">
        <w:rPr>
          <w:rStyle w:val="FootnoteReference"/>
          <w:b/>
          <w:bCs/>
          <w:caps/>
          <w:color w:val="000000"/>
        </w:rPr>
        <w:t xml:space="preserve"> </w:t>
      </w:r>
      <w:r w:rsidRPr="00B71A79">
        <w:rPr>
          <w:rStyle w:val="normaltextrun"/>
          <w:b/>
          <w:bCs/>
          <w:lang w:val="pt-BR"/>
        </w:rPr>
        <w:t xml:space="preserve">(REGLAMENTUI (ES) </w:t>
      </w:r>
      <w:r w:rsidR="0017313A" w:rsidRPr="00B71A79">
        <w:rPr>
          <w:rStyle w:val="normaltextrun"/>
          <w:b/>
          <w:bCs/>
          <w:lang w:val="pt-BR"/>
        </w:rPr>
        <w:t xml:space="preserve">NR. </w:t>
      </w:r>
      <w:r w:rsidRPr="00B71A79">
        <w:rPr>
          <w:rStyle w:val="normaltextrun"/>
          <w:b/>
          <w:bCs/>
          <w:caps/>
          <w:color w:val="000000"/>
        </w:rPr>
        <w:t>1408/2013) PATIKROS LAPAS</w:t>
      </w:r>
      <w:r w:rsidRPr="00B71A79">
        <w:rPr>
          <w:rStyle w:val="eop"/>
          <w:color w:val="000000"/>
        </w:rPr>
        <w:t> </w:t>
      </w:r>
      <w:r w:rsidRPr="00B71A79">
        <w:rPr>
          <w:rStyle w:val="eop"/>
          <w:b/>
          <w:bCs/>
          <w:color w:val="000000"/>
        </w:rPr>
        <w:t>(PROJEKTO LYGMUO)</w:t>
      </w:r>
    </w:p>
    <w:p w14:paraId="15A5F491" w14:textId="77777777" w:rsidR="004C4054" w:rsidRPr="00B71A79" w:rsidRDefault="004C4054" w:rsidP="004C4054">
      <w:pPr>
        <w:pStyle w:val="paragraph"/>
        <w:spacing w:before="0" w:beforeAutospacing="0" w:after="0" w:afterAutospacing="0"/>
        <w:jc w:val="center"/>
        <w:textAlignment w:val="baseline"/>
        <w:rPr>
          <w:rStyle w:val="eop"/>
          <w:b/>
          <w:bCs/>
          <w:color w:val="000000"/>
        </w:rPr>
      </w:pPr>
    </w:p>
    <w:tbl>
      <w:tblPr>
        <w:tblStyle w:val="TableGrid"/>
        <w:tblW w:w="10348" w:type="dxa"/>
        <w:tblInd w:w="-714" w:type="dxa"/>
        <w:tblLook w:val="04A0" w:firstRow="1" w:lastRow="0" w:firstColumn="1" w:lastColumn="0" w:noHBand="0" w:noVBand="1"/>
      </w:tblPr>
      <w:tblGrid>
        <w:gridCol w:w="4111"/>
        <w:gridCol w:w="6237"/>
      </w:tblGrid>
      <w:tr w:rsidR="004C4054" w:rsidRPr="00B71A79" w14:paraId="40F08D92" w14:textId="77777777" w:rsidTr="005A41D6">
        <w:tc>
          <w:tcPr>
            <w:tcW w:w="4111" w:type="dxa"/>
            <w:shd w:val="clear" w:color="auto" w:fill="D9D9D9" w:themeFill="background1" w:themeFillShade="D9"/>
          </w:tcPr>
          <w:p w14:paraId="6DE72B53" w14:textId="77777777" w:rsidR="004C4054" w:rsidRPr="00B71A79" w:rsidRDefault="004C4054" w:rsidP="004C4054">
            <w:pPr>
              <w:tabs>
                <w:tab w:val="left" w:pos="457"/>
              </w:tabs>
              <w:spacing w:after="120"/>
              <w:ind w:left="32"/>
              <w:rPr>
                <w:rFonts w:ascii="Times New Roman" w:hAnsi="Times New Roman" w:cs="Times New Roman"/>
              </w:rPr>
            </w:pPr>
            <w:r w:rsidRPr="00B71A79">
              <w:rPr>
                <w:rFonts w:ascii="Times New Roman" w:hAnsi="Times New Roman" w:cs="Times New Roman"/>
              </w:rPr>
              <w:t>Projekto kodas</w:t>
            </w:r>
          </w:p>
        </w:tc>
        <w:tc>
          <w:tcPr>
            <w:tcW w:w="6237" w:type="dxa"/>
          </w:tcPr>
          <w:p w14:paraId="5875F979" w14:textId="6791B468" w:rsidR="004C4054" w:rsidRPr="00B71A79" w:rsidRDefault="004C4054" w:rsidP="004C4054">
            <w:pPr>
              <w:spacing w:after="120"/>
              <w:rPr>
                <w:rFonts w:ascii="Times New Roman" w:hAnsi="Times New Roman" w:cs="Times New Roman"/>
                <w:i/>
              </w:rPr>
            </w:pPr>
          </w:p>
        </w:tc>
      </w:tr>
      <w:tr w:rsidR="004C4054" w:rsidRPr="00B71A79" w14:paraId="6D9B1D72" w14:textId="77777777" w:rsidTr="005A41D6">
        <w:trPr>
          <w:trHeight w:val="405"/>
        </w:trPr>
        <w:tc>
          <w:tcPr>
            <w:tcW w:w="4111" w:type="dxa"/>
            <w:shd w:val="clear" w:color="auto" w:fill="D9D9D9" w:themeFill="background1" w:themeFillShade="D9"/>
          </w:tcPr>
          <w:p w14:paraId="6773E21E" w14:textId="77777777" w:rsidR="004C4054" w:rsidRPr="00B71A79" w:rsidRDefault="004C4054" w:rsidP="004C4054">
            <w:pPr>
              <w:tabs>
                <w:tab w:val="left" w:pos="457"/>
              </w:tabs>
              <w:spacing w:after="120"/>
              <w:ind w:left="32"/>
              <w:rPr>
                <w:rFonts w:ascii="Times New Roman" w:hAnsi="Times New Roman" w:cs="Times New Roman"/>
              </w:rPr>
            </w:pPr>
            <w:r w:rsidRPr="00B71A79">
              <w:rPr>
                <w:rFonts w:ascii="Times New Roman" w:hAnsi="Times New Roman" w:cs="Times New Roman"/>
              </w:rPr>
              <w:t>Projekto pavadinimas</w:t>
            </w:r>
          </w:p>
        </w:tc>
        <w:tc>
          <w:tcPr>
            <w:tcW w:w="6237" w:type="dxa"/>
          </w:tcPr>
          <w:p w14:paraId="63B68F0F" w14:textId="5BC2F82F" w:rsidR="004C4054" w:rsidRPr="00B71A79" w:rsidRDefault="004C4054" w:rsidP="004C4054">
            <w:pPr>
              <w:spacing w:after="120"/>
              <w:rPr>
                <w:rFonts w:ascii="Times New Roman" w:hAnsi="Times New Roman" w:cs="Times New Roman"/>
                <w:i/>
              </w:rPr>
            </w:pPr>
          </w:p>
        </w:tc>
      </w:tr>
      <w:tr w:rsidR="004C4054" w:rsidRPr="00B71A79" w14:paraId="2812E76D" w14:textId="77777777" w:rsidTr="005A41D6">
        <w:trPr>
          <w:trHeight w:val="405"/>
        </w:trPr>
        <w:tc>
          <w:tcPr>
            <w:tcW w:w="4111" w:type="dxa"/>
            <w:shd w:val="clear" w:color="auto" w:fill="D9D9D9" w:themeFill="background1" w:themeFillShade="D9"/>
          </w:tcPr>
          <w:p w14:paraId="72C586F0" w14:textId="69DCF4E8" w:rsidR="004C4054" w:rsidRPr="00B71A79" w:rsidRDefault="004C4054" w:rsidP="004C4054">
            <w:pPr>
              <w:tabs>
                <w:tab w:val="left" w:pos="457"/>
              </w:tabs>
              <w:spacing w:after="120"/>
              <w:ind w:left="32"/>
              <w:rPr>
                <w:rFonts w:ascii="Times New Roman" w:hAnsi="Times New Roman" w:cs="Times New Roman"/>
              </w:rPr>
            </w:pPr>
            <w:r w:rsidRPr="00B71A79">
              <w:rPr>
                <w:rFonts w:ascii="Times New Roman" w:hAnsi="Times New Roman" w:cs="Times New Roman"/>
              </w:rPr>
              <w:t>Pareiškėjo</w:t>
            </w:r>
            <w:r w:rsidR="00B57729">
              <w:rPr>
                <w:rFonts w:ascii="Times New Roman" w:hAnsi="Times New Roman" w:cs="Times New Roman"/>
              </w:rPr>
              <w:t> </w:t>
            </w:r>
            <w:r w:rsidRPr="00B71A79">
              <w:rPr>
                <w:rFonts w:ascii="Times New Roman" w:hAnsi="Times New Roman" w:cs="Times New Roman"/>
              </w:rPr>
              <w:t>/</w:t>
            </w:r>
            <w:r w:rsidR="00B57729">
              <w:rPr>
                <w:rFonts w:ascii="Times New Roman" w:hAnsi="Times New Roman" w:cs="Times New Roman"/>
              </w:rPr>
              <w:t> </w:t>
            </w:r>
            <w:r w:rsidRPr="00B71A79">
              <w:rPr>
                <w:rFonts w:ascii="Times New Roman" w:hAnsi="Times New Roman" w:cs="Times New Roman"/>
              </w:rPr>
              <w:t>Projekto vykdytojo kodas</w:t>
            </w:r>
          </w:p>
        </w:tc>
        <w:tc>
          <w:tcPr>
            <w:tcW w:w="6237" w:type="dxa"/>
          </w:tcPr>
          <w:p w14:paraId="1ED68E04" w14:textId="77777777" w:rsidR="004C4054" w:rsidRPr="00B71A79" w:rsidRDefault="004C4054" w:rsidP="004C4054">
            <w:pPr>
              <w:spacing w:after="120"/>
              <w:rPr>
                <w:rFonts w:ascii="Times New Roman" w:hAnsi="Times New Roman" w:cs="Times New Roman"/>
                <w:i/>
              </w:rPr>
            </w:pPr>
          </w:p>
        </w:tc>
      </w:tr>
      <w:tr w:rsidR="004C4054" w:rsidRPr="00B71A79" w14:paraId="57E2667D" w14:textId="77777777" w:rsidTr="005A41D6">
        <w:tc>
          <w:tcPr>
            <w:tcW w:w="4111" w:type="dxa"/>
            <w:shd w:val="clear" w:color="auto" w:fill="D9D9D9" w:themeFill="background1" w:themeFillShade="D9"/>
          </w:tcPr>
          <w:p w14:paraId="78450E5F" w14:textId="17D89B2D" w:rsidR="004C4054" w:rsidRPr="00B71A79" w:rsidRDefault="004C4054" w:rsidP="004C4054">
            <w:pPr>
              <w:tabs>
                <w:tab w:val="left" w:pos="457"/>
              </w:tabs>
              <w:spacing w:after="120"/>
              <w:ind w:left="32"/>
              <w:rPr>
                <w:rFonts w:ascii="Times New Roman" w:hAnsi="Times New Roman" w:cs="Times New Roman"/>
              </w:rPr>
            </w:pPr>
            <w:r w:rsidRPr="00B71A79">
              <w:rPr>
                <w:rFonts w:ascii="Times New Roman" w:hAnsi="Times New Roman" w:cs="Times New Roman"/>
              </w:rPr>
              <w:t>Pareiškėj</w:t>
            </w:r>
            <w:r w:rsidR="0049635E" w:rsidRPr="00B71A79">
              <w:rPr>
                <w:rFonts w:ascii="Times New Roman" w:hAnsi="Times New Roman" w:cs="Times New Roman"/>
              </w:rPr>
              <w:t>o</w:t>
            </w:r>
            <w:r w:rsidR="00B57729">
              <w:rPr>
                <w:rFonts w:ascii="Times New Roman" w:hAnsi="Times New Roman" w:cs="Times New Roman"/>
              </w:rPr>
              <w:t> </w:t>
            </w:r>
            <w:r w:rsidRPr="00B71A79">
              <w:rPr>
                <w:rFonts w:ascii="Times New Roman" w:hAnsi="Times New Roman" w:cs="Times New Roman"/>
              </w:rPr>
              <w:t>/</w:t>
            </w:r>
            <w:r w:rsidR="00B57729">
              <w:rPr>
                <w:rFonts w:ascii="Times New Roman" w:hAnsi="Times New Roman" w:cs="Times New Roman"/>
              </w:rPr>
              <w:t> </w:t>
            </w:r>
            <w:r w:rsidRPr="00B71A79">
              <w:rPr>
                <w:rFonts w:ascii="Times New Roman" w:hAnsi="Times New Roman" w:cs="Times New Roman"/>
              </w:rPr>
              <w:t>Projekto vykdytojo pavadinimas</w:t>
            </w:r>
          </w:p>
        </w:tc>
        <w:tc>
          <w:tcPr>
            <w:tcW w:w="6237" w:type="dxa"/>
          </w:tcPr>
          <w:p w14:paraId="0C45412F" w14:textId="61B80D52" w:rsidR="004C4054" w:rsidRPr="00B71A79" w:rsidRDefault="004C4054" w:rsidP="004C4054">
            <w:pPr>
              <w:spacing w:after="120"/>
              <w:rPr>
                <w:rFonts w:ascii="Times New Roman" w:hAnsi="Times New Roman" w:cs="Times New Roman"/>
                <w:i/>
              </w:rPr>
            </w:pPr>
          </w:p>
        </w:tc>
      </w:tr>
      <w:tr w:rsidR="004C4054" w:rsidRPr="00B71A79" w14:paraId="3C4415B9" w14:textId="77777777" w:rsidTr="005A41D6">
        <w:tc>
          <w:tcPr>
            <w:tcW w:w="4111" w:type="dxa"/>
            <w:shd w:val="clear" w:color="auto" w:fill="D9D9D9" w:themeFill="background1" w:themeFillShade="D9"/>
          </w:tcPr>
          <w:p w14:paraId="7EA31980" w14:textId="284ED0D0" w:rsidR="004C4054" w:rsidRPr="00B71A79" w:rsidRDefault="004C4054" w:rsidP="004C4054">
            <w:pPr>
              <w:tabs>
                <w:tab w:val="left" w:pos="457"/>
              </w:tabs>
              <w:spacing w:after="120"/>
              <w:ind w:left="32"/>
              <w:rPr>
                <w:rFonts w:ascii="Times New Roman" w:hAnsi="Times New Roman" w:cs="Times New Roman"/>
              </w:rPr>
            </w:pPr>
            <w:r w:rsidRPr="00B71A79">
              <w:rPr>
                <w:rFonts w:ascii="Times New Roman" w:hAnsi="Times New Roman" w:cs="Times New Roman"/>
              </w:rPr>
              <w:t>Užpildymo data</w:t>
            </w:r>
          </w:p>
        </w:tc>
        <w:tc>
          <w:tcPr>
            <w:tcW w:w="6237" w:type="dxa"/>
          </w:tcPr>
          <w:p w14:paraId="52164AE5" w14:textId="77777777" w:rsidR="004C4054" w:rsidRPr="00B71A79" w:rsidRDefault="004C4054" w:rsidP="004C4054">
            <w:pPr>
              <w:spacing w:after="120"/>
              <w:rPr>
                <w:rFonts w:ascii="Times New Roman" w:hAnsi="Times New Roman" w:cs="Times New Roman"/>
                <w:i/>
              </w:rPr>
            </w:pPr>
          </w:p>
        </w:tc>
      </w:tr>
    </w:tbl>
    <w:p w14:paraId="1F26EA45" w14:textId="0BDE3E99" w:rsidR="004C4054" w:rsidRPr="00B71A79" w:rsidRDefault="004C4054" w:rsidP="00307158">
      <w:pPr>
        <w:keepNext/>
        <w:spacing w:before="240" w:after="60"/>
        <w:ind w:left="3312"/>
        <w:outlineLvl w:val="0"/>
        <w:rPr>
          <w:b/>
          <w:caps/>
          <w:kern w:val="28"/>
          <w:sz w:val="22"/>
        </w:rPr>
      </w:pPr>
      <w:r w:rsidRPr="00B71A79">
        <w:rPr>
          <w:b/>
          <w:caps/>
          <w:kern w:val="28"/>
          <w:sz w:val="22"/>
        </w:rPr>
        <w:t>PATIKROS KLAUSIMAI</w:t>
      </w:r>
    </w:p>
    <w:tbl>
      <w:tblPr>
        <w:tblStyle w:val="TableGrid"/>
        <w:tblpPr w:leftFromText="180" w:rightFromText="180" w:vertAnchor="text" w:tblpXSpec="center" w:tblpY="1"/>
        <w:tblOverlap w:val="never"/>
        <w:tblW w:w="10343" w:type="dxa"/>
        <w:tblLook w:val="04A0" w:firstRow="1" w:lastRow="0" w:firstColumn="1" w:lastColumn="0" w:noHBand="0" w:noVBand="1"/>
      </w:tblPr>
      <w:tblGrid>
        <w:gridCol w:w="685"/>
        <w:gridCol w:w="3656"/>
        <w:gridCol w:w="1183"/>
        <w:gridCol w:w="1298"/>
        <w:gridCol w:w="3521"/>
      </w:tblGrid>
      <w:tr w:rsidR="004C4054" w:rsidRPr="00B71A79" w14:paraId="517F3EC8" w14:textId="77777777" w:rsidTr="005A41D6">
        <w:trPr>
          <w:trHeight w:val="300"/>
        </w:trPr>
        <w:tc>
          <w:tcPr>
            <w:tcW w:w="685" w:type="dxa"/>
            <w:vMerge w:val="restart"/>
            <w:shd w:val="clear" w:color="auto" w:fill="D9D9D9" w:themeFill="background1" w:themeFillShade="D9"/>
            <w:vAlign w:val="center"/>
          </w:tcPr>
          <w:p w14:paraId="6E03B569" w14:textId="77777777" w:rsidR="004C4054" w:rsidRPr="00B71A79" w:rsidRDefault="004C4054" w:rsidP="004C4054">
            <w:pPr>
              <w:spacing w:after="120"/>
              <w:rPr>
                <w:rFonts w:ascii="Times New Roman" w:hAnsi="Times New Roman" w:cs="Times New Roman"/>
                <w:b/>
                <w:bCs/>
                <w:color w:val="000000"/>
                <w:lang w:eastAsia="lt-LT"/>
              </w:rPr>
            </w:pPr>
            <w:r w:rsidRPr="00B71A79">
              <w:rPr>
                <w:rFonts w:ascii="Times New Roman" w:hAnsi="Times New Roman" w:cs="Times New Roman"/>
                <w:b/>
                <w:color w:val="000000" w:themeColor="text1"/>
                <w:lang w:eastAsia="lt-LT"/>
              </w:rPr>
              <w:t>Eil. Nr.</w:t>
            </w:r>
          </w:p>
        </w:tc>
        <w:tc>
          <w:tcPr>
            <w:tcW w:w="3656" w:type="dxa"/>
            <w:vMerge w:val="restart"/>
            <w:shd w:val="clear" w:color="auto" w:fill="D9D9D9" w:themeFill="background1" w:themeFillShade="D9"/>
            <w:vAlign w:val="center"/>
          </w:tcPr>
          <w:p w14:paraId="1F537F13" w14:textId="77777777" w:rsidR="004C4054" w:rsidRPr="00B71A79" w:rsidRDefault="004C4054" w:rsidP="004C4054">
            <w:pPr>
              <w:spacing w:after="120"/>
              <w:rPr>
                <w:rFonts w:ascii="Times New Roman" w:hAnsi="Times New Roman" w:cs="Times New Roman"/>
                <w:b/>
                <w:bCs/>
                <w:color w:val="000000"/>
                <w:lang w:eastAsia="lt-LT"/>
              </w:rPr>
            </w:pPr>
            <w:r w:rsidRPr="00B71A79">
              <w:rPr>
                <w:rFonts w:ascii="Times New Roman" w:hAnsi="Times New Roman" w:cs="Times New Roman"/>
                <w:b/>
                <w:color w:val="000000" w:themeColor="text1"/>
                <w:lang w:eastAsia="lt-LT"/>
              </w:rPr>
              <w:t>Klausimai</w:t>
            </w:r>
          </w:p>
        </w:tc>
        <w:tc>
          <w:tcPr>
            <w:tcW w:w="2481" w:type="dxa"/>
            <w:gridSpan w:val="2"/>
            <w:tcBorders>
              <w:bottom w:val="single" w:sz="4" w:space="0" w:color="auto"/>
            </w:tcBorders>
            <w:shd w:val="clear" w:color="auto" w:fill="D9D9D9" w:themeFill="background1" w:themeFillShade="D9"/>
          </w:tcPr>
          <w:p w14:paraId="613EAE2D" w14:textId="77777777" w:rsidR="004C4054" w:rsidRPr="00B71A79" w:rsidRDefault="004C4054" w:rsidP="004C4054">
            <w:pPr>
              <w:spacing w:after="120"/>
              <w:jc w:val="center"/>
              <w:rPr>
                <w:rFonts w:ascii="Times New Roman" w:hAnsi="Times New Roman" w:cs="Times New Roman"/>
                <w:b/>
                <w:bCs/>
                <w:color w:val="000000"/>
                <w:lang w:eastAsia="lt-LT"/>
              </w:rPr>
            </w:pPr>
            <w:r w:rsidRPr="00B71A79">
              <w:rPr>
                <w:rFonts w:ascii="Times New Roman" w:hAnsi="Times New Roman" w:cs="Times New Roman"/>
                <w:b/>
                <w:bCs/>
                <w:color w:val="000000"/>
                <w:lang w:eastAsia="lt-LT"/>
              </w:rPr>
              <w:t>Vertinimo išvada</w:t>
            </w:r>
          </w:p>
        </w:tc>
        <w:tc>
          <w:tcPr>
            <w:tcW w:w="3521" w:type="dxa"/>
            <w:vMerge w:val="restart"/>
            <w:shd w:val="clear" w:color="auto" w:fill="D9D9D9" w:themeFill="background1" w:themeFillShade="D9"/>
            <w:vAlign w:val="center"/>
          </w:tcPr>
          <w:p w14:paraId="3CACEFFB" w14:textId="77777777" w:rsidR="004C4054" w:rsidRPr="00B71A79" w:rsidRDefault="004C4054" w:rsidP="004C4054">
            <w:pPr>
              <w:spacing w:after="120"/>
              <w:rPr>
                <w:rFonts w:ascii="Times New Roman" w:hAnsi="Times New Roman" w:cs="Times New Roman"/>
                <w:b/>
                <w:bCs/>
                <w:color w:val="000000"/>
                <w:lang w:eastAsia="lt-LT"/>
              </w:rPr>
            </w:pPr>
            <w:r w:rsidRPr="00B71A79">
              <w:rPr>
                <w:rFonts w:ascii="Times New Roman" w:hAnsi="Times New Roman" w:cs="Times New Roman"/>
                <w:b/>
                <w:color w:val="000000" w:themeColor="text1"/>
                <w:lang w:eastAsia="lt-LT"/>
              </w:rPr>
              <w:t>Komentaras</w:t>
            </w:r>
          </w:p>
        </w:tc>
      </w:tr>
      <w:tr w:rsidR="00866141" w:rsidRPr="00B71A79" w14:paraId="4F09C76F" w14:textId="77777777" w:rsidTr="005A41D6">
        <w:trPr>
          <w:trHeight w:val="300"/>
        </w:trPr>
        <w:tc>
          <w:tcPr>
            <w:tcW w:w="685" w:type="dxa"/>
            <w:vMerge/>
          </w:tcPr>
          <w:p w14:paraId="19986D41" w14:textId="77777777" w:rsidR="00866141" w:rsidRPr="00B71A79" w:rsidRDefault="00866141" w:rsidP="004C4054">
            <w:pPr>
              <w:spacing w:after="120"/>
              <w:rPr>
                <w:rFonts w:ascii="Times New Roman" w:hAnsi="Times New Roman" w:cs="Times New Roman"/>
                <w:b/>
                <w:bCs/>
                <w:color w:val="000000"/>
                <w:lang w:eastAsia="lt-LT"/>
              </w:rPr>
            </w:pPr>
          </w:p>
        </w:tc>
        <w:tc>
          <w:tcPr>
            <w:tcW w:w="3656" w:type="dxa"/>
            <w:vMerge/>
          </w:tcPr>
          <w:p w14:paraId="07A40DFD" w14:textId="77777777" w:rsidR="00866141" w:rsidRPr="00B71A79" w:rsidRDefault="00866141" w:rsidP="004C4054">
            <w:pPr>
              <w:spacing w:after="120"/>
              <w:rPr>
                <w:rFonts w:ascii="Times New Roman" w:hAnsi="Times New Roman" w:cs="Times New Roman"/>
                <w:b/>
                <w:bCs/>
                <w:color w:val="000000"/>
                <w:lang w:eastAsia="lt-LT"/>
              </w:rPr>
            </w:pPr>
          </w:p>
        </w:tc>
        <w:tc>
          <w:tcPr>
            <w:tcW w:w="1183" w:type="dxa"/>
            <w:tcBorders>
              <w:bottom w:val="single" w:sz="2" w:space="0" w:color="auto"/>
            </w:tcBorders>
            <w:shd w:val="clear" w:color="auto" w:fill="D9D9D9" w:themeFill="background1" w:themeFillShade="D9"/>
          </w:tcPr>
          <w:p w14:paraId="3BB95F4E" w14:textId="77777777" w:rsidR="00866141" w:rsidRPr="00B71A79" w:rsidRDefault="00866141" w:rsidP="004C4054">
            <w:pPr>
              <w:spacing w:after="120"/>
              <w:jc w:val="center"/>
              <w:rPr>
                <w:rFonts w:ascii="Times New Roman" w:hAnsi="Times New Roman" w:cs="Times New Roman"/>
                <w:b/>
                <w:bCs/>
                <w:color w:val="000000"/>
                <w:lang w:eastAsia="lt-LT"/>
              </w:rPr>
            </w:pPr>
            <w:r w:rsidRPr="00B71A79">
              <w:rPr>
                <w:rFonts w:ascii="Times New Roman" w:hAnsi="Times New Roman" w:cs="Times New Roman"/>
                <w:b/>
                <w:bCs/>
                <w:color w:val="000000"/>
                <w:lang w:eastAsia="lt-LT"/>
              </w:rPr>
              <w:t>Taip</w:t>
            </w:r>
          </w:p>
        </w:tc>
        <w:tc>
          <w:tcPr>
            <w:tcW w:w="1298" w:type="dxa"/>
            <w:tcBorders>
              <w:bottom w:val="single" w:sz="2" w:space="0" w:color="auto"/>
            </w:tcBorders>
            <w:shd w:val="clear" w:color="auto" w:fill="D9D9D9" w:themeFill="background1" w:themeFillShade="D9"/>
          </w:tcPr>
          <w:p w14:paraId="34B8B098" w14:textId="521900FD" w:rsidR="00866141" w:rsidRPr="00B71A79" w:rsidRDefault="00866141" w:rsidP="004C4054">
            <w:pPr>
              <w:spacing w:after="120"/>
              <w:jc w:val="center"/>
              <w:rPr>
                <w:rFonts w:ascii="Times New Roman" w:hAnsi="Times New Roman" w:cs="Times New Roman"/>
                <w:b/>
                <w:bCs/>
                <w:color w:val="000000"/>
                <w:lang w:eastAsia="lt-LT"/>
              </w:rPr>
            </w:pPr>
            <w:r w:rsidRPr="00B71A79">
              <w:rPr>
                <w:rFonts w:ascii="Times New Roman" w:hAnsi="Times New Roman" w:cs="Times New Roman"/>
                <w:b/>
                <w:bCs/>
                <w:color w:val="000000"/>
                <w:lang w:eastAsia="lt-LT"/>
              </w:rPr>
              <w:t>Ne</w:t>
            </w:r>
          </w:p>
        </w:tc>
        <w:tc>
          <w:tcPr>
            <w:tcW w:w="3521" w:type="dxa"/>
            <w:vMerge/>
          </w:tcPr>
          <w:p w14:paraId="2C5B8BAA" w14:textId="77777777" w:rsidR="00866141" w:rsidRPr="00B71A79" w:rsidRDefault="00866141" w:rsidP="004C4054">
            <w:pPr>
              <w:spacing w:after="120"/>
              <w:rPr>
                <w:rFonts w:ascii="Times New Roman" w:hAnsi="Times New Roman" w:cs="Times New Roman"/>
                <w:b/>
                <w:bCs/>
                <w:color w:val="000000"/>
                <w:lang w:eastAsia="lt-LT"/>
              </w:rPr>
            </w:pPr>
          </w:p>
        </w:tc>
      </w:tr>
      <w:tr w:rsidR="004C4054" w:rsidRPr="00B71A79" w14:paraId="62963260" w14:textId="77777777" w:rsidTr="005A41D6">
        <w:trPr>
          <w:trHeight w:val="300"/>
        </w:trPr>
        <w:tc>
          <w:tcPr>
            <w:tcW w:w="685" w:type="dxa"/>
            <w:tcBorders>
              <w:right w:val="single" w:sz="2" w:space="0" w:color="auto"/>
            </w:tcBorders>
          </w:tcPr>
          <w:p w14:paraId="4534BC86" w14:textId="77777777" w:rsidR="004C4054" w:rsidRPr="00B71A79" w:rsidRDefault="004C4054" w:rsidP="004C4054">
            <w:pPr>
              <w:spacing w:after="120"/>
              <w:jc w:val="center"/>
              <w:rPr>
                <w:rFonts w:ascii="Times New Roman" w:hAnsi="Times New Roman" w:cs="Times New Roman"/>
                <w:bCs/>
                <w:color w:val="000000"/>
                <w:lang w:eastAsia="lt-LT"/>
              </w:rPr>
            </w:pPr>
            <w:r w:rsidRPr="00B71A79">
              <w:rPr>
                <w:rFonts w:ascii="Times New Roman" w:hAnsi="Times New Roman" w:cs="Times New Roman"/>
                <w:bCs/>
                <w:color w:val="000000"/>
                <w:lang w:eastAsia="lt-LT"/>
              </w:rPr>
              <w:t>1.</w:t>
            </w:r>
          </w:p>
        </w:tc>
        <w:tc>
          <w:tcPr>
            <w:tcW w:w="9658" w:type="dxa"/>
            <w:gridSpan w:val="4"/>
            <w:tcBorders>
              <w:top w:val="single" w:sz="2" w:space="0" w:color="auto"/>
              <w:left w:val="single" w:sz="2" w:space="0" w:color="auto"/>
              <w:bottom w:val="single" w:sz="2" w:space="0" w:color="auto"/>
              <w:right w:val="single" w:sz="2" w:space="0" w:color="auto"/>
            </w:tcBorders>
          </w:tcPr>
          <w:p w14:paraId="13313A4C" w14:textId="6BCC4F0D" w:rsidR="004C4054" w:rsidRPr="00B71A79" w:rsidRDefault="004C4054" w:rsidP="004C4054">
            <w:pPr>
              <w:jc w:val="both"/>
              <w:rPr>
                <w:rFonts w:ascii="Times New Roman" w:hAnsi="Times New Roman" w:cs="Times New Roman"/>
                <w:lang w:eastAsia="lt-LT"/>
              </w:rPr>
            </w:pPr>
            <w:r w:rsidRPr="00B71A79">
              <w:rPr>
                <w:rFonts w:ascii="Times New Roman" w:hAnsi="Times New Roman" w:cs="Times New Roman"/>
                <w:b/>
                <w:color w:val="000000" w:themeColor="text1"/>
                <w:lang w:eastAsia="lt-LT"/>
              </w:rPr>
              <w:t xml:space="preserve">Atitikties 2013 m. gruodžio 18 d. Komisijos reglamento (ES) </w:t>
            </w:r>
            <w:r w:rsidR="001F495D" w:rsidRPr="00B71A79">
              <w:rPr>
                <w:rFonts w:ascii="Times New Roman" w:hAnsi="Times New Roman" w:cs="Times New Roman"/>
                <w:b/>
                <w:color w:val="000000" w:themeColor="text1"/>
                <w:lang w:eastAsia="lt-LT"/>
              </w:rPr>
              <w:t xml:space="preserve">Nr. </w:t>
            </w:r>
            <w:r w:rsidRPr="00B71A79">
              <w:rPr>
                <w:rFonts w:ascii="Times New Roman" w:hAnsi="Times New Roman" w:cs="Times New Roman"/>
                <w:b/>
                <w:color w:val="000000" w:themeColor="text1"/>
                <w:lang w:eastAsia="lt-LT"/>
              </w:rPr>
              <w:t xml:space="preserve">1408/2013 dėl Sutarties dėl Europos Sąjungos veikimo 107 ir 108 straipsnių taikymo </w:t>
            </w:r>
            <w:r w:rsidRPr="005A41D6">
              <w:rPr>
                <w:rFonts w:asciiTheme="majorBidi" w:hAnsiTheme="majorBidi" w:cstheme="majorBidi"/>
                <w:b/>
                <w:i/>
                <w:iCs/>
                <w:color w:val="000000" w:themeColor="text1"/>
                <w:lang w:eastAsia="lt-LT"/>
              </w:rPr>
              <w:t>de minimis</w:t>
            </w:r>
            <w:r w:rsidRPr="005A41D6">
              <w:rPr>
                <w:rFonts w:asciiTheme="majorBidi" w:hAnsiTheme="majorBidi" w:cstheme="majorBidi"/>
                <w:b/>
                <w:color w:val="000000" w:themeColor="text1"/>
                <w:lang w:eastAsia="lt-LT"/>
              </w:rPr>
              <w:t xml:space="preserve"> </w:t>
            </w:r>
            <w:r w:rsidRPr="00B71A79">
              <w:rPr>
                <w:rFonts w:ascii="Times New Roman" w:hAnsi="Times New Roman" w:cs="Times New Roman"/>
                <w:b/>
                <w:color w:val="000000" w:themeColor="text1"/>
                <w:lang w:eastAsia="lt-LT"/>
              </w:rPr>
              <w:t>pagalbai žemės ūkio sektoriuje, su paskutiniais pakeitimais, padarytais 2025 m. spalio 2 d. Komisijos reglamentu (ES) 2025/1989, nustatytoms sąlygoms vertinimas</w:t>
            </w:r>
          </w:p>
        </w:tc>
      </w:tr>
      <w:tr w:rsidR="00866141" w:rsidRPr="00B71A79" w14:paraId="3D5A2DD8" w14:textId="77777777" w:rsidTr="005A41D6">
        <w:trPr>
          <w:trHeight w:val="300"/>
        </w:trPr>
        <w:tc>
          <w:tcPr>
            <w:tcW w:w="685" w:type="dxa"/>
            <w:tcBorders>
              <w:right w:val="single" w:sz="2" w:space="0" w:color="auto"/>
            </w:tcBorders>
          </w:tcPr>
          <w:p w14:paraId="371772A1" w14:textId="77777777" w:rsidR="00866141" w:rsidRPr="00B71A79" w:rsidRDefault="00866141" w:rsidP="004C4054">
            <w:pPr>
              <w:numPr>
                <w:ilvl w:val="1"/>
                <w:numId w:val="17"/>
              </w:numPr>
              <w:spacing w:after="120"/>
              <w:ind w:left="431" w:hanging="431"/>
              <w:contextualSpacing/>
              <w:rPr>
                <w:rFonts w:ascii="Times New Roman" w:hAnsi="Times New Roman" w:cs="Times New Roman"/>
                <w:bCs/>
                <w:color w:val="000000"/>
                <w:lang w:eastAsia="lt-LT"/>
              </w:rPr>
            </w:pPr>
          </w:p>
        </w:tc>
        <w:tc>
          <w:tcPr>
            <w:tcW w:w="3656" w:type="dxa"/>
            <w:tcBorders>
              <w:top w:val="single" w:sz="2" w:space="0" w:color="auto"/>
              <w:left w:val="single" w:sz="2" w:space="0" w:color="auto"/>
              <w:bottom w:val="single" w:sz="2" w:space="0" w:color="auto"/>
              <w:right w:val="single" w:sz="4" w:space="0" w:color="auto"/>
            </w:tcBorders>
          </w:tcPr>
          <w:p w14:paraId="5D5F4A14" w14:textId="1052E554" w:rsidR="000C08E3" w:rsidRPr="00B71A79" w:rsidRDefault="00866141" w:rsidP="005A41D6">
            <w:pPr>
              <w:spacing w:after="120"/>
              <w:jc w:val="both"/>
              <w:rPr>
                <w:rFonts w:ascii="Times New Roman" w:hAnsi="Times New Roman" w:cs="Times New Roman"/>
              </w:rPr>
            </w:pPr>
            <w:r w:rsidRPr="00B71A79">
              <w:rPr>
                <w:rFonts w:ascii="Times New Roman" w:hAnsi="Times New Roman" w:cs="Times New Roman"/>
                <w:color w:val="000000" w:themeColor="text1"/>
              </w:rPr>
              <w:t xml:space="preserve">Ar </w:t>
            </w:r>
            <w:r w:rsidRPr="00B71A79">
              <w:rPr>
                <w:rFonts w:ascii="Times New Roman" w:hAnsi="Times New Roman" w:cs="Times New Roman"/>
                <w:i/>
                <w:iCs/>
                <w:color w:val="000000" w:themeColor="text1"/>
              </w:rPr>
              <w:t>de minimis</w:t>
            </w:r>
            <w:r w:rsidRPr="00B71A79">
              <w:rPr>
                <w:rFonts w:ascii="Times New Roman" w:hAnsi="Times New Roman" w:cs="Times New Roman"/>
                <w:color w:val="000000" w:themeColor="text1"/>
              </w:rPr>
              <w:t xml:space="preserve"> pagalba nėra pareiškėjo</w:t>
            </w:r>
            <w:r w:rsidR="00B57729">
              <w:rPr>
                <w:rFonts w:ascii="Times New Roman" w:hAnsi="Times New Roman" w:cs="Times New Roman"/>
                <w:color w:val="000000" w:themeColor="text1"/>
              </w:rPr>
              <w:t> </w:t>
            </w:r>
            <w:r w:rsidRPr="00B71A79">
              <w:rPr>
                <w:rFonts w:ascii="Times New Roman" w:hAnsi="Times New Roman" w:cs="Times New Roman"/>
                <w:color w:val="000000" w:themeColor="text1"/>
              </w:rPr>
              <w:t>/ projekto vykdytojo / partnerio (-ių)</w:t>
            </w:r>
            <w:r w:rsidR="00B57729">
              <w:rPr>
                <w:rFonts w:ascii="Times New Roman" w:hAnsi="Times New Roman" w:cs="Times New Roman"/>
                <w:color w:val="000000" w:themeColor="text1"/>
              </w:rPr>
              <w:t> </w:t>
            </w:r>
            <w:r w:rsidRPr="00B71A79">
              <w:rPr>
                <w:rFonts w:ascii="Times New Roman" w:hAnsi="Times New Roman" w:cs="Times New Roman"/>
                <w:color w:val="000000" w:themeColor="text1"/>
              </w:rPr>
              <w:t xml:space="preserve">/ galutinio naudos gavėjo vykdoma </w:t>
            </w:r>
            <w:r w:rsidRPr="00B71A79">
              <w:rPr>
                <w:rFonts w:ascii="Times New Roman" w:hAnsi="Times New Roman" w:cs="Times New Roman"/>
              </w:rPr>
              <w:t>pagalba, kurios dydis nustatytas remiantis rinkai tiekiamų produktų kaina arba kiekiu</w:t>
            </w:r>
            <w:r w:rsidR="000C08E3" w:rsidRPr="00B71A79">
              <w:rPr>
                <w:rFonts w:ascii="Times New Roman" w:hAnsi="Times New Roman" w:cs="Times New Roman"/>
              </w:rPr>
              <w:t>?</w:t>
            </w:r>
          </w:p>
          <w:p w14:paraId="114E122D" w14:textId="57348794" w:rsidR="00866141" w:rsidRPr="00B71A79" w:rsidRDefault="00866141" w:rsidP="004C4054">
            <w:pPr>
              <w:spacing w:before="120" w:after="120"/>
              <w:jc w:val="both"/>
              <w:rPr>
                <w:rFonts w:ascii="Times New Roman" w:hAnsi="Times New Roman" w:cs="Times New Roman"/>
                <w:i/>
                <w:color w:val="000000" w:themeColor="text1"/>
              </w:rPr>
            </w:pPr>
            <w:r w:rsidRPr="00B71A79">
              <w:rPr>
                <w:rFonts w:ascii="Times New Roman" w:hAnsi="Times New Roman" w:cs="Times New Roman"/>
              </w:rPr>
              <w:t xml:space="preserve"> </w:t>
            </w:r>
            <w:r w:rsidRPr="00B71A79">
              <w:rPr>
                <w:rFonts w:ascii="Times New Roman" w:hAnsi="Times New Roman" w:cs="Times New Roman"/>
                <w:i/>
                <w:iCs/>
                <w:color w:val="000000" w:themeColor="text1"/>
              </w:rPr>
              <w:t xml:space="preserve">(Reglamento (ES) </w:t>
            </w:r>
            <w:r w:rsidR="00A60AF4" w:rsidRPr="00B71A79">
              <w:rPr>
                <w:rFonts w:ascii="Times New Roman" w:hAnsi="Times New Roman" w:cs="Times New Roman"/>
                <w:i/>
                <w:iCs/>
                <w:color w:val="000000" w:themeColor="text1"/>
              </w:rPr>
              <w:t xml:space="preserve">Nr. </w:t>
            </w:r>
            <w:r w:rsidRPr="00B71A79">
              <w:rPr>
                <w:rFonts w:ascii="Times New Roman" w:hAnsi="Times New Roman" w:cs="Times New Roman"/>
                <w:i/>
                <w:iCs/>
                <w:color w:val="000000" w:themeColor="text1"/>
              </w:rPr>
              <w:t>1408/2013 1</w:t>
            </w:r>
            <w:r w:rsidR="00A10521">
              <w:rPr>
                <w:rFonts w:ascii="Times New Roman" w:hAnsi="Times New Roman" w:cs="Times New Roman"/>
                <w:i/>
                <w:iCs/>
                <w:color w:val="000000" w:themeColor="text1"/>
              </w:rPr>
              <w:t> </w:t>
            </w:r>
            <w:r w:rsidRPr="00B71A79">
              <w:rPr>
                <w:rFonts w:ascii="Times New Roman" w:hAnsi="Times New Roman" w:cs="Times New Roman"/>
                <w:i/>
                <w:iCs/>
                <w:color w:val="000000" w:themeColor="text1"/>
              </w:rPr>
              <w:t>straipsnio 1 dalies a punktas)</w:t>
            </w:r>
          </w:p>
        </w:tc>
        <w:sdt>
          <w:sdtPr>
            <w:rPr>
              <w:bCs/>
              <w:color w:val="000000"/>
              <w:lang w:eastAsia="lt-LT"/>
            </w:rPr>
            <w:id w:val="1788772373"/>
            <w14:checkbox>
              <w14:checked w14:val="0"/>
              <w14:checkedState w14:val="2612" w14:font="MS Gothic"/>
              <w14:uncheckedState w14:val="2610" w14:font="MS Gothic"/>
            </w14:checkbox>
          </w:sdtPr>
          <w:sdtEndPr/>
          <w:sdtContent>
            <w:tc>
              <w:tcPr>
                <w:tcW w:w="1183" w:type="dxa"/>
                <w:tcBorders>
                  <w:top w:val="single" w:sz="4" w:space="0" w:color="auto"/>
                  <w:left w:val="single" w:sz="4" w:space="0" w:color="auto"/>
                  <w:bottom w:val="single" w:sz="4" w:space="0" w:color="auto"/>
                  <w:right w:val="single" w:sz="4" w:space="0" w:color="auto"/>
                </w:tcBorders>
                <w:vAlign w:val="center"/>
              </w:tcPr>
              <w:p w14:paraId="7B1C0569" w14:textId="77777777" w:rsidR="00866141" w:rsidRPr="00B71A79" w:rsidRDefault="00866141" w:rsidP="004C4054">
                <w:pPr>
                  <w:spacing w:after="120"/>
                  <w:jc w:val="center"/>
                  <w:rPr>
                    <w:rFonts w:ascii="Times New Roman" w:hAnsi="Times New Roman" w:cs="Times New Roman"/>
                    <w:bCs/>
                    <w:color w:val="000000"/>
                    <w:lang w:eastAsia="lt-LT"/>
                  </w:rPr>
                </w:pPr>
                <w:r w:rsidRPr="00B71A79">
                  <w:rPr>
                    <w:rFonts w:ascii="Segoe UI Symbol" w:hAnsi="Segoe UI Symbol" w:cs="Segoe UI Symbol"/>
                    <w:bCs/>
                    <w:color w:val="000000"/>
                    <w:lang w:eastAsia="lt-LT"/>
                  </w:rPr>
                  <w:t>☐</w:t>
                </w:r>
              </w:p>
            </w:tc>
          </w:sdtContent>
        </w:sdt>
        <w:sdt>
          <w:sdtPr>
            <w:rPr>
              <w:bCs/>
              <w:color w:val="000000"/>
              <w:lang w:eastAsia="lt-LT"/>
            </w:rPr>
            <w:id w:val="1109941648"/>
            <w14:checkbox>
              <w14:checked w14:val="0"/>
              <w14:checkedState w14:val="2612" w14:font="MS Gothic"/>
              <w14:uncheckedState w14:val="2610" w14:font="MS Gothic"/>
            </w14:checkbox>
          </w:sdtPr>
          <w:sdtEndPr/>
          <w:sdtContent>
            <w:tc>
              <w:tcPr>
                <w:tcW w:w="1298" w:type="dxa"/>
                <w:tcBorders>
                  <w:top w:val="single" w:sz="4" w:space="0" w:color="auto"/>
                  <w:left w:val="single" w:sz="4" w:space="0" w:color="auto"/>
                  <w:bottom w:val="single" w:sz="4" w:space="0" w:color="auto"/>
                  <w:right w:val="single" w:sz="4" w:space="0" w:color="auto"/>
                </w:tcBorders>
                <w:vAlign w:val="center"/>
              </w:tcPr>
              <w:p w14:paraId="4C59FEB2" w14:textId="495C1563" w:rsidR="00866141" w:rsidRPr="00B71A79" w:rsidRDefault="00866141" w:rsidP="004C4054">
                <w:pPr>
                  <w:spacing w:after="120"/>
                  <w:jc w:val="center"/>
                  <w:rPr>
                    <w:rFonts w:ascii="Times New Roman" w:hAnsi="Times New Roman" w:cs="Times New Roman"/>
                    <w:bCs/>
                    <w:color w:val="000000"/>
                    <w:lang w:eastAsia="lt-LT"/>
                  </w:rPr>
                </w:pPr>
                <w:r w:rsidRPr="00B71A79">
                  <w:rPr>
                    <w:rFonts w:ascii="Segoe UI Symbol" w:hAnsi="Segoe UI Symbol" w:cs="Segoe UI Symbol"/>
                    <w:bCs/>
                    <w:color w:val="000000"/>
                    <w:lang w:eastAsia="lt-LT"/>
                  </w:rPr>
                  <w:t>☐</w:t>
                </w:r>
              </w:p>
            </w:tc>
          </w:sdtContent>
        </w:sdt>
        <w:tc>
          <w:tcPr>
            <w:tcW w:w="3521" w:type="dxa"/>
            <w:tcBorders>
              <w:top w:val="single" w:sz="4" w:space="0" w:color="auto"/>
              <w:left w:val="single" w:sz="4" w:space="0" w:color="auto"/>
              <w:bottom w:val="single" w:sz="4" w:space="0" w:color="auto"/>
              <w:right w:val="single" w:sz="4" w:space="0" w:color="auto"/>
            </w:tcBorders>
            <w:vAlign w:val="center"/>
          </w:tcPr>
          <w:p w14:paraId="338CD87E" w14:textId="0BBAD9A8" w:rsidR="00866141" w:rsidRPr="00B71A79" w:rsidRDefault="00866141" w:rsidP="004C4054">
            <w:pPr>
              <w:textAlignment w:val="baseline"/>
              <w:rPr>
                <w:rFonts w:ascii="Times New Roman" w:hAnsi="Times New Roman" w:cs="Times New Roman"/>
                <w:lang w:eastAsia="lt-LT"/>
              </w:rPr>
            </w:pPr>
          </w:p>
        </w:tc>
      </w:tr>
      <w:tr w:rsidR="00866141" w:rsidRPr="00B71A79" w14:paraId="3479C1FB" w14:textId="77777777" w:rsidTr="005A41D6">
        <w:trPr>
          <w:trHeight w:val="300"/>
        </w:trPr>
        <w:tc>
          <w:tcPr>
            <w:tcW w:w="685" w:type="dxa"/>
            <w:tcBorders>
              <w:right w:val="single" w:sz="2" w:space="0" w:color="auto"/>
            </w:tcBorders>
          </w:tcPr>
          <w:p w14:paraId="479D89AA" w14:textId="77777777" w:rsidR="00866141" w:rsidRPr="00B71A79" w:rsidRDefault="00866141" w:rsidP="004C4054">
            <w:pPr>
              <w:numPr>
                <w:ilvl w:val="1"/>
                <w:numId w:val="17"/>
              </w:numPr>
              <w:spacing w:after="120"/>
              <w:ind w:left="431" w:hanging="431"/>
              <w:contextualSpacing/>
              <w:rPr>
                <w:rFonts w:ascii="Times New Roman" w:hAnsi="Times New Roman" w:cs="Times New Roman"/>
                <w:bCs/>
                <w:color w:val="000000"/>
                <w:lang w:eastAsia="lt-LT"/>
              </w:rPr>
            </w:pPr>
          </w:p>
        </w:tc>
        <w:tc>
          <w:tcPr>
            <w:tcW w:w="3656" w:type="dxa"/>
            <w:tcBorders>
              <w:top w:val="single" w:sz="2" w:space="0" w:color="auto"/>
              <w:left w:val="single" w:sz="2" w:space="0" w:color="auto"/>
              <w:bottom w:val="single" w:sz="2" w:space="0" w:color="auto"/>
              <w:right w:val="single" w:sz="4" w:space="0" w:color="auto"/>
            </w:tcBorders>
          </w:tcPr>
          <w:p w14:paraId="01B72291" w14:textId="77CD703C" w:rsidR="00866141" w:rsidRPr="00B71A79" w:rsidRDefault="00866141" w:rsidP="005A41D6">
            <w:pPr>
              <w:spacing w:after="120"/>
              <w:jc w:val="both"/>
              <w:rPr>
                <w:rFonts w:ascii="Times New Roman" w:hAnsi="Times New Roman" w:cs="Times New Roman"/>
                <w:color w:val="000000" w:themeColor="text1"/>
              </w:rPr>
            </w:pPr>
            <w:r w:rsidRPr="00B71A79">
              <w:rPr>
                <w:rFonts w:ascii="Times New Roman" w:hAnsi="Times New Roman" w:cs="Times New Roman"/>
                <w:color w:val="000000" w:themeColor="text1"/>
              </w:rPr>
              <w:t xml:space="preserve">Ar </w:t>
            </w:r>
            <w:r w:rsidRPr="00B71A79">
              <w:rPr>
                <w:rFonts w:ascii="Times New Roman" w:hAnsi="Times New Roman" w:cs="Times New Roman"/>
                <w:i/>
                <w:color w:val="000000" w:themeColor="text1"/>
              </w:rPr>
              <w:t>de minimis</w:t>
            </w:r>
            <w:r w:rsidRPr="00B71A79">
              <w:rPr>
                <w:rFonts w:ascii="Times New Roman" w:hAnsi="Times New Roman" w:cs="Times New Roman"/>
                <w:color w:val="000000" w:themeColor="text1"/>
              </w:rPr>
              <w:t xml:space="preserve"> pagalba nėra teikiama pareiškėjo / projekto vykdytojo / partnerio (-ių) / galutinio naudos </w:t>
            </w:r>
            <w:r w:rsidRPr="00B71A79">
              <w:rPr>
                <w:rFonts w:ascii="Times New Roman" w:hAnsi="Times New Roman" w:cs="Times New Roman"/>
                <w:color w:val="000000" w:themeColor="text1"/>
              </w:rPr>
              <w:lastRenderedPageBreak/>
              <w:t xml:space="preserve">gavėjo vykdomai </w:t>
            </w:r>
            <w:r w:rsidRPr="00B71A79">
              <w:rPr>
                <w:rFonts w:ascii="Times New Roman" w:hAnsi="Times New Roman" w:cs="Times New Roman"/>
              </w:rPr>
              <w:t>pagalbai su eksportu susijusiai veiklai trečiosiose šalyse arba valstybėse narėse, t. y. pagalbai, tiesiogiai susijusiai su eksportuojamais kiekiais, platinimo tinklo kūrimu bei veikla, arba kitomis einamosiomis išlaidomis, susijusiomis su eksporto veikla</w:t>
            </w:r>
            <w:r w:rsidRPr="00B71A79">
              <w:rPr>
                <w:rFonts w:ascii="Times New Roman" w:hAnsi="Times New Roman" w:cs="Times New Roman"/>
                <w:color w:val="000000" w:themeColor="text1"/>
              </w:rPr>
              <w:t>?</w:t>
            </w:r>
          </w:p>
          <w:p w14:paraId="69B5C60D" w14:textId="15421E39" w:rsidR="00866141" w:rsidRPr="00B71A79" w:rsidRDefault="00866141" w:rsidP="004C4054">
            <w:pPr>
              <w:spacing w:before="120" w:after="120"/>
              <w:jc w:val="both"/>
              <w:rPr>
                <w:rFonts w:ascii="Times New Roman" w:hAnsi="Times New Roman" w:cs="Times New Roman"/>
                <w:i/>
                <w:color w:val="000000"/>
              </w:rPr>
            </w:pPr>
            <w:r w:rsidRPr="00B71A79">
              <w:rPr>
                <w:rFonts w:ascii="Times New Roman" w:hAnsi="Times New Roman" w:cs="Times New Roman"/>
                <w:i/>
                <w:iCs/>
                <w:color w:val="000000" w:themeColor="text1"/>
              </w:rPr>
              <w:t xml:space="preserve">(Reglamento (ES) </w:t>
            </w:r>
            <w:r w:rsidR="000C08E3" w:rsidRPr="00B71A79">
              <w:rPr>
                <w:rFonts w:ascii="Times New Roman" w:hAnsi="Times New Roman" w:cs="Times New Roman"/>
                <w:i/>
                <w:iCs/>
                <w:color w:val="000000" w:themeColor="text1"/>
              </w:rPr>
              <w:t xml:space="preserve">Nr. </w:t>
            </w:r>
            <w:r w:rsidRPr="00B71A79">
              <w:rPr>
                <w:rFonts w:ascii="Times New Roman" w:hAnsi="Times New Roman" w:cs="Times New Roman"/>
                <w:i/>
                <w:iCs/>
                <w:color w:val="000000" w:themeColor="text1"/>
              </w:rPr>
              <w:t>1408/2013 1</w:t>
            </w:r>
            <w:r w:rsidR="007F6D18">
              <w:rPr>
                <w:rFonts w:ascii="Times New Roman" w:hAnsi="Times New Roman" w:cs="Times New Roman"/>
                <w:i/>
                <w:iCs/>
                <w:color w:val="000000" w:themeColor="text1"/>
              </w:rPr>
              <w:t> </w:t>
            </w:r>
            <w:r w:rsidRPr="00B71A79">
              <w:rPr>
                <w:rFonts w:ascii="Times New Roman" w:hAnsi="Times New Roman" w:cs="Times New Roman"/>
                <w:i/>
                <w:iCs/>
                <w:color w:val="000000" w:themeColor="text1"/>
              </w:rPr>
              <w:t>straipsnio 1 dalies b punktas)</w:t>
            </w:r>
          </w:p>
        </w:tc>
        <w:sdt>
          <w:sdtPr>
            <w:rPr>
              <w:bCs/>
              <w:color w:val="000000"/>
              <w:lang w:eastAsia="lt-LT"/>
            </w:rPr>
            <w:id w:val="833804746"/>
            <w14:checkbox>
              <w14:checked w14:val="0"/>
              <w14:checkedState w14:val="2612" w14:font="MS Gothic"/>
              <w14:uncheckedState w14:val="2610" w14:font="MS Gothic"/>
            </w14:checkbox>
          </w:sdtPr>
          <w:sdtEndPr/>
          <w:sdtContent>
            <w:tc>
              <w:tcPr>
                <w:tcW w:w="1183" w:type="dxa"/>
                <w:tcBorders>
                  <w:top w:val="single" w:sz="4" w:space="0" w:color="auto"/>
                  <w:left w:val="single" w:sz="4" w:space="0" w:color="auto"/>
                  <w:bottom w:val="single" w:sz="4" w:space="0" w:color="auto"/>
                  <w:right w:val="single" w:sz="4" w:space="0" w:color="auto"/>
                </w:tcBorders>
                <w:vAlign w:val="center"/>
              </w:tcPr>
              <w:p w14:paraId="7D7BD576" w14:textId="77777777" w:rsidR="00866141" w:rsidRPr="00B71A79" w:rsidRDefault="00866141" w:rsidP="004C4054">
                <w:pPr>
                  <w:spacing w:after="120"/>
                  <w:jc w:val="center"/>
                  <w:rPr>
                    <w:rFonts w:ascii="Times New Roman" w:hAnsi="Times New Roman" w:cs="Times New Roman"/>
                    <w:bCs/>
                    <w:color w:val="000000"/>
                    <w:lang w:eastAsia="lt-LT"/>
                  </w:rPr>
                </w:pPr>
                <w:r w:rsidRPr="00B71A79">
                  <w:rPr>
                    <w:rFonts w:ascii="Segoe UI Symbol" w:hAnsi="Segoe UI Symbol" w:cs="Segoe UI Symbol"/>
                    <w:bCs/>
                    <w:color w:val="000000"/>
                    <w:lang w:eastAsia="lt-LT"/>
                  </w:rPr>
                  <w:t>☐</w:t>
                </w:r>
              </w:p>
            </w:tc>
          </w:sdtContent>
        </w:sdt>
        <w:sdt>
          <w:sdtPr>
            <w:rPr>
              <w:bCs/>
              <w:color w:val="000000"/>
              <w:lang w:eastAsia="lt-LT"/>
            </w:rPr>
            <w:id w:val="-1791659123"/>
            <w14:checkbox>
              <w14:checked w14:val="0"/>
              <w14:checkedState w14:val="2612" w14:font="MS Gothic"/>
              <w14:uncheckedState w14:val="2610" w14:font="MS Gothic"/>
            </w14:checkbox>
          </w:sdtPr>
          <w:sdtEndPr/>
          <w:sdtContent>
            <w:tc>
              <w:tcPr>
                <w:tcW w:w="1298" w:type="dxa"/>
                <w:tcBorders>
                  <w:top w:val="single" w:sz="4" w:space="0" w:color="auto"/>
                  <w:left w:val="single" w:sz="4" w:space="0" w:color="auto"/>
                  <w:bottom w:val="single" w:sz="4" w:space="0" w:color="auto"/>
                  <w:right w:val="single" w:sz="4" w:space="0" w:color="auto"/>
                </w:tcBorders>
                <w:vAlign w:val="center"/>
              </w:tcPr>
              <w:p w14:paraId="5E574EFB" w14:textId="5B3BF7E7" w:rsidR="00866141" w:rsidRPr="00B71A79" w:rsidRDefault="00866141" w:rsidP="004C4054">
                <w:pPr>
                  <w:spacing w:after="120"/>
                  <w:jc w:val="center"/>
                  <w:rPr>
                    <w:rFonts w:ascii="Times New Roman" w:hAnsi="Times New Roman" w:cs="Times New Roman"/>
                    <w:bCs/>
                    <w:color w:val="000000"/>
                    <w:lang w:eastAsia="lt-LT"/>
                  </w:rPr>
                </w:pPr>
                <w:r w:rsidRPr="00B71A79">
                  <w:rPr>
                    <w:rFonts w:ascii="Segoe UI Symbol" w:hAnsi="Segoe UI Symbol" w:cs="Segoe UI Symbol"/>
                    <w:bCs/>
                    <w:color w:val="000000"/>
                    <w:lang w:eastAsia="lt-LT"/>
                  </w:rPr>
                  <w:t>☐</w:t>
                </w:r>
              </w:p>
            </w:tc>
          </w:sdtContent>
        </w:sdt>
        <w:tc>
          <w:tcPr>
            <w:tcW w:w="3521" w:type="dxa"/>
            <w:tcBorders>
              <w:top w:val="single" w:sz="4" w:space="0" w:color="auto"/>
              <w:left w:val="single" w:sz="4" w:space="0" w:color="auto"/>
              <w:bottom w:val="single" w:sz="4" w:space="0" w:color="auto"/>
              <w:right w:val="single" w:sz="4" w:space="0" w:color="auto"/>
            </w:tcBorders>
            <w:vAlign w:val="center"/>
          </w:tcPr>
          <w:p w14:paraId="567DD5A3" w14:textId="018F35D5" w:rsidR="00866141" w:rsidRPr="00B71A79" w:rsidRDefault="00866141" w:rsidP="004C4054">
            <w:pPr>
              <w:textAlignment w:val="baseline"/>
              <w:rPr>
                <w:rFonts w:ascii="Times New Roman" w:hAnsi="Times New Roman" w:cs="Times New Roman"/>
                <w:i/>
              </w:rPr>
            </w:pPr>
          </w:p>
        </w:tc>
      </w:tr>
      <w:tr w:rsidR="00866141" w:rsidRPr="00B71A79" w14:paraId="4FC359D7" w14:textId="77777777" w:rsidTr="005A41D6">
        <w:trPr>
          <w:trHeight w:val="300"/>
        </w:trPr>
        <w:tc>
          <w:tcPr>
            <w:tcW w:w="685" w:type="dxa"/>
            <w:tcBorders>
              <w:right w:val="single" w:sz="2" w:space="0" w:color="auto"/>
            </w:tcBorders>
          </w:tcPr>
          <w:p w14:paraId="3E138603" w14:textId="77777777" w:rsidR="00866141" w:rsidRPr="00B71A79" w:rsidRDefault="00866141" w:rsidP="004C4054">
            <w:pPr>
              <w:numPr>
                <w:ilvl w:val="1"/>
                <w:numId w:val="17"/>
              </w:numPr>
              <w:spacing w:after="120"/>
              <w:ind w:left="431" w:hanging="431"/>
              <w:contextualSpacing/>
              <w:rPr>
                <w:rFonts w:ascii="Times New Roman" w:hAnsi="Times New Roman" w:cs="Times New Roman"/>
                <w:bCs/>
                <w:color w:val="000000"/>
                <w:lang w:eastAsia="lt-LT"/>
              </w:rPr>
            </w:pPr>
          </w:p>
        </w:tc>
        <w:tc>
          <w:tcPr>
            <w:tcW w:w="3656" w:type="dxa"/>
            <w:tcBorders>
              <w:top w:val="single" w:sz="2" w:space="0" w:color="auto"/>
              <w:left w:val="single" w:sz="2" w:space="0" w:color="auto"/>
              <w:bottom w:val="single" w:sz="2" w:space="0" w:color="auto"/>
              <w:right w:val="single" w:sz="4" w:space="0" w:color="auto"/>
            </w:tcBorders>
          </w:tcPr>
          <w:p w14:paraId="0E08F40A" w14:textId="7BB8B49F" w:rsidR="00866141" w:rsidRPr="00B71A79" w:rsidRDefault="00866141" w:rsidP="005A41D6">
            <w:pPr>
              <w:spacing w:after="120"/>
              <w:jc w:val="both"/>
              <w:rPr>
                <w:rFonts w:ascii="Times New Roman" w:hAnsi="Times New Roman" w:cs="Times New Roman"/>
                <w:color w:val="000000" w:themeColor="text1"/>
              </w:rPr>
            </w:pPr>
            <w:r w:rsidRPr="00B71A79">
              <w:rPr>
                <w:rFonts w:ascii="Times New Roman" w:hAnsi="Times New Roman" w:cs="Times New Roman"/>
                <w:color w:val="000000" w:themeColor="text1"/>
              </w:rPr>
              <w:t xml:space="preserve">Ar </w:t>
            </w:r>
            <w:r w:rsidRPr="00B71A79">
              <w:rPr>
                <w:rFonts w:ascii="Times New Roman" w:hAnsi="Times New Roman" w:cs="Times New Roman"/>
                <w:i/>
                <w:color w:val="000000" w:themeColor="text1"/>
              </w:rPr>
              <w:t>de minimis</w:t>
            </w:r>
            <w:r w:rsidRPr="00B71A79">
              <w:rPr>
                <w:rFonts w:ascii="Times New Roman" w:hAnsi="Times New Roman" w:cs="Times New Roman"/>
                <w:color w:val="000000" w:themeColor="text1"/>
              </w:rPr>
              <w:t xml:space="preserve"> pagalba nėra pareiškėjo</w:t>
            </w:r>
            <w:r w:rsidR="00D9608A">
              <w:rPr>
                <w:rFonts w:ascii="Times New Roman" w:hAnsi="Times New Roman" w:cs="Times New Roman"/>
                <w:color w:val="000000" w:themeColor="text1"/>
              </w:rPr>
              <w:t> </w:t>
            </w:r>
            <w:r w:rsidRPr="00B71A79">
              <w:rPr>
                <w:rFonts w:ascii="Times New Roman" w:hAnsi="Times New Roman" w:cs="Times New Roman"/>
                <w:color w:val="000000" w:themeColor="text1"/>
              </w:rPr>
              <w:t xml:space="preserve">/ projekto vykdytojo / partnerio (-ių)/ galutinio naudos gavėjo </w:t>
            </w:r>
            <w:r w:rsidRPr="00B71A79">
              <w:rPr>
                <w:rFonts w:ascii="Times New Roman" w:hAnsi="Times New Roman" w:cs="Times New Roman"/>
              </w:rPr>
              <w:t>pagalba, kuri priklauso nuo to, ar daugiau vartojama vietinių nei importuotų prekių</w:t>
            </w:r>
            <w:r w:rsidRPr="00B71A79">
              <w:rPr>
                <w:rFonts w:ascii="Times New Roman" w:hAnsi="Times New Roman" w:cs="Times New Roman"/>
                <w:color w:val="000000" w:themeColor="text1"/>
              </w:rPr>
              <w:t>?</w:t>
            </w:r>
          </w:p>
          <w:p w14:paraId="386739CD" w14:textId="2CB35CF3" w:rsidR="00866141" w:rsidRPr="00B71A79" w:rsidRDefault="00866141" w:rsidP="004C4054">
            <w:pPr>
              <w:spacing w:before="120" w:after="120"/>
              <w:jc w:val="both"/>
              <w:rPr>
                <w:rFonts w:ascii="Times New Roman" w:hAnsi="Times New Roman" w:cs="Times New Roman"/>
                <w:color w:val="000000"/>
                <w:shd w:val="clear" w:color="auto" w:fill="FFFFFF"/>
              </w:rPr>
            </w:pPr>
            <w:r w:rsidRPr="00B71A79">
              <w:rPr>
                <w:rFonts w:ascii="Times New Roman" w:hAnsi="Times New Roman" w:cs="Times New Roman"/>
                <w:color w:val="000000" w:themeColor="text1"/>
              </w:rPr>
              <w:t> </w:t>
            </w:r>
            <w:r w:rsidRPr="00B71A79">
              <w:rPr>
                <w:rFonts w:ascii="Times New Roman" w:hAnsi="Times New Roman" w:cs="Times New Roman"/>
                <w:i/>
                <w:iCs/>
                <w:color w:val="000000" w:themeColor="text1"/>
              </w:rPr>
              <w:t xml:space="preserve">(Reglamento (ES) </w:t>
            </w:r>
            <w:r w:rsidR="00235BF8" w:rsidRPr="00B71A79">
              <w:rPr>
                <w:rFonts w:ascii="Times New Roman" w:hAnsi="Times New Roman" w:cs="Times New Roman"/>
                <w:i/>
                <w:iCs/>
                <w:color w:val="000000" w:themeColor="text1"/>
              </w:rPr>
              <w:t xml:space="preserve">Nr. </w:t>
            </w:r>
            <w:r w:rsidRPr="00B71A79">
              <w:rPr>
                <w:rFonts w:ascii="Times New Roman" w:hAnsi="Times New Roman" w:cs="Times New Roman"/>
                <w:i/>
                <w:iCs/>
                <w:color w:val="000000" w:themeColor="text1"/>
              </w:rPr>
              <w:t>1408/2013 1 straipsnio 1 dalies c punktas)</w:t>
            </w:r>
          </w:p>
        </w:tc>
        <w:sdt>
          <w:sdtPr>
            <w:rPr>
              <w:bCs/>
              <w:color w:val="000000"/>
              <w:lang w:eastAsia="lt-LT"/>
            </w:rPr>
            <w:id w:val="1318224048"/>
            <w14:checkbox>
              <w14:checked w14:val="0"/>
              <w14:checkedState w14:val="2612" w14:font="MS Gothic"/>
              <w14:uncheckedState w14:val="2610" w14:font="MS Gothic"/>
            </w14:checkbox>
          </w:sdtPr>
          <w:sdtEndPr/>
          <w:sdtContent>
            <w:tc>
              <w:tcPr>
                <w:tcW w:w="1183" w:type="dxa"/>
                <w:tcBorders>
                  <w:top w:val="single" w:sz="4" w:space="0" w:color="auto"/>
                  <w:left w:val="single" w:sz="4" w:space="0" w:color="auto"/>
                  <w:bottom w:val="single" w:sz="4" w:space="0" w:color="auto"/>
                  <w:right w:val="single" w:sz="4" w:space="0" w:color="auto"/>
                </w:tcBorders>
                <w:vAlign w:val="center"/>
              </w:tcPr>
              <w:p w14:paraId="6B213F97" w14:textId="77777777" w:rsidR="00866141" w:rsidRPr="00B71A79" w:rsidRDefault="00866141" w:rsidP="004C4054">
                <w:pPr>
                  <w:spacing w:after="120"/>
                  <w:jc w:val="center"/>
                  <w:rPr>
                    <w:rFonts w:ascii="Times New Roman" w:hAnsi="Times New Roman" w:cs="Times New Roman"/>
                    <w:bCs/>
                    <w:color w:val="000000"/>
                    <w:lang w:eastAsia="lt-LT"/>
                  </w:rPr>
                </w:pPr>
                <w:r w:rsidRPr="00B71A79">
                  <w:rPr>
                    <w:rFonts w:ascii="Segoe UI Symbol" w:hAnsi="Segoe UI Symbol" w:cs="Segoe UI Symbol"/>
                    <w:bCs/>
                    <w:color w:val="000000"/>
                    <w:lang w:eastAsia="lt-LT"/>
                  </w:rPr>
                  <w:t>☐</w:t>
                </w:r>
              </w:p>
            </w:tc>
          </w:sdtContent>
        </w:sdt>
        <w:sdt>
          <w:sdtPr>
            <w:rPr>
              <w:bCs/>
              <w:color w:val="000000"/>
              <w:lang w:eastAsia="lt-LT"/>
            </w:rPr>
            <w:id w:val="1128362856"/>
            <w14:checkbox>
              <w14:checked w14:val="0"/>
              <w14:checkedState w14:val="2612" w14:font="MS Gothic"/>
              <w14:uncheckedState w14:val="2610" w14:font="MS Gothic"/>
            </w14:checkbox>
          </w:sdtPr>
          <w:sdtEndPr/>
          <w:sdtContent>
            <w:tc>
              <w:tcPr>
                <w:tcW w:w="1298" w:type="dxa"/>
                <w:tcBorders>
                  <w:top w:val="single" w:sz="4" w:space="0" w:color="auto"/>
                  <w:left w:val="single" w:sz="4" w:space="0" w:color="auto"/>
                  <w:bottom w:val="single" w:sz="4" w:space="0" w:color="auto"/>
                  <w:right w:val="single" w:sz="4" w:space="0" w:color="auto"/>
                </w:tcBorders>
                <w:vAlign w:val="center"/>
              </w:tcPr>
              <w:p w14:paraId="6AF70005" w14:textId="6BBD084F" w:rsidR="00866141" w:rsidRPr="00B71A79" w:rsidRDefault="00866141" w:rsidP="004C4054">
                <w:pPr>
                  <w:spacing w:after="120"/>
                  <w:jc w:val="center"/>
                  <w:rPr>
                    <w:rFonts w:ascii="Times New Roman" w:hAnsi="Times New Roman" w:cs="Times New Roman"/>
                    <w:bCs/>
                    <w:color w:val="000000"/>
                    <w:lang w:eastAsia="lt-LT"/>
                  </w:rPr>
                </w:pPr>
                <w:r w:rsidRPr="00B71A79">
                  <w:rPr>
                    <w:rFonts w:ascii="Segoe UI Symbol" w:eastAsia="MS Gothic" w:hAnsi="Segoe UI Symbol" w:cs="Segoe UI Symbol"/>
                    <w:bCs/>
                    <w:color w:val="000000"/>
                    <w:lang w:eastAsia="lt-LT"/>
                  </w:rPr>
                  <w:t>☐</w:t>
                </w:r>
              </w:p>
            </w:tc>
          </w:sdtContent>
        </w:sdt>
        <w:tc>
          <w:tcPr>
            <w:tcW w:w="3521" w:type="dxa"/>
            <w:tcBorders>
              <w:top w:val="single" w:sz="4" w:space="0" w:color="auto"/>
              <w:left w:val="single" w:sz="4" w:space="0" w:color="auto"/>
              <w:bottom w:val="single" w:sz="4" w:space="0" w:color="auto"/>
              <w:right w:val="single" w:sz="4" w:space="0" w:color="auto"/>
            </w:tcBorders>
            <w:vAlign w:val="center"/>
          </w:tcPr>
          <w:p w14:paraId="20C8BB3A" w14:textId="374BD647" w:rsidR="00866141" w:rsidRPr="00B71A79" w:rsidDel="00A45DC5" w:rsidRDefault="00866141" w:rsidP="004C4054">
            <w:pPr>
              <w:textAlignment w:val="baseline"/>
              <w:rPr>
                <w:rFonts w:ascii="Times New Roman" w:hAnsi="Times New Roman" w:cs="Times New Roman"/>
                <w:i/>
              </w:rPr>
            </w:pPr>
          </w:p>
        </w:tc>
      </w:tr>
      <w:tr w:rsidR="00866141" w:rsidRPr="00B71A79" w14:paraId="04D2B7F9" w14:textId="77777777" w:rsidTr="005A41D6">
        <w:trPr>
          <w:trHeight w:val="300"/>
        </w:trPr>
        <w:tc>
          <w:tcPr>
            <w:tcW w:w="685" w:type="dxa"/>
            <w:tcBorders>
              <w:right w:val="single" w:sz="2" w:space="0" w:color="auto"/>
            </w:tcBorders>
          </w:tcPr>
          <w:p w14:paraId="6A484E6E" w14:textId="77777777" w:rsidR="00866141" w:rsidRPr="00B71A79" w:rsidRDefault="00866141" w:rsidP="004C4054">
            <w:pPr>
              <w:numPr>
                <w:ilvl w:val="1"/>
                <w:numId w:val="17"/>
              </w:numPr>
              <w:spacing w:after="120"/>
              <w:ind w:left="431" w:hanging="431"/>
              <w:contextualSpacing/>
              <w:rPr>
                <w:rFonts w:ascii="Times New Roman" w:hAnsi="Times New Roman" w:cs="Times New Roman"/>
                <w:bCs/>
                <w:color w:val="000000"/>
                <w:lang w:eastAsia="lt-LT"/>
              </w:rPr>
            </w:pPr>
          </w:p>
        </w:tc>
        <w:tc>
          <w:tcPr>
            <w:tcW w:w="3656" w:type="dxa"/>
            <w:tcBorders>
              <w:top w:val="single" w:sz="2" w:space="0" w:color="auto"/>
              <w:left w:val="single" w:sz="2" w:space="0" w:color="auto"/>
              <w:bottom w:val="single" w:sz="2" w:space="0" w:color="auto"/>
              <w:right w:val="single" w:sz="4" w:space="0" w:color="auto"/>
            </w:tcBorders>
          </w:tcPr>
          <w:p w14:paraId="32849532" w14:textId="78A2C85E" w:rsidR="0080286B" w:rsidRPr="00B71A79" w:rsidRDefault="00866141" w:rsidP="005A41D6">
            <w:pPr>
              <w:spacing w:after="120"/>
              <w:jc w:val="both"/>
              <w:rPr>
                <w:rFonts w:ascii="Times New Roman" w:hAnsi="Times New Roman" w:cs="Times New Roman"/>
              </w:rPr>
            </w:pPr>
            <w:r w:rsidRPr="00B71A79">
              <w:rPr>
                <w:rFonts w:ascii="Times New Roman" w:hAnsi="Times New Roman" w:cs="Times New Roman"/>
              </w:rPr>
              <w:t>Jei pareiškėjas / projekto vykdytojas / partneris (-iai) / galutinis naudos gavėjas vykdo veiklą viename iš šio patikros lapo 1.1–1.3 p</w:t>
            </w:r>
            <w:r w:rsidR="00BC479C" w:rsidRPr="00B71A79">
              <w:rPr>
                <w:rFonts w:ascii="Times New Roman" w:hAnsi="Times New Roman" w:cs="Times New Roman"/>
              </w:rPr>
              <w:t>apunkčiuose</w:t>
            </w:r>
            <w:r w:rsidRPr="00B71A79">
              <w:rPr>
                <w:rFonts w:ascii="Times New Roman" w:hAnsi="Times New Roman" w:cs="Times New Roman"/>
              </w:rPr>
              <w:t xml:space="preserve"> nurodytų atvejų ir taip pat vykdo veiklą viename ar keliuose kituose sektoriuose, kuriems taikomas </w:t>
            </w:r>
            <w:r w:rsidR="00242F99" w:rsidRPr="00BD593E">
              <w:t xml:space="preserve">2023 </w:t>
            </w:r>
            <w:r w:rsidR="00C5079E" w:rsidRPr="00B71A79">
              <w:rPr>
                <w:rFonts w:ascii="Times New Roman" w:hAnsi="Times New Roman" w:cs="Times New Roman"/>
              </w:rPr>
              <w:t>m. gruodžio</w:t>
            </w:r>
            <w:r w:rsidR="00242F99" w:rsidRPr="00B71A79">
              <w:rPr>
                <w:rFonts w:ascii="Times New Roman" w:hAnsi="Times New Roman" w:cs="Times New Roman"/>
              </w:rPr>
              <w:t xml:space="preserve"> 13</w:t>
            </w:r>
            <w:r w:rsidR="00C5079E" w:rsidRPr="00B71A79">
              <w:rPr>
                <w:rFonts w:ascii="Times New Roman" w:hAnsi="Times New Roman" w:cs="Times New Roman"/>
              </w:rPr>
              <w:t xml:space="preserve"> d. Komisijos r</w:t>
            </w:r>
            <w:r w:rsidRPr="00B71A79">
              <w:rPr>
                <w:rFonts w:ascii="Times New Roman" w:hAnsi="Times New Roman" w:cs="Times New Roman"/>
              </w:rPr>
              <w:t>eglamentas (ES) 2023/2831</w:t>
            </w:r>
            <w:r w:rsidR="004C2CAC" w:rsidRPr="00B71A79">
              <w:rPr>
                <w:rFonts w:ascii="Times New Roman" w:hAnsi="Times New Roman" w:cs="Times New Roman"/>
              </w:rPr>
              <w:t xml:space="preserve"> dėl </w:t>
            </w:r>
            <w:r w:rsidR="004C2CAC" w:rsidRPr="00B71A79">
              <w:rPr>
                <w:rFonts w:ascii="Times New Roman" w:eastAsia="Times New Roman" w:hAnsi="Times New Roman" w:cs="Times New Roman"/>
                <w:sz w:val="24"/>
                <w:szCs w:val="24"/>
              </w:rPr>
              <w:t xml:space="preserve"> </w:t>
            </w:r>
            <w:r w:rsidR="004C2CAC" w:rsidRPr="00B71A79">
              <w:rPr>
                <w:rFonts w:ascii="Times New Roman" w:hAnsi="Times New Roman" w:cs="Times New Roman"/>
              </w:rPr>
              <w:t xml:space="preserve">Sutarties dėl Europos Sąjungos veikimo 107 ir 108 straipsnių taikymo </w:t>
            </w:r>
            <w:r w:rsidR="004C2CAC" w:rsidRPr="00B71A79">
              <w:rPr>
                <w:rFonts w:ascii="Times New Roman" w:hAnsi="Times New Roman" w:cs="Times New Roman"/>
                <w:i/>
                <w:iCs/>
              </w:rPr>
              <w:t>de minimis</w:t>
            </w:r>
            <w:r w:rsidR="004C2CAC" w:rsidRPr="00B71A79">
              <w:rPr>
                <w:rFonts w:ascii="Times New Roman" w:hAnsi="Times New Roman" w:cs="Times New Roman"/>
              </w:rPr>
              <w:t xml:space="preserve"> pagalbai</w:t>
            </w:r>
            <w:r w:rsidRPr="00B71A79">
              <w:rPr>
                <w:rFonts w:ascii="Times New Roman" w:hAnsi="Times New Roman" w:cs="Times New Roman"/>
              </w:rPr>
              <w:t xml:space="preserve">, ar užtikrinama, kad Reglamentas (ES) 2023/2831 taikomas pagalbai, skirtai pastariesiems sektoriams arba veiklos sritims, su sąlyga, kad atitinkama valstybė narė tinkamomis priemonėmis, kaip antai atskirdama veiklos sritis ar sąnaudas, užtikrina, kad pirminės žemės ūkio produktų gamybos veiklai vykdyti nebūtų skiriama </w:t>
            </w:r>
            <w:r w:rsidRPr="005A41D6">
              <w:rPr>
                <w:rFonts w:asciiTheme="majorBidi" w:hAnsiTheme="majorBidi" w:cstheme="majorBidi"/>
                <w:i/>
                <w:iCs/>
              </w:rPr>
              <w:t>de minimis</w:t>
            </w:r>
            <w:r w:rsidRPr="00B71A79">
              <w:rPr>
                <w:rFonts w:ascii="Times New Roman" w:hAnsi="Times New Roman" w:cs="Times New Roman"/>
              </w:rPr>
              <w:t xml:space="preserve"> pagalba, suteikta pagal Reglamentą </w:t>
            </w:r>
            <w:r w:rsidR="00554DF0" w:rsidRPr="00B71A79">
              <w:rPr>
                <w:rFonts w:ascii="Times New Roman" w:hAnsi="Times New Roman" w:cs="Times New Roman"/>
              </w:rPr>
              <w:t xml:space="preserve">(ES) </w:t>
            </w:r>
            <w:r w:rsidRPr="00B71A79">
              <w:rPr>
                <w:rFonts w:ascii="Times New Roman" w:hAnsi="Times New Roman" w:cs="Times New Roman"/>
              </w:rPr>
              <w:t>2023/2831</w:t>
            </w:r>
            <w:r w:rsidR="0080286B" w:rsidRPr="00B71A79">
              <w:rPr>
                <w:rFonts w:ascii="Times New Roman" w:hAnsi="Times New Roman" w:cs="Times New Roman"/>
              </w:rPr>
              <w:t>?</w:t>
            </w:r>
          </w:p>
          <w:p w14:paraId="5A8C9270" w14:textId="77F6400E" w:rsidR="00866141" w:rsidRPr="00B71A79" w:rsidRDefault="00866141" w:rsidP="004C4054">
            <w:pPr>
              <w:spacing w:before="120" w:after="120"/>
              <w:jc w:val="both"/>
              <w:rPr>
                <w:rFonts w:ascii="Times New Roman" w:hAnsi="Times New Roman" w:cs="Times New Roman"/>
                <w:i/>
                <w:color w:val="000000"/>
                <w:shd w:val="clear" w:color="auto" w:fill="FFFFFF"/>
              </w:rPr>
            </w:pPr>
            <w:r w:rsidRPr="00B71A79">
              <w:rPr>
                <w:rFonts w:ascii="Times New Roman" w:hAnsi="Times New Roman" w:cs="Times New Roman"/>
                <w:i/>
                <w:iCs/>
                <w:color w:val="000000" w:themeColor="text1"/>
              </w:rPr>
              <w:t xml:space="preserve"> (Reglamento</w:t>
            </w:r>
            <w:r w:rsidR="0080286B" w:rsidRPr="00B71A79">
              <w:rPr>
                <w:rFonts w:ascii="Times New Roman" w:hAnsi="Times New Roman" w:cs="Times New Roman"/>
                <w:i/>
                <w:iCs/>
                <w:color w:val="000000" w:themeColor="text1"/>
              </w:rPr>
              <w:t xml:space="preserve"> (ES) Nr.</w:t>
            </w:r>
            <w:r w:rsidRPr="00B71A79">
              <w:rPr>
                <w:rFonts w:ascii="Times New Roman" w:hAnsi="Times New Roman" w:cs="Times New Roman"/>
                <w:i/>
                <w:iCs/>
                <w:color w:val="000000" w:themeColor="text1"/>
              </w:rPr>
              <w:t xml:space="preserve"> 1408/2013  1</w:t>
            </w:r>
            <w:r w:rsidR="007F6D18">
              <w:rPr>
                <w:rFonts w:ascii="Times New Roman" w:hAnsi="Times New Roman" w:cs="Times New Roman"/>
                <w:i/>
                <w:iCs/>
                <w:color w:val="000000" w:themeColor="text1"/>
              </w:rPr>
              <w:t> </w:t>
            </w:r>
            <w:r w:rsidRPr="00B71A79">
              <w:rPr>
                <w:rFonts w:ascii="Times New Roman" w:hAnsi="Times New Roman" w:cs="Times New Roman"/>
                <w:i/>
                <w:iCs/>
                <w:color w:val="000000" w:themeColor="text1"/>
              </w:rPr>
              <w:t>straipsnio 2 dalis)</w:t>
            </w:r>
          </w:p>
        </w:tc>
        <w:sdt>
          <w:sdtPr>
            <w:rPr>
              <w:bCs/>
              <w:color w:val="000000"/>
              <w:lang w:eastAsia="lt-LT"/>
            </w:rPr>
            <w:id w:val="1959834599"/>
            <w14:checkbox>
              <w14:checked w14:val="0"/>
              <w14:checkedState w14:val="2612" w14:font="MS Gothic"/>
              <w14:uncheckedState w14:val="2610" w14:font="MS Gothic"/>
            </w14:checkbox>
          </w:sdtPr>
          <w:sdtEndPr/>
          <w:sdtContent>
            <w:tc>
              <w:tcPr>
                <w:tcW w:w="1183" w:type="dxa"/>
                <w:tcBorders>
                  <w:top w:val="single" w:sz="4" w:space="0" w:color="auto"/>
                  <w:left w:val="single" w:sz="4" w:space="0" w:color="auto"/>
                  <w:bottom w:val="single" w:sz="4" w:space="0" w:color="auto"/>
                  <w:right w:val="single" w:sz="4" w:space="0" w:color="auto"/>
                </w:tcBorders>
                <w:vAlign w:val="center"/>
              </w:tcPr>
              <w:p w14:paraId="5DDAC1A8" w14:textId="77777777" w:rsidR="00866141" w:rsidRPr="00B71A79" w:rsidRDefault="00866141" w:rsidP="004C4054">
                <w:pPr>
                  <w:spacing w:after="120"/>
                  <w:jc w:val="center"/>
                  <w:rPr>
                    <w:rFonts w:ascii="Times New Roman" w:hAnsi="Times New Roman" w:cs="Times New Roman"/>
                    <w:bCs/>
                    <w:color w:val="000000"/>
                    <w:lang w:eastAsia="lt-LT"/>
                  </w:rPr>
                </w:pPr>
                <w:r w:rsidRPr="00B71A79">
                  <w:rPr>
                    <w:rFonts w:ascii="Segoe UI Symbol" w:hAnsi="Segoe UI Symbol" w:cs="Segoe UI Symbol"/>
                    <w:bCs/>
                    <w:color w:val="000000"/>
                    <w:lang w:eastAsia="lt-LT"/>
                  </w:rPr>
                  <w:t>☐</w:t>
                </w:r>
              </w:p>
            </w:tc>
          </w:sdtContent>
        </w:sdt>
        <w:sdt>
          <w:sdtPr>
            <w:rPr>
              <w:bCs/>
              <w:color w:val="000000"/>
              <w:lang w:eastAsia="lt-LT"/>
            </w:rPr>
            <w:id w:val="1682307983"/>
            <w14:checkbox>
              <w14:checked w14:val="0"/>
              <w14:checkedState w14:val="2612" w14:font="MS Gothic"/>
              <w14:uncheckedState w14:val="2610" w14:font="MS Gothic"/>
            </w14:checkbox>
          </w:sdtPr>
          <w:sdtEndPr/>
          <w:sdtContent>
            <w:tc>
              <w:tcPr>
                <w:tcW w:w="1298" w:type="dxa"/>
                <w:tcBorders>
                  <w:top w:val="single" w:sz="4" w:space="0" w:color="auto"/>
                  <w:left w:val="single" w:sz="4" w:space="0" w:color="auto"/>
                  <w:bottom w:val="single" w:sz="4" w:space="0" w:color="auto"/>
                  <w:right w:val="single" w:sz="4" w:space="0" w:color="auto"/>
                </w:tcBorders>
                <w:vAlign w:val="center"/>
              </w:tcPr>
              <w:p w14:paraId="4D2F5309" w14:textId="593B1726" w:rsidR="00866141" w:rsidRPr="00B71A79" w:rsidRDefault="00866141" w:rsidP="004C4054">
                <w:pPr>
                  <w:spacing w:after="120"/>
                  <w:jc w:val="center"/>
                  <w:rPr>
                    <w:rFonts w:ascii="Times New Roman" w:hAnsi="Times New Roman" w:cs="Times New Roman"/>
                    <w:bCs/>
                    <w:color w:val="000000"/>
                    <w:lang w:eastAsia="lt-LT"/>
                  </w:rPr>
                </w:pPr>
                <w:r w:rsidRPr="00B71A79">
                  <w:rPr>
                    <w:rFonts w:ascii="Segoe UI Symbol" w:eastAsia="MS Gothic" w:hAnsi="Segoe UI Symbol" w:cs="Segoe UI Symbol"/>
                    <w:bCs/>
                    <w:color w:val="000000"/>
                    <w:lang w:eastAsia="lt-LT"/>
                  </w:rPr>
                  <w:t>☐</w:t>
                </w:r>
              </w:p>
            </w:tc>
          </w:sdtContent>
        </w:sdt>
        <w:tc>
          <w:tcPr>
            <w:tcW w:w="3521" w:type="dxa"/>
            <w:tcBorders>
              <w:top w:val="single" w:sz="4" w:space="0" w:color="auto"/>
              <w:left w:val="single" w:sz="4" w:space="0" w:color="auto"/>
              <w:bottom w:val="single" w:sz="4" w:space="0" w:color="auto"/>
              <w:right w:val="single" w:sz="4" w:space="0" w:color="auto"/>
            </w:tcBorders>
            <w:vAlign w:val="center"/>
          </w:tcPr>
          <w:p w14:paraId="2B916B6B" w14:textId="77777777" w:rsidR="00866141" w:rsidRPr="00B71A79" w:rsidDel="00A45DC5" w:rsidRDefault="00866141" w:rsidP="004C4054">
            <w:pPr>
              <w:textAlignment w:val="baseline"/>
              <w:rPr>
                <w:rFonts w:ascii="Times New Roman" w:hAnsi="Times New Roman" w:cs="Times New Roman"/>
                <w:i/>
              </w:rPr>
            </w:pPr>
          </w:p>
        </w:tc>
      </w:tr>
      <w:tr w:rsidR="00866141" w:rsidRPr="00B71A79" w14:paraId="4D21762B" w14:textId="77777777" w:rsidTr="005A41D6">
        <w:trPr>
          <w:trHeight w:val="300"/>
        </w:trPr>
        <w:tc>
          <w:tcPr>
            <w:tcW w:w="685" w:type="dxa"/>
            <w:tcBorders>
              <w:right w:val="single" w:sz="2" w:space="0" w:color="auto"/>
            </w:tcBorders>
          </w:tcPr>
          <w:p w14:paraId="22E8859A" w14:textId="77777777" w:rsidR="00866141" w:rsidRPr="00B71A79" w:rsidRDefault="00866141" w:rsidP="004C4054">
            <w:pPr>
              <w:numPr>
                <w:ilvl w:val="1"/>
                <w:numId w:val="17"/>
              </w:numPr>
              <w:spacing w:after="120"/>
              <w:ind w:left="431" w:hanging="431"/>
              <w:contextualSpacing/>
              <w:rPr>
                <w:rFonts w:ascii="Times New Roman" w:hAnsi="Times New Roman" w:cs="Times New Roman"/>
                <w:bCs/>
                <w:color w:val="000000"/>
                <w:lang w:eastAsia="lt-LT"/>
              </w:rPr>
            </w:pPr>
          </w:p>
        </w:tc>
        <w:tc>
          <w:tcPr>
            <w:tcW w:w="3656" w:type="dxa"/>
            <w:tcBorders>
              <w:top w:val="single" w:sz="2" w:space="0" w:color="auto"/>
              <w:left w:val="single" w:sz="2" w:space="0" w:color="auto"/>
              <w:bottom w:val="single" w:sz="2" w:space="0" w:color="auto"/>
              <w:right w:val="single" w:sz="4" w:space="0" w:color="auto"/>
            </w:tcBorders>
          </w:tcPr>
          <w:p w14:paraId="26204029" w14:textId="3D044283" w:rsidR="00866141" w:rsidRPr="00B71A79" w:rsidRDefault="00866141" w:rsidP="005A41D6">
            <w:pPr>
              <w:spacing w:after="120"/>
              <w:jc w:val="both"/>
              <w:rPr>
                <w:rFonts w:ascii="Times New Roman" w:hAnsi="Times New Roman" w:cs="Times New Roman"/>
              </w:rPr>
            </w:pPr>
            <w:r w:rsidRPr="00B71A79">
              <w:rPr>
                <w:rFonts w:ascii="Times New Roman" w:hAnsi="Times New Roman" w:cs="Times New Roman"/>
              </w:rPr>
              <w:t>Jei pareiškėjas / projekto vykdytojas / partneris (-iai) / galutinis naudos gavėjas vykdo pirminės žemės ūkio produktų gamybos veiklą</w:t>
            </w:r>
            <w:r w:rsidR="00514465" w:rsidRPr="00B71A79">
              <w:rPr>
                <w:rFonts w:ascii="Times New Roman" w:hAnsi="Times New Roman" w:cs="Times New Roman"/>
              </w:rPr>
              <w:t>,</w:t>
            </w:r>
            <w:r w:rsidRPr="00B71A79">
              <w:rPr>
                <w:rFonts w:ascii="Times New Roman" w:hAnsi="Times New Roman" w:cs="Times New Roman"/>
              </w:rPr>
              <w:t xml:space="preserve"> ar užtikrinama, kad </w:t>
            </w:r>
            <w:r w:rsidR="00C239E3" w:rsidRPr="00B71A79">
              <w:rPr>
                <w:rFonts w:ascii="Times New Roman" w:hAnsi="Times New Roman" w:cs="Times New Roman"/>
              </w:rPr>
              <w:t xml:space="preserve">2014 m. birželio 27 d. </w:t>
            </w:r>
            <w:r w:rsidRPr="00B71A79">
              <w:rPr>
                <w:rFonts w:ascii="Times New Roman" w:hAnsi="Times New Roman" w:cs="Times New Roman"/>
              </w:rPr>
              <w:t>Komisijos reglamento (ES) Nr.</w:t>
            </w:r>
            <w:r w:rsidR="007F6D18">
              <w:rPr>
                <w:rFonts w:ascii="Times New Roman" w:hAnsi="Times New Roman" w:cs="Times New Roman"/>
              </w:rPr>
              <w:t> </w:t>
            </w:r>
            <w:r w:rsidRPr="00B71A79">
              <w:rPr>
                <w:rFonts w:ascii="Times New Roman" w:hAnsi="Times New Roman" w:cs="Times New Roman"/>
              </w:rPr>
              <w:t xml:space="preserve">717/2014 </w:t>
            </w:r>
            <w:r w:rsidR="00C239E3" w:rsidRPr="00B71A79">
              <w:rPr>
                <w:rFonts w:ascii="Times New Roman" w:hAnsi="Times New Roman" w:cs="Times New Roman"/>
              </w:rPr>
              <w:t>dė</w:t>
            </w:r>
            <w:r w:rsidR="005D51B6" w:rsidRPr="00B71A79">
              <w:rPr>
                <w:rFonts w:ascii="Times New Roman" w:hAnsi="Times New Roman" w:cs="Times New Roman"/>
              </w:rPr>
              <w:t xml:space="preserve">l  Sutarties dėl Europos Sąjungos veikimo 107 ir 108 straipsnių taikymo </w:t>
            </w:r>
            <w:r w:rsidR="005D51B6" w:rsidRPr="00B71A79">
              <w:rPr>
                <w:rFonts w:ascii="Times New Roman" w:hAnsi="Times New Roman" w:cs="Times New Roman"/>
                <w:i/>
                <w:iCs/>
              </w:rPr>
              <w:t>de minimis</w:t>
            </w:r>
            <w:r w:rsidR="005D51B6" w:rsidRPr="00B71A79">
              <w:rPr>
                <w:rFonts w:ascii="Times New Roman" w:hAnsi="Times New Roman" w:cs="Times New Roman"/>
              </w:rPr>
              <w:t xml:space="preserve"> pagalbai </w:t>
            </w:r>
            <w:r w:rsidR="002B4DCA" w:rsidRPr="00B71A79">
              <w:rPr>
                <w:rFonts w:ascii="Times New Roman" w:hAnsi="Times New Roman" w:cs="Times New Roman"/>
              </w:rPr>
              <w:t>žuvininkystės ir akvakultūros sektoriuje, su paskutiniais pakeitimais, padarytais</w:t>
            </w:r>
            <w:r w:rsidR="007A100E" w:rsidRPr="00B71A79">
              <w:rPr>
                <w:rFonts w:ascii="Times New Roman" w:hAnsi="Times New Roman" w:cs="Times New Roman"/>
              </w:rPr>
              <w:t xml:space="preserve"> 2023 m. spalio 4 d. </w:t>
            </w:r>
            <w:r w:rsidR="007A100E" w:rsidRPr="00B71A79">
              <w:rPr>
                <w:rFonts w:ascii="Times New Roman" w:hAnsi="Times New Roman" w:cs="Times New Roman"/>
              </w:rPr>
              <w:lastRenderedPageBreak/>
              <w:t>Komisijos reglamentu (ES)</w:t>
            </w:r>
            <w:r w:rsidR="002F007D" w:rsidRPr="00B71A79">
              <w:rPr>
                <w:rFonts w:ascii="Times New Roman" w:hAnsi="Times New Roman" w:cs="Times New Roman"/>
              </w:rPr>
              <w:t xml:space="preserve"> 2023/2391</w:t>
            </w:r>
            <w:r w:rsidR="007A100E" w:rsidRPr="00B71A79">
              <w:rPr>
                <w:rFonts w:ascii="Times New Roman" w:hAnsi="Times New Roman" w:cs="Times New Roman"/>
              </w:rPr>
              <w:t xml:space="preserve"> </w:t>
            </w:r>
            <w:r w:rsidR="00C239E3" w:rsidRPr="00B71A79">
              <w:rPr>
                <w:rFonts w:ascii="Times New Roman" w:hAnsi="Times New Roman" w:cs="Times New Roman"/>
              </w:rPr>
              <w:t xml:space="preserve"> </w:t>
            </w:r>
            <w:r w:rsidRPr="00B71A79">
              <w:rPr>
                <w:rFonts w:ascii="Times New Roman" w:hAnsi="Times New Roman" w:cs="Times New Roman"/>
              </w:rPr>
              <w:t xml:space="preserve">nuostatos taikomos pagalbai, skirtai pastarajam sektoriui, su sąlyga, kad atitinkama valstybė narė tinkamomis priemonėmis, kaip antai atskirdamos veiklos sritis ar sąnaudas, užtikrina, kad pirminės žemės ūkio produktų gamybos veiklai vykdyti nebūtų skiriama </w:t>
            </w:r>
            <w:r w:rsidRPr="005A41D6">
              <w:rPr>
                <w:rFonts w:asciiTheme="majorBidi" w:hAnsiTheme="majorBidi" w:cstheme="majorBidi"/>
                <w:i/>
                <w:iCs/>
              </w:rPr>
              <w:t>de minimis</w:t>
            </w:r>
            <w:r w:rsidRPr="00B71A79">
              <w:rPr>
                <w:rFonts w:ascii="Times New Roman" w:hAnsi="Times New Roman" w:cs="Times New Roman"/>
              </w:rPr>
              <w:t xml:space="preserve"> pagalba, suteikta pagal tą reglamentą?</w:t>
            </w:r>
          </w:p>
          <w:p w14:paraId="19E279CC" w14:textId="677864F1" w:rsidR="005B4906" w:rsidRPr="00B71A79" w:rsidRDefault="005B4906" w:rsidP="004C4054">
            <w:pPr>
              <w:spacing w:before="120" w:after="120"/>
              <w:jc w:val="both"/>
              <w:rPr>
                <w:rFonts w:ascii="Times New Roman" w:hAnsi="Times New Roman" w:cs="Times New Roman"/>
                <w:i/>
                <w:color w:val="000000"/>
                <w:shd w:val="clear" w:color="auto" w:fill="FFFFFF"/>
              </w:rPr>
            </w:pPr>
            <w:r w:rsidRPr="00B71A79">
              <w:rPr>
                <w:rFonts w:ascii="Times New Roman" w:hAnsi="Times New Roman" w:cs="Times New Roman"/>
                <w:i/>
                <w:iCs/>
                <w:shd w:val="clear" w:color="auto" w:fill="FFFFFF"/>
              </w:rPr>
              <w:t>(Reglamento (ES) Nr. 1408/2013  1</w:t>
            </w:r>
            <w:r w:rsidR="00EA5B13">
              <w:rPr>
                <w:rFonts w:ascii="Times New Roman" w:hAnsi="Times New Roman" w:cs="Times New Roman"/>
                <w:i/>
                <w:iCs/>
                <w:shd w:val="clear" w:color="auto" w:fill="FFFFFF"/>
              </w:rPr>
              <w:t> </w:t>
            </w:r>
            <w:r w:rsidRPr="00B71A79">
              <w:rPr>
                <w:rFonts w:ascii="Times New Roman" w:hAnsi="Times New Roman" w:cs="Times New Roman"/>
                <w:i/>
                <w:iCs/>
                <w:shd w:val="clear" w:color="auto" w:fill="FFFFFF"/>
              </w:rPr>
              <w:t>straipsnio 3 dalis)</w:t>
            </w:r>
          </w:p>
        </w:tc>
        <w:sdt>
          <w:sdtPr>
            <w:rPr>
              <w:bCs/>
              <w:color w:val="000000"/>
              <w:lang w:eastAsia="lt-LT"/>
            </w:rPr>
            <w:id w:val="1383599957"/>
            <w14:checkbox>
              <w14:checked w14:val="0"/>
              <w14:checkedState w14:val="2612" w14:font="MS Gothic"/>
              <w14:uncheckedState w14:val="2610" w14:font="MS Gothic"/>
            </w14:checkbox>
          </w:sdtPr>
          <w:sdtEndPr/>
          <w:sdtContent>
            <w:tc>
              <w:tcPr>
                <w:tcW w:w="1183" w:type="dxa"/>
                <w:tcBorders>
                  <w:top w:val="single" w:sz="4" w:space="0" w:color="auto"/>
                  <w:left w:val="single" w:sz="4" w:space="0" w:color="auto"/>
                  <w:bottom w:val="single" w:sz="4" w:space="0" w:color="auto"/>
                  <w:right w:val="single" w:sz="4" w:space="0" w:color="auto"/>
                </w:tcBorders>
                <w:vAlign w:val="center"/>
              </w:tcPr>
              <w:p w14:paraId="20675051" w14:textId="77777777" w:rsidR="00866141" w:rsidRPr="00B71A79" w:rsidRDefault="00866141" w:rsidP="004C4054">
                <w:pPr>
                  <w:spacing w:after="120"/>
                  <w:jc w:val="center"/>
                  <w:rPr>
                    <w:rFonts w:ascii="Times New Roman" w:hAnsi="Times New Roman" w:cs="Times New Roman"/>
                    <w:bCs/>
                    <w:color w:val="000000"/>
                    <w:lang w:eastAsia="lt-LT"/>
                  </w:rPr>
                </w:pPr>
                <w:r w:rsidRPr="00B71A79">
                  <w:rPr>
                    <w:rFonts w:ascii="Segoe UI Symbol" w:hAnsi="Segoe UI Symbol" w:cs="Segoe UI Symbol"/>
                    <w:bCs/>
                    <w:color w:val="000000"/>
                    <w:lang w:eastAsia="lt-LT"/>
                  </w:rPr>
                  <w:t>☐</w:t>
                </w:r>
              </w:p>
            </w:tc>
          </w:sdtContent>
        </w:sdt>
        <w:sdt>
          <w:sdtPr>
            <w:rPr>
              <w:bCs/>
              <w:color w:val="000000"/>
              <w:lang w:eastAsia="lt-LT"/>
            </w:rPr>
            <w:id w:val="179785200"/>
            <w14:checkbox>
              <w14:checked w14:val="0"/>
              <w14:checkedState w14:val="2612" w14:font="MS Gothic"/>
              <w14:uncheckedState w14:val="2610" w14:font="MS Gothic"/>
            </w14:checkbox>
          </w:sdtPr>
          <w:sdtEndPr/>
          <w:sdtContent>
            <w:tc>
              <w:tcPr>
                <w:tcW w:w="1298" w:type="dxa"/>
                <w:tcBorders>
                  <w:top w:val="single" w:sz="4" w:space="0" w:color="auto"/>
                  <w:left w:val="single" w:sz="4" w:space="0" w:color="auto"/>
                  <w:bottom w:val="single" w:sz="4" w:space="0" w:color="auto"/>
                  <w:right w:val="single" w:sz="4" w:space="0" w:color="auto"/>
                </w:tcBorders>
                <w:vAlign w:val="center"/>
              </w:tcPr>
              <w:p w14:paraId="0CD03EF1" w14:textId="3CCF806E" w:rsidR="00866141" w:rsidRPr="00B71A79" w:rsidRDefault="00866141" w:rsidP="004C4054">
                <w:pPr>
                  <w:spacing w:after="120"/>
                  <w:jc w:val="center"/>
                  <w:rPr>
                    <w:rFonts w:ascii="Times New Roman" w:hAnsi="Times New Roman" w:cs="Times New Roman"/>
                    <w:bCs/>
                    <w:color w:val="000000"/>
                    <w:lang w:eastAsia="lt-LT"/>
                  </w:rPr>
                </w:pPr>
                <w:r w:rsidRPr="00B71A79">
                  <w:rPr>
                    <w:rFonts w:ascii="Segoe UI Symbol" w:eastAsia="MS Gothic" w:hAnsi="Segoe UI Symbol" w:cs="Segoe UI Symbol"/>
                    <w:bCs/>
                    <w:color w:val="000000"/>
                    <w:lang w:eastAsia="lt-LT"/>
                  </w:rPr>
                  <w:t>☐</w:t>
                </w:r>
              </w:p>
            </w:tc>
          </w:sdtContent>
        </w:sdt>
        <w:tc>
          <w:tcPr>
            <w:tcW w:w="3521" w:type="dxa"/>
            <w:tcBorders>
              <w:top w:val="single" w:sz="4" w:space="0" w:color="auto"/>
              <w:left w:val="single" w:sz="4" w:space="0" w:color="auto"/>
              <w:bottom w:val="single" w:sz="4" w:space="0" w:color="auto"/>
              <w:right w:val="single" w:sz="4" w:space="0" w:color="auto"/>
            </w:tcBorders>
            <w:vAlign w:val="center"/>
          </w:tcPr>
          <w:p w14:paraId="2C0B6B55" w14:textId="4633D283" w:rsidR="00866141" w:rsidRPr="00B71A79" w:rsidDel="00A45DC5" w:rsidRDefault="00866141" w:rsidP="004C4054">
            <w:pPr>
              <w:textAlignment w:val="baseline"/>
              <w:rPr>
                <w:rFonts w:ascii="Times New Roman" w:hAnsi="Times New Roman" w:cs="Times New Roman"/>
                <w:i/>
              </w:rPr>
            </w:pPr>
          </w:p>
        </w:tc>
      </w:tr>
      <w:tr w:rsidR="00866141" w:rsidRPr="00B71A79" w14:paraId="728E6FED" w14:textId="77777777" w:rsidTr="005A41D6">
        <w:trPr>
          <w:trHeight w:val="300"/>
        </w:trPr>
        <w:tc>
          <w:tcPr>
            <w:tcW w:w="685" w:type="dxa"/>
            <w:tcBorders>
              <w:right w:val="single" w:sz="2" w:space="0" w:color="auto"/>
            </w:tcBorders>
          </w:tcPr>
          <w:p w14:paraId="17BF24BE" w14:textId="77777777" w:rsidR="00866141" w:rsidRPr="00B71A79" w:rsidRDefault="00866141" w:rsidP="004C4054">
            <w:pPr>
              <w:numPr>
                <w:ilvl w:val="1"/>
                <w:numId w:val="17"/>
              </w:numPr>
              <w:spacing w:after="120"/>
              <w:ind w:left="431" w:hanging="431"/>
              <w:contextualSpacing/>
              <w:rPr>
                <w:rFonts w:ascii="Times New Roman" w:hAnsi="Times New Roman" w:cs="Times New Roman"/>
                <w:bCs/>
                <w:color w:val="000000"/>
                <w:lang w:eastAsia="lt-LT"/>
              </w:rPr>
            </w:pPr>
          </w:p>
        </w:tc>
        <w:tc>
          <w:tcPr>
            <w:tcW w:w="3656" w:type="dxa"/>
            <w:tcBorders>
              <w:top w:val="single" w:sz="2" w:space="0" w:color="auto"/>
              <w:left w:val="single" w:sz="2" w:space="0" w:color="auto"/>
              <w:bottom w:val="single" w:sz="2" w:space="0" w:color="auto"/>
              <w:right w:val="single" w:sz="4" w:space="0" w:color="auto"/>
            </w:tcBorders>
          </w:tcPr>
          <w:p w14:paraId="1E451874" w14:textId="10C56B16" w:rsidR="00866141" w:rsidRPr="00B71A79" w:rsidRDefault="00866141" w:rsidP="005A41D6">
            <w:pPr>
              <w:spacing w:after="120"/>
              <w:jc w:val="both"/>
              <w:rPr>
                <w:rFonts w:ascii="Times New Roman" w:hAnsi="Times New Roman" w:cs="Times New Roman"/>
              </w:rPr>
            </w:pPr>
            <w:r w:rsidRPr="00B71A79">
              <w:rPr>
                <w:rFonts w:ascii="Times New Roman" w:hAnsi="Times New Roman" w:cs="Times New Roman"/>
              </w:rPr>
              <w:t xml:space="preserve">Ar bendra vienai įmonei suteiktos </w:t>
            </w:r>
            <w:r w:rsidRPr="005A41D6">
              <w:rPr>
                <w:rFonts w:asciiTheme="majorBidi" w:hAnsiTheme="majorBidi" w:cstheme="majorBidi"/>
                <w:i/>
                <w:iCs/>
              </w:rPr>
              <w:t>de</w:t>
            </w:r>
            <w:r w:rsidR="00EA5B13" w:rsidRPr="005A41D6">
              <w:rPr>
                <w:rFonts w:asciiTheme="majorBidi" w:hAnsiTheme="majorBidi" w:cstheme="majorBidi"/>
                <w:i/>
                <w:iCs/>
              </w:rPr>
              <w:t> </w:t>
            </w:r>
            <w:r w:rsidRPr="005A41D6">
              <w:rPr>
                <w:rFonts w:asciiTheme="majorBidi" w:hAnsiTheme="majorBidi" w:cstheme="majorBidi"/>
                <w:i/>
                <w:iCs/>
              </w:rPr>
              <w:t>minimis</w:t>
            </w:r>
            <w:r w:rsidRPr="00B71A79">
              <w:rPr>
                <w:rFonts w:ascii="Times New Roman" w:hAnsi="Times New Roman" w:cs="Times New Roman"/>
              </w:rPr>
              <w:t xml:space="preserve"> pagalbos suma kiekvienoje valstybėje narėje neviršija 50 000 </w:t>
            </w:r>
            <w:r w:rsidR="00AC55D8" w:rsidRPr="00B71A79">
              <w:rPr>
                <w:rFonts w:ascii="Times New Roman" w:hAnsi="Times New Roman" w:cs="Times New Roman"/>
              </w:rPr>
              <w:t xml:space="preserve">(penkiasdešimt tūkstančių) eurų </w:t>
            </w:r>
            <w:r w:rsidRPr="00B71A79">
              <w:rPr>
                <w:rFonts w:ascii="Times New Roman" w:hAnsi="Times New Roman" w:cs="Times New Roman"/>
              </w:rPr>
              <w:t>per bet kurį trejų metų laikotarpį?</w:t>
            </w:r>
          </w:p>
          <w:p w14:paraId="363E2969" w14:textId="00A9F64D" w:rsidR="00645A3A" w:rsidRPr="00B71A79" w:rsidRDefault="00645A3A" w:rsidP="004C4054">
            <w:pPr>
              <w:spacing w:before="120" w:after="120"/>
              <w:jc w:val="both"/>
              <w:rPr>
                <w:rFonts w:ascii="Times New Roman" w:hAnsi="Times New Roman" w:cs="Times New Roman"/>
                <w:i/>
                <w:color w:val="000000"/>
              </w:rPr>
            </w:pPr>
            <w:r w:rsidRPr="00B71A79">
              <w:rPr>
                <w:rFonts w:ascii="Times New Roman" w:hAnsi="Times New Roman" w:cs="Times New Roman"/>
                <w:i/>
                <w:iCs/>
                <w:color w:val="000000"/>
              </w:rPr>
              <w:t>(Reglamento (ES) Nr. 1408/2013  3</w:t>
            </w:r>
            <w:r w:rsidR="00D1592E">
              <w:rPr>
                <w:rFonts w:ascii="Times New Roman" w:hAnsi="Times New Roman" w:cs="Times New Roman"/>
                <w:i/>
                <w:iCs/>
                <w:color w:val="000000"/>
              </w:rPr>
              <w:t> </w:t>
            </w:r>
            <w:r w:rsidRPr="00B71A79">
              <w:rPr>
                <w:rFonts w:ascii="Times New Roman" w:hAnsi="Times New Roman" w:cs="Times New Roman"/>
                <w:i/>
                <w:iCs/>
                <w:color w:val="000000"/>
              </w:rPr>
              <w:t>straipsnio 2 dalis)</w:t>
            </w:r>
          </w:p>
        </w:tc>
        <w:sdt>
          <w:sdtPr>
            <w:rPr>
              <w:bCs/>
              <w:color w:val="000000"/>
              <w:lang w:eastAsia="lt-LT"/>
            </w:rPr>
            <w:id w:val="1952588043"/>
            <w14:checkbox>
              <w14:checked w14:val="0"/>
              <w14:checkedState w14:val="2612" w14:font="MS Gothic"/>
              <w14:uncheckedState w14:val="2610" w14:font="MS Gothic"/>
            </w14:checkbox>
          </w:sdtPr>
          <w:sdtEndPr/>
          <w:sdtContent>
            <w:tc>
              <w:tcPr>
                <w:tcW w:w="1183" w:type="dxa"/>
                <w:tcBorders>
                  <w:top w:val="single" w:sz="4" w:space="0" w:color="auto"/>
                  <w:left w:val="single" w:sz="4" w:space="0" w:color="auto"/>
                  <w:bottom w:val="single" w:sz="4" w:space="0" w:color="auto"/>
                  <w:right w:val="single" w:sz="4" w:space="0" w:color="auto"/>
                </w:tcBorders>
                <w:vAlign w:val="center"/>
              </w:tcPr>
              <w:p w14:paraId="09C77E22" w14:textId="77777777" w:rsidR="00866141" w:rsidRPr="00B71A79" w:rsidRDefault="00866141" w:rsidP="004C4054">
                <w:pPr>
                  <w:spacing w:after="120"/>
                  <w:jc w:val="center"/>
                  <w:rPr>
                    <w:rFonts w:ascii="Times New Roman" w:hAnsi="Times New Roman" w:cs="Times New Roman"/>
                    <w:bCs/>
                    <w:color w:val="000000"/>
                    <w:lang w:eastAsia="lt-LT"/>
                  </w:rPr>
                </w:pPr>
                <w:r w:rsidRPr="00B71A79">
                  <w:rPr>
                    <w:rFonts w:ascii="Segoe UI Symbol" w:hAnsi="Segoe UI Symbol" w:cs="Segoe UI Symbol"/>
                    <w:bCs/>
                    <w:color w:val="000000"/>
                    <w:lang w:eastAsia="lt-LT"/>
                  </w:rPr>
                  <w:t>☐</w:t>
                </w:r>
              </w:p>
            </w:tc>
          </w:sdtContent>
        </w:sdt>
        <w:sdt>
          <w:sdtPr>
            <w:rPr>
              <w:bCs/>
              <w:color w:val="000000"/>
              <w:lang w:eastAsia="lt-LT"/>
            </w:rPr>
            <w:id w:val="-455257213"/>
            <w14:checkbox>
              <w14:checked w14:val="0"/>
              <w14:checkedState w14:val="2612" w14:font="MS Gothic"/>
              <w14:uncheckedState w14:val="2610" w14:font="MS Gothic"/>
            </w14:checkbox>
          </w:sdtPr>
          <w:sdtEndPr/>
          <w:sdtContent>
            <w:tc>
              <w:tcPr>
                <w:tcW w:w="1298" w:type="dxa"/>
                <w:tcBorders>
                  <w:top w:val="single" w:sz="4" w:space="0" w:color="auto"/>
                  <w:left w:val="single" w:sz="4" w:space="0" w:color="auto"/>
                  <w:bottom w:val="single" w:sz="4" w:space="0" w:color="auto"/>
                  <w:right w:val="single" w:sz="4" w:space="0" w:color="auto"/>
                </w:tcBorders>
                <w:vAlign w:val="center"/>
              </w:tcPr>
              <w:p w14:paraId="0ED18825" w14:textId="6EB8A54A" w:rsidR="00866141" w:rsidRPr="00B71A79" w:rsidRDefault="00866141" w:rsidP="004C4054">
                <w:pPr>
                  <w:spacing w:after="120"/>
                  <w:jc w:val="center"/>
                  <w:rPr>
                    <w:rFonts w:ascii="Times New Roman" w:hAnsi="Times New Roman" w:cs="Times New Roman"/>
                    <w:bCs/>
                    <w:color w:val="000000"/>
                    <w:lang w:eastAsia="lt-LT"/>
                  </w:rPr>
                </w:pPr>
                <w:r w:rsidRPr="00B71A79">
                  <w:rPr>
                    <w:rFonts w:ascii="Segoe UI Symbol" w:eastAsia="MS Gothic" w:hAnsi="Segoe UI Symbol" w:cs="Segoe UI Symbol"/>
                    <w:bCs/>
                    <w:color w:val="000000"/>
                    <w:lang w:eastAsia="lt-LT"/>
                  </w:rPr>
                  <w:t>☐</w:t>
                </w:r>
              </w:p>
            </w:tc>
          </w:sdtContent>
        </w:sdt>
        <w:tc>
          <w:tcPr>
            <w:tcW w:w="3521" w:type="dxa"/>
            <w:tcBorders>
              <w:top w:val="single" w:sz="4" w:space="0" w:color="auto"/>
              <w:left w:val="single" w:sz="4" w:space="0" w:color="auto"/>
              <w:bottom w:val="single" w:sz="4" w:space="0" w:color="auto"/>
              <w:right w:val="single" w:sz="4" w:space="0" w:color="auto"/>
            </w:tcBorders>
            <w:vAlign w:val="center"/>
          </w:tcPr>
          <w:p w14:paraId="1760AB0A" w14:textId="77777777" w:rsidR="00866141" w:rsidRPr="00B71A79" w:rsidRDefault="00866141" w:rsidP="004C4054">
            <w:pPr>
              <w:textAlignment w:val="baseline"/>
              <w:rPr>
                <w:rFonts w:ascii="Times New Roman" w:hAnsi="Times New Roman" w:cs="Times New Roman"/>
                <w:i/>
              </w:rPr>
            </w:pPr>
          </w:p>
        </w:tc>
      </w:tr>
      <w:tr w:rsidR="00866141" w:rsidRPr="00B71A79" w14:paraId="5EFD4B91" w14:textId="77777777" w:rsidTr="005A41D6">
        <w:trPr>
          <w:trHeight w:val="300"/>
        </w:trPr>
        <w:tc>
          <w:tcPr>
            <w:tcW w:w="685" w:type="dxa"/>
            <w:tcBorders>
              <w:right w:val="single" w:sz="2" w:space="0" w:color="auto"/>
            </w:tcBorders>
          </w:tcPr>
          <w:p w14:paraId="5D68DA5F" w14:textId="77777777" w:rsidR="00866141" w:rsidRPr="00B71A79" w:rsidRDefault="00866141" w:rsidP="004C4054">
            <w:pPr>
              <w:numPr>
                <w:ilvl w:val="1"/>
                <w:numId w:val="17"/>
              </w:numPr>
              <w:spacing w:after="120"/>
              <w:ind w:left="431" w:hanging="431"/>
              <w:contextualSpacing/>
              <w:rPr>
                <w:rFonts w:ascii="Times New Roman" w:hAnsi="Times New Roman" w:cs="Times New Roman"/>
                <w:bCs/>
                <w:color w:val="000000"/>
                <w:lang w:eastAsia="lt-LT"/>
              </w:rPr>
            </w:pPr>
          </w:p>
        </w:tc>
        <w:tc>
          <w:tcPr>
            <w:tcW w:w="3656" w:type="dxa"/>
            <w:tcBorders>
              <w:top w:val="single" w:sz="2" w:space="0" w:color="auto"/>
              <w:left w:val="single" w:sz="2" w:space="0" w:color="auto"/>
              <w:bottom w:val="single" w:sz="2" w:space="0" w:color="auto"/>
              <w:right w:val="single" w:sz="4" w:space="0" w:color="auto"/>
            </w:tcBorders>
          </w:tcPr>
          <w:p w14:paraId="573E6EA0" w14:textId="135A8A25" w:rsidR="00866141" w:rsidRPr="00B71A79" w:rsidRDefault="00866141" w:rsidP="005A41D6">
            <w:pPr>
              <w:spacing w:after="120"/>
              <w:jc w:val="both"/>
              <w:rPr>
                <w:rFonts w:ascii="Times New Roman" w:hAnsi="Times New Roman" w:cs="Times New Roman"/>
              </w:rPr>
            </w:pPr>
            <w:r w:rsidRPr="00B71A79">
              <w:rPr>
                <w:rFonts w:ascii="Times New Roman" w:hAnsi="Times New Roman" w:cs="Times New Roman"/>
              </w:rPr>
              <w:t xml:space="preserve">Ar bendra pirminės žemės ūkio produktų gamybos sektoriuje veiklą vykdančioms įmonėms suteiktos </w:t>
            </w:r>
            <w:r w:rsidRPr="005A41D6">
              <w:rPr>
                <w:rFonts w:asciiTheme="majorBidi" w:hAnsiTheme="majorBidi" w:cstheme="majorBidi"/>
                <w:i/>
                <w:iCs/>
              </w:rPr>
              <w:t>de</w:t>
            </w:r>
            <w:r w:rsidR="00D1592E">
              <w:rPr>
                <w:rFonts w:asciiTheme="majorBidi" w:hAnsiTheme="majorBidi" w:cstheme="majorBidi"/>
                <w:i/>
                <w:iCs/>
              </w:rPr>
              <w:t> </w:t>
            </w:r>
            <w:r w:rsidRPr="005A41D6">
              <w:rPr>
                <w:rFonts w:asciiTheme="majorBidi" w:hAnsiTheme="majorBidi" w:cstheme="majorBidi"/>
                <w:i/>
                <w:iCs/>
              </w:rPr>
              <w:t>minimis</w:t>
            </w:r>
            <w:r w:rsidRPr="005A41D6">
              <w:rPr>
                <w:rFonts w:asciiTheme="majorBidi" w:hAnsiTheme="majorBidi" w:cstheme="majorBidi"/>
              </w:rPr>
              <w:t xml:space="preserve"> </w:t>
            </w:r>
            <w:r w:rsidRPr="00B71A79">
              <w:rPr>
                <w:rFonts w:ascii="Times New Roman" w:hAnsi="Times New Roman" w:cs="Times New Roman"/>
              </w:rPr>
              <w:t xml:space="preserve">pagalbos suma kiekvienoje valstybėje narėje per bet kurį trejų metų laikotarpį neviršija Reglamento (ES) </w:t>
            </w:r>
            <w:r w:rsidR="004816C0" w:rsidRPr="005A41D6">
              <w:rPr>
                <w:rFonts w:asciiTheme="majorBidi" w:hAnsiTheme="majorBidi" w:cstheme="majorBidi"/>
              </w:rPr>
              <w:t xml:space="preserve">Nr. </w:t>
            </w:r>
            <w:r w:rsidRPr="005A41D6">
              <w:rPr>
                <w:rFonts w:asciiTheme="majorBidi" w:hAnsiTheme="majorBidi" w:cstheme="majorBidi"/>
                <w:color w:val="000000" w:themeColor="text1"/>
              </w:rPr>
              <w:t>1408/2013</w:t>
            </w:r>
            <w:r w:rsidRPr="00B71A79">
              <w:rPr>
                <w:rFonts w:ascii="Times New Roman" w:hAnsi="Times New Roman" w:cs="Times New Roman"/>
                <w:i/>
                <w:iCs/>
                <w:color w:val="000000" w:themeColor="text1"/>
              </w:rPr>
              <w:t xml:space="preserve"> </w:t>
            </w:r>
            <w:r w:rsidRPr="00B71A79">
              <w:rPr>
                <w:rFonts w:ascii="Times New Roman" w:hAnsi="Times New Roman" w:cs="Times New Roman"/>
              </w:rPr>
              <w:t>priede nurodytos nacionalinės ribos?</w:t>
            </w:r>
          </w:p>
          <w:p w14:paraId="60D366D9" w14:textId="13725A54" w:rsidR="004539EE" w:rsidRPr="00B71A79" w:rsidRDefault="004539EE" w:rsidP="004C4054">
            <w:pPr>
              <w:spacing w:before="120" w:after="120"/>
              <w:jc w:val="both"/>
              <w:rPr>
                <w:rFonts w:ascii="Times New Roman" w:hAnsi="Times New Roman" w:cs="Times New Roman"/>
                <w:i/>
                <w:color w:val="000000"/>
                <w:shd w:val="clear" w:color="auto" w:fill="FFFFFF"/>
              </w:rPr>
            </w:pPr>
            <w:r w:rsidRPr="00B71A79">
              <w:rPr>
                <w:rFonts w:ascii="Times New Roman" w:hAnsi="Times New Roman" w:cs="Times New Roman"/>
                <w:i/>
                <w:iCs/>
                <w:color w:val="000000"/>
                <w:shd w:val="clear" w:color="auto" w:fill="FFFFFF"/>
              </w:rPr>
              <w:t>(Reglamento (ES) Nr. 1408/2013  3</w:t>
            </w:r>
            <w:r w:rsidR="00D1592E">
              <w:rPr>
                <w:rFonts w:ascii="Times New Roman" w:hAnsi="Times New Roman" w:cs="Times New Roman"/>
                <w:i/>
                <w:iCs/>
                <w:color w:val="000000"/>
                <w:shd w:val="clear" w:color="auto" w:fill="FFFFFF"/>
              </w:rPr>
              <w:t> </w:t>
            </w:r>
            <w:r w:rsidRPr="00B71A79">
              <w:rPr>
                <w:rFonts w:ascii="Times New Roman" w:hAnsi="Times New Roman" w:cs="Times New Roman"/>
                <w:i/>
                <w:iCs/>
                <w:color w:val="000000"/>
                <w:shd w:val="clear" w:color="auto" w:fill="FFFFFF"/>
              </w:rPr>
              <w:t>straipsnio 3 dalis)</w:t>
            </w:r>
          </w:p>
        </w:tc>
        <w:sdt>
          <w:sdtPr>
            <w:rPr>
              <w:bCs/>
              <w:color w:val="000000"/>
              <w:lang w:eastAsia="lt-LT"/>
            </w:rPr>
            <w:id w:val="259805994"/>
            <w14:checkbox>
              <w14:checked w14:val="0"/>
              <w14:checkedState w14:val="2612" w14:font="MS Gothic"/>
              <w14:uncheckedState w14:val="2610" w14:font="MS Gothic"/>
            </w14:checkbox>
          </w:sdtPr>
          <w:sdtEndPr/>
          <w:sdtContent>
            <w:tc>
              <w:tcPr>
                <w:tcW w:w="1183" w:type="dxa"/>
                <w:tcBorders>
                  <w:top w:val="single" w:sz="4" w:space="0" w:color="auto"/>
                  <w:left w:val="single" w:sz="4" w:space="0" w:color="auto"/>
                  <w:bottom w:val="single" w:sz="4" w:space="0" w:color="auto"/>
                  <w:right w:val="single" w:sz="4" w:space="0" w:color="auto"/>
                </w:tcBorders>
                <w:vAlign w:val="center"/>
              </w:tcPr>
              <w:p w14:paraId="291D706B" w14:textId="08D456EC" w:rsidR="00866141" w:rsidRPr="00B71A79" w:rsidRDefault="00866141" w:rsidP="004C4054">
                <w:pPr>
                  <w:spacing w:after="120"/>
                  <w:jc w:val="center"/>
                  <w:rPr>
                    <w:rFonts w:ascii="Times New Roman" w:hAnsi="Times New Roman" w:cs="Times New Roman"/>
                    <w:bCs/>
                    <w:color w:val="000000"/>
                    <w:lang w:eastAsia="lt-LT"/>
                  </w:rPr>
                </w:pPr>
                <w:r w:rsidRPr="00B71A79">
                  <w:rPr>
                    <w:rFonts w:ascii="Segoe UI Symbol" w:eastAsia="MS Gothic" w:hAnsi="Segoe UI Symbol" w:cs="Segoe UI Symbol"/>
                    <w:bCs/>
                    <w:color w:val="000000"/>
                    <w:lang w:eastAsia="lt-LT"/>
                  </w:rPr>
                  <w:t>☐</w:t>
                </w:r>
              </w:p>
            </w:tc>
          </w:sdtContent>
        </w:sdt>
        <w:sdt>
          <w:sdtPr>
            <w:rPr>
              <w:bCs/>
              <w:color w:val="000000"/>
              <w:lang w:eastAsia="lt-LT"/>
            </w:rPr>
            <w:id w:val="-2024772253"/>
            <w14:checkbox>
              <w14:checked w14:val="0"/>
              <w14:checkedState w14:val="2612" w14:font="MS Gothic"/>
              <w14:uncheckedState w14:val="2610" w14:font="MS Gothic"/>
            </w14:checkbox>
          </w:sdtPr>
          <w:sdtEndPr/>
          <w:sdtContent>
            <w:tc>
              <w:tcPr>
                <w:tcW w:w="1298" w:type="dxa"/>
                <w:tcBorders>
                  <w:top w:val="single" w:sz="4" w:space="0" w:color="auto"/>
                  <w:left w:val="single" w:sz="4" w:space="0" w:color="auto"/>
                  <w:bottom w:val="single" w:sz="4" w:space="0" w:color="auto"/>
                  <w:right w:val="single" w:sz="4" w:space="0" w:color="auto"/>
                </w:tcBorders>
                <w:vAlign w:val="center"/>
              </w:tcPr>
              <w:p w14:paraId="513E8A74" w14:textId="4FEDE8AB" w:rsidR="00866141" w:rsidRPr="00B71A79" w:rsidRDefault="00866141" w:rsidP="004C4054">
                <w:pPr>
                  <w:spacing w:after="120"/>
                  <w:jc w:val="center"/>
                  <w:rPr>
                    <w:rFonts w:ascii="Times New Roman" w:hAnsi="Times New Roman" w:cs="Times New Roman"/>
                    <w:bCs/>
                    <w:color w:val="000000"/>
                    <w:lang w:eastAsia="lt-LT"/>
                  </w:rPr>
                </w:pPr>
                <w:r w:rsidRPr="00B71A79">
                  <w:rPr>
                    <w:rFonts w:ascii="Segoe UI Symbol" w:eastAsia="MS Gothic" w:hAnsi="Segoe UI Symbol" w:cs="Segoe UI Symbol"/>
                    <w:bCs/>
                    <w:color w:val="000000"/>
                    <w:lang w:eastAsia="lt-LT"/>
                  </w:rPr>
                  <w:t>☐</w:t>
                </w:r>
              </w:p>
            </w:tc>
          </w:sdtContent>
        </w:sdt>
        <w:tc>
          <w:tcPr>
            <w:tcW w:w="3521" w:type="dxa"/>
            <w:tcBorders>
              <w:top w:val="single" w:sz="4" w:space="0" w:color="auto"/>
              <w:left w:val="single" w:sz="4" w:space="0" w:color="auto"/>
              <w:bottom w:val="single" w:sz="4" w:space="0" w:color="auto"/>
              <w:right w:val="single" w:sz="4" w:space="0" w:color="auto"/>
            </w:tcBorders>
            <w:vAlign w:val="center"/>
          </w:tcPr>
          <w:p w14:paraId="67526519" w14:textId="77777777" w:rsidR="00866141" w:rsidRPr="00B71A79" w:rsidDel="00A45DC5" w:rsidRDefault="00866141" w:rsidP="004C4054">
            <w:pPr>
              <w:textAlignment w:val="baseline"/>
              <w:rPr>
                <w:rFonts w:ascii="Times New Roman" w:hAnsi="Times New Roman" w:cs="Times New Roman"/>
                <w:i/>
              </w:rPr>
            </w:pPr>
          </w:p>
        </w:tc>
      </w:tr>
      <w:tr w:rsidR="00866141" w:rsidRPr="00B71A79" w14:paraId="64427ECD" w14:textId="77777777" w:rsidTr="005A41D6">
        <w:trPr>
          <w:trHeight w:val="300"/>
        </w:trPr>
        <w:tc>
          <w:tcPr>
            <w:tcW w:w="685" w:type="dxa"/>
            <w:tcBorders>
              <w:right w:val="single" w:sz="2" w:space="0" w:color="auto"/>
            </w:tcBorders>
          </w:tcPr>
          <w:p w14:paraId="11572A10" w14:textId="77777777" w:rsidR="00866141" w:rsidRPr="00B71A79" w:rsidRDefault="00866141" w:rsidP="004C4054">
            <w:pPr>
              <w:numPr>
                <w:ilvl w:val="1"/>
                <w:numId w:val="17"/>
              </w:numPr>
              <w:spacing w:after="120"/>
              <w:ind w:left="431" w:hanging="431"/>
              <w:contextualSpacing/>
              <w:rPr>
                <w:rFonts w:ascii="Times New Roman" w:hAnsi="Times New Roman" w:cs="Times New Roman"/>
                <w:bCs/>
                <w:color w:val="000000"/>
                <w:lang w:eastAsia="lt-LT"/>
              </w:rPr>
            </w:pPr>
          </w:p>
        </w:tc>
        <w:tc>
          <w:tcPr>
            <w:tcW w:w="3656" w:type="dxa"/>
            <w:tcBorders>
              <w:top w:val="single" w:sz="2" w:space="0" w:color="auto"/>
              <w:left w:val="single" w:sz="2" w:space="0" w:color="auto"/>
              <w:bottom w:val="single" w:sz="2" w:space="0" w:color="auto"/>
              <w:right w:val="single" w:sz="4" w:space="0" w:color="auto"/>
            </w:tcBorders>
          </w:tcPr>
          <w:p w14:paraId="1C0C6FEC" w14:textId="24FFFFED" w:rsidR="00866141" w:rsidRPr="00B71A79" w:rsidRDefault="00866141" w:rsidP="005A41D6">
            <w:pPr>
              <w:spacing w:after="120"/>
              <w:jc w:val="both"/>
              <w:rPr>
                <w:rFonts w:ascii="Times New Roman" w:hAnsi="Times New Roman" w:cs="Times New Roman"/>
              </w:rPr>
            </w:pPr>
            <w:r w:rsidRPr="005A41D6">
              <w:rPr>
                <w:rFonts w:asciiTheme="majorBidi" w:hAnsiTheme="majorBidi" w:cstheme="majorBidi"/>
              </w:rPr>
              <w:t xml:space="preserve">Jei įmonės susijungia arba viena įsigyja kitą, apskaičiuojant, ar bet kokia nauja </w:t>
            </w:r>
            <w:r w:rsidRPr="005A41D6">
              <w:rPr>
                <w:rFonts w:asciiTheme="majorBidi" w:hAnsiTheme="majorBidi" w:cstheme="majorBidi"/>
                <w:i/>
                <w:iCs/>
              </w:rPr>
              <w:t>de minimis</w:t>
            </w:r>
            <w:r w:rsidRPr="005A41D6">
              <w:rPr>
                <w:rFonts w:asciiTheme="majorBidi" w:hAnsiTheme="majorBidi" w:cstheme="majorBidi"/>
              </w:rPr>
              <w:t xml:space="preserve"> pagalba naujajai arba įsigyjančiajai įmonei viršija atitinkamą </w:t>
            </w:r>
            <w:r w:rsidRPr="005A41D6">
              <w:rPr>
                <w:rFonts w:asciiTheme="majorBidi" w:hAnsiTheme="majorBidi" w:cstheme="majorBidi"/>
                <w:i/>
                <w:iCs/>
              </w:rPr>
              <w:t>de minimis</w:t>
            </w:r>
            <w:r w:rsidRPr="005A41D6">
              <w:rPr>
                <w:rFonts w:asciiTheme="majorBidi" w:hAnsiTheme="majorBidi" w:cstheme="majorBidi"/>
              </w:rPr>
              <w:t xml:space="preserve"> viršutinę ribą arba atitinkamą nacionalinę ribą,  ar atsižvelgiama į visą ankstesnę </w:t>
            </w:r>
            <w:r w:rsidRPr="005A41D6">
              <w:rPr>
                <w:rFonts w:asciiTheme="majorBidi" w:hAnsiTheme="majorBidi" w:cstheme="majorBidi"/>
                <w:i/>
                <w:iCs/>
              </w:rPr>
              <w:t>de</w:t>
            </w:r>
            <w:r w:rsidR="00D1592E">
              <w:rPr>
                <w:rFonts w:asciiTheme="majorBidi" w:hAnsiTheme="majorBidi" w:cstheme="majorBidi"/>
                <w:i/>
                <w:iCs/>
              </w:rPr>
              <w:t> </w:t>
            </w:r>
            <w:r w:rsidRPr="005A41D6">
              <w:rPr>
                <w:rFonts w:asciiTheme="majorBidi" w:hAnsiTheme="majorBidi" w:cstheme="majorBidi"/>
                <w:i/>
                <w:iCs/>
              </w:rPr>
              <w:t>minimis</w:t>
            </w:r>
            <w:r w:rsidRPr="005A41D6">
              <w:rPr>
                <w:rFonts w:asciiTheme="majorBidi" w:hAnsiTheme="majorBidi" w:cstheme="majorBidi"/>
              </w:rPr>
              <w:t xml:space="preserve"> pagalbą, suteiktą bet kuriai iš susijungiančių įmonių</w:t>
            </w:r>
            <w:r w:rsidRPr="00B71A79">
              <w:rPr>
                <w:rFonts w:ascii="Times New Roman" w:hAnsi="Times New Roman" w:cs="Times New Roman"/>
              </w:rPr>
              <w:t>?</w:t>
            </w:r>
          </w:p>
          <w:p w14:paraId="57F55212" w14:textId="0C09FA29" w:rsidR="0006483B" w:rsidRPr="00B71A79" w:rsidRDefault="0006483B" w:rsidP="004C4054">
            <w:pPr>
              <w:spacing w:before="120" w:after="120"/>
              <w:jc w:val="both"/>
              <w:rPr>
                <w:rFonts w:ascii="Times New Roman" w:hAnsi="Times New Roman" w:cs="Times New Roman"/>
              </w:rPr>
            </w:pPr>
            <w:r w:rsidRPr="00B71A79">
              <w:rPr>
                <w:rFonts w:ascii="Times New Roman" w:hAnsi="Times New Roman" w:cs="Times New Roman"/>
                <w:i/>
                <w:iCs/>
              </w:rPr>
              <w:t>(Reglamento (ES) Nr. 1408/2013  3</w:t>
            </w:r>
            <w:r w:rsidR="00DF2FDE">
              <w:rPr>
                <w:rFonts w:ascii="Times New Roman" w:hAnsi="Times New Roman" w:cs="Times New Roman"/>
                <w:i/>
                <w:iCs/>
              </w:rPr>
              <w:t> </w:t>
            </w:r>
            <w:r w:rsidRPr="00B71A79">
              <w:rPr>
                <w:rFonts w:ascii="Times New Roman" w:hAnsi="Times New Roman" w:cs="Times New Roman"/>
                <w:i/>
                <w:iCs/>
              </w:rPr>
              <w:t>straipsnio 9 dalis)</w:t>
            </w:r>
          </w:p>
        </w:tc>
        <w:sdt>
          <w:sdtPr>
            <w:rPr>
              <w:bCs/>
              <w:color w:val="000000"/>
              <w:lang w:eastAsia="lt-LT"/>
            </w:rPr>
            <w:id w:val="1797726489"/>
            <w14:checkbox>
              <w14:checked w14:val="0"/>
              <w14:checkedState w14:val="2612" w14:font="MS Gothic"/>
              <w14:uncheckedState w14:val="2610" w14:font="MS Gothic"/>
            </w14:checkbox>
          </w:sdtPr>
          <w:sdtEndPr/>
          <w:sdtContent>
            <w:tc>
              <w:tcPr>
                <w:tcW w:w="1183" w:type="dxa"/>
                <w:tcBorders>
                  <w:top w:val="single" w:sz="4" w:space="0" w:color="auto"/>
                  <w:left w:val="single" w:sz="4" w:space="0" w:color="auto"/>
                  <w:bottom w:val="single" w:sz="4" w:space="0" w:color="auto"/>
                  <w:right w:val="single" w:sz="4" w:space="0" w:color="auto"/>
                </w:tcBorders>
                <w:vAlign w:val="center"/>
              </w:tcPr>
              <w:p w14:paraId="795A6775" w14:textId="0B144CFC" w:rsidR="00866141" w:rsidRPr="00B71A79" w:rsidRDefault="00866141" w:rsidP="004C4054">
                <w:pPr>
                  <w:spacing w:after="120"/>
                  <w:jc w:val="center"/>
                  <w:rPr>
                    <w:rFonts w:ascii="Times New Roman" w:hAnsi="Times New Roman" w:cs="Times New Roman"/>
                    <w:bCs/>
                    <w:color w:val="000000"/>
                    <w:lang w:eastAsia="lt-LT"/>
                  </w:rPr>
                </w:pPr>
                <w:r w:rsidRPr="00B71A79">
                  <w:rPr>
                    <w:rFonts w:ascii="Segoe UI Symbol" w:hAnsi="Segoe UI Symbol" w:cs="Segoe UI Symbol"/>
                    <w:bCs/>
                    <w:color w:val="000000"/>
                    <w:lang w:eastAsia="lt-LT"/>
                  </w:rPr>
                  <w:t>☐</w:t>
                </w:r>
              </w:p>
            </w:tc>
          </w:sdtContent>
        </w:sdt>
        <w:sdt>
          <w:sdtPr>
            <w:rPr>
              <w:bCs/>
              <w:color w:val="000000"/>
              <w:lang w:eastAsia="lt-LT"/>
            </w:rPr>
            <w:id w:val="-1535491938"/>
            <w14:checkbox>
              <w14:checked w14:val="0"/>
              <w14:checkedState w14:val="2612" w14:font="MS Gothic"/>
              <w14:uncheckedState w14:val="2610" w14:font="MS Gothic"/>
            </w14:checkbox>
          </w:sdtPr>
          <w:sdtEndPr/>
          <w:sdtContent>
            <w:tc>
              <w:tcPr>
                <w:tcW w:w="1298" w:type="dxa"/>
                <w:tcBorders>
                  <w:top w:val="single" w:sz="4" w:space="0" w:color="auto"/>
                  <w:left w:val="single" w:sz="4" w:space="0" w:color="auto"/>
                  <w:bottom w:val="single" w:sz="4" w:space="0" w:color="auto"/>
                  <w:right w:val="single" w:sz="4" w:space="0" w:color="auto"/>
                </w:tcBorders>
                <w:vAlign w:val="center"/>
              </w:tcPr>
              <w:p w14:paraId="5D9D4B41" w14:textId="5869BC10" w:rsidR="00866141" w:rsidRPr="00B71A79" w:rsidRDefault="00866141" w:rsidP="004C4054">
                <w:pPr>
                  <w:spacing w:after="120"/>
                  <w:jc w:val="center"/>
                  <w:rPr>
                    <w:rFonts w:ascii="Times New Roman" w:hAnsi="Times New Roman" w:cs="Times New Roman"/>
                    <w:bCs/>
                    <w:color w:val="000000"/>
                    <w:lang w:eastAsia="lt-LT"/>
                  </w:rPr>
                </w:pPr>
                <w:r w:rsidRPr="00B71A79">
                  <w:rPr>
                    <w:rFonts w:ascii="Segoe UI Symbol" w:hAnsi="Segoe UI Symbol" w:cs="Segoe UI Symbol"/>
                    <w:bCs/>
                    <w:color w:val="000000"/>
                    <w:lang w:eastAsia="lt-LT"/>
                  </w:rPr>
                  <w:t>☐</w:t>
                </w:r>
              </w:p>
            </w:tc>
          </w:sdtContent>
        </w:sdt>
        <w:tc>
          <w:tcPr>
            <w:tcW w:w="3521" w:type="dxa"/>
            <w:tcBorders>
              <w:top w:val="single" w:sz="4" w:space="0" w:color="auto"/>
              <w:left w:val="single" w:sz="4" w:space="0" w:color="auto"/>
              <w:bottom w:val="single" w:sz="4" w:space="0" w:color="auto"/>
              <w:right w:val="single" w:sz="4" w:space="0" w:color="auto"/>
            </w:tcBorders>
            <w:vAlign w:val="center"/>
          </w:tcPr>
          <w:p w14:paraId="765CE177" w14:textId="77777777" w:rsidR="00866141" w:rsidRPr="00B71A79" w:rsidDel="00A45DC5" w:rsidRDefault="00866141" w:rsidP="004C4054">
            <w:pPr>
              <w:textAlignment w:val="baseline"/>
              <w:rPr>
                <w:rFonts w:ascii="Times New Roman" w:hAnsi="Times New Roman" w:cs="Times New Roman"/>
                <w:i/>
              </w:rPr>
            </w:pPr>
          </w:p>
        </w:tc>
      </w:tr>
      <w:tr w:rsidR="00866141" w:rsidRPr="00B71A79" w14:paraId="40BD2166" w14:textId="77777777" w:rsidTr="005A41D6">
        <w:trPr>
          <w:trHeight w:val="300"/>
        </w:trPr>
        <w:tc>
          <w:tcPr>
            <w:tcW w:w="685" w:type="dxa"/>
            <w:tcBorders>
              <w:right w:val="single" w:sz="2" w:space="0" w:color="auto"/>
            </w:tcBorders>
          </w:tcPr>
          <w:p w14:paraId="3648F190" w14:textId="77777777" w:rsidR="00866141" w:rsidRPr="00B71A79" w:rsidRDefault="00866141" w:rsidP="004C4054">
            <w:pPr>
              <w:numPr>
                <w:ilvl w:val="1"/>
                <w:numId w:val="17"/>
              </w:numPr>
              <w:spacing w:after="120"/>
              <w:ind w:left="431" w:hanging="431"/>
              <w:contextualSpacing/>
              <w:rPr>
                <w:rFonts w:ascii="Times New Roman" w:hAnsi="Times New Roman" w:cs="Times New Roman"/>
                <w:bCs/>
                <w:color w:val="000000"/>
                <w:lang w:eastAsia="lt-LT"/>
              </w:rPr>
            </w:pPr>
          </w:p>
        </w:tc>
        <w:tc>
          <w:tcPr>
            <w:tcW w:w="3656" w:type="dxa"/>
            <w:tcBorders>
              <w:top w:val="single" w:sz="2" w:space="0" w:color="auto"/>
              <w:left w:val="single" w:sz="2" w:space="0" w:color="auto"/>
              <w:bottom w:val="single" w:sz="2" w:space="0" w:color="auto"/>
              <w:right w:val="single" w:sz="4" w:space="0" w:color="auto"/>
            </w:tcBorders>
          </w:tcPr>
          <w:p w14:paraId="0AC7400A" w14:textId="138C0A36" w:rsidR="00866141" w:rsidRPr="005A41D6" w:rsidRDefault="00866141" w:rsidP="005A41D6">
            <w:pPr>
              <w:spacing w:after="120"/>
              <w:jc w:val="both"/>
              <w:rPr>
                <w:rFonts w:asciiTheme="majorBidi" w:hAnsiTheme="majorBidi" w:cstheme="majorBidi"/>
              </w:rPr>
            </w:pPr>
            <w:r w:rsidRPr="00B71A79">
              <w:rPr>
                <w:rFonts w:ascii="Times New Roman" w:hAnsi="Times New Roman" w:cs="Times New Roman"/>
              </w:rPr>
              <w:t xml:space="preserve">Ar </w:t>
            </w:r>
            <w:r w:rsidRPr="005A41D6">
              <w:rPr>
                <w:rFonts w:asciiTheme="majorBidi" w:hAnsiTheme="majorBidi" w:cstheme="majorBidi"/>
              </w:rPr>
              <w:t xml:space="preserve">užtikrinama, jei viena įmonė suskaidoma į dvi ar daugiau atskirų įmonių, iki suskaidymo suteikta </w:t>
            </w:r>
            <w:r w:rsidRPr="005A41D6">
              <w:rPr>
                <w:rFonts w:asciiTheme="majorBidi" w:hAnsiTheme="majorBidi" w:cstheme="majorBidi"/>
                <w:i/>
                <w:iCs/>
              </w:rPr>
              <w:t>de</w:t>
            </w:r>
            <w:r w:rsidR="00DF2FDE" w:rsidRPr="005A41D6">
              <w:rPr>
                <w:rFonts w:asciiTheme="majorBidi" w:hAnsiTheme="majorBidi" w:cstheme="majorBidi"/>
                <w:i/>
                <w:iCs/>
              </w:rPr>
              <w:t> </w:t>
            </w:r>
            <w:r w:rsidRPr="005A41D6">
              <w:rPr>
                <w:rFonts w:asciiTheme="majorBidi" w:hAnsiTheme="majorBidi" w:cstheme="majorBidi"/>
                <w:i/>
                <w:iCs/>
              </w:rPr>
              <w:t>minimis</w:t>
            </w:r>
            <w:r w:rsidRPr="005A41D6">
              <w:rPr>
                <w:rFonts w:asciiTheme="majorBidi" w:hAnsiTheme="majorBidi" w:cstheme="majorBidi"/>
              </w:rPr>
              <w:t xml:space="preserve"> pagalba priskiriama įmonei, kuri ja pasinaudojo, o tai iš principo yra įmonė, perimanti veiklą, kuriai vykdyti </w:t>
            </w:r>
            <w:r w:rsidRPr="005A41D6">
              <w:rPr>
                <w:rFonts w:asciiTheme="majorBidi" w:hAnsiTheme="majorBidi" w:cstheme="majorBidi"/>
                <w:i/>
                <w:iCs/>
              </w:rPr>
              <w:t>de minimis</w:t>
            </w:r>
            <w:r w:rsidRPr="005A41D6">
              <w:rPr>
                <w:rFonts w:asciiTheme="majorBidi" w:hAnsiTheme="majorBidi" w:cstheme="majorBidi"/>
              </w:rPr>
              <w:t xml:space="preserve"> pagalba buvo panaudota? Jei toks priskyrimas neįmanomas, ar </w:t>
            </w:r>
            <w:r w:rsidRPr="005A41D6">
              <w:rPr>
                <w:rFonts w:asciiTheme="majorBidi" w:hAnsiTheme="majorBidi" w:cstheme="majorBidi"/>
                <w:i/>
                <w:iCs/>
              </w:rPr>
              <w:t>de</w:t>
            </w:r>
            <w:r w:rsidR="00DF2FDE">
              <w:rPr>
                <w:rFonts w:asciiTheme="majorBidi" w:hAnsiTheme="majorBidi" w:cstheme="majorBidi"/>
                <w:i/>
                <w:iCs/>
              </w:rPr>
              <w:t> </w:t>
            </w:r>
            <w:r w:rsidRPr="005A41D6">
              <w:rPr>
                <w:rFonts w:asciiTheme="majorBidi" w:hAnsiTheme="majorBidi" w:cstheme="majorBidi"/>
                <w:i/>
                <w:iCs/>
              </w:rPr>
              <w:t>minimis</w:t>
            </w:r>
            <w:r w:rsidRPr="005A41D6">
              <w:rPr>
                <w:rFonts w:asciiTheme="majorBidi" w:hAnsiTheme="majorBidi" w:cstheme="majorBidi"/>
              </w:rPr>
              <w:t xml:space="preserve"> pagalba proporcingai paskirstoma remiantis naujųjų įmonių nuosavo kapitalo balansine verte suskaidymo įsigaliojimo dieną?</w:t>
            </w:r>
          </w:p>
          <w:p w14:paraId="58F2F1AB" w14:textId="7E70660C" w:rsidR="00D02B0C" w:rsidRPr="00B71A79" w:rsidRDefault="00D02B0C" w:rsidP="004C4054">
            <w:pPr>
              <w:spacing w:before="120" w:after="120"/>
              <w:jc w:val="both"/>
              <w:rPr>
                <w:rFonts w:ascii="Times New Roman" w:hAnsi="Times New Roman" w:cs="Times New Roman"/>
                <w:i/>
                <w:iCs/>
                <w:color w:val="000000"/>
                <w:shd w:val="clear" w:color="auto" w:fill="FFFFFF"/>
              </w:rPr>
            </w:pPr>
            <w:r w:rsidRPr="00B71A79">
              <w:rPr>
                <w:rFonts w:ascii="Times New Roman" w:hAnsi="Times New Roman" w:cs="Times New Roman"/>
                <w:i/>
                <w:iCs/>
                <w:color w:val="000000"/>
                <w:shd w:val="clear" w:color="auto" w:fill="FFFFFF"/>
              </w:rPr>
              <w:lastRenderedPageBreak/>
              <w:t>(Reglamento (ES) Nr. 1408/2013  3</w:t>
            </w:r>
            <w:r w:rsidR="00DF2FDE">
              <w:rPr>
                <w:rFonts w:ascii="Times New Roman" w:hAnsi="Times New Roman" w:cs="Times New Roman"/>
                <w:i/>
                <w:iCs/>
                <w:color w:val="000000"/>
                <w:shd w:val="clear" w:color="auto" w:fill="FFFFFF"/>
              </w:rPr>
              <w:t> </w:t>
            </w:r>
            <w:r w:rsidRPr="00B71A79">
              <w:rPr>
                <w:rFonts w:ascii="Times New Roman" w:hAnsi="Times New Roman" w:cs="Times New Roman"/>
                <w:i/>
                <w:iCs/>
                <w:color w:val="000000"/>
                <w:shd w:val="clear" w:color="auto" w:fill="FFFFFF"/>
              </w:rPr>
              <w:t>straipsnio 10 dalis)</w:t>
            </w:r>
          </w:p>
        </w:tc>
        <w:sdt>
          <w:sdtPr>
            <w:rPr>
              <w:bCs/>
              <w:color w:val="000000"/>
              <w:lang w:eastAsia="lt-LT"/>
            </w:rPr>
            <w:id w:val="567235423"/>
            <w14:checkbox>
              <w14:checked w14:val="0"/>
              <w14:checkedState w14:val="2612" w14:font="MS Gothic"/>
              <w14:uncheckedState w14:val="2610" w14:font="MS Gothic"/>
            </w14:checkbox>
          </w:sdtPr>
          <w:sdtEndPr/>
          <w:sdtContent>
            <w:tc>
              <w:tcPr>
                <w:tcW w:w="1183" w:type="dxa"/>
                <w:tcBorders>
                  <w:top w:val="single" w:sz="4" w:space="0" w:color="auto"/>
                  <w:left w:val="single" w:sz="4" w:space="0" w:color="auto"/>
                  <w:bottom w:val="single" w:sz="4" w:space="0" w:color="auto"/>
                  <w:right w:val="single" w:sz="4" w:space="0" w:color="auto"/>
                </w:tcBorders>
                <w:vAlign w:val="center"/>
              </w:tcPr>
              <w:p w14:paraId="7B2E1E7C" w14:textId="77777777" w:rsidR="00866141" w:rsidRPr="00B71A79" w:rsidRDefault="00866141" w:rsidP="004C4054">
                <w:pPr>
                  <w:spacing w:after="120"/>
                  <w:jc w:val="center"/>
                  <w:rPr>
                    <w:rFonts w:ascii="Times New Roman" w:hAnsi="Times New Roman" w:cs="Times New Roman"/>
                    <w:bCs/>
                    <w:color w:val="000000"/>
                    <w:lang w:eastAsia="lt-LT"/>
                  </w:rPr>
                </w:pPr>
                <w:r w:rsidRPr="00B71A79">
                  <w:rPr>
                    <w:rFonts w:ascii="Segoe UI Symbol" w:hAnsi="Segoe UI Symbol" w:cs="Segoe UI Symbol"/>
                    <w:bCs/>
                    <w:color w:val="000000"/>
                    <w:lang w:eastAsia="lt-LT"/>
                  </w:rPr>
                  <w:t>☐</w:t>
                </w:r>
              </w:p>
            </w:tc>
          </w:sdtContent>
        </w:sdt>
        <w:sdt>
          <w:sdtPr>
            <w:rPr>
              <w:bCs/>
              <w:color w:val="000000"/>
              <w:lang w:eastAsia="lt-LT"/>
            </w:rPr>
            <w:id w:val="-1229373961"/>
            <w14:checkbox>
              <w14:checked w14:val="0"/>
              <w14:checkedState w14:val="2612" w14:font="MS Gothic"/>
              <w14:uncheckedState w14:val="2610" w14:font="MS Gothic"/>
            </w14:checkbox>
          </w:sdtPr>
          <w:sdtEndPr/>
          <w:sdtContent>
            <w:tc>
              <w:tcPr>
                <w:tcW w:w="1298" w:type="dxa"/>
                <w:tcBorders>
                  <w:top w:val="single" w:sz="4" w:space="0" w:color="auto"/>
                  <w:left w:val="single" w:sz="4" w:space="0" w:color="auto"/>
                  <w:bottom w:val="single" w:sz="4" w:space="0" w:color="auto"/>
                  <w:right w:val="single" w:sz="4" w:space="0" w:color="auto"/>
                </w:tcBorders>
                <w:vAlign w:val="center"/>
              </w:tcPr>
              <w:p w14:paraId="4A0383B1" w14:textId="42A0BD65" w:rsidR="00866141" w:rsidRPr="00B71A79" w:rsidRDefault="00866141" w:rsidP="004C4054">
                <w:pPr>
                  <w:spacing w:after="120"/>
                  <w:jc w:val="center"/>
                  <w:rPr>
                    <w:rFonts w:ascii="Times New Roman" w:hAnsi="Times New Roman" w:cs="Times New Roman"/>
                    <w:bCs/>
                    <w:color w:val="000000"/>
                    <w:lang w:eastAsia="lt-LT"/>
                  </w:rPr>
                </w:pPr>
                <w:r w:rsidRPr="00B71A79">
                  <w:rPr>
                    <w:rFonts w:ascii="Segoe UI Symbol" w:hAnsi="Segoe UI Symbol" w:cs="Segoe UI Symbol"/>
                    <w:bCs/>
                    <w:color w:val="000000"/>
                    <w:lang w:eastAsia="lt-LT"/>
                  </w:rPr>
                  <w:t>☐</w:t>
                </w:r>
              </w:p>
            </w:tc>
          </w:sdtContent>
        </w:sdt>
        <w:tc>
          <w:tcPr>
            <w:tcW w:w="3521" w:type="dxa"/>
            <w:tcBorders>
              <w:top w:val="single" w:sz="4" w:space="0" w:color="auto"/>
              <w:left w:val="single" w:sz="4" w:space="0" w:color="auto"/>
              <w:bottom w:val="single" w:sz="4" w:space="0" w:color="auto"/>
              <w:right w:val="single" w:sz="4" w:space="0" w:color="auto"/>
            </w:tcBorders>
            <w:vAlign w:val="center"/>
          </w:tcPr>
          <w:p w14:paraId="03DFEE14" w14:textId="77777777" w:rsidR="00866141" w:rsidRPr="00B71A79" w:rsidDel="00A45DC5" w:rsidRDefault="00866141" w:rsidP="004C4054">
            <w:pPr>
              <w:textAlignment w:val="baseline"/>
              <w:rPr>
                <w:rFonts w:ascii="Times New Roman" w:hAnsi="Times New Roman" w:cs="Times New Roman"/>
                <w:i/>
              </w:rPr>
            </w:pPr>
          </w:p>
        </w:tc>
      </w:tr>
      <w:tr w:rsidR="00866141" w:rsidRPr="00B71A79" w14:paraId="17E29B9A" w14:textId="77777777" w:rsidTr="005A41D6">
        <w:trPr>
          <w:trHeight w:val="300"/>
        </w:trPr>
        <w:tc>
          <w:tcPr>
            <w:tcW w:w="685" w:type="dxa"/>
            <w:tcBorders>
              <w:right w:val="single" w:sz="2" w:space="0" w:color="auto"/>
            </w:tcBorders>
          </w:tcPr>
          <w:p w14:paraId="32B71F5F" w14:textId="77777777" w:rsidR="00866141" w:rsidRPr="00B71A79" w:rsidRDefault="00866141" w:rsidP="004C4054">
            <w:pPr>
              <w:numPr>
                <w:ilvl w:val="1"/>
                <w:numId w:val="17"/>
              </w:numPr>
              <w:spacing w:after="120"/>
              <w:ind w:left="431" w:hanging="431"/>
              <w:contextualSpacing/>
              <w:rPr>
                <w:rFonts w:ascii="Times New Roman" w:hAnsi="Times New Roman" w:cs="Times New Roman"/>
                <w:bCs/>
                <w:color w:val="000000"/>
                <w:lang w:eastAsia="lt-LT"/>
              </w:rPr>
            </w:pPr>
          </w:p>
        </w:tc>
        <w:tc>
          <w:tcPr>
            <w:tcW w:w="3656" w:type="dxa"/>
            <w:tcBorders>
              <w:top w:val="single" w:sz="2" w:space="0" w:color="auto"/>
              <w:left w:val="single" w:sz="2" w:space="0" w:color="auto"/>
              <w:bottom w:val="single" w:sz="2" w:space="0" w:color="auto"/>
              <w:right w:val="single" w:sz="4" w:space="0" w:color="auto"/>
            </w:tcBorders>
          </w:tcPr>
          <w:p w14:paraId="363B46C5" w14:textId="3907CF8C" w:rsidR="00866141" w:rsidRPr="00B71A79" w:rsidRDefault="00866141" w:rsidP="005A41D6">
            <w:pPr>
              <w:spacing w:after="120"/>
              <w:jc w:val="both"/>
              <w:rPr>
                <w:rFonts w:ascii="Times New Roman" w:hAnsi="Times New Roman" w:cs="Times New Roman"/>
                <w:color w:val="000000" w:themeColor="text1"/>
              </w:rPr>
            </w:pPr>
            <w:r w:rsidRPr="00B71A79">
              <w:rPr>
                <w:rFonts w:ascii="Times New Roman" w:hAnsi="Times New Roman" w:cs="Times New Roman"/>
                <w:color w:val="000000" w:themeColor="text1"/>
              </w:rPr>
              <w:t xml:space="preserve">Ar teikiamo finansavimo bendrasis subsidijos ekvivalentas apskaičiuotas laikantis Reglamento </w:t>
            </w:r>
            <w:r w:rsidRPr="00B71A79">
              <w:rPr>
                <w:rFonts w:ascii="Times New Roman" w:hAnsi="Times New Roman" w:cs="Times New Roman"/>
              </w:rPr>
              <w:t xml:space="preserve">(ES) </w:t>
            </w:r>
            <w:r w:rsidR="003B3236" w:rsidRPr="00B71A79">
              <w:rPr>
                <w:rFonts w:ascii="Times New Roman" w:hAnsi="Times New Roman" w:cs="Times New Roman"/>
              </w:rPr>
              <w:t>Nr.</w:t>
            </w:r>
            <w:r w:rsidR="00DD29D8">
              <w:rPr>
                <w:rFonts w:ascii="Times New Roman" w:hAnsi="Times New Roman" w:cs="Times New Roman"/>
              </w:rPr>
              <w:t> </w:t>
            </w:r>
            <w:r w:rsidRPr="00B71A79">
              <w:rPr>
                <w:rFonts w:ascii="Times New Roman" w:hAnsi="Times New Roman" w:cs="Times New Roman"/>
                <w:color w:val="000000" w:themeColor="text1"/>
              </w:rPr>
              <w:t>1408/2013</w:t>
            </w:r>
            <w:r w:rsidRPr="00B71A79">
              <w:rPr>
                <w:rFonts w:ascii="Times New Roman" w:hAnsi="Times New Roman" w:cs="Times New Roman"/>
                <w:i/>
                <w:iCs/>
                <w:color w:val="000000" w:themeColor="text1"/>
              </w:rPr>
              <w:t xml:space="preserve"> </w:t>
            </w:r>
            <w:r w:rsidRPr="00B71A79">
              <w:rPr>
                <w:rFonts w:ascii="Times New Roman" w:hAnsi="Times New Roman" w:cs="Times New Roman"/>
                <w:color w:val="000000" w:themeColor="text1"/>
              </w:rPr>
              <w:t xml:space="preserve">4 straipsnio reikalavimų,  teikiama </w:t>
            </w:r>
            <w:r w:rsidRPr="00B71A79">
              <w:rPr>
                <w:rFonts w:ascii="Times New Roman" w:hAnsi="Times New Roman" w:cs="Times New Roman"/>
                <w:i/>
                <w:color w:val="000000" w:themeColor="text1"/>
              </w:rPr>
              <w:t>de minimis</w:t>
            </w:r>
            <w:r w:rsidRPr="00B71A79">
              <w:rPr>
                <w:rFonts w:ascii="Times New Roman" w:hAnsi="Times New Roman" w:cs="Times New Roman"/>
                <w:color w:val="000000" w:themeColor="text1"/>
              </w:rPr>
              <w:t xml:space="preserve"> pagalba yra skaidri? </w:t>
            </w:r>
          </w:p>
          <w:p w14:paraId="1B16C371" w14:textId="7BB20AFE" w:rsidR="00866141" w:rsidRPr="00B71A79" w:rsidRDefault="00866141" w:rsidP="004C4054">
            <w:pPr>
              <w:spacing w:before="120" w:after="120"/>
              <w:jc w:val="both"/>
              <w:rPr>
                <w:rFonts w:ascii="Times New Roman" w:hAnsi="Times New Roman" w:cs="Times New Roman"/>
                <w:i/>
                <w:color w:val="000000"/>
                <w:shd w:val="clear" w:color="auto" w:fill="FFFFFF"/>
              </w:rPr>
            </w:pPr>
            <w:r w:rsidRPr="00B71A79">
              <w:rPr>
                <w:rFonts w:ascii="Times New Roman" w:hAnsi="Times New Roman" w:cs="Times New Roman"/>
                <w:i/>
                <w:iCs/>
                <w:color w:val="000000" w:themeColor="text1"/>
              </w:rPr>
              <w:t>(</w:t>
            </w:r>
            <w:r w:rsidR="00B369DE" w:rsidRPr="00B71A79">
              <w:rPr>
                <w:rFonts w:ascii="Times New Roman" w:hAnsi="Times New Roman" w:cs="Times New Roman"/>
                <w:i/>
                <w:iCs/>
                <w:color w:val="000000" w:themeColor="text1"/>
              </w:rPr>
              <w:t xml:space="preserve">Reglamento (ES) Nr. 1408/2013 </w:t>
            </w:r>
            <w:r w:rsidRPr="00B71A79">
              <w:rPr>
                <w:rFonts w:ascii="Times New Roman" w:hAnsi="Times New Roman" w:cs="Times New Roman"/>
                <w:i/>
                <w:iCs/>
                <w:color w:val="000000" w:themeColor="text1"/>
              </w:rPr>
              <w:t>4</w:t>
            </w:r>
            <w:r w:rsidR="00DD29D8">
              <w:rPr>
                <w:rFonts w:ascii="Times New Roman" w:hAnsi="Times New Roman" w:cs="Times New Roman"/>
                <w:i/>
                <w:iCs/>
                <w:color w:val="000000" w:themeColor="text1"/>
              </w:rPr>
              <w:t> </w:t>
            </w:r>
            <w:r w:rsidRPr="00B71A79">
              <w:rPr>
                <w:rFonts w:ascii="Times New Roman" w:hAnsi="Times New Roman" w:cs="Times New Roman"/>
                <w:i/>
                <w:iCs/>
                <w:color w:val="000000" w:themeColor="text1"/>
              </w:rPr>
              <w:t>straipsnis)</w:t>
            </w:r>
          </w:p>
        </w:tc>
        <w:sdt>
          <w:sdtPr>
            <w:rPr>
              <w:bCs/>
              <w:color w:val="000000"/>
              <w:lang w:eastAsia="lt-LT"/>
            </w:rPr>
            <w:id w:val="-1843311254"/>
            <w14:checkbox>
              <w14:checked w14:val="0"/>
              <w14:checkedState w14:val="2612" w14:font="MS Gothic"/>
              <w14:uncheckedState w14:val="2610" w14:font="MS Gothic"/>
            </w14:checkbox>
          </w:sdtPr>
          <w:sdtEndPr/>
          <w:sdtContent>
            <w:tc>
              <w:tcPr>
                <w:tcW w:w="1183" w:type="dxa"/>
                <w:tcBorders>
                  <w:top w:val="single" w:sz="4" w:space="0" w:color="auto"/>
                  <w:left w:val="single" w:sz="4" w:space="0" w:color="auto"/>
                  <w:bottom w:val="single" w:sz="4" w:space="0" w:color="auto"/>
                  <w:right w:val="single" w:sz="4" w:space="0" w:color="auto"/>
                </w:tcBorders>
                <w:vAlign w:val="center"/>
              </w:tcPr>
              <w:p w14:paraId="535491A7" w14:textId="77777777" w:rsidR="00866141" w:rsidRPr="00B71A79" w:rsidRDefault="00866141" w:rsidP="004C4054">
                <w:pPr>
                  <w:spacing w:after="120"/>
                  <w:jc w:val="center"/>
                  <w:rPr>
                    <w:rFonts w:ascii="Times New Roman" w:hAnsi="Times New Roman" w:cs="Times New Roman"/>
                    <w:bCs/>
                    <w:color w:val="000000"/>
                    <w:lang w:eastAsia="lt-LT"/>
                  </w:rPr>
                </w:pPr>
                <w:r w:rsidRPr="00B71A79">
                  <w:rPr>
                    <w:rFonts w:ascii="Segoe UI Symbol" w:hAnsi="Segoe UI Symbol" w:cs="Segoe UI Symbol"/>
                    <w:bCs/>
                    <w:color w:val="000000"/>
                    <w:lang w:eastAsia="lt-LT"/>
                  </w:rPr>
                  <w:t>☐</w:t>
                </w:r>
              </w:p>
            </w:tc>
          </w:sdtContent>
        </w:sdt>
        <w:sdt>
          <w:sdtPr>
            <w:rPr>
              <w:bCs/>
              <w:color w:val="000000"/>
              <w:lang w:eastAsia="lt-LT"/>
            </w:rPr>
            <w:id w:val="-1775400566"/>
            <w14:checkbox>
              <w14:checked w14:val="0"/>
              <w14:checkedState w14:val="2612" w14:font="MS Gothic"/>
              <w14:uncheckedState w14:val="2610" w14:font="MS Gothic"/>
            </w14:checkbox>
          </w:sdtPr>
          <w:sdtEndPr/>
          <w:sdtContent>
            <w:tc>
              <w:tcPr>
                <w:tcW w:w="1298" w:type="dxa"/>
                <w:tcBorders>
                  <w:top w:val="single" w:sz="4" w:space="0" w:color="auto"/>
                  <w:left w:val="single" w:sz="4" w:space="0" w:color="auto"/>
                  <w:bottom w:val="single" w:sz="4" w:space="0" w:color="auto"/>
                  <w:right w:val="single" w:sz="4" w:space="0" w:color="auto"/>
                </w:tcBorders>
                <w:vAlign w:val="center"/>
              </w:tcPr>
              <w:p w14:paraId="242AD3AA" w14:textId="4D41AD4C" w:rsidR="00866141" w:rsidRPr="00B71A79" w:rsidRDefault="00866141" w:rsidP="004C4054">
                <w:pPr>
                  <w:spacing w:after="120"/>
                  <w:jc w:val="center"/>
                  <w:rPr>
                    <w:rFonts w:ascii="Times New Roman" w:hAnsi="Times New Roman" w:cs="Times New Roman"/>
                    <w:bCs/>
                    <w:color w:val="000000"/>
                    <w:lang w:eastAsia="lt-LT"/>
                  </w:rPr>
                </w:pPr>
                <w:r w:rsidRPr="00B71A79">
                  <w:rPr>
                    <w:rFonts w:ascii="Segoe UI Symbol" w:hAnsi="Segoe UI Symbol" w:cs="Segoe UI Symbol"/>
                    <w:bCs/>
                    <w:color w:val="000000"/>
                    <w:lang w:eastAsia="lt-LT"/>
                  </w:rPr>
                  <w:t>☐</w:t>
                </w:r>
              </w:p>
            </w:tc>
          </w:sdtContent>
        </w:sdt>
        <w:tc>
          <w:tcPr>
            <w:tcW w:w="3521" w:type="dxa"/>
            <w:tcBorders>
              <w:top w:val="single" w:sz="4" w:space="0" w:color="auto"/>
              <w:left w:val="single" w:sz="4" w:space="0" w:color="auto"/>
              <w:bottom w:val="single" w:sz="4" w:space="0" w:color="auto"/>
              <w:right w:val="single" w:sz="4" w:space="0" w:color="auto"/>
            </w:tcBorders>
            <w:vAlign w:val="center"/>
          </w:tcPr>
          <w:p w14:paraId="1A06F49B" w14:textId="14CBC2D0" w:rsidR="00866141" w:rsidRPr="00B71A79" w:rsidDel="00A45DC5" w:rsidRDefault="00866141" w:rsidP="004C4054">
            <w:pPr>
              <w:textAlignment w:val="baseline"/>
              <w:rPr>
                <w:rFonts w:ascii="Times New Roman" w:hAnsi="Times New Roman" w:cs="Times New Roman"/>
                <w:i/>
              </w:rPr>
            </w:pPr>
          </w:p>
        </w:tc>
      </w:tr>
      <w:tr w:rsidR="00866141" w:rsidRPr="00B71A79" w14:paraId="22957AB9" w14:textId="77777777" w:rsidTr="005A41D6">
        <w:trPr>
          <w:trHeight w:val="300"/>
        </w:trPr>
        <w:tc>
          <w:tcPr>
            <w:tcW w:w="685" w:type="dxa"/>
            <w:tcBorders>
              <w:right w:val="single" w:sz="2" w:space="0" w:color="auto"/>
            </w:tcBorders>
          </w:tcPr>
          <w:p w14:paraId="6B782CBF" w14:textId="77777777" w:rsidR="00866141" w:rsidRPr="00B71A79" w:rsidRDefault="00866141" w:rsidP="004C4054">
            <w:pPr>
              <w:numPr>
                <w:ilvl w:val="1"/>
                <w:numId w:val="17"/>
              </w:numPr>
              <w:spacing w:after="120"/>
              <w:ind w:left="431" w:hanging="431"/>
              <w:contextualSpacing/>
              <w:rPr>
                <w:rFonts w:ascii="Times New Roman" w:hAnsi="Times New Roman" w:cs="Times New Roman"/>
                <w:bCs/>
                <w:color w:val="000000"/>
                <w:lang w:eastAsia="lt-LT"/>
              </w:rPr>
            </w:pPr>
          </w:p>
        </w:tc>
        <w:tc>
          <w:tcPr>
            <w:tcW w:w="3656" w:type="dxa"/>
            <w:tcBorders>
              <w:top w:val="single" w:sz="2" w:space="0" w:color="auto"/>
              <w:left w:val="single" w:sz="2" w:space="0" w:color="auto"/>
              <w:bottom w:val="single" w:sz="2" w:space="0" w:color="auto"/>
              <w:right w:val="single" w:sz="4" w:space="0" w:color="auto"/>
            </w:tcBorders>
          </w:tcPr>
          <w:p w14:paraId="22A8B224" w14:textId="785CAA01" w:rsidR="00866141" w:rsidRPr="00B71A79" w:rsidRDefault="00866141" w:rsidP="005A41D6">
            <w:pPr>
              <w:spacing w:after="120"/>
              <w:jc w:val="both"/>
              <w:rPr>
                <w:rFonts w:ascii="Times New Roman" w:hAnsi="Times New Roman" w:cs="Times New Roman"/>
                <w:color w:val="000000" w:themeColor="text1"/>
              </w:rPr>
            </w:pPr>
            <w:r w:rsidRPr="00B71A79">
              <w:rPr>
                <w:rFonts w:ascii="Times New Roman" w:hAnsi="Times New Roman" w:cs="Times New Roman"/>
                <w:color w:val="000000" w:themeColor="text1"/>
              </w:rPr>
              <w:t xml:space="preserve">Ar </w:t>
            </w:r>
            <w:r w:rsidRPr="00B71A79">
              <w:rPr>
                <w:rFonts w:ascii="Times New Roman" w:hAnsi="Times New Roman" w:cs="Times New Roman"/>
                <w:i/>
                <w:color w:val="000000" w:themeColor="text1"/>
              </w:rPr>
              <w:t>de minimis</w:t>
            </w:r>
            <w:r w:rsidRPr="00B71A79">
              <w:rPr>
                <w:rFonts w:ascii="Times New Roman" w:hAnsi="Times New Roman" w:cs="Times New Roman"/>
                <w:color w:val="000000" w:themeColor="text1"/>
              </w:rPr>
              <w:t xml:space="preserve"> pagalba sumuojama pagal Reglamento </w:t>
            </w:r>
            <w:r w:rsidRPr="00B71A79">
              <w:rPr>
                <w:rFonts w:ascii="Times New Roman" w:hAnsi="Times New Roman" w:cs="Times New Roman"/>
              </w:rPr>
              <w:t xml:space="preserve">(ES) </w:t>
            </w:r>
            <w:r w:rsidRPr="00B71A79">
              <w:rPr>
                <w:rFonts w:ascii="Times New Roman" w:hAnsi="Times New Roman" w:cs="Times New Roman"/>
                <w:color w:val="000000" w:themeColor="text1"/>
              </w:rPr>
              <w:t>1408/2013</w:t>
            </w:r>
            <w:r w:rsidRPr="00B71A79">
              <w:rPr>
                <w:rFonts w:ascii="Times New Roman" w:hAnsi="Times New Roman" w:cs="Times New Roman"/>
                <w:i/>
                <w:iCs/>
                <w:color w:val="000000" w:themeColor="text1"/>
              </w:rPr>
              <w:t xml:space="preserve"> </w:t>
            </w:r>
            <w:r w:rsidRPr="00B71A79">
              <w:rPr>
                <w:rFonts w:ascii="Times New Roman" w:hAnsi="Times New Roman" w:cs="Times New Roman"/>
                <w:color w:val="000000" w:themeColor="text1"/>
              </w:rPr>
              <w:t>5</w:t>
            </w:r>
            <w:r w:rsidR="00DD29D8">
              <w:rPr>
                <w:rFonts w:ascii="Times New Roman" w:hAnsi="Times New Roman" w:cs="Times New Roman"/>
                <w:color w:val="000000" w:themeColor="text1"/>
              </w:rPr>
              <w:t> </w:t>
            </w:r>
            <w:r w:rsidRPr="00B71A79">
              <w:rPr>
                <w:rFonts w:ascii="Times New Roman" w:hAnsi="Times New Roman" w:cs="Times New Roman"/>
                <w:color w:val="000000" w:themeColor="text1"/>
              </w:rPr>
              <w:t>straipsnio reikalavimus?</w:t>
            </w:r>
          </w:p>
          <w:p w14:paraId="14372717" w14:textId="15F2F2C2" w:rsidR="00287B96" w:rsidRPr="00B71A79" w:rsidRDefault="00287B96" w:rsidP="004C4054">
            <w:pPr>
              <w:spacing w:before="120" w:after="120"/>
              <w:jc w:val="both"/>
              <w:rPr>
                <w:rFonts w:ascii="Times New Roman" w:hAnsi="Times New Roman" w:cs="Times New Roman"/>
                <w:color w:val="000000" w:themeColor="text1"/>
              </w:rPr>
            </w:pPr>
            <w:r w:rsidRPr="00B71A79">
              <w:rPr>
                <w:rFonts w:ascii="Times New Roman" w:hAnsi="Times New Roman" w:cs="Times New Roman"/>
                <w:i/>
                <w:iCs/>
                <w:color w:val="000000" w:themeColor="text1"/>
              </w:rPr>
              <w:t>(Reglamento (ES) Nr. 1408/2013 5</w:t>
            </w:r>
            <w:r w:rsidR="00DD29D8">
              <w:rPr>
                <w:rFonts w:ascii="Times New Roman" w:hAnsi="Times New Roman" w:cs="Times New Roman"/>
                <w:i/>
                <w:iCs/>
                <w:color w:val="000000" w:themeColor="text1"/>
              </w:rPr>
              <w:t> </w:t>
            </w:r>
            <w:r w:rsidRPr="00B71A79">
              <w:rPr>
                <w:rFonts w:ascii="Times New Roman" w:hAnsi="Times New Roman" w:cs="Times New Roman"/>
                <w:i/>
                <w:iCs/>
                <w:color w:val="000000" w:themeColor="text1"/>
              </w:rPr>
              <w:t>straipsnis)</w:t>
            </w:r>
          </w:p>
        </w:tc>
        <w:sdt>
          <w:sdtPr>
            <w:rPr>
              <w:bCs/>
              <w:color w:val="000000"/>
              <w:lang w:eastAsia="lt-LT"/>
            </w:rPr>
            <w:id w:val="1772361456"/>
            <w14:checkbox>
              <w14:checked w14:val="0"/>
              <w14:checkedState w14:val="2612" w14:font="MS Gothic"/>
              <w14:uncheckedState w14:val="2610" w14:font="MS Gothic"/>
            </w14:checkbox>
          </w:sdtPr>
          <w:sdtEndPr/>
          <w:sdtContent>
            <w:tc>
              <w:tcPr>
                <w:tcW w:w="1183" w:type="dxa"/>
                <w:tcBorders>
                  <w:top w:val="single" w:sz="4" w:space="0" w:color="auto"/>
                  <w:left w:val="single" w:sz="4" w:space="0" w:color="auto"/>
                  <w:bottom w:val="single" w:sz="4" w:space="0" w:color="auto"/>
                  <w:right w:val="single" w:sz="4" w:space="0" w:color="auto"/>
                </w:tcBorders>
                <w:vAlign w:val="center"/>
              </w:tcPr>
              <w:p w14:paraId="22E36836" w14:textId="77777777" w:rsidR="00866141" w:rsidRPr="00B71A79" w:rsidRDefault="00866141" w:rsidP="004C4054">
                <w:pPr>
                  <w:spacing w:after="120"/>
                  <w:jc w:val="center"/>
                  <w:rPr>
                    <w:rFonts w:ascii="Times New Roman" w:hAnsi="Times New Roman" w:cs="Times New Roman"/>
                    <w:bCs/>
                    <w:color w:val="000000"/>
                    <w:lang w:eastAsia="lt-LT"/>
                  </w:rPr>
                </w:pPr>
                <w:r w:rsidRPr="00B71A79">
                  <w:rPr>
                    <w:rFonts w:ascii="Segoe UI Symbol" w:hAnsi="Segoe UI Symbol" w:cs="Segoe UI Symbol"/>
                    <w:bCs/>
                    <w:color w:val="000000"/>
                    <w:lang w:eastAsia="lt-LT"/>
                  </w:rPr>
                  <w:t>☐</w:t>
                </w:r>
              </w:p>
            </w:tc>
          </w:sdtContent>
        </w:sdt>
        <w:sdt>
          <w:sdtPr>
            <w:rPr>
              <w:bCs/>
              <w:color w:val="000000"/>
              <w:lang w:eastAsia="lt-LT"/>
            </w:rPr>
            <w:id w:val="977735526"/>
            <w14:checkbox>
              <w14:checked w14:val="0"/>
              <w14:checkedState w14:val="2612" w14:font="MS Gothic"/>
              <w14:uncheckedState w14:val="2610" w14:font="MS Gothic"/>
            </w14:checkbox>
          </w:sdtPr>
          <w:sdtEndPr/>
          <w:sdtContent>
            <w:tc>
              <w:tcPr>
                <w:tcW w:w="1298" w:type="dxa"/>
                <w:tcBorders>
                  <w:top w:val="single" w:sz="4" w:space="0" w:color="auto"/>
                  <w:left w:val="single" w:sz="4" w:space="0" w:color="auto"/>
                  <w:bottom w:val="single" w:sz="4" w:space="0" w:color="auto"/>
                  <w:right w:val="single" w:sz="4" w:space="0" w:color="auto"/>
                </w:tcBorders>
                <w:vAlign w:val="center"/>
              </w:tcPr>
              <w:p w14:paraId="6AB852FF" w14:textId="78907E92" w:rsidR="00866141" w:rsidRPr="00B71A79" w:rsidRDefault="00866141" w:rsidP="004C4054">
                <w:pPr>
                  <w:spacing w:after="120"/>
                  <w:jc w:val="center"/>
                  <w:rPr>
                    <w:rFonts w:ascii="Times New Roman" w:hAnsi="Times New Roman" w:cs="Times New Roman"/>
                    <w:bCs/>
                    <w:color w:val="000000"/>
                    <w:lang w:eastAsia="lt-LT"/>
                  </w:rPr>
                </w:pPr>
                <w:r w:rsidRPr="00B71A79">
                  <w:rPr>
                    <w:rFonts w:ascii="Segoe UI Symbol" w:hAnsi="Segoe UI Symbol" w:cs="Segoe UI Symbol"/>
                    <w:bCs/>
                    <w:color w:val="000000"/>
                    <w:lang w:eastAsia="lt-LT"/>
                  </w:rPr>
                  <w:t>☐</w:t>
                </w:r>
              </w:p>
            </w:tc>
          </w:sdtContent>
        </w:sdt>
        <w:tc>
          <w:tcPr>
            <w:tcW w:w="3521" w:type="dxa"/>
            <w:tcBorders>
              <w:top w:val="single" w:sz="4" w:space="0" w:color="auto"/>
              <w:left w:val="single" w:sz="4" w:space="0" w:color="auto"/>
              <w:bottom w:val="single" w:sz="4" w:space="0" w:color="auto"/>
              <w:right w:val="single" w:sz="4" w:space="0" w:color="auto"/>
            </w:tcBorders>
            <w:vAlign w:val="center"/>
          </w:tcPr>
          <w:p w14:paraId="3C54F706" w14:textId="6D6A5DE2" w:rsidR="00866141" w:rsidRPr="00B71A79" w:rsidDel="00A45DC5" w:rsidRDefault="00866141" w:rsidP="004C4054">
            <w:pPr>
              <w:textAlignment w:val="baseline"/>
              <w:rPr>
                <w:rFonts w:ascii="Times New Roman" w:hAnsi="Times New Roman" w:cs="Times New Roman"/>
                <w:i/>
              </w:rPr>
            </w:pPr>
          </w:p>
        </w:tc>
      </w:tr>
      <w:tr w:rsidR="00866141" w:rsidRPr="00B71A79" w14:paraId="44BEB27A" w14:textId="77777777" w:rsidTr="005A41D6">
        <w:trPr>
          <w:trHeight w:val="300"/>
        </w:trPr>
        <w:tc>
          <w:tcPr>
            <w:tcW w:w="685" w:type="dxa"/>
            <w:tcBorders>
              <w:right w:val="single" w:sz="2" w:space="0" w:color="auto"/>
            </w:tcBorders>
          </w:tcPr>
          <w:p w14:paraId="5B91C101" w14:textId="77777777" w:rsidR="00866141" w:rsidRPr="00B71A79" w:rsidRDefault="00866141" w:rsidP="004C4054">
            <w:pPr>
              <w:numPr>
                <w:ilvl w:val="1"/>
                <w:numId w:val="17"/>
              </w:numPr>
              <w:spacing w:after="120"/>
              <w:ind w:left="431" w:hanging="431"/>
              <w:contextualSpacing/>
              <w:rPr>
                <w:rFonts w:ascii="Times New Roman" w:hAnsi="Times New Roman" w:cs="Times New Roman"/>
                <w:bCs/>
                <w:color w:val="000000"/>
                <w:lang w:eastAsia="lt-LT"/>
              </w:rPr>
            </w:pPr>
          </w:p>
        </w:tc>
        <w:tc>
          <w:tcPr>
            <w:tcW w:w="3656" w:type="dxa"/>
            <w:tcBorders>
              <w:top w:val="single" w:sz="2" w:space="0" w:color="auto"/>
              <w:left w:val="single" w:sz="2" w:space="0" w:color="auto"/>
              <w:bottom w:val="single" w:sz="2" w:space="0" w:color="auto"/>
              <w:right w:val="single" w:sz="4" w:space="0" w:color="auto"/>
            </w:tcBorders>
          </w:tcPr>
          <w:p w14:paraId="01A62D3E" w14:textId="2457C2D6" w:rsidR="00866141" w:rsidRPr="00B71A79" w:rsidRDefault="00866141" w:rsidP="005A41D6">
            <w:pPr>
              <w:spacing w:after="120"/>
              <w:jc w:val="both"/>
              <w:rPr>
                <w:rFonts w:ascii="Times New Roman" w:hAnsi="Times New Roman" w:cs="Times New Roman"/>
                <w:color w:val="000000" w:themeColor="text1"/>
              </w:rPr>
            </w:pPr>
            <w:r w:rsidRPr="00B71A79">
              <w:rPr>
                <w:rFonts w:ascii="Times New Roman" w:hAnsi="Times New Roman" w:cs="Times New Roman"/>
                <w:color w:val="000000" w:themeColor="text1"/>
              </w:rPr>
              <w:t xml:space="preserve">Ar teikiama </w:t>
            </w:r>
            <w:r w:rsidRPr="00B71A79">
              <w:rPr>
                <w:rFonts w:ascii="Times New Roman" w:hAnsi="Times New Roman" w:cs="Times New Roman"/>
                <w:i/>
                <w:color w:val="000000" w:themeColor="text1"/>
              </w:rPr>
              <w:t>de minimis</w:t>
            </w:r>
            <w:r w:rsidRPr="00B71A79">
              <w:rPr>
                <w:rFonts w:ascii="Times New Roman" w:hAnsi="Times New Roman" w:cs="Times New Roman"/>
                <w:color w:val="000000" w:themeColor="text1"/>
              </w:rPr>
              <w:t xml:space="preserve"> pagalba patenka į Reglamento </w:t>
            </w:r>
            <w:r w:rsidRPr="00B71A79">
              <w:rPr>
                <w:rFonts w:ascii="Times New Roman" w:hAnsi="Times New Roman" w:cs="Times New Roman"/>
              </w:rPr>
              <w:t xml:space="preserve">(ES) </w:t>
            </w:r>
            <w:r w:rsidR="00C56072" w:rsidRPr="00B71A79">
              <w:rPr>
                <w:rFonts w:ascii="Times New Roman" w:hAnsi="Times New Roman" w:cs="Times New Roman"/>
              </w:rPr>
              <w:t>Nr.</w:t>
            </w:r>
            <w:r w:rsidR="00DD29D8">
              <w:rPr>
                <w:rFonts w:ascii="Times New Roman" w:hAnsi="Times New Roman" w:cs="Times New Roman"/>
              </w:rPr>
              <w:t> </w:t>
            </w:r>
            <w:r w:rsidRPr="00B71A79">
              <w:rPr>
                <w:rFonts w:ascii="Times New Roman" w:hAnsi="Times New Roman" w:cs="Times New Roman"/>
                <w:color w:val="000000" w:themeColor="text1"/>
              </w:rPr>
              <w:t>1408/2013</w:t>
            </w:r>
            <w:r w:rsidRPr="00B71A79">
              <w:rPr>
                <w:rFonts w:ascii="Times New Roman" w:hAnsi="Times New Roman" w:cs="Times New Roman"/>
                <w:i/>
                <w:iCs/>
                <w:color w:val="000000" w:themeColor="text1"/>
              </w:rPr>
              <w:t xml:space="preserve"> </w:t>
            </w:r>
            <w:r w:rsidRPr="00B71A79">
              <w:rPr>
                <w:rFonts w:ascii="Times New Roman" w:hAnsi="Times New Roman" w:cs="Times New Roman"/>
                <w:color w:val="000000" w:themeColor="text1"/>
              </w:rPr>
              <w:t>galiojimo laikotarpį?</w:t>
            </w:r>
          </w:p>
          <w:p w14:paraId="5F2249E3" w14:textId="33F113E6" w:rsidR="00866141" w:rsidRPr="00B71A79" w:rsidRDefault="00866141" w:rsidP="004C4054">
            <w:pPr>
              <w:spacing w:before="120" w:after="120"/>
              <w:jc w:val="both"/>
              <w:rPr>
                <w:rFonts w:ascii="Times New Roman" w:hAnsi="Times New Roman" w:cs="Times New Roman"/>
                <w:i/>
                <w:color w:val="000000"/>
                <w:shd w:val="clear" w:color="auto" w:fill="FFFFFF"/>
              </w:rPr>
            </w:pPr>
            <w:r w:rsidRPr="00B71A79">
              <w:rPr>
                <w:rFonts w:ascii="Times New Roman" w:hAnsi="Times New Roman" w:cs="Times New Roman"/>
                <w:i/>
                <w:iCs/>
                <w:color w:val="000000" w:themeColor="text1"/>
              </w:rPr>
              <w:t>(</w:t>
            </w:r>
            <w:r w:rsidRPr="005A41D6">
              <w:rPr>
                <w:rFonts w:asciiTheme="majorBidi" w:hAnsiTheme="majorBidi" w:cstheme="majorBidi"/>
                <w:i/>
                <w:iCs/>
                <w:color w:val="000000" w:themeColor="text1"/>
              </w:rPr>
              <w:t xml:space="preserve">Reglamento </w:t>
            </w:r>
            <w:r w:rsidRPr="005A41D6">
              <w:rPr>
                <w:rFonts w:asciiTheme="majorBidi" w:hAnsiTheme="majorBidi" w:cstheme="majorBidi"/>
                <w:i/>
                <w:iCs/>
              </w:rPr>
              <w:t xml:space="preserve">(ES) </w:t>
            </w:r>
            <w:r w:rsidR="00C56072" w:rsidRPr="005A41D6">
              <w:rPr>
                <w:rFonts w:asciiTheme="majorBidi" w:hAnsiTheme="majorBidi" w:cstheme="majorBidi"/>
                <w:i/>
                <w:iCs/>
              </w:rPr>
              <w:t xml:space="preserve">Nr. </w:t>
            </w:r>
            <w:r w:rsidRPr="005A41D6">
              <w:rPr>
                <w:rFonts w:asciiTheme="majorBidi" w:hAnsiTheme="majorBidi" w:cstheme="majorBidi"/>
                <w:i/>
                <w:iCs/>
                <w:color w:val="000000" w:themeColor="text1"/>
              </w:rPr>
              <w:t xml:space="preserve">1408/2013 </w:t>
            </w:r>
            <w:r w:rsidR="00DD29D8">
              <w:rPr>
                <w:rFonts w:asciiTheme="majorBidi" w:hAnsiTheme="majorBidi" w:cstheme="majorBidi"/>
                <w:i/>
                <w:iCs/>
                <w:color w:val="000000" w:themeColor="text1"/>
              </w:rPr>
              <w:br/>
            </w:r>
            <w:r w:rsidRPr="005A41D6">
              <w:rPr>
                <w:rFonts w:asciiTheme="majorBidi" w:hAnsiTheme="majorBidi" w:cstheme="majorBidi"/>
                <w:i/>
                <w:iCs/>
                <w:color w:val="000000" w:themeColor="text1"/>
              </w:rPr>
              <w:t>7</w:t>
            </w:r>
            <w:r w:rsidR="00DD29D8" w:rsidRPr="005A41D6">
              <w:rPr>
                <w:rFonts w:asciiTheme="majorBidi" w:hAnsiTheme="majorBidi" w:cstheme="majorBidi"/>
                <w:i/>
                <w:iCs/>
                <w:color w:val="000000" w:themeColor="text1"/>
              </w:rPr>
              <w:t>–</w:t>
            </w:r>
            <w:r w:rsidRPr="005A41D6">
              <w:rPr>
                <w:rFonts w:asciiTheme="majorBidi" w:hAnsiTheme="majorBidi" w:cstheme="majorBidi"/>
                <w:i/>
                <w:iCs/>
                <w:color w:val="000000" w:themeColor="text1"/>
              </w:rPr>
              <w:t>8</w:t>
            </w:r>
            <w:r w:rsidR="00DD29D8" w:rsidRPr="005A41D6">
              <w:rPr>
                <w:rFonts w:asciiTheme="majorBidi" w:hAnsiTheme="majorBidi" w:cstheme="majorBidi"/>
                <w:i/>
                <w:iCs/>
                <w:color w:val="000000" w:themeColor="text1"/>
              </w:rPr>
              <w:t> </w:t>
            </w:r>
            <w:r w:rsidRPr="005A41D6">
              <w:rPr>
                <w:rFonts w:asciiTheme="majorBidi" w:hAnsiTheme="majorBidi" w:cstheme="majorBidi"/>
                <w:i/>
                <w:iCs/>
                <w:color w:val="000000" w:themeColor="text1"/>
              </w:rPr>
              <w:t>straipsniai)</w:t>
            </w:r>
            <w:r w:rsidRPr="00B71A79">
              <w:rPr>
                <w:rFonts w:ascii="Times New Roman" w:hAnsi="Times New Roman" w:cs="Times New Roman"/>
                <w:i/>
                <w:color w:val="000000" w:themeColor="text1"/>
              </w:rPr>
              <w:t> </w:t>
            </w:r>
          </w:p>
        </w:tc>
        <w:sdt>
          <w:sdtPr>
            <w:rPr>
              <w:bCs/>
              <w:color w:val="000000"/>
              <w:lang w:eastAsia="lt-LT"/>
            </w:rPr>
            <w:id w:val="1178617496"/>
            <w14:checkbox>
              <w14:checked w14:val="0"/>
              <w14:checkedState w14:val="2612" w14:font="MS Gothic"/>
              <w14:uncheckedState w14:val="2610" w14:font="MS Gothic"/>
            </w14:checkbox>
          </w:sdtPr>
          <w:sdtEndPr/>
          <w:sdtContent>
            <w:tc>
              <w:tcPr>
                <w:tcW w:w="1183" w:type="dxa"/>
                <w:tcBorders>
                  <w:top w:val="single" w:sz="4" w:space="0" w:color="auto"/>
                  <w:left w:val="single" w:sz="4" w:space="0" w:color="auto"/>
                  <w:bottom w:val="single" w:sz="4" w:space="0" w:color="auto"/>
                  <w:right w:val="single" w:sz="4" w:space="0" w:color="auto"/>
                </w:tcBorders>
                <w:vAlign w:val="center"/>
              </w:tcPr>
              <w:p w14:paraId="4179634E" w14:textId="77777777" w:rsidR="00866141" w:rsidRPr="00B71A79" w:rsidRDefault="00866141" w:rsidP="004C4054">
                <w:pPr>
                  <w:spacing w:after="120"/>
                  <w:jc w:val="center"/>
                  <w:rPr>
                    <w:rFonts w:ascii="Times New Roman" w:hAnsi="Times New Roman" w:cs="Times New Roman"/>
                    <w:bCs/>
                    <w:color w:val="000000"/>
                    <w:lang w:eastAsia="lt-LT"/>
                  </w:rPr>
                </w:pPr>
                <w:r w:rsidRPr="00B71A79">
                  <w:rPr>
                    <w:rFonts w:ascii="Segoe UI Symbol" w:hAnsi="Segoe UI Symbol" w:cs="Segoe UI Symbol"/>
                    <w:bCs/>
                    <w:color w:val="000000"/>
                    <w:lang w:eastAsia="lt-LT"/>
                  </w:rPr>
                  <w:t>☐</w:t>
                </w:r>
              </w:p>
            </w:tc>
          </w:sdtContent>
        </w:sdt>
        <w:sdt>
          <w:sdtPr>
            <w:rPr>
              <w:bCs/>
              <w:color w:val="000000"/>
              <w:lang w:eastAsia="lt-LT"/>
            </w:rPr>
            <w:id w:val="1514724976"/>
            <w14:checkbox>
              <w14:checked w14:val="0"/>
              <w14:checkedState w14:val="2612" w14:font="MS Gothic"/>
              <w14:uncheckedState w14:val="2610" w14:font="MS Gothic"/>
            </w14:checkbox>
          </w:sdtPr>
          <w:sdtEndPr/>
          <w:sdtContent>
            <w:tc>
              <w:tcPr>
                <w:tcW w:w="1298" w:type="dxa"/>
                <w:tcBorders>
                  <w:top w:val="single" w:sz="4" w:space="0" w:color="auto"/>
                  <w:left w:val="single" w:sz="4" w:space="0" w:color="auto"/>
                  <w:bottom w:val="single" w:sz="4" w:space="0" w:color="auto"/>
                  <w:right w:val="single" w:sz="4" w:space="0" w:color="auto"/>
                </w:tcBorders>
                <w:vAlign w:val="center"/>
              </w:tcPr>
              <w:p w14:paraId="7B5DE753" w14:textId="6168832F" w:rsidR="00866141" w:rsidRPr="00B71A79" w:rsidRDefault="00866141" w:rsidP="004C4054">
                <w:pPr>
                  <w:spacing w:after="120"/>
                  <w:jc w:val="center"/>
                  <w:rPr>
                    <w:rFonts w:ascii="Times New Roman" w:hAnsi="Times New Roman" w:cs="Times New Roman"/>
                    <w:bCs/>
                    <w:color w:val="000000"/>
                    <w:lang w:eastAsia="lt-LT"/>
                  </w:rPr>
                </w:pPr>
                <w:r w:rsidRPr="00B71A79">
                  <w:rPr>
                    <w:rFonts w:ascii="Segoe UI Symbol" w:eastAsia="MS Gothic" w:hAnsi="Segoe UI Symbol" w:cs="Segoe UI Symbol"/>
                    <w:bCs/>
                    <w:color w:val="000000"/>
                    <w:lang w:eastAsia="lt-LT"/>
                  </w:rPr>
                  <w:t>☐</w:t>
                </w:r>
              </w:p>
            </w:tc>
          </w:sdtContent>
        </w:sdt>
        <w:tc>
          <w:tcPr>
            <w:tcW w:w="3521" w:type="dxa"/>
            <w:tcBorders>
              <w:top w:val="single" w:sz="4" w:space="0" w:color="auto"/>
              <w:left w:val="single" w:sz="4" w:space="0" w:color="auto"/>
              <w:bottom w:val="single" w:sz="4" w:space="0" w:color="auto"/>
              <w:right w:val="single" w:sz="4" w:space="0" w:color="auto"/>
            </w:tcBorders>
            <w:vAlign w:val="center"/>
          </w:tcPr>
          <w:p w14:paraId="5C806565" w14:textId="57B4F9AF" w:rsidR="00866141" w:rsidRPr="00B71A79" w:rsidDel="00A45DC5" w:rsidRDefault="00866141" w:rsidP="004C4054">
            <w:pPr>
              <w:textAlignment w:val="baseline"/>
              <w:rPr>
                <w:rFonts w:ascii="Times New Roman" w:hAnsi="Times New Roman" w:cs="Times New Roman"/>
                <w:i/>
              </w:rPr>
            </w:pPr>
          </w:p>
        </w:tc>
      </w:tr>
    </w:tbl>
    <w:p w14:paraId="62D1C38A" w14:textId="77777777" w:rsidR="004C4054" w:rsidRPr="00B71A79" w:rsidRDefault="004C4054" w:rsidP="004C4054">
      <w:pPr>
        <w:keepNext/>
        <w:spacing w:before="240" w:after="60"/>
        <w:ind w:left="720" w:hanging="360"/>
        <w:outlineLvl w:val="0"/>
        <w:rPr>
          <w:rFonts w:eastAsiaTheme="majorEastAsia"/>
          <w:b/>
          <w:color w:val="2E74B5" w:themeColor="accent1" w:themeShade="BF"/>
          <w:sz w:val="22"/>
          <w:szCs w:val="22"/>
        </w:rPr>
      </w:pPr>
      <w:r w:rsidRPr="00B71A79">
        <w:rPr>
          <w:b/>
          <w:caps/>
          <w:kern w:val="28"/>
          <w:sz w:val="22"/>
          <w:szCs w:val="22"/>
        </w:rPr>
        <w:t>SPRENDIMAS</w:t>
      </w:r>
      <w:r w:rsidRPr="00B71A79">
        <w:rPr>
          <w:rFonts w:eastAsiaTheme="majorEastAsia"/>
          <w:b/>
          <w:color w:val="2E74B5" w:themeColor="accent1" w:themeShade="BF"/>
          <w:sz w:val="22"/>
          <w:szCs w:val="22"/>
        </w:rPr>
        <w:t xml:space="preserve"> </w:t>
      </w:r>
    </w:p>
    <w:tbl>
      <w:tblPr>
        <w:tblStyle w:val="TableGrid"/>
        <w:tblW w:w="5632" w:type="pct"/>
        <w:tblInd w:w="-572" w:type="dxa"/>
        <w:tblLook w:val="04A0" w:firstRow="1" w:lastRow="0" w:firstColumn="1" w:lastColumn="0" w:noHBand="0" w:noVBand="1"/>
      </w:tblPr>
      <w:tblGrid>
        <w:gridCol w:w="5246"/>
        <w:gridCol w:w="4960"/>
      </w:tblGrid>
      <w:tr w:rsidR="00BF0724" w:rsidRPr="00B71A79" w14:paraId="127204B9" w14:textId="77777777" w:rsidTr="005A41D6">
        <w:trPr>
          <w:trHeight w:val="575"/>
        </w:trPr>
        <w:tc>
          <w:tcPr>
            <w:tcW w:w="2570" w:type="pct"/>
            <w:vMerge w:val="restart"/>
            <w:tcBorders>
              <w:right w:val="single" w:sz="4" w:space="0" w:color="auto"/>
            </w:tcBorders>
          </w:tcPr>
          <w:p w14:paraId="24478171" w14:textId="77777777" w:rsidR="00BF0724" w:rsidRPr="00B71A79" w:rsidRDefault="00BF0724" w:rsidP="004C4054">
            <w:pPr>
              <w:rPr>
                <w:rFonts w:ascii="Times New Roman" w:hAnsi="Times New Roman" w:cs="Times New Roman"/>
                <w:b/>
              </w:rPr>
            </w:pPr>
            <w:r w:rsidRPr="00B71A79">
              <w:rPr>
                <w:rFonts w:ascii="Times New Roman" w:hAnsi="Times New Roman" w:cs="Times New Roman"/>
                <w:b/>
              </w:rPr>
              <w:t xml:space="preserve">Vertinimo išvada </w:t>
            </w:r>
          </w:p>
          <w:p w14:paraId="663D8CA3" w14:textId="77777777" w:rsidR="00BF0724" w:rsidRPr="00B71A79" w:rsidRDefault="00BF0724" w:rsidP="004C4054">
            <w:pPr>
              <w:rPr>
                <w:rFonts w:ascii="Times New Roman" w:hAnsi="Times New Roman" w:cs="Times New Roman"/>
                <w:color w:val="000000"/>
                <w:shd w:val="clear" w:color="auto" w:fill="FFFFFF"/>
              </w:rPr>
            </w:pPr>
          </w:p>
          <w:p w14:paraId="62493915" w14:textId="42953E77" w:rsidR="00BF0724" w:rsidRPr="00B71A79" w:rsidRDefault="00BF0724" w:rsidP="004C4054">
            <w:pPr>
              <w:rPr>
                <w:rFonts w:ascii="Times New Roman" w:hAnsi="Times New Roman" w:cs="Times New Roman"/>
                <w:b/>
              </w:rPr>
            </w:pPr>
            <w:r w:rsidRPr="00B71A79">
              <w:rPr>
                <w:rFonts w:ascii="Times New Roman" w:hAnsi="Times New Roman" w:cs="Times New Roman"/>
                <w:color w:val="000000"/>
                <w:shd w:val="clear" w:color="auto" w:fill="FFFFFF"/>
              </w:rPr>
              <w:t xml:space="preserve">Ar teikiamas finansavimas atitinka Reglamentą (ES) </w:t>
            </w:r>
            <w:r w:rsidR="00CB0EA5" w:rsidRPr="00B71A79">
              <w:rPr>
                <w:rFonts w:ascii="Times New Roman" w:hAnsi="Times New Roman" w:cs="Times New Roman"/>
                <w:color w:val="000000"/>
                <w:shd w:val="clear" w:color="auto" w:fill="FFFFFF"/>
              </w:rPr>
              <w:t>Nr.</w:t>
            </w:r>
            <w:r w:rsidR="00E565A5">
              <w:rPr>
                <w:rFonts w:ascii="Times New Roman" w:hAnsi="Times New Roman" w:cs="Times New Roman"/>
                <w:color w:val="000000"/>
                <w:shd w:val="clear" w:color="auto" w:fill="FFFFFF"/>
              </w:rPr>
              <w:t> </w:t>
            </w:r>
            <w:r w:rsidRPr="00B71A79">
              <w:rPr>
                <w:rFonts w:ascii="Times New Roman" w:hAnsi="Times New Roman" w:cs="Times New Roman"/>
                <w:color w:val="000000" w:themeColor="text1"/>
              </w:rPr>
              <w:t>1408/2013</w:t>
            </w:r>
            <w:r w:rsidRPr="00B71A79">
              <w:rPr>
                <w:rFonts w:ascii="Times New Roman" w:hAnsi="Times New Roman" w:cs="Times New Roman"/>
                <w:color w:val="000000"/>
                <w:shd w:val="clear" w:color="auto" w:fill="FFFFFF"/>
              </w:rPr>
              <w:t>?</w:t>
            </w:r>
          </w:p>
        </w:tc>
        <w:tc>
          <w:tcPr>
            <w:tcW w:w="2430" w:type="pct"/>
            <w:tcBorders>
              <w:top w:val="single" w:sz="4" w:space="0" w:color="auto"/>
              <w:left w:val="single" w:sz="4" w:space="0" w:color="auto"/>
              <w:right w:val="single" w:sz="4" w:space="0" w:color="auto"/>
            </w:tcBorders>
          </w:tcPr>
          <w:p w14:paraId="2E1FBBBD" w14:textId="77777777" w:rsidR="00BF0724" w:rsidRPr="00B71A79" w:rsidRDefault="000A14F8" w:rsidP="004C4054">
            <w:pPr>
              <w:rPr>
                <w:rFonts w:ascii="Times New Roman" w:hAnsi="Times New Roman" w:cs="Times New Roman"/>
                <w:i/>
              </w:rPr>
            </w:pPr>
            <w:sdt>
              <w:sdtPr>
                <w:rPr>
                  <w:bCs/>
                  <w:color w:val="000000"/>
                  <w:lang w:eastAsia="lt-LT"/>
                </w:rPr>
                <w:id w:val="-552700233"/>
                <w14:checkbox>
                  <w14:checked w14:val="0"/>
                  <w14:checkedState w14:val="2612" w14:font="MS Gothic"/>
                  <w14:uncheckedState w14:val="2610" w14:font="MS Gothic"/>
                </w14:checkbox>
              </w:sdtPr>
              <w:sdtEndPr/>
              <w:sdtContent>
                <w:r w:rsidR="00BF0724" w:rsidRPr="00B71A79">
                  <w:rPr>
                    <w:rFonts w:ascii="Segoe UI Symbol" w:hAnsi="Segoe UI Symbol" w:cs="Segoe UI Symbol"/>
                    <w:bCs/>
                    <w:color w:val="000000"/>
                    <w:lang w:eastAsia="lt-LT"/>
                  </w:rPr>
                  <w:t>☐</w:t>
                </w:r>
              </w:sdtContent>
            </w:sdt>
            <w:r w:rsidR="00BF0724" w:rsidRPr="00B71A79">
              <w:rPr>
                <w:rFonts w:ascii="Times New Roman" w:hAnsi="Times New Roman" w:cs="Times New Roman"/>
                <w:i/>
              </w:rPr>
              <w:t xml:space="preserve"> Taip</w:t>
            </w:r>
          </w:p>
        </w:tc>
      </w:tr>
      <w:tr w:rsidR="00866141" w:rsidRPr="00B71A79" w14:paraId="502B88CA" w14:textId="77777777" w:rsidTr="005A41D6">
        <w:trPr>
          <w:trHeight w:val="467"/>
        </w:trPr>
        <w:tc>
          <w:tcPr>
            <w:tcW w:w="2570" w:type="pct"/>
            <w:vMerge/>
            <w:tcBorders>
              <w:bottom w:val="single" w:sz="2" w:space="0" w:color="auto"/>
              <w:right w:val="single" w:sz="4" w:space="0" w:color="auto"/>
            </w:tcBorders>
          </w:tcPr>
          <w:p w14:paraId="698D8205" w14:textId="77777777" w:rsidR="004C4054" w:rsidRPr="00B71A79" w:rsidRDefault="004C4054" w:rsidP="004C4054">
            <w:pPr>
              <w:rPr>
                <w:rFonts w:ascii="Times New Roman" w:hAnsi="Times New Roman" w:cs="Times New Roman"/>
                <w:b/>
              </w:rPr>
            </w:pPr>
          </w:p>
        </w:tc>
        <w:tc>
          <w:tcPr>
            <w:tcW w:w="2430" w:type="pct"/>
            <w:tcBorders>
              <w:top w:val="single" w:sz="4" w:space="0" w:color="FFFFFF" w:themeColor="background1"/>
              <w:left w:val="single" w:sz="4" w:space="0" w:color="auto"/>
              <w:bottom w:val="single" w:sz="4" w:space="0" w:color="auto"/>
              <w:right w:val="single" w:sz="4" w:space="0" w:color="auto"/>
            </w:tcBorders>
            <w:vAlign w:val="center"/>
          </w:tcPr>
          <w:p w14:paraId="74C1F6F2" w14:textId="77777777" w:rsidR="004C4054" w:rsidRPr="00B71A79" w:rsidRDefault="000A14F8" w:rsidP="004C4054">
            <w:pPr>
              <w:rPr>
                <w:rFonts w:ascii="Times New Roman" w:hAnsi="Times New Roman" w:cs="Times New Roman"/>
                <w:bCs/>
                <w:color w:val="000000"/>
                <w:lang w:eastAsia="lt-LT"/>
              </w:rPr>
            </w:pPr>
            <w:sdt>
              <w:sdtPr>
                <w:rPr>
                  <w:bCs/>
                  <w:color w:val="000000"/>
                  <w:lang w:eastAsia="lt-LT"/>
                </w:rPr>
                <w:id w:val="-1549837435"/>
                <w14:checkbox>
                  <w14:checked w14:val="0"/>
                  <w14:checkedState w14:val="2612" w14:font="MS Gothic"/>
                  <w14:uncheckedState w14:val="2610" w14:font="MS Gothic"/>
                </w14:checkbox>
              </w:sdtPr>
              <w:sdtEndPr/>
              <w:sdtContent>
                <w:r w:rsidR="004C4054" w:rsidRPr="00B71A79">
                  <w:rPr>
                    <w:rFonts w:ascii="Segoe UI Symbol" w:hAnsi="Segoe UI Symbol" w:cs="Segoe UI Symbol"/>
                    <w:bCs/>
                    <w:color w:val="000000"/>
                    <w:lang w:eastAsia="lt-LT"/>
                  </w:rPr>
                  <w:t>☐</w:t>
                </w:r>
              </w:sdtContent>
            </w:sdt>
            <w:r w:rsidR="004C4054" w:rsidRPr="00B71A79">
              <w:rPr>
                <w:rFonts w:ascii="Times New Roman" w:hAnsi="Times New Roman" w:cs="Times New Roman"/>
                <w:i/>
              </w:rPr>
              <w:t xml:space="preserve"> Ne</w:t>
            </w:r>
          </w:p>
        </w:tc>
      </w:tr>
    </w:tbl>
    <w:p w14:paraId="767124F3" w14:textId="77777777" w:rsidR="00BF0724" w:rsidRPr="00B71A79" w:rsidRDefault="00BF0724" w:rsidP="004C4054">
      <w:pPr>
        <w:tabs>
          <w:tab w:val="left" w:pos="8028"/>
        </w:tabs>
        <w:rPr>
          <w:szCs w:val="24"/>
        </w:rPr>
      </w:pPr>
    </w:p>
    <w:p w14:paraId="4C84C3FC" w14:textId="076EC29B" w:rsidR="00BF0724" w:rsidRPr="00B71A79" w:rsidRDefault="00DD3776" w:rsidP="00BF0724">
      <w:pPr>
        <w:jc w:val="center"/>
        <w:rPr>
          <w:szCs w:val="24"/>
        </w:rPr>
      </w:pPr>
      <w:r>
        <w:rPr>
          <w:szCs w:val="24"/>
        </w:rPr>
        <w:t>_______________</w:t>
      </w:r>
      <w:r w:rsidR="00BF0724" w:rsidRPr="00B71A79">
        <w:rPr>
          <w:szCs w:val="24"/>
        </w:rPr>
        <w:t>______________</w:t>
      </w:r>
    </w:p>
    <w:p w14:paraId="1C5F65ED" w14:textId="77777777" w:rsidR="00BF0724" w:rsidRPr="00B71A79" w:rsidRDefault="00BF0724" w:rsidP="00BF0724">
      <w:pPr>
        <w:tabs>
          <w:tab w:val="left" w:pos="8028"/>
        </w:tabs>
        <w:rPr>
          <w:szCs w:val="24"/>
        </w:rPr>
      </w:pPr>
    </w:p>
    <w:p w14:paraId="4C0CE0DA" w14:textId="77777777" w:rsidR="00BF0724" w:rsidRPr="00B71A79" w:rsidRDefault="00BF0724" w:rsidP="004C4054">
      <w:pPr>
        <w:tabs>
          <w:tab w:val="left" w:pos="8028"/>
        </w:tabs>
        <w:rPr>
          <w:szCs w:val="24"/>
        </w:rPr>
      </w:pPr>
    </w:p>
    <w:sectPr w:rsidR="00BF0724" w:rsidRPr="00B71A79" w:rsidSect="00073105">
      <w:pgSz w:w="11906" w:h="16838"/>
      <w:pgMar w:top="567" w:right="1134"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972AE" w14:textId="77777777" w:rsidR="000A14F8" w:rsidRDefault="000A14F8">
      <w:pPr>
        <w:rPr>
          <w:sz w:val="22"/>
          <w:szCs w:val="22"/>
        </w:rPr>
      </w:pPr>
      <w:r>
        <w:rPr>
          <w:sz w:val="22"/>
          <w:szCs w:val="22"/>
        </w:rPr>
        <w:separator/>
      </w:r>
    </w:p>
  </w:endnote>
  <w:endnote w:type="continuationSeparator" w:id="0">
    <w:p w14:paraId="65498064" w14:textId="77777777" w:rsidR="000A14F8" w:rsidRDefault="000A14F8">
      <w:pPr>
        <w:rPr>
          <w:sz w:val="22"/>
          <w:szCs w:val="22"/>
        </w:rPr>
      </w:pPr>
      <w:r>
        <w:rPr>
          <w:sz w:val="22"/>
          <w:szCs w:val="22"/>
        </w:rPr>
        <w:continuationSeparator/>
      </w:r>
    </w:p>
  </w:endnote>
  <w:endnote w:type="continuationNotice" w:id="1">
    <w:p w14:paraId="610C9713" w14:textId="77777777" w:rsidR="000A14F8" w:rsidRDefault="000A14F8">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UAlbertina">
    <w:altName w:val="Calibri"/>
    <w:panose1 w:val="00000000000000000000"/>
    <w:charset w:val="EE"/>
    <w:family w:val="swiss"/>
    <w:notTrueType/>
    <w:pitch w:val="default"/>
    <w:sig w:usb0="00000005" w:usb1="00000000" w:usb2="00000000" w:usb3="00000000" w:csb0="00000002"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Republika">
    <w:altName w:val="Yu Gothic"/>
    <w:charset w:val="00"/>
    <w:family w:val="swiss"/>
    <w:pitch w:val="default"/>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9F3DC" w14:textId="77777777" w:rsidR="000A14F8" w:rsidRDefault="000A14F8">
      <w:pPr>
        <w:rPr>
          <w:sz w:val="22"/>
          <w:szCs w:val="22"/>
        </w:rPr>
      </w:pPr>
      <w:r>
        <w:rPr>
          <w:sz w:val="22"/>
          <w:szCs w:val="22"/>
        </w:rPr>
        <w:separator/>
      </w:r>
    </w:p>
  </w:footnote>
  <w:footnote w:type="continuationSeparator" w:id="0">
    <w:p w14:paraId="744CC16B" w14:textId="77777777" w:rsidR="000A14F8" w:rsidRDefault="000A14F8">
      <w:pPr>
        <w:rPr>
          <w:sz w:val="22"/>
          <w:szCs w:val="22"/>
        </w:rPr>
      </w:pPr>
      <w:r>
        <w:rPr>
          <w:sz w:val="22"/>
          <w:szCs w:val="22"/>
        </w:rPr>
        <w:continuationSeparator/>
      </w:r>
    </w:p>
  </w:footnote>
  <w:footnote w:type="continuationNotice" w:id="1">
    <w:p w14:paraId="3BC12F19" w14:textId="77777777" w:rsidR="000A14F8" w:rsidRDefault="000A14F8">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6BC3C08F"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9F40C5">
      <w:rPr>
        <w:noProof/>
        <w:szCs w:val="22"/>
      </w:rPr>
      <w:t>12</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847E6"/>
    <w:multiLevelType w:val="multilevel"/>
    <w:tmpl w:val="1FF42774"/>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90C1216"/>
    <w:multiLevelType w:val="hybridMultilevel"/>
    <w:tmpl w:val="34981E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2A22E3"/>
    <w:multiLevelType w:val="multilevel"/>
    <w:tmpl w:val="2B2A721A"/>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3B909D3"/>
    <w:multiLevelType w:val="multilevel"/>
    <w:tmpl w:val="3BF6D808"/>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95B2AA7"/>
    <w:multiLevelType w:val="hybridMultilevel"/>
    <w:tmpl w:val="34981E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F83493F"/>
    <w:multiLevelType w:val="hybridMultilevel"/>
    <w:tmpl w:val="1B166EEE"/>
    <w:lvl w:ilvl="0" w:tplc="04860220">
      <w:start w:val="2"/>
      <w:numFmt w:val="bullet"/>
      <w:lvlText w:val="-"/>
      <w:lvlJc w:val="left"/>
      <w:pPr>
        <w:ind w:left="720" w:hanging="360"/>
      </w:pPr>
      <w:rPr>
        <w:rFonts w:ascii="Times New Roman" w:eastAsia="Times New Roman" w:hAnsi="Times New Roman" w:cs="Times New Roman" w:hint="default"/>
        <w:b/>
        <w:bCs w:val="0"/>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ECC366C"/>
    <w:multiLevelType w:val="multilevel"/>
    <w:tmpl w:val="FCA039AC"/>
    <w:lvl w:ilvl="0">
      <w:start w:val="5"/>
      <w:numFmt w:val="decimal"/>
      <w:lvlText w:val="%1."/>
      <w:lvlJc w:val="left"/>
      <w:pPr>
        <w:ind w:left="660" w:hanging="660"/>
      </w:pPr>
      <w:rPr>
        <w:rFonts w:hint="default"/>
      </w:rPr>
    </w:lvl>
    <w:lvl w:ilvl="1">
      <w:start w:val="1"/>
      <w:numFmt w:val="decimal"/>
      <w:lvlText w:val="%1.%2."/>
      <w:lvlJc w:val="left"/>
      <w:pPr>
        <w:ind w:left="1865" w:hanging="660"/>
      </w:pPr>
      <w:rPr>
        <w:rFonts w:hint="default"/>
      </w:rPr>
    </w:lvl>
    <w:lvl w:ilvl="2">
      <w:start w:val="13"/>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8" w15:restartNumberingAfterBreak="0">
    <w:nsid w:val="5F0C2826"/>
    <w:multiLevelType w:val="multilevel"/>
    <w:tmpl w:val="D7D49A04"/>
    <w:lvl w:ilvl="0">
      <w:start w:val="15"/>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FA93367"/>
    <w:multiLevelType w:val="multilevel"/>
    <w:tmpl w:val="64B4C2F8"/>
    <w:lvl w:ilvl="0">
      <w:start w:val="4"/>
      <w:numFmt w:val="decimal"/>
      <w:lvlText w:val="%1."/>
      <w:lvlJc w:val="left"/>
      <w:pPr>
        <w:ind w:left="540" w:hanging="540"/>
      </w:pPr>
      <w:rPr>
        <w:rFonts w:hint="default"/>
        <w:color w:val="auto"/>
      </w:rPr>
    </w:lvl>
    <w:lvl w:ilvl="1">
      <w:start w:val="1"/>
      <w:numFmt w:val="decimal"/>
      <w:lvlText w:val="%1.%2."/>
      <w:lvlJc w:val="left"/>
      <w:pPr>
        <w:ind w:left="540" w:hanging="540"/>
      </w:pPr>
      <w:rPr>
        <w:rFonts w:hint="default"/>
        <w:color w:val="auto"/>
      </w:rPr>
    </w:lvl>
    <w:lvl w:ilvl="2">
      <w:start w:val="3"/>
      <w:numFmt w:val="decimal"/>
      <w:lvlText w:val="%1.%2.%3."/>
      <w:lvlJc w:val="left"/>
      <w:pPr>
        <w:ind w:left="720" w:hanging="720"/>
      </w:pPr>
      <w:rPr>
        <w:rFonts w:hint="default"/>
        <w:color w:val="auto"/>
      </w:rPr>
    </w:lvl>
    <w:lvl w:ilvl="3">
      <w:start w:val="1"/>
      <w:numFmt w:val="decimalZero"/>
      <w:lvlText w:val="%1.%2.%3.%4."/>
      <w:lvlJc w:val="left"/>
      <w:pPr>
        <w:ind w:left="720" w:hanging="720"/>
      </w:pPr>
      <w:rPr>
        <w:rFonts w:hint="default"/>
        <w:color w:val="auto"/>
      </w:rPr>
    </w:lvl>
    <w:lvl w:ilvl="4">
      <w:start w:val="1"/>
      <w:numFmt w:val="decimalZero"/>
      <w:lvlText w:val="%1.%2.%3.%4.%5."/>
      <w:lvlJc w:val="left"/>
      <w:pPr>
        <w:ind w:left="1080" w:hanging="1080"/>
      </w:pPr>
      <w:rPr>
        <w:rFonts w:hint="default"/>
        <w:color w:val="auto"/>
      </w:rPr>
    </w:lvl>
    <w:lvl w:ilvl="5">
      <w:start w:val="1"/>
      <w:numFmt w:val="decimalZero"/>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 w15:restartNumberingAfterBreak="0">
    <w:nsid w:val="63213E0A"/>
    <w:multiLevelType w:val="multilevel"/>
    <w:tmpl w:val="7940FDF8"/>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C442A02"/>
    <w:multiLevelType w:val="multilevel"/>
    <w:tmpl w:val="6DB2A3D2"/>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DA102F1"/>
    <w:multiLevelType w:val="hybridMultilevel"/>
    <w:tmpl w:val="08923650"/>
    <w:lvl w:ilvl="0" w:tplc="E77AD0BC">
      <w:start w:val="1"/>
      <w:numFmt w:val="decimal"/>
      <w:lvlText w:val="%1."/>
      <w:lvlJc w:val="left"/>
      <w:pPr>
        <w:ind w:left="720" w:hanging="360"/>
      </w:pPr>
    </w:lvl>
    <w:lvl w:ilvl="1" w:tplc="5ADE5DB8">
      <w:start w:val="1"/>
      <w:numFmt w:val="decimal"/>
      <w:lvlText w:val="%2."/>
      <w:lvlJc w:val="left"/>
      <w:pPr>
        <w:ind w:left="720" w:hanging="360"/>
      </w:pPr>
    </w:lvl>
    <w:lvl w:ilvl="2" w:tplc="CB9E2138">
      <w:start w:val="1"/>
      <w:numFmt w:val="decimal"/>
      <w:lvlText w:val="%3."/>
      <w:lvlJc w:val="left"/>
      <w:pPr>
        <w:ind w:left="720" w:hanging="360"/>
      </w:pPr>
    </w:lvl>
    <w:lvl w:ilvl="3" w:tplc="BB1A4748">
      <w:start w:val="1"/>
      <w:numFmt w:val="decimal"/>
      <w:lvlText w:val="%4."/>
      <w:lvlJc w:val="left"/>
      <w:pPr>
        <w:ind w:left="720" w:hanging="360"/>
      </w:pPr>
    </w:lvl>
    <w:lvl w:ilvl="4" w:tplc="F5C054A4">
      <w:start w:val="1"/>
      <w:numFmt w:val="decimal"/>
      <w:lvlText w:val="%5."/>
      <w:lvlJc w:val="left"/>
      <w:pPr>
        <w:ind w:left="720" w:hanging="360"/>
      </w:pPr>
    </w:lvl>
    <w:lvl w:ilvl="5" w:tplc="70282DC6">
      <w:start w:val="1"/>
      <w:numFmt w:val="decimal"/>
      <w:lvlText w:val="%6."/>
      <w:lvlJc w:val="left"/>
      <w:pPr>
        <w:ind w:left="720" w:hanging="360"/>
      </w:pPr>
    </w:lvl>
    <w:lvl w:ilvl="6" w:tplc="9342F2FE">
      <w:start w:val="1"/>
      <w:numFmt w:val="decimal"/>
      <w:lvlText w:val="%7."/>
      <w:lvlJc w:val="left"/>
      <w:pPr>
        <w:ind w:left="720" w:hanging="360"/>
      </w:pPr>
    </w:lvl>
    <w:lvl w:ilvl="7" w:tplc="8774064C">
      <w:start w:val="1"/>
      <w:numFmt w:val="decimal"/>
      <w:lvlText w:val="%8."/>
      <w:lvlJc w:val="left"/>
      <w:pPr>
        <w:ind w:left="720" w:hanging="360"/>
      </w:pPr>
    </w:lvl>
    <w:lvl w:ilvl="8" w:tplc="0FE8749A">
      <w:start w:val="1"/>
      <w:numFmt w:val="decimal"/>
      <w:lvlText w:val="%9."/>
      <w:lvlJc w:val="left"/>
      <w:pPr>
        <w:ind w:left="720" w:hanging="360"/>
      </w:pPr>
    </w:lvl>
  </w:abstractNum>
  <w:abstractNum w:abstractNumId="13" w15:restartNumberingAfterBreak="0">
    <w:nsid w:val="6E0C1CB1"/>
    <w:multiLevelType w:val="multilevel"/>
    <w:tmpl w:val="C6428576"/>
    <w:lvl w:ilvl="0">
      <w:start w:val="15"/>
      <w:numFmt w:val="decimal"/>
      <w:lvlText w:val="%1."/>
      <w:lvlJc w:val="left"/>
      <w:pPr>
        <w:ind w:left="480" w:hanging="480"/>
      </w:pPr>
      <w:rPr>
        <w:rFonts w:hint="default"/>
      </w:rPr>
    </w:lvl>
    <w:lvl w:ilvl="1">
      <w:start w:val="7"/>
      <w:numFmt w:val="decimal"/>
      <w:lvlText w:val="%1.%2."/>
      <w:lvlJc w:val="left"/>
      <w:pPr>
        <w:ind w:left="445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F1F54FE"/>
    <w:multiLevelType w:val="multilevel"/>
    <w:tmpl w:val="C0B2045E"/>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FC3639A"/>
    <w:multiLevelType w:val="multilevel"/>
    <w:tmpl w:val="A0A41F98"/>
    <w:lvl w:ilvl="0">
      <w:start w:val="5"/>
      <w:numFmt w:val="decimal"/>
      <w:lvlText w:val="%1."/>
      <w:lvlJc w:val="left"/>
      <w:pPr>
        <w:ind w:left="540" w:hanging="540"/>
      </w:pPr>
      <w:rPr>
        <w:rFonts w:hint="default"/>
      </w:rPr>
    </w:lvl>
    <w:lvl w:ilvl="1">
      <w:start w:val="1"/>
      <w:numFmt w:val="decimal"/>
      <w:lvlText w:val="%1.%2."/>
      <w:lvlJc w:val="left"/>
      <w:pPr>
        <w:ind w:left="574" w:hanging="540"/>
      </w:pPr>
      <w:rPr>
        <w:rFonts w:hint="default"/>
      </w:rPr>
    </w:lvl>
    <w:lvl w:ilvl="2">
      <w:start w:val="2"/>
      <w:numFmt w:val="decimal"/>
      <w:lvlText w:val="%1.%2.%3."/>
      <w:lvlJc w:val="left"/>
      <w:pPr>
        <w:ind w:left="2847" w:hanging="720"/>
      </w:pPr>
      <w:rPr>
        <w:rFonts w:hint="default"/>
      </w:rPr>
    </w:lvl>
    <w:lvl w:ilvl="3">
      <w:start w:val="1"/>
      <w:numFmt w:val="decimal"/>
      <w:lvlText w:val="%1.%2.%3.%4."/>
      <w:lvlJc w:val="left"/>
      <w:pPr>
        <w:ind w:left="822" w:hanging="720"/>
      </w:pPr>
      <w:rPr>
        <w:rFonts w:hint="default"/>
        <w:b w:val="0"/>
        <w:bCs w:val="0"/>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6" w15:restartNumberingAfterBreak="0">
    <w:nsid w:val="76B42E2C"/>
    <w:multiLevelType w:val="multilevel"/>
    <w:tmpl w:val="39969C78"/>
    <w:lvl w:ilvl="0">
      <w:start w:val="5"/>
      <w:numFmt w:val="decimal"/>
      <w:lvlText w:val="%1."/>
      <w:lvlJc w:val="left"/>
      <w:pPr>
        <w:ind w:left="660" w:hanging="660"/>
      </w:pPr>
      <w:rPr>
        <w:rFonts w:hint="default"/>
      </w:rPr>
    </w:lvl>
    <w:lvl w:ilvl="1">
      <w:start w:val="1"/>
      <w:numFmt w:val="decimal"/>
      <w:lvlText w:val="%1.%2."/>
      <w:lvlJc w:val="left"/>
      <w:pPr>
        <w:ind w:left="1865" w:hanging="660"/>
      </w:pPr>
      <w:rPr>
        <w:rFonts w:hint="default"/>
      </w:rPr>
    </w:lvl>
    <w:lvl w:ilvl="2">
      <w:start w:val="12"/>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17" w15:restartNumberingAfterBreak="0">
    <w:nsid w:val="78076A6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81454955">
    <w:abstractNumId w:val="4"/>
  </w:num>
  <w:num w:numId="2" w16cid:durableId="980115673">
    <w:abstractNumId w:val="1"/>
  </w:num>
  <w:num w:numId="3" w16cid:durableId="180555864">
    <w:abstractNumId w:val="6"/>
  </w:num>
  <w:num w:numId="4" w16cid:durableId="82803297">
    <w:abstractNumId w:val="5"/>
  </w:num>
  <w:num w:numId="5" w16cid:durableId="1520899304">
    <w:abstractNumId w:val="2"/>
  </w:num>
  <w:num w:numId="6" w16cid:durableId="330454676">
    <w:abstractNumId w:val="9"/>
  </w:num>
  <w:num w:numId="7" w16cid:durableId="1060714841">
    <w:abstractNumId w:val="15"/>
  </w:num>
  <w:num w:numId="8" w16cid:durableId="639191336">
    <w:abstractNumId w:val="16"/>
  </w:num>
  <w:num w:numId="9" w16cid:durableId="1990547440">
    <w:abstractNumId w:val="7"/>
  </w:num>
  <w:num w:numId="10" w16cid:durableId="878126053">
    <w:abstractNumId w:val="3"/>
  </w:num>
  <w:num w:numId="11" w16cid:durableId="1805924269">
    <w:abstractNumId w:val="10"/>
  </w:num>
  <w:num w:numId="12" w16cid:durableId="1949777381">
    <w:abstractNumId w:val="0"/>
  </w:num>
  <w:num w:numId="13" w16cid:durableId="904953666">
    <w:abstractNumId w:val="11"/>
  </w:num>
  <w:num w:numId="14" w16cid:durableId="206143103">
    <w:abstractNumId w:val="14"/>
  </w:num>
  <w:num w:numId="15" w16cid:durableId="1333296764">
    <w:abstractNumId w:val="13"/>
  </w:num>
  <w:num w:numId="16" w16cid:durableId="261498469">
    <w:abstractNumId w:val="8"/>
  </w:num>
  <w:num w:numId="17" w16cid:durableId="357437455">
    <w:abstractNumId w:val="17"/>
  </w:num>
  <w:num w:numId="18" w16cid:durableId="16648967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100C"/>
    <w:rsid w:val="0000286C"/>
    <w:rsid w:val="0000354E"/>
    <w:rsid w:val="000039AA"/>
    <w:rsid w:val="0000446F"/>
    <w:rsid w:val="00004D6F"/>
    <w:rsid w:val="00005166"/>
    <w:rsid w:val="00005F74"/>
    <w:rsid w:val="00007000"/>
    <w:rsid w:val="0000754F"/>
    <w:rsid w:val="000118A4"/>
    <w:rsid w:val="00011A47"/>
    <w:rsid w:val="00014524"/>
    <w:rsid w:val="00014625"/>
    <w:rsid w:val="00016523"/>
    <w:rsid w:val="000203D5"/>
    <w:rsid w:val="000207F3"/>
    <w:rsid w:val="00021F39"/>
    <w:rsid w:val="00022B98"/>
    <w:rsid w:val="000247F3"/>
    <w:rsid w:val="00032D62"/>
    <w:rsid w:val="000346B9"/>
    <w:rsid w:val="00035DF0"/>
    <w:rsid w:val="00037D47"/>
    <w:rsid w:val="000449BE"/>
    <w:rsid w:val="00045B68"/>
    <w:rsid w:val="0004608B"/>
    <w:rsid w:val="0005405E"/>
    <w:rsid w:val="00055340"/>
    <w:rsid w:val="00060278"/>
    <w:rsid w:val="00064287"/>
    <w:rsid w:val="0006483B"/>
    <w:rsid w:val="0006515B"/>
    <w:rsid w:val="00066187"/>
    <w:rsid w:val="00070A35"/>
    <w:rsid w:val="00073105"/>
    <w:rsid w:val="000741CF"/>
    <w:rsid w:val="0008558B"/>
    <w:rsid w:val="000857F9"/>
    <w:rsid w:val="00090BBA"/>
    <w:rsid w:val="0009293C"/>
    <w:rsid w:val="00092DBB"/>
    <w:rsid w:val="00092DD6"/>
    <w:rsid w:val="0009331B"/>
    <w:rsid w:val="000A14F8"/>
    <w:rsid w:val="000A43F5"/>
    <w:rsid w:val="000A4BE7"/>
    <w:rsid w:val="000A5986"/>
    <w:rsid w:val="000A610E"/>
    <w:rsid w:val="000B0670"/>
    <w:rsid w:val="000B46D4"/>
    <w:rsid w:val="000C08E3"/>
    <w:rsid w:val="000C55FD"/>
    <w:rsid w:val="000D008F"/>
    <w:rsid w:val="000D2742"/>
    <w:rsid w:val="000E1D83"/>
    <w:rsid w:val="000E55F6"/>
    <w:rsid w:val="000E5EC6"/>
    <w:rsid w:val="000E648C"/>
    <w:rsid w:val="000F4F01"/>
    <w:rsid w:val="000F54A6"/>
    <w:rsid w:val="000F65F7"/>
    <w:rsid w:val="000F6FF3"/>
    <w:rsid w:val="0010144F"/>
    <w:rsid w:val="001034EB"/>
    <w:rsid w:val="00112F78"/>
    <w:rsid w:val="00114523"/>
    <w:rsid w:val="00115C2E"/>
    <w:rsid w:val="00121F78"/>
    <w:rsid w:val="001238BA"/>
    <w:rsid w:val="001276E2"/>
    <w:rsid w:val="00131F23"/>
    <w:rsid w:val="00135139"/>
    <w:rsid w:val="0014131F"/>
    <w:rsid w:val="00144400"/>
    <w:rsid w:val="001449AB"/>
    <w:rsid w:val="0015083F"/>
    <w:rsid w:val="00153307"/>
    <w:rsid w:val="00154C57"/>
    <w:rsid w:val="0015519F"/>
    <w:rsid w:val="00164A07"/>
    <w:rsid w:val="001665A2"/>
    <w:rsid w:val="00166D05"/>
    <w:rsid w:val="00170526"/>
    <w:rsid w:val="0017313A"/>
    <w:rsid w:val="00180670"/>
    <w:rsid w:val="00182D1B"/>
    <w:rsid w:val="001845FD"/>
    <w:rsid w:val="001853C3"/>
    <w:rsid w:val="00187275"/>
    <w:rsid w:val="00190806"/>
    <w:rsid w:val="00192FD8"/>
    <w:rsid w:val="001933BF"/>
    <w:rsid w:val="001941D2"/>
    <w:rsid w:val="00196043"/>
    <w:rsid w:val="0019785D"/>
    <w:rsid w:val="001A6ED3"/>
    <w:rsid w:val="001B1C2E"/>
    <w:rsid w:val="001B2FFA"/>
    <w:rsid w:val="001B3905"/>
    <w:rsid w:val="001B5569"/>
    <w:rsid w:val="001C6193"/>
    <w:rsid w:val="001D0CC5"/>
    <w:rsid w:val="001D0DAC"/>
    <w:rsid w:val="001D175B"/>
    <w:rsid w:val="001D2FCD"/>
    <w:rsid w:val="001D35BA"/>
    <w:rsid w:val="001D4DB3"/>
    <w:rsid w:val="001D4F1D"/>
    <w:rsid w:val="001D67DE"/>
    <w:rsid w:val="001E1BBA"/>
    <w:rsid w:val="001E298C"/>
    <w:rsid w:val="001E5DDC"/>
    <w:rsid w:val="001E792D"/>
    <w:rsid w:val="001E7C71"/>
    <w:rsid w:val="001E7D42"/>
    <w:rsid w:val="001F08C4"/>
    <w:rsid w:val="001F3620"/>
    <w:rsid w:val="001F470B"/>
    <w:rsid w:val="001F495D"/>
    <w:rsid w:val="001F69C7"/>
    <w:rsid w:val="001F6A39"/>
    <w:rsid w:val="00210B7C"/>
    <w:rsid w:val="00212B56"/>
    <w:rsid w:val="002132E4"/>
    <w:rsid w:val="00213BCE"/>
    <w:rsid w:val="002155B5"/>
    <w:rsid w:val="002226D0"/>
    <w:rsid w:val="0022342E"/>
    <w:rsid w:val="00223811"/>
    <w:rsid w:val="00224B5F"/>
    <w:rsid w:val="00225EB3"/>
    <w:rsid w:val="0022768A"/>
    <w:rsid w:val="002346AE"/>
    <w:rsid w:val="00235BE7"/>
    <w:rsid w:val="00235BF8"/>
    <w:rsid w:val="00235F49"/>
    <w:rsid w:val="00236026"/>
    <w:rsid w:val="00237048"/>
    <w:rsid w:val="0023758D"/>
    <w:rsid w:val="00241C60"/>
    <w:rsid w:val="00242F99"/>
    <w:rsid w:val="00244B1B"/>
    <w:rsid w:val="00245E25"/>
    <w:rsid w:val="00247894"/>
    <w:rsid w:val="002479C3"/>
    <w:rsid w:val="002518E6"/>
    <w:rsid w:val="00253511"/>
    <w:rsid w:val="002539FA"/>
    <w:rsid w:val="00261AD2"/>
    <w:rsid w:val="00263854"/>
    <w:rsid w:val="002666E7"/>
    <w:rsid w:val="00272910"/>
    <w:rsid w:val="0028292E"/>
    <w:rsid w:val="002836DC"/>
    <w:rsid w:val="00287B96"/>
    <w:rsid w:val="00290265"/>
    <w:rsid w:val="0029421B"/>
    <w:rsid w:val="0029461C"/>
    <w:rsid w:val="002960FE"/>
    <w:rsid w:val="00296CBB"/>
    <w:rsid w:val="002A5AE0"/>
    <w:rsid w:val="002B4DCA"/>
    <w:rsid w:val="002B566E"/>
    <w:rsid w:val="002B750D"/>
    <w:rsid w:val="002B7913"/>
    <w:rsid w:val="002C13F3"/>
    <w:rsid w:val="002C3904"/>
    <w:rsid w:val="002C3E9A"/>
    <w:rsid w:val="002D0734"/>
    <w:rsid w:val="002D3C17"/>
    <w:rsid w:val="002D4EEC"/>
    <w:rsid w:val="002D4FA2"/>
    <w:rsid w:val="002D6D7A"/>
    <w:rsid w:val="002D7449"/>
    <w:rsid w:val="002E0112"/>
    <w:rsid w:val="002E6259"/>
    <w:rsid w:val="002F007D"/>
    <w:rsid w:val="002F5FBE"/>
    <w:rsid w:val="002F60E2"/>
    <w:rsid w:val="0030157F"/>
    <w:rsid w:val="00303952"/>
    <w:rsid w:val="00307158"/>
    <w:rsid w:val="00310B2E"/>
    <w:rsid w:val="00311E2F"/>
    <w:rsid w:val="00313B9D"/>
    <w:rsid w:val="003156D5"/>
    <w:rsid w:val="00316D89"/>
    <w:rsid w:val="003171AF"/>
    <w:rsid w:val="00317ACD"/>
    <w:rsid w:val="00320939"/>
    <w:rsid w:val="00320A8E"/>
    <w:rsid w:val="003223EC"/>
    <w:rsid w:val="0032291F"/>
    <w:rsid w:val="00327AEE"/>
    <w:rsid w:val="00327B35"/>
    <w:rsid w:val="00337A86"/>
    <w:rsid w:val="003407E5"/>
    <w:rsid w:val="003408FC"/>
    <w:rsid w:val="0034190A"/>
    <w:rsid w:val="00342610"/>
    <w:rsid w:val="00343AF6"/>
    <w:rsid w:val="00345C2C"/>
    <w:rsid w:val="0035147D"/>
    <w:rsid w:val="00351C01"/>
    <w:rsid w:val="00352FB8"/>
    <w:rsid w:val="003540AA"/>
    <w:rsid w:val="0036159F"/>
    <w:rsid w:val="00361F90"/>
    <w:rsid w:val="00364724"/>
    <w:rsid w:val="00364E8F"/>
    <w:rsid w:val="00367FBA"/>
    <w:rsid w:val="003732DB"/>
    <w:rsid w:val="00374379"/>
    <w:rsid w:val="00375282"/>
    <w:rsid w:val="0037643F"/>
    <w:rsid w:val="0038188A"/>
    <w:rsid w:val="00384E39"/>
    <w:rsid w:val="003860B9"/>
    <w:rsid w:val="0039245A"/>
    <w:rsid w:val="003938F8"/>
    <w:rsid w:val="003945C5"/>
    <w:rsid w:val="00397E9F"/>
    <w:rsid w:val="003A0574"/>
    <w:rsid w:val="003A05A7"/>
    <w:rsid w:val="003A1934"/>
    <w:rsid w:val="003A3786"/>
    <w:rsid w:val="003B3236"/>
    <w:rsid w:val="003B6AAE"/>
    <w:rsid w:val="003B7B49"/>
    <w:rsid w:val="003C2938"/>
    <w:rsid w:val="003C4411"/>
    <w:rsid w:val="003C6C92"/>
    <w:rsid w:val="003D01A3"/>
    <w:rsid w:val="003D2852"/>
    <w:rsid w:val="003D69A5"/>
    <w:rsid w:val="003E08AE"/>
    <w:rsid w:val="003E1FA5"/>
    <w:rsid w:val="003E4038"/>
    <w:rsid w:val="003E66C0"/>
    <w:rsid w:val="003E7105"/>
    <w:rsid w:val="003E7440"/>
    <w:rsid w:val="003F0418"/>
    <w:rsid w:val="003F0B29"/>
    <w:rsid w:val="003F0FB3"/>
    <w:rsid w:val="003F7F50"/>
    <w:rsid w:val="0040130F"/>
    <w:rsid w:val="004027D6"/>
    <w:rsid w:val="004030ED"/>
    <w:rsid w:val="0040355F"/>
    <w:rsid w:val="00403682"/>
    <w:rsid w:val="004045F5"/>
    <w:rsid w:val="004046CF"/>
    <w:rsid w:val="00411852"/>
    <w:rsid w:val="004152FA"/>
    <w:rsid w:val="00417943"/>
    <w:rsid w:val="0042336F"/>
    <w:rsid w:val="004235C9"/>
    <w:rsid w:val="00423AFD"/>
    <w:rsid w:val="004250CE"/>
    <w:rsid w:val="0043068A"/>
    <w:rsid w:val="00430ACC"/>
    <w:rsid w:val="004410C1"/>
    <w:rsid w:val="00446425"/>
    <w:rsid w:val="00446544"/>
    <w:rsid w:val="00451493"/>
    <w:rsid w:val="00451594"/>
    <w:rsid w:val="004539EE"/>
    <w:rsid w:val="00456B6D"/>
    <w:rsid w:val="00456D31"/>
    <w:rsid w:val="00466266"/>
    <w:rsid w:val="0046774E"/>
    <w:rsid w:val="004717AC"/>
    <w:rsid w:val="0047381D"/>
    <w:rsid w:val="00475FC8"/>
    <w:rsid w:val="00476781"/>
    <w:rsid w:val="00477FA0"/>
    <w:rsid w:val="004816C0"/>
    <w:rsid w:val="00482581"/>
    <w:rsid w:val="00483169"/>
    <w:rsid w:val="00483628"/>
    <w:rsid w:val="0048441B"/>
    <w:rsid w:val="0048552A"/>
    <w:rsid w:val="004866AA"/>
    <w:rsid w:val="00486C32"/>
    <w:rsid w:val="004900AE"/>
    <w:rsid w:val="00490B00"/>
    <w:rsid w:val="0049323F"/>
    <w:rsid w:val="0049434F"/>
    <w:rsid w:val="0049635E"/>
    <w:rsid w:val="004A0C1C"/>
    <w:rsid w:val="004A6623"/>
    <w:rsid w:val="004A77C6"/>
    <w:rsid w:val="004B0BFF"/>
    <w:rsid w:val="004B26AD"/>
    <w:rsid w:val="004B3BC5"/>
    <w:rsid w:val="004B49B6"/>
    <w:rsid w:val="004B5B51"/>
    <w:rsid w:val="004B6AF6"/>
    <w:rsid w:val="004B6EFC"/>
    <w:rsid w:val="004C2CAC"/>
    <w:rsid w:val="004C4054"/>
    <w:rsid w:val="004D0E0F"/>
    <w:rsid w:val="004D7791"/>
    <w:rsid w:val="004D7DBD"/>
    <w:rsid w:val="004E0BA9"/>
    <w:rsid w:val="004E35AB"/>
    <w:rsid w:val="004E381C"/>
    <w:rsid w:val="004E43AB"/>
    <w:rsid w:val="004E4699"/>
    <w:rsid w:val="004F1E1B"/>
    <w:rsid w:val="004F2F53"/>
    <w:rsid w:val="004F3B7D"/>
    <w:rsid w:val="00500DFE"/>
    <w:rsid w:val="00501957"/>
    <w:rsid w:val="005028AD"/>
    <w:rsid w:val="005122EE"/>
    <w:rsid w:val="00514465"/>
    <w:rsid w:val="00516427"/>
    <w:rsid w:val="0052072B"/>
    <w:rsid w:val="005209A8"/>
    <w:rsid w:val="00521A29"/>
    <w:rsid w:val="00522E5B"/>
    <w:rsid w:val="00525DF5"/>
    <w:rsid w:val="00525EE8"/>
    <w:rsid w:val="00525FEC"/>
    <w:rsid w:val="005324B8"/>
    <w:rsid w:val="00532BB2"/>
    <w:rsid w:val="00532DEB"/>
    <w:rsid w:val="005362AC"/>
    <w:rsid w:val="00541AAF"/>
    <w:rsid w:val="00545922"/>
    <w:rsid w:val="00546746"/>
    <w:rsid w:val="00554DF0"/>
    <w:rsid w:val="00554F7C"/>
    <w:rsid w:val="00556324"/>
    <w:rsid w:val="00563DC0"/>
    <w:rsid w:val="00570089"/>
    <w:rsid w:val="0057545F"/>
    <w:rsid w:val="00575520"/>
    <w:rsid w:val="0058118C"/>
    <w:rsid w:val="00581397"/>
    <w:rsid w:val="00587437"/>
    <w:rsid w:val="0058799A"/>
    <w:rsid w:val="0059446D"/>
    <w:rsid w:val="005A11D7"/>
    <w:rsid w:val="005A2BF4"/>
    <w:rsid w:val="005A41D6"/>
    <w:rsid w:val="005A49D2"/>
    <w:rsid w:val="005B3299"/>
    <w:rsid w:val="005B3BEB"/>
    <w:rsid w:val="005B4860"/>
    <w:rsid w:val="005B4906"/>
    <w:rsid w:val="005C2920"/>
    <w:rsid w:val="005C2D9F"/>
    <w:rsid w:val="005C5D4B"/>
    <w:rsid w:val="005C7739"/>
    <w:rsid w:val="005D15A7"/>
    <w:rsid w:val="005D170D"/>
    <w:rsid w:val="005D2687"/>
    <w:rsid w:val="005D2867"/>
    <w:rsid w:val="005D2A94"/>
    <w:rsid w:val="005D51B6"/>
    <w:rsid w:val="005D7D34"/>
    <w:rsid w:val="005E0D0D"/>
    <w:rsid w:val="005E23E0"/>
    <w:rsid w:val="005E3950"/>
    <w:rsid w:val="005E4DD2"/>
    <w:rsid w:val="005E72C5"/>
    <w:rsid w:val="005F08D6"/>
    <w:rsid w:val="005F3B38"/>
    <w:rsid w:val="005F5148"/>
    <w:rsid w:val="005F7161"/>
    <w:rsid w:val="006010DA"/>
    <w:rsid w:val="006027E9"/>
    <w:rsid w:val="006035EC"/>
    <w:rsid w:val="0060470B"/>
    <w:rsid w:val="00605391"/>
    <w:rsid w:val="00605EF7"/>
    <w:rsid w:val="00610743"/>
    <w:rsid w:val="00612B9B"/>
    <w:rsid w:val="00615ABE"/>
    <w:rsid w:val="00622A8E"/>
    <w:rsid w:val="00632570"/>
    <w:rsid w:val="00634584"/>
    <w:rsid w:val="00634D1D"/>
    <w:rsid w:val="006368AB"/>
    <w:rsid w:val="00640559"/>
    <w:rsid w:val="006416E8"/>
    <w:rsid w:val="006432A2"/>
    <w:rsid w:val="00643997"/>
    <w:rsid w:val="00645A3A"/>
    <w:rsid w:val="0065409D"/>
    <w:rsid w:val="00656C55"/>
    <w:rsid w:val="0065733F"/>
    <w:rsid w:val="0066179A"/>
    <w:rsid w:val="0066292F"/>
    <w:rsid w:val="006647E2"/>
    <w:rsid w:val="00667AF9"/>
    <w:rsid w:val="00671289"/>
    <w:rsid w:val="00674075"/>
    <w:rsid w:val="00680B27"/>
    <w:rsid w:val="006847FF"/>
    <w:rsid w:val="00686C84"/>
    <w:rsid w:val="0069104A"/>
    <w:rsid w:val="00692525"/>
    <w:rsid w:val="00692E42"/>
    <w:rsid w:val="00692F64"/>
    <w:rsid w:val="006945AA"/>
    <w:rsid w:val="00696590"/>
    <w:rsid w:val="006966B3"/>
    <w:rsid w:val="006A5EDC"/>
    <w:rsid w:val="006A5F63"/>
    <w:rsid w:val="006B2438"/>
    <w:rsid w:val="006B53A2"/>
    <w:rsid w:val="006C0AC5"/>
    <w:rsid w:val="006C5F51"/>
    <w:rsid w:val="006C7683"/>
    <w:rsid w:val="006D24DA"/>
    <w:rsid w:val="006D2873"/>
    <w:rsid w:val="006D3ACC"/>
    <w:rsid w:val="006D711A"/>
    <w:rsid w:val="006E000F"/>
    <w:rsid w:val="006E425F"/>
    <w:rsid w:val="006E621C"/>
    <w:rsid w:val="006E74B7"/>
    <w:rsid w:val="006F0FB2"/>
    <w:rsid w:val="006F175D"/>
    <w:rsid w:val="006F2169"/>
    <w:rsid w:val="007009C0"/>
    <w:rsid w:val="00702FCE"/>
    <w:rsid w:val="007036ED"/>
    <w:rsid w:val="00703BB6"/>
    <w:rsid w:val="00704B10"/>
    <w:rsid w:val="00707AF0"/>
    <w:rsid w:val="0071497B"/>
    <w:rsid w:val="00714CA8"/>
    <w:rsid w:val="007158E1"/>
    <w:rsid w:val="00724B58"/>
    <w:rsid w:val="00725581"/>
    <w:rsid w:val="00742100"/>
    <w:rsid w:val="00743FC4"/>
    <w:rsid w:val="007443FD"/>
    <w:rsid w:val="00744F49"/>
    <w:rsid w:val="007517CA"/>
    <w:rsid w:val="00751974"/>
    <w:rsid w:val="00752CE4"/>
    <w:rsid w:val="0075318E"/>
    <w:rsid w:val="0075490F"/>
    <w:rsid w:val="00756E7E"/>
    <w:rsid w:val="007623E5"/>
    <w:rsid w:val="007632F0"/>
    <w:rsid w:val="00764FCE"/>
    <w:rsid w:val="00767BAC"/>
    <w:rsid w:val="00776F85"/>
    <w:rsid w:val="00780B85"/>
    <w:rsid w:val="007847C3"/>
    <w:rsid w:val="00784BC4"/>
    <w:rsid w:val="00786A62"/>
    <w:rsid w:val="00795960"/>
    <w:rsid w:val="00795D3F"/>
    <w:rsid w:val="00795F50"/>
    <w:rsid w:val="00796936"/>
    <w:rsid w:val="007A100E"/>
    <w:rsid w:val="007A2871"/>
    <w:rsid w:val="007A2943"/>
    <w:rsid w:val="007A33C0"/>
    <w:rsid w:val="007A44B9"/>
    <w:rsid w:val="007A4A51"/>
    <w:rsid w:val="007A5A9C"/>
    <w:rsid w:val="007B2E67"/>
    <w:rsid w:val="007B4560"/>
    <w:rsid w:val="007B490B"/>
    <w:rsid w:val="007C05FB"/>
    <w:rsid w:val="007C1D17"/>
    <w:rsid w:val="007C314F"/>
    <w:rsid w:val="007C410F"/>
    <w:rsid w:val="007C5BC6"/>
    <w:rsid w:val="007C631F"/>
    <w:rsid w:val="007C715A"/>
    <w:rsid w:val="007D3F8F"/>
    <w:rsid w:val="007E033C"/>
    <w:rsid w:val="007E0AA5"/>
    <w:rsid w:val="007E1092"/>
    <w:rsid w:val="007E20A1"/>
    <w:rsid w:val="007E321A"/>
    <w:rsid w:val="007F2071"/>
    <w:rsid w:val="007F3D0A"/>
    <w:rsid w:val="007F3FDE"/>
    <w:rsid w:val="007F4334"/>
    <w:rsid w:val="007F51CF"/>
    <w:rsid w:val="007F5494"/>
    <w:rsid w:val="007F6D18"/>
    <w:rsid w:val="00801C62"/>
    <w:rsid w:val="0080286B"/>
    <w:rsid w:val="00803289"/>
    <w:rsid w:val="00806934"/>
    <w:rsid w:val="00810A3A"/>
    <w:rsid w:val="008130E2"/>
    <w:rsid w:val="00813308"/>
    <w:rsid w:val="00815557"/>
    <w:rsid w:val="008157A7"/>
    <w:rsid w:val="0081672F"/>
    <w:rsid w:val="008212A3"/>
    <w:rsid w:val="00821D59"/>
    <w:rsid w:val="00824E20"/>
    <w:rsid w:val="008258C2"/>
    <w:rsid w:val="00827374"/>
    <w:rsid w:val="00827BA9"/>
    <w:rsid w:val="00835C07"/>
    <w:rsid w:val="00836C51"/>
    <w:rsid w:val="00843C5F"/>
    <w:rsid w:val="00843FB5"/>
    <w:rsid w:val="00851D2D"/>
    <w:rsid w:val="0085442A"/>
    <w:rsid w:val="0086058A"/>
    <w:rsid w:val="00863946"/>
    <w:rsid w:val="008646A9"/>
    <w:rsid w:val="00866141"/>
    <w:rsid w:val="00871282"/>
    <w:rsid w:val="00871574"/>
    <w:rsid w:val="00873FF8"/>
    <w:rsid w:val="00876B58"/>
    <w:rsid w:val="00881058"/>
    <w:rsid w:val="00882790"/>
    <w:rsid w:val="00883E6B"/>
    <w:rsid w:val="00884038"/>
    <w:rsid w:val="00890474"/>
    <w:rsid w:val="00891722"/>
    <w:rsid w:val="00894A5D"/>
    <w:rsid w:val="00895FF0"/>
    <w:rsid w:val="00896935"/>
    <w:rsid w:val="00897C21"/>
    <w:rsid w:val="008A21DB"/>
    <w:rsid w:val="008A3104"/>
    <w:rsid w:val="008A4578"/>
    <w:rsid w:val="008B2835"/>
    <w:rsid w:val="008B300D"/>
    <w:rsid w:val="008C0406"/>
    <w:rsid w:val="008C1BE9"/>
    <w:rsid w:val="008C6814"/>
    <w:rsid w:val="008D1F24"/>
    <w:rsid w:val="008D2B95"/>
    <w:rsid w:val="008D45BB"/>
    <w:rsid w:val="008D4B6E"/>
    <w:rsid w:val="008D4EEF"/>
    <w:rsid w:val="008D634C"/>
    <w:rsid w:val="008D65B5"/>
    <w:rsid w:val="008E440F"/>
    <w:rsid w:val="008F05C6"/>
    <w:rsid w:val="008F312B"/>
    <w:rsid w:val="008F373F"/>
    <w:rsid w:val="008F6DA0"/>
    <w:rsid w:val="00903601"/>
    <w:rsid w:val="00903657"/>
    <w:rsid w:val="0091230C"/>
    <w:rsid w:val="00914761"/>
    <w:rsid w:val="00922189"/>
    <w:rsid w:val="0092561C"/>
    <w:rsid w:val="009265ED"/>
    <w:rsid w:val="009304B7"/>
    <w:rsid w:val="00931150"/>
    <w:rsid w:val="00931576"/>
    <w:rsid w:val="00940976"/>
    <w:rsid w:val="00942B27"/>
    <w:rsid w:val="00951851"/>
    <w:rsid w:val="00953E84"/>
    <w:rsid w:val="00955163"/>
    <w:rsid w:val="009556E4"/>
    <w:rsid w:val="00955AA0"/>
    <w:rsid w:val="00960990"/>
    <w:rsid w:val="00961946"/>
    <w:rsid w:val="0096195D"/>
    <w:rsid w:val="00965A67"/>
    <w:rsid w:val="00966674"/>
    <w:rsid w:val="0098151F"/>
    <w:rsid w:val="00981701"/>
    <w:rsid w:val="00987308"/>
    <w:rsid w:val="00987847"/>
    <w:rsid w:val="0099070E"/>
    <w:rsid w:val="00990BA8"/>
    <w:rsid w:val="00991D7D"/>
    <w:rsid w:val="00992140"/>
    <w:rsid w:val="00994C4C"/>
    <w:rsid w:val="0099550F"/>
    <w:rsid w:val="00997908"/>
    <w:rsid w:val="009A0208"/>
    <w:rsid w:val="009A4257"/>
    <w:rsid w:val="009A4780"/>
    <w:rsid w:val="009B0419"/>
    <w:rsid w:val="009B0489"/>
    <w:rsid w:val="009B20F2"/>
    <w:rsid w:val="009B24AD"/>
    <w:rsid w:val="009C1F5F"/>
    <w:rsid w:val="009C243C"/>
    <w:rsid w:val="009C391B"/>
    <w:rsid w:val="009C6DCA"/>
    <w:rsid w:val="009D0060"/>
    <w:rsid w:val="009D126E"/>
    <w:rsid w:val="009D4641"/>
    <w:rsid w:val="009D596A"/>
    <w:rsid w:val="009D7BF8"/>
    <w:rsid w:val="009E007B"/>
    <w:rsid w:val="009E1902"/>
    <w:rsid w:val="009E585E"/>
    <w:rsid w:val="009E67C7"/>
    <w:rsid w:val="009E6895"/>
    <w:rsid w:val="009F28AF"/>
    <w:rsid w:val="009F40C5"/>
    <w:rsid w:val="00A009E3"/>
    <w:rsid w:val="00A00DDE"/>
    <w:rsid w:val="00A0117E"/>
    <w:rsid w:val="00A0425B"/>
    <w:rsid w:val="00A070BB"/>
    <w:rsid w:val="00A07D20"/>
    <w:rsid w:val="00A07EA5"/>
    <w:rsid w:val="00A10521"/>
    <w:rsid w:val="00A11A5B"/>
    <w:rsid w:val="00A215FF"/>
    <w:rsid w:val="00A234AE"/>
    <w:rsid w:val="00A2469E"/>
    <w:rsid w:val="00A3363A"/>
    <w:rsid w:val="00A361B0"/>
    <w:rsid w:val="00A42D7D"/>
    <w:rsid w:val="00A43387"/>
    <w:rsid w:val="00A453AD"/>
    <w:rsid w:val="00A464A0"/>
    <w:rsid w:val="00A50B8A"/>
    <w:rsid w:val="00A51131"/>
    <w:rsid w:val="00A52AC9"/>
    <w:rsid w:val="00A53AB5"/>
    <w:rsid w:val="00A55655"/>
    <w:rsid w:val="00A60AF4"/>
    <w:rsid w:val="00A616A6"/>
    <w:rsid w:val="00A62809"/>
    <w:rsid w:val="00A65363"/>
    <w:rsid w:val="00A65EF8"/>
    <w:rsid w:val="00A70BFB"/>
    <w:rsid w:val="00A7210E"/>
    <w:rsid w:val="00A767D5"/>
    <w:rsid w:val="00A7681B"/>
    <w:rsid w:val="00A803C9"/>
    <w:rsid w:val="00A87CD2"/>
    <w:rsid w:val="00A87FC8"/>
    <w:rsid w:val="00A908EB"/>
    <w:rsid w:val="00A94593"/>
    <w:rsid w:val="00A95E87"/>
    <w:rsid w:val="00A97D6B"/>
    <w:rsid w:val="00AA0064"/>
    <w:rsid w:val="00AA008D"/>
    <w:rsid w:val="00AA04E2"/>
    <w:rsid w:val="00AA1C3E"/>
    <w:rsid w:val="00AA39D7"/>
    <w:rsid w:val="00AA7B2E"/>
    <w:rsid w:val="00AA7CB8"/>
    <w:rsid w:val="00AB0407"/>
    <w:rsid w:val="00AB28C4"/>
    <w:rsid w:val="00AB690C"/>
    <w:rsid w:val="00AB6CA0"/>
    <w:rsid w:val="00AB7194"/>
    <w:rsid w:val="00AC2DEE"/>
    <w:rsid w:val="00AC3819"/>
    <w:rsid w:val="00AC55D8"/>
    <w:rsid w:val="00AC769E"/>
    <w:rsid w:val="00AD1B9B"/>
    <w:rsid w:val="00AE03F9"/>
    <w:rsid w:val="00AE0B46"/>
    <w:rsid w:val="00AE13B0"/>
    <w:rsid w:val="00AE389A"/>
    <w:rsid w:val="00AE6620"/>
    <w:rsid w:val="00AF311D"/>
    <w:rsid w:val="00AF4484"/>
    <w:rsid w:val="00B022BE"/>
    <w:rsid w:val="00B02B8A"/>
    <w:rsid w:val="00B03C47"/>
    <w:rsid w:val="00B05488"/>
    <w:rsid w:val="00B11897"/>
    <w:rsid w:val="00B144AA"/>
    <w:rsid w:val="00B15373"/>
    <w:rsid w:val="00B161C2"/>
    <w:rsid w:val="00B211A4"/>
    <w:rsid w:val="00B22B4E"/>
    <w:rsid w:val="00B236C4"/>
    <w:rsid w:val="00B24B6A"/>
    <w:rsid w:val="00B264B0"/>
    <w:rsid w:val="00B26656"/>
    <w:rsid w:val="00B2761D"/>
    <w:rsid w:val="00B31C24"/>
    <w:rsid w:val="00B337DF"/>
    <w:rsid w:val="00B3494D"/>
    <w:rsid w:val="00B35048"/>
    <w:rsid w:val="00B35DF4"/>
    <w:rsid w:val="00B369DE"/>
    <w:rsid w:val="00B41ADE"/>
    <w:rsid w:val="00B41D0F"/>
    <w:rsid w:val="00B422BB"/>
    <w:rsid w:val="00B43174"/>
    <w:rsid w:val="00B43945"/>
    <w:rsid w:val="00B477E6"/>
    <w:rsid w:val="00B50737"/>
    <w:rsid w:val="00B50B0F"/>
    <w:rsid w:val="00B516C3"/>
    <w:rsid w:val="00B51C43"/>
    <w:rsid w:val="00B54B3F"/>
    <w:rsid w:val="00B552CF"/>
    <w:rsid w:val="00B57363"/>
    <w:rsid w:val="00B57729"/>
    <w:rsid w:val="00B623B0"/>
    <w:rsid w:val="00B627AD"/>
    <w:rsid w:val="00B632F4"/>
    <w:rsid w:val="00B6348D"/>
    <w:rsid w:val="00B6398A"/>
    <w:rsid w:val="00B65478"/>
    <w:rsid w:val="00B6590D"/>
    <w:rsid w:val="00B71A79"/>
    <w:rsid w:val="00B72324"/>
    <w:rsid w:val="00B7258A"/>
    <w:rsid w:val="00B74538"/>
    <w:rsid w:val="00B74ACA"/>
    <w:rsid w:val="00B74CCE"/>
    <w:rsid w:val="00B75C8C"/>
    <w:rsid w:val="00B80920"/>
    <w:rsid w:val="00B82213"/>
    <w:rsid w:val="00B82E91"/>
    <w:rsid w:val="00B85AF0"/>
    <w:rsid w:val="00B87BF8"/>
    <w:rsid w:val="00B90C6B"/>
    <w:rsid w:val="00B92FF5"/>
    <w:rsid w:val="00B93E1B"/>
    <w:rsid w:val="00B97851"/>
    <w:rsid w:val="00BA0F65"/>
    <w:rsid w:val="00BA3696"/>
    <w:rsid w:val="00BA5D46"/>
    <w:rsid w:val="00BB00B5"/>
    <w:rsid w:val="00BB14A5"/>
    <w:rsid w:val="00BB5691"/>
    <w:rsid w:val="00BC1B25"/>
    <w:rsid w:val="00BC479C"/>
    <w:rsid w:val="00BC54AE"/>
    <w:rsid w:val="00BD00FC"/>
    <w:rsid w:val="00BD0FBF"/>
    <w:rsid w:val="00BD1AEE"/>
    <w:rsid w:val="00BD5557"/>
    <w:rsid w:val="00BD5748"/>
    <w:rsid w:val="00BD593E"/>
    <w:rsid w:val="00BD5B08"/>
    <w:rsid w:val="00BD735A"/>
    <w:rsid w:val="00BD7705"/>
    <w:rsid w:val="00BD7CB8"/>
    <w:rsid w:val="00BE4B10"/>
    <w:rsid w:val="00BE530D"/>
    <w:rsid w:val="00BF0724"/>
    <w:rsid w:val="00BF2A15"/>
    <w:rsid w:val="00BF360D"/>
    <w:rsid w:val="00BF37AB"/>
    <w:rsid w:val="00BF5B80"/>
    <w:rsid w:val="00BF6DCB"/>
    <w:rsid w:val="00C00AA0"/>
    <w:rsid w:val="00C021D1"/>
    <w:rsid w:val="00C045F6"/>
    <w:rsid w:val="00C07642"/>
    <w:rsid w:val="00C10A8F"/>
    <w:rsid w:val="00C111F2"/>
    <w:rsid w:val="00C13453"/>
    <w:rsid w:val="00C15A6C"/>
    <w:rsid w:val="00C15B53"/>
    <w:rsid w:val="00C1750D"/>
    <w:rsid w:val="00C20F0F"/>
    <w:rsid w:val="00C222C1"/>
    <w:rsid w:val="00C22564"/>
    <w:rsid w:val="00C239E3"/>
    <w:rsid w:val="00C23F4B"/>
    <w:rsid w:val="00C274BB"/>
    <w:rsid w:val="00C331B3"/>
    <w:rsid w:val="00C348CE"/>
    <w:rsid w:val="00C409E7"/>
    <w:rsid w:val="00C40C6C"/>
    <w:rsid w:val="00C4416A"/>
    <w:rsid w:val="00C441C2"/>
    <w:rsid w:val="00C4449A"/>
    <w:rsid w:val="00C451AD"/>
    <w:rsid w:val="00C5079E"/>
    <w:rsid w:val="00C50B83"/>
    <w:rsid w:val="00C53355"/>
    <w:rsid w:val="00C553C6"/>
    <w:rsid w:val="00C56072"/>
    <w:rsid w:val="00C637FF"/>
    <w:rsid w:val="00C654B3"/>
    <w:rsid w:val="00C7022D"/>
    <w:rsid w:val="00C709F9"/>
    <w:rsid w:val="00C737C2"/>
    <w:rsid w:val="00C73E34"/>
    <w:rsid w:val="00C74409"/>
    <w:rsid w:val="00C74B47"/>
    <w:rsid w:val="00C756D3"/>
    <w:rsid w:val="00C8369A"/>
    <w:rsid w:val="00C8402B"/>
    <w:rsid w:val="00C84108"/>
    <w:rsid w:val="00C84EF2"/>
    <w:rsid w:val="00C90477"/>
    <w:rsid w:val="00C90C0E"/>
    <w:rsid w:val="00C94CB9"/>
    <w:rsid w:val="00C97054"/>
    <w:rsid w:val="00C9713C"/>
    <w:rsid w:val="00CA5164"/>
    <w:rsid w:val="00CA575E"/>
    <w:rsid w:val="00CB0EA5"/>
    <w:rsid w:val="00CB10DA"/>
    <w:rsid w:val="00CB2A09"/>
    <w:rsid w:val="00CB590D"/>
    <w:rsid w:val="00CC24F4"/>
    <w:rsid w:val="00CC26CE"/>
    <w:rsid w:val="00CC2760"/>
    <w:rsid w:val="00CC2D60"/>
    <w:rsid w:val="00CC676F"/>
    <w:rsid w:val="00CD00D7"/>
    <w:rsid w:val="00CD3168"/>
    <w:rsid w:val="00CD3E92"/>
    <w:rsid w:val="00CD4EBF"/>
    <w:rsid w:val="00CD6738"/>
    <w:rsid w:val="00CD7599"/>
    <w:rsid w:val="00CE0743"/>
    <w:rsid w:val="00CE63A1"/>
    <w:rsid w:val="00CE7DA2"/>
    <w:rsid w:val="00CF1380"/>
    <w:rsid w:val="00CF3C81"/>
    <w:rsid w:val="00CF7D10"/>
    <w:rsid w:val="00D01DFD"/>
    <w:rsid w:val="00D02B0C"/>
    <w:rsid w:val="00D07B5A"/>
    <w:rsid w:val="00D10DA5"/>
    <w:rsid w:val="00D10E50"/>
    <w:rsid w:val="00D1592E"/>
    <w:rsid w:val="00D15D78"/>
    <w:rsid w:val="00D166AD"/>
    <w:rsid w:val="00D1788F"/>
    <w:rsid w:val="00D21DD4"/>
    <w:rsid w:val="00D2482F"/>
    <w:rsid w:val="00D250DA"/>
    <w:rsid w:val="00D2633D"/>
    <w:rsid w:val="00D27E10"/>
    <w:rsid w:val="00D3076C"/>
    <w:rsid w:val="00D30E27"/>
    <w:rsid w:val="00D311A5"/>
    <w:rsid w:val="00D321F8"/>
    <w:rsid w:val="00D3576B"/>
    <w:rsid w:val="00D37569"/>
    <w:rsid w:val="00D42A4B"/>
    <w:rsid w:val="00D43096"/>
    <w:rsid w:val="00D43177"/>
    <w:rsid w:val="00D436B5"/>
    <w:rsid w:val="00D45D97"/>
    <w:rsid w:val="00D45DEB"/>
    <w:rsid w:val="00D555F9"/>
    <w:rsid w:val="00D565A7"/>
    <w:rsid w:val="00D63795"/>
    <w:rsid w:val="00D63DEB"/>
    <w:rsid w:val="00D642E8"/>
    <w:rsid w:val="00D66F20"/>
    <w:rsid w:val="00D67FC8"/>
    <w:rsid w:val="00D833E9"/>
    <w:rsid w:val="00D835E0"/>
    <w:rsid w:val="00D84A95"/>
    <w:rsid w:val="00D85119"/>
    <w:rsid w:val="00D9039E"/>
    <w:rsid w:val="00D914CD"/>
    <w:rsid w:val="00D91E3F"/>
    <w:rsid w:val="00D95D1B"/>
    <w:rsid w:val="00D9608A"/>
    <w:rsid w:val="00D97242"/>
    <w:rsid w:val="00DA04D5"/>
    <w:rsid w:val="00DA0C3B"/>
    <w:rsid w:val="00DA32DD"/>
    <w:rsid w:val="00DA3550"/>
    <w:rsid w:val="00DA432A"/>
    <w:rsid w:val="00DA51A7"/>
    <w:rsid w:val="00DA77DD"/>
    <w:rsid w:val="00DA7FCB"/>
    <w:rsid w:val="00DB3B4F"/>
    <w:rsid w:val="00DB558E"/>
    <w:rsid w:val="00DB5B34"/>
    <w:rsid w:val="00DC2FEA"/>
    <w:rsid w:val="00DC3821"/>
    <w:rsid w:val="00DC421B"/>
    <w:rsid w:val="00DC43FA"/>
    <w:rsid w:val="00DC5DFF"/>
    <w:rsid w:val="00DC6D2E"/>
    <w:rsid w:val="00DC7352"/>
    <w:rsid w:val="00DD14FF"/>
    <w:rsid w:val="00DD1C09"/>
    <w:rsid w:val="00DD29D8"/>
    <w:rsid w:val="00DD3776"/>
    <w:rsid w:val="00DD3E12"/>
    <w:rsid w:val="00DD55B0"/>
    <w:rsid w:val="00DD5D68"/>
    <w:rsid w:val="00DD6470"/>
    <w:rsid w:val="00DE11D4"/>
    <w:rsid w:val="00DE1334"/>
    <w:rsid w:val="00DE2A6B"/>
    <w:rsid w:val="00DE2AAF"/>
    <w:rsid w:val="00DF2A0D"/>
    <w:rsid w:val="00DF2B0B"/>
    <w:rsid w:val="00DF2FDE"/>
    <w:rsid w:val="00E018C3"/>
    <w:rsid w:val="00E01D91"/>
    <w:rsid w:val="00E03B0A"/>
    <w:rsid w:val="00E0484F"/>
    <w:rsid w:val="00E04DAA"/>
    <w:rsid w:val="00E109BC"/>
    <w:rsid w:val="00E11C10"/>
    <w:rsid w:val="00E151FA"/>
    <w:rsid w:val="00E1626E"/>
    <w:rsid w:val="00E216D8"/>
    <w:rsid w:val="00E234D2"/>
    <w:rsid w:val="00E2506D"/>
    <w:rsid w:val="00E257FA"/>
    <w:rsid w:val="00E33132"/>
    <w:rsid w:val="00E410FC"/>
    <w:rsid w:val="00E434C1"/>
    <w:rsid w:val="00E45F8D"/>
    <w:rsid w:val="00E53CBF"/>
    <w:rsid w:val="00E543C7"/>
    <w:rsid w:val="00E549F0"/>
    <w:rsid w:val="00E565A5"/>
    <w:rsid w:val="00E60FB1"/>
    <w:rsid w:val="00E66A58"/>
    <w:rsid w:val="00E67CBB"/>
    <w:rsid w:val="00E71ED8"/>
    <w:rsid w:val="00E72257"/>
    <w:rsid w:val="00E75580"/>
    <w:rsid w:val="00E83107"/>
    <w:rsid w:val="00E83C06"/>
    <w:rsid w:val="00E84B65"/>
    <w:rsid w:val="00E8570E"/>
    <w:rsid w:val="00E86821"/>
    <w:rsid w:val="00E86BC1"/>
    <w:rsid w:val="00E90E9F"/>
    <w:rsid w:val="00E92BCC"/>
    <w:rsid w:val="00E93A65"/>
    <w:rsid w:val="00E9694F"/>
    <w:rsid w:val="00EA0444"/>
    <w:rsid w:val="00EA10AE"/>
    <w:rsid w:val="00EA22F2"/>
    <w:rsid w:val="00EA5430"/>
    <w:rsid w:val="00EA5B13"/>
    <w:rsid w:val="00EA6444"/>
    <w:rsid w:val="00EA792E"/>
    <w:rsid w:val="00EA7BAD"/>
    <w:rsid w:val="00EA7DC8"/>
    <w:rsid w:val="00EB0BBB"/>
    <w:rsid w:val="00EB0F8F"/>
    <w:rsid w:val="00EB1327"/>
    <w:rsid w:val="00EB2C61"/>
    <w:rsid w:val="00EB7913"/>
    <w:rsid w:val="00EC0419"/>
    <w:rsid w:val="00EC1AC3"/>
    <w:rsid w:val="00EC5F8F"/>
    <w:rsid w:val="00EC60CD"/>
    <w:rsid w:val="00EC7278"/>
    <w:rsid w:val="00ED4832"/>
    <w:rsid w:val="00EE0238"/>
    <w:rsid w:val="00EE4F8F"/>
    <w:rsid w:val="00EE5EE6"/>
    <w:rsid w:val="00EE6CEA"/>
    <w:rsid w:val="00EE6DC8"/>
    <w:rsid w:val="00EE7DC8"/>
    <w:rsid w:val="00EF3F4E"/>
    <w:rsid w:val="00EF675C"/>
    <w:rsid w:val="00F008C6"/>
    <w:rsid w:val="00F0210B"/>
    <w:rsid w:val="00F04D6C"/>
    <w:rsid w:val="00F0532E"/>
    <w:rsid w:val="00F064DB"/>
    <w:rsid w:val="00F06C4A"/>
    <w:rsid w:val="00F07A67"/>
    <w:rsid w:val="00F125E8"/>
    <w:rsid w:val="00F12F06"/>
    <w:rsid w:val="00F211EC"/>
    <w:rsid w:val="00F21471"/>
    <w:rsid w:val="00F23AF1"/>
    <w:rsid w:val="00F35224"/>
    <w:rsid w:val="00F37DAA"/>
    <w:rsid w:val="00F4219E"/>
    <w:rsid w:val="00F44172"/>
    <w:rsid w:val="00F50311"/>
    <w:rsid w:val="00F5154D"/>
    <w:rsid w:val="00F51C00"/>
    <w:rsid w:val="00F55376"/>
    <w:rsid w:val="00F567AB"/>
    <w:rsid w:val="00F61B0E"/>
    <w:rsid w:val="00F621BD"/>
    <w:rsid w:val="00F63904"/>
    <w:rsid w:val="00F63FC7"/>
    <w:rsid w:val="00F67BFB"/>
    <w:rsid w:val="00F722C8"/>
    <w:rsid w:val="00F73F68"/>
    <w:rsid w:val="00F763EB"/>
    <w:rsid w:val="00F83FFF"/>
    <w:rsid w:val="00F86724"/>
    <w:rsid w:val="00F8766B"/>
    <w:rsid w:val="00F93392"/>
    <w:rsid w:val="00FA07FC"/>
    <w:rsid w:val="00FA3196"/>
    <w:rsid w:val="00FA50D0"/>
    <w:rsid w:val="00FA5A8E"/>
    <w:rsid w:val="00FA63ED"/>
    <w:rsid w:val="00FB1D15"/>
    <w:rsid w:val="00FB23F4"/>
    <w:rsid w:val="00FB24EB"/>
    <w:rsid w:val="00FB3059"/>
    <w:rsid w:val="00FB4496"/>
    <w:rsid w:val="00FC276E"/>
    <w:rsid w:val="00FC3A35"/>
    <w:rsid w:val="00FC49D7"/>
    <w:rsid w:val="00FC4FDB"/>
    <w:rsid w:val="00FD03BE"/>
    <w:rsid w:val="00FD4A8D"/>
    <w:rsid w:val="00FE28E9"/>
    <w:rsid w:val="00FE3364"/>
    <w:rsid w:val="00FE5656"/>
    <w:rsid w:val="00FE7EC6"/>
    <w:rsid w:val="00FF027F"/>
    <w:rsid w:val="00FF1E83"/>
    <w:rsid w:val="00FF4023"/>
    <w:rsid w:val="00FF409F"/>
    <w:rsid w:val="00FF54F8"/>
    <w:rsid w:val="0852C3F9"/>
    <w:rsid w:val="29384508"/>
    <w:rsid w:val="2F424F14"/>
    <w:rsid w:val="3A30D0C9"/>
    <w:rsid w:val="4441350F"/>
    <w:rsid w:val="45F55AAC"/>
    <w:rsid w:val="48B5FD43"/>
    <w:rsid w:val="55520BD5"/>
    <w:rsid w:val="6E6DFE67"/>
    <w:rsid w:val="7EE8340F"/>
  </w:rsids>
  <m:mathPr>
    <m:mathFont m:val="Cambria Math"/>
    <m:brkBin m:val="before"/>
    <m:brkBinSub m:val="--"/>
    <m:smallFrac m:val="0"/>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6E5E76DD-5D92-4465-BBEB-8BBA6DD4F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6416E8"/>
  </w:style>
  <w:style w:type="paragraph" w:styleId="BalloonText">
    <w:name w:val="Balloon Text"/>
    <w:basedOn w:val="Normal"/>
    <w:link w:val="BalloonTextChar"/>
    <w:semiHidden/>
    <w:unhideWhenUsed/>
    <w:rsid w:val="001F470B"/>
    <w:rPr>
      <w:rFonts w:ascii="Tahoma" w:hAnsi="Tahoma" w:cs="Tahoma"/>
      <w:sz w:val="16"/>
      <w:szCs w:val="16"/>
    </w:rPr>
  </w:style>
  <w:style w:type="character" w:customStyle="1" w:styleId="BalloonTextChar">
    <w:name w:val="Balloon Text Char"/>
    <w:basedOn w:val="DefaultParagraphFont"/>
    <w:link w:val="BalloonText"/>
    <w:semiHidden/>
    <w:rsid w:val="001F470B"/>
    <w:rPr>
      <w:rFonts w:ascii="Tahoma" w:hAnsi="Tahoma" w:cs="Tahoma"/>
      <w:sz w:val="16"/>
      <w:szCs w:val="16"/>
    </w:rPr>
  </w:style>
  <w:style w:type="paragraph" w:styleId="ListParagraph">
    <w:name w:val="List Paragraph"/>
    <w:aliases w:val="Table of contents numbered,List Paragraph Red,Bullet EY,lp1,Bullet 1,Use Case List Paragraph,Numbering,ERP-List Paragraph,List Paragraph11,Teksto skyrius,List Paragraph1,Normal bullet 2,Bullet list,Numbered List,Lettre d'introduction,2"/>
    <w:basedOn w:val="Normal"/>
    <w:link w:val="ListParagraphChar"/>
    <w:uiPriority w:val="34"/>
    <w:qFormat/>
    <w:rsid w:val="00CA575E"/>
    <w:pPr>
      <w:ind w:left="720"/>
      <w:contextualSpacing/>
    </w:pPr>
  </w:style>
  <w:style w:type="paragraph" w:customStyle="1" w:styleId="Default">
    <w:name w:val="Default"/>
    <w:rsid w:val="00B3494D"/>
    <w:pPr>
      <w:autoSpaceDE w:val="0"/>
      <w:autoSpaceDN w:val="0"/>
      <w:adjustRightInd w:val="0"/>
    </w:pPr>
    <w:rPr>
      <w:rFonts w:ascii="EUAlbertina" w:hAnsi="EUAlbertina" w:cs="EUAlbertina"/>
      <w:color w:val="000000"/>
      <w:szCs w:val="24"/>
    </w:rPr>
  </w:style>
  <w:style w:type="character" w:customStyle="1" w:styleId="ListParagraphChar">
    <w:name w:val="List Paragraph Char"/>
    <w:aliases w:val="Table of contents numbered Char,List Paragraph Red Char,Bullet EY Char,lp1 Char,Bullet 1 Char,Use Case List Paragraph Char,Numbering Char,ERP-List Paragraph Char,List Paragraph11 Char,Teksto skyrius Char,List Paragraph1 Char,2 Char"/>
    <w:basedOn w:val="DefaultParagraphFont"/>
    <w:link w:val="ListParagraph"/>
    <w:uiPriority w:val="34"/>
    <w:qFormat/>
    <w:locked/>
    <w:rsid w:val="00B3494D"/>
  </w:style>
  <w:style w:type="paragraph" w:customStyle="1" w:styleId="pf0">
    <w:name w:val="pf0"/>
    <w:basedOn w:val="Normal"/>
    <w:rsid w:val="0028292E"/>
    <w:pPr>
      <w:spacing w:before="100" w:beforeAutospacing="1" w:after="100" w:afterAutospacing="1"/>
    </w:pPr>
    <w:rPr>
      <w:szCs w:val="24"/>
      <w:lang w:eastAsia="lt-LT"/>
    </w:rPr>
  </w:style>
  <w:style w:type="table" w:customStyle="1" w:styleId="TableGrid2">
    <w:name w:val="Table Grid2"/>
    <w:basedOn w:val="TableNormal"/>
    <w:uiPriority w:val="59"/>
    <w:rsid w:val="002C13F3"/>
    <w:rPr>
      <w:rFonts w:ascii="Calibri" w:eastAsia="Calibri" w:hAnsi="Calibri"/>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4C4054"/>
    <w:pPr>
      <w:spacing w:before="100" w:beforeAutospacing="1" w:after="100" w:afterAutospacing="1"/>
    </w:pPr>
    <w:rPr>
      <w:szCs w:val="24"/>
      <w:lang w:eastAsia="lt-LT"/>
    </w:rPr>
  </w:style>
  <w:style w:type="character" w:customStyle="1" w:styleId="normaltextrun">
    <w:name w:val="normaltextrun"/>
    <w:basedOn w:val="DefaultParagraphFont"/>
    <w:rsid w:val="004C4054"/>
  </w:style>
  <w:style w:type="character" w:customStyle="1" w:styleId="eop">
    <w:name w:val="eop"/>
    <w:basedOn w:val="DefaultParagraphFont"/>
    <w:rsid w:val="004C4054"/>
  </w:style>
  <w:style w:type="character" w:styleId="FootnoteReference">
    <w:name w:val="footnote reference"/>
    <w:uiPriority w:val="99"/>
    <w:semiHidden/>
    <w:unhideWhenUsed/>
    <w:rsid w:val="004C4054"/>
    <w:rPr>
      <w:vertAlign w:val="superscript"/>
    </w:rPr>
  </w:style>
  <w:style w:type="table" w:styleId="TableGrid">
    <w:name w:val="Table Grid"/>
    <w:basedOn w:val="TableNormal"/>
    <w:uiPriority w:val="39"/>
    <w:rsid w:val="004C405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semiHidden/>
    <w:unhideWhenUsed/>
    <w:rsid w:val="003E08AE"/>
    <w:pPr>
      <w:tabs>
        <w:tab w:val="center" w:pos="4513"/>
        <w:tab w:val="right" w:pos="9026"/>
      </w:tabs>
    </w:pPr>
  </w:style>
  <w:style w:type="character" w:customStyle="1" w:styleId="HeaderChar">
    <w:name w:val="Header Char"/>
    <w:basedOn w:val="DefaultParagraphFont"/>
    <w:link w:val="Header"/>
    <w:semiHidden/>
    <w:rsid w:val="003E08AE"/>
  </w:style>
  <w:style w:type="paragraph" w:styleId="Footer">
    <w:name w:val="footer"/>
    <w:basedOn w:val="Normal"/>
    <w:link w:val="FooterChar"/>
    <w:semiHidden/>
    <w:unhideWhenUsed/>
    <w:rsid w:val="003E08AE"/>
    <w:pPr>
      <w:tabs>
        <w:tab w:val="center" w:pos="4513"/>
        <w:tab w:val="right" w:pos="9026"/>
      </w:tabs>
    </w:pPr>
  </w:style>
  <w:style w:type="character" w:customStyle="1" w:styleId="FooterChar">
    <w:name w:val="Footer Char"/>
    <w:basedOn w:val="DefaultParagraphFont"/>
    <w:link w:val="Footer"/>
    <w:semiHidden/>
    <w:rsid w:val="003E08AE"/>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rPr>
      <w:sz w:val="20"/>
    </w:rPr>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742100"/>
    <w:rPr>
      <w:b/>
      <w:bCs/>
    </w:rPr>
  </w:style>
  <w:style w:type="character" w:customStyle="1" w:styleId="CommentSubjectChar">
    <w:name w:val="Comment Subject Char"/>
    <w:basedOn w:val="CommentTextChar"/>
    <w:link w:val="CommentSubject"/>
    <w:semiHidden/>
    <w:rsid w:val="00742100"/>
    <w:rPr>
      <w:b/>
      <w:bCs/>
      <w:sz w:val="20"/>
    </w:rPr>
  </w:style>
  <w:style w:type="paragraph" w:styleId="FootnoteText">
    <w:name w:val="footnote text"/>
    <w:basedOn w:val="Normal"/>
    <w:link w:val="FootnoteTextChar"/>
    <w:semiHidden/>
    <w:unhideWhenUsed/>
    <w:rsid w:val="00FE3364"/>
    <w:rPr>
      <w:sz w:val="20"/>
    </w:rPr>
  </w:style>
  <w:style w:type="character" w:customStyle="1" w:styleId="FootnoteTextChar">
    <w:name w:val="Footnote Text Char"/>
    <w:basedOn w:val="DefaultParagraphFont"/>
    <w:link w:val="FootnoteText"/>
    <w:semiHidden/>
    <w:rsid w:val="00FE3364"/>
    <w:rPr>
      <w:sz w:val="20"/>
    </w:rPr>
  </w:style>
  <w:style w:type="character" w:styleId="Hyperlink">
    <w:name w:val="Hyperlink"/>
    <w:basedOn w:val="DefaultParagraphFont"/>
    <w:uiPriority w:val="99"/>
    <w:unhideWhenUsed/>
    <w:rsid w:val="00FE3364"/>
    <w:rPr>
      <w:color w:val="467886"/>
      <w:u w:val="single"/>
    </w:rPr>
  </w:style>
  <w:style w:type="character" w:styleId="UnresolvedMention">
    <w:name w:val="Unresolved Mention"/>
    <w:basedOn w:val="DefaultParagraphFont"/>
    <w:uiPriority w:val="99"/>
    <w:semiHidden/>
    <w:unhideWhenUsed/>
    <w:rsid w:val="00C40C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igracija.lt/service/juridiniams-asmenims?lang=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2021.esinvesticijos.lt/dokumentai/rekomendacijos-del-projektu-islaidu-atitikties-europos-sajungos-fondu-reikalavimam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migracija.lt/service/juridiniams-asmenims?lang=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eur-lex.europa.eu/legal-content/LT/TXT/?uri=CELEX%3A32020R0852"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ur-lex.europa.eu/legal-content/EN/TXT/PDF/?uri=CELEX:52021XC0218(01)&amp;from=EN"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8" ma:contentTypeDescription="Kurkite naują dokumentą." ma:contentTypeScope="" ma:versionID="df97e50987844935948e0607527b00db">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2086dd66768e2e140ad102125ab62cdb"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2.xml><?xml version="1.0" encoding="utf-8"?>
<ds:datastoreItem xmlns:ds="http://schemas.openxmlformats.org/officeDocument/2006/customXml" ds:itemID="{FBBB90A5-F1BA-4C37-A8E9-0F6276237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3AF14C-1E19-4BF4-8CCF-6A52BD895151}">
  <ds:schemaRefs>
    <ds:schemaRef ds:uri="http://schemas.openxmlformats.org/officeDocument/2006/bibliography"/>
  </ds:schemaRefs>
</ds:datastoreItem>
</file>

<file path=customXml/itemProps4.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5.xml><?xml version="1.0" encoding="utf-8"?>
<ds:datastoreItem xmlns:ds="http://schemas.openxmlformats.org/officeDocument/2006/customXml" ds:itemID="{CC911B12-02D0-4781-A745-BDBC9E8F1C59}">
  <ds:schemaRefs>
    <ds:schemaRef ds:uri="http://schemas.openxmlformats.org/officeDocument/2006/bibliography"/>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2</TotalTime>
  <Pages>26</Pages>
  <Words>44935</Words>
  <Characters>25613</Characters>
  <Application>Microsoft Office Word</Application>
  <DocSecurity>4</DocSecurity>
  <Lines>213</Lines>
  <Paragraphs>140</Paragraphs>
  <ScaleCrop>false</ScaleCrop>
  <Company>HP Inc.</Company>
  <LinksUpToDate>false</LinksUpToDate>
  <CharactersWithSpaces>70408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Levinskienė</dc:creator>
  <cp:lastModifiedBy>Jurgita Vilūnienė</cp:lastModifiedBy>
  <cp:revision>2</cp:revision>
  <dcterms:created xsi:type="dcterms:W3CDTF">2026-06-15T08:10:00Z</dcterms:created>
  <dcterms:modified xsi:type="dcterms:W3CDTF">2026-06-15T08:10:00Z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