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414BB" w14:textId="0FD09583" w:rsidR="00A762DC" w:rsidRPr="00D10D82" w:rsidRDefault="00A762DC" w:rsidP="00611DA0">
      <w:pPr>
        <w:spacing w:line="259" w:lineRule="auto"/>
        <w:ind w:left="709" w:right="707"/>
        <w:jc w:val="center"/>
      </w:pPr>
      <w:r w:rsidRPr="7DBEBBF4">
        <w:rPr>
          <w:b/>
          <w:bCs/>
        </w:rPr>
        <w:t xml:space="preserve">KVIETIMAS TEIKTI </w:t>
      </w:r>
      <w:r w:rsidR="4334FBD4" w:rsidRPr="37E585B4">
        <w:rPr>
          <w:b/>
          <w:bCs/>
        </w:rPr>
        <w:t>PARAIŠKAS</w:t>
      </w:r>
    </w:p>
    <w:p w14:paraId="29DC0880" w14:textId="77777777" w:rsidR="00A762DC" w:rsidRPr="00D10D82" w:rsidRDefault="00A762DC" w:rsidP="00A762DC">
      <w:pPr>
        <w:ind w:left="709" w:right="707"/>
        <w:jc w:val="center"/>
        <w:rPr>
          <w:b/>
          <w:bCs/>
          <w:szCs w:val="24"/>
        </w:rPr>
      </w:pPr>
    </w:p>
    <w:p w14:paraId="793EE3AC" w14:textId="5064955F" w:rsidR="00A762DC" w:rsidRPr="00D10D82" w:rsidRDefault="0B115896" w:rsidP="0F905A03">
      <w:pPr>
        <w:ind w:left="709" w:right="707"/>
        <w:jc w:val="center"/>
        <w:rPr>
          <w:b/>
          <w:bCs/>
        </w:rPr>
      </w:pPr>
      <w:r w:rsidRPr="0B067D4A">
        <w:rPr>
          <w:b/>
          <w:bCs/>
        </w:rPr>
        <w:t>Tęstinei veiklai</w:t>
      </w:r>
      <w:r w:rsidR="7868C787" w:rsidRPr="0B067D4A">
        <w:rPr>
          <w:b/>
          <w:bCs/>
        </w:rPr>
        <w:t xml:space="preserve"> „Ateities vienaragių dirbtuvės“ </w:t>
      </w:r>
      <w:r w:rsidR="7868C787" w:rsidRPr="0B067D4A">
        <w:rPr>
          <w:b/>
          <w:bCs/>
          <w:i/>
          <w:iCs/>
        </w:rPr>
        <w:t>(angl. “Future unicorns factory</w:t>
      </w:r>
      <w:r w:rsidR="1525EE96" w:rsidRPr="0B067D4A">
        <w:rPr>
          <w:b/>
          <w:bCs/>
          <w:i/>
          <w:iCs/>
        </w:rPr>
        <w:t>”</w:t>
      </w:r>
      <w:r w:rsidR="7868C787" w:rsidRPr="0B067D4A">
        <w:rPr>
          <w:b/>
          <w:bCs/>
          <w:i/>
          <w:iCs/>
        </w:rPr>
        <w:t xml:space="preserve"> (FUF)</w:t>
      </w:r>
    </w:p>
    <w:p w14:paraId="371C94BC" w14:textId="77777777" w:rsidR="00A762DC" w:rsidRPr="00D10D82" w:rsidRDefault="00A762DC" w:rsidP="00A762DC">
      <w:pPr>
        <w:ind w:left="709" w:right="707"/>
        <w:jc w:val="center"/>
        <w:rPr>
          <w:b/>
          <w:bCs/>
          <w:szCs w:val="24"/>
        </w:rPr>
      </w:pPr>
    </w:p>
    <w:p w14:paraId="5E82D2FA" w14:textId="545639D3" w:rsidR="00A762DC" w:rsidRPr="00D10D82" w:rsidRDefault="5017A42F" w:rsidP="590F3B9A">
      <w:pPr>
        <w:ind w:left="709" w:right="707"/>
        <w:jc w:val="center"/>
        <w:rPr>
          <w:b/>
          <w:bCs/>
        </w:rPr>
      </w:pPr>
      <w:r w:rsidRPr="590F3B9A">
        <w:rPr>
          <w:b/>
          <w:bCs/>
        </w:rPr>
        <w:t xml:space="preserve">KVIETIMO NR. </w:t>
      </w:r>
      <w:r w:rsidR="3A17A35C" w:rsidRPr="590F3B9A">
        <w:rPr>
          <w:b/>
          <w:bCs/>
        </w:rPr>
        <w:t>05-001-01-05-08.1-1.T</w:t>
      </w:r>
    </w:p>
    <w:p w14:paraId="36BCC10F" w14:textId="13D41EB4" w:rsidR="00EC0261" w:rsidRPr="00D10D82" w:rsidRDefault="00A762DC" w:rsidP="7E2AB205">
      <w:pPr>
        <w:ind w:left="709" w:right="707"/>
        <w:jc w:val="center"/>
        <w:rPr>
          <w:b/>
          <w:bCs/>
        </w:rPr>
      </w:pPr>
      <w:r w:rsidRPr="7E2AB205">
        <w:rPr>
          <w:b/>
          <w:bCs/>
        </w:rPr>
        <w:t>2026-</w:t>
      </w:r>
      <w:r w:rsidR="654870B6" w:rsidRPr="7E2AB205">
        <w:rPr>
          <w:b/>
          <w:bCs/>
        </w:rPr>
        <w:t>08</w:t>
      </w:r>
      <w:r w:rsidRPr="7E2AB205">
        <w:rPr>
          <w:b/>
          <w:bCs/>
        </w:rPr>
        <w:t>-</w:t>
      </w:r>
      <w:r w:rsidR="1AD17B6C" w:rsidRPr="7E2AB205">
        <w:rPr>
          <w:b/>
          <w:bCs/>
        </w:rPr>
        <w:t>20</w:t>
      </w:r>
    </w:p>
    <w:p w14:paraId="20AC7E36" w14:textId="77777777" w:rsidR="00A762DC" w:rsidRPr="00D10D82" w:rsidRDefault="00A762DC" w:rsidP="00A762DC">
      <w:pPr>
        <w:ind w:left="709" w:right="707"/>
        <w:jc w:val="center"/>
        <w:rPr>
          <w:b/>
          <w:szCs w:val="24"/>
        </w:rPr>
      </w:pPr>
    </w:p>
    <w:p w14:paraId="01D072A4" w14:textId="4D626F67" w:rsidR="00577FF2" w:rsidRPr="00D10D82" w:rsidRDefault="00577FF2" w:rsidP="00C54329">
      <w:pPr>
        <w:rPr>
          <w:i/>
          <w:iCs/>
          <w:color w:val="808080"/>
          <w:szCs w:val="24"/>
        </w:rPr>
      </w:pPr>
    </w:p>
    <w:p w14:paraId="5D7EA8B3" w14:textId="31A70B17" w:rsidR="00577FF2" w:rsidRPr="00D10D82" w:rsidRDefault="003C73E6" w:rsidP="0F905A03">
      <w:pPr>
        <w:ind w:firstLine="567"/>
        <w:jc w:val="both"/>
        <w:rPr>
          <w:i/>
          <w:iCs/>
          <w:color w:val="808080"/>
        </w:rPr>
      </w:pPr>
      <w:r>
        <w:t xml:space="preserve">Kvietimas teikti </w:t>
      </w:r>
      <w:r w:rsidR="00233805">
        <w:t>paraiškas</w:t>
      </w:r>
      <w:r>
        <w:t xml:space="preserve"> (toliau – kvietimas) parengtas</w:t>
      </w:r>
      <w:r w:rsidRPr="0F905A03">
        <w:rPr>
          <w:i/>
          <w:iCs/>
          <w:color w:val="808080" w:themeColor="background1" w:themeShade="80"/>
        </w:rPr>
        <w:t xml:space="preserve"> </w:t>
      </w:r>
      <w:r>
        <w:t>vadovaujantis</w:t>
      </w:r>
      <w:r w:rsidR="00C54329">
        <w:t>:</w:t>
      </w:r>
      <w:r w:rsidRPr="0F905A03">
        <w:rPr>
          <w:i/>
          <w:iCs/>
          <w:color w:val="808080" w:themeColor="background1" w:themeShade="80"/>
        </w:rPr>
        <w:t xml:space="preserve"> </w:t>
      </w:r>
    </w:p>
    <w:p w14:paraId="342AE0ED" w14:textId="6D5B5E60" w:rsidR="00C54329" w:rsidRPr="0048789A" w:rsidRDefault="00247749">
      <w:pPr>
        <w:pStyle w:val="paragraph"/>
        <w:numPr>
          <w:ilvl w:val="0"/>
          <w:numId w:val="1"/>
        </w:numPr>
        <w:tabs>
          <w:tab w:val="left" w:pos="1418"/>
        </w:tabs>
        <w:spacing w:before="0" w:beforeAutospacing="0" w:after="0" w:afterAutospacing="0"/>
        <w:ind w:left="567" w:firstLine="567"/>
        <w:jc w:val="both"/>
        <w:textAlignment w:val="baseline"/>
        <w:rPr>
          <w:color w:val="0563C1" w:themeColor="hyperlink"/>
          <w:u w:val="single"/>
        </w:rPr>
      </w:pPr>
      <w:r>
        <w:t xml:space="preserve">Technologijų ir inovacijų įstatymas </w:t>
      </w:r>
      <w:hyperlink r:id="rId11" w:history="1">
        <w:r w:rsidR="00F90C85" w:rsidRPr="00F90C85">
          <w:rPr>
            <w:rStyle w:val="Hyperlink"/>
          </w:rPr>
          <w:t>XIII-1414 Lietuvos Respublikos technologijų ir inovacijų įstatymas</w:t>
        </w:r>
      </w:hyperlink>
      <w:r>
        <w:t xml:space="preserve"> ;</w:t>
      </w:r>
    </w:p>
    <w:p w14:paraId="01778E63" w14:textId="1F3553EA" w:rsidR="0048789A" w:rsidRPr="00D10D82" w:rsidRDefault="0048789A">
      <w:pPr>
        <w:pStyle w:val="paragraph"/>
        <w:numPr>
          <w:ilvl w:val="0"/>
          <w:numId w:val="1"/>
        </w:numPr>
        <w:tabs>
          <w:tab w:val="left" w:pos="1418"/>
        </w:tabs>
        <w:spacing w:before="0" w:beforeAutospacing="0" w:after="0" w:afterAutospacing="0"/>
        <w:ind w:left="567" w:firstLine="567"/>
        <w:jc w:val="both"/>
        <w:textAlignment w:val="baseline"/>
        <w:rPr>
          <w:rStyle w:val="Hyperlink"/>
        </w:rPr>
      </w:pPr>
      <w:r w:rsidRPr="004203FF">
        <w:t>Dvidešimt</w:t>
      </w:r>
      <w:r w:rsidRPr="1BB7FB25">
        <w:t xml:space="preserve"> pirmosios Lietuvos Respublikos Vyriausybės program</w:t>
      </w:r>
      <w:r>
        <w:t xml:space="preserve">a </w:t>
      </w:r>
      <w:hyperlink r:id="rId12" w:history="1">
        <w:r w:rsidR="00F90C85" w:rsidRPr="00F90C85">
          <w:rPr>
            <w:rStyle w:val="Hyperlink"/>
          </w:rPr>
          <w:t>XV-1157 Dėl Dvidešimt pirmosios Lietuvos Respublikos Vyriausybės programos</w:t>
        </w:r>
      </w:hyperlink>
      <w:r w:rsidR="00F90C85">
        <w:t xml:space="preserve"> </w:t>
      </w:r>
      <w:r>
        <w:t>;</w:t>
      </w:r>
    </w:p>
    <w:p w14:paraId="7E8D22DA" w14:textId="569B96DD" w:rsidR="0086647D" w:rsidRPr="00D10D82" w:rsidRDefault="0B115896" w:rsidP="0B067D4A">
      <w:pPr>
        <w:pStyle w:val="paragraph"/>
        <w:numPr>
          <w:ilvl w:val="0"/>
          <w:numId w:val="1"/>
        </w:numPr>
        <w:tabs>
          <w:tab w:val="left" w:pos="1418"/>
        </w:tabs>
        <w:spacing w:before="0" w:beforeAutospacing="0" w:after="0" w:afterAutospacing="0"/>
        <w:ind w:left="567" w:firstLine="567"/>
        <w:jc w:val="both"/>
        <w:textAlignment w:val="baseline"/>
        <w:rPr>
          <w:color w:val="0563C1" w:themeColor="hyperlink"/>
          <w:u w:val="single"/>
        </w:rPr>
      </w:pPr>
      <w:r w:rsidRPr="0B067D4A">
        <w:rPr>
          <w:rStyle w:val="normaltextrun"/>
          <w:color w:val="000000" w:themeColor="text1"/>
        </w:rPr>
        <w:t>Tęstinės veiklos aprašas</w:t>
      </w:r>
      <w:r w:rsidR="7868C787" w:rsidRPr="0B067D4A">
        <w:rPr>
          <w:rStyle w:val="normaltextrun"/>
          <w:color w:val="000000" w:themeColor="text1"/>
        </w:rPr>
        <w:t>:</w:t>
      </w:r>
      <w:r w:rsidRPr="0B067D4A">
        <w:rPr>
          <w:rStyle w:val="normaltextrun"/>
          <w:color w:val="000000" w:themeColor="text1"/>
        </w:rPr>
        <w:t xml:space="preserve"> </w:t>
      </w:r>
      <w:hyperlink r:id="rId13" w:history="1">
        <w:r w:rsidR="1FA5FC99" w:rsidRPr="0B067D4A">
          <w:rPr>
            <w:rStyle w:val="Hyperlink"/>
          </w:rPr>
          <w:t xml:space="preserve">4-360 Dėl Projekto, kuriuo kuriama inovacijų vystymo sistema, skatinanti aukštos pridėtinės vertės </w:t>
        </w:r>
        <w:proofErr w:type="spellStart"/>
        <w:r w:rsidR="1FA5FC99" w:rsidRPr="0B067D4A">
          <w:rPr>
            <w:rStyle w:val="Hyperlink"/>
          </w:rPr>
          <w:t>star</w:t>
        </w:r>
        <w:proofErr w:type="spellEnd"/>
        <w:r w:rsidR="1FA5FC99" w:rsidRPr="0B067D4A">
          <w:rPr>
            <w:rStyle w:val="Hyperlink"/>
          </w:rPr>
          <w:t>...</w:t>
        </w:r>
      </w:hyperlink>
      <w:r w:rsidR="1FA5FC99" w:rsidRPr="0B067D4A">
        <w:t xml:space="preserve"> </w:t>
      </w:r>
      <w:r w:rsidR="7868C787" w:rsidRPr="0B067D4A">
        <w:rPr>
          <w:rStyle w:val="normaltextrun"/>
          <w:color w:val="000000" w:themeColor="text1"/>
        </w:rPr>
        <w:t xml:space="preserve">  </w:t>
      </w:r>
      <w:r w:rsidR="395544BE" w:rsidRPr="0B067D4A">
        <w:rPr>
          <w:rStyle w:val="normaltextrun"/>
          <w:color w:val="000000" w:themeColor="text1"/>
        </w:rPr>
        <w:t>.</w:t>
      </w:r>
    </w:p>
    <w:p w14:paraId="40CF2410" w14:textId="077F0327" w:rsidR="00C54329" w:rsidRPr="00D10D82" w:rsidRDefault="00C54329" w:rsidP="00C54329">
      <w:pPr>
        <w:pStyle w:val="paragraph"/>
        <w:spacing w:before="0" w:beforeAutospacing="0" w:after="0" w:afterAutospacing="0"/>
        <w:ind w:left="720"/>
        <w:jc w:val="both"/>
        <w:textAlignment w:val="baseline"/>
        <w:rPr>
          <w:color w:val="0563C1" w:themeColor="hyperlink"/>
          <w:u w:val="single"/>
        </w:rPr>
      </w:pPr>
    </w:p>
    <w:p w14:paraId="5F1ACE31" w14:textId="77777777" w:rsidR="00577FF2" w:rsidRPr="00D10D82" w:rsidRDefault="00577FF2">
      <w:pPr>
        <w:ind w:firstLine="567"/>
        <w:jc w:val="both"/>
        <w:rPr>
          <w:color w:val="808080"/>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205"/>
        <w:gridCol w:w="7094"/>
      </w:tblGrid>
      <w:tr w:rsidR="00577FF2" w:rsidRPr="00D10D82" w14:paraId="64BC1878" w14:textId="77777777" w:rsidTr="0B067D4A">
        <w:trPr>
          <w:cantSplit/>
          <w:trHeight w:val="415"/>
        </w:trPr>
        <w:tc>
          <w:tcPr>
            <w:tcW w:w="766" w:type="dxa"/>
          </w:tcPr>
          <w:p w14:paraId="22650E9C" w14:textId="77777777" w:rsidR="00577FF2" w:rsidRPr="00D10D82" w:rsidRDefault="003C73E6">
            <w:pPr>
              <w:rPr>
                <w:b/>
                <w:bCs/>
                <w:szCs w:val="24"/>
              </w:rPr>
            </w:pPr>
            <w:r w:rsidRPr="00D10D82">
              <w:rPr>
                <w:b/>
                <w:bCs/>
                <w:szCs w:val="24"/>
              </w:rPr>
              <w:t>1.</w:t>
            </w:r>
          </w:p>
        </w:tc>
        <w:tc>
          <w:tcPr>
            <w:tcW w:w="9299" w:type="dxa"/>
            <w:gridSpan w:val="2"/>
          </w:tcPr>
          <w:p w14:paraId="19EE443A" w14:textId="6D6F4C31" w:rsidR="00577FF2" w:rsidRPr="00D10D82" w:rsidRDefault="003C73E6">
            <w:pPr>
              <w:rPr>
                <w:b/>
                <w:bCs/>
                <w:szCs w:val="24"/>
              </w:rPr>
            </w:pPr>
            <w:r w:rsidRPr="00D10D82">
              <w:rPr>
                <w:b/>
                <w:bCs/>
                <w:szCs w:val="24"/>
              </w:rPr>
              <w:t xml:space="preserve">Informacija apie </w:t>
            </w:r>
            <w:r w:rsidR="004B6D96">
              <w:rPr>
                <w:b/>
                <w:bCs/>
                <w:szCs w:val="24"/>
              </w:rPr>
              <w:t>tęstinę priemonę</w:t>
            </w:r>
          </w:p>
        </w:tc>
      </w:tr>
      <w:tr w:rsidR="00577FF2" w:rsidRPr="00D10D82" w14:paraId="7CA3D59F" w14:textId="77777777" w:rsidTr="0B067D4A">
        <w:trPr>
          <w:cantSplit/>
          <w:trHeight w:val="300"/>
        </w:trPr>
        <w:tc>
          <w:tcPr>
            <w:tcW w:w="766" w:type="dxa"/>
          </w:tcPr>
          <w:p w14:paraId="1F03A4AA" w14:textId="77777777" w:rsidR="00577FF2" w:rsidRPr="00D10D82" w:rsidRDefault="003C73E6">
            <w:pPr>
              <w:rPr>
                <w:b/>
                <w:bCs/>
                <w:szCs w:val="24"/>
              </w:rPr>
            </w:pPr>
            <w:r w:rsidRPr="00D10D82">
              <w:rPr>
                <w:b/>
                <w:bCs/>
                <w:szCs w:val="24"/>
              </w:rPr>
              <w:t>1.1.</w:t>
            </w:r>
          </w:p>
        </w:tc>
        <w:tc>
          <w:tcPr>
            <w:tcW w:w="2205" w:type="dxa"/>
          </w:tcPr>
          <w:p w14:paraId="69D0C4E7" w14:textId="69967F5E" w:rsidR="00577FF2" w:rsidRPr="00D10D82" w:rsidRDefault="004B6D96">
            <w:pPr>
              <w:rPr>
                <w:b/>
                <w:bCs/>
                <w:szCs w:val="24"/>
              </w:rPr>
            </w:pPr>
            <w:r>
              <w:rPr>
                <w:b/>
                <w:bCs/>
                <w:szCs w:val="24"/>
              </w:rPr>
              <w:t>Tęstinės priemonės</w:t>
            </w:r>
            <w:r w:rsidR="003C73E6" w:rsidRPr="00D10D82">
              <w:rPr>
                <w:b/>
                <w:bCs/>
                <w:szCs w:val="24"/>
              </w:rPr>
              <w:t xml:space="preserve"> numeris</w:t>
            </w:r>
          </w:p>
        </w:tc>
        <w:tc>
          <w:tcPr>
            <w:tcW w:w="7094" w:type="dxa"/>
          </w:tcPr>
          <w:p w14:paraId="091EC623" w14:textId="55D64D01" w:rsidR="00577FF2" w:rsidRPr="001B5A87" w:rsidRDefault="4B353700" w:rsidP="0B067D4A">
            <w:pPr>
              <w:rPr>
                <w:highlight w:val="green"/>
              </w:rPr>
            </w:pPr>
            <w:r w:rsidRPr="001B5A87">
              <w:t>05-001-01-05-08 (TP)</w:t>
            </w:r>
          </w:p>
        </w:tc>
      </w:tr>
      <w:tr w:rsidR="00577FF2" w:rsidRPr="00D10D82" w14:paraId="4FA1D890" w14:textId="77777777" w:rsidTr="0B067D4A">
        <w:trPr>
          <w:cantSplit/>
          <w:trHeight w:val="300"/>
        </w:trPr>
        <w:tc>
          <w:tcPr>
            <w:tcW w:w="766" w:type="dxa"/>
          </w:tcPr>
          <w:p w14:paraId="34473BB5" w14:textId="77777777" w:rsidR="00577FF2" w:rsidRPr="00D10D82" w:rsidRDefault="003C73E6">
            <w:pPr>
              <w:rPr>
                <w:b/>
                <w:bCs/>
                <w:szCs w:val="24"/>
              </w:rPr>
            </w:pPr>
            <w:r w:rsidRPr="00D10D82">
              <w:rPr>
                <w:b/>
                <w:bCs/>
                <w:szCs w:val="24"/>
              </w:rPr>
              <w:t>1.2.</w:t>
            </w:r>
          </w:p>
        </w:tc>
        <w:tc>
          <w:tcPr>
            <w:tcW w:w="2205" w:type="dxa"/>
          </w:tcPr>
          <w:p w14:paraId="2BCA6DD7" w14:textId="18650698" w:rsidR="00577FF2" w:rsidRPr="00D10D82" w:rsidRDefault="004B6D96">
            <w:pPr>
              <w:rPr>
                <w:b/>
                <w:bCs/>
                <w:szCs w:val="24"/>
              </w:rPr>
            </w:pPr>
            <w:r>
              <w:rPr>
                <w:b/>
                <w:bCs/>
                <w:szCs w:val="24"/>
              </w:rPr>
              <w:t>Tęstinės priemonės</w:t>
            </w:r>
            <w:r w:rsidR="003C73E6" w:rsidRPr="00D10D82">
              <w:rPr>
                <w:b/>
                <w:bCs/>
                <w:szCs w:val="24"/>
              </w:rPr>
              <w:t xml:space="preserve"> pavadinimas</w:t>
            </w:r>
          </w:p>
        </w:tc>
        <w:tc>
          <w:tcPr>
            <w:tcW w:w="7094" w:type="dxa"/>
          </w:tcPr>
          <w:p w14:paraId="0FE497D7" w14:textId="3F9F9A44" w:rsidR="00577FF2" w:rsidRPr="00D10D82" w:rsidRDefault="37B4AA8F" w:rsidP="0B067D4A">
            <w:pPr>
              <w:rPr>
                <w:szCs w:val="24"/>
              </w:rPr>
            </w:pPr>
            <w:r w:rsidRPr="0B067D4A">
              <w:rPr>
                <w:color w:val="000000" w:themeColor="text1"/>
                <w:szCs w:val="24"/>
                <w:lang w:val="lt"/>
              </w:rPr>
              <w:t>Organizuoti inovacijų skatinimo veiklą</w:t>
            </w:r>
          </w:p>
        </w:tc>
      </w:tr>
      <w:tr w:rsidR="00577FF2" w:rsidRPr="00D10D82" w14:paraId="063749E8" w14:textId="77777777" w:rsidTr="0B067D4A">
        <w:trPr>
          <w:cantSplit/>
        </w:trPr>
        <w:tc>
          <w:tcPr>
            <w:tcW w:w="766" w:type="dxa"/>
          </w:tcPr>
          <w:p w14:paraId="0EFDF4C4" w14:textId="77777777" w:rsidR="00577FF2" w:rsidRPr="00D10D82" w:rsidRDefault="003C73E6">
            <w:pPr>
              <w:rPr>
                <w:b/>
                <w:bCs/>
                <w:szCs w:val="24"/>
              </w:rPr>
            </w:pPr>
            <w:r w:rsidRPr="00D10D82">
              <w:rPr>
                <w:b/>
                <w:bCs/>
                <w:szCs w:val="24"/>
              </w:rPr>
              <w:t>1.3.</w:t>
            </w:r>
          </w:p>
        </w:tc>
        <w:tc>
          <w:tcPr>
            <w:tcW w:w="2205" w:type="dxa"/>
          </w:tcPr>
          <w:p w14:paraId="3FA3BE9F" w14:textId="77777777" w:rsidR="00577FF2" w:rsidRPr="00D10D82" w:rsidRDefault="003C73E6">
            <w:pPr>
              <w:rPr>
                <w:b/>
                <w:bCs/>
                <w:szCs w:val="24"/>
              </w:rPr>
            </w:pPr>
            <w:r w:rsidRPr="00D10D82">
              <w:rPr>
                <w:b/>
                <w:bCs/>
                <w:szCs w:val="24"/>
              </w:rPr>
              <w:t>Įstaiga, kurios vadovas yra asignavimų valdytojas</w:t>
            </w:r>
          </w:p>
        </w:tc>
        <w:tc>
          <w:tcPr>
            <w:tcW w:w="7094" w:type="dxa"/>
          </w:tcPr>
          <w:p w14:paraId="07D4B52E" w14:textId="7C5691F1" w:rsidR="00577FF2" w:rsidRPr="00D10D82" w:rsidRDefault="00C54329">
            <w:pPr>
              <w:rPr>
                <w:i/>
                <w:iCs/>
                <w:color w:val="808080"/>
                <w:szCs w:val="24"/>
                <w:lang w:eastAsia="lt-LT"/>
              </w:rPr>
            </w:pPr>
            <w:r w:rsidRPr="00D10D82">
              <w:rPr>
                <w:bCs/>
                <w:color w:val="000000" w:themeColor="text1"/>
                <w:szCs w:val="24"/>
              </w:rPr>
              <w:t>Lietuvos Respublikos ekonomikos ir inovacijų ministerija</w:t>
            </w:r>
          </w:p>
        </w:tc>
      </w:tr>
      <w:tr w:rsidR="00577FF2" w:rsidRPr="00D10D82" w14:paraId="709B1088" w14:textId="77777777" w:rsidTr="0B067D4A">
        <w:trPr>
          <w:cantSplit/>
          <w:trHeight w:val="367"/>
        </w:trPr>
        <w:tc>
          <w:tcPr>
            <w:tcW w:w="766" w:type="dxa"/>
          </w:tcPr>
          <w:p w14:paraId="613B7587" w14:textId="5E316271" w:rsidR="00577FF2" w:rsidRPr="00D10D82" w:rsidRDefault="003C73E6">
            <w:pPr>
              <w:rPr>
                <w:b/>
                <w:bCs/>
                <w:szCs w:val="24"/>
              </w:rPr>
            </w:pPr>
            <w:r w:rsidRPr="00D10D82">
              <w:rPr>
                <w:b/>
                <w:bCs/>
                <w:szCs w:val="24"/>
              </w:rPr>
              <w:t>1.</w:t>
            </w:r>
            <w:r w:rsidR="0097632B">
              <w:rPr>
                <w:b/>
                <w:bCs/>
                <w:szCs w:val="24"/>
              </w:rPr>
              <w:t>4</w:t>
            </w:r>
            <w:r w:rsidRPr="00D10D82">
              <w:rPr>
                <w:b/>
                <w:bCs/>
                <w:szCs w:val="24"/>
              </w:rPr>
              <w:t>.</w:t>
            </w:r>
          </w:p>
        </w:tc>
        <w:tc>
          <w:tcPr>
            <w:tcW w:w="2205" w:type="dxa"/>
          </w:tcPr>
          <w:p w14:paraId="41189E93" w14:textId="77777777" w:rsidR="00577FF2" w:rsidRPr="00D10D82" w:rsidRDefault="003C73E6" w:rsidP="0F905A03">
            <w:pPr>
              <w:rPr>
                <w:b/>
                <w:bCs/>
              </w:rPr>
            </w:pPr>
            <w:r w:rsidRPr="0F905A03">
              <w:rPr>
                <w:b/>
                <w:bCs/>
              </w:rPr>
              <w:t>Dokumentai</w:t>
            </w:r>
          </w:p>
        </w:tc>
        <w:tc>
          <w:tcPr>
            <w:tcW w:w="7094" w:type="dxa"/>
          </w:tcPr>
          <w:p w14:paraId="4E5010A3" w14:textId="4EFD45D0" w:rsidR="001F60B4" w:rsidRPr="00D10D82" w:rsidRDefault="6D827500" w:rsidP="0B067D4A">
            <w:r>
              <w:t>Nuoroda į Aprašą (</w:t>
            </w:r>
            <w:hyperlink r:id="rId14" w:history="1">
              <w:r w:rsidR="658A14EC" w:rsidRPr="0B067D4A">
                <w:rPr>
                  <w:rStyle w:val="Hyperlink"/>
                </w:rPr>
                <w:t xml:space="preserve">4-360 Dėl Projekto, kuriuo kuriama inovacijų vystymo sistema, skatinanti aukštos pridėtinės vertės </w:t>
              </w:r>
              <w:proofErr w:type="spellStart"/>
              <w:r w:rsidR="658A14EC" w:rsidRPr="0B067D4A">
                <w:rPr>
                  <w:rStyle w:val="Hyperlink"/>
                </w:rPr>
                <w:t>star</w:t>
              </w:r>
              <w:proofErr w:type="spellEnd"/>
              <w:r w:rsidR="658A14EC" w:rsidRPr="0B067D4A">
                <w:rPr>
                  <w:rStyle w:val="Hyperlink"/>
                </w:rPr>
                <w:t>...</w:t>
              </w:r>
            </w:hyperlink>
            <w:r w:rsidR="658A14EC" w:rsidRPr="0B067D4A">
              <w:rPr>
                <w:szCs w:val="24"/>
              </w:rPr>
              <w:t xml:space="preserve"> </w:t>
            </w:r>
            <w:r w:rsidR="7868C787">
              <w:t>)</w:t>
            </w:r>
          </w:p>
        </w:tc>
      </w:tr>
    </w:tbl>
    <w:p w14:paraId="07D63103" w14:textId="77777777" w:rsidR="00577FF2" w:rsidRPr="00D10D82" w:rsidRDefault="00577FF2">
      <w:pPr>
        <w:spacing w:line="259" w:lineRule="auto"/>
        <w:rPr>
          <w:szCs w:val="24"/>
        </w:rPr>
      </w:pPr>
    </w:p>
    <w:p w14:paraId="3F230074" w14:textId="77777777" w:rsidR="00577FF2" w:rsidRPr="00D10D82" w:rsidRDefault="00577FF2">
      <w:pPr>
        <w:rPr>
          <w:sz w:val="14"/>
          <w:szCs w:val="14"/>
        </w:rPr>
      </w:pP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1713"/>
        <w:gridCol w:w="325"/>
        <w:gridCol w:w="178"/>
        <w:gridCol w:w="992"/>
        <w:gridCol w:w="3219"/>
        <w:gridCol w:w="703"/>
        <w:gridCol w:w="400"/>
        <w:gridCol w:w="1701"/>
      </w:tblGrid>
      <w:tr w:rsidR="00577FF2" w:rsidRPr="00D10D82" w14:paraId="23EE284F" w14:textId="77777777" w:rsidTr="590F3B9A">
        <w:trPr>
          <w:cantSplit/>
          <w:trHeight w:val="601"/>
        </w:trPr>
        <w:tc>
          <w:tcPr>
            <w:tcW w:w="976" w:type="dxa"/>
          </w:tcPr>
          <w:p w14:paraId="3CD53D1B" w14:textId="77777777" w:rsidR="00577FF2" w:rsidRPr="00D10D82" w:rsidRDefault="003C73E6">
            <w:pPr>
              <w:rPr>
                <w:b/>
                <w:bCs/>
                <w:szCs w:val="24"/>
              </w:rPr>
            </w:pPr>
            <w:r w:rsidRPr="00D10D82">
              <w:rPr>
                <w:b/>
                <w:bCs/>
                <w:szCs w:val="24"/>
              </w:rPr>
              <w:t>2.</w:t>
            </w:r>
          </w:p>
        </w:tc>
        <w:tc>
          <w:tcPr>
            <w:tcW w:w="9231" w:type="dxa"/>
            <w:gridSpan w:val="8"/>
          </w:tcPr>
          <w:p w14:paraId="5B95FBEA" w14:textId="77777777" w:rsidR="00577FF2" w:rsidRPr="00D10D82" w:rsidRDefault="003C73E6">
            <w:pPr>
              <w:rPr>
                <w:b/>
                <w:bCs/>
                <w:szCs w:val="24"/>
              </w:rPr>
            </w:pPr>
            <w:r w:rsidRPr="00D10D82">
              <w:rPr>
                <w:b/>
                <w:bCs/>
                <w:szCs w:val="24"/>
              </w:rPr>
              <w:t>Informacija apie kvietimą</w:t>
            </w:r>
          </w:p>
        </w:tc>
      </w:tr>
      <w:tr w:rsidR="00577FF2" w:rsidRPr="00D10D82" w14:paraId="3ECE2824" w14:textId="77777777" w:rsidTr="590F3B9A">
        <w:trPr>
          <w:cantSplit/>
          <w:trHeight w:val="300"/>
        </w:trPr>
        <w:tc>
          <w:tcPr>
            <w:tcW w:w="976" w:type="dxa"/>
          </w:tcPr>
          <w:p w14:paraId="028D328C" w14:textId="77777777" w:rsidR="00577FF2" w:rsidRPr="00D10D82" w:rsidRDefault="003C73E6">
            <w:pPr>
              <w:rPr>
                <w:b/>
                <w:bCs/>
                <w:szCs w:val="24"/>
              </w:rPr>
            </w:pPr>
            <w:r w:rsidRPr="00D10D82">
              <w:rPr>
                <w:b/>
                <w:bCs/>
                <w:szCs w:val="24"/>
              </w:rPr>
              <w:t>2.1.</w:t>
            </w:r>
          </w:p>
        </w:tc>
        <w:tc>
          <w:tcPr>
            <w:tcW w:w="3208" w:type="dxa"/>
            <w:gridSpan w:val="4"/>
          </w:tcPr>
          <w:p w14:paraId="7DD8E226" w14:textId="77777777" w:rsidR="00577FF2" w:rsidRPr="00D10D82" w:rsidRDefault="003C73E6">
            <w:pPr>
              <w:rPr>
                <w:b/>
                <w:bCs/>
                <w:szCs w:val="24"/>
              </w:rPr>
            </w:pPr>
            <w:r w:rsidRPr="00D10D82">
              <w:rPr>
                <w:b/>
                <w:bCs/>
                <w:szCs w:val="24"/>
              </w:rPr>
              <w:t>Atsakinga institucija</w:t>
            </w:r>
          </w:p>
        </w:tc>
        <w:tc>
          <w:tcPr>
            <w:tcW w:w="6023" w:type="dxa"/>
            <w:gridSpan w:val="4"/>
          </w:tcPr>
          <w:p w14:paraId="41002D14" w14:textId="65EE0F0B" w:rsidR="00577FF2" w:rsidRPr="00D10D82" w:rsidRDefault="00CC4143">
            <w:pPr>
              <w:rPr>
                <w:i/>
                <w:iCs/>
                <w:color w:val="808080"/>
                <w:szCs w:val="24"/>
                <w:lang w:eastAsia="lt-LT"/>
              </w:rPr>
            </w:pPr>
            <w:r w:rsidRPr="00D10D82">
              <w:rPr>
                <w:bCs/>
                <w:color w:val="000000" w:themeColor="text1"/>
                <w:szCs w:val="24"/>
              </w:rPr>
              <w:t>Lietuvos Respublikos ekonomikos ir inovacijų ministerija</w:t>
            </w:r>
          </w:p>
        </w:tc>
      </w:tr>
      <w:tr w:rsidR="00577FF2" w:rsidRPr="00D10D82" w14:paraId="44242FBD" w14:textId="77777777" w:rsidTr="590F3B9A">
        <w:trPr>
          <w:cantSplit/>
          <w:trHeight w:val="300"/>
        </w:trPr>
        <w:tc>
          <w:tcPr>
            <w:tcW w:w="976" w:type="dxa"/>
          </w:tcPr>
          <w:p w14:paraId="05E6B8AF" w14:textId="77777777" w:rsidR="00577FF2" w:rsidRPr="00D10D82" w:rsidRDefault="003C73E6">
            <w:pPr>
              <w:rPr>
                <w:b/>
                <w:bCs/>
                <w:szCs w:val="24"/>
              </w:rPr>
            </w:pPr>
            <w:r w:rsidRPr="00D10D82">
              <w:rPr>
                <w:b/>
                <w:bCs/>
                <w:szCs w:val="24"/>
              </w:rPr>
              <w:t>2.2.</w:t>
            </w:r>
          </w:p>
        </w:tc>
        <w:tc>
          <w:tcPr>
            <w:tcW w:w="3208" w:type="dxa"/>
            <w:gridSpan w:val="4"/>
          </w:tcPr>
          <w:p w14:paraId="7F47CF9C" w14:textId="669EFB70" w:rsidR="00577FF2" w:rsidRPr="00D10D82" w:rsidRDefault="003C73E6">
            <w:pPr>
              <w:rPr>
                <w:b/>
                <w:bCs/>
                <w:szCs w:val="24"/>
              </w:rPr>
            </w:pPr>
            <w:r w:rsidRPr="00D10D82">
              <w:rPr>
                <w:b/>
                <w:bCs/>
                <w:szCs w:val="24"/>
              </w:rPr>
              <w:t>Administruojančioji institucija</w:t>
            </w:r>
          </w:p>
        </w:tc>
        <w:tc>
          <w:tcPr>
            <w:tcW w:w="6023" w:type="dxa"/>
            <w:gridSpan w:val="4"/>
          </w:tcPr>
          <w:p w14:paraId="00F4A32A" w14:textId="588CD5AF" w:rsidR="00577FF2" w:rsidRPr="00D10D82" w:rsidRDefault="00CC4143">
            <w:pPr>
              <w:rPr>
                <w:i/>
                <w:iCs/>
                <w:color w:val="808080"/>
                <w:szCs w:val="24"/>
                <w:lang w:eastAsia="lt-LT"/>
              </w:rPr>
            </w:pPr>
            <w:r w:rsidRPr="00D10D82">
              <w:rPr>
                <w:bCs/>
                <w:color w:val="000000" w:themeColor="text1"/>
                <w:szCs w:val="24"/>
              </w:rPr>
              <w:t>Lietuvos Respublikos ekonomikos ir inovacijų ministerija</w:t>
            </w:r>
          </w:p>
        </w:tc>
      </w:tr>
      <w:tr w:rsidR="00577FF2" w:rsidRPr="00D10D82" w14:paraId="24C6CA90" w14:textId="77777777" w:rsidTr="590F3B9A">
        <w:trPr>
          <w:cantSplit/>
          <w:trHeight w:val="300"/>
        </w:trPr>
        <w:tc>
          <w:tcPr>
            <w:tcW w:w="976" w:type="dxa"/>
          </w:tcPr>
          <w:p w14:paraId="3B484951" w14:textId="77777777" w:rsidR="00577FF2" w:rsidRPr="00D10D82" w:rsidRDefault="003C73E6">
            <w:pPr>
              <w:rPr>
                <w:b/>
                <w:bCs/>
                <w:szCs w:val="24"/>
              </w:rPr>
            </w:pPr>
            <w:r w:rsidRPr="00D10D82">
              <w:rPr>
                <w:b/>
                <w:bCs/>
                <w:szCs w:val="24"/>
              </w:rPr>
              <w:t>2.3.</w:t>
            </w:r>
          </w:p>
        </w:tc>
        <w:tc>
          <w:tcPr>
            <w:tcW w:w="3208" w:type="dxa"/>
            <w:gridSpan w:val="4"/>
          </w:tcPr>
          <w:p w14:paraId="5F317DB1" w14:textId="752CAA41" w:rsidR="00577FF2" w:rsidRPr="00D10D82" w:rsidRDefault="00233805" w:rsidP="00611DA0">
            <w:pPr>
              <w:spacing w:line="259" w:lineRule="auto"/>
              <w:rPr>
                <w:b/>
                <w:bCs/>
              </w:rPr>
            </w:pPr>
            <w:bookmarkStart w:id="0" w:name="_Hlk168403437"/>
            <w:r>
              <w:rPr>
                <w:b/>
                <w:bCs/>
              </w:rPr>
              <w:t>P</w:t>
            </w:r>
            <w:r w:rsidR="70F71997" w:rsidRPr="6A46B01B">
              <w:rPr>
                <w:b/>
                <w:bCs/>
              </w:rPr>
              <w:t>araiškų pateikimo</w:t>
            </w:r>
            <w:r w:rsidR="003C73E6" w:rsidRPr="6A46B01B">
              <w:rPr>
                <w:b/>
                <w:bCs/>
              </w:rPr>
              <w:t xml:space="preserve"> terminas</w:t>
            </w:r>
            <w:bookmarkEnd w:id="0"/>
          </w:p>
        </w:tc>
        <w:tc>
          <w:tcPr>
            <w:tcW w:w="3219" w:type="dxa"/>
          </w:tcPr>
          <w:p w14:paraId="08AFE444" w14:textId="16EB3DA7" w:rsidR="00577FF2" w:rsidRPr="00D10D82" w:rsidRDefault="2CA59E1F">
            <w:bookmarkStart w:id="1" w:name="_Hlk168403472"/>
            <w:r>
              <w:t xml:space="preserve">Nuo </w:t>
            </w:r>
            <w:r w:rsidR="3E0592FF">
              <w:t>202</w:t>
            </w:r>
            <w:r w:rsidR="70E5B6A8">
              <w:t>6</w:t>
            </w:r>
            <w:r w:rsidR="7E99113C">
              <w:t>-</w:t>
            </w:r>
            <w:r w:rsidR="4D189E26">
              <w:t>08-20</w:t>
            </w:r>
            <w:r w:rsidR="19402000">
              <w:t xml:space="preserve"> </w:t>
            </w:r>
            <w:r w:rsidR="6C15A880">
              <w:t>1</w:t>
            </w:r>
            <w:r w:rsidR="023DDE61">
              <w:t>2</w:t>
            </w:r>
            <w:r w:rsidR="44EB39C9">
              <w:t>:00</w:t>
            </w:r>
            <w:r w:rsidR="3E0592FF">
              <w:t xml:space="preserve"> val. </w:t>
            </w:r>
            <w:bookmarkEnd w:id="1"/>
          </w:p>
        </w:tc>
        <w:tc>
          <w:tcPr>
            <w:tcW w:w="2804" w:type="dxa"/>
            <w:gridSpan w:val="3"/>
          </w:tcPr>
          <w:p w14:paraId="5ED4CCEF" w14:textId="2C8BB8DA" w:rsidR="00577FF2" w:rsidRPr="00D10D82" w:rsidRDefault="2CA59E1F">
            <w:r>
              <w:t>Iki</w:t>
            </w:r>
            <w:r w:rsidR="3E0592FF">
              <w:t xml:space="preserve"> </w:t>
            </w:r>
            <w:bookmarkStart w:id="2" w:name="_Hlk168403489"/>
            <w:r w:rsidR="3E0592FF">
              <w:t>202</w:t>
            </w:r>
            <w:r w:rsidR="0923D44B">
              <w:t>6</w:t>
            </w:r>
            <w:r w:rsidR="3E0592FF">
              <w:t>-</w:t>
            </w:r>
            <w:r w:rsidR="5FDEFAC9">
              <w:t>10-19</w:t>
            </w:r>
            <w:r w:rsidR="3E6811EF">
              <w:t xml:space="preserve"> </w:t>
            </w:r>
            <w:r w:rsidR="45D5DF31">
              <w:t>23</w:t>
            </w:r>
            <w:r w:rsidR="04AB3689">
              <w:t>:</w:t>
            </w:r>
            <w:r w:rsidR="0503F165">
              <w:t>59</w:t>
            </w:r>
            <w:r w:rsidR="3E0592FF">
              <w:t xml:space="preserve"> val</w:t>
            </w:r>
            <w:r w:rsidR="4BC884BC">
              <w:t>.</w:t>
            </w:r>
            <w:bookmarkEnd w:id="2"/>
          </w:p>
        </w:tc>
      </w:tr>
      <w:tr w:rsidR="00332304" w:rsidRPr="00D10D82" w14:paraId="4B569544" w14:textId="77777777" w:rsidTr="590F3B9A">
        <w:trPr>
          <w:cantSplit/>
          <w:trHeight w:val="300"/>
        </w:trPr>
        <w:tc>
          <w:tcPr>
            <w:tcW w:w="976" w:type="dxa"/>
          </w:tcPr>
          <w:p w14:paraId="06D59A92" w14:textId="77777777" w:rsidR="00332304" w:rsidRPr="00D10D82" w:rsidRDefault="00332304">
            <w:pPr>
              <w:rPr>
                <w:b/>
                <w:bCs/>
                <w:szCs w:val="24"/>
              </w:rPr>
            </w:pPr>
          </w:p>
        </w:tc>
        <w:tc>
          <w:tcPr>
            <w:tcW w:w="3208" w:type="dxa"/>
            <w:gridSpan w:val="4"/>
          </w:tcPr>
          <w:p w14:paraId="4B977E0C" w14:textId="5661B242" w:rsidR="00332304" w:rsidRPr="00D10D82" w:rsidRDefault="00332304" w:rsidP="6A46B01B">
            <w:pPr>
              <w:rPr>
                <w:b/>
                <w:bCs/>
              </w:rPr>
            </w:pPr>
            <w:r w:rsidRPr="6A46B01B">
              <w:rPr>
                <w:b/>
                <w:bCs/>
              </w:rPr>
              <w:t>2.3.1. Projektų paraiškų pateikimo būdas</w:t>
            </w:r>
          </w:p>
        </w:tc>
        <w:tc>
          <w:tcPr>
            <w:tcW w:w="6023" w:type="dxa"/>
            <w:gridSpan w:val="4"/>
          </w:tcPr>
          <w:p w14:paraId="5183E0DE" w14:textId="5CBB348B" w:rsidR="00332304" w:rsidRDefault="56656EE5">
            <w:r w:rsidRPr="590F3B9A">
              <w:rPr>
                <w:color w:val="000000" w:themeColor="text1"/>
                <w:lang w:eastAsia="lt-LT"/>
              </w:rPr>
              <w:t>Pareiškėjas, siekdamas gauti subsidiją įgyvendinti Aprašo 5 punkte nurodytas veiklas, kvietime nustatytu laikotarpiu ir Ministerijos nustatyta tvarka pateikia užpildytą paraišką pagal Aprašo 1 priede nustatytą formą.</w:t>
            </w:r>
            <w:r>
              <w:t xml:space="preserve"> Paraiška teikiama </w:t>
            </w:r>
            <w:r w:rsidR="0E827F25">
              <w:t>e</w:t>
            </w:r>
            <w:r>
              <w:t xml:space="preserve">lektroniniu paštu </w:t>
            </w:r>
            <w:hyperlink r:id="rId15">
              <w:r w:rsidRPr="590F3B9A">
                <w:rPr>
                  <w:rStyle w:val="Hyperlink"/>
                </w:rPr>
                <w:t>kanc@eimin.lt</w:t>
              </w:r>
            </w:hyperlink>
            <w:r>
              <w:t>. Ministerija neatsako už nelaiku pateiktas paraiškas ar kitus nenumatytus atvejus, dėl kurių paraiškos nebuvo gautos, gautos praleidus paraiškų teikimo terminą ar Pareiškėjas susidūrė su kitais paraiškos pateikimo trukdžiais. Kitu laiku, nei nurodyta kvietime, ir (ar) kitu būdu gautos paraiškos nepriimamos ir nevertinamos.</w:t>
            </w:r>
          </w:p>
        </w:tc>
      </w:tr>
      <w:tr w:rsidR="00332304" w:rsidRPr="00D10D82" w14:paraId="756C3024" w14:textId="77777777" w:rsidTr="590F3B9A">
        <w:trPr>
          <w:cantSplit/>
          <w:trHeight w:val="300"/>
        </w:trPr>
        <w:tc>
          <w:tcPr>
            <w:tcW w:w="976" w:type="dxa"/>
          </w:tcPr>
          <w:p w14:paraId="5AB3D594" w14:textId="77777777" w:rsidR="00332304" w:rsidRPr="00D10D82" w:rsidRDefault="00332304" w:rsidP="00332304">
            <w:pPr>
              <w:rPr>
                <w:b/>
                <w:bCs/>
                <w:szCs w:val="24"/>
              </w:rPr>
            </w:pPr>
          </w:p>
        </w:tc>
        <w:tc>
          <w:tcPr>
            <w:tcW w:w="3208" w:type="dxa"/>
            <w:gridSpan w:val="4"/>
          </w:tcPr>
          <w:p w14:paraId="4015774A" w14:textId="347619F7" w:rsidR="00332304" w:rsidRPr="00045A5A" w:rsidRDefault="00332304" w:rsidP="00332304">
            <w:pPr>
              <w:rPr>
                <w:b/>
                <w:bCs/>
                <w:szCs w:val="24"/>
              </w:rPr>
            </w:pPr>
            <w:r w:rsidRPr="006F0DE5">
              <w:rPr>
                <w:b/>
                <w:bCs/>
                <w:szCs w:val="24"/>
              </w:rPr>
              <w:t>2.3.</w:t>
            </w:r>
            <w:r>
              <w:rPr>
                <w:b/>
                <w:bCs/>
                <w:szCs w:val="24"/>
              </w:rPr>
              <w:t>2</w:t>
            </w:r>
            <w:r w:rsidRPr="006F0DE5">
              <w:rPr>
                <w:b/>
                <w:bCs/>
                <w:szCs w:val="24"/>
              </w:rPr>
              <w:t>. Su paraiška teikiami dokumentai</w:t>
            </w:r>
          </w:p>
        </w:tc>
        <w:tc>
          <w:tcPr>
            <w:tcW w:w="6023" w:type="dxa"/>
            <w:gridSpan w:val="4"/>
          </w:tcPr>
          <w:p w14:paraId="6D6E1EAB" w14:textId="6C61CF84" w:rsidR="00332304" w:rsidRDefault="00332304" w:rsidP="00332304">
            <w:r w:rsidRPr="00291DAB">
              <w:t>2.3.</w:t>
            </w:r>
            <w:r>
              <w:t>2</w:t>
            </w:r>
            <w:r w:rsidRPr="00291DAB">
              <w:t xml:space="preserve">. </w:t>
            </w:r>
            <w:r>
              <w:t>Kartu su paraiška Pareiškėjas Ministerijai pateikia šiuos privalomus pridėti dokumentus:</w:t>
            </w:r>
          </w:p>
          <w:p w14:paraId="349B7671" w14:textId="1377FD36" w:rsidR="00332304" w:rsidRDefault="00332304" w:rsidP="00332304">
            <w:r w:rsidRPr="00291DAB">
              <w:t>2.3.</w:t>
            </w:r>
            <w:r>
              <w:t xml:space="preserve">2.1. dokumentus, įrodančius Pareiškėjo ir Konsorciumo narių turimus finansinius bei infrastruktūros išteklius; </w:t>
            </w:r>
          </w:p>
          <w:p w14:paraId="4B1B8B51" w14:textId="2C59B063" w:rsidR="00332304" w:rsidRDefault="00332304" w:rsidP="00332304">
            <w:r w:rsidRPr="00291DAB">
              <w:t>2.3.</w:t>
            </w:r>
            <w:r>
              <w:t>2.2. dokumentus, įrodančius Pareiškėjo ir Konsorciumo narių pajėgumus: antreprenerystės ugdymo, inkubavimo ir (arba) akceleravimo programų, technologijų vystymo, investuotojų pritraukimo ir tarptautiškumo skatinimo veiklų organizavimo patirtį įrodančius Konsorciumo narių mentorių, tarptautinių ekspertų bei investuotojų tinklo pajėgumą bei turimą patirtį įrodančius dokumentus;</w:t>
            </w:r>
          </w:p>
          <w:p w14:paraId="7ABC7A17" w14:textId="69F6EEDA" w:rsidR="00332304" w:rsidRDefault="00332304" w:rsidP="00332304">
            <w:r w:rsidRPr="00291DAB">
              <w:t>2.3.</w:t>
            </w:r>
            <w:r>
              <w:t>2.3. Projekto įgyvendinimo grafiką, kuriame numatytas Projekto veiklų įgyvendinimo nuoseklumas, tarpinių ir galutinių Projekto rezultatų stebėsena ir vertinamos rizikos, taip pat Projekto viešinimo planą, kuriame nurodomi už veiklas atsakingi Konsorciumo nariai;</w:t>
            </w:r>
          </w:p>
          <w:p w14:paraId="2BA4B221" w14:textId="4F9E91EC" w:rsidR="00332304" w:rsidRDefault="00332304" w:rsidP="00332304">
            <w:r w:rsidRPr="00291DAB">
              <w:t>2.3.</w:t>
            </w:r>
            <w:r>
              <w:t>2.4. Projekto veiklų tęstinumo planą, pasibaigus Projektui;</w:t>
            </w:r>
          </w:p>
          <w:p w14:paraId="68525382" w14:textId="69409758" w:rsidR="00332304" w:rsidRDefault="00332304" w:rsidP="00332304">
            <w:r w:rsidRPr="00291DAB">
              <w:t>2.3.</w:t>
            </w:r>
            <w:r>
              <w:t>2.5. Konsorciumo sutarties projektą;</w:t>
            </w:r>
          </w:p>
          <w:p w14:paraId="128E3AA3" w14:textId="6B1FD230" w:rsidR="00332304" w:rsidRDefault="56656EE5" w:rsidP="00332304">
            <w:r>
              <w:t>2.3.2.6. biudžeto pasiskirstymą tarp Pareiškėjo ir kitų Konsorciumo narių</w:t>
            </w:r>
            <w:r w:rsidR="4255B98D">
              <w:t>.</w:t>
            </w:r>
          </w:p>
        </w:tc>
      </w:tr>
      <w:tr w:rsidR="00332304" w:rsidRPr="00D10D82" w14:paraId="18E70B66" w14:textId="77777777" w:rsidTr="590F3B9A">
        <w:trPr>
          <w:cantSplit/>
          <w:trHeight w:val="300"/>
        </w:trPr>
        <w:tc>
          <w:tcPr>
            <w:tcW w:w="976" w:type="dxa"/>
          </w:tcPr>
          <w:p w14:paraId="29AD99C1" w14:textId="77777777" w:rsidR="00332304" w:rsidRPr="00D10D82" w:rsidRDefault="00332304" w:rsidP="00332304">
            <w:pPr>
              <w:rPr>
                <w:b/>
                <w:bCs/>
                <w:szCs w:val="24"/>
              </w:rPr>
            </w:pPr>
          </w:p>
        </w:tc>
        <w:tc>
          <w:tcPr>
            <w:tcW w:w="3208" w:type="dxa"/>
            <w:gridSpan w:val="4"/>
          </w:tcPr>
          <w:p w14:paraId="03F045C0" w14:textId="7AD1A5AD" w:rsidR="00332304" w:rsidRPr="006F0DE5" w:rsidRDefault="00332304" w:rsidP="00332304">
            <w:pPr>
              <w:rPr>
                <w:b/>
                <w:bCs/>
                <w:szCs w:val="24"/>
              </w:rPr>
            </w:pPr>
            <w:r w:rsidRPr="004F70CE">
              <w:rPr>
                <w:b/>
                <w:bCs/>
                <w:szCs w:val="24"/>
              </w:rPr>
              <w:t xml:space="preserve">2.3.3. </w:t>
            </w:r>
            <w:r>
              <w:rPr>
                <w:b/>
                <w:bCs/>
                <w:szCs w:val="24"/>
              </w:rPr>
              <w:t>Kontaktiniai duomenys k</w:t>
            </w:r>
            <w:r w:rsidRPr="004F70CE">
              <w:rPr>
                <w:b/>
                <w:bCs/>
                <w:szCs w:val="24"/>
              </w:rPr>
              <w:t>onsultacijo</w:t>
            </w:r>
            <w:r>
              <w:rPr>
                <w:b/>
                <w:bCs/>
                <w:szCs w:val="24"/>
              </w:rPr>
              <w:t>m</w:t>
            </w:r>
            <w:r w:rsidRPr="004F70CE">
              <w:rPr>
                <w:b/>
                <w:bCs/>
                <w:szCs w:val="24"/>
              </w:rPr>
              <w:t>s</w:t>
            </w:r>
          </w:p>
        </w:tc>
        <w:tc>
          <w:tcPr>
            <w:tcW w:w="6023" w:type="dxa"/>
            <w:gridSpan w:val="4"/>
          </w:tcPr>
          <w:p w14:paraId="16F94CC0" w14:textId="77777777" w:rsidR="00332304" w:rsidRPr="00057A07" w:rsidRDefault="00332304" w:rsidP="00332304">
            <w:pPr>
              <w:pStyle w:val="paragraph"/>
              <w:spacing w:before="0" w:beforeAutospacing="0" w:after="0" w:afterAutospacing="0"/>
              <w:jc w:val="both"/>
              <w:textAlignment w:val="baseline"/>
              <w:rPr>
                <w:rStyle w:val="normaltextrun"/>
              </w:rPr>
            </w:pPr>
            <w:r w:rsidRPr="00057A07">
              <w:rPr>
                <w:rStyle w:val="normaltextrun"/>
              </w:rPr>
              <w:t>Lietuvos Respublikos ekonomikos ir inovacijų ministerija</w:t>
            </w:r>
          </w:p>
          <w:p w14:paraId="75021719" w14:textId="77777777" w:rsidR="00332304" w:rsidRPr="00057A07" w:rsidRDefault="00332304" w:rsidP="00332304">
            <w:pPr>
              <w:pStyle w:val="paragraph"/>
              <w:spacing w:before="0" w:beforeAutospacing="0" w:after="0" w:afterAutospacing="0"/>
              <w:jc w:val="both"/>
              <w:textAlignment w:val="baseline"/>
            </w:pPr>
            <w:r w:rsidRPr="00057A07">
              <w:t>Šeimyniškių g. 19-401, LT-09236 Vilnius</w:t>
            </w:r>
          </w:p>
          <w:p w14:paraId="6C3D0082" w14:textId="77777777" w:rsidR="00332304" w:rsidRPr="00057A07" w:rsidRDefault="00332304" w:rsidP="00332304">
            <w:pPr>
              <w:pStyle w:val="paragraph"/>
              <w:spacing w:before="0" w:beforeAutospacing="0" w:after="0" w:afterAutospacing="0"/>
              <w:jc w:val="both"/>
              <w:textAlignment w:val="baseline"/>
              <w:rPr>
                <w:rStyle w:val="normaltextrun"/>
              </w:rPr>
            </w:pPr>
            <w:r w:rsidRPr="00057A07">
              <w:rPr>
                <w:rStyle w:val="normaltextrun"/>
              </w:rPr>
              <w:t>Tel. +370 706 64 845</w:t>
            </w:r>
          </w:p>
          <w:p w14:paraId="7B4960C0" w14:textId="77777777" w:rsidR="00332304" w:rsidRPr="00057A07" w:rsidRDefault="00332304" w:rsidP="00332304">
            <w:pPr>
              <w:rPr>
                <w:rStyle w:val="normaltextrun"/>
                <w:szCs w:val="24"/>
                <w:lang w:eastAsia="lt-LT"/>
              </w:rPr>
            </w:pPr>
            <w:r w:rsidRPr="00057A07">
              <w:rPr>
                <w:rStyle w:val="normaltextrun"/>
                <w:szCs w:val="24"/>
              </w:rPr>
              <w:t xml:space="preserve">El. p. </w:t>
            </w:r>
            <w:hyperlink r:id="rId16" w:history="1">
              <w:r w:rsidRPr="00057A07">
                <w:rPr>
                  <w:rStyle w:val="Hyperlink"/>
                  <w:szCs w:val="24"/>
                </w:rPr>
                <w:t>kanc@eimin.lt</w:t>
              </w:r>
            </w:hyperlink>
          </w:p>
          <w:p w14:paraId="4911AABF" w14:textId="77777777" w:rsidR="00332304" w:rsidRPr="00057A07" w:rsidRDefault="00332304" w:rsidP="00332304">
            <w:pPr>
              <w:rPr>
                <w:rStyle w:val="normaltextrun"/>
                <w:lang w:eastAsia="lt-LT"/>
              </w:rPr>
            </w:pPr>
            <w:r w:rsidRPr="00057A07">
              <w:rPr>
                <w:rStyle w:val="normaltextrun"/>
                <w:szCs w:val="24"/>
                <w:lang w:eastAsia="lt-LT"/>
              </w:rPr>
              <w:t xml:space="preserve">Linas Jonušauskas, </w:t>
            </w:r>
            <w:r w:rsidRPr="00057A07">
              <w:rPr>
                <w:rStyle w:val="normaltextrun"/>
                <w:lang w:eastAsia="lt-LT"/>
              </w:rPr>
              <w:t>tel. +370 660 93951,</w:t>
            </w:r>
          </w:p>
          <w:p w14:paraId="490C5B2D" w14:textId="2E36F2BE" w:rsidR="00332304" w:rsidRPr="00B30F63" w:rsidRDefault="56656EE5" w:rsidP="00332304">
            <w:r w:rsidRPr="590F3B9A">
              <w:rPr>
                <w:rStyle w:val="normaltextrun"/>
                <w:lang w:eastAsia="lt-LT"/>
              </w:rPr>
              <w:t xml:space="preserve">el. p. </w:t>
            </w:r>
            <w:hyperlink r:id="rId17">
              <w:r w:rsidRPr="590F3B9A">
                <w:rPr>
                  <w:rStyle w:val="Hyperlink"/>
                </w:rPr>
                <w:t>Linas.Jonusauskas@eimin.lt</w:t>
              </w:r>
            </w:hyperlink>
            <w:r>
              <w:t xml:space="preserve"> </w:t>
            </w:r>
          </w:p>
          <w:p w14:paraId="6060FA16" w14:textId="057E5653" w:rsidR="00332304" w:rsidRPr="00B30F63" w:rsidRDefault="257A0E78" w:rsidP="00332304">
            <w:r>
              <w:t xml:space="preserve">Ugnė Širvinskaitė, tel. +37069154091 , </w:t>
            </w:r>
          </w:p>
          <w:p w14:paraId="33B098EA" w14:textId="35271A25" w:rsidR="00332304" w:rsidRPr="00B30F63" w:rsidRDefault="257A0E78" w:rsidP="590F3B9A">
            <w:r>
              <w:t xml:space="preserve">el. p. </w:t>
            </w:r>
            <w:hyperlink r:id="rId18">
              <w:r w:rsidRPr="590F3B9A">
                <w:rPr>
                  <w:rStyle w:val="Hyperlink"/>
                </w:rPr>
                <w:t>Ugne.Sirvinskaite@eimin.lt</w:t>
              </w:r>
            </w:hyperlink>
            <w:r>
              <w:t xml:space="preserve">   </w:t>
            </w:r>
          </w:p>
        </w:tc>
      </w:tr>
      <w:tr w:rsidR="00332304" w:rsidRPr="00D10D82" w14:paraId="5B38AED0" w14:textId="77777777" w:rsidTr="590F3B9A">
        <w:trPr>
          <w:cantSplit/>
          <w:trHeight w:val="1408"/>
        </w:trPr>
        <w:tc>
          <w:tcPr>
            <w:tcW w:w="976" w:type="dxa"/>
          </w:tcPr>
          <w:p w14:paraId="7955B2B4" w14:textId="77777777" w:rsidR="00332304" w:rsidRPr="00D10D82" w:rsidRDefault="00332304" w:rsidP="00332304">
            <w:pPr>
              <w:rPr>
                <w:b/>
                <w:bCs/>
                <w:szCs w:val="24"/>
              </w:rPr>
            </w:pPr>
            <w:r w:rsidRPr="00D10D82">
              <w:rPr>
                <w:b/>
                <w:bCs/>
                <w:szCs w:val="24"/>
              </w:rPr>
              <w:t>2.4.</w:t>
            </w:r>
          </w:p>
        </w:tc>
        <w:tc>
          <w:tcPr>
            <w:tcW w:w="3208" w:type="dxa"/>
            <w:gridSpan w:val="4"/>
          </w:tcPr>
          <w:p w14:paraId="67B58CAA" w14:textId="77777777" w:rsidR="00332304" w:rsidRPr="00D10D82" w:rsidRDefault="00332304" w:rsidP="00332304">
            <w:pPr>
              <w:rPr>
                <w:b/>
                <w:szCs w:val="24"/>
              </w:rPr>
            </w:pPr>
            <w:r w:rsidRPr="00D10D82">
              <w:rPr>
                <w:b/>
                <w:bCs/>
                <w:szCs w:val="24"/>
              </w:rPr>
              <w:t>Apskritis</w:t>
            </w:r>
          </w:p>
        </w:tc>
        <w:tc>
          <w:tcPr>
            <w:tcW w:w="6023" w:type="dxa"/>
            <w:gridSpan w:val="4"/>
          </w:tcPr>
          <w:p w14:paraId="3AE2378A" w14:textId="77777777" w:rsidR="00332304" w:rsidRPr="00D10D82" w:rsidRDefault="00332304" w:rsidP="00332304">
            <w:pPr>
              <w:tabs>
                <w:tab w:val="left" w:pos="1392"/>
              </w:tabs>
              <w:rPr>
                <w:i/>
                <w:iCs/>
                <w:szCs w:val="24"/>
              </w:rPr>
            </w:pPr>
            <w:r w:rsidRPr="00D10D82">
              <w:rPr>
                <w:i/>
                <w:iCs/>
                <w:color w:val="808080"/>
                <w:szCs w:val="24"/>
                <w:lang w:eastAsia="lt-LT"/>
              </w:rPr>
              <w:t>Nurodoma apskritis, kuriai priskiriamas kvietimas</w:t>
            </w:r>
            <w:r w:rsidRPr="00D10D82">
              <w:rPr>
                <w:i/>
                <w:iCs/>
                <w:szCs w:val="24"/>
              </w:rPr>
              <w:t>.</w:t>
            </w:r>
          </w:p>
          <w:p w14:paraId="2B5525F9" w14:textId="4E5E7B12" w:rsidR="00332304" w:rsidRPr="00D10D82" w:rsidRDefault="00000000" w:rsidP="00332304">
            <w:pPr>
              <w:pStyle w:val="paragraph"/>
              <w:spacing w:before="0" w:beforeAutospacing="0" w:after="0" w:afterAutospacing="0"/>
              <w:rPr>
                <w:rStyle w:val="normaltextrun"/>
                <w:color w:val="000000" w:themeColor="text1"/>
              </w:rPr>
            </w:pPr>
            <w:sdt>
              <w:sdtPr>
                <w:id w:val="1111015538"/>
                <w:placeholder>
                  <w:docPart w:val="B88AF188B0D24F3CBBF5F701E4626F7E"/>
                </w:placeholder>
                <w14:checkbox>
                  <w14:checked w14:val="0"/>
                  <w14:checkedState w14:val="2612" w14:font="MS Gothic"/>
                  <w14:uncheckedState w14:val="2610" w14:font="MS Gothic"/>
                </w14:checkbox>
              </w:sdtPr>
              <w:sdtContent>
                <w:r w:rsidR="00332304" w:rsidRPr="00D10D82">
                  <w:rPr>
                    <w:rFonts w:ascii="MS Gothic" w:eastAsia="MS Gothic" w:hAnsi="MS Gothic"/>
                  </w:rPr>
                  <w:t>☐</w:t>
                </w:r>
              </w:sdtContent>
            </w:sdt>
            <w:r w:rsidR="00332304" w:rsidRPr="00D10D82">
              <w:rPr>
                <w:rStyle w:val="normaltextrun"/>
                <w:color w:val="000000" w:themeColor="text1"/>
              </w:rPr>
              <w:t xml:space="preserve"> Visos apskritys</w:t>
            </w:r>
          </w:p>
          <w:p w14:paraId="37DEB96A" w14:textId="77777777" w:rsidR="00332304" w:rsidRPr="00D10D82" w:rsidRDefault="00332304" w:rsidP="00332304">
            <w:pPr>
              <w:rPr>
                <w:color w:val="000000"/>
                <w:szCs w:val="24"/>
                <w:lang w:eastAsia="lt-LT"/>
              </w:rPr>
            </w:pPr>
            <w:r w:rsidRPr="00D10D82">
              <w:rPr>
                <w:rFonts w:ascii="MS Gothic" w:eastAsia="MS Gothic" w:hAnsi="MS Gothic"/>
                <w:szCs w:val="24"/>
                <w:lang w:eastAsia="lt-LT"/>
              </w:rPr>
              <w:t>☐</w:t>
            </w:r>
            <w:r w:rsidRPr="00D10D82">
              <w:rPr>
                <w:color w:val="000000"/>
                <w:szCs w:val="24"/>
                <w:lang w:eastAsia="lt-LT"/>
              </w:rPr>
              <w:t xml:space="preserve"> Alytaus apskritis</w:t>
            </w:r>
          </w:p>
          <w:p w14:paraId="767BE714" w14:textId="77777777" w:rsidR="00332304" w:rsidRPr="00D10D82" w:rsidRDefault="00332304" w:rsidP="00332304">
            <w:pPr>
              <w:rPr>
                <w:color w:val="000000"/>
                <w:szCs w:val="24"/>
                <w:lang w:eastAsia="lt-LT"/>
              </w:rPr>
            </w:pPr>
            <w:r w:rsidRPr="00D10D82">
              <w:rPr>
                <w:rFonts w:ascii="MS Gothic" w:eastAsia="MS Gothic" w:hAnsi="MS Gothic"/>
                <w:szCs w:val="24"/>
                <w:lang w:eastAsia="lt-LT"/>
              </w:rPr>
              <w:t>☐</w:t>
            </w:r>
            <w:r w:rsidRPr="00D10D82">
              <w:rPr>
                <w:color w:val="000000"/>
                <w:szCs w:val="24"/>
                <w:lang w:eastAsia="lt-LT"/>
              </w:rPr>
              <w:t xml:space="preserve"> Kauno apskritis</w:t>
            </w:r>
          </w:p>
          <w:p w14:paraId="0A5CE6BA" w14:textId="77777777" w:rsidR="00332304" w:rsidRPr="00D10D82" w:rsidRDefault="00332304" w:rsidP="00332304">
            <w:pPr>
              <w:rPr>
                <w:color w:val="000000"/>
                <w:szCs w:val="24"/>
                <w:lang w:eastAsia="lt-LT"/>
              </w:rPr>
            </w:pPr>
            <w:r w:rsidRPr="00D10D82">
              <w:rPr>
                <w:rFonts w:ascii="MS Gothic" w:eastAsia="MS Gothic" w:hAnsi="MS Gothic"/>
                <w:szCs w:val="24"/>
                <w:lang w:eastAsia="lt-LT"/>
              </w:rPr>
              <w:t>☐</w:t>
            </w:r>
            <w:r w:rsidRPr="00D10D82">
              <w:rPr>
                <w:color w:val="000000"/>
                <w:szCs w:val="24"/>
                <w:lang w:eastAsia="lt-LT"/>
              </w:rPr>
              <w:t xml:space="preserve"> Klaipėdos apskritis</w:t>
            </w:r>
          </w:p>
          <w:p w14:paraId="290C15CF" w14:textId="77777777" w:rsidR="00332304" w:rsidRPr="00D10D82" w:rsidRDefault="00332304" w:rsidP="00332304">
            <w:pPr>
              <w:rPr>
                <w:color w:val="000000"/>
                <w:szCs w:val="24"/>
                <w:lang w:eastAsia="lt-LT"/>
              </w:rPr>
            </w:pPr>
            <w:r w:rsidRPr="00D10D82">
              <w:rPr>
                <w:rFonts w:ascii="MS Gothic" w:eastAsia="MS Gothic" w:hAnsi="MS Gothic"/>
                <w:szCs w:val="24"/>
                <w:lang w:eastAsia="lt-LT"/>
              </w:rPr>
              <w:t>☐</w:t>
            </w:r>
            <w:r w:rsidRPr="00D10D82">
              <w:rPr>
                <w:color w:val="000000"/>
                <w:szCs w:val="24"/>
                <w:lang w:eastAsia="lt-LT"/>
              </w:rPr>
              <w:t xml:space="preserve"> Marijampolės apskritis</w:t>
            </w:r>
          </w:p>
          <w:p w14:paraId="4FAD6E6E" w14:textId="77777777" w:rsidR="00332304" w:rsidRPr="00D10D82" w:rsidRDefault="00332304" w:rsidP="00332304">
            <w:pPr>
              <w:rPr>
                <w:color w:val="000000"/>
                <w:szCs w:val="24"/>
                <w:lang w:eastAsia="lt-LT"/>
              </w:rPr>
            </w:pPr>
            <w:r w:rsidRPr="00D10D82">
              <w:rPr>
                <w:rFonts w:ascii="MS Gothic" w:eastAsia="MS Gothic" w:hAnsi="MS Gothic"/>
                <w:szCs w:val="24"/>
                <w:lang w:eastAsia="lt-LT"/>
              </w:rPr>
              <w:t>☐</w:t>
            </w:r>
            <w:r w:rsidRPr="00D10D82">
              <w:rPr>
                <w:color w:val="000000"/>
                <w:szCs w:val="24"/>
                <w:lang w:eastAsia="lt-LT"/>
              </w:rPr>
              <w:t xml:space="preserve"> Panevėžio apskritis</w:t>
            </w:r>
          </w:p>
          <w:p w14:paraId="4B724FB2" w14:textId="77777777" w:rsidR="00332304" w:rsidRPr="00D10D82" w:rsidRDefault="00332304" w:rsidP="00332304">
            <w:pPr>
              <w:rPr>
                <w:color w:val="000000"/>
                <w:szCs w:val="24"/>
                <w:lang w:eastAsia="lt-LT"/>
              </w:rPr>
            </w:pPr>
            <w:r w:rsidRPr="00D10D82">
              <w:rPr>
                <w:rFonts w:ascii="MS Gothic" w:eastAsia="MS Gothic" w:hAnsi="MS Gothic"/>
                <w:szCs w:val="24"/>
                <w:lang w:eastAsia="lt-LT"/>
              </w:rPr>
              <w:t>☐</w:t>
            </w:r>
            <w:r w:rsidRPr="00D10D82">
              <w:rPr>
                <w:color w:val="000000"/>
                <w:szCs w:val="24"/>
                <w:lang w:eastAsia="lt-LT"/>
              </w:rPr>
              <w:t xml:space="preserve"> Šiaulių apskritis</w:t>
            </w:r>
          </w:p>
          <w:p w14:paraId="7B68426B" w14:textId="77777777" w:rsidR="00332304" w:rsidRPr="00D10D82" w:rsidRDefault="00332304" w:rsidP="00332304">
            <w:pPr>
              <w:rPr>
                <w:color w:val="000000"/>
                <w:szCs w:val="24"/>
                <w:lang w:eastAsia="lt-LT"/>
              </w:rPr>
            </w:pPr>
            <w:r w:rsidRPr="00D10D82">
              <w:rPr>
                <w:rFonts w:ascii="MS Gothic" w:eastAsia="MS Gothic" w:hAnsi="MS Gothic"/>
                <w:szCs w:val="24"/>
                <w:lang w:eastAsia="lt-LT"/>
              </w:rPr>
              <w:t>☐</w:t>
            </w:r>
            <w:r w:rsidRPr="00D10D82">
              <w:rPr>
                <w:color w:val="000000"/>
                <w:szCs w:val="24"/>
                <w:lang w:eastAsia="lt-LT"/>
              </w:rPr>
              <w:t xml:space="preserve"> Tauragės apskritis</w:t>
            </w:r>
          </w:p>
          <w:p w14:paraId="69C8EC25" w14:textId="77777777" w:rsidR="00332304" w:rsidRPr="00D10D82" w:rsidRDefault="00332304" w:rsidP="00332304">
            <w:pPr>
              <w:rPr>
                <w:color w:val="000000"/>
                <w:szCs w:val="24"/>
                <w:lang w:eastAsia="lt-LT"/>
              </w:rPr>
            </w:pPr>
            <w:r w:rsidRPr="00D10D82">
              <w:rPr>
                <w:rFonts w:ascii="MS Gothic" w:eastAsia="MS Gothic" w:hAnsi="MS Gothic"/>
                <w:szCs w:val="24"/>
                <w:lang w:eastAsia="lt-LT"/>
              </w:rPr>
              <w:t>☐</w:t>
            </w:r>
            <w:r w:rsidRPr="00D10D82">
              <w:rPr>
                <w:color w:val="000000"/>
                <w:szCs w:val="24"/>
                <w:lang w:eastAsia="lt-LT"/>
              </w:rPr>
              <w:t xml:space="preserve"> Telšių apskritis</w:t>
            </w:r>
          </w:p>
          <w:p w14:paraId="5C182939" w14:textId="77777777" w:rsidR="00332304" w:rsidRPr="00D10D82" w:rsidRDefault="00332304" w:rsidP="00332304">
            <w:pPr>
              <w:rPr>
                <w:color w:val="000000"/>
                <w:szCs w:val="24"/>
                <w:lang w:eastAsia="lt-LT"/>
              </w:rPr>
            </w:pPr>
            <w:r w:rsidRPr="00D10D82">
              <w:rPr>
                <w:rFonts w:ascii="MS Gothic" w:eastAsia="MS Gothic" w:hAnsi="MS Gothic"/>
                <w:szCs w:val="24"/>
                <w:lang w:eastAsia="lt-LT"/>
              </w:rPr>
              <w:t>☐</w:t>
            </w:r>
            <w:r w:rsidRPr="00D10D82">
              <w:rPr>
                <w:color w:val="000000"/>
                <w:szCs w:val="24"/>
                <w:lang w:eastAsia="lt-LT"/>
              </w:rPr>
              <w:t xml:space="preserve"> Utenos apskritis</w:t>
            </w:r>
          </w:p>
          <w:p w14:paraId="25F24B1F" w14:textId="24663C13" w:rsidR="00332304" w:rsidRPr="00D10D82" w:rsidRDefault="00000000" w:rsidP="00332304">
            <w:pPr>
              <w:tabs>
                <w:tab w:val="left" w:pos="2100"/>
              </w:tabs>
              <w:rPr>
                <w:szCs w:val="24"/>
              </w:rPr>
            </w:pPr>
            <w:sdt>
              <w:sdtPr>
                <w:id w:val="1383754166"/>
                <w:placeholder>
                  <w:docPart w:val="28F8468666084F1786BACE6EC73E291D"/>
                </w:placeholder>
                <w14:checkbox>
                  <w14:checked w14:val="1"/>
                  <w14:checkedState w14:val="2612" w14:font="MS Gothic"/>
                  <w14:uncheckedState w14:val="2610" w14:font="MS Gothic"/>
                </w14:checkbox>
              </w:sdtPr>
              <w:sdtContent>
                <w:r w:rsidR="00332304" w:rsidRPr="00D10D82">
                  <w:rPr>
                    <w:rFonts w:ascii="MS Gothic" w:eastAsia="MS Gothic" w:hAnsi="MS Gothic"/>
                  </w:rPr>
                  <w:t>☒</w:t>
                </w:r>
              </w:sdtContent>
            </w:sdt>
            <w:r w:rsidR="00332304" w:rsidRPr="00D10D82">
              <w:rPr>
                <w:color w:val="000000"/>
                <w:szCs w:val="24"/>
              </w:rPr>
              <w:t xml:space="preserve"> </w:t>
            </w:r>
            <w:r w:rsidR="00332304" w:rsidRPr="00D10D82">
              <w:rPr>
                <w:color w:val="000000"/>
                <w:szCs w:val="24"/>
                <w:lang w:eastAsia="lt-LT"/>
              </w:rPr>
              <w:t>Vilniaus apskritis</w:t>
            </w:r>
          </w:p>
        </w:tc>
      </w:tr>
      <w:tr w:rsidR="00332304" w:rsidRPr="00D10D82" w14:paraId="00232406" w14:textId="77777777" w:rsidTr="590F3B9A">
        <w:trPr>
          <w:cantSplit/>
          <w:trHeight w:val="300"/>
        </w:trPr>
        <w:tc>
          <w:tcPr>
            <w:tcW w:w="976" w:type="dxa"/>
          </w:tcPr>
          <w:p w14:paraId="28975780" w14:textId="77777777" w:rsidR="00332304" w:rsidRPr="00D10D82" w:rsidRDefault="00332304" w:rsidP="00332304">
            <w:pPr>
              <w:rPr>
                <w:b/>
                <w:bCs/>
                <w:szCs w:val="24"/>
              </w:rPr>
            </w:pPr>
            <w:r w:rsidRPr="00D10D82">
              <w:rPr>
                <w:b/>
                <w:bCs/>
                <w:szCs w:val="24"/>
              </w:rPr>
              <w:t>2.5.</w:t>
            </w:r>
          </w:p>
        </w:tc>
        <w:tc>
          <w:tcPr>
            <w:tcW w:w="3208" w:type="dxa"/>
            <w:gridSpan w:val="4"/>
          </w:tcPr>
          <w:p w14:paraId="51049F98" w14:textId="77777777" w:rsidR="00332304" w:rsidRPr="00D10D82" w:rsidRDefault="00332304" w:rsidP="00332304">
            <w:pPr>
              <w:rPr>
                <w:b/>
                <w:bCs/>
                <w:szCs w:val="24"/>
              </w:rPr>
            </w:pPr>
            <w:r w:rsidRPr="00D10D82">
              <w:rPr>
                <w:b/>
                <w:bCs/>
                <w:szCs w:val="24"/>
              </w:rPr>
              <w:t>Projektų atrankos būdas</w:t>
            </w:r>
          </w:p>
        </w:tc>
        <w:tc>
          <w:tcPr>
            <w:tcW w:w="6023" w:type="dxa"/>
            <w:gridSpan w:val="4"/>
          </w:tcPr>
          <w:p w14:paraId="396B58BF" w14:textId="77777777" w:rsidR="00332304" w:rsidRPr="00D10D82" w:rsidRDefault="00332304" w:rsidP="00332304">
            <w:pPr>
              <w:rPr>
                <w:i/>
                <w:iCs/>
                <w:szCs w:val="24"/>
              </w:rPr>
            </w:pPr>
            <w:r w:rsidRPr="00D10D82">
              <w:rPr>
                <w:i/>
                <w:iCs/>
                <w:color w:val="808080"/>
                <w:szCs w:val="24"/>
                <w:lang w:eastAsia="lt-LT"/>
              </w:rPr>
              <w:t>Pasirenkama iš</w:t>
            </w:r>
            <w:r w:rsidRPr="00D10D82">
              <w:rPr>
                <w:i/>
                <w:iCs/>
                <w:szCs w:val="24"/>
              </w:rPr>
              <w:t>:</w:t>
            </w:r>
          </w:p>
          <w:p w14:paraId="663858A6" w14:textId="77777777" w:rsidR="00332304" w:rsidRPr="00D10D82" w:rsidRDefault="00332304" w:rsidP="00332304">
            <w:pPr>
              <w:rPr>
                <w:szCs w:val="24"/>
              </w:rPr>
            </w:pPr>
            <w:r w:rsidRPr="00D10D82">
              <w:rPr>
                <w:rFonts w:ascii="MS Gothic" w:eastAsia="MS Gothic" w:hAnsi="MS Gothic"/>
                <w:sz w:val="22"/>
                <w:szCs w:val="22"/>
              </w:rPr>
              <w:t>☐</w:t>
            </w:r>
            <w:r w:rsidRPr="00D10D82">
              <w:rPr>
                <w:szCs w:val="24"/>
              </w:rPr>
              <w:t xml:space="preserve"> Planavimas</w:t>
            </w:r>
          </w:p>
          <w:p w14:paraId="1AADBA2A" w14:textId="2D458301" w:rsidR="00332304" w:rsidRPr="00D10D82" w:rsidRDefault="00000000" w:rsidP="00332304">
            <w:pPr>
              <w:rPr>
                <w:szCs w:val="24"/>
              </w:rPr>
            </w:pPr>
            <w:sdt>
              <w:sdtPr>
                <w:id w:val="-197390640"/>
                <w:placeholder>
                  <w:docPart w:val="FD4CF9A5EB434D269CBD592BACD6B1D8"/>
                </w:placeholder>
                <w14:checkbox>
                  <w14:checked w14:val="1"/>
                  <w14:checkedState w14:val="2612" w14:font="MS Gothic"/>
                  <w14:uncheckedState w14:val="2610" w14:font="MS Gothic"/>
                </w14:checkbox>
              </w:sdtPr>
              <w:sdtContent>
                <w:r w:rsidR="00332304" w:rsidRPr="00EB7C1C">
                  <w:rPr>
                    <w:rFonts w:ascii="MS Gothic" w:eastAsia="MS Gothic" w:hAnsi="MS Gothic"/>
                  </w:rPr>
                  <w:t>☒</w:t>
                </w:r>
              </w:sdtContent>
            </w:sdt>
            <w:r w:rsidR="00332304" w:rsidRPr="00EB7C1C">
              <w:rPr>
                <w:szCs w:val="24"/>
              </w:rPr>
              <w:t xml:space="preserve"> Konkursas</w:t>
            </w:r>
          </w:p>
          <w:p w14:paraId="15CB9947" w14:textId="182954B6" w:rsidR="00332304" w:rsidRPr="00D10D82" w:rsidRDefault="00000000" w:rsidP="00332304">
            <w:pPr>
              <w:rPr>
                <w:szCs w:val="24"/>
              </w:rPr>
            </w:pPr>
            <w:sdt>
              <w:sdtPr>
                <w:id w:val="1772128566"/>
                <w:placeholder>
                  <w:docPart w:val="8DFB5E2A858D4F7F81B69EF99BF1F30D"/>
                </w:placeholder>
                <w14:checkbox>
                  <w14:checked w14:val="0"/>
                  <w14:checkedState w14:val="2612" w14:font="MS Gothic"/>
                  <w14:uncheckedState w14:val="2610" w14:font="MS Gothic"/>
                </w14:checkbox>
              </w:sdtPr>
              <w:sdtContent>
                <w:r w:rsidR="00332304" w:rsidRPr="00D10D82">
                  <w:rPr>
                    <w:rFonts w:ascii="MS Gothic" w:eastAsia="MS Gothic" w:hAnsi="MS Gothic"/>
                  </w:rPr>
                  <w:t>☐</w:t>
                </w:r>
              </w:sdtContent>
            </w:sdt>
            <w:r w:rsidR="00332304" w:rsidRPr="00D10D82">
              <w:rPr>
                <w:szCs w:val="24"/>
              </w:rPr>
              <w:t xml:space="preserve"> Tęstinė atranka</w:t>
            </w:r>
          </w:p>
          <w:p w14:paraId="3EC3FF3A" w14:textId="77777777" w:rsidR="00332304" w:rsidRPr="00D10D82" w:rsidRDefault="00332304" w:rsidP="00332304">
            <w:pPr>
              <w:rPr>
                <w:szCs w:val="24"/>
              </w:rPr>
            </w:pPr>
            <w:r w:rsidRPr="00D10D82">
              <w:rPr>
                <w:rFonts w:ascii="MS Gothic" w:eastAsia="MS Gothic" w:hAnsi="MS Gothic"/>
                <w:szCs w:val="24"/>
              </w:rPr>
              <w:t>☐</w:t>
            </w:r>
            <w:r w:rsidRPr="00D10D82">
              <w:rPr>
                <w:szCs w:val="24"/>
              </w:rPr>
              <w:t xml:space="preserve"> Jungtinis projektas</w:t>
            </w:r>
          </w:p>
        </w:tc>
      </w:tr>
      <w:tr w:rsidR="00332304" w:rsidRPr="00D10D82" w14:paraId="055E6363" w14:textId="77777777" w:rsidTr="590F3B9A">
        <w:trPr>
          <w:cantSplit/>
          <w:trHeight w:val="300"/>
        </w:trPr>
        <w:tc>
          <w:tcPr>
            <w:tcW w:w="976" w:type="dxa"/>
          </w:tcPr>
          <w:p w14:paraId="5F29A663" w14:textId="77777777" w:rsidR="00332304" w:rsidRPr="00D10D82" w:rsidRDefault="00332304" w:rsidP="00332304">
            <w:pPr>
              <w:rPr>
                <w:b/>
                <w:bCs/>
                <w:szCs w:val="24"/>
              </w:rPr>
            </w:pPr>
            <w:r w:rsidRPr="00D10D82">
              <w:rPr>
                <w:b/>
                <w:bCs/>
                <w:szCs w:val="24"/>
              </w:rPr>
              <w:t>2.6.</w:t>
            </w:r>
          </w:p>
        </w:tc>
        <w:tc>
          <w:tcPr>
            <w:tcW w:w="3208" w:type="dxa"/>
            <w:gridSpan w:val="4"/>
          </w:tcPr>
          <w:p w14:paraId="5BE1043F" w14:textId="77777777" w:rsidR="00332304" w:rsidRPr="00D10D82" w:rsidRDefault="00332304" w:rsidP="00332304">
            <w:pPr>
              <w:rPr>
                <w:b/>
                <w:bCs/>
                <w:szCs w:val="24"/>
              </w:rPr>
            </w:pPr>
            <w:r w:rsidRPr="00D10D82">
              <w:rPr>
                <w:b/>
                <w:bCs/>
                <w:szCs w:val="24"/>
              </w:rPr>
              <w:t>Bendra kvietimui skirta finansavimo lėšų suma</w:t>
            </w:r>
          </w:p>
        </w:tc>
        <w:tc>
          <w:tcPr>
            <w:tcW w:w="6023" w:type="dxa"/>
            <w:gridSpan w:val="4"/>
          </w:tcPr>
          <w:p w14:paraId="626CDCC5" w14:textId="1B28BBB3" w:rsidR="00332304" w:rsidRPr="00D10D82" w:rsidRDefault="00332304" w:rsidP="00332304">
            <w:pPr>
              <w:spacing w:line="257" w:lineRule="auto"/>
              <w:jc w:val="both"/>
              <w:rPr>
                <w:i/>
                <w:iCs/>
                <w:color w:val="808080"/>
                <w:szCs w:val="24"/>
                <w:lang w:eastAsia="lt-LT"/>
              </w:rPr>
            </w:pPr>
            <w:r w:rsidRPr="00D10D82">
              <w:rPr>
                <w:szCs w:val="24"/>
                <w:lang w:eastAsia="lt-LT"/>
              </w:rPr>
              <w:t>6 000 000 (šeši milijonai) Eur</w:t>
            </w:r>
            <w:r w:rsidRPr="00D10D82">
              <w:rPr>
                <w:i/>
                <w:iCs/>
                <w:szCs w:val="24"/>
                <w:lang w:eastAsia="lt-LT"/>
              </w:rPr>
              <w:t xml:space="preserve"> </w:t>
            </w:r>
          </w:p>
        </w:tc>
      </w:tr>
      <w:tr w:rsidR="00332304" w:rsidRPr="00D10D82" w14:paraId="3D8BC659" w14:textId="77777777" w:rsidTr="590F3B9A">
        <w:trPr>
          <w:cantSplit/>
          <w:trHeight w:val="300"/>
        </w:trPr>
        <w:tc>
          <w:tcPr>
            <w:tcW w:w="976" w:type="dxa"/>
          </w:tcPr>
          <w:p w14:paraId="11177D12" w14:textId="77777777" w:rsidR="00332304" w:rsidRPr="00D10D82" w:rsidRDefault="00332304" w:rsidP="00332304">
            <w:pPr>
              <w:rPr>
                <w:b/>
                <w:bCs/>
                <w:szCs w:val="24"/>
              </w:rPr>
            </w:pPr>
            <w:r w:rsidRPr="00D10D82">
              <w:rPr>
                <w:b/>
                <w:bCs/>
                <w:szCs w:val="24"/>
              </w:rPr>
              <w:t>2.7.</w:t>
            </w:r>
          </w:p>
        </w:tc>
        <w:tc>
          <w:tcPr>
            <w:tcW w:w="3208" w:type="dxa"/>
            <w:gridSpan w:val="4"/>
          </w:tcPr>
          <w:p w14:paraId="4D25E68B" w14:textId="77777777" w:rsidR="00332304" w:rsidRPr="00D10D82" w:rsidRDefault="00332304" w:rsidP="00332304">
            <w:pPr>
              <w:rPr>
                <w:b/>
                <w:bCs/>
                <w:szCs w:val="24"/>
              </w:rPr>
            </w:pPr>
            <w:r w:rsidRPr="00D10D82">
              <w:rPr>
                <w:b/>
                <w:bCs/>
                <w:szCs w:val="24"/>
              </w:rPr>
              <w:t>Nuosavo įnašo</w:t>
            </w:r>
          </w:p>
          <w:p w14:paraId="420A3584" w14:textId="77777777" w:rsidR="00332304" w:rsidRPr="00D10D82" w:rsidRDefault="00332304" w:rsidP="00332304">
            <w:pPr>
              <w:rPr>
                <w:b/>
                <w:bCs/>
                <w:szCs w:val="24"/>
              </w:rPr>
            </w:pPr>
            <w:r w:rsidRPr="00D10D82">
              <w:rPr>
                <w:b/>
                <w:bCs/>
                <w:szCs w:val="24"/>
              </w:rPr>
              <w:t>dydis</w:t>
            </w:r>
          </w:p>
        </w:tc>
        <w:tc>
          <w:tcPr>
            <w:tcW w:w="6023" w:type="dxa"/>
            <w:gridSpan w:val="4"/>
          </w:tcPr>
          <w:p w14:paraId="1CB3ECAF" w14:textId="5CDE016C" w:rsidR="00332304" w:rsidRPr="00F96D7D" w:rsidRDefault="00332304" w:rsidP="00332304">
            <w:pPr>
              <w:spacing w:line="257" w:lineRule="auto"/>
              <w:jc w:val="both"/>
              <w:rPr>
                <w:rFonts w:eastAsia="Calibri"/>
                <w:lang w:eastAsia="lt-LT"/>
              </w:rPr>
            </w:pPr>
            <w:r w:rsidRPr="76B87BDD">
              <w:rPr>
                <w:rFonts w:eastAsia="Calibri"/>
              </w:rPr>
              <w:t>Konsorciumo</w:t>
            </w:r>
            <w:r w:rsidRPr="00034353">
              <w:rPr>
                <w:rFonts w:eastAsia="Calibri"/>
              </w:rPr>
              <w:t xml:space="preserve"> </w:t>
            </w:r>
            <w:r w:rsidRPr="66170191">
              <w:rPr>
                <w:rFonts w:eastAsia="Calibri"/>
              </w:rPr>
              <w:t xml:space="preserve">nariams - </w:t>
            </w:r>
            <w:r w:rsidRPr="53DB591E">
              <w:rPr>
                <w:rFonts w:eastAsia="Calibri"/>
              </w:rPr>
              <w:t>ne</w:t>
            </w:r>
            <w:r w:rsidRPr="7F51811F">
              <w:rPr>
                <w:rFonts w:eastAsia="Calibri"/>
              </w:rPr>
              <w:t xml:space="preserve"> mažiau </w:t>
            </w:r>
            <w:r w:rsidR="00925C0C">
              <w:rPr>
                <w:rFonts w:eastAsia="Calibri"/>
              </w:rPr>
              <w:t xml:space="preserve">kaip </w:t>
            </w:r>
            <w:r w:rsidRPr="7F51811F">
              <w:rPr>
                <w:rFonts w:eastAsia="Calibri"/>
              </w:rPr>
              <w:t>20 procentų nuo visų tinkamų finansuoti išlaidų.</w:t>
            </w:r>
            <w:r w:rsidRPr="5823619D">
              <w:rPr>
                <w:rFonts w:eastAsia="Calibri"/>
              </w:rPr>
              <w:t xml:space="preserve"> </w:t>
            </w:r>
            <w:r>
              <w:rPr>
                <w:rFonts w:eastAsia="Calibri"/>
              </w:rPr>
              <w:t>Pareiškėjui (v</w:t>
            </w:r>
            <w:r w:rsidRPr="00291DAB">
              <w:rPr>
                <w:rFonts w:eastAsia="Calibri"/>
              </w:rPr>
              <w:t>alstybės viešojo sektoriaus subjektui</w:t>
            </w:r>
            <w:r>
              <w:rPr>
                <w:rFonts w:eastAsia="Calibri"/>
              </w:rPr>
              <w:t>)</w:t>
            </w:r>
            <w:r w:rsidRPr="00291DAB">
              <w:rPr>
                <w:rFonts w:eastAsia="Calibri"/>
              </w:rPr>
              <w:t xml:space="preserve"> 20 proc. reikalavimas netaikomas.</w:t>
            </w:r>
          </w:p>
        </w:tc>
      </w:tr>
      <w:tr w:rsidR="00332304" w:rsidRPr="00D10D82" w14:paraId="10267E97" w14:textId="77777777" w:rsidTr="590F3B9A">
        <w:trPr>
          <w:cantSplit/>
          <w:trHeight w:val="300"/>
        </w:trPr>
        <w:tc>
          <w:tcPr>
            <w:tcW w:w="976" w:type="dxa"/>
          </w:tcPr>
          <w:p w14:paraId="364516D4" w14:textId="77777777" w:rsidR="00332304" w:rsidRPr="00D10D82" w:rsidRDefault="00332304" w:rsidP="00332304">
            <w:pPr>
              <w:rPr>
                <w:b/>
                <w:bCs/>
                <w:szCs w:val="24"/>
              </w:rPr>
            </w:pPr>
            <w:r w:rsidRPr="00D10D82">
              <w:rPr>
                <w:b/>
                <w:bCs/>
                <w:szCs w:val="24"/>
              </w:rPr>
              <w:lastRenderedPageBreak/>
              <w:t>2.8.</w:t>
            </w:r>
          </w:p>
        </w:tc>
        <w:tc>
          <w:tcPr>
            <w:tcW w:w="3208" w:type="dxa"/>
            <w:gridSpan w:val="4"/>
          </w:tcPr>
          <w:p w14:paraId="13899C55" w14:textId="498CBEE2" w:rsidR="00332304" w:rsidRPr="00D10D82" w:rsidRDefault="00332304" w:rsidP="00332304">
            <w:pPr>
              <w:rPr>
                <w:b/>
                <w:bCs/>
                <w:szCs w:val="24"/>
              </w:rPr>
            </w:pPr>
            <w:r w:rsidRPr="00D10D82">
              <w:rPr>
                <w:b/>
                <w:bCs/>
                <w:szCs w:val="24"/>
              </w:rPr>
              <w:t xml:space="preserve">Didžiausia </w:t>
            </w:r>
            <w:r w:rsidR="00E81E41">
              <w:rPr>
                <w:b/>
                <w:bCs/>
                <w:szCs w:val="24"/>
              </w:rPr>
              <w:t>P</w:t>
            </w:r>
            <w:r w:rsidRPr="00D10D82">
              <w:rPr>
                <w:b/>
                <w:bCs/>
                <w:szCs w:val="24"/>
              </w:rPr>
              <w:t xml:space="preserve">rojektui įgyvendinti galima skirti finansavimo lėšų suma, eurais </w:t>
            </w:r>
          </w:p>
        </w:tc>
        <w:tc>
          <w:tcPr>
            <w:tcW w:w="6023" w:type="dxa"/>
            <w:gridSpan w:val="4"/>
          </w:tcPr>
          <w:p w14:paraId="213F3023" w14:textId="3DEE74C9" w:rsidR="00332304" w:rsidRPr="00F96D7D" w:rsidRDefault="00332304" w:rsidP="00332304">
            <w:pPr>
              <w:jc w:val="both"/>
              <w:rPr>
                <w:szCs w:val="24"/>
                <w:highlight w:val="yellow"/>
                <w:lang w:eastAsia="lt-LT"/>
              </w:rPr>
            </w:pPr>
            <w:r w:rsidRPr="00DC2AD9">
              <w:rPr>
                <w:szCs w:val="24"/>
                <w:lang w:eastAsia="lt-LT"/>
              </w:rPr>
              <w:t>6 000 000 (šeši milijonai) Eur</w:t>
            </w:r>
          </w:p>
        </w:tc>
      </w:tr>
      <w:tr w:rsidR="00332304" w:rsidRPr="00D10D82" w14:paraId="40012B68" w14:textId="77777777" w:rsidTr="590F3B9A">
        <w:trPr>
          <w:cantSplit/>
          <w:trHeight w:val="350"/>
        </w:trPr>
        <w:tc>
          <w:tcPr>
            <w:tcW w:w="976" w:type="dxa"/>
          </w:tcPr>
          <w:p w14:paraId="2FD33276" w14:textId="77777777" w:rsidR="00332304" w:rsidRPr="00D10D82" w:rsidRDefault="00332304" w:rsidP="00332304">
            <w:pPr>
              <w:rPr>
                <w:b/>
                <w:bCs/>
                <w:szCs w:val="24"/>
              </w:rPr>
            </w:pPr>
            <w:r w:rsidRPr="00D10D82">
              <w:rPr>
                <w:b/>
                <w:bCs/>
                <w:szCs w:val="24"/>
              </w:rPr>
              <w:t>2.9.</w:t>
            </w:r>
          </w:p>
        </w:tc>
        <w:tc>
          <w:tcPr>
            <w:tcW w:w="9231" w:type="dxa"/>
            <w:gridSpan w:val="8"/>
          </w:tcPr>
          <w:p w14:paraId="544396E8" w14:textId="77777777" w:rsidR="00332304" w:rsidRPr="00D10D82" w:rsidRDefault="00332304" w:rsidP="00332304">
            <w:pPr>
              <w:rPr>
                <w:b/>
                <w:bCs/>
                <w:szCs w:val="24"/>
              </w:rPr>
            </w:pPr>
            <w:r w:rsidRPr="00D10D82">
              <w:rPr>
                <w:b/>
                <w:bCs/>
                <w:szCs w:val="24"/>
              </w:rPr>
              <w:t>Finansuojamos veiklos ir joms keliami reikalavimai</w:t>
            </w:r>
          </w:p>
        </w:tc>
      </w:tr>
      <w:tr w:rsidR="00332304" w:rsidRPr="00D10D82" w14:paraId="2B160D8E" w14:textId="77777777" w:rsidTr="590F3B9A">
        <w:trPr>
          <w:cantSplit/>
          <w:trHeight w:val="300"/>
        </w:trPr>
        <w:tc>
          <w:tcPr>
            <w:tcW w:w="976" w:type="dxa"/>
          </w:tcPr>
          <w:p w14:paraId="1045BAAE" w14:textId="3E03398B" w:rsidR="00332304" w:rsidRPr="00D10D82" w:rsidRDefault="00332304" w:rsidP="00332304">
            <w:pPr>
              <w:rPr>
                <w:b/>
                <w:bCs/>
                <w:szCs w:val="24"/>
              </w:rPr>
            </w:pPr>
            <w:r>
              <w:rPr>
                <w:b/>
                <w:bCs/>
                <w:szCs w:val="24"/>
              </w:rPr>
              <w:t>2.9.1.</w:t>
            </w:r>
          </w:p>
        </w:tc>
        <w:tc>
          <w:tcPr>
            <w:tcW w:w="3208" w:type="dxa"/>
            <w:gridSpan w:val="4"/>
          </w:tcPr>
          <w:p w14:paraId="5E1768CB" w14:textId="48E8F503" w:rsidR="00332304" w:rsidRPr="00D10D82" w:rsidRDefault="00332304" w:rsidP="00332304">
            <w:pPr>
              <w:rPr>
                <w:b/>
                <w:bCs/>
                <w:szCs w:val="24"/>
              </w:rPr>
            </w:pPr>
            <w:r>
              <w:rPr>
                <w:b/>
                <w:bCs/>
                <w:szCs w:val="24"/>
              </w:rPr>
              <w:t>Projekto tikslas</w:t>
            </w:r>
          </w:p>
        </w:tc>
        <w:tc>
          <w:tcPr>
            <w:tcW w:w="6023" w:type="dxa"/>
            <w:gridSpan w:val="4"/>
          </w:tcPr>
          <w:p w14:paraId="431C2DCE" w14:textId="0E4F5FD1" w:rsidR="00332304" w:rsidRPr="0097632B" w:rsidRDefault="00332304" w:rsidP="17105038">
            <w:pPr>
              <w:spacing w:line="257" w:lineRule="auto"/>
              <w:jc w:val="both"/>
              <w:rPr>
                <w:color w:val="808080"/>
                <w:lang w:eastAsia="lt-LT"/>
              </w:rPr>
            </w:pPr>
            <w:r w:rsidRPr="17105038">
              <w:rPr>
                <w:color w:val="000000" w:themeColor="text1"/>
                <w:lang w:eastAsia="lt-LT"/>
              </w:rPr>
              <w:t xml:space="preserve">Pagal Aprašą finansuojamo Projekto </w:t>
            </w:r>
            <w:r w:rsidR="3BFCEB31" w:rsidRPr="17105038">
              <w:rPr>
                <w:color w:val="000000" w:themeColor="text1"/>
                <w:lang w:eastAsia="lt-LT"/>
              </w:rPr>
              <w:t xml:space="preserve">tikslas </w:t>
            </w:r>
            <w:r w:rsidRPr="17105038">
              <w:rPr>
                <w:color w:val="000000" w:themeColor="text1"/>
                <w:lang w:eastAsia="lt-LT"/>
              </w:rPr>
              <w:t xml:space="preserve">– sukurti inovacijų vystymo sistemą, skirtą skatinti aukštos pridėtinės vertės startuolių kūrimąsi, brandą ir tarptautinį konkurencingumą. </w:t>
            </w:r>
          </w:p>
        </w:tc>
      </w:tr>
      <w:tr w:rsidR="00332304" w:rsidRPr="00D10D82" w14:paraId="585B5BDA" w14:textId="77777777" w:rsidTr="590F3B9A">
        <w:trPr>
          <w:cantSplit/>
          <w:trHeight w:val="300"/>
        </w:trPr>
        <w:tc>
          <w:tcPr>
            <w:tcW w:w="976" w:type="dxa"/>
          </w:tcPr>
          <w:p w14:paraId="0C8FBAA2" w14:textId="1067902B" w:rsidR="00332304" w:rsidRDefault="00332304" w:rsidP="00332304">
            <w:pPr>
              <w:rPr>
                <w:b/>
                <w:bCs/>
                <w:szCs w:val="24"/>
              </w:rPr>
            </w:pPr>
            <w:r w:rsidRPr="00D10D82">
              <w:rPr>
                <w:b/>
                <w:bCs/>
                <w:szCs w:val="24"/>
              </w:rPr>
              <w:lastRenderedPageBreak/>
              <w:t>2.9.</w:t>
            </w:r>
            <w:r>
              <w:rPr>
                <w:b/>
                <w:bCs/>
                <w:szCs w:val="24"/>
              </w:rPr>
              <w:t>2</w:t>
            </w:r>
            <w:r w:rsidRPr="00D10D82">
              <w:rPr>
                <w:b/>
                <w:bCs/>
                <w:szCs w:val="24"/>
              </w:rPr>
              <w:t>.</w:t>
            </w:r>
          </w:p>
        </w:tc>
        <w:tc>
          <w:tcPr>
            <w:tcW w:w="3208" w:type="dxa"/>
            <w:gridSpan w:val="4"/>
          </w:tcPr>
          <w:p w14:paraId="00F7A030" w14:textId="533D422E" w:rsidR="00332304" w:rsidRDefault="00332304" w:rsidP="00332304">
            <w:pPr>
              <w:rPr>
                <w:b/>
                <w:bCs/>
                <w:szCs w:val="24"/>
              </w:rPr>
            </w:pPr>
            <w:r w:rsidRPr="00D10D82">
              <w:rPr>
                <w:b/>
                <w:bCs/>
                <w:szCs w:val="24"/>
              </w:rPr>
              <w:t xml:space="preserve">Finansuojamos </w:t>
            </w:r>
            <w:r w:rsidR="00E81E41">
              <w:rPr>
                <w:b/>
                <w:bCs/>
                <w:szCs w:val="24"/>
              </w:rPr>
              <w:t>P</w:t>
            </w:r>
            <w:r w:rsidRPr="00D10D82">
              <w:rPr>
                <w:b/>
                <w:bCs/>
                <w:szCs w:val="24"/>
              </w:rPr>
              <w:t>rojekt</w:t>
            </w:r>
            <w:r w:rsidR="00E81E41">
              <w:rPr>
                <w:b/>
                <w:bCs/>
                <w:szCs w:val="24"/>
              </w:rPr>
              <w:t>o</w:t>
            </w:r>
            <w:r w:rsidRPr="00D10D82">
              <w:rPr>
                <w:b/>
                <w:bCs/>
                <w:szCs w:val="24"/>
              </w:rPr>
              <w:t xml:space="preserve"> veiklos</w:t>
            </w:r>
          </w:p>
        </w:tc>
        <w:tc>
          <w:tcPr>
            <w:tcW w:w="6023" w:type="dxa"/>
            <w:gridSpan w:val="4"/>
          </w:tcPr>
          <w:p w14:paraId="1E439F6A" w14:textId="4DAAE665" w:rsidR="00332304" w:rsidRPr="00291DAB" w:rsidRDefault="00332304" w:rsidP="00332304">
            <w:pPr>
              <w:jc w:val="both"/>
              <w:rPr>
                <w:szCs w:val="24"/>
              </w:rPr>
            </w:pPr>
            <w:r w:rsidRPr="00291DAB">
              <w:rPr>
                <w:szCs w:val="24"/>
              </w:rPr>
              <w:t>2.9.2. Pagal Aprašą finansuojamos Projekto veiklos, skirtos Projekto tikslui pasiekti:</w:t>
            </w:r>
          </w:p>
          <w:p w14:paraId="23476AE5" w14:textId="40F1D439" w:rsidR="00332304" w:rsidRPr="00291DAB" w:rsidRDefault="00332304" w:rsidP="00332304">
            <w:pPr>
              <w:jc w:val="both"/>
            </w:pPr>
            <w:r>
              <w:t xml:space="preserve">2.9.2.1. </w:t>
            </w:r>
            <w:r w:rsidR="63177235">
              <w:t>rinkodaros ir prekių ženklų kūrimo bei pozicionavimo veiklos, apimančios mokslinių tyrimų, eksperimentinės plėtros ir inovacijų (toliau – MTEPI) produktų įvedimo į rinką ir pardavimo skatinimą, jų reklamą (įskaitant vaizdo ir garso įrašų, fotografijų, reklaminių skydelių, medijos priemonių ir kitos reklaminės medžiagos kūrimą bei gamybą), žinomumo didinimą socialiniuose tinkluose, skaitmeninės reklamos platformose ir kituose reklamos kanaluose, siekiant stiprinti MTEPI produktų konkurencingumą ir prekių ženklų vertę;</w:t>
            </w:r>
          </w:p>
          <w:p w14:paraId="05DC8E50" w14:textId="18675D03" w:rsidR="00332304" w:rsidRPr="00291DAB" w:rsidRDefault="00332304" w:rsidP="00332304">
            <w:pPr>
              <w:jc w:val="both"/>
            </w:pPr>
            <w:r>
              <w:t xml:space="preserve">2.9.2.2. </w:t>
            </w:r>
            <w:r w:rsidR="72B03B50">
              <w:t>veiklos, susijusios su intelektine nuosavybe, intelektinės nuosavybės apsauga ir teisių į ją įsigijimu, įskaitant produkto, paslaugos ir (ar) technologijos sertifikavimą; veikla, kuria siekiama įregistruoti intelektinės nuosavybės teises (išskyrus išradimų patentavimą ir dizaino registravimą) ir gauti sertifikatą arba jas įsigyti iš kitų subjektų, įskaitant licencijų arba pačios intelektinės nuosavybės įsigijimą;</w:t>
            </w:r>
          </w:p>
          <w:p w14:paraId="794C5299" w14:textId="743949C3" w:rsidR="00332304" w:rsidRPr="00291DAB" w:rsidRDefault="00332304" w:rsidP="00332304">
            <w:pPr>
              <w:jc w:val="both"/>
            </w:pPr>
            <w:r>
              <w:t xml:space="preserve">2.9.2.3. renginių, hakatonų (suprantamų kaip intensyvių kūrybinių seminarų, kurių metu susibūrusios komandos kuria idėjas ir ankstyvosios stadijos produktų prototipus ir rengia toliau plėtotinų produktų koncepcijas), </w:t>
            </w:r>
            <w:proofErr w:type="spellStart"/>
            <w:r>
              <w:t>preakceleravimo</w:t>
            </w:r>
            <w:proofErr w:type="spellEnd"/>
            <w:r>
              <w:t xml:space="preserve"> ir </w:t>
            </w:r>
            <w:proofErr w:type="spellStart"/>
            <w:r>
              <w:t>akceleravimo</w:t>
            </w:r>
            <w:proofErr w:type="spellEnd"/>
            <w:r>
              <w:t xml:space="preserve"> programų organizavimo ir vykdymo veiklos (šiose veiklose gali dalyvauti ir fiziniai asmenys);</w:t>
            </w:r>
          </w:p>
          <w:p w14:paraId="0009B8FD" w14:textId="6B6F1221" w:rsidR="00332304" w:rsidRPr="00291DAB" w:rsidRDefault="00332304" w:rsidP="00332304">
            <w:pPr>
              <w:jc w:val="both"/>
              <w:rPr>
                <w:szCs w:val="24"/>
              </w:rPr>
            </w:pPr>
            <w:r w:rsidRPr="00291DAB">
              <w:rPr>
                <w:szCs w:val="24"/>
              </w:rPr>
              <w:t>2.9.2.4. inkubavimo paslaugų veiklos, apimančios ankstyvosios stadijos startuoliams teikiamą mentorystę, konsultacijas, mokymus ir kitą pagalbą, skirtą verslo idėjai patikrinti, produktui sukurti ir išbandyti bei pasirengti tolesniam augimui;</w:t>
            </w:r>
          </w:p>
          <w:p w14:paraId="100A69B3" w14:textId="6069538D" w:rsidR="00332304" w:rsidRPr="00291DAB" w:rsidRDefault="00332304" w:rsidP="00332304">
            <w:pPr>
              <w:jc w:val="both"/>
              <w:rPr>
                <w:szCs w:val="24"/>
              </w:rPr>
            </w:pPr>
            <w:r w:rsidRPr="00291DAB">
              <w:rPr>
                <w:szCs w:val="24"/>
              </w:rPr>
              <w:t>2.9.2.5. Projekto, Projekto veiklų ir rezultatų viešinimo veiklos;</w:t>
            </w:r>
          </w:p>
          <w:p w14:paraId="7A85BCCF" w14:textId="6429AB67" w:rsidR="00332304" w:rsidRPr="00291DAB" w:rsidRDefault="00332304" w:rsidP="00332304">
            <w:pPr>
              <w:jc w:val="both"/>
              <w:rPr>
                <w:szCs w:val="24"/>
              </w:rPr>
            </w:pPr>
            <w:r w:rsidRPr="00291DAB">
              <w:rPr>
                <w:szCs w:val="24"/>
              </w:rPr>
              <w:t xml:space="preserve">2.9.2.6. inovacijų paramos ir inovacijų konsultacinių paslaugų teikimo veiklos: </w:t>
            </w:r>
          </w:p>
          <w:p w14:paraId="77A95550" w14:textId="29901F72" w:rsidR="00332304" w:rsidRPr="00291DAB" w:rsidRDefault="00332304" w:rsidP="00332304">
            <w:pPr>
              <w:jc w:val="both"/>
              <w:rPr>
                <w:szCs w:val="24"/>
              </w:rPr>
            </w:pPr>
            <w:r w:rsidRPr="00291DAB">
              <w:rPr>
                <w:szCs w:val="24"/>
              </w:rPr>
              <w:t>2.9.2.6.1. inovacijų paramos paslaugos – aprūpinimas biuro plotu, duomenų bankų ir bibliotekų paslaugos, rinkotyra, galimybių naudotis laboratorijomis suteikimas, atitikties vertinimas, bandymai (testavimas) ir sertifikavimas siekiant plėtoti veiksmingesnius produktus, procesus arba paslaugas;</w:t>
            </w:r>
          </w:p>
          <w:p w14:paraId="4E378C20" w14:textId="03F94103" w:rsidR="00332304" w:rsidRPr="007C6213" w:rsidRDefault="00332304" w:rsidP="00332304">
            <w:pPr>
              <w:spacing w:line="257" w:lineRule="auto"/>
              <w:jc w:val="both"/>
            </w:pPr>
            <w:r>
              <w:t>2.9.2.6.2. inovacijų konsultacinės paslaugos – konsultavimas, pagalba ir mokymas žinių perdavimo, nematerialiojo turto nuosavybės teisių įsigijimo, apsaugos bei naudojimo, licencijų sutarčių ir standartų naudojimo klausimais;</w:t>
            </w:r>
          </w:p>
          <w:p w14:paraId="36C901EB" w14:textId="29573D88" w:rsidR="00332304" w:rsidRPr="007C6213" w:rsidRDefault="6CF17067" w:rsidP="00925C0C">
            <w:pPr>
              <w:tabs>
                <w:tab w:val="left" w:pos="9356"/>
                <w:tab w:val="left" w:pos="9781"/>
                <w:tab w:val="left" w:pos="9923"/>
              </w:tabs>
              <w:spacing w:line="257" w:lineRule="auto"/>
              <w:ind w:right="424"/>
              <w:jc w:val="both"/>
              <w:rPr>
                <w:lang w:eastAsia="lt-LT"/>
              </w:rPr>
            </w:pPr>
            <w:r>
              <w:t>2.9.2</w:t>
            </w:r>
            <w:r w:rsidR="55149591">
              <w:t xml:space="preserve">.7. </w:t>
            </w:r>
            <w:r w:rsidR="55149591" w:rsidRPr="0594D8AF">
              <w:rPr>
                <w:szCs w:val="24"/>
              </w:rPr>
              <w:t xml:space="preserve">skaitmeninės infrastruktūros ir technologinių įrankių krepšelių teikimo veiklos, apimančios licencijų suteikimą, prieigos prie darbui reikalingų skaitmeninių platformų užtikrinimą, įrangos ir kitų susijusių sprendimų bei priemonių užtikrinimą startuoliams, siekiant paspartinti produktų kūrimą, </w:t>
            </w:r>
            <w:proofErr w:type="spellStart"/>
            <w:r w:rsidR="55149591" w:rsidRPr="0594D8AF">
              <w:rPr>
                <w:szCs w:val="24"/>
              </w:rPr>
              <w:t>prototipavimą</w:t>
            </w:r>
            <w:proofErr w:type="spellEnd"/>
            <w:r w:rsidR="55149591" w:rsidRPr="0594D8AF">
              <w:rPr>
                <w:szCs w:val="24"/>
              </w:rPr>
              <w:t>, testavimą ir technologinį vystymą.</w:t>
            </w:r>
          </w:p>
        </w:tc>
      </w:tr>
      <w:tr w:rsidR="00332304" w:rsidRPr="00D10D82" w14:paraId="060712A5" w14:textId="77777777" w:rsidTr="590F3B9A">
        <w:trPr>
          <w:cantSplit/>
          <w:trHeight w:val="300"/>
        </w:trPr>
        <w:tc>
          <w:tcPr>
            <w:tcW w:w="976" w:type="dxa"/>
          </w:tcPr>
          <w:p w14:paraId="0812D2A3" w14:textId="77777777" w:rsidR="00332304" w:rsidRPr="0097632B" w:rsidRDefault="00332304" w:rsidP="00332304">
            <w:pPr>
              <w:rPr>
                <w:b/>
                <w:bCs/>
                <w:szCs w:val="24"/>
              </w:rPr>
            </w:pPr>
            <w:r w:rsidRPr="0097632B">
              <w:rPr>
                <w:b/>
                <w:bCs/>
                <w:szCs w:val="24"/>
              </w:rPr>
              <w:t>2.9.3.</w:t>
            </w:r>
          </w:p>
        </w:tc>
        <w:tc>
          <w:tcPr>
            <w:tcW w:w="3208" w:type="dxa"/>
            <w:gridSpan w:val="4"/>
          </w:tcPr>
          <w:p w14:paraId="552766B8" w14:textId="35A2C25B" w:rsidR="00332304" w:rsidRPr="00D10D82" w:rsidRDefault="00332304" w:rsidP="00332304">
            <w:pPr>
              <w:rPr>
                <w:b/>
                <w:bCs/>
                <w:szCs w:val="24"/>
              </w:rPr>
            </w:pPr>
            <w:r w:rsidRPr="00D10D82">
              <w:rPr>
                <w:b/>
                <w:bCs/>
                <w:szCs w:val="24"/>
              </w:rPr>
              <w:t>Galim</w:t>
            </w:r>
            <w:r>
              <w:rPr>
                <w:b/>
                <w:bCs/>
                <w:szCs w:val="24"/>
              </w:rPr>
              <w:t>as</w:t>
            </w:r>
            <w:r w:rsidRPr="00D10D82">
              <w:rPr>
                <w:b/>
                <w:bCs/>
                <w:szCs w:val="24"/>
              </w:rPr>
              <w:t xml:space="preserve"> pareiškėja</w:t>
            </w:r>
            <w:r>
              <w:rPr>
                <w:b/>
                <w:bCs/>
                <w:szCs w:val="24"/>
              </w:rPr>
              <w:t>s</w:t>
            </w:r>
          </w:p>
        </w:tc>
        <w:tc>
          <w:tcPr>
            <w:tcW w:w="6023" w:type="dxa"/>
            <w:gridSpan w:val="4"/>
          </w:tcPr>
          <w:p w14:paraId="639C80D3" w14:textId="0DE46AC2" w:rsidR="00332304" w:rsidRPr="00D10D82" w:rsidRDefault="00332304" w:rsidP="00332304">
            <w:pPr>
              <w:tabs>
                <w:tab w:val="left" w:pos="454"/>
                <w:tab w:val="left" w:pos="601"/>
                <w:tab w:val="left" w:pos="993"/>
                <w:tab w:val="left" w:pos="1137"/>
                <w:tab w:val="left" w:pos="1727"/>
              </w:tabs>
              <w:jc w:val="both"/>
              <w:rPr>
                <w:lang w:eastAsia="en-GB"/>
              </w:rPr>
            </w:pPr>
            <w:r>
              <w:t>Valstybės viešojo sektoriaus subjektas</w:t>
            </w:r>
          </w:p>
        </w:tc>
      </w:tr>
      <w:tr w:rsidR="00332304" w:rsidRPr="00D10D82" w14:paraId="02057B59" w14:textId="77777777" w:rsidTr="590F3B9A">
        <w:trPr>
          <w:cantSplit/>
          <w:trHeight w:val="300"/>
        </w:trPr>
        <w:tc>
          <w:tcPr>
            <w:tcW w:w="976" w:type="dxa"/>
          </w:tcPr>
          <w:p w14:paraId="5862FE4F" w14:textId="77777777" w:rsidR="00332304" w:rsidRPr="00D10D82" w:rsidRDefault="00332304" w:rsidP="00332304">
            <w:pPr>
              <w:rPr>
                <w:b/>
                <w:bCs/>
                <w:szCs w:val="24"/>
              </w:rPr>
            </w:pPr>
            <w:r w:rsidRPr="00D10D82">
              <w:rPr>
                <w:b/>
                <w:bCs/>
                <w:szCs w:val="24"/>
              </w:rPr>
              <w:lastRenderedPageBreak/>
              <w:t>2.9.4.</w:t>
            </w:r>
          </w:p>
        </w:tc>
        <w:tc>
          <w:tcPr>
            <w:tcW w:w="3208" w:type="dxa"/>
            <w:gridSpan w:val="4"/>
          </w:tcPr>
          <w:p w14:paraId="68C309A5" w14:textId="7B98B97D" w:rsidR="00332304" w:rsidRPr="00D10D82" w:rsidRDefault="00332304" w:rsidP="00332304">
            <w:pPr>
              <w:rPr>
                <w:b/>
                <w:bCs/>
                <w:szCs w:val="24"/>
              </w:rPr>
            </w:pPr>
            <w:r w:rsidRPr="00D10D82">
              <w:rPr>
                <w:b/>
                <w:bCs/>
                <w:szCs w:val="24"/>
              </w:rPr>
              <w:t>Galimi partneriai</w:t>
            </w:r>
            <w:r>
              <w:rPr>
                <w:b/>
                <w:bCs/>
                <w:szCs w:val="24"/>
              </w:rPr>
              <w:t xml:space="preserve"> (Konsorciumo nariai)</w:t>
            </w:r>
          </w:p>
        </w:tc>
        <w:tc>
          <w:tcPr>
            <w:tcW w:w="6023" w:type="dxa"/>
            <w:gridSpan w:val="4"/>
          </w:tcPr>
          <w:p w14:paraId="069F6134" w14:textId="674468A4" w:rsidR="00332304" w:rsidRPr="001F0268" w:rsidRDefault="4580D433" w:rsidP="0594D8AF">
            <w:pPr>
              <w:pStyle w:val="ListParagraph"/>
              <w:numPr>
                <w:ilvl w:val="0"/>
                <w:numId w:val="2"/>
              </w:numPr>
              <w:spacing w:line="257" w:lineRule="auto"/>
              <w:jc w:val="both"/>
              <w:rPr>
                <w:rFonts w:ascii="Times New Roman" w:eastAsia="Times New Roman" w:hAnsi="Times New Roman" w:cs="Times New Roman"/>
                <w:sz w:val="24"/>
                <w:szCs w:val="24"/>
              </w:rPr>
            </w:pPr>
            <w:r w:rsidRPr="001F0268">
              <w:rPr>
                <w:rFonts w:ascii="Times New Roman" w:eastAsia="Times New Roman" w:hAnsi="Times New Roman" w:cs="Times New Roman"/>
                <w:sz w:val="24"/>
                <w:szCs w:val="24"/>
              </w:rPr>
              <w:t>Konsorciumo nariai – teisiškai ir ekonomiškai savarankiški juridiniai asmenys bei fiziniai asmenys, vykdantys ūkinę komercinę veiklą, galintys užtikrinti Aprašo 5 punkte nurodytų veiklų įgyvendinimą, nustatytų rodiklių pasiekimą iki Projekto pabaigos ir veiklų tęstinumą pasibaigus Projektui.</w:t>
            </w:r>
          </w:p>
          <w:p w14:paraId="1D55DCD4" w14:textId="3ED4DF72" w:rsidR="00332304" w:rsidRPr="001F0268" w:rsidRDefault="4580D433" w:rsidP="001F0268">
            <w:pPr>
              <w:pStyle w:val="ListParagraph"/>
              <w:numPr>
                <w:ilvl w:val="0"/>
                <w:numId w:val="2"/>
              </w:numPr>
              <w:spacing w:before="240" w:after="240"/>
              <w:rPr>
                <w:szCs w:val="24"/>
              </w:rPr>
            </w:pPr>
            <w:r w:rsidRPr="001F0268">
              <w:rPr>
                <w:rFonts w:ascii="Times New Roman" w:eastAsia="Times New Roman" w:hAnsi="Times New Roman" w:cs="Times New Roman"/>
                <w:sz w:val="24"/>
                <w:szCs w:val="24"/>
              </w:rPr>
              <w:t>Konsorciumą gali sudaryti juridiniai asmenys ir fiziniai asmenys, vykdantys ūkinę komercinę veiklą, kurių veikla ir kompetencijos apima hakatonų organizavimą, inkubavimą ir (arba) akceleravimą, investavimą, inovacijų paramos, ekspertinių, rinkodaros, teisinių ir komunikacijos paslaugų teikimą.</w:t>
            </w:r>
          </w:p>
        </w:tc>
      </w:tr>
      <w:tr w:rsidR="00332304" w:rsidRPr="00D10D82" w14:paraId="79FD1B67" w14:textId="77777777" w:rsidTr="590F3B9A">
        <w:trPr>
          <w:cantSplit/>
          <w:trHeight w:val="300"/>
        </w:trPr>
        <w:tc>
          <w:tcPr>
            <w:tcW w:w="976" w:type="dxa"/>
          </w:tcPr>
          <w:p w14:paraId="2759C001" w14:textId="77777777" w:rsidR="00332304" w:rsidRPr="00D10D82" w:rsidRDefault="00332304" w:rsidP="00332304">
            <w:pPr>
              <w:rPr>
                <w:b/>
                <w:bCs/>
                <w:szCs w:val="24"/>
              </w:rPr>
            </w:pPr>
            <w:r w:rsidRPr="00D10D82">
              <w:rPr>
                <w:b/>
                <w:bCs/>
                <w:szCs w:val="24"/>
              </w:rPr>
              <w:t>2.9.5.</w:t>
            </w:r>
          </w:p>
        </w:tc>
        <w:tc>
          <w:tcPr>
            <w:tcW w:w="3208" w:type="dxa"/>
            <w:gridSpan w:val="4"/>
          </w:tcPr>
          <w:p w14:paraId="3927A275" w14:textId="33D319B2" w:rsidR="00332304" w:rsidRPr="00D10D82" w:rsidRDefault="00332304" w:rsidP="00332304">
            <w:pPr>
              <w:rPr>
                <w:b/>
                <w:bCs/>
                <w:szCs w:val="24"/>
              </w:rPr>
            </w:pPr>
            <w:r w:rsidRPr="00D10D82">
              <w:rPr>
                <w:b/>
                <w:bCs/>
                <w:szCs w:val="24"/>
              </w:rPr>
              <w:t xml:space="preserve">Didžiausia </w:t>
            </w:r>
            <w:r w:rsidR="00E81E41">
              <w:rPr>
                <w:b/>
                <w:bCs/>
                <w:szCs w:val="24"/>
              </w:rPr>
              <w:t>P</w:t>
            </w:r>
            <w:r w:rsidRPr="00D10D82">
              <w:rPr>
                <w:b/>
                <w:bCs/>
                <w:szCs w:val="24"/>
              </w:rPr>
              <w:t>rojekto veiklai vykdyti galima skirti finansavimo lėšų suma, eurais</w:t>
            </w:r>
          </w:p>
        </w:tc>
        <w:tc>
          <w:tcPr>
            <w:tcW w:w="6023" w:type="dxa"/>
            <w:gridSpan w:val="4"/>
          </w:tcPr>
          <w:p w14:paraId="409046E8" w14:textId="699B32FE" w:rsidR="00332304" w:rsidRPr="00D10D82" w:rsidRDefault="00332304" w:rsidP="00332304">
            <w:pPr>
              <w:spacing w:line="257" w:lineRule="auto"/>
              <w:jc w:val="both"/>
              <w:rPr>
                <w:color w:val="808080"/>
                <w:szCs w:val="24"/>
                <w:lang w:eastAsia="lt-LT"/>
              </w:rPr>
            </w:pPr>
            <w:r w:rsidRPr="00D10D82">
              <w:rPr>
                <w:szCs w:val="24"/>
                <w:lang w:eastAsia="lt-LT"/>
              </w:rPr>
              <w:t>6 000 000 (šeši milijonai) Eur</w:t>
            </w:r>
          </w:p>
        </w:tc>
      </w:tr>
      <w:tr w:rsidR="00332304" w:rsidRPr="00D10D82" w14:paraId="27E70003" w14:textId="77777777" w:rsidTr="590F3B9A">
        <w:trPr>
          <w:cantSplit/>
          <w:trHeight w:val="300"/>
        </w:trPr>
        <w:tc>
          <w:tcPr>
            <w:tcW w:w="976" w:type="dxa"/>
          </w:tcPr>
          <w:p w14:paraId="7E11388C" w14:textId="77777777" w:rsidR="00332304" w:rsidRPr="00D10D82" w:rsidRDefault="00332304" w:rsidP="00332304">
            <w:pPr>
              <w:rPr>
                <w:b/>
                <w:bCs/>
                <w:szCs w:val="24"/>
              </w:rPr>
            </w:pPr>
            <w:r w:rsidRPr="00D10D82">
              <w:rPr>
                <w:b/>
                <w:bCs/>
                <w:szCs w:val="24"/>
              </w:rPr>
              <w:t>2.9.6.</w:t>
            </w:r>
          </w:p>
        </w:tc>
        <w:tc>
          <w:tcPr>
            <w:tcW w:w="3208" w:type="dxa"/>
            <w:gridSpan w:val="4"/>
          </w:tcPr>
          <w:p w14:paraId="75B3560E" w14:textId="77777777" w:rsidR="00332304" w:rsidRPr="00D10D82" w:rsidRDefault="00332304" w:rsidP="00332304">
            <w:pPr>
              <w:rPr>
                <w:b/>
                <w:szCs w:val="24"/>
              </w:rPr>
            </w:pPr>
            <w:r w:rsidRPr="00D10D82">
              <w:rPr>
                <w:b/>
                <w:szCs w:val="24"/>
              </w:rPr>
              <w:t>Finansuojamoji dalis, proc.</w:t>
            </w:r>
          </w:p>
        </w:tc>
        <w:tc>
          <w:tcPr>
            <w:tcW w:w="6023" w:type="dxa"/>
            <w:gridSpan w:val="4"/>
          </w:tcPr>
          <w:p w14:paraId="02CD110D" w14:textId="153A15D9" w:rsidR="00332304" w:rsidRDefault="56656EE5" w:rsidP="00332304">
            <w:pPr>
              <w:spacing w:line="257" w:lineRule="auto"/>
              <w:jc w:val="both"/>
              <w:rPr>
                <w:lang w:eastAsia="lt-LT"/>
              </w:rPr>
            </w:pPr>
            <w:r w:rsidRPr="590F3B9A">
              <w:rPr>
                <w:lang w:eastAsia="lt-LT"/>
              </w:rPr>
              <w:t xml:space="preserve">Pareiškėjui (valstybės viešojo sektoriaus subjektui) – </w:t>
            </w:r>
            <w:r w:rsidR="2DF00CDC" w:rsidRPr="590F3B9A">
              <w:rPr>
                <w:lang w:eastAsia="lt-LT"/>
              </w:rPr>
              <w:t>i</w:t>
            </w:r>
            <w:r w:rsidRPr="590F3B9A">
              <w:rPr>
                <w:lang w:eastAsia="lt-LT"/>
              </w:rPr>
              <w:t xml:space="preserve">ki 100 proc. </w:t>
            </w:r>
            <w:r w:rsidRPr="590F3B9A">
              <w:rPr>
                <w:lang w:eastAsia="en-GB"/>
              </w:rPr>
              <w:t>tinkamų finansuoti išlaidų;</w:t>
            </w:r>
          </w:p>
          <w:p w14:paraId="7BF95962" w14:textId="20E45CB9" w:rsidR="00332304" w:rsidRPr="001F0268" w:rsidRDefault="56656EE5" w:rsidP="00332304">
            <w:pPr>
              <w:spacing w:line="257" w:lineRule="auto"/>
              <w:jc w:val="both"/>
            </w:pPr>
            <w:r w:rsidRPr="590F3B9A">
              <w:rPr>
                <w:lang w:eastAsia="lt-LT"/>
              </w:rPr>
              <w:t>Konsorciumo nariams</w:t>
            </w:r>
            <w:r w:rsidR="66C75A32" w:rsidRPr="590F3B9A">
              <w:rPr>
                <w:lang w:eastAsia="lt-LT"/>
              </w:rPr>
              <w:t xml:space="preserve"> –</w:t>
            </w:r>
            <w:r w:rsidRPr="590F3B9A">
              <w:rPr>
                <w:lang w:eastAsia="lt-LT"/>
              </w:rPr>
              <w:t xml:space="preserve"> </w:t>
            </w:r>
            <w:r w:rsidR="5A87CA21" w:rsidRPr="590F3B9A">
              <w:rPr>
                <w:lang w:eastAsia="lt-LT"/>
              </w:rPr>
              <w:t>i</w:t>
            </w:r>
            <w:r w:rsidRPr="590F3B9A">
              <w:rPr>
                <w:lang w:eastAsia="lt-LT"/>
              </w:rPr>
              <w:t>ki</w:t>
            </w:r>
            <w:r w:rsidRPr="590F3B9A">
              <w:rPr>
                <w:lang w:eastAsia="en-GB"/>
              </w:rPr>
              <w:t xml:space="preserve"> 80 proc. tinkamų finansuoti išlaidų.</w:t>
            </w:r>
          </w:p>
        </w:tc>
      </w:tr>
      <w:tr w:rsidR="00332304" w:rsidRPr="00D10D82" w14:paraId="52B49577" w14:textId="77777777" w:rsidTr="590F3B9A">
        <w:trPr>
          <w:trHeight w:val="300"/>
        </w:trPr>
        <w:tc>
          <w:tcPr>
            <w:tcW w:w="976" w:type="dxa"/>
          </w:tcPr>
          <w:p w14:paraId="63F82CDC" w14:textId="77777777" w:rsidR="00332304" w:rsidRPr="00D10D82" w:rsidRDefault="00332304" w:rsidP="00332304">
            <w:pPr>
              <w:rPr>
                <w:b/>
                <w:bCs/>
                <w:szCs w:val="24"/>
              </w:rPr>
            </w:pPr>
            <w:r w:rsidRPr="00D10D82">
              <w:rPr>
                <w:b/>
                <w:bCs/>
                <w:szCs w:val="24"/>
              </w:rPr>
              <w:t>2.9.7.</w:t>
            </w:r>
          </w:p>
        </w:tc>
        <w:tc>
          <w:tcPr>
            <w:tcW w:w="3208" w:type="dxa"/>
            <w:gridSpan w:val="4"/>
          </w:tcPr>
          <w:p w14:paraId="42DDCF7C" w14:textId="4304E25C" w:rsidR="00332304" w:rsidRPr="00D10D82" w:rsidRDefault="00332304" w:rsidP="00332304">
            <w:pPr>
              <w:rPr>
                <w:b/>
                <w:bCs/>
                <w:szCs w:val="24"/>
              </w:rPr>
            </w:pPr>
            <w:r w:rsidRPr="00D10D82">
              <w:rPr>
                <w:b/>
                <w:bCs/>
                <w:szCs w:val="24"/>
              </w:rPr>
              <w:t xml:space="preserve">Nuosavo įnašo dalis, proc. </w:t>
            </w:r>
          </w:p>
        </w:tc>
        <w:tc>
          <w:tcPr>
            <w:tcW w:w="6023" w:type="dxa"/>
            <w:gridSpan w:val="4"/>
          </w:tcPr>
          <w:p w14:paraId="526DA089" w14:textId="4C404F7E" w:rsidR="00332304" w:rsidRPr="00D10D82" w:rsidRDefault="00332304" w:rsidP="00332304">
            <w:pPr>
              <w:spacing w:line="257" w:lineRule="auto"/>
              <w:jc w:val="both"/>
              <w:rPr>
                <w:i/>
                <w:iCs/>
                <w:color w:val="808080"/>
                <w:szCs w:val="24"/>
                <w:lang w:eastAsia="lt-LT"/>
              </w:rPr>
            </w:pPr>
            <w:r w:rsidRPr="00D10D82">
              <w:rPr>
                <w:szCs w:val="24"/>
                <w:lang w:eastAsia="en-GB"/>
              </w:rPr>
              <w:t>Ne mažiau kaip 20 proc.</w:t>
            </w:r>
            <w:r>
              <w:rPr>
                <w:szCs w:val="24"/>
                <w:lang w:eastAsia="en-GB"/>
              </w:rPr>
              <w:t xml:space="preserve"> (netaikoma Pareiškėjui)</w:t>
            </w:r>
          </w:p>
        </w:tc>
      </w:tr>
      <w:tr w:rsidR="00332304" w:rsidRPr="00D10D82" w14:paraId="0688A989" w14:textId="77777777" w:rsidTr="590F3B9A">
        <w:trPr>
          <w:trHeight w:val="300"/>
        </w:trPr>
        <w:tc>
          <w:tcPr>
            <w:tcW w:w="976" w:type="dxa"/>
          </w:tcPr>
          <w:p w14:paraId="74D6CD12" w14:textId="77777777" w:rsidR="00332304" w:rsidRPr="00D10D82" w:rsidRDefault="00332304" w:rsidP="00332304">
            <w:pPr>
              <w:rPr>
                <w:b/>
                <w:bCs/>
                <w:szCs w:val="24"/>
              </w:rPr>
            </w:pPr>
            <w:r w:rsidRPr="00D10D82">
              <w:rPr>
                <w:b/>
                <w:bCs/>
                <w:szCs w:val="24"/>
              </w:rPr>
              <w:t>2.10.</w:t>
            </w:r>
          </w:p>
        </w:tc>
        <w:tc>
          <w:tcPr>
            <w:tcW w:w="9231" w:type="dxa"/>
            <w:gridSpan w:val="8"/>
          </w:tcPr>
          <w:p w14:paraId="6F861962" w14:textId="77777777" w:rsidR="00332304" w:rsidRPr="00D10D82" w:rsidRDefault="00332304" w:rsidP="00332304">
            <w:pPr>
              <w:rPr>
                <w:i/>
                <w:iCs/>
                <w:szCs w:val="24"/>
              </w:rPr>
            </w:pPr>
            <w:r w:rsidRPr="00D10D82">
              <w:rPr>
                <w:b/>
                <w:szCs w:val="24"/>
              </w:rPr>
              <w:t>Išlaidų tinkamumo finansuoti reikalavimai</w:t>
            </w:r>
          </w:p>
        </w:tc>
      </w:tr>
      <w:tr w:rsidR="00332304" w:rsidRPr="00D10D82" w14:paraId="004AE056" w14:textId="77777777" w:rsidTr="590F3B9A">
        <w:trPr>
          <w:trHeight w:val="300"/>
        </w:trPr>
        <w:tc>
          <w:tcPr>
            <w:tcW w:w="976" w:type="dxa"/>
          </w:tcPr>
          <w:p w14:paraId="43DC93A8" w14:textId="3C3E53E1" w:rsidR="00332304" w:rsidRPr="00D10D82" w:rsidRDefault="00332304" w:rsidP="00332304">
            <w:pPr>
              <w:rPr>
                <w:b/>
                <w:bCs/>
                <w:szCs w:val="24"/>
              </w:rPr>
            </w:pPr>
            <w:r w:rsidRPr="00D10D82">
              <w:rPr>
                <w:b/>
                <w:bCs/>
                <w:szCs w:val="24"/>
              </w:rPr>
              <w:t>2.10.1.</w:t>
            </w:r>
          </w:p>
        </w:tc>
        <w:tc>
          <w:tcPr>
            <w:tcW w:w="9231" w:type="dxa"/>
            <w:gridSpan w:val="8"/>
          </w:tcPr>
          <w:p w14:paraId="0740D073" w14:textId="7D235B13" w:rsidR="00E85FEB" w:rsidRPr="00E85FEB" w:rsidRDefault="00332304" w:rsidP="00E85FEB">
            <w:pPr>
              <w:tabs>
                <w:tab w:val="left" w:pos="597"/>
                <w:tab w:val="left" w:pos="1023"/>
              </w:tabs>
              <w:jc w:val="both"/>
              <w:rPr>
                <w:b/>
                <w:szCs w:val="24"/>
              </w:rPr>
            </w:pPr>
            <w:r w:rsidRPr="00D10D82">
              <w:rPr>
                <w:b/>
                <w:szCs w:val="24"/>
              </w:rPr>
              <w:t>Tinkamos finansuoti išlaidos</w:t>
            </w:r>
            <w:r w:rsidR="00E85FEB">
              <w:rPr>
                <w:b/>
                <w:szCs w:val="24"/>
              </w:rPr>
              <w:t xml:space="preserve"> ir jų tipai</w:t>
            </w:r>
          </w:p>
          <w:p w14:paraId="23F8510F" w14:textId="2C0948F0" w:rsidR="00E85FEB" w:rsidRDefault="00E85FEB" w:rsidP="00332304">
            <w:pPr>
              <w:tabs>
                <w:tab w:val="left" w:pos="743"/>
                <w:tab w:val="left" w:pos="5812"/>
              </w:tabs>
              <w:jc w:val="both"/>
            </w:pPr>
            <w:r>
              <w:t xml:space="preserve">2.10.1.1. </w:t>
            </w:r>
            <w:r w:rsidRPr="00AA6779">
              <w:rPr>
                <w:color w:val="000000"/>
                <w:szCs w:val="24"/>
                <w:lang w:eastAsia="lt-LT"/>
              </w:rPr>
              <w:t>Tinkamos finansuoti Projekto išlaidos:</w:t>
            </w:r>
          </w:p>
          <w:p w14:paraId="07061DC6" w14:textId="1F4E9008" w:rsidR="00332304" w:rsidRPr="00E67925" w:rsidRDefault="27FBC1EA" w:rsidP="00332304">
            <w:pPr>
              <w:tabs>
                <w:tab w:val="left" w:pos="743"/>
                <w:tab w:val="left" w:pos="5812"/>
              </w:tabs>
              <w:jc w:val="both"/>
            </w:pPr>
            <w:r>
              <w:t>2.10.1.1.1. tiesioginės Projekto išlaidos (toliau – tiesioginės išlaidos):</w:t>
            </w:r>
          </w:p>
          <w:p w14:paraId="10B0E569" w14:textId="00E2BB81" w:rsidR="00332304" w:rsidRPr="00E67925" w:rsidRDefault="5F4D026B" w:rsidP="00332304">
            <w:pPr>
              <w:tabs>
                <w:tab w:val="left" w:pos="743"/>
                <w:tab w:val="left" w:pos="5812"/>
              </w:tabs>
              <w:jc w:val="both"/>
            </w:pPr>
            <w:r>
              <w:t>2.10.1.1.1.</w:t>
            </w:r>
            <w:r w:rsidR="00332304">
              <w:t>1.</w:t>
            </w:r>
            <w:r>
              <w:t xml:space="preserve"> Projekto veiklas vykdančio personalo darbo užmokesčio ir su darbo santykiais arba jų esmę atitinkančiais santykiais susijusios išlaidos, įskaitant honorarų</w:t>
            </w:r>
            <w:r w:rsidR="5BF67A16">
              <w:t xml:space="preserve"> išlaidas</w:t>
            </w:r>
            <w:r>
              <w:t>. Darbo užmokesčio už kasmetines atostogas ir kompensacijų už nepanaudotas kasmetines atostogas išlaidos apskaičiuojamos taikant kasmetinių atostogų išmokų fiksuotąsias normas, nustat</w:t>
            </w:r>
            <w:r w:rsidR="6D1E1FC7">
              <w:t>ytas</w:t>
            </w:r>
            <w:r>
              <w:t xml:space="preserve"> atsižvelgiant į darbuotojui priklausantį kasmetinių atostogų dienų skaičių ir jo darbo savaitės trukmę;</w:t>
            </w:r>
          </w:p>
          <w:p w14:paraId="6D5DB4A0" w14:textId="3F1F0736" w:rsidR="00332304" w:rsidRPr="00E67925" w:rsidRDefault="00332304" w:rsidP="00332304">
            <w:pPr>
              <w:tabs>
                <w:tab w:val="left" w:pos="743"/>
                <w:tab w:val="left" w:pos="5812"/>
              </w:tabs>
              <w:jc w:val="both"/>
            </w:pPr>
            <w:r>
              <w:t>2.10.1.1.1.2. Lietuvos ir užsienio ekspertų, mentorių ir lektorių, dalyvaujančių Aprašo 5 punkte nurodytose Projekto veiklose, su jų fiziniu atvykimu susijusios kelionių, apgyvendinimo ir transporto išlaidos. Išlaidos turi atitikti šiuos reikalavimus:</w:t>
            </w:r>
          </w:p>
          <w:p w14:paraId="3EE742E7" w14:textId="5C4ECF9D" w:rsidR="00332304" w:rsidRPr="00E67925" w:rsidRDefault="00332304" w:rsidP="00332304">
            <w:pPr>
              <w:tabs>
                <w:tab w:val="left" w:pos="743"/>
                <w:tab w:val="left" w:pos="5812"/>
              </w:tabs>
              <w:jc w:val="both"/>
            </w:pPr>
            <w:r>
              <w:t>2.10.1.1.1.2.1. tarptautinių kelionių atveju keliavimo būdas turi būti pasirenkamas vadovaujantis ekonomiškumo principu. Tinkamomis finansuoti laikomos tik ekonominės klasės transporto bilietų įsigijimo išlaidos;</w:t>
            </w:r>
          </w:p>
          <w:p w14:paraId="48FE7D98" w14:textId="7CADBC14" w:rsidR="00332304" w:rsidRPr="00E67925" w:rsidRDefault="00332304" w:rsidP="00332304">
            <w:pPr>
              <w:tabs>
                <w:tab w:val="left" w:pos="743"/>
                <w:tab w:val="left" w:pos="5812"/>
              </w:tabs>
              <w:jc w:val="both"/>
            </w:pPr>
            <w:r>
              <w:t>2.10.1.1.1.2.2. Pareiškėjo arba dalyvio transporto priemonės panaudojimo kelionei atveju tinkamomis finansuoti laikomos tik kelionės metu sunaudotų degalų įsigijimo išlaidos, apskaičiuotos atsižvelgiant į kelionės metu nuvažiuotų kilometrų skaičių ir transporto priemonės gamintojo nurodytus transporto priemonės techninius duomenis (degalų sunaudojimo normą 100 kilometrų);</w:t>
            </w:r>
          </w:p>
          <w:p w14:paraId="66251CB7" w14:textId="3ACEBA56" w:rsidR="00332304" w:rsidRPr="00E67925" w:rsidRDefault="00332304" w:rsidP="00332304">
            <w:pPr>
              <w:tabs>
                <w:tab w:val="left" w:pos="743"/>
                <w:tab w:val="left" w:pos="5812"/>
              </w:tabs>
              <w:jc w:val="both"/>
            </w:pPr>
            <w:r>
              <w:t>2.10.1.1.1.2.3. kompensuojamos visų rūšių transporto priemonėmis patirtos kelionės išlaidos, kurios gali būti patirtos ne anksčiau kaip 2 kalendorines dienas iki dalyvavimo Projekto veiklose pradžios ir ne vėliau kaip 1 kalendorinę dieną po dalyvavimo Projekto veiklose pabaigos. Keliavimo būdas turi būti pasirenkamas vadovaujantis ekonomiškumo principu. Tinkamomis finansuoti laikomos tik ekonominės klasės transporto bilietų įsigijimo išlaidos;</w:t>
            </w:r>
          </w:p>
          <w:p w14:paraId="38CB72EB" w14:textId="7EB55635" w:rsidR="00332304" w:rsidRPr="00E67925" w:rsidRDefault="00332304" w:rsidP="00332304">
            <w:pPr>
              <w:tabs>
                <w:tab w:val="left" w:pos="743"/>
                <w:tab w:val="left" w:pos="5812"/>
              </w:tabs>
              <w:jc w:val="both"/>
            </w:pPr>
            <w:r>
              <w:t>2.10.1.1.1.2.4. kelionės draudimo išlaidos, įskaitant sveikatos draudimo, draudimo nuo nelaimingų atsitikimų, kelionės bagažo ir civilinės atsakomybės draudimo išlaidas;</w:t>
            </w:r>
          </w:p>
          <w:p w14:paraId="7004846C" w14:textId="6465FFA4" w:rsidR="00332304" w:rsidRPr="00E67925" w:rsidRDefault="00332304" w:rsidP="00332304">
            <w:pPr>
              <w:tabs>
                <w:tab w:val="left" w:pos="743"/>
                <w:tab w:val="left" w:pos="5812"/>
              </w:tabs>
              <w:jc w:val="both"/>
            </w:pPr>
            <w:r>
              <w:t xml:space="preserve">2.10.1.1.1.2.5. gyvenamojo ploto nuomos išlaidos neturi viršyti Lietuvos Respublikos Vyriausybės 2004 m. balandžio 29 d. nutarimu Nr. 526 „Dėl dienpinigių ir kitų komandiruočių </w:t>
            </w:r>
            <w:r>
              <w:lastRenderedPageBreak/>
              <w:t>išlaidų apmokėjimo“ nustatytų gyvenamojo ploto nuomos išlaidų normų. Išlaidos, tiesiogiai nesusijusios su gyvenamojo ploto nuoma, tačiau įtrauktos į apgyvendinimo paslaugas teikiančių subjektų išrašytus finansinės apskaitos dokumentus (maitinimo, papildomų asmeninių paslaugų ir pan. išlaidos), nėra tinkamos finansuoti;</w:t>
            </w:r>
          </w:p>
          <w:p w14:paraId="78592861" w14:textId="2DB776C0" w:rsidR="00332304" w:rsidRPr="00E67925" w:rsidRDefault="00332304" w:rsidP="00332304">
            <w:pPr>
              <w:tabs>
                <w:tab w:val="left" w:pos="743"/>
                <w:tab w:val="left" w:pos="5812"/>
              </w:tabs>
              <w:jc w:val="both"/>
            </w:pPr>
            <w:r>
              <w:t>2.10.1.1.1.2.6. dokumentų, susijusių su kelione, tvarkymo išlaidos;</w:t>
            </w:r>
          </w:p>
          <w:p w14:paraId="0F6F08E7" w14:textId="1C089481" w:rsidR="00332304" w:rsidRPr="00E67925" w:rsidRDefault="5F4D026B" w:rsidP="00332304">
            <w:pPr>
              <w:tabs>
                <w:tab w:val="left" w:pos="743"/>
                <w:tab w:val="left" w:pos="5812"/>
              </w:tabs>
              <w:jc w:val="both"/>
            </w:pPr>
            <w:r>
              <w:t>2.10.1.1.</w:t>
            </w:r>
            <w:r w:rsidR="00332304">
              <w:t>1.</w:t>
            </w:r>
            <w:r>
              <w:t>2.7. kitos su kelione į užsienio valstybę susijusios būtinos išlaidos (miesto (ekologinis) mokestis, mokėjimas už naudojimąsi keliais, registruoto bagažo mokestis, bagažo saugojimo mokestis ir pan. išlaidos), kurios gali būti patirtos ne anksčiau kaip</w:t>
            </w:r>
            <w:r w:rsidR="43AF47FD">
              <w:t xml:space="preserve"> prieš</w:t>
            </w:r>
            <w:r>
              <w:t xml:space="preserve"> 2 kalendorines</w:t>
            </w:r>
            <w:r w:rsidR="00925C0C">
              <w:t xml:space="preserve"> dienas</w:t>
            </w:r>
            <w:r>
              <w:t xml:space="preserve"> iki dalyvavimo Projekto veiklose pradžios ir ne vėliau kaip 1 kalendorinę dieną po dalyvavimo Projekto veiklose pabaigos;</w:t>
            </w:r>
          </w:p>
          <w:p w14:paraId="31B53C8B" w14:textId="6DAA84C6" w:rsidR="00332304" w:rsidRPr="00E67925" w:rsidRDefault="00332304" w:rsidP="00332304">
            <w:pPr>
              <w:tabs>
                <w:tab w:val="left" w:pos="743"/>
                <w:tab w:val="left" w:pos="5812"/>
              </w:tabs>
              <w:jc w:val="both"/>
            </w:pPr>
            <w:r>
              <w:t>2.10.1.1.1.3. paslaugų, būtinų Aprašo 5 punkte nurodytoms veikloms įgyvendinti, įsigijimo išlaidos, įskaitant programinės įrangos prenumeratų, debesijos paslaugų ir dirbtinio intelekto (toliau – DI) platformų prieigos išlaidas;</w:t>
            </w:r>
          </w:p>
          <w:p w14:paraId="10E063EF" w14:textId="3ECBDD06" w:rsidR="00332304" w:rsidRPr="00E67925" w:rsidRDefault="5F4D026B" w:rsidP="00332304">
            <w:pPr>
              <w:tabs>
                <w:tab w:val="left" w:pos="743"/>
                <w:tab w:val="left" w:pos="5812"/>
              </w:tabs>
              <w:jc w:val="both"/>
            </w:pPr>
            <w:r>
              <w:t>2.10.1.1.</w:t>
            </w:r>
            <w:r w:rsidR="00332304">
              <w:t>1.</w:t>
            </w:r>
            <w:r>
              <w:t>4. medžiagų ar kito trumpalaikio turto, būtino Projekto veikloms įgyvendinti, įsigijimo išlaidos. Šiame papunktyje nurodytos išlaidos gali sudaryti ne daugiau kaip 10 procentų Projekto tinkamų finansuoti išlaidų;</w:t>
            </w:r>
          </w:p>
          <w:p w14:paraId="0B668D96" w14:textId="05DE8932" w:rsidR="00332304" w:rsidRPr="00E67925" w:rsidRDefault="00332304" w:rsidP="00332304">
            <w:pPr>
              <w:tabs>
                <w:tab w:val="left" w:pos="743"/>
                <w:tab w:val="left" w:pos="5812"/>
              </w:tabs>
              <w:jc w:val="both"/>
            </w:pPr>
            <w:r>
              <w:t xml:space="preserve">2.10.1.1.1.5. Projekto, </w:t>
            </w:r>
            <w:r w:rsidR="00E81E41">
              <w:t>P</w:t>
            </w:r>
            <w:r>
              <w:t>rojekto veiklų ir rezultatų viešinimo (informavimo apie Projekto veiklas) išlaidos, nurodytos Aprašo 5.5 papunktyje, kurios gali sudaryti ne daugiau kaip 3 procentus Projekto tinkamų finansuoti išlaidų. Šis apribojimas netaikomas Aprašo 5.1 papunktyje nurodytoms tiesioginėms rinkodaros paslaugoms, teikiamoms Projekto veiklų dalyviams;</w:t>
            </w:r>
          </w:p>
          <w:p w14:paraId="78526B16" w14:textId="7B834891" w:rsidR="00332304" w:rsidRPr="00E67925" w:rsidRDefault="5F4D026B" w:rsidP="00332304">
            <w:pPr>
              <w:tabs>
                <w:tab w:val="left" w:pos="743"/>
                <w:tab w:val="left" w:pos="5812"/>
              </w:tabs>
              <w:jc w:val="both"/>
            </w:pPr>
            <w:r>
              <w:t>2.10.1.1.2. Projekto administravimui ir aptarnavimui būtinos išlaidos, kurių negalima tiesiogiai ir visa apimtimi priskirti konkrečiai Projekto veiklai (toliau – netiesioginės išlaidos):</w:t>
            </w:r>
          </w:p>
          <w:p w14:paraId="0CE322A8" w14:textId="1A51FEAF" w:rsidR="00332304" w:rsidRPr="00E67925" w:rsidRDefault="00332304" w:rsidP="00332304">
            <w:pPr>
              <w:tabs>
                <w:tab w:val="left" w:pos="743"/>
                <w:tab w:val="left" w:pos="5812"/>
              </w:tabs>
              <w:jc w:val="both"/>
              <w:rPr>
                <w:szCs w:val="24"/>
              </w:rPr>
            </w:pPr>
            <w:r w:rsidRPr="00E67925">
              <w:rPr>
                <w:szCs w:val="24"/>
              </w:rPr>
              <w:t>2.10.1.1.2.1. visos išlaidos, kurios nėra skiriamos tiesiogiai Projekto veikloms vykdyti, tačiau yra būtinos ir tiesiogiai susijusios su Projekto tiesioginėmis išlaidomis ir kurias galima užfiksuoti finansinės apskaitos sistemoje ir pagrįsti kaip išlaidas, tiesiogiai susijusias su tinkamomis tiesioginėmis išlaidomis Projektui įgyvendinti;</w:t>
            </w:r>
          </w:p>
          <w:p w14:paraId="27DEEA68" w14:textId="50CCBFCB" w:rsidR="0594D8AF" w:rsidRDefault="00332304" w:rsidP="0594D8AF">
            <w:pPr>
              <w:tabs>
                <w:tab w:val="left" w:pos="743"/>
                <w:tab w:val="left" w:pos="5812"/>
              </w:tabs>
              <w:jc w:val="both"/>
            </w:pPr>
            <w:r>
              <w:t>2.10.1.1.2.2. visos techninio bei logistinio pobūdžio struktūrinės ir pagalbinės veiklos išlaidos, kurios yra būtinos Projekto veikloms vykdyti ir todėl negali būti visiškai priskirtos Projektui.</w:t>
            </w:r>
          </w:p>
          <w:p w14:paraId="4B36704C" w14:textId="13517D16" w:rsidR="00332304" w:rsidRPr="008236B2" w:rsidRDefault="00332304" w:rsidP="00332304">
            <w:pPr>
              <w:tabs>
                <w:tab w:val="left" w:pos="743"/>
                <w:tab w:val="left" w:pos="5812"/>
              </w:tabs>
              <w:jc w:val="both"/>
            </w:pPr>
            <w:r>
              <w:t xml:space="preserve">2.10.1.2. </w:t>
            </w:r>
            <w:r w:rsidRPr="0594D8AF">
              <w:rPr>
                <w:color w:val="000000" w:themeColor="text1"/>
              </w:rPr>
              <w:t>Netiesioginėms išlaidoms gali būti priskiriamos:</w:t>
            </w:r>
          </w:p>
          <w:p w14:paraId="027EF279" w14:textId="3BCF4124" w:rsidR="00332304" w:rsidRPr="00AA6779" w:rsidRDefault="00332304" w:rsidP="00332304">
            <w:pPr>
              <w:tabs>
                <w:tab w:val="left" w:pos="9356"/>
                <w:tab w:val="left" w:pos="9781"/>
                <w:tab w:val="left" w:pos="9923"/>
              </w:tabs>
              <w:ind w:right="424"/>
              <w:jc w:val="both"/>
            </w:pPr>
            <w:r>
              <w:t>2.10.1.2</w:t>
            </w:r>
            <w:r w:rsidRPr="0594D8AF">
              <w:rPr>
                <w:color w:val="000000" w:themeColor="text1"/>
              </w:rPr>
              <w:t>.1. Projekto administravimui naudojamų biuro ar laboratorijų patalpų nuomos, išlaikymo ir nusidėvėjimo išlaidos;</w:t>
            </w:r>
          </w:p>
          <w:p w14:paraId="5B28BDC8" w14:textId="5E708020" w:rsidR="00332304" w:rsidRPr="00AA6779" w:rsidRDefault="00332304" w:rsidP="0594D8AF">
            <w:pPr>
              <w:tabs>
                <w:tab w:val="left" w:pos="9356"/>
                <w:tab w:val="left" w:pos="9781"/>
                <w:tab w:val="left" w:pos="9923"/>
              </w:tabs>
              <w:ind w:right="424"/>
              <w:jc w:val="both"/>
              <w:rPr>
                <w:color w:val="000000"/>
              </w:rPr>
            </w:pPr>
            <w:r>
              <w:t>2.10.1.2</w:t>
            </w:r>
            <w:r w:rsidRPr="0594D8AF">
              <w:rPr>
                <w:color w:val="000000" w:themeColor="text1"/>
              </w:rPr>
              <w:t>.2. komunalinių paslaugų išlaidos;</w:t>
            </w:r>
          </w:p>
          <w:p w14:paraId="450599D8" w14:textId="0FB2E0D1" w:rsidR="00332304" w:rsidRPr="00AA6779" w:rsidRDefault="00332304" w:rsidP="0594D8AF">
            <w:pPr>
              <w:tabs>
                <w:tab w:val="left" w:pos="9356"/>
                <w:tab w:val="left" w:pos="9781"/>
                <w:tab w:val="left" w:pos="9923"/>
              </w:tabs>
              <w:ind w:right="424"/>
              <w:jc w:val="both"/>
              <w:rPr>
                <w:color w:val="000000"/>
              </w:rPr>
            </w:pPr>
            <w:r>
              <w:t>2.10.1.2</w:t>
            </w:r>
            <w:r w:rsidRPr="0594D8AF">
              <w:rPr>
                <w:color w:val="000000" w:themeColor="text1"/>
              </w:rPr>
              <w:t>.3. ryšio, interneto ir pašto paslaugų išlaidos;</w:t>
            </w:r>
          </w:p>
          <w:p w14:paraId="4807C439" w14:textId="77777777" w:rsidR="00332304" w:rsidRDefault="00332304" w:rsidP="00332304">
            <w:pPr>
              <w:tabs>
                <w:tab w:val="left" w:pos="9356"/>
                <w:tab w:val="left" w:pos="9781"/>
                <w:tab w:val="left" w:pos="9923"/>
              </w:tabs>
              <w:ind w:right="424"/>
              <w:jc w:val="both"/>
              <w:rPr>
                <w:color w:val="000000"/>
                <w:szCs w:val="24"/>
              </w:rPr>
            </w:pPr>
            <w:r w:rsidRPr="00E67925">
              <w:rPr>
                <w:szCs w:val="24"/>
              </w:rPr>
              <w:t>2.10.1.</w:t>
            </w:r>
            <w:r>
              <w:rPr>
                <w:szCs w:val="24"/>
              </w:rPr>
              <w:t>2</w:t>
            </w:r>
            <w:r w:rsidRPr="00AA6779">
              <w:rPr>
                <w:color w:val="000000"/>
                <w:szCs w:val="24"/>
              </w:rPr>
              <w:t>.4. kitos Projekto administravimui būtinos ir konkrečiai Projekto veiklai tiesiogiai nepriskiriamos išlaidos.</w:t>
            </w:r>
          </w:p>
          <w:p w14:paraId="6CFF9087" w14:textId="7DCAEFBD" w:rsidR="00332304" w:rsidRPr="00AA6779" w:rsidRDefault="00332304" w:rsidP="00332304">
            <w:pPr>
              <w:tabs>
                <w:tab w:val="left" w:pos="9356"/>
                <w:tab w:val="left" w:pos="9781"/>
                <w:tab w:val="left" w:pos="9923"/>
              </w:tabs>
              <w:ind w:right="424"/>
              <w:jc w:val="both"/>
            </w:pPr>
            <w:r w:rsidRPr="00E67925">
              <w:rPr>
                <w:szCs w:val="24"/>
              </w:rPr>
              <w:t>2.10.1.</w:t>
            </w:r>
            <w:r>
              <w:rPr>
                <w:szCs w:val="24"/>
              </w:rPr>
              <w:t>3</w:t>
            </w:r>
            <w:r w:rsidRPr="00AA6779">
              <w:rPr>
                <w:color w:val="000000"/>
                <w:szCs w:val="24"/>
              </w:rPr>
              <w:t>.</w:t>
            </w:r>
            <w:r>
              <w:rPr>
                <w:color w:val="000000"/>
                <w:szCs w:val="24"/>
              </w:rPr>
              <w:t xml:space="preserve"> </w:t>
            </w:r>
            <w:r w:rsidRPr="00AA6779">
              <w:rPr>
                <w:szCs w:val="24"/>
              </w:rPr>
              <w:t>Netiesioginės išlaidos apskaičiuojamos taikant 7 procentų fiksuotą dydį nuo Projekto vykdytojo ir Konsorciumo narių faktiškai patirtų ir tinkamomis finansuoti pripažintų tiesioginių išlaidų.</w:t>
            </w:r>
          </w:p>
          <w:p w14:paraId="1F119341" w14:textId="5067E872" w:rsidR="00332304" w:rsidRPr="001F0268" w:rsidRDefault="5F4D026B" w:rsidP="00332304">
            <w:pPr>
              <w:tabs>
                <w:tab w:val="left" w:pos="9356"/>
                <w:tab w:val="left" w:pos="9781"/>
                <w:tab w:val="left" w:pos="9923"/>
              </w:tabs>
              <w:ind w:right="424"/>
              <w:jc w:val="both"/>
              <w:rPr>
                <w:color w:val="000000"/>
              </w:rPr>
            </w:pPr>
            <w:r>
              <w:t>2.10.1.4</w:t>
            </w:r>
            <w:r w:rsidRPr="0B067D4A">
              <w:rPr>
                <w:color w:val="000000" w:themeColor="text1"/>
              </w:rPr>
              <w:t xml:space="preserve">. Taikant netiesioginių išlaidų fiksuotą dydį, Projekto vykdytojas Ministerijai neteikia netiesioginių išlaidų patyrimą ir apmokėjimą pagrindžiančių dokumentų. </w:t>
            </w:r>
            <w:r w:rsidR="1D4F2D51" w:rsidRPr="0B067D4A">
              <w:rPr>
                <w:szCs w:val="24"/>
              </w:rPr>
              <w:t>Netiesioginės išlaidos finansinėje apskaitoje registruojamos finansinę apskaitą reglamentuojančių Lietuvos Respublikos teisės aktų nustatyta tvarka</w:t>
            </w:r>
            <w:r w:rsidRPr="0B067D4A">
              <w:rPr>
                <w:color w:val="000000" w:themeColor="text1"/>
              </w:rPr>
              <w:t>.</w:t>
            </w:r>
          </w:p>
        </w:tc>
      </w:tr>
      <w:tr w:rsidR="00332304" w:rsidRPr="00D10D82" w14:paraId="34D04485" w14:textId="77777777" w:rsidTr="590F3B9A">
        <w:trPr>
          <w:trHeight w:val="300"/>
        </w:trPr>
        <w:tc>
          <w:tcPr>
            <w:tcW w:w="976" w:type="dxa"/>
          </w:tcPr>
          <w:p w14:paraId="74C1EC29" w14:textId="68D8BBEA" w:rsidR="00332304" w:rsidRPr="00D10D82" w:rsidRDefault="00332304" w:rsidP="00332304">
            <w:pPr>
              <w:rPr>
                <w:b/>
                <w:bCs/>
                <w:szCs w:val="24"/>
              </w:rPr>
            </w:pPr>
            <w:r w:rsidRPr="00D10D82">
              <w:rPr>
                <w:b/>
                <w:bCs/>
                <w:szCs w:val="24"/>
              </w:rPr>
              <w:lastRenderedPageBreak/>
              <w:t>2.10.</w:t>
            </w:r>
            <w:r>
              <w:rPr>
                <w:b/>
                <w:bCs/>
                <w:szCs w:val="24"/>
              </w:rPr>
              <w:t>2</w:t>
            </w:r>
            <w:r w:rsidRPr="00D10D82">
              <w:rPr>
                <w:b/>
                <w:bCs/>
                <w:szCs w:val="24"/>
              </w:rPr>
              <w:t>.</w:t>
            </w:r>
          </w:p>
        </w:tc>
        <w:tc>
          <w:tcPr>
            <w:tcW w:w="9231" w:type="dxa"/>
            <w:gridSpan w:val="8"/>
          </w:tcPr>
          <w:p w14:paraId="2309904E" w14:textId="5B8729A9" w:rsidR="00332304" w:rsidRPr="00D10D82" w:rsidRDefault="00332304" w:rsidP="00332304">
            <w:pPr>
              <w:tabs>
                <w:tab w:val="left" w:pos="456"/>
                <w:tab w:val="left" w:pos="598"/>
                <w:tab w:val="left" w:pos="5812"/>
              </w:tabs>
              <w:jc w:val="both"/>
              <w:rPr>
                <w:b/>
                <w:szCs w:val="24"/>
              </w:rPr>
            </w:pPr>
            <w:r w:rsidRPr="00D10D82">
              <w:rPr>
                <w:b/>
                <w:szCs w:val="24"/>
              </w:rPr>
              <w:t>Netinkamos finansuoti išlaidos</w:t>
            </w:r>
          </w:p>
          <w:p w14:paraId="292CE697" w14:textId="17647C0B" w:rsidR="00332304" w:rsidRDefault="00332304" w:rsidP="00332304">
            <w:pPr>
              <w:tabs>
                <w:tab w:val="left" w:pos="456"/>
                <w:tab w:val="left" w:pos="600"/>
                <w:tab w:val="left" w:pos="5812"/>
              </w:tabs>
              <w:jc w:val="both"/>
              <w:rPr>
                <w:lang w:eastAsia="en-GB"/>
              </w:rPr>
            </w:pPr>
            <w:r w:rsidRPr="008236B2">
              <w:rPr>
                <w:lang w:eastAsia="en-GB"/>
              </w:rPr>
              <w:t>2.10.2</w:t>
            </w:r>
            <w:r>
              <w:rPr>
                <w:lang w:eastAsia="en-GB"/>
              </w:rPr>
              <w:t>.1. Projekte nenumatytos, su Projekto veiklomis nesusijusios arba Aprašo 34 ir 35 punktuose nenurodytos išlaidos;</w:t>
            </w:r>
          </w:p>
          <w:p w14:paraId="3A96FE94" w14:textId="6B41B591" w:rsidR="00332304" w:rsidRDefault="00332304" w:rsidP="00332304">
            <w:pPr>
              <w:tabs>
                <w:tab w:val="left" w:pos="456"/>
                <w:tab w:val="left" w:pos="600"/>
                <w:tab w:val="left" w:pos="5812"/>
              </w:tabs>
              <w:jc w:val="both"/>
              <w:rPr>
                <w:lang w:eastAsia="en-GB"/>
              </w:rPr>
            </w:pPr>
            <w:r w:rsidRPr="008236B2">
              <w:rPr>
                <w:lang w:eastAsia="en-GB"/>
              </w:rPr>
              <w:t>2.10.2</w:t>
            </w:r>
            <w:r>
              <w:rPr>
                <w:lang w:eastAsia="en-GB"/>
              </w:rPr>
              <w:t>.2. pirkimo ir (arba) importo pridėtinės vertės mokestis (toliau – PVM), kurį pagal Lietuvos Respublikos teisės aktų, reguliuojančių pirkimo ir (arba) importo pridėtinės vertės mokesčių taikymą, nustatyta tvarka galima įtraukti į PVM atskaitą;</w:t>
            </w:r>
          </w:p>
          <w:p w14:paraId="4DB157CB" w14:textId="37A3CD68" w:rsidR="00332304" w:rsidRDefault="00332304" w:rsidP="00332304">
            <w:pPr>
              <w:tabs>
                <w:tab w:val="left" w:pos="456"/>
                <w:tab w:val="left" w:pos="600"/>
                <w:tab w:val="left" w:pos="5812"/>
              </w:tabs>
              <w:jc w:val="both"/>
              <w:rPr>
                <w:lang w:eastAsia="en-GB"/>
              </w:rPr>
            </w:pPr>
            <w:r w:rsidRPr="008236B2">
              <w:rPr>
                <w:lang w:eastAsia="en-GB"/>
              </w:rPr>
              <w:t>2.10.2</w:t>
            </w:r>
            <w:r>
              <w:rPr>
                <w:lang w:eastAsia="en-GB"/>
              </w:rPr>
              <w:t>.3. paraiškos parengimo išlaidos;</w:t>
            </w:r>
          </w:p>
          <w:p w14:paraId="2781F365" w14:textId="0FC9B7AD" w:rsidR="00332304" w:rsidRDefault="00332304" w:rsidP="00332304">
            <w:pPr>
              <w:tabs>
                <w:tab w:val="left" w:pos="456"/>
                <w:tab w:val="left" w:pos="600"/>
                <w:tab w:val="left" w:pos="5812"/>
              </w:tabs>
              <w:jc w:val="both"/>
              <w:rPr>
                <w:lang w:eastAsia="en-GB"/>
              </w:rPr>
            </w:pPr>
            <w:r w:rsidRPr="008236B2">
              <w:rPr>
                <w:lang w:eastAsia="en-GB"/>
              </w:rPr>
              <w:t>2.10.2</w:t>
            </w:r>
            <w:r>
              <w:rPr>
                <w:lang w:eastAsia="en-GB"/>
              </w:rPr>
              <w:t>.4. išlaidos, patirtos ne Aprašo 16 punkte ir Finansavimo sutartyje nustatytu laikotarpiu;</w:t>
            </w:r>
          </w:p>
          <w:p w14:paraId="3F632BB4" w14:textId="386631DA" w:rsidR="00332304" w:rsidRDefault="00332304" w:rsidP="00332304">
            <w:pPr>
              <w:tabs>
                <w:tab w:val="left" w:pos="456"/>
                <w:tab w:val="left" w:pos="600"/>
                <w:tab w:val="left" w:pos="5812"/>
              </w:tabs>
              <w:jc w:val="both"/>
              <w:rPr>
                <w:lang w:eastAsia="en-GB"/>
              </w:rPr>
            </w:pPr>
            <w:r w:rsidRPr="008236B2">
              <w:rPr>
                <w:lang w:eastAsia="en-GB"/>
              </w:rPr>
              <w:t>2.10.2</w:t>
            </w:r>
            <w:r>
              <w:rPr>
                <w:lang w:eastAsia="en-GB"/>
              </w:rPr>
              <w:t>.5. infrastruktūros, žemės ir kito nekilnojamojo turto pirkimo bei ilgalaikio turto įsigijimo išlaidos;</w:t>
            </w:r>
          </w:p>
          <w:p w14:paraId="5A907334" w14:textId="07E0B6E1" w:rsidR="00332304" w:rsidRDefault="00332304" w:rsidP="00332304">
            <w:pPr>
              <w:tabs>
                <w:tab w:val="left" w:pos="456"/>
                <w:tab w:val="left" w:pos="600"/>
                <w:tab w:val="left" w:pos="5812"/>
              </w:tabs>
              <w:jc w:val="both"/>
              <w:rPr>
                <w:lang w:eastAsia="en-GB"/>
              </w:rPr>
            </w:pPr>
            <w:r w:rsidRPr="008236B2">
              <w:rPr>
                <w:lang w:eastAsia="en-GB"/>
              </w:rPr>
              <w:t>2.10.2</w:t>
            </w:r>
            <w:r>
              <w:rPr>
                <w:lang w:eastAsia="en-GB"/>
              </w:rPr>
              <w:t>.6. pastatų, kitų statinių ir patalpų statybos, rekonstravimo, remonto ir panašios išlaidos;</w:t>
            </w:r>
          </w:p>
          <w:p w14:paraId="72A0716C" w14:textId="79BA1AB4" w:rsidR="00332304" w:rsidRDefault="00332304" w:rsidP="00332304">
            <w:pPr>
              <w:tabs>
                <w:tab w:val="left" w:pos="456"/>
                <w:tab w:val="left" w:pos="600"/>
                <w:tab w:val="left" w:pos="5812"/>
              </w:tabs>
              <w:jc w:val="both"/>
              <w:rPr>
                <w:lang w:eastAsia="en-GB"/>
              </w:rPr>
            </w:pPr>
            <w:r w:rsidRPr="008236B2">
              <w:rPr>
                <w:lang w:eastAsia="en-GB"/>
              </w:rPr>
              <w:lastRenderedPageBreak/>
              <w:t>2.10.2</w:t>
            </w:r>
            <w:r>
              <w:rPr>
                <w:lang w:eastAsia="en-GB"/>
              </w:rPr>
              <w:t>.7. išlaidos, patirtos Projekto vykdytojui ar Konsorciumo nariams įsigyjant prekes, paslaugas, įskaitant trumpalaikio ir ilgalaikio turto, taip pat nekilnojamojo turto nuomą, arba darbus iš su jais susijusių įmonių, kaip jos suprantamos pagal Smulkiojo ir vidutinio verslo plėtros įstatymą.</w:t>
            </w:r>
          </w:p>
          <w:p w14:paraId="102C2CC8" w14:textId="69FC834E" w:rsidR="00332304" w:rsidRDefault="00332304" w:rsidP="00332304">
            <w:pPr>
              <w:tabs>
                <w:tab w:val="left" w:pos="456"/>
                <w:tab w:val="left" w:pos="600"/>
                <w:tab w:val="left" w:pos="5812"/>
              </w:tabs>
              <w:jc w:val="both"/>
              <w:rPr>
                <w:lang w:eastAsia="en-GB"/>
              </w:rPr>
            </w:pPr>
            <w:r w:rsidRPr="008236B2">
              <w:rPr>
                <w:lang w:eastAsia="en-GB"/>
              </w:rPr>
              <w:t>2.10.2</w:t>
            </w:r>
            <w:r>
              <w:rPr>
                <w:lang w:eastAsia="en-GB"/>
              </w:rPr>
              <w:t>.8. baudos, finansinės sankcijos ir bylinėjimosi išlaidos;</w:t>
            </w:r>
          </w:p>
          <w:p w14:paraId="09BEA18B" w14:textId="18C281CE" w:rsidR="00332304" w:rsidRDefault="00332304" w:rsidP="00332304">
            <w:pPr>
              <w:tabs>
                <w:tab w:val="left" w:pos="456"/>
                <w:tab w:val="left" w:pos="600"/>
                <w:tab w:val="left" w:pos="5812"/>
              </w:tabs>
              <w:jc w:val="both"/>
              <w:rPr>
                <w:lang w:eastAsia="en-GB"/>
              </w:rPr>
            </w:pPr>
            <w:r w:rsidRPr="008236B2">
              <w:rPr>
                <w:lang w:eastAsia="en-GB"/>
              </w:rPr>
              <w:t>2.10.2</w:t>
            </w:r>
            <w:r>
              <w:rPr>
                <w:lang w:eastAsia="en-GB"/>
              </w:rPr>
              <w:t>.9. debeto palūkanos, finansinių operacijų išlaidos, komiso rinkliavos ir nuostoliai, atsiradę dėl užsienio valiutos keitimo;</w:t>
            </w:r>
          </w:p>
          <w:p w14:paraId="4E8DE67E" w14:textId="5628EABF" w:rsidR="00332304" w:rsidRPr="00D10D82" w:rsidRDefault="5F4D026B" w:rsidP="0B067D4A">
            <w:pPr>
              <w:tabs>
                <w:tab w:val="left" w:pos="597"/>
                <w:tab w:val="left" w:pos="1023"/>
              </w:tabs>
              <w:jc w:val="both"/>
              <w:rPr>
                <w:b/>
                <w:bCs/>
              </w:rPr>
            </w:pPr>
            <w:r w:rsidRPr="0B067D4A">
              <w:rPr>
                <w:lang w:eastAsia="en-GB"/>
              </w:rPr>
              <w:t>2.10.2.10. paskolų palūkanų, paskolų gr</w:t>
            </w:r>
            <w:r w:rsidR="0196CA8C" w:rsidRPr="0B067D4A">
              <w:rPr>
                <w:lang w:eastAsia="en-GB"/>
              </w:rPr>
              <w:t>ą</w:t>
            </w:r>
            <w:r w:rsidRPr="0B067D4A">
              <w:rPr>
                <w:lang w:eastAsia="en-GB"/>
              </w:rPr>
              <w:t>žinimo ir išperkamosios nuomos (lizingo) finansavimo išlaidos.</w:t>
            </w:r>
          </w:p>
        </w:tc>
      </w:tr>
      <w:tr w:rsidR="00332304" w:rsidRPr="00D10D82" w14:paraId="28A5ED2D" w14:textId="77777777" w:rsidTr="590F3B9A">
        <w:trPr>
          <w:cantSplit/>
          <w:trHeight w:val="300"/>
        </w:trPr>
        <w:tc>
          <w:tcPr>
            <w:tcW w:w="976" w:type="dxa"/>
            <w:vMerge w:val="restart"/>
          </w:tcPr>
          <w:p w14:paraId="538D04CE" w14:textId="7705EC64" w:rsidR="00332304" w:rsidRPr="00D10D82" w:rsidRDefault="00332304" w:rsidP="00332304">
            <w:pPr>
              <w:keepNext/>
              <w:rPr>
                <w:b/>
                <w:bCs/>
                <w:szCs w:val="24"/>
              </w:rPr>
            </w:pPr>
            <w:r w:rsidRPr="00D10D82">
              <w:rPr>
                <w:b/>
                <w:bCs/>
                <w:szCs w:val="24"/>
              </w:rPr>
              <w:lastRenderedPageBreak/>
              <w:t>2.10.</w:t>
            </w:r>
            <w:r>
              <w:rPr>
                <w:b/>
                <w:bCs/>
                <w:szCs w:val="24"/>
              </w:rPr>
              <w:t>3</w:t>
            </w:r>
            <w:r w:rsidRPr="00D10D82">
              <w:rPr>
                <w:b/>
                <w:bCs/>
                <w:szCs w:val="24"/>
              </w:rPr>
              <w:t>.</w:t>
            </w:r>
          </w:p>
        </w:tc>
        <w:tc>
          <w:tcPr>
            <w:tcW w:w="9231" w:type="dxa"/>
            <w:gridSpan w:val="8"/>
          </w:tcPr>
          <w:p w14:paraId="63FE2A34" w14:textId="77777777" w:rsidR="00332304" w:rsidRPr="00D10D82" w:rsidRDefault="00332304" w:rsidP="00332304">
            <w:pPr>
              <w:keepNext/>
              <w:jc w:val="both"/>
              <w:rPr>
                <w:i/>
                <w:iCs/>
                <w:szCs w:val="24"/>
              </w:rPr>
            </w:pPr>
            <w:r w:rsidRPr="00D10D82">
              <w:rPr>
                <w:b/>
                <w:bCs/>
                <w:iCs/>
                <w:szCs w:val="24"/>
              </w:rPr>
              <w:t>Projektų veiklų įgyvendinimui taikomi supaprastintai apmokamų išlaidų dydžiai</w:t>
            </w:r>
          </w:p>
        </w:tc>
      </w:tr>
      <w:tr w:rsidR="00332304" w:rsidRPr="00D10D82" w14:paraId="0826AA96" w14:textId="77777777" w:rsidTr="590F3B9A">
        <w:trPr>
          <w:cantSplit/>
          <w:trHeight w:val="621"/>
        </w:trPr>
        <w:tc>
          <w:tcPr>
            <w:tcW w:w="976" w:type="dxa"/>
            <w:vMerge/>
          </w:tcPr>
          <w:p w14:paraId="00889A7D" w14:textId="77777777" w:rsidR="00332304" w:rsidRPr="00D10D82" w:rsidRDefault="00332304" w:rsidP="00332304">
            <w:pPr>
              <w:keepNext/>
              <w:rPr>
                <w:b/>
                <w:bCs/>
                <w:szCs w:val="24"/>
              </w:rPr>
            </w:pPr>
          </w:p>
        </w:tc>
        <w:tc>
          <w:tcPr>
            <w:tcW w:w="9231" w:type="dxa"/>
            <w:gridSpan w:val="8"/>
          </w:tcPr>
          <w:p w14:paraId="11188A90" w14:textId="2FB52FC2" w:rsidR="00332304" w:rsidRPr="007E271F" w:rsidRDefault="00332304" w:rsidP="00332304">
            <w:pPr>
              <w:spacing w:line="257" w:lineRule="auto"/>
              <w:jc w:val="both"/>
              <w:rPr>
                <w:szCs w:val="24"/>
              </w:rPr>
            </w:pPr>
            <w:r w:rsidRPr="007E271F">
              <w:rPr>
                <w:szCs w:val="24"/>
              </w:rPr>
              <w:t>Netaikoma</w:t>
            </w:r>
          </w:p>
          <w:p w14:paraId="3F6105C2" w14:textId="0F38A48A" w:rsidR="00332304" w:rsidRPr="00D10D82" w:rsidRDefault="00332304" w:rsidP="00332304">
            <w:pPr>
              <w:spacing w:line="257" w:lineRule="auto"/>
              <w:jc w:val="both"/>
              <w:rPr>
                <w:b/>
                <w:bCs/>
                <w:iCs/>
                <w:szCs w:val="24"/>
              </w:rPr>
            </w:pPr>
          </w:p>
        </w:tc>
      </w:tr>
      <w:tr w:rsidR="00332304" w:rsidRPr="00D10D82" w14:paraId="7078D8CF" w14:textId="77777777" w:rsidTr="590F3B9A">
        <w:trPr>
          <w:cantSplit/>
          <w:trHeight w:val="300"/>
        </w:trPr>
        <w:tc>
          <w:tcPr>
            <w:tcW w:w="976" w:type="dxa"/>
          </w:tcPr>
          <w:p w14:paraId="614FD8B6" w14:textId="77777777" w:rsidR="00332304" w:rsidRPr="00D10D82" w:rsidRDefault="00332304" w:rsidP="00332304">
            <w:pPr>
              <w:rPr>
                <w:b/>
                <w:bCs/>
                <w:szCs w:val="24"/>
              </w:rPr>
            </w:pPr>
            <w:r w:rsidRPr="00D10D82">
              <w:rPr>
                <w:b/>
                <w:bCs/>
                <w:szCs w:val="24"/>
              </w:rPr>
              <w:t>2.11.</w:t>
            </w:r>
          </w:p>
        </w:tc>
        <w:tc>
          <w:tcPr>
            <w:tcW w:w="9231" w:type="dxa"/>
            <w:gridSpan w:val="8"/>
          </w:tcPr>
          <w:p w14:paraId="4F399E40" w14:textId="77777777" w:rsidR="00332304" w:rsidRPr="00D10D82" w:rsidRDefault="00332304" w:rsidP="00332304">
            <w:pPr>
              <w:rPr>
                <w:b/>
                <w:bCs/>
                <w:szCs w:val="24"/>
              </w:rPr>
            </w:pPr>
            <w:r w:rsidRPr="00D10D82">
              <w:rPr>
                <w:b/>
                <w:bCs/>
                <w:szCs w:val="24"/>
              </w:rPr>
              <w:t>Siekiami stebėsenos rodikliai ir kontrolė</w:t>
            </w:r>
          </w:p>
        </w:tc>
      </w:tr>
      <w:tr w:rsidR="00332304" w:rsidRPr="00D10D82" w14:paraId="571082A5" w14:textId="77777777" w:rsidTr="590F3B9A">
        <w:trPr>
          <w:cantSplit/>
          <w:trHeight w:val="300"/>
        </w:trPr>
        <w:tc>
          <w:tcPr>
            <w:tcW w:w="976" w:type="dxa"/>
          </w:tcPr>
          <w:p w14:paraId="731E3FA8" w14:textId="7ED3D469" w:rsidR="00332304" w:rsidRPr="00D10D82" w:rsidRDefault="00332304" w:rsidP="00332304">
            <w:pPr>
              <w:rPr>
                <w:b/>
                <w:bCs/>
                <w:szCs w:val="24"/>
              </w:rPr>
            </w:pPr>
            <w:r w:rsidRPr="00D10D82">
              <w:rPr>
                <w:b/>
                <w:bCs/>
                <w:szCs w:val="24"/>
              </w:rPr>
              <w:t>2.11.1.</w:t>
            </w:r>
          </w:p>
        </w:tc>
        <w:tc>
          <w:tcPr>
            <w:tcW w:w="9231" w:type="dxa"/>
            <w:gridSpan w:val="8"/>
          </w:tcPr>
          <w:p w14:paraId="6A7CF6AF" w14:textId="4BEBD9A5" w:rsidR="00332304" w:rsidRPr="00D10D82" w:rsidRDefault="00332304" w:rsidP="00332304">
            <w:pPr>
              <w:rPr>
                <w:b/>
                <w:bCs/>
                <w:szCs w:val="24"/>
              </w:rPr>
            </w:pPr>
            <w:r w:rsidRPr="008236B2">
              <w:rPr>
                <w:b/>
                <w:bCs/>
                <w:szCs w:val="24"/>
              </w:rPr>
              <w:t>Minimalūs privalomi pasiekti rodikliai iki Projekto įgyvendinimo pabaigos (tarpinės reikšmės stebimos kasmet, galutinės skaičiuojamos pasibaigus Projektui)</w:t>
            </w:r>
          </w:p>
        </w:tc>
      </w:tr>
      <w:tr w:rsidR="00332304" w:rsidRPr="00D10D82" w14:paraId="16CAE89F" w14:textId="77777777" w:rsidTr="590F3B9A">
        <w:trPr>
          <w:cantSplit/>
          <w:trHeight w:val="300"/>
        </w:trPr>
        <w:tc>
          <w:tcPr>
            <w:tcW w:w="4184" w:type="dxa"/>
            <w:gridSpan w:val="5"/>
            <w:shd w:val="clear" w:color="auto" w:fill="F2F2F2" w:themeFill="background1" w:themeFillShade="F2"/>
            <w:vAlign w:val="center"/>
          </w:tcPr>
          <w:p w14:paraId="2F70E370" w14:textId="77777777" w:rsidR="00332304" w:rsidRPr="00D10D82" w:rsidRDefault="00332304" w:rsidP="00332304">
            <w:pPr>
              <w:jc w:val="center"/>
              <w:rPr>
                <w:b/>
                <w:bCs/>
                <w:szCs w:val="24"/>
              </w:rPr>
            </w:pPr>
            <w:r w:rsidRPr="00D10D82">
              <w:rPr>
                <w:b/>
                <w:bCs/>
                <w:szCs w:val="24"/>
              </w:rPr>
              <w:t>Stebėsenos rodiklio pavadinimas</w:t>
            </w:r>
          </w:p>
        </w:tc>
        <w:tc>
          <w:tcPr>
            <w:tcW w:w="3922" w:type="dxa"/>
            <w:gridSpan w:val="2"/>
            <w:shd w:val="clear" w:color="auto" w:fill="F2F2F2" w:themeFill="background1" w:themeFillShade="F2"/>
            <w:vAlign w:val="center"/>
          </w:tcPr>
          <w:p w14:paraId="4B08514E" w14:textId="77777777" w:rsidR="00332304" w:rsidRPr="00D10D82" w:rsidRDefault="00332304" w:rsidP="00332304">
            <w:pPr>
              <w:jc w:val="center"/>
              <w:rPr>
                <w:b/>
                <w:bCs/>
                <w:szCs w:val="24"/>
              </w:rPr>
            </w:pPr>
            <w:r w:rsidRPr="00D10D82">
              <w:rPr>
                <w:b/>
                <w:bCs/>
                <w:szCs w:val="24"/>
              </w:rPr>
              <w:t>Matavimo vienetai</w:t>
            </w:r>
          </w:p>
        </w:tc>
        <w:tc>
          <w:tcPr>
            <w:tcW w:w="2101" w:type="dxa"/>
            <w:gridSpan w:val="2"/>
            <w:shd w:val="clear" w:color="auto" w:fill="F2F2F2" w:themeFill="background1" w:themeFillShade="F2"/>
            <w:vAlign w:val="center"/>
          </w:tcPr>
          <w:p w14:paraId="19240B1C" w14:textId="10716E4D" w:rsidR="00332304" w:rsidRPr="00D10D82" w:rsidRDefault="00332304" w:rsidP="00332304">
            <w:pPr>
              <w:jc w:val="center"/>
              <w:rPr>
                <w:b/>
                <w:bCs/>
                <w:szCs w:val="24"/>
              </w:rPr>
            </w:pPr>
            <w:r w:rsidRPr="00D10D82">
              <w:rPr>
                <w:b/>
                <w:bCs/>
                <w:szCs w:val="24"/>
              </w:rPr>
              <w:t xml:space="preserve">Minimali siektina stebėsenos rodiklio reikšmė </w:t>
            </w:r>
            <w:r>
              <w:rPr>
                <w:b/>
                <w:bCs/>
                <w:szCs w:val="24"/>
              </w:rPr>
              <w:t xml:space="preserve">įgyvendinus </w:t>
            </w:r>
            <w:r w:rsidR="00E81E41">
              <w:rPr>
                <w:b/>
                <w:bCs/>
                <w:szCs w:val="24"/>
              </w:rPr>
              <w:t>P</w:t>
            </w:r>
            <w:r>
              <w:rPr>
                <w:b/>
                <w:bCs/>
                <w:szCs w:val="24"/>
              </w:rPr>
              <w:t>rojekto veiklas</w:t>
            </w:r>
          </w:p>
        </w:tc>
      </w:tr>
      <w:tr w:rsidR="00332304" w:rsidRPr="00D10D82" w14:paraId="04D4A0D7" w14:textId="77777777" w:rsidTr="590F3B9A">
        <w:trPr>
          <w:cantSplit/>
          <w:trHeight w:val="300"/>
        </w:trPr>
        <w:tc>
          <w:tcPr>
            <w:tcW w:w="4184" w:type="dxa"/>
            <w:gridSpan w:val="5"/>
          </w:tcPr>
          <w:p w14:paraId="014ADF20" w14:textId="489DEDA7" w:rsidR="00332304" w:rsidRPr="001F0268" w:rsidRDefault="00332304" w:rsidP="00332304">
            <w:pPr>
              <w:spacing w:line="257" w:lineRule="auto"/>
              <w:jc w:val="both"/>
              <w:rPr>
                <w:i/>
                <w:iCs/>
                <w:szCs w:val="24"/>
                <w:highlight w:val="yellow"/>
                <w:lang w:eastAsia="lt-LT"/>
              </w:rPr>
            </w:pPr>
            <w:r w:rsidRPr="001F0268">
              <w:rPr>
                <w:i/>
                <w:iCs/>
                <w:szCs w:val="24"/>
                <w:lang w:eastAsia="lt-LT"/>
              </w:rPr>
              <w:t xml:space="preserve">1. Nauji startuoliai Lietuvos startuolių ekosistemoje pasibaigus </w:t>
            </w:r>
            <w:r w:rsidR="00E81E41" w:rsidRPr="001F0268">
              <w:rPr>
                <w:i/>
                <w:iCs/>
                <w:szCs w:val="24"/>
                <w:lang w:eastAsia="lt-LT"/>
              </w:rPr>
              <w:t>P</w:t>
            </w:r>
            <w:r w:rsidRPr="001F0268">
              <w:rPr>
                <w:i/>
                <w:iCs/>
                <w:szCs w:val="24"/>
                <w:lang w:eastAsia="lt-LT"/>
              </w:rPr>
              <w:t>rojektui (iš viso)</w:t>
            </w:r>
          </w:p>
        </w:tc>
        <w:tc>
          <w:tcPr>
            <w:tcW w:w="3922" w:type="dxa"/>
            <w:gridSpan w:val="2"/>
          </w:tcPr>
          <w:p w14:paraId="3663FD97" w14:textId="48991D1B" w:rsidR="00332304" w:rsidRPr="001F0268" w:rsidRDefault="00332304" w:rsidP="00332304">
            <w:pPr>
              <w:spacing w:line="257" w:lineRule="auto"/>
              <w:jc w:val="both"/>
              <w:rPr>
                <w:i/>
                <w:iCs/>
                <w:szCs w:val="24"/>
                <w:lang w:eastAsia="lt-LT"/>
              </w:rPr>
            </w:pPr>
            <w:r w:rsidRPr="001F0268">
              <w:rPr>
                <w:i/>
                <w:iCs/>
                <w:szCs w:val="24"/>
              </w:rPr>
              <w:t>Skaičius</w:t>
            </w:r>
          </w:p>
        </w:tc>
        <w:tc>
          <w:tcPr>
            <w:tcW w:w="2101" w:type="dxa"/>
            <w:gridSpan w:val="2"/>
          </w:tcPr>
          <w:p w14:paraId="35046648" w14:textId="0AC8AE88" w:rsidR="00332304" w:rsidRPr="001F0268" w:rsidRDefault="00332304" w:rsidP="00332304">
            <w:pPr>
              <w:spacing w:line="257" w:lineRule="auto"/>
              <w:jc w:val="center"/>
              <w:rPr>
                <w:i/>
                <w:iCs/>
                <w:szCs w:val="24"/>
                <w:lang w:eastAsia="lt-LT"/>
              </w:rPr>
            </w:pPr>
            <w:r w:rsidRPr="001F0268">
              <w:rPr>
                <w:i/>
                <w:iCs/>
                <w:szCs w:val="24"/>
              </w:rPr>
              <w:t>700</w:t>
            </w:r>
          </w:p>
        </w:tc>
      </w:tr>
      <w:tr w:rsidR="00332304" w:rsidRPr="00D10D82" w14:paraId="239E7A5B" w14:textId="77777777" w:rsidTr="590F3B9A">
        <w:trPr>
          <w:cantSplit/>
          <w:trHeight w:val="300"/>
        </w:trPr>
        <w:tc>
          <w:tcPr>
            <w:tcW w:w="4184" w:type="dxa"/>
            <w:gridSpan w:val="5"/>
          </w:tcPr>
          <w:p w14:paraId="1C79DDE1" w14:textId="16BAE921" w:rsidR="00332304" w:rsidRPr="001F0268" w:rsidRDefault="00332304" w:rsidP="00332304">
            <w:pPr>
              <w:spacing w:line="257" w:lineRule="auto"/>
              <w:jc w:val="both"/>
              <w:rPr>
                <w:i/>
                <w:iCs/>
                <w:szCs w:val="24"/>
              </w:rPr>
            </w:pPr>
            <w:r w:rsidRPr="001F0268">
              <w:rPr>
                <w:i/>
                <w:iCs/>
                <w:szCs w:val="24"/>
              </w:rPr>
              <w:t xml:space="preserve">2. Nauji startuoliai Lietuvos startuolių ekosistemoje pasibaigus </w:t>
            </w:r>
            <w:r w:rsidR="00E81E41" w:rsidRPr="001F0268">
              <w:rPr>
                <w:i/>
                <w:iCs/>
                <w:szCs w:val="24"/>
              </w:rPr>
              <w:t>P</w:t>
            </w:r>
            <w:r w:rsidRPr="001F0268">
              <w:rPr>
                <w:i/>
                <w:iCs/>
                <w:szCs w:val="24"/>
              </w:rPr>
              <w:t>rojektui (įgyvendinan</w:t>
            </w:r>
            <w:r w:rsidR="00925C0C">
              <w:rPr>
                <w:i/>
                <w:iCs/>
                <w:szCs w:val="24"/>
              </w:rPr>
              <w:t>tys</w:t>
            </w:r>
            <w:r w:rsidRPr="001F0268">
              <w:rPr>
                <w:i/>
                <w:iCs/>
                <w:szCs w:val="24"/>
              </w:rPr>
              <w:t xml:space="preserve"> </w:t>
            </w:r>
            <w:r w:rsidR="00E81E41" w:rsidRPr="001F0268">
              <w:rPr>
                <w:i/>
                <w:iCs/>
                <w:szCs w:val="24"/>
              </w:rPr>
              <w:t>P</w:t>
            </w:r>
            <w:r w:rsidRPr="001F0268">
              <w:rPr>
                <w:i/>
                <w:iCs/>
                <w:szCs w:val="24"/>
              </w:rPr>
              <w:t>rojekto veiklas)</w:t>
            </w:r>
          </w:p>
        </w:tc>
        <w:tc>
          <w:tcPr>
            <w:tcW w:w="3922" w:type="dxa"/>
            <w:gridSpan w:val="2"/>
          </w:tcPr>
          <w:p w14:paraId="186BB3F8" w14:textId="2F183304" w:rsidR="00332304" w:rsidRPr="001F0268" w:rsidRDefault="00332304" w:rsidP="00332304">
            <w:pPr>
              <w:spacing w:line="257" w:lineRule="auto"/>
              <w:jc w:val="both"/>
              <w:rPr>
                <w:i/>
                <w:iCs/>
                <w:szCs w:val="24"/>
              </w:rPr>
            </w:pPr>
            <w:r w:rsidRPr="001F0268">
              <w:rPr>
                <w:i/>
                <w:iCs/>
                <w:szCs w:val="24"/>
              </w:rPr>
              <w:t>Skaičius</w:t>
            </w:r>
          </w:p>
        </w:tc>
        <w:tc>
          <w:tcPr>
            <w:tcW w:w="2101" w:type="dxa"/>
            <w:gridSpan w:val="2"/>
          </w:tcPr>
          <w:p w14:paraId="76E3FE44" w14:textId="27C6F9EA" w:rsidR="00332304" w:rsidRPr="001F0268" w:rsidRDefault="00332304" w:rsidP="00332304">
            <w:pPr>
              <w:spacing w:line="257" w:lineRule="auto"/>
              <w:jc w:val="center"/>
              <w:rPr>
                <w:i/>
                <w:iCs/>
                <w:szCs w:val="24"/>
              </w:rPr>
            </w:pPr>
            <w:r w:rsidRPr="001F0268">
              <w:rPr>
                <w:i/>
                <w:iCs/>
                <w:szCs w:val="24"/>
              </w:rPr>
              <w:t>250</w:t>
            </w:r>
          </w:p>
        </w:tc>
      </w:tr>
      <w:tr w:rsidR="00332304" w:rsidRPr="00D10D82" w14:paraId="5DA2101E" w14:textId="77777777" w:rsidTr="590F3B9A">
        <w:trPr>
          <w:cantSplit/>
          <w:trHeight w:val="300"/>
        </w:trPr>
        <w:tc>
          <w:tcPr>
            <w:tcW w:w="4184" w:type="dxa"/>
            <w:gridSpan w:val="5"/>
          </w:tcPr>
          <w:p w14:paraId="2BEDD20E" w14:textId="66C780E3" w:rsidR="00332304" w:rsidRPr="001F0268" w:rsidRDefault="00332304" w:rsidP="00332304">
            <w:pPr>
              <w:spacing w:line="257" w:lineRule="auto"/>
              <w:jc w:val="both"/>
              <w:rPr>
                <w:i/>
                <w:iCs/>
                <w:szCs w:val="24"/>
              </w:rPr>
            </w:pPr>
            <w:r w:rsidRPr="001F0268">
              <w:rPr>
                <w:i/>
                <w:iCs/>
                <w:szCs w:val="24"/>
              </w:rPr>
              <w:t>3. Projekto metu organizuojamų renginių dalyviai</w:t>
            </w:r>
          </w:p>
        </w:tc>
        <w:tc>
          <w:tcPr>
            <w:tcW w:w="3922" w:type="dxa"/>
            <w:gridSpan w:val="2"/>
          </w:tcPr>
          <w:p w14:paraId="646B6301" w14:textId="29545EDE" w:rsidR="00332304" w:rsidRPr="001F0268" w:rsidRDefault="00332304" w:rsidP="00332304">
            <w:pPr>
              <w:spacing w:line="257" w:lineRule="auto"/>
              <w:jc w:val="both"/>
              <w:rPr>
                <w:i/>
                <w:iCs/>
                <w:szCs w:val="24"/>
              </w:rPr>
            </w:pPr>
            <w:r w:rsidRPr="001F0268">
              <w:rPr>
                <w:i/>
                <w:iCs/>
                <w:szCs w:val="24"/>
              </w:rPr>
              <w:t>Skaičius</w:t>
            </w:r>
          </w:p>
        </w:tc>
        <w:tc>
          <w:tcPr>
            <w:tcW w:w="2101" w:type="dxa"/>
            <w:gridSpan w:val="2"/>
          </w:tcPr>
          <w:p w14:paraId="06C20E0F" w14:textId="107AED7F" w:rsidR="00332304" w:rsidRPr="001F0268" w:rsidRDefault="00332304" w:rsidP="00332304">
            <w:pPr>
              <w:spacing w:line="257" w:lineRule="auto"/>
              <w:jc w:val="center"/>
              <w:rPr>
                <w:i/>
                <w:iCs/>
                <w:szCs w:val="24"/>
              </w:rPr>
            </w:pPr>
            <w:r w:rsidRPr="001F0268">
              <w:rPr>
                <w:i/>
                <w:iCs/>
                <w:szCs w:val="24"/>
              </w:rPr>
              <w:t>3500</w:t>
            </w:r>
          </w:p>
        </w:tc>
      </w:tr>
      <w:tr w:rsidR="00332304" w:rsidRPr="00D10D82" w14:paraId="6F5B5B81" w14:textId="77777777" w:rsidTr="590F3B9A">
        <w:trPr>
          <w:cantSplit/>
          <w:trHeight w:val="300"/>
        </w:trPr>
        <w:tc>
          <w:tcPr>
            <w:tcW w:w="4184" w:type="dxa"/>
            <w:gridSpan w:val="5"/>
          </w:tcPr>
          <w:p w14:paraId="2D51315B" w14:textId="6CAC66C8" w:rsidR="00332304" w:rsidRPr="001F0268" w:rsidRDefault="00332304" w:rsidP="00332304">
            <w:pPr>
              <w:spacing w:line="257" w:lineRule="auto"/>
              <w:jc w:val="both"/>
              <w:rPr>
                <w:i/>
                <w:iCs/>
                <w:szCs w:val="24"/>
              </w:rPr>
            </w:pPr>
            <w:r w:rsidRPr="001F0268">
              <w:rPr>
                <w:i/>
                <w:iCs/>
                <w:szCs w:val="24"/>
              </w:rPr>
              <w:t xml:space="preserve">4. Suorganizuoti teminiai </w:t>
            </w:r>
            <w:proofErr w:type="spellStart"/>
            <w:r w:rsidRPr="001F0268">
              <w:rPr>
                <w:i/>
                <w:iCs/>
                <w:szCs w:val="24"/>
              </w:rPr>
              <w:t>hakatonai</w:t>
            </w:r>
            <w:proofErr w:type="spellEnd"/>
          </w:p>
        </w:tc>
        <w:tc>
          <w:tcPr>
            <w:tcW w:w="3922" w:type="dxa"/>
            <w:gridSpan w:val="2"/>
          </w:tcPr>
          <w:p w14:paraId="7545A3B1" w14:textId="24B9CE4E" w:rsidR="00332304" w:rsidRPr="001F0268" w:rsidRDefault="00332304" w:rsidP="00332304">
            <w:pPr>
              <w:spacing w:line="257" w:lineRule="auto"/>
              <w:jc w:val="both"/>
              <w:rPr>
                <w:i/>
                <w:iCs/>
                <w:szCs w:val="24"/>
              </w:rPr>
            </w:pPr>
            <w:r w:rsidRPr="001F0268">
              <w:rPr>
                <w:i/>
                <w:iCs/>
                <w:szCs w:val="24"/>
              </w:rPr>
              <w:t>Skaičius</w:t>
            </w:r>
          </w:p>
        </w:tc>
        <w:tc>
          <w:tcPr>
            <w:tcW w:w="2101" w:type="dxa"/>
            <w:gridSpan w:val="2"/>
          </w:tcPr>
          <w:p w14:paraId="0BA5B69D" w14:textId="09CC9A6C" w:rsidR="00332304" w:rsidRPr="001F0268" w:rsidRDefault="00332304" w:rsidP="00332304">
            <w:pPr>
              <w:spacing w:line="257" w:lineRule="auto"/>
              <w:jc w:val="center"/>
              <w:rPr>
                <w:i/>
                <w:iCs/>
                <w:szCs w:val="24"/>
              </w:rPr>
            </w:pPr>
            <w:r w:rsidRPr="001F0268">
              <w:rPr>
                <w:i/>
                <w:iCs/>
                <w:szCs w:val="24"/>
              </w:rPr>
              <w:t>12</w:t>
            </w:r>
          </w:p>
        </w:tc>
      </w:tr>
      <w:tr w:rsidR="00332304" w:rsidRPr="00D10D82" w14:paraId="4C8A2F05" w14:textId="77777777" w:rsidTr="590F3B9A">
        <w:trPr>
          <w:cantSplit/>
          <w:trHeight w:val="300"/>
        </w:trPr>
        <w:tc>
          <w:tcPr>
            <w:tcW w:w="4184" w:type="dxa"/>
            <w:gridSpan w:val="5"/>
          </w:tcPr>
          <w:p w14:paraId="1ED26617" w14:textId="70611806" w:rsidR="00332304" w:rsidRPr="001F0268" w:rsidRDefault="00332304" w:rsidP="00332304">
            <w:pPr>
              <w:spacing w:line="257" w:lineRule="auto"/>
              <w:jc w:val="both"/>
              <w:rPr>
                <w:i/>
                <w:iCs/>
                <w:szCs w:val="24"/>
              </w:rPr>
            </w:pPr>
            <w:r w:rsidRPr="001F0268">
              <w:rPr>
                <w:i/>
                <w:iCs/>
                <w:szCs w:val="24"/>
              </w:rPr>
              <w:t>5. Projekto metu organizuojamų hakatonų dalyviai</w:t>
            </w:r>
          </w:p>
        </w:tc>
        <w:tc>
          <w:tcPr>
            <w:tcW w:w="3922" w:type="dxa"/>
            <w:gridSpan w:val="2"/>
          </w:tcPr>
          <w:p w14:paraId="7C079602" w14:textId="76D1526B" w:rsidR="00332304" w:rsidRPr="001F0268" w:rsidRDefault="00332304" w:rsidP="00332304">
            <w:pPr>
              <w:spacing w:line="257" w:lineRule="auto"/>
              <w:jc w:val="both"/>
              <w:rPr>
                <w:i/>
                <w:iCs/>
                <w:szCs w:val="24"/>
              </w:rPr>
            </w:pPr>
            <w:r w:rsidRPr="001F0268">
              <w:rPr>
                <w:i/>
                <w:iCs/>
                <w:szCs w:val="24"/>
              </w:rPr>
              <w:t>Skaičius</w:t>
            </w:r>
          </w:p>
        </w:tc>
        <w:tc>
          <w:tcPr>
            <w:tcW w:w="2101" w:type="dxa"/>
            <w:gridSpan w:val="2"/>
          </w:tcPr>
          <w:p w14:paraId="4A12C130" w14:textId="2DE5C0AB" w:rsidR="00332304" w:rsidRPr="001F0268" w:rsidRDefault="00332304" w:rsidP="00332304">
            <w:pPr>
              <w:spacing w:line="257" w:lineRule="auto"/>
              <w:jc w:val="center"/>
              <w:rPr>
                <w:i/>
                <w:iCs/>
                <w:szCs w:val="24"/>
              </w:rPr>
            </w:pPr>
            <w:r w:rsidRPr="001F0268">
              <w:rPr>
                <w:i/>
                <w:iCs/>
                <w:szCs w:val="24"/>
              </w:rPr>
              <w:t>1200</w:t>
            </w:r>
          </w:p>
        </w:tc>
      </w:tr>
      <w:tr w:rsidR="00332304" w:rsidRPr="00D10D82" w14:paraId="7853525A" w14:textId="77777777" w:rsidTr="590F3B9A">
        <w:trPr>
          <w:cantSplit/>
          <w:trHeight w:val="300"/>
        </w:trPr>
        <w:tc>
          <w:tcPr>
            <w:tcW w:w="4184" w:type="dxa"/>
            <w:gridSpan w:val="5"/>
          </w:tcPr>
          <w:p w14:paraId="6C3AB1D3" w14:textId="3ABC0B44" w:rsidR="00332304" w:rsidRPr="001F0268" w:rsidRDefault="00332304" w:rsidP="00332304">
            <w:pPr>
              <w:spacing w:line="257" w:lineRule="auto"/>
              <w:jc w:val="both"/>
              <w:rPr>
                <w:i/>
                <w:iCs/>
                <w:szCs w:val="24"/>
              </w:rPr>
            </w:pPr>
            <w:r w:rsidRPr="001F0268">
              <w:rPr>
                <w:i/>
                <w:iCs/>
                <w:szCs w:val="24"/>
              </w:rPr>
              <w:t>6. Suformuotos unikalios komandos</w:t>
            </w:r>
          </w:p>
        </w:tc>
        <w:tc>
          <w:tcPr>
            <w:tcW w:w="3922" w:type="dxa"/>
            <w:gridSpan w:val="2"/>
          </w:tcPr>
          <w:p w14:paraId="73B0AF4F" w14:textId="2841E018" w:rsidR="00332304" w:rsidRPr="001F0268" w:rsidRDefault="00332304" w:rsidP="00332304">
            <w:pPr>
              <w:spacing w:line="257" w:lineRule="auto"/>
              <w:jc w:val="both"/>
              <w:rPr>
                <w:i/>
                <w:iCs/>
                <w:szCs w:val="24"/>
              </w:rPr>
            </w:pPr>
            <w:r w:rsidRPr="001F0268">
              <w:rPr>
                <w:i/>
                <w:iCs/>
                <w:szCs w:val="24"/>
              </w:rPr>
              <w:t>Skaičius</w:t>
            </w:r>
          </w:p>
        </w:tc>
        <w:tc>
          <w:tcPr>
            <w:tcW w:w="2101" w:type="dxa"/>
            <w:gridSpan w:val="2"/>
          </w:tcPr>
          <w:p w14:paraId="5C4258BE" w14:textId="6D3206D0" w:rsidR="00332304" w:rsidRPr="001F0268" w:rsidRDefault="00332304" w:rsidP="00332304">
            <w:pPr>
              <w:spacing w:line="257" w:lineRule="auto"/>
              <w:jc w:val="center"/>
              <w:rPr>
                <w:i/>
                <w:iCs/>
                <w:szCs w:val="24"/>
              </w:rPr>
            </w:pPr>
            <w:r w:rsidRPr="001F0268">
              <w:rPr>
                <w:i/>
                <w:iCs/>
                <w:szCs w:val="24"/>
              </w:rPr>
              <w:t>500</w:t>
            </w:r>
          </w:p>
        </w:tc>
      </w:tr>
      <w:tr w:rsidR="00332304" w:rsidRPr="00D10D82" w14:paraId="3B3352A7" w14:textId="77777777" w:rsidTr="590F3B9A">
        <w:trPr>
          <w:cantSplit/>
          <w:trHeight w:val="300"/>
        </w:trPr>
        <w:tc>
          <w:tcPr>
            <w:tcW w:w="4184" w:type="dxa"/>
            <w:gridSpan w:val="5"/>
          </w:tcPr>
          <w:p w14:paraId="2F8B4507" w14:textId="72E887D8" w:rsidR="00332304" w:rsidRPr="001F0268" w:rsidRDefault="00332304" w:rsidP="00332304">
            <w:pPr>
              <w:spacing w:line="257" w:lineRule="auto"/>
              <w:jc w:val="both"/>
              <w:rPr>
                <w:i/>
                <w:iCs/>
                <w:szCs w:val="24"/>
              </w:rPr>
            </w:pPr>
            <w:r w:rsidRPr="001F0268">
              <w:rPr>
                <w:i/>
                <w:iCs/>
                <w:szCs w:val="24"/>
              </w:rPr>
              <w:t xml:space="preserve">7. Startuoliai sudalyvavę </w:t>
            </w:r>
            <w:r w:rsidR="00E81E41" w:rsidRPr="001F0268">
              <w:rPr>
                <w:i/>
                <w:iCs/>
                <w:szCs w:val="24"/>
              </w:rPr>
              <w:t>P</w:t>
            </w:r>
            <w:r w:rsidRPr="001F0268">
              <w:rPr>
                <w:i/>
                <w:iCs/>
                <w:szCs w:val="24"/>
              </w:rPr>
              <w:t xml:space="preserve">rojekto metu organizuojamose </w:t>
            </w:r>
            <w:proofErr w:type="spellStart"/>
            <w:r w:rsidRPr="001F0268">
              <w:rPr>
                <w:i/>
                <w:iCs/>
                <w:szCs w:val="24"/>
              </w:rPr>
              <w:t>inkubavimo</w:t>
            </w:r>
            <w:proofErr w:type="spellEnd"/>
            <w:r w:rsidRPr="001F0268">
              <w:rPr>
                <w:i/>
                <w:iCs/>
                <w:szCs w:val="24"/>
              </w:rPr>
              <w:t xml:space="preserve">, </w:t>
            </w:r>
            <w:proofErr w:type="spellStart"/>
            <w:r w:rsidRPr="001F0268">
              <w:rPr>
                <w:i/>
                <w:iCs/>
                <w:szCs w:val="24"/>
              </w:rPr>
              <w:t>akceleravimo</w:t>
            </w:r>
            <w:proofErr w:type="spellEnd"/>
            <w:r w:rsidRPr="001F0268">
              <w:rPr>
                <w:i/>
                <w:iCs/>
                <w:szCs w:val="24"/>
              </w:rPr>
              <w:t xml:space="preserve"> ir </w:t>
            </w:r>
            <w:proofErr w:type="spellStart"/>
            <w:r w:rsidRPr="001F0268">
              <w:rPr>
                <w:i/>
                <w:iCs/>
                <w:szCs w:val="24"/>
              </w:rPr>
              <w:t>preakceleravimo</w:t>
            </w:r>
            <w:proofErr w:type="spellEnd"/>
            <w:r w:rsidRPr="001F0268">
              <w:rPr>
                <w:i/>
                <w:iCs/>
                <w:szCs w:val="24"/>
              </w:rPr>
              <w:t xml:space="preserve"> programose</w:t>
            </w:r>
          </w:p>
        </w:tc>
        <w:tc>
          <w:tcPr>
            <w:tcW w:w="3922" w:type="dxa"/>
            <w:gridSpan w:val="2"/>
          </w:tcPr>
          <w:p w14:paraId="1C466DF0" w14:textId="1514C0BD" w:rsidR="00332304" w:rsidRPr="001F0268" w:rsidRDefault="00332304" w:rsidP="00332304">
            <w:pPr>
              <w:spacing w:line="257" w:lineRule="auto"/>
              <w:jc w:val="both"/>
              <w:rPr>
                <w:i/>
                <w:iCs/>
                <w:szCs w:val="24"/>
              </w:rPr>
            </w:pPr>
            <w:r w:rsidRPr="001F0268">
              <w:rPr>
                <w:i/>
                <w:iCs/>
                <w:szCs w:val="24"/>
              </w:rPr>
              <w:t>Skaičius</w:t>
            </w:r>
          </w:p>
        </w:tc>
        <w:tc>
          <w:tcPr>
            <w:tcW w:w="2101" w:type="dxa"/>
            <w:gridSpan w:val="2"/>
          </w:tcPr>
          <w:p w14:paraId="54F44CCE" w14:textId="27A0E5B5" w:rsidR="00332304" w:rsidRPr="001F0268" w:rsidRDefault="00332304" w:rsidP="00332304">
            <w:pPr>
              <w:spacing w:line="257" w:lineRule="auto"/>
              <w:jc w:val="center"/>
              <w:rPr>
                <w:i/>
                <w:iCs/>
                <w:szCs w:val="24"/>
              </w:rPr>
            </w:pPr>
            <w:r w:rsidRPr="001F0268">
              <w:rPr>
                <w:i/>
                <w:iCs/>
                <w:szCs w:val="24"/>
              </w:rPr>
              <w:t>250</w:t>
            </w:r>
          </w:p>
        </w:tc>
      </w:tr>
      <w:tr w:rsidR="00332304" w:rsidRPr="00D10D82" w14:paraId="35DD56B1" w14:textId="77777777" w:rsidTr="590F3B9A">
        <w:trPr>
          <w:cantSplit/>
          <w:trHeight w:val="300"/>
        </w:trPr>
        <w:tc>
          <w:tcPr>
            <w:tcW w:w="4184" w:type="dxa"/>
            <w:gridSpan w:val="5"/>
          </w:tcPr>
          <w:p w14:paraId="3AF6A603" w14:textId="4385BCC9" w:rsidR="00332304" w:rsidRPr="001F0268" w:rsidRDefault="00332304" w:rsidP="00332304">
            <w:pPr>
              <w:spacing w:line="257" w:lineRule="auto"/>
              <w:jc w:val="both"/>
              <w:rPr>
                <w:i/>
                <w:iCs/>
                <w:szCs w:val="24"/>
              </w:rPr>
            </w:pPr>
            <w:r w:rsidRPr="001F0268">
              <w:rPr>
                <w:i/>
                <w:iCs/>
                <w:szCs w:val="24"/>
              </w:rPr>
              <w:t>8. Projekte vykdomų programų (</w:t>
            </w:r>
            <w:proofErr w:type="spellStart"/>
            <w:r w:rsidRPr="001F0268">
              <w:rPr>
                <w:i/>
                <w:iCs/>
                <w:szCs w:val="24"/>
              </w:rPr>
              <w:t>hakatonų</w:t>
            </w:r>
            <w:proofErr w:type="spellEnd"/>
            <w:r w:rsidRPr="001F0268">
              <w:rPr>
                <w:i/>
                <w:iCs/>
                <w:szCs w:val="24"/>
              </w:rPr>
              <w:t xml:space="preserve">, </w:t>
            </w:r>
            <w:proofErr w:type="spellStart"/>
            <w:r w:rsidRPr="001F0268">
              <w:rPr>
                <w:i/>
                <w:iCs/>
                <w:szCs w:val="24"/>
              </w:rPr>
              <w:t>preakceleratorių</w:t>
            </w:r>
            <w:proofErr w:type="spellEnd"/>
            <w:r w:rsidRPr="001F0268">
              <w:rPr>
                <w:i/>
                <w:iCs/>
                <w:szCs w:val="24"/>
              </w:rPr>
              <w:t>, akceleratorių) dalyvių dalis, nukreipta dalyvauti aukštesnės kompetencijos lygmens programų veiklose</w:t>
            </w:r>
          </w:p>
        </w:tc>
        <w:tc>
          <w:tcPr>
            <w:tcW w:w="3922" w:type="dxa"/>
            <w:gridSpan w:val="2"/>
          </w:tcPr>
          <w:p w14:paraId="25DF9582" w14:textId="31A755B9" w:rsidR="00332304" w:rsidRPr="001F0268" w:rsidRDefault="00332304" w:rsidP="00332304">
            <w:pPr>
              <w:spacing w:line="257" w:lineRule="auto"/>
              <w:jc w:val="both"/>
              <w:rPr>
                <w:i/>
                <w:iCs/>
                <w:szCs w:val="24"/>
              </w:rPr>
            </w:pPr>
            <w:r w:rsidRPr="001F0268">
              <w:rPr>
                <w:i/>
                <w:iCs/>
                <w:szCs w:val="24"/>
              </w:rPr>
              <w:t>Procentai</w:t>
            </w:r>
          </w:p>
        </w:tc>
        <w:tc>
          <w:tcPr>
            <w:tcW w:w="2101" w:type="dxa"/>
            <w:gridSpan w:val="2"/>
          </w:tcPr>
          <w:p w14:paraId="0D7753FA" w14:textId="6D765C69" w:rsidR="00332304" w:rsidRPr="001F0268" w:rsidRDefault="00332304" w:rsidP="00332304">
            <w:pPr>
              <w:spacing w:line="257" w:lineRule="auto"/>
              <w:jc w:val="center"/>
              <w:rPr>
                <w:i/>
                <w:iCs/>
                <w:szCs w:val="24"/>
              </w:rPr>
            </w:pPr>
            <w:r w:rsidRPr="001F0268">
              <w:rPr>
                <w:i/>
                <w:iCs/>
                <w:szCs w:val="24"/>
              </w:rPr>
              <w:t>20</w:t>
            </w:r>
          </w:p>
        </w:tc>
      </w:tr>
      <w:tr w:rsidR="00332304" w:rsidRPr="00D10D82" w14:paraId="7F9CC0E2" w14:textId="77777777" w:rsidTr="590F3B9A">
        <w:trPr>
          <w:cantSplit/>
          <w:trHeight w:val="300"/>
        </w:trPr>
        <w:tc>
          <w:tcPr>
            <w:tcW w:w="4184" w:type="dxa"/>
            <w:gridSpan w:val="5"/>
          </w:tcPr>
          <w:p w14:paraId="75F7FB3D" w14:textId="3E9EBE86" w:rsidR="00332304" w:rsidRPr="001F0268" w:rsidRDefault="00332304" w:rsidP="00332304">
            <w:pPr>
              <w:spacing w:line="257" w:lineRule="auto"/>
              <w:jc w:val="both"/>
              <w:rPr>
                <w:i/>
                <w:iCs/>
                <w:szCs w:val="24"/>
              </w:rPr>
            </w:pPr>
            <w:r w:rsidRPr="001F0268">
              <w:rPr>
                <w:i/>
                <w:iCs/>
                <w:szCs w:val="24"/>
              </w:rPr>
              <w:t xml:space="preserve">9. Startuolių, dalyvavusių </w:t>
            </w:r>
            <w:r w:rsidR="00E81E41" w:rsidRPr="001F0268">
              <w:rPr>
                <w:i/>
                <w:iCs/>
                <w:szCs w:val="24"/>
              </w:rPr>
              <w:t>P</w:t>
            </w:r>
            <w:r w:rsidRPr="001F0268">
              <w:rPr>
                <w:i/>
                <w:iCs/>
                <w:szCs w:val="24"/>
              </w:rPr>
              <w:t xml:space="preserve">rojekto metu organizuotose veiklose, pritrauktas rizikos kapitalas (skaičiuojama per </w:t>
            </w:r>
            <w:r w:rsidR="00E81E41" w:rsidRPr="001F0268">
              <w:rPr>
                <w:i/>
                <w:iCs/>
                <w:szCs w:val="24"/>
              </w:rPr>
              <w:t>P</w:t>
            </w:r>
            <w:r w:rsidRPr="001F0268">
              <w:rPr>
                <w:i/>
                <w:iCs/>
                <w:szCs w:val="24"/>
              </w:rPr>
              <w:t>rojekto laikotarpį)</w:t>
            </w:r>
          </w:p>
        </w:tc>
        <w:tc>
          <w:tcPr>
            <w:tcW w:w="3922" w:type="dxa"/>
            <w:gridSpan w:val="2"/>
          </w:tcPr>
          <w:p w14:paraId="31FD0581" w14:textId="7DE13623" w:rsidR="00332304" w:rsidRPr="001F0268" w:rsidRDefault="00332304" w:rsidP="00332304">
            <w:pPr>
              <w:spacing w:line="257" w:lineRule="auto"/>
              <w:jc w:val="both"/>
              <w:rPr>
                <w:i/>
                <w:iCs/>
                <w:szCs w:val="24"/>
              </w:rPr>
            </w:pPr>
            <w:r w:rsidRPr="001F0268">
              <w:rPr>
                <w:i/>
                <w:iCs/>
                <w:szCs w:val="24"/>
              </w:rPr>
              <w:t>Suma, Eur</w:t>
            </w:r>
          </w:p>
        </w:tc>
        <w:tc>
          <w:tcPr>
            <w:tcW w:w="2101" w:type="dxa"/>
            <w:gridSpan w:val="2"/>
          </w:tcPr>
          <w:p w14:paraId="52C8E241" w14:textId="1996EA31" w:rsidR="00332304" w:rsidRPr="001F0268" w:rsidRDefault="00332304" w:rsidP="00332304">
            <w:pPr>
              <w:spacing w:line="257" w:lineRule="auto"/>
              <w:jc w:val="center"/>
              <w:rPr>
                <w:i/>
                <w:iCs/>
                <w:szCs w:val="24"/>
              </w:rPr>
            </w:pPr>
            <w:r w:rsidRPr="001F0268">
              <w:rPr>
                <w:i/>
                <w:iCs/>
                <w:szCs w:val="24"/>
              </w:rPr>
              <w:t>2 500 000,00 (du milijonai penkis šimtai tūkstančių)</w:t>
            </w:r>
          </w:p>
        </w:tc>
      </w:tr>
      <w:tr w:rsidR="00332304" w:rsidRPr="00D10D82" w14:paraId="1E8595B4" w14:textId="77777777" w:rsidTr="590F3B9A">
        <w:trPr>
          <w:cantSplit/>
          <w:trHeight w:val="300"/>
        </w:trPr>
        <w:tc>
          <w:tcPr>
            <w:tcW w:w="4184" w:type="dxa"/>
            <w:gridSpan w:val="5"/>
          </w:tcPr>
          <w:p w14:paraId="2864836A" w14:textId="7389A9A0" w:rsidR="00332304" w:rsidRPr="001F0268" w:rsidRDefault="00332304" w:rsidP="00332304">
            <w:pPr>
              <w:spacing w:line="257" w:lineRule="auto"/>
              <w:jc w:val="both"/>
              <w:rPr>
                <w:i/>
                <w:iCs/>
                <w:szCs w:val="24"/>
              </w:rPr>
            </w:pPr>
            <w:r w:rsidRPr="001F0268">
              <w:rPr>
                <w:i/>
                <w:iCs/>
                <w:szCs w:val="24"/>
              </w:rPr>
              <w:t xml:space="preserve">10. Naujų darbo vietų </w:t>
            </w:r>
            <w:r w:rsidR="00925C0C">
              <w:rPr>
                <w:i/>
                <w:iCs/>
                <w:szCs w:val="24"/>
              </w:rPr>
              <w:t xml:space="preserve"> </w:t>
            </w:r>
            <w:r w:rsidRPr="001F0268">
              <w:rPr>
                <w:i/>
                <w:iCs/>
                <w:szCs w:val="24"/>
              </w:rPr>
              <w:t>Lietuvos startuolių ekosistemoje</w:t>
            </w:r>
          </w:p>
        </w:tc>
        <w:tc>
          <w:tcPr>
            <w:tcW w:w="3922" w:type="dxa"/>
            <w:gridSpan w:val="2"/>
          </w:tcPr>
          <w:p w14:paraId="331247BC" w14:textId="7B9FDEDF" w:rsidR="00332304" w:rsidRPr="001F0268" w:rsidRDefault="00332304" w:rsidP="00332304">
            <w:pPr>
              <w:spacing w:line="257" w:lineRule="auto"/>
              <w:jc w:val="both"/>
              <w:rPr>
                <w:i/>
                <w:iCs/>
                <w:szCs w:val="24"/>
              </w:rPr>
            </w:pPr>
            <w:r w:rsidRPr="001F0268">
              <w:rPr>
                <w:i/>
                <w:iCs/>
                <w:szCs w:val="24"/>
              </w:rPr>
              <w:t>Skaičius</w:t>
            </w:r>
          </w:p>
        </w:tc>
        <w:tc>
          <w:tcPr>
            <w:tcW w:w="2101" w:type="dxa"/>
            <w:gridSpan w:val="2"/>
          </w:tcPr>
          <w:p w14:paraId="5F56C30C" w14:textId="4CE78EF3" w:rsidR="00332304" w:rsidRPr="001F0268" w:rsidRDefault="00332304" w:rsidP="00332304">
            <w:pPr>
              <w:spacing w:line="257" w:lineRule="auto"/>
              <w:jc w:val="center"/>
              <w:rPr>
                <w:i/>
                <w:iCs/>
                <w:szCs w:val="24"/>
              </w:rPr>
            </w:pPr>
            <w:r w:rsidRPr="001F0268">
              <w:rPr>
                <w:i/>
                <w:iCs/>
                <w:szCs w:val="24"/>
              </w:rPr>
              <w:t>500</w:t>
            </w:r>
          </w:p>
        </w:tc>
      </w:tr>
      <w:tr w:rsidR="00332304" w:rsidRPr="00D10D82" w14:paraId="438B562F" w14:textId="77777777" w:rsidTr="590F3B9A">
        <w:trPr>
          <w:cantSplit/>
          <w:trHeight w:val="300"/>
        </w:trPr>
        <w:tc>
          <w:tcPr>
            <w:tcW w:w="4184" w:type="dxa"/>
            <w:gridSpan w:val="5"/>
          </w:tcPr>
          <w:p w14:paraId="19D928CC" w14:textId="719E3D2E" w:rsidR="00332304" w:rsidRPr="001F0268" w:rsidRDefault="00332304" w:rsidP="00332304">
            <w:pPr>
              <w:spacing w:line="257" w:lineRule="auto"/>
              <w:jc w:val="both"/>
              <w:rPr>
                <w:i/>
                <w:iCs/>
                <w:szCs w:val="24"/>
              </w:rPr>
            </w:pPr>
            <w:r w:rsidRPr="001F0268">
              <w:rPr>
                <w:i/>
                <w:iCs/>
                <w:szCs w:val="24"/>
              </w:rPr>
              <w:t>11. Per Projekto įgyvendinimo laikotarpį suorganizuoti renginiai</w:t>
            </w:r>
          </w:p>
        </w:tc>
        <w:tc>
          <w:tcPr>
            <w:tcW w:w="3922" w:type="dxa"/>
            <w:gridSpan w:val="2"/>
          </w:tcPr>
          <w:p w14:paraId="3AFEDAEC" w14:textId="5FF11607" w:rsidR="00332304" w:rsidRPr="001F0268" w:rsidRDefault="00332304" w:rsidP="00332304">
            <w:pPr>
              <w:spacing w:line="257" w:lineRule="auto"/>
              <w:jc w:val="both"/>
              <w:rPr>
                <w:i/>
                <w:iCs/>
                <w:szCs w:val="24"/>
              </w:rPr>
            </w:pPr>
            <w:r w:rsidRPr="001F0268">
              <w:rPr>
                <w:i/>
                <w:iCs/>
                <w:szCs w:val="24"/>
              </w:rPr>
              <w:t>Skaičius</w:t>
            </w:r>
          </w:p>
        </w:tc>
        <w:tc>
          <w:tcPr>
            <w:tcW w:w="2101" w:type="dxa"/>
            <w:gridSpan w:val="2"/>
          </w:tcPr>
          <w:p w14:paraId="5E216E24" w14:textId="3E694C05" w:rsidR="00332304" w:rsidRPr="001F0268" w:rsidRDefault="00332304" w:rsidP="00332304">
            <w:pPr>
              <w:spacing w:line="257" w:lineRule="auto"/>
              <w:jc w:val="center"/>
              <w:rPr>
                <w:i/>
                <w:iCs/>
                <w:szCs w:val="24"/>
              </w:rPr>
            </w:pPr>
            <w:r w:rsidRPr="001F0268">
              <w:rPr>
                <w:i/>
                <w:iCs/>
                <w:szCs w:val="24"/>
              </w:rPr>
              <w:t>50</w:t>
            </w:r>
          </w:p>
        </w:tc>
      </w:tr>
      <w:tr w:rsidR="00332304" w:rsidRPr="00D10D82" w14:paraId="6DC76F90" w14:textId="77777777" w:rsidTr="590F3B9A">
        <w:trPr>
          <w:cantSplit/>
          <w:trHeight w:val="300"/>
        </w:trPr>
        <w:tc>
          <w:tcPr>
            <w:tcW w:w="4184" w:type="dxa"/>
            <w:gridSpan w:val="5"/>
          </w:tcPr>
          <w:p w14:paraId="7CDEBAE2" w14:textId="53405017" w:rsidR="00332304" w:rsidRPr="001F0268" w:rsidRDefault="00332304" w:rsidP="0594D8AF">
            <w:pPr>
              <w:spacing w:line="257" w:lineRule="auto"/>
              <w:jc w:val="both"/>
              <w:rPr>
                <w:i/>
                <w:iCs/>
              </w:rPr>
            </w:pPr>
            <w:r w:rsidRPr="001F0268">
              <w:rPr>
                <w:i/>
                <w:iCs/>
              </w:rPr>
              <w:t>12. Suteikta inovacijų konsultacinių paslaug</w:t>
            </w:r>
            <w:r w:rsidR="032E7EF7" w:rsidRPr="001F0268">
              <w:rPr>
                <w:i/>
                <w:iCs/>
              </w:rPr>
              <w:t>ų</w:t>
            </w:r>
            <w:r w:rsidRPr="001F0268">
              <w:rPr>
                <w:i/>
                <w:iCs/>
              </w:rPr>
              <w:t xml:space="preserve"> Projekto veiklų dalyviams</w:t>
            </w:r>
          </w:p>
        </w:tc>
        <w:tc>
          <w:tcPr>
            <w:tcW w:w="3922" w:type="dxa"/>
            <w:gridSpan w:val="2"/>
          </w:tcPr>
          <w:p w14:paraId="07B46717" w14:textId="3F3C3599" w:rsidR="00332304" w:rsidRPr="001F0268" w:rsidRDefault="00332304" w:rsidP="00332304">
            <w:pPr>
              <w:spacing w:line="257" w:lineRule="auto"/>
              <w:jc w:val="both"/>
              <w:rPr>
                <w:i/>
                <w:iCs/>
                <w:szCs w:val="24"/>
              </w:rPr>
            </w:pPr>
            <w:r w:rsidRPr="001F0268">
              <w:rPr>
                <w:i/>
                <w:iCs/>
                <w:szCs w:val="24"/>
              </w:rPr>
              <w:t>Skaičius</w:t>
            </w:r>
          </w:p>
        </w:tc>
        <w:tc>
          <w:tcPr>
            <w:tcW w:w="2101" w:type="dxa"/>
            <w:gridSpan w:val="2"/>
          </w:tcPr>
          <w:p w14:paraId="2EE3A1EB" w14:textId="3E220C17" w:rsidR="00332304" w:rsidRPr="001F0268" w:rsidRDefault="00332304" w:rsidP="00332304">
            <w:pPr>
              <w:spacing w:line="257" w:lineRule="auto"/>
              <w:jc w:val="center"/>
              <w:rPr>
                <w:i/>
                <w:iCs/>
                <w:szCs w:val="24"/>
              </w:rPr>
            </w:pPr>
            <w:r w:rsidRPr="001F0268">
              <w:rPr>
                <w:i/>
                <w:iCs/>
                <w:szCs w:val="24"/>
              </w:rPr>
              <w:t>150</w:t>
            </w:r>
          </w:p>
        </w:tc>
      </w:tr>
      <w:tr w:rsidR="00332304" w:rsidRPr="00D10D82" w14:paraId="6FBD106A" w14:textId="77777777" w:rsidTr="590F3B9A">
        <w:trPr>
          <w:cantSplit/>
          <w:trHeight w:val="300"/>
        </w:trPr>
        <w:tc>
          <w:tcPr>
            <w:tcW w:w="4184" w:type="dxa"/>
            <w:gridSpan w:val="5"/>
          </w:tcPr>
          <w:p w14:paraId="0B974833" w14:textId="3E5D569E" w:rsidR="00332304" w:rsidRPr="001F0268" w:rsidRDefault="00332304" w:rsidP="00332304">
            <w:pPr>
              <w:spacing w:line="257" w:lineRule="auto"/>
              <w:jc w:val="both"/>
              <w:rPr>
                <w:i/>
                <w:iCs/>
                <w:szCs w:val="24"/>
              </w:rPr>
            </w:pPr>
            <w:r w:rsidRPr="001F0268">
              <w:rPr>
                <w:i/>
                <w:iCs/>
                <w:szCs w:val="24"/>
              </w:rPr>
              <w:lastRenderedPageBreak/>
              <w:t>13. Projekto veiklose dalyvavusių startuolių</w:t>
            </w:r>
            <w:r w:rsidR="00925C0C">
              <w:rPr>
                <w:i/>
                <w:iCs/>
                <w:szCs w:val="24"/>
              </w:rPr>
              <w:t>,</w:t>
            </w:r>
            <w:r w:rsidRPr="001F0268">
              <w:rPr>
                <w:i/>
                <w:iCs/>
                <w:szCs w:val="24"/>
              </w:rPr>
              <w:t xml:space="preserve"> pristatyta tarptautiniuose renginiuose</w:t>
            </w:r>
            <w:r w:rsidR="00925C0C">
              <w:rPr>
                <w:i/>
                <w:iCs/>
                <w:szCs w:val="24"/>
              </w:rPr>
              <w:t>, dalis</w:t>
            </w:r>
          </w:p>
        </w:tc>
        <w:tc>
          <w:tcPr>
            <w:tcW w:w="3922" w:type="dxa"/>
            <w:gridSpan w:val="2"/>
          </w:tcPr>
          <w:p w14:paraId="45B991FC" w14:textId="4298BAB3" w:rsidR="00332304" w:rsidRPr="001F0268" w:rsidRDefault="00332304" w:rsidP="00332304">
            <w:pPr>
              <w:spacing w:line="257" w:lineRule="auto"/>
              <w:jc w:val="both"/>
              <w:rPr>
                <w:i/>
                <w:iCs/>
                <w:szCs w:val="24"/>
              </w:rPr>
            </w:pPr>
            <w:r w:rsidRPr="001F0268">
              <w:rPr>
                <w:i/>
                <w:iCs/>
                <w:szCs w:val="24"/>
              </w:rPr>
              <w:t>Procentas</w:t>
            </w:r>
          </w:p>
        </w:tc>
        <w:tc>
          <w:tcPr>
            <w:tcW w:w="2101" w:type="dxa"/>
            <w:gridSpan w:val="2"/>
          </w:tcPr>
          <w:p w14:paraId="7B2258FE" w14:textId="2B3F34A3" w:rsidR="00332304" w:rsidRPr="001F0268" w:rsidRDefault="00332304" w:rsidP="00332304">
            <w:pPr>
              <w:spacing w:line="257" w:lineRule="auto"/>
              <w:jc w:val="center"/>
              <w:rPr>
                <w:i/>
                <w:iCs/>
                <w:szCs w:val="24"/>
              </w:rPr>
            </w:pPr>
            <w:r w:rsidRPr="001F0268">
              <w:rPr>
                <w:i/>
                <w:iCs/>
                <w:szCs w:val="24"/>
              </w:rPr>
              <w:t>20</w:t>
            </w:r>
          </w:p>
        </w:tc>
      </w:tr>
      <w:tr w:rsidR="00332304" w:rsidRPr="00D10D82" w14:paraId="3A9AE4BA" w14:textId="77777777" w:rsidTr="590F3B9A">
        <w:trPr>
          <w:cantSplit/>
          <w:trHeight w:val="300"/>
        </w:trPr>
        <w:tc>
          <w:tcPr>
            <w:tcW w:w="4184" w:type="dxa"/>
            <w:gridSpan w:val="5"/>
          </w:tcPr>
          <w:p w14:paraId="04A6696F" w14:textId="5B111109" w:rsidR="00332304" w:rsidRPr="001F0268" w:rsidRDefault="5F4D026B" w:rsidP="0B067D4A">
            <w:pPr>
              <w:spacing w:line="257" w:lineRule="auto"/>
              <w:jc w:val="both"/>
              <w:rPr>
                <w:i/>
                <w:iCs/>
              </w:rPr>
            </w:pPr>
            <w:r w:rsidRPr="001F0268">
              <w:rPr>
                <w:i/>
                <w:iCs/>
              </w:rPr>
              <w:t xml:space="preserve">14. </w:t>
            </w:r>
            <w:r w:rsidR="4F44AD12" w:rsidRPr="001F0268">
              <w:rPr>
                <w:i/>
                <w:iCs/>
              </w:rPr>
              <w:t>P</w:t>
            </w:r>
            <w:r w:rsidRPr="001F0268">
              <w:rPr>
                <w:i/>
                <w:iCs/>
              </w:rPr>
              <w:t>rojekto veiklose dalyvavusių startuolių</w:t>
            </w:r>
            <w:r w:rsidR="32AF5B6C" w:rsidRPr="001F0268">
              <w:rPr>
                <w:i/>
                <w:iCs/>
              </w:rPr>
              <w:t>,</w:t>
            </w:r>
            <w:r w:rsidRPr="001F0268">
              <w:rPr>
                <w:i/>
                <w:iCs/>
              </w:rPr>
              <w:t xml:space="preserve"> kurie vykdo veiklą tarptautinėse rinkose</w:t>
            </w:r>
            <w:r w:rsidR="00925C0C">
              <w:rPr>
                <w:i/>
                <w:iCs/>
              </w:rPr>
              <w:t>, dalis</w:t>
            </w:r>
          </w:p>
        </w:tc>
        <w:tc>
          <w:tcPr>
            <w:tcW w:w="3922" w:type="dxa"/>
            <w:gridSpan w:val="2"/>
          </w:tcPr>
          <w:p w14:paraId="7F276E95" w14:textId="77777777" w:rsidR="00332304" w:rsidRPr="001F0268" w:rsidRDefault="00332304" w:rsidP="00332304">
            <w:pPr>
              <w:spacing w:line="257" w:lineRule="auto"/>
              <w:jc w:val="both"/>
              <w:rPr>
                <w:i/>
                <w:iCs/>
                <w:szCs w:val="24"/>
              </w:rPr>
            </w:pPr>
            <w:r w:rsidRPr="001F0268">
              <w:rPr>
                <w:i/>
                <w:iCs/>
                <w:szCs w:val="24"/>
              </w:rPr>
              <w:t>Procentas</w:t>
            </w:r>
          </w:p>
        </w:tc>
        <w:tc>
          <w:tcPr>
            <w:tcW w:w="2101" w:type="dxa"/>
            <w:gridSpan w:val="2"/>
          </w:tcPr>
          <w:p w14:paraId="26CA513A" w14:textId="77777777" w:rsidR="00332304" w:rsidRPr="001F0268" w:rsidRDefault="00332304" w:rsidP="00332304">
            <w:pPr>
              <w:spacing w:line="257" w:lineRule="auto"/>
              <w:jc w:val="center"/>
              <w:rPr>
                <w:i/>
                <w:iCs/>
                <w:szCs w:val="24"/>
              </w:rPr>
            </w:pPr>
            <w:r w:rsidRPr="001F0268">
              <w:rPr>
                <w:i/>
                <w:iCs/>
                <w:szCs w:val="24"/>
              </w:rPr>
              <w:t>10</w:t>
            </w:r>
          </w:p>
        </w:tc>
      </w:tr>
      <w:tr w:rsidR="00332304" w:rsidRPr="00D10D82" w14:paraId="5EC9F41A" w14:textId="77777777" w:rsidTr="590F3B9A">
        <w:trPr>
          <w:cantSplit/>
          <w:trHeight w:val="300"/>
        </w:trPr>
        <w:tc>
          <w:tcPr>
            <w:tcW w:w="4184" w:type="dxa"/>
            <w:gridSpan w:val="5"/>
          </w:tcPr>
          <w:p w14:paraId="0C686D49" w14:textId="25410D76" w:rsidR="00332304" w:rsidRPr="001F0268" w:rsidRDefault="5F4D026B" w:rsidP="0B067D4A">
            <w:pPr>
              <w:spacing w:line="257" w:lineRule="auto"/>
              <w:jc w:val="both"/>
              <w:rPr>
                <w:i/>
                <w:iCs/>
              </w:rPr>
            </w:pPr>
            <w:r w:rsidRPr="001F0268">
              <w:rPr>
                <w:i/>
                <w:iCs/>
              </w:rPr>
              <w:t xml:space="preserve">15. </w:t>
            </w:r>
            <w:r w:rsidR="10990EF6" w:rsidRPr="001F0268">
              <w:rPr>
                <w:i/>
                <w:iCs/>
              </w:rPr>
              <w:t>S</w:t>
            </w:r>
            <w:r w:rsidRPr="001F0268">
              <w:rPr>
                <w:i/>
                <w:iCs/>
              </w:rPr>
              <w:t xml:space="preserve">ukurtas nuoseklus startuolių kūrimo ir auginimo modelis, atliepiantis Ministerijos prioritetus, t. y. nuoseklios startuolių vystymo grandinės Lietuvoje užtikrinimą – nuo idėjos generavimo, komandų formavimo, </w:t>
            </w:r>
            <w:proofErr w:type="spellStart"/>
            <w:r w:rsidRPr="001F0268">
              <w:rPr>
                <w:i/>
                <w:iCs/>
              </w:rPr>
              <w:t>preakceleravimo</w:t>
            </w:r>
            <w:proofErr w:type="spellEnd"/>
            <w:r w:rsidRPr="001F0268">
              <w:rPr>
                <w:i/>
                <w:iCs/>
              </w:rPr>
              <w:t xml:space="preserve">, </w:t>
            </w:r>
            <w:proofErr w:type="spellStart"/>
            <w:r w:rsidRPr="001F0268">
              <w:rPr>
                <w:i/>
                <w:iCs/>
              </w:rPr>
              <w:t>akceleravimo</w:t>
            </w:r>
            <w:proofErr w:type="spellEnd"/>
            <w:r w:rsidRPr="001F0268">
              <w:rPr>
                <w:i/>
                <w:iCs/>
              </w:rPr>
              <w:t xml:space="preserve"> ir </w:t>
            </w:r>
            <w:proofErr w:type="spellStart"/>
            <w:r w:rsidRPr="001F0268">
              <w:rPr>
                <w:i/>
                <w:iCs/>
              </w:rPr>
              <w:t>inkubavimo</w:t>
            </w:r>
            <w:proofErr w:type="spellEnd"/>
            <w:r w:rsidRPr="001F0268">
              <w:rPr>
                <w:i/>
                <w:iCs/>
              </w:rPr>
              <w:t xml:space="preserve"> iki investicijų pritraukimo ir tarptautinės plėtros; sisteminio, nacionalinio masto poveikio kūrimą, sujungiant fragmentiškus startuolių ekosistemos elementus į nuoseklią inovacijų vystymo sistemą; inovatyvumo ir tarptautinio konkurencingumo skatinimą, taikant pažangias tarptautines praktikas ir metodikas; viešojo intereso užtikrinimą, sudarant sąlygas plačiam galutinių naudos gavėjų ratui gauti kokybiškas inovacijų vystymo paslaugas skaidriai ir nediskriminuojant; veiklų tęstinumo ir ilgalaikio poveikio užtikrinimą po Projekto įgyvendinimo pabaigos</w:t>
            </w:r>
          </w:p>
        </w:tc>
        <w:tc>
          <w:tcPr>
            <w:tcW w:w="3922" w:type="dxa"/>
            <w:gridSpan w:val="2"/>
          </w:tcPr>
          <w:p w14:paraId="1D3538E0" w14:textId="7FD0614D" w:rsidR="00332304" w:rsidRPr="001F0268" w:rsidRDefault="00332304" w:rsidP="00332304">
            <w:pPr>
              <w:spacing w:line="257" w:lineRule="auto"/>
              <w:jc w:val="both"/>
              <w:rPr>
                <w:i/>
                <w:iCs/>
                <w:szCs w:val="24"/>
              </w:rPr>
            </w:pPr>
            <w:r w:rsidRPr="001F0268">
              <w:rPr>
                <w:i/>
                <w:iCs/>
                <w:szCs w:val="24"/>
              </w:rPr>
              <w:t>Ar įgyvendinta</w:t>
            </w:r>
          </w:p>
        </w:tc>
        <w:tc>
          <w:tcPr>
            <w:tcW w:w="2101" w:type="dxa"/>
            <w:gridSpan w:val="2"/>
          </w:tcPr>
          <w:p w14:paraId="1DD3BB6D" w14:textId="0AD80F66" w:rsidR="00332304" w:rsidRPr="001F0268" w:rsidRDefault="00332304" w:rsidP="00332304">
            <w:pPr>
              <w:spacing w:line="257" w:lineRule="auto"/>
              <w:jc w:val="center"/>
              <w:rPr>
                <w:i/>
                <w:iCs/>
                <w:szCs w:val="24"/>
              </w:rPr>
            </w:pPr>
            <w:r w:rsidRPr="001F0268">
              <w:rPr>
                <w:i/>
                <w:iCs/>
                <w:szCs w:val="24"/>
              </w:rPr>
              <w:t>Taip / ne</w:t>
            </w:r>
          </w:p>
        </w:tc>
      </w:tr>
      <w:tr w:rsidR="00332304" w:rsidRPr="00C87C3C" w14:paraId="4A9D0C63" w14:textId="77777777" w:rsidTr="590F3B9A">
        <w:trPr>
          <w:cantSplit/>
          <w:trHeight w:val="300"/>
        </w:trPr>
        <w:tc>
          <w:tcPr>
            <w:tcW w:w="4184" w:type="dxa"/>
            <w:gridSpan w:val="5"/>
          </w:tcPr>
          <w:p w14:paraId="1644EA30" w14:textId="1723569E" w:rsidR="00332304" w:rsidRPr="001F0268" w:rsidRDefault="00332304" w:rsidP="0594D8AF">
            <w:pPr>
              <w:spacing w:line="257" w:lineRule="auto"/>
              <w:jc w:val="both"/>
              <w:rPr>
                <w:i/>
                <w:iCs/>
                <w:szCs w:val="24"/>
              </w:rPr>
            </w:pPr>
            <w:r w:rsidRPr="001F0268">
              <w:rPr>
                <w:i/>
                <w:iCs/>
              </w:rPr>
              <w:t>16. Lietuvos startuolių ekosistemos vertės augimas skaičiuojamas nuo pradinės reikšmės – 16 400 000 000,00 (šešiolika milijardų keturi šimtai milijonų) Eur 2025 m.</w:t>
            </w:r>
            <w:r w:rsidR="1938BF2D" w:rsidRPr="001F0268">
              <w:rPr>
                <w:i/>
                <w:iCs/>
              </w:rPr>
              <w:t xml:space="preserve">, </w:t>
            </w:r>
            <w:r w:rsidR="1938BF2D" w:rsidRPr="001F0268">
              <w:rPr>
                <w:i/>
                <w:iCs/>
                <w:szCs w:val="24"/>
              </w:rPr>
              <w:t xml:space="preserve">remiantis </w:t>
            </w:r>
            <w:proofErr w:type="spellStart"/>
            <w:r w:rsidR="1938BF2D" w:rsidRPr="001F0268">
              <w:rPr>
                <w:i/>
                <w:iCs/>
                <w:szCs w:val="24"/>
              </w:rPr>
              <w:t>Startup</w:t>
            </w:r>
            <w:proofErr w:type="spellEnd"/>
            <w:r w:rsidR="1938BF2D" w:rsidRPr="001F0268">
              <w:rPr>
                <w:i/>
                <w:iCs/>
                <w:szCs w:val="24"/>
              </w:rPr>
              <w:t xml:space="preserve"> Lithuania </w:t>
            </w:r>
            <w:proofErr w:type="spellStart"/>
            <w:r w:rsidR="1938BF2D" w:rsidRPr="001F0268">
              <w:rPr>
                <w:i/>
                <w:iCs/>
                <w:szCs w:val="24"/>
              </w:rPr>
              <w:t>Dealroom</w:t>
            </w:r>
            <w:proofErr w:type="spellEnd"/>
            <w:r w:rsidR="1938BF2D" w:rsidRPr="001F0268">
              <w:rPr>
                <w:i/>
                <w:iCs/>
                <w:szCs w:val="24"/>
              </w:rPr>
              <w:t xml:space="preserve"> metine apžvalga</w:t>
            </w:r>
          </w:p>
        </w:tc>
        <w:tc>
          <w:tcPr>
            <w:tcW w:w="3922" w:type="dxa"/>
            <w:gridSpan w:val="2"/>
          </w:tcPr>
          <w:p w14:paraId="6CD8FD17" w14:textId="6CFCDFFF" w:rsidR="00332304" w:rsidRPr="001F0268" w:rsidRDefault="00332304" w:rsidP="00332304">
            <w:pPr>
              <w:spacing w:line="257" w:lineRule="auto"/>
              <w:jc w:val="both"/>
              <w:rPr>
                <w:i/>
                <w:iCs/>
                <w:szCs w:val="24"/>
              </w:rPr>
            </w:pPr>
            <w:r w:rsidRPr="001F0268">
              <w:rPr>
                <w:i/>
                <w:iCs/>
                <w:szCs w:val="24"/>
              </w:rPr>
              <w:t>Procentai</w:t>
            </w:r>
          </w:p>
        </w:tc>
        <w:tc>
          <w:tcPr>
            <w:tcW w:w="2101" w:type="dxa"/>
            <w:gridSpan w:val="2"/>
          </w:tcPr>
          <w:p w14:paraId="5B724A66" w14:textId="3C2A192C" w:rsidR="00332304" w:rsidRPr="001F0268" w:rsidRDefault="00332304" w:rsidP="00332304">
            <w:pPr>
              <w:spacing w:line="257" w:lineRule="auto"/>
              <w:jc w:val="center"/>
              <w:rPr>
                <w:i/>
                <w:iCs/>
                <w:szCs w:val="24"/>
              </w:rPr>
            </w:pPr>
            <w:r w:rsidRPr="001F0268">
              <w:rPr>
                <w:i/>
                <w:iCs/>
                <w:szCs w:val="24"/>
              </w:rPr>
              <w:t>10</w:t>
            </w:r>
          </w:p>
        </w:tc>
      </w:tr>
      <w:tr w:rsidR="00332304" w:rsidRPr="00D10D82" w14:paraId="34FFB5BD" w14:textId="77777777" w:rsidTr="590F3B9A">
        <w:trPr>
          <w:cantSplit/>
          <w:trHeight w:val="300"/>
        </w:trPr>
        <w:tc>
          <w:tcPr>
            <w:tcW w:w="976" w:type="dxa"/>
          </w:tcPr>
          <w:p w14:paraId="0D2003D2" w14:textId="61CE4E5A" w:rsidR="00332304" w:rsidRPr="00D10D82" w:rsidRDefault="00332304" w:rsidP="00332304">
            <w:pPr>
              <w:rPr>
                <w:b/>
                <w:bCs/>
                <w:szCs w:val="24"/>
              </w:rPr>
            </w:pPr>
            <w:r w:rsidRPr="00D10D82">
              <w:rPr>
                <w:b/>
                <w:bCs/>
                <w:szCs w:val="24"/>
              </w:rPr>
              <w:t>2.11.2.</w:t>
            </w:r>
          </w:p>
        </w:tc>
        <w:tc>
          <w:tcPr>
            <w:tcW w:w="9231" w:type="dxa"/>
            <w:gridSpan w:val="8"/>
          </w:tcPr>
          <w:p w14:paraId="203F3C79" w14:textId="71A84DEA" w:rsidR="00332304" w:rsidRPr="00D10D82" w:rsidRDefault="00332304" w:rsidP="00332304">
            <w:pPr>
              <w:rPr>
                <w:b/>
                <w:bCs/>
                <w:szCs w:val="24"/>
              </w:rPr>
            </w:pPr>
            <w:r w:rsidRPr="008236B2">
              <w:rPr>
                <w:b/>
                <w:bCs/>
                <w:szCs w:val="24"/>
              </w:rPr>
              <w:t xml:space="preserve">Minimalūs privalomi pasiekti </w:t>
            </w:r>
            <w:proofErr w:type="spellStart"/>
            <w:r w:rsidRPr="008236B2">
              <w:rPr>
                <w:b/>
                <w:bCs/>
                <w:szCs w:val="24"/>
              </w:rPr>
              <w:t>poprojektinės</w:t>
            </w:r>
            <w:proofErr w:type="spellEnd"/>
            <w:r w:rsidRPr="008236B2">
              <w:rPr>
                <w:b/>
                <w:bCs/>
                <w:szCs w:val="24"/>
              </w:rPr>
              <w:t xml:space="preserve"> stebėsenos rodikliai</w:t>
            </w:r>
          </w:p>
        </w:tc>
      </w:tr>
      <w:tr w:rsidR="00332304" w:rsidRPr="00D10D82" w14:paraId="3544C06A" w14:textId="77777777" w:rsidTr="590F3B9A">
        <w:trPr>
          <w:cantSplit/>
          <w:trHeight w:val="300"/>
        </w:trPr>
        <w:tc>
          <w:tcPr>
            <w:tcW w:w="4184" w:type="dxa"/>
            <w:gridSpan w:val="5"/>
            <w:shd w:val="clear" w:color="auto" w:fill="F2F2F2" w:themeFill="background1" w:themeFillShade="F2"/>
            <w:vAlign w:val="center"/>
          </w:tcPr>
          <w:p w14:paraId="50EBEDF3" w14:textId="77777777" w:rsidR="00332304" w:rsidRPr="00D10D82" w:rsidRDefault="00332304" w:rsidP="00332304">
            <w:pPr>
              <w:jc w:val="center"/>
              <w:rPr>
                <w:b/>
                <w:bCs/>
                <w:szCs w:val="24"/>
              </w:rPr>
            </w:pPr>
            <w:r w:rsidRPr="00D10D82">
              <w:rPr>
                <w:b/>
                <w:bCs/>
                <w:szCs w:val="24"/>
              </w:rPr>
              <w:t>Stebėsenos rodiklio pavadinimas</w:t>
            </w:r>
          </w:p>
        </w:tc>
        <w:tc>
          <w:tcPr>
            <w:tcW w:w="3922" w:type="dxa"/>
            <w:gridSpan w:val="2"/>
            <w:shd w:val="clear" w:color="auto" w:fill="F2F2F2" w:themeFill="background1" w:themeFillShade="F2"/>
            <w:vAlign w:val="center"/>
          </w:tcPr>
          <w:p w14:paraId="559001B8" w14:textId="77777777" w:rsidR="00332304" w:rsidRPr="00D10D82" w:rsidRDefault="00332304" w:rsidP="00332304">
            <w:pPr>
              <w:jc w:val="center"/>
              <w:rPr>
                <w:b/>
                <w:bCs/>
                <w:szCs w:val="24"/>
              </w:rPr>
            </w:pPr>
            <w:r w:rsidRPr="00D10D82">
              <w:rPr>
                <w:b/>
                <w:bCs/>
                <w:szCs w:val="24"/>
              </w:rPr>
              <w:t>Matavimo vienetai</w:t>
            </w:r>
          </w:p>
        </w:tc>
        <w:tc>
          <w:tcPr>
            <w:tcW w:w="2101" w:type="dxa"/>
            <w:gridSpan w:val="2"/>
            <w:shd w:val="clear" w:color="auto" w:fill="F2F2F2" w:themeFill="background1" w:themeFillShade="F2"/>
            <w:vAlign w:val="center"/>
          </w:tcPr>
          <w:p w14:paraId="109EC052" w14:textId="38C0087E" w:rsidR="00332304" w:rsidRPr="00D10D82" w:rsidRDefault="00332304" w:rsidP="00332304">
            <w:pPr>
              <w:jc w:val="center"/>
              <w:rPr>
                <w:b/>
                <w:bCs/>
                <w:szCs w:val="24"/>
              </w:rPr>
            </w:pPr>
            <w:r w:rsidRPr="00D10D82">
              <w:rPr>
                <w:b/>
                <w:bCs/>
                <w:szCs w:val="24"/>
              </w:rPr>
              <w:t>Minimal</w:t>
            </w:r>
            <w:r w:rsidR="00E81E41">
              <w:rPr>
                <w:b/>
                <w:bCs/>
                <w:szCs w:val="24"/>
              </w:rPr>
              <w:t xml:space="preserve">ūs </w:t>
            </w:r>
            <w:proofErr w:type="spellStart"/>
            <w:r w:rsidR="00E81E41">
              <w:rPr>
                <w:b/>
                <w:bCs/>
                <w:szCs w:val="24"/>
              </w:rPr>
              <w:t>poprojektinės</w:t>
            </w:r>
            <w:proofErr w:type="spellEnd"/>
            <w:r w:rsidR="00E81E41">
              <w:rPr>
                <w:b/>
                <w:bCs/>
                <w:szCs w:val="24"/>
              </w:rPr>
              <w:t xml:space="preserve"> </w:t>
            </w:r>
            <w:r w:rsidRPr="00D10D82">
              <w:rPr>
                <w:b/>
                <w:bCs/>
                <w:szCs w:val="24"/>
              </w:rPr>
              <w:t>stebėsenos rodikli</w:t>
            </w:r>
            <w:r w:rsidR="00E81E41">
              <w:rPr>
                <w:b/>
                <w:bCs/>
                <w:szCs w:val="24"/>
              </w:rPr>
              <w:t>ai</w:t>
            </w:r>
          </w:p>
        </w:tc>
      </w:tr>
      <w:tr w:rsidR="00332304" w:rsidRPr="00D10D82" w14:paraId="37784CA4" w14:textId="77777777" w:rsidTr="590F3B9A">
        <w:trPr>
          <w:cantSplit/>
          <w:trHeight w:val="300"/>
        </w:trPr>
        <w:tc>
          <w:tcPr>
            <w:tcW w:w="4184" w:type="dxa"/>
            <w:gridSpan w:val="5"/>
          </w:tcPr>
          <w:p w14:paraId="2DD10E77" w14:textId="345F90EA" w:rsidR="00332304" w:rsidRPr="001F0268" w:rsidRDefault="00332304" w:rsidP="0594D8AF">
            <w:pPr>
              <w:spacing w:line="257" w:lineRule="auto"/>
              <w:jc w:val="both"/>
              <w:rPr>
                <w:i/>
                <w:iCs/>
                <w:szCs w:val="24"/>
              </w:rPr>
            </w:pPr>
            <w:r w:rsidRPr="001F0268">
              <w:rPr>
                <w:i/>
                <w:iCs/>
              </w:rPr>
              <w:t xml:space="preserve">1. </w:t>
            </w:r>
            <w:r w:rsidR="00E81E41" w:rsidRPr="001F0268">
              <w:rPr>
                <w:i/>
                <w:iCs/>
              </w:rPr>
              <w:t>P</w:t>
            </w:r>
            <w:r w:rsidRPr="001F0268">
              <w:rPr>
                <w:i/>
                <w:iCs/>
              </w:rPr>
              <w:t>rojekto metu susikūrusių naujų startuolių</w:t>
            </w:r>
            <w:r w:rsidR="00982C64">
              <w:rPr>
                <w:i/>
                <w:iCs/>
              </w:rPr>
              <w:t>,</w:t>
            </w:r>
            <w:r w:rsidRPr="001F0268">
              <w:rPr>
                <w:i/>
                <w:iCs/>
              </w:rPr>
              <w:t xml:space="preserve"> vykdančių veiklą ne trumpiau nei 36 mėnesius po Projekto pabaigos</w:t>
            </w:r>
            <w:r w:rsidR="3CA33ADC" w:rsidRPr="001F0268">
              <w:rPr>
                <w:i/>
                <w:iCs/>
              </w:rPr>
              <w:t xml:space="preserve"> </w:t>
            </w:r>
            <w:r w:rsidR="3CA33ADC" w:rsidRPr="001F0268">
              <w:rPr>
                <w:i/>
                <w:iCs/>
                <w:szCs w:val="24"/>
              </w:rPr>
              <w:t>(t.y. iki 2032 m. sausio 31 d.)</w:t>
            </w:r>
            <w:r w:rsidR="00982C64">
              <w:rPr>
                <w:i/>
                <w:iCs/>
                <w:szCs w:val="24"/>
              </w:rPr>
              <w:t>, dalis</w:t>
            </w:r>
          </w:p>
        </w:tc>
        <w:tc>
          <w:tcPr>
            <w:tcW w:w="3922" w:type="dxa"/>
            <w:gridSpan w:val="2"/>
          </w:tcPr>
          <w:p w14:paraId="45333A83" w14:textId="1D5A153E" w:rsidR="00332304" w:rsidRPr="001F0268" w:rsidRDefault="00332304" w:rsidP="00332304">
            <w:pPr>
              <w:spacing w:line="257" w:lineRule="auto"/>
              <w:jc w:val="both"/>
              <w:rPr>
                <w:i/>
                <w:iCs/>
                <w:szCs w:val="24"/>
              </w:rPr>
            </w:pPr>
            <w:r w:rsidRPr="001F0268">
              <w:rPr>
                <w:i/>
                <w:iCs/>
                <w:szCs w:val="24"/>
              </w:rPr>
              <w:t>Procentai</w:t>
            </w:r>
          </w:p>
        </w:tc>
        <w:tc>
          <w:tcPr>
            <w:tcW w:w="2101" w:type="dxa"/>
            <w:gridSpan w:val="2"/>
          </w:tcPr>
          <w:p w14:paraId="59589C7D" w14:textId="71384F4B" w:rsidR="00332304" w:rsidRPr="001F0268" w:rsidRDefault="00332304" w:rsidP="00332304">
            <w:pPr>
              <w:spacing w:line="257" w:lineRule="auto"/>
              <w:jc w:val="center"/>
              <w:rPr>
                <w:i/>
                <w:iCs/>
                <w:szCs w:val="24"/>
              </w:rPr>
            </w:pPr>
            <w:r w:rsidRPr="001F0268">
              <w:rPr>
                <w:i/>
                <w:iCs/>
                <w:szCs w:val="24"/>
              </w:rPr>
              <w:t>20</w:t>
            </w:r>
          </w:p>
        </w:tc>
      </w:tr>
      <w:tr w:rsidR="00332304" w:rsidRPr="00D10D82" w14:paraId="5094571A" w14:textId="77777777" w:rsidTr="590F3B9A">
        <w:trPr>
          <w:cantSplit/>
          <w:trHeight w:val="300"/>
        </w:trPr>
        <w:tc>
          <w:tcPr>
            <w:tcW w:w="4184" w:type="dxa"/>
            <w:gridSpan w:val="5"/>
          </w:tcPr>
          <w:p w14:paraId="3EAAD8DD" w14:textId="731E1C7A" w:rsidR="00332304" w:rsidRPr="001F0268" w:rsidRDefault="5F4D026B" w:rsidP="0B067D4A">
            <w:pPr>
              <w:spacing w:line="257" w:lineRule="auto"/>
              <w:jc w:val="both"/>
              <w:rPr>
                <w:i/>
                <w:iCs/>
              </w:rPr>
            </w:pPr>
            <w:r w:rsidRPr="001F0268">
              <w:rPr>
                <w:i/>
                <w:iCs/>
              </w:rPr>
              <w:t xml:space="preserve">2. </w:t>
            </w:r>
            <w:r w:rsidR="4F44AD12" w:rsidRPr="001F0268">
              <w:rPr>
                <w:i/>
                <w:iCs/>
              </w:rPr>
              <w:t>P</w:t>
            </w:r>
            <w:r w:rsidRPr="001F0268">
              <w:rPr>
                <w:i/>
                <w:iCs/>
              </w:rPr>
              <w:t>rojekto veiklose dalyvavusių startuolių</w:t>
            </w:r>
            <w:r w:rsidR="41A8FA6F" w:rsidRPr="001F0268">
              <w:rPr>
                <w:i/>
                <w:iCs/>
              </w:rPr>
              <w:t>,</w:t>
            </w:r>
            <w:r w:rsidRPr="001F0268">
              <w:rPr>
                <w:i/>
                <w:iCs/>
              </w:rPr>
              <w:t xml:space="preserve"> kurie patenka į aukšto augimo kategoriją</w:t>
            </w:r>
            <w:r w:rsidR="0E454FED" w:rsidRPr="001F0268">
              <w:rPr>
                <w:i/>
                <w:iCs/>
              </w:rPr>
              <w:t xml:space="preserve"> (</w:t>
            </w:r>
            <w:r w:rsidR="0E454FED" w:rsidRPr="001F0268">
              <w:rPr>
                <w:i/>
                <w:iCs/>
                <w:szCs w:val="24"/>
              </w:rPr>
              <w:t>augimas vidutiniškai 10–20 proc. per metus pagal pajamas arba darbuotojų skaičių 3 pilnus kalendorinius metus iš eilės (2030, 2031 ir 2032 m.), lyginant su 2029 m. bazine reikšme.</w:t>
            </w:r>
            <w:r w:rsidR="0E454FED" w:rsidRPr="001F0268">
              <w:rPr>
                <w:i/>
                <w:iCs/>
              </w:rPr>
              <w:t>)</w:t>
            </w:r>
            <w:r w:rsidR="00982C64">
              <w:rPr>
                <w:i/>
                <w:iCs/>
              </w:rPr>
              <w:t>, dalis</w:t>
            </w:r>
          </w:p>
        </w:tc>
        <w:tc>
          <w:tcPr>
            <w:tcW w:w="3922" w:type="dxa"/>
            <w:gridSpan w:val="2"/>
          </w:tcPr>
          <w:p w14:paraId="483F2F2E" w14:textId="5D6F6A68" w:rsidR="00332304" w:rsidRPr="001F0268" w:rsidRDefault="00332304" w:rsidP="00332304">
            <w:pPr>
              <w:spacing w:line="257" w:lineRule="auto"/>
              <w:jc w:val="both"/>
              <w:rPr>
                <w:i/>
                <w:iCs/>
                <w:szCs w:val="24"/>
              </w:rPr>
            </w:pPr>
            <w:r w:rsidRPr="001F0268">
              <w:rPr>
                <w:i/>
                <w:iCs/>
                <w:szCs w:val="24"/>
              </w:rPr>
              <w:t>Procentas</w:t>
            </w:r>
          </w:p>
        </w:tc>
        <w:tc>
          <w:tcPr>
            <w:tcW w:w="2101" w:type="dxa"/>
            <w:gridSpan w:val="2"/>
          </w:tcPr>
          <w:p w14:paraId="3B01D6A5" w14:textId="1651ED81" w:rsidR="00332304" w:rsidRPr="001F0268" w:rsidRDefault="00332304" w:rsidP="00332304">
            <w:pPr>
              <w:spacing w:line="257" w:lineRule="auto"/>
              <w:jc w:val="center"/>
              <w:rPr>
                <w:i/>
                <w:iCs/>
                <w:szCs w:val="24"/>
              </w:rPr>
            </w:pPr>
            <w:r w:rsidRPr="001F0268">
              <w:rPr>
                <w:i/>
                <w:iCs/>
                <w:szCs w:val="24"/>
              </w:rPr>
              <w:t>10</w:t>
            </w:r>
          </w:p>
        </w:tc>
      </w:tr>
      <w:tr w:rsidR="00332304" w:rsidRPr="00D10D82" w14:paraId="31F74D4D" w14:textId="77777777" w:rsidTr="590F3B9A">
        <w:trPr>
          <w:cantSplit/>
          <w:trHeight w:val="300"/>
        </w:trPr>
        <w:tc>
          <w:tcPr>
            <w:tcW w:w="4184" w:type="dxa"/>
            <w:gridSpan w:val="5"/>
          </w:tcPr>
          <w:p w14:paraId="6DC9E40B" w14:textId="6B6AD99F" w:rsidR="00332304" w:rsidRPr="001F0268" w:rsidRDefault="5F4D026B" w:rsidP="0594D8AF">
            <w:pPr>
              <w:spacing w:line="257" w:lineRule="auto"/>
              <w:jc w:val="both"/>
              <w:rPr>
                <w:i/>
                <w:iCs/>
                <w:szCs w:val="24"/>
              </w:rPr>
            </w:pPr>
            <w:r w:rsidRPr="001F0268">
              <w:rPr>
                <w:i/>
                <w:iCs/>
              </w:rPr>
              <w:lastRenderedPageBreak/>
              <w:t xml:space="preserve">3. </w:t>
            </w:r>
            <w:r w:rsidR="4F44AD12" w:rsidRPr="001F0268">
              <w:rPr>
                <w:i/>
                <w:iCs/>
              </w:rPr>
              <w:t>P</w:t>
            </w:r>
            <w:r w:rsidRPr="001F0268">
              <w:rPr>
                <w:i/>
                <w:iCs/>
              </w:rPr>
              <w:t>rojekto veiklose dalyvavusių startuolių</w:t>
            </w:r>
            <w:r w:rsidR="15F0071D" w:rsidRPr="001F0268">
              <w:rPr>
                <w:i/>
                <w:iCs/>
              </w:rPr>
              <w:t>,</w:t>
            </w:r>
            <w:r w:rsidRPr="001F0268">
              <w:rPr>
                <w:i/>
                <w:iCs/>
              </w:rPr>
              <w:t xml:space="preserve"> kurie 36 mėnesius po Projekto pabaigos</w:t>
            </w:r>
            <w:r w:rsidR="64380C10" w:rsidRPr="001F0268">
              <w:rPr>
                <w:i/>
                <w:iCs/>
              </w:rPr>
              <w:t xml:space="preserve"> (t. y. iki 2032 m. sausio 31 d.)</w:t>
            </w:r>
            <w:r w:rsidRPr="001F0268">
              <w:rPr>
                <w:i/>
                <w:iCs/>
              </w:rPr>
              <w:t xml:space="preserve"> išlaiko pritrauktas investicijas</w:t>
            </w:r>
            <w:r w:rsidR="613130E9" w:rsidRPr="001F0268">
              <w:rPr>
                <w:i/>
                <w:iCs/>
                <w:szCs w:val="24"/>
              </w:rPr>
              <w:t xml:space="preserve"> (t. y. </w:t>
            </w:r>
            <w:r w:rsidR="0EFC7A7F" w:rsidRPr="001F0268">
              <w:rPr>
                <w:i/>
                <w:iCs/>
                <w:szCs w:val="24"/>
              </w:rPr>
              <w:t>be reikšmingo sumažėjimo</w:t>
            </w:r>
            <w:r w:rsidR="7B95DE46" w:rsidRPr="001F0268">
              <w:rPr>
                <w:i/>
                <w:iCs/>
                <w:szCs w:val="24"/>
              </w:rPr>
              <w:t>.</w:t>
            </w:r>
            <w:r w:rsidR="3C8AC404" w:rsidRPr="001F0268">
              <w:rPr>
                <w:i/>
                <w:iCs/>
                <w:szCs w:val="24"/>
              </w:rPr>
              <w:t xml:space="preserve"> </w:t>
            </w:r>
            <w:r w:rsidR="066877CE" w:rsidRPr="001F0268">
              <w:rPr>
                <w:i/>
                <w:iCs/>
                <w:szCs w:val="24"/>
              </w:rPr>
              <w:t>R</w:t>
            </w:r>
            <w:r w:rsidR="3C8AC404" w:rsidRPr="001F0268">
              <w:rPr>
                <w:i/>
                <w:iCs/>
                <w:szCs w:val="24"/>
              </w:rPr>
              <w:t>eikšmingu sumažėjimu laikomas didesnis kaip 25 proc. pritrauktų investicijų sumažėjimas</w:t>
            </w:r>
            <w:r w:rsidR="0EFC7A7F" w:rsidRPr="001F0268">
              <w:rPr>
                <w:i/>
                <w:iCs/>
                <w:szCs w:val="24"/>
              </w:rPr>
              <w:t xml:space="preserve"> </w:t>
            </w:r>
            <w:proofErr w:type="spellStart"/>
            <w:r w:rsidR="0EFC7A7F" w:rsidRPr="001F0268">
              <w:rPr>
                <w:i/>
                <w:iCs/>
                <w:szCs w:val="24"/>
              </w:rPr>
              <w:t>sumažėjimas</w:t>
            </w:r>
            <w:proofErr w:type="spellEnd"/>
            <w:r w:rsidR="0EFC7A7F" w:rsidRPr="001F0268">
              <w:rPr>
                <w:i/>
                <w:iCs/>
                <w:szCs w:val="24"/>
              </w:rPr>
              <w:t xml:space="preserve"> likviduojant, grąžinant investicijas ar nutraukiant veiklą</w:t>
            </w:r>
            <w:r w:rsidR="613130E9" w:rsidRPr="001F0268">
              <w:rPr>
                <w:i/>
                <w:iCs/>
                <w:szCs w:val="24"/>
              </w:rPr>
              <w:t>)</w:t>
            </w:r>
            <w:r w:rsidR="00982C64">
              <w:rPr>
                <w:i/>
                <w:iCs/>
                <w:szCs w:val="24"/>
              </w:rPr>
              <w:t>, dalis</w:t>
            </w:r>
          </w:p>
        </w:tc>
        <w:tc>
          <w:tcPr>
            <w:tcW w:w="3922" w:type="dxa"/>
            <w:gridSpan w:val="2"/>
          </w:tcPr>
          <w:p w14:paraId="74483D4B" w14:textId="2F454C2A" w:rsidR="00332304" w:rsidRPr="001F0268" w:rsidRDefault="00332304" w:rsidP="00332304">
            <w:pPr>
              <w:spacing w:line="257" w:lineRule="auto"/>
              <w:jc w:val="both"/>
              <w:rPr>
                <w:i/>
                <w:iCs/>
                <w:szCs w:val="24"/>
              </w:rPr>
            </w:pPr>
            <w:r w:rsidRPr="001F0268">
              <w:rPr>
                <w:i/>
                <w:iCs/>
                <w:szCs w:val="24"/>
              </w:rPr>
              <w:t>Procentas</w:t>
            </w:r>
          </w:p>
        </w:tc>
        <w:tc>
          <w:tcPr>
            <w:tcW w:w="2101" w:type="dxa"/>
            <w:gridSpan w:val="2"/>
          </w:tcPr>
          <w:p w14:paraId="12646EB2" w14:textId="1087A1C8" w:rsidR="00332304" w:rsidRPr="001F0268" w:rsidRDefault="00332304" w:rsidP="00332304">
            <w:pPr>
              <w:spacing w:line="257" w:lineRule="auto"/>
              <w:jc w:val="center"/>
              <w:rPr>
                <w:i/>
                <w:iCs/>
                <w:szCs w:val="24"/>
              </w:rPr>
            </w:pPr>
            <w:r w:rsidRPr="001F0268">
              <w:rPr>
                <w:i/>
                <w:iCs/>
                <w:szCs w:val="24"/>
              </w:rPr>
              <w:t>10</w:t>
            </w:r>
          </w:p>
        </w:tc>
      </w:tr>
      <w:tr w:rsidR="00332304" w:rsidRPr="00D10D82" w14:paraId="7E7F94AF" w14:textId="77777777" w:rsidTr="590F3B9A">
        <w:trPr>
          <w:cantSplit/>
          <w:trHeight w:val="300"/>
        </w:trPr>
        <w:tc>
          <w:tcPr>
            <w:tcW w:w="4184" w:type="dxa"/>
            <w:gridSpan w:val="5"/>
          </w:tcPr>
          <w:p w14:paraId="672F324C" w14:textId="61E716F7" w:rsidR="00332304" w:rsidRPr="001F0268" w:rsidRDefault="00332304" w:rsidP="0594D8AF">
            <w:pPr>
              <w:spacing w:line="257" w:lineRule="auto"/>
              <w:jc w:val="both"/>
              <w:rPr>
                <w:i/>
                <w:iCs/>
                <w:szCs w:val="24"/>
              </w:rPr>
            </w:pPr>
            <w:r w:rsidRPr="001F0268">
              <w:rPr>
                <w:i/>
                <w:iCs/>
              </w:rPr>
              <w:t xml:space="preserve">4. </w:t>
            </w:r>
            <w:r w:rsidR="00982C64" w:rsidRPr="00982C64">
              <w:rPr>
                <w:i/>
                <w:iCs/>
              </w:rPr>
              <w:t>Projekto metu sukurtų ir išlikusių darbo vietų ne trumpiau kaip 36 mėnesius po Projekto veiklų pabaigos (t. y. iki 2032 m. sausio 31 d.) dalis</w:t>
            </w:r>
          </w:p>
        </w:tc>
        <w:tc>
          <w:tcPr>
            <w:tcW w:w="3922" w:type="dxa"/>
            <w:gridSpan w:val="2"/>
          </w:tcPr>
          <w:p w14:paraId="18A9741D" w14:textId="0A849469" w:rsidR="00332304" w:rsidRPr="001F0268" w:rsidRDefault="00332304" w:rsidP="00332304">
            <w:pPr>
              <w:spacing w:line="257" w:lineRule="auto"/>
              <w:jc w:val="both"/>
              <w:rPr>
                <w:i/>
                <w:iCs/>
                <w:szCs w:val="24"/>
              </w:rPr>
            </w:pPr>
            <w:r w:rsidRPr="001F0268">
              <w:rPr>
                <w:i/>
                <w:iCs/>
                <w:szCs w:val="24"/>
              </w:rPr>
              <w:t>Procentas</w:t>
            </w:r>
          </w:p>
        </w:tc>
        <w:tc>
          <w:tcPr>
            <w:tcW w:w="2101" w:type="dxa"/>
            <w:gridSpan w:val="2"/>
          </w:tcPr>
          <w:p w14:paraId="37D84298" w14:textId="1B3E4588" w:rsidR="00332304" w:rsidRPr="001F0268" w:rsidRDefault="00332304" w:rsidP="00332304">
            <w:pPr>
              <w:spacing w:line="257" w:lineRule="auto"/>
              <w:jc w:val="center"/>
              <w:rPr>
                <w:i/>
                <w:iCs/>
                <w:szCs w:val="24"/>
              </w:rPr>
            </w:pPr>
            <w:r w:rsidRPr="001F0268">
              <w:rPr>
                <w:i/>
                <w:iCs/>
                <w:szCs w:val="24"/>
              </w:rPr>
              <w:t>10</w:t>
            </w:r>
          </w:p>
        </w:tc>
      </w:tr>
      <w:tr w:rsidR="00332304" w:rsidRPr="00D10D82" w14:paraId="11C4C2BC" w14:textId="77777777" w:rsidTr="590F3B9A">
        <w:trPr>
          <w:cantSplit/>
          <w:trHeight w:val="300"/>
        </w:trPr>
        <w:tc>
          <w:tcPr>
            <w:tcW w:w="4184" w:type="dxa"/>
            <w:gridSpan w:val="5"/>
          </w:tcPr>
          <w:p w14:paraId="28762B00" w14:textId="4705E87C" w:rsidR="00332304" w:rsidRPr="001F0268" w:rsidRDefault="5F4D026B" w:rsidP="0B067D4A">
            <w:pPr>
              <w:spacing w:line="257" w:lineRule="auto"/>
              <w:jc w:val="both"/>
              <w:rPr>
                <w:i/>
                <w:iCs/>
              </w:rPr>
            </w:pPr>
            <w:r w:rsidRPr="001F0268">
              <w:rPr>
                <w:i/>
                <w:iCs/>
              </w:rPr>
              <w:t xml:space="preserve">5. Projekto veiklose </w:t>
            </w:r>
            <w:r w:rsidR="40ED3A9E" w:rsidRPr="001F0268">
              <w:rPr>
                <w:i/>
                <w:iCs/>
                <w:szCs w:val="24"/>
              </w:rPr>
              <w:t>(</w:t>
            </w:r>
            <w:proofErr w:type="spellStart"/>
            <w:r w:rsidR="40ED3A9E" w:rsidRPr="001F0268">
              <w:rPr>
                <w:i/>
                <w:iCs/>
                <w:szCs w:val="24"/>
              </w:rPr>
              <w:t>inkubavimo</w:t>
            </w:r>
            <w:proofErr w:type="spellEnd"/>
            <w:r w:rsidR="40ED3A9E" w:rsidRPr="001F0268">
              <w:rPr>
                <w:i/>
                <w:iCs/>
                <w:szCs w:val="24"/>
              </w:rPr>
              <w:t xml:space="preserve">, </w:t>
            </w:r>
            <w:proofErr w:type="spellStart"/>
            <w:r w:rsidR="40ED3A9E" w:rsidRPr="001F0268">
              <w:rPr>
                <w:i/>
                <w:iCs/>
                <w:szCs w:val="24"/>
              </w:rPr>
              <w:t>preakceleravimo</w:t>
            </w:r>
            <w:proofErr w:type="spellEnd"/>
            <w:r w:rsidR="40ED3A9E" w:rsidRPr="001F0268">
              <w:rPr>
                <w:i/>
                <w:iCs/>
                <w:szCs w:val="24"/>
              </w:rPr>
              <w:t xml:space="preserve"> ir </w:t>
            </w:r>
            <w:proofErr w:type="spellStart"/>
            <w:r w:rsidR="40ED3A9E" w:rsidRPr="001F0268">
              <w:rPr>
                <w:i/>
                <w:iCs/>
                <w:szCs w:val="24"/>
              </w:rPr>
              <w:t>akceleravimo</w:t>
            </w:r>
            <w:proofErr w:type="spellEnd"/>
            <w:r w:rsidR="40ED3A9E" w:rsidRPr="001F0268">
              <w:rPr>
                <w:i/>
                <w:iCs/>
                <w:szCs w:val="24"/>
              </w:rPr>
              <w:t xml:space="preserve"> programų) </w:t>
            </w:r>
            <w:r w:rsidRPr="001F0268">
              <w:rPr>
                <w:i/>
                <w:iCs/>
              </w:rPr>
              <w:t>dalyvavusių startuolių</w:t>
            </w:r>
            <w:r w:rsidR="7447FE75" w:rsidRPr="001F0268">
              <w:rPr>
                <w:i/>
                <w:iCs/>
              </w:rPr>
              <w:t>,</w:t>
            </w:r>
            <w:r w:rsidRPr="001F0268">
              <w:rPr>
                <w:i/>
                <w:iCs/>
              </w:rPr>
              <w:t xml:space="preserve"> kurie per 3</w:t>
            </w:r>
            <w:r w:rsidR="47FC8007" w:rsidRPr="001F0268">
              <w:rPr>
                <w:i/>
                <w:iCs/>
              </w:rPr>
              <w:t>6</w:t>
            </w:r>
            <w:r w:rsidRPr="001F0268">
              <w:rPr>
                <w:i/>
                <w:iCs/>
              </w:rPr>
              <w:t xml:space="preserve"> m</w:t>
            </w:r>
            <w:r w:rsidR="2CFDEC3B" w:rsidRPr="001F0268">
              <w:rPr>
                <w:i/>
                <w:iCs/>
              </w:rPr>
              <w:t>ėnesi</w:t>
            </w:r>
            <w:r w:rsidR="40437497" w:rsidRPr="001F0268">
              <w:rPr>
                <w:i/>
                <w:iCs/>
              </w:rPr>
              <w:t>us</w:t>
            </w:r>
            <w:r w:rsidRPr="001F0268">
              <w:rPr>
                <w:i/>
                <w:iCs/>
              </w:rPr>
              <w:t xml:space="preserve"> po </w:t>
            </w:r>
            <w:r w:rsidR="4F44AD12" w:rsidRPr="001F0268">
              <w:rPr>
                <w:i/>
                <w:iCs/>
              </w:rPr>
              <w:t>P</w:t>
            </w:r>
            <w:r w:rsidRPr="001F0268">
              <w:rPr>
                <w:i/>
                <w:iCs/>
              </w:rPr>
              <w:t>rojekto pabaigos</w:t>
            </w:r>
            <w:r w:rsidR="55659942" w:rsidRPr="001F0268">
              <w:rPr>
                <w:i/>
                <w:iCs/>
              </w:rPr>
              <w:t xml:space="preserve"> </w:t>
            </w:r>
            <w:r w:rsidR="55659942" w:rsidRPr="001F0268">
              <w:rPr>
                <w:i/>
                <w:iCs/>
                <w:szCs w:val="24"/>
              </w:rPr>
              <w:t>(t.y. iki 2032 m. sausio 31 d.)</w:t>
            </w:r>
            <w:r w:rsidRPr="001F0268">
              <w:rPr>
                <w:i/>
                <w:iCs/>
              </w:rPr>
              <w:t xml:space="preserve"> pasiekia bent vieną poveikio rezultatą: tarptautinė plėtra, mokslinių tyrimų, eksperimentinės plėtros (toliau – MTEP) sprendimo </w:t>
            </w:r>
            <w:proofErr w:type="spellStart"/>
            <w:r w:rsidRPr="001F0268">
              <w:rPr>
                <w:i/>
                <w:iCs/>
              </w:rPr>
              <w:t>komercializavimas</w:t>
            </w:r>
            <w:proofErr w:type="spellEnd"/>
            <w:r w:rsidRPr="001F0268">
              <w:rPr>
                <w:i/>
                <w:iCs/>
              </w:rPr>
              <w:t>, aukštos kvalifikacijos talentų pritraukimas, pritrauktas rizikos kapitalas</w:t>
            </w:r>
            <w:r w:rsidR="00982C64">
              <w:rPr>
                <w:i/>
                <w:iCs/>
              </w:rPr>
              <w:t>, dalis</w:t>
            </w:r>
          </w:p>
        </w:tc>
        <w:tc>
          <w:tcPr>
            <w:tcW w:w="3922" w:type="dxa"/>
            <w:gridSpan w:val="2"/>
          </w:tcPr>
          <w:p w14:paraId="696D3D23" w14:textId="48121E6D" w:rsidR="00332304" w:rsidRPr="001F0268" w:rsidRDefault="00332304" w:rsidP="00332304">
            <w:pPr>
              <w:spacing w:line="257" w:lineRule="auto"/>
              <w:jc w:val="both"/>
              <w:rPr>
                <w:i/>
                <w:iCs/>
                <w:szCs w:val="24"/>
              </w:rPr>
            </w:pPr>
            <w:r w:rsidRPr="001F0268">
              <w:rPr>
                <w:i/>
                <w:iCs/>
                <w:szCs w:val="24"/>
              </w:rPr>
              <w:t>Procentas</w:t>
            </w:r>
          </w:p>
        </w:tc>
        <w:tc>
          <w:tcPr>
            <w:tcW w:w="2101" w:type="dxa"/>
            <w:gridSpan w:val="2"/>
          </w:tcPr>
          <w:p w14:paraId="1ECF4CDF" w14:textId="7A261881" w:rsidR="00332304" w:rsidRPr="001F0268" w:rsidRDefault="00332304" w:rsidP="00332304">
            <w:pPr>
              <w:spacing w:line="257" w:lineRule="auto"/>
              <w:jc w:val="center"/>
              <w:rPr>
                <w:i/>
                <w:iCs/>
                <w:szCs w:val="24"/>
              </w:rPr>
            </w:pPr>
            <w:r w:rsidRPr="001F0268">
              <w:rPr>
                <w:i/>
                <w:iCs/>
                <w:szCs w:val="24"/>
              </w:rPr>
              <w:t>60</w:t>
            </w:r>
          </w:p>
        </w:tc>
      </w:tr>
      <w:tr w:rsidR="00332304" w:rsidRPr="00D10D82" w14:paraId="32CA930C" w14:textId="77777777" w:rsidTr="590F3B9A">
        <w:trPr>
          <w:cantSplit/>
          <w:trHeight w:val="300"/>
        </w:trPr>
        <w:tc>
          <w:tcPr>
            <w:tcW w:w="4184" w:type="dxa"/>
            <w:gridSpan w:val="5"/>
          </w:tcPr>
          <w:p w14:paraId="35CBAED9" w14:textId="6070DFEE" w:rsidR="00332304" w:rsidRPr="001F0268" w:rsidRDefault="5F4D026B" w:rsidP="0B067D4A">
            <w:pPr>
              <w:spacing w:line="257" w:lineRule="auto"/>
              <w:jc w:val="both"/>
              <w:rPr>
                <w:i/>
                <w:iCs/>
              </w:rPr>
            </w:pPr>
            <w:r w:rsidRPr="001F0268">
              <w:rPr>
                <w:i/>
                <w:iCs/>
              </w:rPr>
              <w:t xml:space="preserve">6. Startuolių, dalyvavusių </w:t>
            </w:r>
            <w:r w:rsidR="4F44AD12" w:rsidRPr="001F0268">
              <w:rPr>
                <w:i/>
                <w:iCs/>
              </w:rPr>
              <w:t>P</w:t>
            </w:r>
            <w:r w:rsidRPr="001F0268">
              <w:rPr>
                <w:i/>
                <w:iCs/>
              </w:rPr>
              <w:t>rojekto metu organizuotose veiklose, pritrauktas rizikos kapitalas (</w:t>
            </w:r>
            <w:r w:rsidR="64025A0E" w:rsidRPr="001F0268">
              <w:rPr>
                <w:i/>
                <w:iCs/>
              </w:rPr>
              <w:t>skaičiuojama praėjus 3 pilniems kalendoriniams metams po Projekto pabaigos metų, t. y. vertinant 2032 m. gruodžio 31 d. sukauptus duomenis</w:t>
            </w:r>
            <w:r w:rsidRPr="001F0268">
              <w:rPr>
                <w:i/>
                <w:iCs/>
              </w:rPr>
              <w:t>)</w:t>
            </w:r>
          </w:p>
        </w:tc>
        <w:tc>
          <w:tcPr>
            <w:tcW w:w="3922" w:type="dxa"/>
            <w:gridSpan w:val="2"/>
          </w:tcPr>
          <w:p w14:paraId="61FF9545" w14:textId="77777777" w:rsidR="00332304" w:rsidRPr="001F0268" w:rsidRDefault="00332304" w:rsidP="00332304">
            <w:pPr>
              <w:spacing w:line="257" w:lineRule="auto"/>
              <w:jc w:val="both"/>
              <w:rPr>
                <w:i/>
                <w:iCs/>
                <w:szCs w:val="24"/>
              </w:rPr>
            </w:pPr>
            <w:r w:rsidRPr="001F0268">
              <w:rPr>
                <w:i/>
                <w:iCs/>
                <w:szCs w:val="24"/>
              </w:rPr>
              <w:t>Suma, Eur</w:t>
            </w:r>
          </w:p>
        </w:tc>
        <w:tc>
          <w:tcPr>
            <w:tcW w:w="2101" w:type="dxa"/>
            <w:gridSpan w:val="2"/>
          </w:tcPr>
          <w:p w14:paraId="250E5B20" w14:textId="77777777" w:rsidR="00332304" w:rsidRPr="001F0268" w:rsidRDefault="00332304" w:rsidP="00332304">
            <w:pPr>
              <w:spacing w:line="257" w:lineRule="auto"/>
              <w:jc w:val="center"/>
              <w:rPr>
                <w:i/>
                <w:iCs/>
                <w:szCs w:val="24"/>
              </w:rPr>
            </w:pPr>
            <w:r w:rsidRPr="001F0268">
              <w:rPr>
                <w:i/>
                <w:iCs/>
                <w:szCs w:val="24"/>
              </w:rPr>
              <w:t>3 500 000,00 (trys milijonai penkis šimtai tūkstančių)</w:t>
            </w:r>
          </w:p>
        </w:tc>
      </w:tr>
      <w:tr w:rsidR="00332304" w:rsidRPr="00D10D82" w14:paraId="000DCE90" w14:textId="77777777" w:rsidTr="590F3B9A">
        <w:trPr>
          <w:cantSplit/>
          <w:trHeight w:val="300"/>
        </w:trPr>
        <w:tc>
          <w:tcPr>
            <w:tcW w:w="976" w:type="dxa"/>
          </w:tcPr>
          <w:p w14:paraId="5F390972" w14:textId="2DEA3D30" w:rsidR="00332304" w:rsidRPr="00D10D82" w:rsidRDefault="00332304" w:rsidP="00332304">
            <w:pPr>
              <w:rPr>
                <w:b/>
                <w:bCs/>
                <w:szCs w:val="24"/>
              </w:rPr>
            </w:pPr>
            <w:r w:rsidRPr="00D10D82">
              <w:rPr>
                <w:b/>
                <w:bCs/>
                <w:szCs w:val="24"/>
              </w:rPr>
              <w:lastRenderedPageBreak/>
              <w:t>2.11.3.</w:t>
            </w:r>
          </w:p>
        </w:tc>
        <w:tc>
          <w:tcPr>
            <w:tcW w:w="2216" w:type="dxa"/>
            <w:gridSpan w:val="3"/>
          </w:tcPr>
          <w:p w14:paraId="44046EA1" w14:textId="09853DA2" w:rsidR="00332304" w:rsidRPr="00D10D82" w:rsidRDefault="00332304" w:rsidP="00332304">
            <w:pPr>
              <w:rPr>
                <w:b/>
                <w:bCs/>
                <w:szCs w:val="24"/>
              </w:rPr>
            </w:pPr>
            <w:r w:rsidRPr="00D10D82">
              <w:rPr>
                <w:b/>
                <w:bCs/>
                <w:szCs w:val="24"/>
              </w:rPr>
              <w:t>Stebėsenos ir kontrolės tvarka</w:t>
            </w:r>
          </w:p>
        </w:tc>
        <w:tc>
          <w:tcPr>
            <w:tcW w:w="7015" w:type="dxa"/>
            <w:gridSpan w:val="5"/>
          </w:tcPr>
          <w:p w14:paraId="7363EF13" w14:textId="43E4D2F2" w:rsidR="00332304" w:rsidRPr="00C87C3C" w:rsidRDefault="00332304" w:rsidP="00332304">
            <w:pPr>
              <w:jc w:val="both"/>
              <w:rPr>
                <w:szCs w:val="24"/>
              </w:rPr>
            </w:pPr>
            <w:r w:rsidRPr="00C87C3C">
              <w:rPr>
                <w:szCs w:val="24"/>
              </w:rPr>
              <w:t>2.11.3</w:t>
            </w:r>
            <w:r>
              <w:rPr>
                <w:szCs w:val="24"/>
              </w:rPr>
              <w:t>.1</w:t>
            </w:r>
            <w:r w:rsidRPr="00C87C3C">
              <w:rPr>
                <w:szCs w:val="24"/>
              </w:rPr>
              <w:t>. Projektas įgyvendinamas laikantis Apraše ir Finansavimo sutartyje nustatytų reikalavimų.</w:t>
            </w:r>
          </w:p>
          <w:p w14:paraId="5BD7AB5B" w14:textId="0EFC9B26" w:rsidR="00332304" w:rsidRPr="00C87C3C" w:rsidRDefault="00332304" w:rsidP="00332304">
            <w:pPr>
              <w:jc w:val="both"/>
              <w:rPr>
                <w:szCs w:val="24"/>
              </w:rPr>
            </w:pPr>
            <w:r w:rsidRPr="00C87C3C">
              <w:rPr>
                <w:szCs w:val="24"/>
              </w:rPr>
              <w:t>2.11.3</w:t>
            </w:r>
            <w:r>
              <w:rPr>
                <w:szCs w:val="24"/>
              </w:rPr>
              <w:t>.2</w:t>
            </w:r>
            <w:r w:rsidRPr="00C87C3C">
              <w:rPr>
                <w:szCs w:val="24"/>
              </w:rPr>
              <w:t>. Konsorciumo sutartis Projekto įgyvendinimo laikotarpiu gali būti keičiama tik gavus išankstinį rašytinį Ministerijos pritarimą. Ministerija nepritaria Konsorciumo sutarties pakeitimams, jeigu dėl jų Projektas nebeatitiktų Apraše nustatytų reikalavimų arba jeigu tokie pakeitimai būtų turėję esminės įtakos paraiškos vertinimo rezultatams ar Sprendimui skirti subsidiją. Konsorciumo sutarties pakeitimai įforminami raštu.</w:t>
            </w:r>
          </w:p>
          <w:p w14:paraId="7BD59AD8" w14:textId="47D4E8DE" w:rsidR="00332304" w:rsidRPr="00C87C3C" w:rsidRDefault="00332304" w:rsidP="00332304">
            <w:pPr>
              <w:jc w:val="both"/>
              <w:rPr>
                <w:szCs w:val="24"/>
              </w:rPr>
            </w:pPr>
            <w:r w:rsidRPr="00C87C3C">
              <w:rPr>
                <w:szCs w:val="24"/>
              </w:rPr>
              <w:t>2.11.3</w:t>
            </w:r>
            <w:r>
              <w:rPr>
                <w:szCs w:val="24"/>
              </w:rPr>
              <w:t>.3</w:t>
            </w:r>
            <w:r w:rsidRPr="00C87C3C">
              <w:rPr>
                <w:szCs w:val="24"/>
              </w:rPr>
              <w:t>. Projekto įgyvendinimo metu sukurta intelektinė nuosavybė 36 mėnesius (kai Konsorciumo narys turi labai mažos įmonės, mažos įmonės arba vidutinės įmonės statusą) ar 60 mėnesių (kai Konsorciumo narys turi didelės įmonės statusą) nuo Projekto veiklų įgyvendinimo pabaigos negali būti neatlygintinai arba mažesne nei rinkos kaina perduota tretiesiems asmenims, išskyrus atvejus, kai toks perdavimas yra būtinas Projekto tikslams ar veiklų tęstinumui užtikrinti ir jam iš anksto raštu pritaria Ministerija.</w:t>
            </w:r>
          </w:p>
          <w:p w14:paraId="4CA25A09" w14:textId="1AF43E48" w:rsidR="00332304" w:rsidRPr="00C87C3C" w:rsidRDefault="00332304" w:rsidP="00332304">
            <w:pPr>
              <w:jc w:val="both"/>
              <w:rPr>
                <w:szCs w:val="24"/>
              </w:rPr>
            </w:pPr>
            <w:r w:rsidRPr="00C87C3C">
              <w:rPr>
                <w:szCs w:val="24"/>
              </w:rPr>
              <w:t>2.11.3</w:t>
            </w:r>
            <w:r>
              <w:rPr>
                <w:szCs w:val="24"/>
              </w:rPr>
              <w:t>.4</w:t>
            </w:r>
            <w:r w:rsidRPr="00C87C3C">
              <w:rPr>
                <w:szCs w:val="24"/>
              </w:rPr>
              <w:t>. Ministerija atlieka pagal šį Aprašą vykdomų Projekto veiklų kontrolę ir planuotas arba neplanuotas patikras vietoje</w:t>
            </w:r>
            <w:r>
              <w:rPr>
                <w:szCs w:val="24"/>
              </w:rPr>
              <w:t xml:space="preserve"> – </w:t>
            </w:r>
            <w:proofErr w:type="spellStart"/>
            <w:r w:rsidRPr="00C87C3C">
              <w:rPr>
                <w:i/>
                <w:iCs/>
                <w:szCs w:val="24"/>
              </w:rPr>
              <w:t>mutatis</w:t>
            </w:r>
            <w:proofErr w:type="spellEnd"/>
            <w:r w:rsidRPr="00C87C3C">
              <w:rPr>
                <w:i/>
                <w:iCs/>
                <w:szCs w:val="24"/>
              </w:rPr>
              <w:t xml:space="preserve"> </w:t>
            </w:r>
            <w:proofErr w:type="spellStart"/>
            <w:r w:rsidRPr="00C87C3C">
              <w:rPr>
                <w:i/>
                <w:iCs/>
                <w:szCs w:val="24"/>
              </w:rPr>
              <w:t>mutandis</w:t>
            </w:r>
            <w:proofErr w:type="spellEnd"/>
            <w:r w:rsidRPr="00C87C3C">
              <w:rPr>
                <w:szCs w:val="24"/>
              </w:rPr>
              <w:t xml:space="preserve"> kaip numatyta Lietuvos Respublikos finansų ministro 2014 m. spalio 8 d. įsakymu Nr. 1K-316 patvirtintų Projektų administravimo ir finansavimo taisyklių 24 skirsnyje „Patikra projekto įgyvendinimo ir (ar) administravimo vietoje“ (išskyrus informaciją teikti per posistemę SFMIS2014 ir duomenų mainų svetainę DMS, nes šiuo atveju informacija bus teikiama ir komunikuojama bendromis rašytinėmis priemonėmis). Patikrų apimtis ir periodiškumas nustatomi atsižvelgiant į Projekto veiklų pobūdį, mastą, rizikingumą ir Projekto įgyvendinimo eigą. Patikros vietoje atliekamos tais atvejais, kai Projekto veiklų ar jų rezultatų negalima patikimai įvertinti nuotoliniu būdu arba kai siekiama įvertinti faktinį veiklų įgyvendinimą vietoje. Patikros vietoje gali būti neatliekamos tais atvejais, kai objektyviai galima įsitikinti Projekto veiklų ar jų rezultatų faktiniu įvykdymu atsižvelgiant į paraiškoje ir Finansavimo sutartyje nustatytus reikalavimus, remiantis pateiktais dokumentais, ataskaitomis ar viešai prieinama informacija (pvz., publikacijomis, parengtais straipsniais, medijų turiniu ar kitais panašaus pobūdžio rezultatais). Vienodoms Projekto veikloms ir analogiškoms aplinkybėms taikoma vienoda kontrolės praktika. Patikrų atlikimo veiksmai ir jų pagrindimas dokumentuojami. </w:t>
            </w:r>
          </w:p>
          <w:p w14:paraId="0B64F7FE" w14:textId="7F0C2910" w:rsidR="00332304" w:rsidRPr="00C87C3C" w:rsidRDefault="00332304" w:rsidP="00332304">
            <w:pPr>
              <w:jc w:val="both"/>
              <w:rPr>
                <w:szCs w:val="24"/>
              </w:rPr>
            </w:pPr>
            <w:r w:rsidRPr="00C87C3C">
              <w:rPr>
                <w:szCs w:val="24"/>
              </w:rPr>
              <w:t>2.11.3</w:t>
            </w:r>
            <w:r>
              <w:rPr>
                <w:szCs w:val="24"/>
              </w:rPr>
              <w:t>.5</w:t>
            </w:r>
            <w:r w:rsidRPr="00C87C3C">
              <w:rPr>
                <w:szCs w:val="24"/>
              </w:rPr>
              <w:t>. Projekto vykdytojas atsako už Ministerijai teikiamos informacijos ir duomenų teisingumą bei išsamumą, subsidijos lėšų panaudojimą Finansavimo sutartyje nustatyta paskirtimi, dvigubo finansavimo prevenciją, tinkamą Projekto finansinę apskaitą ir Konsorciumo narių įsipareigojimų, susijusių su Projekto įgyvendinimu, vykdymą.</w:t>
            </w:r>
          </w:p>
          <w:p w14:paraId="3B8A9441" w14:textId="5E46B97C" w:rsidR="00332304" w:rsidRPr="00C87C3C" w:rsidRDefault="00332304" w:rsidP="00332304">
            <w:pPr>
              <w:jc w:val="both"/>
              <w:rPr>
                <w:szCs w:val="24"/>
              </w:rPr>
            </w:pPr>
            <w:r w:rsidRPr="00C87C3C">
              <w:rPr>
                <w:szCs w:val="24"/>
              </w:rPr>
              <w:t>2.11.3</w:t>
            </w:r>
            <w:r>
              <w:rPr>
                <w:szCs w:val="24"/>
              </w:rPr>
              <w:t>.6</w:t>
            </w:r>
            <w:r w:rsidRPr="00C87C3C">
              <w:rPr>
                <w:szCs w:val="24"/>
              </w:rPr>
              <w:t xml:space="preserve">. Nustačiusi aplinkybes, dėl kurių gali būti nutraukta Finansavimo sutartis ir (ar) susigrąžintos išmokėtos subsidijos lėšos ar jų dalis, Ministerija raštu informuoja Projekto vykdytoją apie nustatytas aplinkybes ir suteikia jam ne trumpesnį kaip 5 darbo dienų terminą paaiškinimams ir juos pagrindžiantiems dokumentams pateikti. Įvertinęs nustatytas aplinkybes ir Projekto vykdytojo pateiktus paaiškinimus, ekonomikos ir inovacijų ministras priima sprendimą dėl Finansavimo sutarties nutraukimo ir (ar) subsidijos lėšų ar jų dalies grąžinimo. Sprendime dėl lėšų grąžinimo nurodoma grąžintina suma, jos apskaičiavimo pagrindas, grąžinimo terminas, Ministerijos banko </w:t>
            </w:r>
            <w:r w:rsidRPr="00C87C3C">
              <w:rPr>
                <w:szCs w:val="24"/>
              </w:rPr>
              <w:lastRenderedPageBreak/>
              <w:t>sąskaita, į kurią turi būti pervestos lėšos, sprendimo teisinis ir faktinis pagrindas bei apskundimo tvarka. Ministerija ne vėliau kaip per 3 darbo dienas nuo sprendimo priėmimo dienos paraiškoje arba Finansavimo sutartyje nurodytu elektroninio pašto adresu pateikia šį sprendimą Projekto vykdytojui.</w:t>
            </w:r>
          </w:p>
          <w:p w14:paraId="2A2C4989" w14:textId="0701982F" w:rsidR="00332304" w:rsidRPr="00D10D82" w:rsidRDefault="00332304" w:rsidP="00332304">
            <w:pPr>
              <w:jc w:val="both"/>
            </w:pPr>
            <w:r w:rsidRPr="00C87C3C">
              <w:rPr>
                <w:szCs w:val="24"/>
              </w:rPr>
              <w:t>2.11.3</w:t>
            </w:r>
            <w:r>
              <w:rPr>
                <w:szCs w:val="24"/>
              </w:rPr>
              <w:t>.7</w:t>
            </w:r>
            <w:r w:rsidRPr="00C87C3C">
              <w:rPr>
                <w:szCs w:val="24"/>
              </w:rPr>
              <w:t>. Projekto vykdytojui per sprendime dėl lėšų grąžinimo nustatytą terminą negrąžinus visos grąžintinos sumos ar jos dalies, nuo kitos dienos po nustatyto termino pabaigos skaičiuojami Finansavimo sutartyje arba teisės aktuose nustatyto dydžio delspinigiai. Ministerija ne vėliau kaip per 10 kalendorinių dienų nuo grąžinimo termino pabaigos pradeda negrąžintos sumos ir apskaičiuotų delspinigių išieškojimą teisės aktų nustatyta tvarka</w:t>
            </w:r>
            <w:r w:rsidR="00982C64">
              <w:rPr>
                <w:szCs w:val="24"/>
              </w:rPr>
              <w:t>.</w:t>
            </w:r>
          </w:p>
        </w:tc>
      </w:tr>
      <w:tr w:rsidR="00332304" w:rsidRPr="00D10D82" w14:paraId="4F4D2F26" w14:textId="77777777" w:rsidTr="590F3B9A">
        <w:trPr>
          <w:cantSplit/>
          <w:trHeight w:val="300"/>
        </w:trPr>
        <w:tc>
          <w:tcPr>
            <w:tcW w:w="976" w:type="dxa"/>
          </w:tcPr>
          <w:p w14:paraId="6C2B12EC" w14:textId="06721849" w:rsidR="00332304" w:rsidRPr="00D10D82" w:rsidRDefault="00332304" w:rsidP="00332304">
            <w:pPr>
              <w:rPr>
                <w:b/>
                <w:bCs/>
                <w:szCs w:val="24"/>
              </w:rPr>
            </w:pPr>
            <w:r w:rsidRPr="00D10D82">
              <w:rPr>
                <w:b/>
                <w:bCs/>
                <w:szCs w:val="24"/>
              </w:rPr>
              <w:lastRenderedPageBreak/>
              <w:t>2.12.</w:t>
            </w:r>
          </w:p>
        </w:tc>
        <w:tc>
          <w:tcPr>
            <w:tcW w:w="9231" w:type="dxa"/>
            <w:gridSpan w:val="8"/>
          </w:tcPr>
          <w:p w14:paraId="4B81D820" w14:textId="77777777" w:rsidR="00332304" w:rsidRPr="00D10D82" w:rsidRDefault="00332304" w:rsidP="00332304">
            <w:pPr>
              <w:rPr>
                <w:b/>
                <w:bCs/>
                <w:szCs w:val="24"/>
              </w:rPr>
            </w:pPr>
            <w:r w:rsidRPr="00D10D82">
              <w:rPr>
                <w:b/>
                <w:bCs/>
                <w:szCs w:val="24"/>
              </w:rPr>
              <w:t>Bendrieji reikalavimai</w:t>
            </w:r>
          </w:p>
        </w:tc>
      </w:tr>
      <w:tr w:rsidR="00332304" w:rsidRPr="00D10D82" w14:paraId="0922B6C8" w14:textId="77777777" w:rsidTr="590F3B9A">
        <w:trPr>
          <w:cantSplit/>
          <w:trHeight w:val="300"/>
        </w:trPr>
        <w:tc>
          <w:tcPr>
            <w:tcW w:w="976" w:type="dxa"/>
          </w:tcPr>
          <w:p w14:paraId="5F169161" w14:textId="77777777" w:rsidR="00332304" w:rsidRPr="00D10D82" w:rsidRDefault="00332304" w:rsidP="00332304">
            <w:pPr>
              <w:rPr>
                <w:b/>
                <w:bCs/>
                <w:szCs w:val="24"/>
              </w:rPr>
            </w:pPr>
            <w:r w:rsidRPr="00D10D82">
              <w:rPr>
                <w:b/>
                <w:bCs/>
                <w:szCs w:val="24"/>
              </w:rPr>
              <w:t>2.12.1.</w:t>
            </w:r>
          </w:p>
        </w:tc>
        <w:tc>
          <w:tcPr>
            <w:tcW w:w="9231" w:type="dxa"/>
            <w:gridSpan w:val="8"/>
          </w:tcPr>
          <w:p w14:paraId="7FD42880" w14:textId="77777777" w:rsidR="00332304" w:rsidRPr="00D10D82" w:rsidRDefault="00332304" w:rsidP="0594D8AF">
            <w:pPr>
              <w:rPr>
                <w:b/>
                <w:bCs/>
              </w:rPr>
            </w:pPr>
            <w:r w:rsidRPr="0594D8AF">
              <w:rPr>
                <w:b/>
                <w:bCs/>
              </w:rPr>
              <w:t xml:space="preserve">Reikalavimai projektams </w:t>
            </w:r>
          </w:p>
        </w:tc>
      </w:tr>
      <w:tr w:rsidR="00332304" w:rsidRPr="00D10D82" w14:paraId="2C3FBD52" w14:textId="77777777" w:rsidTr="590F3B9A">
        <w:trPr>
          <w:trHeight w:val="443"/>
        </w:trPr>
        <w:tc>
          <w:tcPr>
            <w:tcW w:w="976" w:type="dxa"/>
          </w:tcPr>
          <w:p w14:paraId="13CAC8F0" w14:textId="77777777" w:rsidR="00332304" w:rsidRPr="00D10D82" w:rsidRDefault="00332304" w:rsidP="00332304">
            <w:pPr>
              <w:rPr>
                <w:b/>
                <w:bCs/>
                <w:szCs w:val="24"/>
              </w:rPr>
            </w:pPr>
          </w:p>
        </w:tc>
        <w:tc>
          <w:tcPr>
            <w:tcW w:w="9231" w:type="dxa"/>
            <w:gridSpan w:val="8"/>
          </w:tcPr>
          <w:p w14:paraId="6E1C8557" w14:textId="23284FAF" w:rsidR="00332304" w:rsidRDefault="56656EE5" w:rsidP="00332304">
            <w:pPr>
              <w:tabs>
                <w:tab w:val="left" w:pos="454"/>
                <w:tab w:val="left" w:pos="601"/>
                <w:tab w:val="left" w:pos="990"/>
                <w:tab w:val="left" w:pos="1137"/>
                <w:tab w:val="left" w:pos="1727"/>
              </w:tabs>
              <w:ind w:left="34"/>
              <w:jc w:val="both"/>
              <w:rPr>
                <w:lang w:eastAsia="en-GB"/>
              </w:rPr>
            </w:pPr>
            <w:r>
              <w:t>2.12.1.1</w:t>
            </w:r>
            <w:r w:rsidRPr="590F3B9A">
              <w:rPr>
                <w:lang w:eastAsia="en-GB"/>
              </w:rPr>
              <w:t>. Paraišką dėl Aprašo 5 punkte nurodytų veiklų finansavimo gali teikti Pareiškėjas, veikiantis Konsorciumo vardu. Pareiškėjas ir Konsorciumo nariai paraiškos pateikimo Ministerijai dieną turi atitikti šiuos reikalavimus:</w:t>
            </w:r>
          </w:p>
          <w:p w14:paraId="2F2EBFFA" w14:textId="0E985CB6" w:rsidR="00332304" w:rsidRDefault="74948F75" w:rsidP="590F3B9A">
            <w:pPr>
              <w:tabs>
                <w:tab w:val="left" w:pos="454"/>
                <w:tab w:val="left" w:pos="601"/>
                <w:tab w:val="left" w:pos="990"/>
                <w:tab w:val="left" w:pos="1137"/>
                <w:tab w:val="left" w:pos="1727"/>
              </w:tabs>
              <w:ind w:left="34"/>
              <w:jc w:val="both"/>
            </w:pPr>
            <w:r>
              <w:t>2.12.1.1</w:t>
            </w:r>
            <w:r w:rsidRPr="590F3B9A">
              <w:rPr>
                <w:lang w:eastAsia="en-GB"/>
              </w:rPr>
              <w:t>.1.</w:t>
            </w:r>
            <w:r w:rsidR="1F7BE9CD">
              <w:t xml:space="preserve"> Konsorciumo nariai yra teisiškai ir ekonomiškai savarankiški juridiniai asmenys bei fiziniai asmenys, vykdantys ūkinę komercinę veiklą</w:t>
            </w:r>
            <w:r w:rsidRPr="590F3B9A">
              <w:rPr>
                <w:lang w:eastAsia="en-GB"/>
              </w:rPr>
              <w:t xml:space="preserve">, galintys užtikrinti Aprašo 5 punkte nurodytų veiklų įgyvendinimą ir nustatytų rodiklių pasiekimą iki Projekto pabaigos bei užtikrinti veiklų tęstinumą pasibaigus Projektui. </w:t>
            </w:r>
            <w:r w:rsidR="3C57D76A" w:rsidRPr="590F3B9A">
              <w:rPr>
                <w:szCs w:val="24"/>
              </w:rPr>
              <w:t>Taikant šiame kvietime Konsorciumo nariams nustatytus reikalavimus, atsižvelgiama į Aprašo 6 punkte nustatytą Konsorciumo sąvoką, apimančią juridinius asmenis bei fizinius asmenis, vykdančius ūkinę komercinę veiklą. Fiziniams asmenims, vykdantiems ūkinę komercinę veiklą, Konsorciumo nariams nustatyti reikalavimai taikomi tiek, kiek pagal atitinkamo reikalavimo pobūdį jie gali būti taikomi šiems asmenims</w:t>
            </w:r>
            <w:r w:rsidR="6DC2BA55" w:rsidRPr="590F3B9A">
              <w:rPr>
                <w:lang w:eastAsia="en-GB"/>
              </w:rPr>
              <w:t>.</w:t>
            </w:r>
          </w:p>
          <w:p w14:paraId="7D266A77" w14:textId="13114C2F" w:rsidR="00332304" w:rsidRDefault="6DC2BA55" w:rsidP="590F3B9A">
            <w:pPr>
              <w:tabs>
                <w:tab w:val="left" w:pos="454"/>
                <w:tab w:val="left" w:pos="601"/>
                <w:tab w:val="left" w:pos="990"/>
                <w:tab w:val="left" w:pos="1137"/>
                <w:tab w:val="left" w:pos="1727"/>
              </w:tabs>
              <w:ind w:left="34"/>
              <w:jc w:val="both"/>
            </w:pPr>
            <w:r w:rsidRPr="590F3B9A">
              <w:rPr>
                <w:lang w:eastAsia="en-GB"/>
              </w:rPr>
              <w:t xml:space="preserve">Konsorciumą gali sudaryti asmenys, </w:t>
            </w:r>
            <w:r w:rsidR="74948F75" w:rsidRPr="590F3B9A">
              <w:rPr>
                <w:lang w:eastAsia="en-GB"/>
              </w:rPr>
              <w:t>kurių veikla apima hakatonų organizavimą, inkubavimą ir (arba) akceleravimą, investavimą, inovacijų paramos, ekspertinių, rinkodaros, teisinių ir komunikacijos paslaugų teikimą. Konsorciumo narius, su kuriais bus įgyvendinamas Projektas ir kurių pagrindu formuojamas Konsorciumas Projekto paraiškai teikti, Pareiškėjas atsirenka konkurso būdu. Konkursas organizuojamas vadovaujantis Aprašo III skyriuje „Reikalavimai pareiškėjams ir Konsorciumo nariams“ nustatytais reikalavimais, taip pat Projektų vertinimo kriterijais, nustatytais Aprašo 3 priede. Konkurso sąlygos ir vertinimo principai nustatomi kvietime, atskiros Konsorciumo narių atrankos taisyklės nerengiamos.</w:t>
            </w:r>
            <w:r w:rsidR="084B2732" w:rsidRPr="590F3B9A">
              <w:rPr>
                <w:lang w:eastAsia="en-GB"/>
              </w:rPr>
              <w:t xml:space="preserve"> </w:t>
            </w:r>
            <w:r w:rsidR="442C89D3">
              <w:t>Pareiškėjas Konsorciumo narių atranką vykdo skaidriai, užtikrindamas vienodas sąlygas atrankoje dalyvaujantiems subjektams. Atrenkant Konsorciumo narius vertinama jų atitiktis Aprašo III skyriuje nustatytiems reikalavimams ir jų pajėgumas prisidėti prie Projekto įgyvendinimo bei Aprašo 3 priede nustatytų Projektų vertinimo kriterijų įgyvendinimo.</w:t>
            </w:r>
            <w:r w:rsidR="084B2732">
              <w:t xml:space="preserve"> </w:t>
            </w:r>
            <w:r w:rsidR="442C89D3">
              <w:t>Atrenkant Konsorciumo narius turi būti įvertinta jų planuojamoms vykdyti Projekto veikloms aktuali patirtis ir kompetencijos, turimi finansiniai bei infrastruktūros ištekliai, pajėgumas užtikrinti jiems priskirtų Projekto veiklų ir rodiklių įgyvendinimą, prisidėjimas prie bendro Konsorciumo kompetencijų ir pajėgumų bei gebėjimas užtikrinti veiklų tęstinumą pasibaigus Projektui.</w:t>
            </w:r>
            <w:r w:rsidR="084B2732">
              <w:t xml:space="preserve"> </w:t>
            </w:r>
            <w:r w:rsidR="442C89D3">
              <w:t>Konsorciumo narių atrankos rezultatai turi būti dokumentuojami taip, kad būtų galima nustatyti atrankoje dalyvavusius subjektus, jų atitikties nustatytiems reikalavimams ir vertinimo kriterijams įvertinimą bei atrankos rezultatus.</w:t>
            </w:r>
          </w:p>
          <w:p w14:paraId="0E308D16" w14:textId="4A6AD07A" w:rsidR="00332304" w:rsidRDefault="00332304" w:rsidP="0594D8AF">
            <w:pPr>
              <w:tabs>
                <w:tab w:val="left" w:pos="454"/>
                <w:tab w:val="left" w:pos="601"/>
                <w:tab w:val="left" w:pos="990"/>
                <w:tab w:val="left" w:pos="1137"/>
                <w:tab w:val="left" w:pos="1727"/>
              </w:tabs>
              <w:ind w:left="34"/>
              <w:jc w:val="both"/>
              <w:rPr>
                <w:lang w:eastAsia="en-GB"/>
              </w:rPr>
            </w:pPr>
            <w:r>
              <w:t>2.12.1.1</w:t>
            </w:r>
            <w:r w:rsidRPr="0594D8AF">
              <w:rPr>
                <w:lang w:eastAsia="en-GB"/>
              </w:rPr>
              <w:t>.2. Konsorciumo veikla turi būti apibrėžta jungtinės veiklos, bendradarbiavimo ar kitos teisinės formos sutarties pagrindu (toliau – Konsorciumo sutartis). Konsorciumo sutartyje turi būti nurodyta: Konsorciumo narių sudėtis, komunikacijos tarp narių planas, Projekto rizikų valdymo planas, kiekvieno nario funkcijos, atsakomybės ir pareigos, bendrai sukurtos intelektinės nuosavybės pasidalijimas, pagal poreikį naujų narių įtraukimas ir išstojimas bei kitos sąlygos.</w:t>
            </w:r>
          </w:p>
          <w:p w14:paraId="6DF9F675" w14:textId="0E2E8788" w:rsidR="56656EE5" w:rsidRDefault="56656EE5" w:rsidP="590F3B9A">
            <w:pPr>
              <w:tabs>
                <w:tab w:val="left" w:pos="454"/>
                <w:tab w:val="left" w:pos="601"/>
                <w:tab w:val="left" w:pos="990"/>
                <w:tab w:val="left" w:pos="1137"/>
                <w:tab w:val="left" w:pos="1727"/>
              </w:tabs>
              <w:ind w:left="34"/>
              <w:jc w:val="both"/>
            </w:pPr>
            <w:r>
              <w:t>2.12.1.1</w:t>
            </w:r>
            <w:r w:rsidRPr="590F3B9A">
              <w:rPr>
                <w:lang w:eastAsia="en-GB"/>
              </w:rPr>
              <w:t xml:space="preserve">.3. Pareiškėjas ir kiti Konsorciumo nariai yra įvykdę įsipareigojimus, susijusius su mokesčių, įskaitant socialinio draudimo įmokas, mokėjimu pagal Lietuvos Respublikos teisės aktus (toliau – įsipareigojimai) ir neturi didesnės kaip 50 (penkiasdešimt) Eur Valstybinės </w:t>
            </w:r>
            <w:r w:rsidRPr="590F3B9A">
              <w:rPr>
                <w:lang w:eastAsia="en-GB"/>
              </w:rPr>
              <w:lastRenderedPageBreak/>
              <w:t xml:space="preserve">mokesčių inspekcijos administruojamos mokestinės nepriemokos ir (arba) didesnės kaip 50 (penkiasdešimt) Eur nemokestinės nepriemokos, išskyrus atvejus, kai mokestinė nepriemoka ir (arba) nemokestinė nepriemoka atidėta ar išdėstyta, arba dėl šios mokestinės nepriemokos ir (arba) nemokestinės nepriemokos vyksta ginčas ikiteismine arba teismine tvarka. Ši nuostata netaikoma, jei įsiskolinimo suma neviršija 50 (penkiasdešimt) Eur ir dėl to Pareiškėjas ir kiti Konsorciumo nariai yra laikomi įvykdžiusiais įsipareigojimus. </w:t>
            </w:r>
            <w:r w:rsidR="25D9A34A" w:rsidRPr="590F3B9A">
              <w:rPr>
                <w:szCs w:val="24"/>
              </w:rPr>
              <w:t>Kai Konsorciumo nariai yra ne Lietuvos Respublikoje registruoti juridiniai asmenys arba fiziniai asmenys, vykdantys ūkinę komercinę veiklą ne Lietuvos Respublikoje, šių įsipareigojimų vykdymas tikrinamas pagal kitus nurodytų įsipareigojimų įvykdymą pagrindžiančius registrus ir (ar) duomenų šaltinius.</w:t>
            </w:r>
          </w:p>
          <w:p w14:paraId="027E1D0D" w14:textId="273DF13E" w:rsidR="00332304" w:rsidRDefault="56656EE5" w:rsidP="590F3B9A">
            <w:pPr>
              <w:tabs>
                <w:tab w:val="left" w:pos="454"/>
                <w:tab w:val="left" w:pos="601"/>
                <w:tab w:val="left" w:pos="990"/>
                <w:tab w:val="left" w:pos="1137"/>
                <w:tab w:val="left" w:pos="1727"/>
              </w:tabs>
              <w:ind w:left="34"/>
              <w:jc w:val="both"/>
            </w:pPr>
            <w:r>
              <w:t>2.12.1.1</w:t>
            </w:r>
            <w:r w:rsidRPr="590F3B9A">
              <w:rPr>
                <w:lang w:eastAsia="en-GB"/>
              </w:rPr>
              <w:t xml:space="preserve">.4. Pareiškėjas ir kiti Konsorciumo nariai nėra galutiniu teismo sprendimu ar galutiniu administraciniu sprendimu pripažinti neatliekančiais pareigų, susijusių su mokesčių ar socialinio draudimo įmokų mokėjimu pagal Lietuvos Respublikos teisės aktus (neturi didesnės kaip 50 (penkiasdešimt) Eur Valstybinės mokesčių inspekcijos administruojamos mokestinės nepriemokos ir (arba) didesnės kaip 50 (penkiasdešimt) Eur nemokestinės nepriemokos, išskyrus atvejus, kai mokestinė nepriemoka ir (arba) nemokestinė nepriemoka atidėta ar išdėstyta arba dėl šios mokestinės nepriemokos ir (arba) nemokestinės nepriemokos vyksta ginčas ikiteismine arba teismine tvarka). Nauja valstybės pagalba negali būti teikiama, kol nėra sugrąžinta neteisėta ir nesuderinama su vidaus rinka Lietuvoje gauta valstybės pagalba. </w:t>
            </w:r>
            <w:r w:rsidR="4D9A9371" w:rsidRPr="590F3B9A">
              <w:rPr>
                <w:szCs w:val="24"/>
              </w:rPr>
              <w:t>Kai Konsorciumo nariai yra ne Lietuvos Respublikoje registruoti juridiniai asmenys arba fiziniai asmenys, vykdantys ūkinę komercinę veiklą ne Lietuvos Respublikoje, šių įsipareigojimų vykdymas tikrinamas pagal kitus nurodytų įsipareigojimų įvykdymą pagrindžiančius registrus ir (ar) duomenų šaltinius.</w:t>
            </w:r>
          </w:p>
          <w:p w14:paraId="3B2D1F2A" w14:textId="02545A16" w:rsidR="00332304" w:rsidRDefault="56656EE5" w:rsidP="00332304">
            <w:pPr>
              <w:tabs>
                <w:tab w:val="left" w:pos="454"/>
                <w:tab w:val="left" w:pos="601"/>
                <w:tab w:val="left" w:pos="990"/>
                <w:tab w:val="left" w:pos="1137"/>
                <w:tab w:val="left" w:pos="1727"/>
              </w:tabs>
              <w:ind w:left="34"/>
              <w:jc w:val="both"/>
              <w:rPr>
                <w:lang w:eastAsia="en-GB"/>
              </w:rPr>
            </w:pPr>
            <w:r>
              <w:t>2.12.1.1</w:t>
            </w:r>
            <w:r w:rsidRPr="590F3B9A">
              <w:rPr>
                <w:lang w:eastAsia="en-GB"/>
              </w:rPr>
              <w:t xml:space="preserve">.5. Pareiškėjas ir kiti </w:t>
            </w:r>
            <w:r w:rsidR="084B2732" w:rsidRPr="590F3B9A">
              <w:rPr>
                <w:lang w:eastAsia="en-GB"/>
              </w:rPr>
              <w:t>Konsorciumui priklausantys juridiniai asmenys</w:t>
            </w:r>
            <w:r w:rsidRPr="590F3B9A">
              <w:rPr>
                <w:lang w:eastAsia="en-GB"/>
              </w:rPr>
              <w:t xml:space="preserve"> </w:t>
            </w:r>
            <w:r w:rsidR="084B2732" w:rsidRPr="590F3B9A">
              <w:rPr>
                <w:lang w:eastAsia="en-GB"/>
              </w:rPr>
              <w:t>y</w:t>
            </w:r>
            <w:r w:rsidRPr="590F3B9A">
              <w:rPr>
                <w:lang w:eastAsia="en-GB"/>
              </w:rPr>
              <w:t>ra pateikę Juridinių asmenų registrui metinių finansinių ataskaitų rinkinius, taip pat metinių konsoliduotųjų finansinių ataskaitų rinkinius, kaip tai nustatyta Juridinių asmenų registro nuostatuose, patvirtintuose Lietuvos Respublikos Vyriausybės 2003 m. lapkričio 12 d. nutarimu Nr. 1407 „Dėl Juridinių asmenų registro nuostatų patvirtinimo“ (reikalavimas netaikomas, jeigu Pareiškėjas ir (arba) jo atstovaujamo Konsorciumo kiti nariai veiklą vykdo trumpiau nei vienus metus). Kai Konsorciumo nar</w:t>
            </w:r>
            <w:r w:rsidR="5A5B59C7" w:rsidRPr="590F3B9A">
              <w:rPr>
                <w:lang w:eastAsia="en-GB"/>
              </w:rPr>
              <w:t>iai</w:t>
            </w:r>
            <w:r w:rsidRPr="590F3B9A">
              <w:rPr>
                <w:lang w:eastAsia="en-GB"/>
              </w:rPr>
              <w:t xml:space="preserve"> yra užsienyje registruot</w:t>
            </w:r>
            <w:r w:rsidR="570B6B20" w:rsidRPr="590F3B9A">
              <w:rPr>
                <w:lang w:eastAsia="en-GB"/>
              </w:rPr>
              <w:t>i</w:t>
            </w:r>
            <w:r w:rsidRPr="590F3B9A">
              <w:rPr>
                <w:lang w:eastAsia="en-GB"/>
              </w:rPr>
              <w:t xml:space="preserve"> juridin</w:t>
            </w:r>
            <w:r w:rsidR="0A436AEF" w:rsidRPr="590F3B9A">
              <w:rPr>
                <w:lang w:eastAsia="en-GB"/>
              </w:rPr>
              <w:t>iai</w:t>
            </w:r>
            <w:r w:rsidRPr="590F3B9A">
              <w:rPr>
                <w:lang w:eastAsia="en-GB"/>
              </w:rPr>
              <w:t xml:space="preserve"> asm</w:t>
            </w:r>
            <w:r w:rsidR="255A9D8D" w:rsidRPr="590F3B9A">
              <w:rPr>
                <w:lang w:eastAsia="en-GB"/>
              </w:rPr>
              <w:t>enys</w:t>
            </w:r>
            <w:r w:rsidRPr="590F3B9A">
              <w:rPr>
                <w:lang w:eastAsia="en-GB"/>
              </w:rPr>
              <w:t>, gali būti pateikiamos nuorodos į viešai prieinamą užsienio juridinio asmens patvirtintą paskutinių finansinių metų metinių finansinių ataskaitų rinkinį arba išrašą iš atsakingos valstybinės institucijos, kurioje juridinis asmuo veikia.</w:t>
            </w:r>
          </w:p>
          <w:p w14:paraId="4D1164E0" w14:textId="0CB17706" w:rsidR="00332304" w:rsidRDefault="00332304" w:rsidP="00332304">
            <w:pPr>
              <w:tabs>
                <w:tab w:val="left" w:pos="454"/>
                <w:tab w:val="left" w:pos="601"/>
                <w:tab w:val="left" w:pos="990"/>
                <w:tab w:val="left" w:pos="1137"/>
                <w:tab w:val="left" w:pos="1727"/>
              </w:tabs>
              <w:ind w:left="34"/>
              <w:jc w:val="both"/>
              <w:rPr>
                <w:lang w:eastAsia="en-GB"/>
              </w:rPr>
            </w:pPr>
            <w:r w:rsidRPr="00B9111F">
              <w:rPr>
                <w:szCs w:val="24"/>
              </w:rPr>
              <w:t>2.12.1</w:t>
            </w:r>
            <w:r>
              <w:rPr>
                <w:szCs w:val="24"/>
              </w:rPr>
              <w:t>.2</w:t>
            </w:r>
            <w:r>
              <w:rPr>
                <w:lang w:eastAsia="en-GB"/>
              </w:rPr>
              <w:t>. Konsorciumo sudėtis gali būti keičiama ir papildoma viso Projekto įgyvendinimo metu, raštu suderinus su Ministerija. Projekto įgyvendinimo laikotarpiu Konsorciumas gali būti papildomas naujais nariais, jei tai prisideda prie Projekto tikslo pasiekimo, išlaiko arba didina Konsorciumo bendrą kompetencijų, pajėgumų ir poveikio potencialą, nepažeidžia sąžiningos konkurencijos ir skaidrumo principų. Nauji nariai į Konsorciumą įtraukiami taikant tuos pačius atrankos ir vertinimo kriterijus, kurie buvo taikomi pirminio Konsorciumo atrankos metu. Konsorciumo papildymas nelaikomas esminiu Projekto pakeitimu, jeigu dėl jo nesumažėja pirminėje paraiškoje nustatyti vertinimo balai pagal pagrindinius kriterijus. Konsorciumo sutarties galiojimas turi būti ne trumpesnis nei 3 metai nuo Projekto veiklų užbaigimo.</w:t>
            </w:r>
          </w:p>
          <w:p w14:paraId="2F57D552" w14:textId="6965CC57" w:rsidR="00332304" w:rsidRDefault="5F4D026B" w:rsidP="00332304">
            <w:pPr>
              <w:tabs>
                <w:tab w:val="left" w:pos="454"/>
                <w:tab w:val="left" w:pos="601"/>
                <w:tab w:val="left" w:pos="990"/>
                <w:tab w:val="left" w:pos="1137"/>
                <w:tab w:val="left" w:pos="1727"/>
              </w:tabs>
              <w:ind w:left="34"/>
              <w:jc w:val="both"/>
              <w:rPr>
                <w:lang w:eastAsia="en-GB"/>
              </w:rPr>
            </w:pPr>
            <w:r>
              <w:t>2.12.1.3</w:t>
            </w:r>
            <w:r w:rsidRPr="0B067D4A">
              <w:rPr>
                <w:lang w:eastAsia="en-GB"/>
              </w:rPr>
              <w:t>. Projekto vykdytojas su kitais Konsorciumo nariais solidariai atsako už tinkamą Projekto veiklų, nurodytų Aprašo 5 punkte, įgyvendinimą: numatytų rodiklių pasiekimą, lėšų panaudojimą laiku, rizikų valdymą, o Konsorciumo nariai kiekvienas individualiai – už jiems Projekte nustatytų rodiklių pasiekimą kaip lygiagretūs partneriai, atsižvelgiant į jiems priskirtas vykdyti Projekto veiklas ir atsakomybę pagal Konsorciumo sutartį.</w:t>
            </w:r>
          </w:p>
          <w:p w14:paraId="579F6C80" w14:textId="550923FB" w:rsidR="00332304" w:rsidRDefault="62DB824E" w:rsidP="0B067D4A">
            <w:pPr>
              <w:tabs>
                <w:tab w:val="left" w:pos="454"/>
                <w:tab w:val="left" w:pos="601"/>
                <w:tab w:val="left" w:pos="990"/>
                <w:tab w:val="left" w:pos="1137"/>
                <w:tab w:val="left" w:pos="1727"/>
              </w:tabs>
              <w:ind w:left="34"/>
              <w:jc w:val="both"/>
              <w:rPr>
                <w:lang w:eastAsia="en-GB"/>
              </w:rPr>
            </w:pPr>
            <w:r>
              <w:t>2.12.1.4</w:t>
            </w:r>
            <w:r w:rsidR="14306166">
              <w:t>.</w:t>
            </w:r>
            <w:r w:rsidR="5F4D026B" w:rsidRPr="0B067D4A">
              <w:rPr>
                <w:lang w:eastAsia="en-GB"/>
              </w:rPr>
              <w:t xml:space="preserve"> Subsidija Konsorciumo narių teikiama ir perduodama galutiniams naudos gavėjams visose srityse, išskyrus </w:t>
            </w:r>
            <w:r w:rsidR="5F4D026B" w:rsidRPr="0B067D4A">
              <w:rPr>
                <w:i/>
                <w:iCs/>
                <w:lang w:eastAsia="en-GB"/>
              </w:rPr>
              <w:t>de minimis</w:t>
            </w:r>
            <w:r w:rsidR="5F4D026B" w:rsidRPr="0B067D4A">
              <w:rPr>
                <w:lang w:eastAsia="en-GB"/>
              </w:rPr>
              <w:t xml:space="preserve"> reglamento 1 straipsnio 1 dalyje išvardytus sektorius, taip pat laikantis de minimis reglamento 1 straipsnio 2 dalies nuostatų. Galutinis naudos gavėjas gali vykdyti veiklą visose srityse, išskyrus 2021 m. birželio 24 d. Europos Parlamento ir Tarybos reglamento (ES) 2021/1058 dėl Europos regioninės plėtros fondo ir Sanglaudos fondo 7 straipsnio 1–6 dalyse nustatytus atvejus.</w:t>
            </w:r>
          </w:p>
          <w:p w14:paraId="1A124FCE" w14:textId="6AF7D20E" w:rsidR="00332304" w:rsidRDefault="5F4D026B" w:rsidP="00332304">
            <w:pPr>
              <w:tabs>
                <w:tab w:val="left" w:pos="454"/>
                <w:tab w:val="left" w:pos="601"/>
                <w:tab w:val="left" w:pos="990"/>
                <w:tab w:val="left" w:pos="1137"/>
                <w:tab w:val="left" w:pos="1727"/>
              </w:tabs>
              <w:ind w:left="34"/>
              <w:jc w:val="both"/>
              <w:rPr>
                <w:lang w:eastAsia="en-GB"/>
              </w:rPr>
            </w:pPr>
            <w:r>
              <w:lastRenderedPageBreak/>
              <w:t>2.12.1.</w:t>
            </w:r>
            <w:r w:rsidR="58A70ED1">
              <w:t>5</w:t>
            </w:r>
            <w:r w:rsidRPr="0B067D4A">
              <w:rPr>
                <w:lang w:eastAsia="en-GB"/>
              </w:rPr>
              <w:t>. Pagal Aprašą Pareiškėjas ar kitas Konsorciumo narys yra netinkamas būti atrinktas įgyvendinti Projektą, jeigu atitinka nors vieną iš šių sąlygų:</w:t>
            </w:r>
          </w:p>
          <w:p w14:paraId="4B8C5B7D" w14:textId="6B58BEC0" w:rsidR="00332304" w:rsidRDefault="5F4D026B" w:rsidP="00332304">
            <w:pPr>
              <w:tabs>
                <w:tab w:val="left" w:pos="454"/>
                <w:tab w:val="left" w:pos="601"/>
                <w:tab w:val="left" w:pos="990"/>
                <w:tab w:val="left" w:pos="1137"/>
                <w:tab w:val="left" w:pos="1727"/>
              </w:tabs>
              <w:ind w:left="34"/>
              <w:jc w:val="both"/>
              <w:rPr>
                <w:lang w:eastAsia="en-GB"/>
              </w:rPr>
            </w:pPr>
            <w:r>
              <w:t>2.12.1.</w:t>
            </w:r>
            <w:r w:rsidR="58515D19">
              <w:t>5</w:t>
            </w:r>
            <w:r w:rsidRPr="0B067D4A">
              <w:rPr>
                <w:lang w:eastAsia="en-GB"/>
              </w:rPr>
              <w:t>.1. jam taikomas neįvykdytas vykdomasis raštas išieškoti lėšas po ankstesnio Europos Komisijos sprendimo, kuriuo pagalba pripažinta neteisėta ir nesuderinama su vidaus rinka;</w:t>
            </w:r>
          </w:p>
          <w:p w14:paraId="629EB974" w14:textId="74D1FACB" w:rsidR="00332304" w:rsidRDefault="5F4D026B" w:rsidP="00332304">
            <w:pPr>
              <w:tabs>
                <w:tab w:val="left" w:pos="454"/>
                <w:tab w:val="left" w:pos="601"/>
                <w:tab w:val="left" w:pos="990"/>
                <w:tab w:val="left" w:pos="1137"/>
                <w:tab w:val="left" w:pos="1727"/>
              </w:tabs>
              <w:ind w:left="34"/>
              <w:jc w:val="both"/>
              <w:rPr>
                <w:lang w:eastAsia="en-GB"/>
              </w:rPr>
            </w:pPr>
            <w:r>
              <w:t>2.12.1.</w:t>
            </w:r>
            <w:r w:rsidR="03520F16">
              <w:t>5</w:t>
            </w:r>
            <w:r w:rsidRPr="0B067D4A">
              <w:rPr>
                <w:lang w:eastAsia="en-GB"/>
              </w:rPr>
              <w:t>.2. jam 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Lietuvos Respublikos tarptautinių sankcijų įstatymo 7 straipsniu, arba veikloje, veiksmuose, sandoriuose dalyvauja užsieniečiai, įtraukti į užsieniečių, kuriems draudžiama atvykti į Lietuvos Respubliką, viešąjį sąrašą, skelbiamą Migracijos departamento prie Lietuvos Respublikos vidaus reikalų ministerijos interneto svetainėje.</w:t>
            </w:r>
          </w:p>
          <w:p w14:paraId="658B4E17" w14:textId="18CBA992" w:rsidR="00332304" w:rsidRPr="00D10D82" w:rsidRDefault="5F4D026B" w:rsidP="00332304">
            <w:pPr>
              <w:tabs>
                <w:tab w:val="left" w:pos="454"/>
                <w:tab w:val="left" w:pos="601"/>
                <w:tab w:val="left" w:pos="990"/>
                <w:tab w:val="left" w:pos="1137"/>
                <w:tab w:val="left" w:pos="1727"/>
              </w:tabs>
              <w:ind w:left="34"/>
              <w:jc w:val="both"/>
              <w:rPr>
                <w:lang w:eastAsia="en-GB"/>
              </w:rPr>
            </w:pPr>
            <w:r>
              <w:t>2.12.1.</w:t>
            </w:r>
            <w:r w:rsidR="35231401">
              <w:t>6</w:t>
            </w:r>
            <w:r w:rsidRPr="0B067D4A">
              <w:rPr>
                <w:lang w:eastAsia="en-GB"/>
              </w:rPr>
              <w:t>. Konsorciumo nariai turi užtikrinti, kad Projekto įgyvendinimo metu ir naudojant Projekto metu sukurtus rezultatus nebus teikiama neteisėta netiesioginė valstybės pagalba kitiems juridiniams asmenims.</w:t>
            </w:r>
          </w:p>
        </w:tc>
      </w:tr>
      <w:tr w:rsidR="00332304" w:rsidRPr="00D10D82" w14:paraId="1B41DFFB" w14:textId="77777777" w:rsidTr="590F3B9A">
        <w:trPr>
          <w:trHeight w:val="300"/>
        </w:trPr>
        <w:tc>
          <w:tcPr>
            <w:tcW w:w="976" w:type="dxa"/>
            <w:vMerge w:val="restart"/>
          </w:tcPr>
          <w:p w14:paraId="244EBB06" w14:textId="77777777" w:rsidR="00332304" w:rsidRPr="003D64BF" w:rsidRDefault="00332304" w:rsidP="00332304">
            <w:pPr>
              <w:rPr>
                <w:b/>
                <w:bCs/>
                <w:szCs w:val="24"/>
              </w:rPr>
            </w:pPr>
            <w:r w:rsidRPr="003D64BF">
              <w:rPr>
                <w:b/>
                <w:bCs/>
                <w:szCs w:val="24"/>
              </w:rPr>
              <w:lastRenderedPageBreak/>
              <w:t>2.12.2.</w:t>
            </w:r>
          </w:p>
        </w:tc>
        <w:tc>
          <w:tcPr>
            <w:tcW w:w="9231" w:type="dxa"/>
            <w:gridSpan w:val="8"/>
          </w:tcPr>
          <w:p w14:paraId="7B698C8C" w14:textId="77777777" w:rsidR="00332304" w:rsidRPr="003D64BF" w:rsidRDefault="00332304" w:rsidP="00332304">
            <w:pPr>
              <w:rPr>
                <w:b/>
                <w:bCs/>
                <w:szCs w:val="24"/>
              </w:rPr>
            </w:pPr>
            <w:r w:rsidRPr="003D64BF">
              <w:rPr>
                <w:b/>
                <w:bCs/>
                <w:szCs w:val="24"/>
              </w:rPr>
              <w:t xml:space="preserve">Horizontaliųjų principų ir atitinkamų Europos Sąjungos pagrindinių teisių chartijos nuostatų laikymosi reikalavimai </w:t>
            </w:r>
          </w:p>
        </w:tc>
      </w:tr>
      <w:tr w:rsidR="00332304" w:rsidRPr="00D10D82" w14:paraId="63F91013" w14:textId="77777777" w:rsidTr="590F3B9A">
        <w:trPr>
          <w:trHeight w:val="464"/>
        </w:trPr>
        <w:tc>
          <w:tcPr>
            <w:tcW w:w="976" w:type="dxa"/>
            <w:vMerge/>
          </w:tcPr>
          <w:p w14:paraId="493A633F" w14:textId="77777777" w:rsidR="00332304" w:rsidRPr="003D64BF" w:rsidRDefault="00332304" w:rsidP="00332304">
            <w:pPr>
              <w:rPr>
                <w:b/>
                <w:bCs/>
                <w:szCs w:val="24"/>
              </w:rPr>
            </w:pPr>
          </w:p>
        </w:tc>
        <w:tc>
          <w:tcPr>
            <w:tcW w:w="9231" w:type="dxa"/>
            <w:gridSpan w:val="8"/>
          </w:tcPr>
          <w:p w14:paraId="0FBE796E" w14:textId="2D93C8E6" w:rsidR="00332304" w:rsidRPr="00A968B7" w:rsidRDefault="56656EE5" w:rsidP="590F3B9A">
            <w:pPr>
              <w:spacing w:line="257" w:lineRule="auto"/>
              <w:jc w:val="both"/>
              <w:rPr>
                <w:lang w:eastAsia="lt-LT"/>
              </w:rPr>
            </w:pPr>
            <w:r w:rsidRPr="590F3B9A">
              <w:rPr>
                <w:lang w:eastAsia="lt-LT"/>
              </w:rPr>
              <w:t xml:space="preserve">Veikla tiesiogiai neprisideda prie darnaus vystymosi principo. Veikla tiesiogiai neprisideda prie </w:t>
            </w:r>
            <w:r w:rsidR="15EADF26" w:rsidRPr="590F3B9A">
              <w:rPr>
                <w:lang w:eastAsia="lt-LT"/>
              </w:rPr>
              <w:t>h</w:t>
            </w:r>
            <w:r w:rsidRPr="590F3B9A">
              <w:rPr>
                <w:lang w:eastAsia="lt-LT"/>
              </w:rPr>
              <w:t>orizontaliojo principo (toliau – HP) „lygios galimybės visiems“, tačiau neigiamos įtakos jam taip pat nedaro.</w:t>
            </w:r>
          </w:p>
          <w:p w14:paraId="08505351" w14:textId="77777777" w:rsidR="00332304" w:rsidRPr="00A968B7" w:rsidRDefault="00332304" w:rsidP="00332304">
            <w:pPr>
              <w:spacing w:line="257" w:lineRule="auto"/>
              <w:jc w:val="both"/>
              <w:rPr>
                <w:szCs w:val="24"/>
                <w:lang w:eastAsia="lt-LT"/>
              </w:rPr>
            </w:pPr>
          </w:p>
          <w:p w14:paraId="19451A53" w14:textId="62546894" w:rsidR="00332304" w:rsidRPr="00A968B7" w:rsidRDefault="00332304" w:rsidP="00332304">
            <w:pPr>
              <w:spacing w:line="257" w:lineRule="auto"/>
              <w:jc w:val="both"/>
              <w:rPr>
                <w:iCs/>
                <w:szCs w:val="24"/>
                <w:lang w:eastAsia="lt-LT"/>
              </w:rPr>
            </w:pPr>
            <w:r w:rsidRPr="00A968B7">
              <w:rPr>
                <w:iCs/>
                <w:szCs w:val="24"/>
                <w:lang w:eastAsia="lt-LT"/>
              </w:rPr>
              <w:t xml:space="preserve">Įgyvendinant </w:t>
            </w:r>
            <w:r w:rsidR="00E81E41">
              <w:rPr>
                <w:iCs/>
                <w:szCs w:val="24"/>
                <w:lang w:eastAsia="lt-LT"/>
              </w:rPr>
              <w:t>P</w:t>
            </w:r>
            <w:r w:rsidRPr="00A968B7">
              <w:rPr>
                <w:iCs/>
                <w:szCs w:val="24"/>
                <w:lang w:eastAsia="lt-LT"/>
              </w:rPr>
              <w:t>rojektą neturi būti pažeidžiami HP: darnaus vystymosi, įskaitant reikšmingos žalos nedarymo principą; lygių galimybių ir nediskriminavimo (dėl lyties, rasės, tautybės, pilietybės, kalbos, kilmės, socialinės padėties, tikėjimo, religijos ar įsitikinimų, pažiūrų, amžiaus, lytinės orientacijos, etninės priklausomybės, negalios ar kt.), įskaitant prieinamumo visiems reikalavimo užtikrinimą (paslaugų, infrastruktūros, fizinės ar e. aplinkos sprendimai, informacijos, transporto prieinamumo ir pan.); inovatyvumo (kūrybingumo) (vykdomi inovatyvūs viešieji pirkimai, taikomos naujos technologijos, kuriami ar diegiami inovatyvūs sprendimai ir pan.). Projekte neturi būti numatyta veiksmų, kurie turėtų neigiamą poveikį įgyvendinant HP.</w:t>
            </w:r>
          </w:p>
          <w:p w14:paraId="63EF9CFC" w14:textId="77777777" w:rsidR="00332304" w:rsidRPr="00A968B7" w:rsidRDefault="00332304" w:rsidP="00332304">
            <w:pPr>
              <w:spacing w:line="257" w:lineRule="auto"/>
              <w:jc w:val="both"/>
              <w:rPr>
                <w:iCs/>
                <w:szCs w:val="24"/>
                <w:lang w:eastAsia="lt-LT"/>
              </w:rPr>
            </w:pPr>
          </w:p>
          <w:p w14:paraId="0B0F9FD2" w14:textId="77777777" w:rsidR="00332304" w:rsidRPr="00A968B7" w:rsidRDefault="00332304" w:rsidP="00332304">
            <w:pPr>
              <w:spacing w:line="257" w:lineRule="auto"/>
              <w:jc w:val="both"/>
              <w:rPr>
                <w:iCs/>
                <w:szCs w:val="24"/>
                <w:lang w:eastAsia="lt-LT"/>
              </w:rPr>
            </w:pPr>
            <w:r w:rsidRPr="00A968B7">
              <w:rPr>
                <w:iCs/>
                <w:szCs w:val="24"/>
                <w:lang w:eastAsia="lt-LT"/>
              </w:rPr>
              <w:t xml:space="preserve">Veikla, vadovaujantis 2021 m. vasario 18 d. Komisijos pranešimu 2021/C 58/01 patvirtintomis Reikšmingos žalos nedarymo principo taikymo pagal Ekonomikos gaivinimo ir atsparumo didinimo priemonės reglamentą techninėmis gairėmis, atitinka reikšmingos žalos nedarymo principą, nes neturi neigiamo numatomo poveikio 6 aplinkos tikslams (klimato kaitos švelninimas, prisitaikymas prie klimato kaitos, tausus vandens ir jūrų išteklių naudojimas ir apsauga, perėjimas prie žiedinės ekonomikos, įskaitant atliekų prevenciją ir perdirbimą, oro, vandens ar žemės taršos prevencija ir kontrolė ir biologinės įvairovės ir ekosistemų apsauga ir atkūrimas), nurodytiems 2020 m. birželio 18 d. Europos Parlamento ir Tarybos reglamento </w:t>
            </w:r>
            <w:hyperlink r:id="rId19" w:tgtFrame="_blank" w:history="1">
              <w:r w:rsidRPr="00A968B7">
                <w:rPr>
                  <w:rStyle w:val="Hyperlink"/>
                  <w:iCs/>
                  <w:szCs w:val="24"/>
                  <w:lang w:eastAsia="lt-LT"/>
                </w:rPr>
                <w:t>(ES) 2020/852</w:t>
              </w:r>
            </w:hyperlink>
            <w:r w:rsidRPr="00A968B7">
              <w:rPr>
                <w:iCs/>
                <w:szCs w:val="24"/>
                <w:lang w:eastAsia="lt-LT"/>
              </w:rPr>
              <w:t xml:space="preserve"> dėl sistemos tvariam investavimui palengvinti sukūrimo, kuriuo iš dalies keičiamas Reglamentas </w:t>
            </w:r>
            <w:hyperlink r:id="rId20" w:tgtFrame="_blank" w:history="1">
              <w:r w:rsidRPr="00A968B7">
                <w:rPr>
                  <w:rStyle w:val="Hyperlink"/>
                  <w:iCs/>
                  <w:szCs w:val="24"/>
                  <w:lang w:eastAsia="lt-LT"/>
                </w:rPr>
                <w:t>(ES) 2019/2088</w:t>
              </w:r>
            </w:hyperlink>
            <w:r w:rsidRPr="00A968B7">
              <w:rPr>
                <w:iCs/>
                <w:szCs w:val="24"/>
                <w:lang w:eastAsia="lt-LT"/>
              </w:rPr>
              <w:t>, 17 straipsnio 1 dalies a–f punktuose, arba numatomas jų poveikis yra nereikšmingas, t. y. nedaro tiesioginio ir pirminio netiesioginio poveikio per visą gyvavimo ciklą.</w:t>
            </w:r>
          </w:p>
          <w:p w14:paraId="44C90238" w14:textId="77777777" w:rsidR="00332304" w:rsidRPr="00A968B7" w:rsidRDefault="00332304" w:rsidP="00332304">
            <w:pPr>
              <w:spacing w:line="257" w:lineRule="auto"/>
              <w:jc w:val="both"/>
              <w:rPr>
                <w:iCs/>
                <w:szCs w:val="24"/>
                <w:lang w:eastAsia="lt-LT"/>
              </w:rPr>
            </w:pPr>
          </w:p>
          <w:p w14:paraId="35B10AD3" w14:textId="1748AC08" w:rsidR="00332304" w:rsidRPr="00A968B7" w:rsidRDefault="00332304" w:rsidP="00332304">
            <w:pPr>
              <w:spacing w:line="257" w:lineRule="auto"/>
              <w:jc w:val="both"/>
              <w:rPr>
                <w:i/>
                <w:iCs/>
                <w:szCs w:val="24"/>
                <w:lang w:eastAsia="lt-LT"/>
              </w:rPr>
            </w:pPr>
            <w:r w:rsidRPr="00A968B7">
              <w:rPr>
                <w:iCs/>
                <w:szCs w:val="24"/>
                <w:lang w:eastAsia="lt-LT"/>
              </w:rPr>
              <w:t xml:space="preserve">Projektas neturi pažeisti </w:t>
            </w:r>
            <w:r w:rsidR="00982C64" w:rsidRPr="00982C64">
              <w:rPr>
                <w:iCs/>
                <w:szCs w:val="24"/>
                <w:lang w:eastAsia="lt-LT"/>
              </w:rPr>
              <w:t>Europos Sąjungos pagrindinių teisių chartijos</w:t>
            </w:r>
            <w:r w:rsidRPr="00A968B7">
              <w:rPr>
                <w:iCs/>
                <w:szCs w:val="24"/>
                <w:lang w:eastAsia="lt-LT"/>
              </w:rPr>
              <w:t xml:space="preserve"> pagrindinių teisių: orumo; asmenų, privataus ir šeimos gyvenimo, sąžinės ir saviraiškos laisvės; asmens duomenų</w:t>
            </w:r>
            <w:r w:rsidR="00982C64">
              <w:rPr>
                <w:iCs/>
                <w:szCs w:val="24"/>
                <w:lang w:eastAsia="lt-LT"/>
              </w:rPr>
              <w:t xml:space="preserve"> apsaugos</w:t>
            </w:r>
            <w:r w:rsidRPr="00A968B7">
              <w:rPr>
                <w:iCs/>
                <w:szCs w:val="24"/>
                <w:lang w:eastAsia="lt-LT"/>
              </w:rPr>
              <w:t>; prieglobsčio ir apsaugos perkėlimo, išsiuntimo ar išdavimo atvejų; teisių į nuosavybę ir teisių užsiimti verslu; lyčių lygybės, vienodo požiūrio ir lygių galimybių, nediskriminavimo ir neįgaliųjų teisių; vaiko teisių; gerojo administravimo, veiksmingo teisinės gynybos, teisingumo; solidarumo ir darbuotojų teisių; aplinkos apsaugos.</w:t>
            </w:r>
            <w:r w:rsidRPr="00A968B7">
              <w:rPr>
                <w:i/>
                <w:iCs/>
                <w:szCs w:val="24"/>
                <w:lang w:eastAsia="lt-LT"/>
              </w:rPr>
              <w:t xml:space="preserve"> </w:t>
            </w:r>
          </w:p>
        </w:tc>
      </w:tr>
      <w:tr w:rsidR="00332304" w:rsidRPr="00D10D82" w14:paraId="5A27A3E0" w14:textId="77777777" w:rsidTr="590F3B9A">
        <w:trPr>
          <w:cantSplit/>
          <w:trHeight w:val="300"/>
        </w:trPr>
        <w:tc>
          <w:tcPr>
            <w:tcW w:w="976" w:type="dxa"/>
            <w:vMerge w:val="restart"/>
          </w:tcPr>
          <w:p w14:paraId="64EA976B" w14:textId="77777777" w:rsidR="00332304" w:rsidRPr="00D10D82" w:rsidRDefault="00332304" w:rsidP="00332304">
            <w:pPr>
              <w:rPr>
                <w:b/>
                <w:bCs/>
                <w:szCs w:val="24"/>
              </w:rPr>
            </w:pPr>
            <w:r w:rsidRPr="00D10D82">
              <w:rPr>
                <w:b/>
                <w:bCs/>
                <w:szCs w:val="24"/>
              </w:rPr>
              <w:t>2.12.3.</w:t>
            </w:r>
          </w:p>
        </w:tc>
        <w:tc>
          <w:tcPr>
            <w:tcW w:w="9231" w:type="dxa"/>
            <w:gridSpan w:val="8"/>
          </w:tcPr>
          <w:p w14:paraId="16BFE101" w14:textId="48D82941" w:rsidR="00332304" w:rsidRPr="00D10D82" w:rsidRDefault="00332304" w:rsidP="00332304">
            <w:pPr>
              <w:rPr>
                <w:b/>
                <w:bCs/>
                <w:szCs w:val="24"/>
              </w:rPr>
            </w:pPr>
            <w:r w:rsidRPr="00D10D82">
              <w:rPr>
                <w:b/>
                <w:bCs/>
                <w:szCs w:val="24"/>
              </w:rPr>
              <w:t xml:space="preserve">Reikalavimai įvykdžius </w:t>
            </w:r>
            <w:r w:rsidR="00E81E41">
              <w:rPr>
                <w:b/>
                <w:bCs/>
                <w:szCs w:val="24"/>
              </w:rPr>
              <w:t>P</w:t>
            </w:r>
            <w:r w:rsidRPr="00D10D82">
              <w:rPr>
                <w:b/>
                <w:bCs/>
                <w:szCs w:val="24"/>
              </w:rPr>
              <w:t>rojektų veiklas</w:t>
            </w:r>
          </w:p>
        </w:tc>
      </w:tr>
      <w:tr w:rsidR="00332304" w:rsidRPr="00D10D82" w14:paraId="2BDEA915" w14:textId="77777777" w:rsidTr="590F3B9A">
        <w:trPr>
          <w:cantSplit/>
          <w:trHeight w:val="431"/>
        </w:trPr>
        <w:tc>
          <w:tcPr>
            <w:tcW w:w="976" w:type="dxa"/>
            <w:vMerge/>
          </w:tcPr>
          <w:p w14:paraId="3DC6B146" w14:textId="77777777" w:rsidR="00332304" w:rsidRPr="00D10D82" w:rsidRDefault="00332304" w:rsidP="00332304">
            <w:pPr>
              <w:rPr>
                <w:b/>
                <w:bCs/>
                <w:szCs w:val="24"/>
              </w:rPr>
            </w:pPr>
          </w:p>
        </w:tc>
        <w:tc>
          <w:tcPr>
            <w:tcW w:w="9231" w:type="dxa"/>
            <w:gridSpan w:val="8"/>
          </w:tcPr>
          <w:p w14:paraId="0A8BAFA9" w14:textId="7CC78546" w:rsidR="00332304" w:rsidRPr="00D10D82" w:rsidRDefault="00332304" w:rsidP="00332304">
            <w:pPr>
              <w:spacing w:line="257" w:lineRule="auto"/>
              <w:jc w:val="both"/>
              <w:rPr>
                <w:i/>
                <w:iCs/>
                <w:color w:val="808080"/>
                <w:szCs w:val="24"/>
                <w:lang w:eastAsia="lt-LT"/>
              </w:rPr>
            </w:pPr>
            <w:r w:rsidRPr="00557D68">
              <w:rPr>
                <w:color w:val="000000"/>
                <w:szCs w:val="24"/>
                <w:lang w:eastAsia="lt-LT"/>
              </w:rPr>
              <w:t xml:space="preserve">Per 20 kalendorinių dienų nuo </w:t>
            </w:r>
            <w:r w:rsidR="00E81E41">
              <w:rPr>
                <w:color w:val="000000"/>
                <w:szCs w:val="24"/>
                <w:lang w:eastAsia="lt-LT"/>
              </w:rPr>
              <w:t>P</w:t>
            </w:r>
            <w:r w:rsidRPr="00557D68">
              <w:rPr>
                <w:color w:val="000000"/>
                <w:szCs w:val="24"/>
                <w:lang w:eastAsia="lt-LT"/>
              </w:rPr>
              <w:t xml:space="preserve">rojekto veiklų įgyvendinimo pabaigos, kuri numatyta </w:t>
            </w:r>
            <w:r>
              <w:rPr>
                <w:color w:val="000000"/>
                <w:szCs w:val="24"/>
                <w:lang w:eastAsia="lt-LT"/>
              </w:rPr>
              <w:t>F</w:t>
            </w:r>
            <w:r w:rsidRPr="00557D68">
              <w:rPr>
                <w:color w:val="000000"/>
                <w:szCs w:val="24"/>
                <w:lang w:eastAsia="lt-LT"/>
              </w:rPr>
              <w:t xml:space="preserve">inansavimo sutartyje, </w:t>
            </w:r>
            <w:r w:rsidR="00E81E41">
              <w:rPr>
                <w:color w:val="000000"/>
                <w:szCs w:val="24"/>
                <w:lang w:eastAsia="lt-LT"/>
              </w:rPr>
              <w:t>P</w:t>
            </w:r>
            <w:r w:rsidRPr="00557D68">
              <w:rPr>
                <w:color w:val="000000"/>
                <w:szCs w:val="24"/>
                <w:lang w:eastAsia="lt-LT"/>
              </w:rPr>
              <w:t xml:space="preserve">rojekto vykdytojas turi pateikti </w:t>
            </w:r>
            <w:r>
              <w:rPr>
                <w:color w:val="000000"/>
                <w:szCs w:val="24"/>
                <w:lang w:eastAsia="lt-LT"/>
              </w:rPr>
              <w:t>Ministerijai</w:t>
            </w:r>
            <w:r w:rsidRPr="00557D68">
              <w:rPr>
                <w:color w:val="000000"/>
                <w:szCs w:val="24"/>
                <w:lang w:eastAsia="lt-LT"/>
              </w:rPr>
              <w:t xml:space="preserve"> pasirašytą </w:t>
            </w:r>
            <w:r w:rsidR="00E81E41">
              <w:rPr>
                <w:color w:val="000000"/>
                <w:szCs w:val="24"/>
                <w:lang w:eastAsia="lt-LT"/>
              </w:rPr>
              <w:t>P</w:t>
            </w:r>
            <w:r w:rsidRPr="00557D68">
              <w:rPr>
                <w:color w:val="000000"/>
                <w:szCs w:val="24"/>
                <w:lang w:eastAsia="lt-LT"/>
              </w:rPr>
              <w:t xml:space="preserve">rojekto įgyvendinimo ataskaitą (Aprašo </w:t>
            </w:r>
            <w:r>
              <w:rPr>
                <w:color w:val="000000"/>
                <w:szCs w:val="24"/>
                <w:lang w:eastAsia="lt-LT"/>
              </w:rPr>
              <w:t xml:space="preserve">4 </w:t>
            </w:r>
            <w:r w:rsidRPr="19EC6B5B">
              <w:rPr>
                <w:color w:val="000000" w:themeColor="text1"/>
                <w:szCs w:val="24"/>
                <w:lang w:eastAsia="lt-LT"/>
              </w:rPr>
              <w:t xml:space="preserve">priedas) su dokumentais, įrodančiais rezultato </w:t>
            </w:r>
            <w:r w:rsidRPr="00557D68">
              <w:rPr>
                <w:color w:val="000000"/>
                <w:szCs w:val="24"/>
                <w:lang w:eastAsia="lt-LT"/>
              </w:rPr>
              <w:t>pasiekimą</w:t>
            </w:r>
            <w:r>
              <w:rPr>
                <w:color w:val="000000"/>
                <w:szCs w:val="24"/>
                <w:lang w:eastAsia="lt-LT"/>
              </w:rPr>
              <w:t>.</w:t>
            </w:r>
          </w:p>
        </w:tc>
      </w:tr>
      <w:tr w:rsidR="00332304" w:rsidRPr="00D10D82" w14:paraId="7E0D0E1D" w14:textId="77777777" w:rsidTr="590F3B9A">
        <w:trPr>
          <w:cantSplit/>
          <w:trHeight w:val="300"/>
        </w:trPr>
        <w:tc>
          <w:tcPr>
            <w:tcW w:w="976" w:type="dxa"/>
            <w:vMerge w:val="restart"/>
          </w:tcPr>
          <w:p w14:paraId="1809576F" w14:textId="77777777" w:rsidR="00332304" w:rsidRPr="00D10D82" w:rsidRDefault="00332304" w:rsidP="00332304">
            <w:pPr>
              <w:rPr>
                <w:b/>
                <w:bCs/>
                <w:szCs w:val="24"/>
              </w:rPr>
            </w:pPr>
            <w:bookmarkStart w:id="3" w:name="_Hlk168403359"/>
            <w:r w:rsidRPr="00D10D82">
              <w:rPr>
                <w:b/>
                <w:bCs/>
                <w:szCs w:val="24"/>
              </w:rPr>
              <w:t>2.12.4.</w:t>
            </w:r>
          </w:p>
        </w:tc>
        <w:tc>
          <w:tcPr>
            <w:tcW w:w="9231" w:type="dxa"/>
            <w:gridSpan w:val="8"/>
          </w:tcPr>
          <w:p w14:paraId="396BF7C5" w14:textId="77777777" w:rsidR="00332304" w:rsidRPr="00D10D82" w:rsidRDefault="00332304" w:rsidP="00332304">
            <w:pPr>
              <w:rPr>
                <w:b/>
                <w:bCs/>
                <w:szCs w:val="24"/>
              </w:rPr>
            </w:pPr>
            <w:r w:rsidRPr="00D10D82">
              <w:rPr>
                <w:b/>
                <w:bCs/>
                <w:szCs w:val="24"/>
              </w:rPr>
              <w:t xml:space="preserve">Projektų įgyvendinimo trukmė </w:t>
            </w:r>
          </w:p>
        </w:tc>
      </w:tr>
      <w:tr w:rsidR="00332304" w:rsidRPr="00D10D82" w14:paraId="0FEA5E1F" w14:textId="77777777" w:rsidTr="590F3B9A">
        <w:trPr>
          <w:cantSplit/>
          <w:trHeight w:val="725"/>
        </w:trPr>
        <w:tc>
          <w:tcPr>
            <w:tcW w:w="976" w:type="dxa"/>
            <w:vMerge/>
          </w:tcPr>
          <w:p w14:paraId="55E36EA9" w14:textId="77777777" w:rsidR="00332304" w:rsidRPr="00D10D82" w:rsidRDefault="00332304" w:rsidP="00332304">
            <w:pPr>
              <w:rPr>
                <w:b/>
                <w:bCs/>
                <w:szCs w:val="24"/>
              </w:rPr>
            </w:pPr>
          </w:p>
        </w:tc>
        <w:tc>
          <w:tcPr>
            <w:tcW w:w="9231" w:type="dxa"/>
            <w:gridSpan w:val="8"/>
          </w:tcPr>
          <w:p w14:paraId="1FC133DF" w14:textId="602FC1B1" w:rsidR="5F4D026B" w:rsidRDefault="3E79D106" w:rsidP="0B067D4A">
            <w:pPr>
              <w:tabs>
                <w:tab w:val="left" w:pos="454"/>
                <w:tab w:val="left" w:pos="596"/>
                <w:tab w:val="left" w:pos="743"/>
                <w:tab w:val="left" w:pos="993"/>
                <w:tab w:val="left" w:pos="1137"/>
                <w:tab w:val="left" w:pos="1727"/>
              </w:tabs>
              <w:jc w:val="both"/>
              <w:rPr>
                <w:szCs w:val="24"/>
              </w:rPr>
            </w:pPr>
            <w:r w:rsidRPr="0B067D4A">
              <w:rPr>
                <w:szCs w:val="24"/>
              </w:rPr>
              <w:t>Projektas gali būti pradėtas įgyvendinti ne anksčiau kaip kvietimo teikti paraiškas paskelbimo dieną ir turi būti užbaigtas ne vėliau kaip 2029 m. sausio 31 d.</w:t>
            </w:r>
          </w:p>
          <w:p w14:paraId="11193A9D" w14:textId="573BC36D" w:rsidR="00332304" w:rsidRPr="00D10D82" w:rsidRDefault="0B6DD1F3" w:rsidP="0B067D4A">
            <w:pPr>
              <w:tabs>
                <w:tab w:val="left" w:pos="454"/>
                <w:tab w:val="left" w:pos="596"/>
                <w:tab w:val="left" w:pos="743"/>
                <w:tab w:val="left" w:pos="993"/>
                <w:tab w:val="left" w:pos="1137"/>
                <w:tab w:val="left" w:pos="1727"/>
              </w:tabs>
              <w:jc w:val="both"/>
              <w:rPr>
                <w:szCs w:val="24"/>
              </w:rPr>
            </w:pPr>
            <w:r w:rsidRPr="0B067D4A">
              <w:rPr>
                <w:szCs w:val="24"/>
              </w:rPr>
              <w:t>Tinkamų finansuoti išlaidų patyrimo laikotarpis – nuo kvietimo teikti paraiškas paskelbimo dienos iki 2028 m. gruodžio 20 d.</w:t>
            </w:r>
          </w:p>
        </w:tc>
      </w:tr>
      <w:bookmarkEnd w:id="3"/>
      <w:tr w:rsidR="00332304" w:rsidRPr="00D10D82" w14:paraId="6C8DB1CE" w14:textId="77777777" w:rsidTr="590F3B9A">
        <w:trPr>
          <w:cantSplit/>
          <w:trHeight w:val="327"/>
        </w:trPr>
        <w:tc>
          <w:tcPr>
            <w:tcW w:w="976" w:type="dxa"/>
          </w:tcPr>
          <w:p w14:paraId="2D2990DF" w14:textId="77777777" w:rsidR="00332304" w:rsidRPr="00D10D82" w:rsidRDefault="00332304" w:rsidP="00332304">
            <w:pPr>
              <w:keepNext/>
              <w:rPr>
                <w:b/>
                <w:bCs/>
                <w:szCs w:val="24"/>
              </w:rPr>
            </w:pPr>
            <w:r w:rsidRPr="00D10D82">
              <w:rPr>
                <w:b/>
                <w:bCs/>
                <w:szCs w:val="24"/>
              </w:rPr>
              <w:t>2.12.5.</w:t>
            </w:r>
          </w:p>
        </w:tc>
        <w:tc>
          <w:tcPr>
            <w:tcW w:w="9231" w:type="dxa"/>
            <w:gridSpan w:val="8"/>
          </w:tcPr>
          <w:p w14:paraId="2EA78B09" w14:textId="6C8F5D9F" w:rsidR="00332304" w:rsidRPr="00D10D82" w:rsidRDefault="00332304" w:rsidP="00332304">
            <w:pPr>
              <w:keepNext/>
              <w:rPr>
                <w:b/>
                <w:bCs/>
                <w:szCs w:val="24"/>
              </w:rPr>
            </w:pPr>
            <w:r w:rsidRPr="00D10D82">
              <w:rPr>
                <w:b/>
                <w:bCs/>
                <w:szCs w:val="24"/>
              </w:rPr>
              <w:t>Reikalavimai „</w:t>
            </w:r>
            <w:r w:rsidRPr="00D10D82">
              <w:rPr>
                <w:b/>
                <w:bCs/>
                <w:i/>
                <w:iCs/>
                <w:szCs w:val="24"/>
              </w:rPr>
              <w:t>de minimis</w:t>
            </w:r>
            <w:r w:rsidRPr="00D10D82">
              <w:rPr>
                <w:b/>
                <w:bCs/>
                <w:szCs w:val="24"/>
              </w:rPr>
              <w:t>“ pagalbai</w:t>
            </w:r>
          </w:p>
        </w:tc>
      </w:tr>
      <w:tr w:rsidR="00332304" w:rsidRPr="00D10D82" w14:paraId="6A143FE5" w14:textId="77777777" w:rsidTr="590F3B9A">
        <w:trPr>
          <w:trHeight w:val="529"/>
        </w:trPr>
        <w:tc>
          <w:tcPr>
            <w:tcW w:w="976" w:type="dxa"/>
          </w:tcPr>
          <w:p w14:paraId="12EB2E5D" w14:textId="77777777" w:rsidR="00332304" w:rsidRPr="00D10D82" w:rsidRDefault="00332304" w:rsidP="00332304">
            <w:pPr>
              <w:keepNext/>
              <w:rPr>
                <w:b/>
                <w:bCs/>
                <w:szCs w:val="24"/>
              </w:rPr>
            </w:pPr>
          </w:p>
        </w:tc>
        <w:tc>
          <w:tcPr>
            <w:tcW w:w="9231" w:type="dxa"/>
            <w:gridSpan w:val="8"/>
          </w:tcPr>
          <w:p w14:paraId="5FDADB19" w14:textId="2B120DD0" w:rsidR="00332304" w:rsidRPr="00D10D82" w:rsidRDefault="00332304" w:rsidP="00332304">
            <w:pPr>
              <w:pStyle w:val="CommentText"/>
              <w:jc w:val="both"/>
              <w:rPr>
                <w:sz w:val="24"/>
              </w:rPr>
            </w:pPr>
            <w:r w:rsidRPr="00D10D82">
              <w:rPr>
                <w:sz w:val="24"/>
              </w:rPr>
              <w:t>Teikiamas finansavimas atitinka reikalavimus, taikomus nereikšmingai (</w:t>
            </w:r>
            <w:r w:rsidRPr="00D10D82">
              <w:rPr>
                <w:i/>
                <w:iCs/>
                <w:sz w:val="24"/>
              </w:rPr>
              <w:t>de minimis</w:t>
            </w:r>
            <w:r w:rsidRPr="00D10D82">
              <w:rPr>
                <w:sz w:val="24"/>
              </w:rPr>
              <w:t>) pagalbai.</w:t>
            </w:r>
          </w:p>
        </w:tc>
      </w:tr>
      <w:tr w:rsidR="00332304" w:rsidRPr="00D10D82" w14:paraId="3EAAA418" w14:textId="77777777" w:rsidTr="590F3B9A">
        <w:trPr>
          <w:trHeight w:val="298"/>
        </w:trPr>
        <w:tc>
          <w:tcPr>
            <w:tcW w:w="976" w:type="dxa"/>
            <w:vMerge w:val="restart"/>
          </w:tcPr>
          <w:p w14:paraId="25E43106" w14:textId="77777777" w:rsidR="00332304" w:rsidRPr="00D10D82" w:rsidRDefault="00332304" w:rsidP="00332304">
            <w:pPr>
              <w:rPr>
                <w:b/>
                <w:bCs/>
                <w:szCs w:val="24"/>
              </w:rPr>
            </w:pPr>
            <w:r w:rsidRPr="00D10D82">
              <w:rPr>
                <w:b/>
                <w:bCs/>
                <w:szCs w:val="24"/>
              </w:rPr>
              <w:t>2.12.6.</w:t>
            </w:r>
          </w:p>
        </w:tc>
        <w:tc>
          <w:tcPr>
            <w:tcW w:w="9231" w:type="dxa"/>
            <w:gridSpan w:val="8"/>
          </w:tcPr>
          <w:p w14:paraId="3E397E2F" w14:textId="77777777" w:rsidR="00332304" w:rsidRPr="00D10D82" w:rsidRDefault="00332304" w:rsidP="00332304">
            <w:pPr>
              <w:rPr>
                <w:b/>
                <w:bCs/>
                <w:szCs w:val="24"/>
              </w:rPr>
            </w:pPr>
            <w:r w:rsidRPr="00D10D82">
              <w:rPr>
                <w:b/>
                <w:bCs/>
                <w:szCs w:val="24"/>
              </w:rPr>
              <w:t>Projektų bendrieji atrankos kriterijai</w:t>
            </w:r>
          </w:p>
        </w:tc>
      </w:tr>
      <w:tr w:rsidR="00332304" w:rsidRPr="00D10D82" w14:paraId="0FC6DFB9" w14:textId="77777777" w:rsidTr="590F3B9A">
        <w:trPr>
          <w:trHeight w:val="597"/>
        </w:trPr>
        <w:tc>
          <w:tcPr>
            <w:tcW w:w="976" w:type="dxa"/>
            <w:vMerge/>
          </w:tcPr>
          <w:p w14:paraId="33661073" w14:textId="77777777" w:rsidR="00332304" w:rsidRPr="00D10D82" w:rsidRDefault="00332304" w:rsidP="00332304">
            <w:pPr>
              <w:rPr>
                <w:b/>
                <w:bCs/>
                <w:szCs w:val="24"/>
              </w:rPr>
            </w:pPr>
          </w:p>
        </w:tc>
        <w:tc>
          <w:tcPr>
            <w:tcW w:w="1713" w:type="dxa"/>
          </w:tcPr>
          <w:p w14:paraId="32B21E39" w14:textId="0534CE83" w:rsidR="00332304" w:rsidRPr="00E6716C" w:rsidRDefault="00332304" w:rsidP="00332304">
            <w:pPr>
              <w:spacing w:line="257" w:lineRule="auto"/>
              <w:jc w:val="both"/>
              <w:rPr>
                <w:szCs w:val="24"/>
                <w:lang w:eastAsia="lt-LT"/>
              </w:rPr>
            </w:pPr>
            <w:r w:rsidRPr="00E6716C">
              <w:rPr>
                <w:szCs w:val="24"/>
                <w:lang w:eastAsia="lt-LT"/>
              </w:rPr>
              <w:t>1. Projekto sisteminis poveikis, rezultatų pagrįstumas ir ekonominis efektyvumas (siekiamas rezultatas)</w:t>
            </w:r>
          </w:p>
        </w:tc>
        <w:tc>
          <w:tcPr>
            <w:tcW w:w="5817" w:type="dxa"/>
            <w:gridSpan w:val="6"/>
          </w:tcPr>
          <w:p w14:paraId="5B8E5B36"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Vertinama, ar Projekto veiklos yra skirtos ilgalaikiam nacionalinio masto poveikiui Lietuvos startuolių ekosistemai sukurti ir prisideda prie Apraše nustatyto Projekto tikslo bei privalomų rodiklių pasiekimo.</w:t>
            </w:r>
          </w:p>
          <w:p w14:paraId="7F4DFD28"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 xml:space="preserve">Vertinama, ar Projekto veiklos neapsiriboja pavienėmis ar tarpusavyje nesusijusiomis iniciatyvomis ir apima nuoseklią startuolių vystymo grandinę nuo idėjų generavimo, komandų formavimo ir ankstyvo kuriamų produktų, paslaugų ar verslo modelių patikrinimo iki </w:t>
            </w:r>
            <w:proofErr w:type="spellStart"/>
            <w:r w:rsidRPr="00E6716C">
              <w:rPr>
                <w:szCs w:val="24"/>
                <w:lang w:eastAsia="lt-LT"/>
              </w:rPr>
              <w:t>preakceleravimo</w:t>
            </w:r>
            <w:proofErr w:type="spellEnd"/>
            <w:r w:rsidRPr="00E6716C">
              <w:rPr>
                <w:szCs w:val="24"/>
                <w:lang w:eastAsia="lt-LT"/>
              </w:rPr>
              <w:t xml:space="preserve">, </w:t>
            </w:r>
            <w:proofErr w:type="spellStart"/>
            <w:r w:rsidRPr="00E6716C">
              <w:rPr>
                <w:szCs w:val="24"/>
                <w:lang w:eastAsia="lt-LT"/>
              </w:rPr>
              <w:t>akceleravimo</w:t>
            </w:r>
            <w:proofErr w:type="spellEnd"/>
            <w:r w:rsidRPr="00E6716C">
              <w:rPr>
                <w:szCs w:val="24"/>
                <w:lang w:eastAsia="lt-LT"/>
              </w:rPr>
              <w:t xml:space="preserve">, </w:t>
            </w:r>
            <w:proofErr w:type="spellStart"/>
            <w:r w:rsidRPr="00E6716C">
              <w:rPr>
                <w:szCs w:val="24"/>
                <w:lang w:eastAsia="lt-LT"/>
              </w:rPr>
              <w:t>inkubavimo</w:t>
            </w:r>
            <w:proofErr w:type="spellEnd"/>
            <w:r w:rsidRPr="00E6716C">
              <w:rPr>
                <w:szCs w:val="24"/>
                <w:lang w:eastAsia="lt-LT"/>
              </w:rPr>
              <w:t>, investicijų pritraukimo ir tarptautinės plėtros.</w:t>
            </w:r>
          </w:p>
          <w:p w14:paraId="6DF5DFDD" w14:textId="77777777" w:rsidR="00332304" w:rsidRPr="00E6716C" w:rsidRDefault="00332304" w:rsidP="00332304">
            <w:pPr>
              <w:tabs>
                <w:tab w:val="left" w:pos="9639"/>
                <w:tab w:val="left" w:pos="9781"/>
                <w:tab w:val="left" w:pos="9923"/>
              </w:tabs>
              <w:jc w:val="both"/>
            </w:pPr>
          </w:p>
          <w:p w14:paraId="0C9A16B4" w14:textId="77777777" w:rsidR="00332304" w:rsidRPr="00E6716C" w:rsidRDefault="00332304" w:rsidP="00332304">
            <w:pPr>
              <w:tabs>
                <w:tab w:val="left" w:pos="9639"/>
                <w:tab w:val="left" w:pos="9781"/>
                <w:tab w:val="left" w:pos="9923"/>
              </w:tabs>
              <w:rPr>
                <w:szCs w:val="24"/>
                <w:lang w:eastAsia="lt-LT"/>
              </w:rPr>
            </w:pPr>
            <w:r w:rsidRPr="00E6716C">
              <w:rPr>
                <w:szCs w:val="24"/>
                <w:lang w:eastAsia="lt-LT"/>
              </w:rPr>
              <w:t>Vertinama:</w:t>
            </w:r>
          </w:p>
          <w:p w14:paraId="0E659CC8" w14:textId="77777777" w:rsidR="00332304" w:rsidRPr="00E6716C" w:rsidRDefault="00332304">
            <w:pPr>
              <w:numPr>
                <w:ilvl w:val="0"/>
                <w:numId w:val="3"/>
              </w:numPr>
              <w:tabs>
                <w:tab w:val="clear" w:pos="720"/>
                <w:tab w:val="num" w:pos="360"/>
                <w:tab w:val="left" w:pos="9639"/>
                <w:tab w:val="left" w:pos="9781"/>
                <w:tab w:val="left" w:pos="9923"/>
              </w:tabs>
              <w:suppressAutoHyphens/>
              <w:autoSpaceDN w:val="0"/>
              <w:ind w:left="444"/>
              <w:rPr>
                <w:szCs w:val="24"/>
                <w:lang w:eastAsia="lt-LT"/>
              </w:rPr>
            </w:pPr>
            <w:r w:rsidRPr="00E6716C">
              <w:rPr>
                <w:szCs w:val="24"/>
                <w:lang w:eastAsia="lt-LT"/>
              </w:rPr>
              <w:t>ar Projekto veiklos apima visus arba esminius startuolių vystymo grandinės etapus;</w:t>
            </w:r>
          </w:p>
          <w:p w14:paraId="6B3C70A2" w14:textId="77777777" w:rsidR="00332304" w:rsidRPr="00E6716C" w:rsidRDefault="00332304">
            <w:pPr>
              <w:numPr>
                <w:ilvl w:val="0"/>
                <w:numId w:val="3"/>
              </w:numPr>
              <w:tabs>
                <w:tab w:val="clear" w:pos="720"/>
                <w:tab w:val="num" w:pos="360"/>
                <w:tab w:val="left" w:pos="9639"/>
                <w:tab w:val="left" w:pos="9781"/>
                <w:tab w:val="left" w:pos="9923"/>
              </w:tabs>
              <w:suppressAutoHyphens/>
              <w:autoSpaceDN w:val="0"/>
              <w:ind w:left="444"/>
              <w:rPr>
                <w:szCs w:val="24"/>
                <w:lang w:eastAsia="lt-LT"/>
              </w:rPr>
            </w:pPr>
            <w:r w:rsidRPr="00E6716C">
              <w:rPr>
                <w:szCs w:val="24"/>
                <w:lang w:eastAsia="lt-LT"/>
              </w:rPr>
              <w:t>ar atskirų Projekto veiklų rezultatai sudaro prielaidas dalyviams pereiti į kitą, aukštesnį startuolio vystymo etapą;</w:t>
            </w:r>
          </w:p>
          <w:p w14:paraId="08B9D7BD" w14:textId="77777777" w:rsidR="00332304" w:rsidRPr="00E6716C" w:rsidRDefault="00332304">
            <w:pPr>
              <w:numPr>
                <w:ilvl w:val="0"/>
                <w:numId w:val="3"/>
              </w:numPr>
              <w:tabs>
                <w:tab w:val="clear" w:pos="720"/>
                <w:tab w:val="num" w:pos="360"/>
                <w:tab w:val="left" w:pos="9639"/>
                <w:tab w:val="left" w:pos="9781"/>
                <w:tab w:val="left" w:pos="9923"/>
              </w:tabs>
              <w:suppressAutoHyphens/>
              <w:autoSpaceDN w:val="0"/>
              <w:ind w:left="444"/>
              <w:rPr>
                <w:szCs w:val="24"/>
                <w:lang w:eastAsia="lt-LT"/>
              </w:rPr>
            </w:pPr>
            <w:r w:rsidRPr="00E6716C">
              <w:rPr>
                <w:szCs w:val="24"/>
                <w:lang w:eastAsia="lt-LT"/>
              </w:rPr>
              <w:t>ar nustatyti aiškūs Projekto veiklų tarpusavio ryšiai, dalyvių judėjimo tarp veiklų seka ir perėjimo į aukštesnio lygmens veiklas sąlygos;</w:t>
            </w:r>
          </w:p>
          <w:p w14:paraId="5C961BE4" w14:textId="77777777" w:rsidR="00332304" w:rsidRPr="00E6716C" w:rsidRDefault="00332304">
            <w:pPr>
              <w:numPr>
                <w:ilvl w:val="0"/>
                <w:numId w:val="3"/>
              </w:numPr>
              <w:tabs>
                <w:tab w:val="clear" w:pos="720"/>
                <w:tab w:val="num" w:pos="360"/>
                <w:tab w:val="left" w:pos="9639"/>
                <w:tab w:val="left" w:pos="9781"/>
                <w:tab w:val="left" w:pos="9923"/>
              </w:tabs>
              <w:suppressAutoHyphens/>
              <w:autoSpaceDN w:val="0"/>
              <w:ind w:left="444"/>
              <w:rPr>
                <w:szCs w:val="24"/>
                <w:lang w:eastAsia="lt-LT"/>
              </w:rPr>
            </w:pPr>
            <w:r w:rsidRPr="00E6716C">
              <w:rPr>
                <w:szCs w:val="24"/>
                <w:lang w:eastAsia="lt-LT"/>
              </w:rPr>
              <w:t>ar Projekto poveikis nėra nepagrįstai apribotas viena siaura tiksline grupe, ekonominės veiklos sektoriumi ar geografine teritorija, išskyrus atvejus, kai toks apribojimas objektyviai pagrįstas Projekto tikslais ir planuojamu poveikiu;</w:t>
            </w:r>
          </w:p>
          <w:p w14:paraId="05B8D672" w14:textId="77777777" w:rsidR="00332304" w:rsidRPr="00E6716C" w:rsidRDefault="00332304">
            <w:pPr>
              <w:numPr>
                <w:ilvl w:val="0"/>
                <w:numId w:val="3"/>
              </w:numPr>
              <w:tabs>
                <w:tab w:val="clear" w:pos="720"/>
                <w:tab w:val="num" w:pos="360"/>
                <w:tab w:val="left" w:pos="9639"/>
                <w:tab w:val="left" w:pos="9781"/>
                <w:tab w:val="left" w:pos="9923"/>
              </w:tabs>
              <w:suppressAutoHyphens/>
              <w:autoSpaceDN w:val="0"/>
              <w:ind w:left="444"/>
              <w:rPr>
                <w:szCs w:val="24"/>
                <w:lang w:eastAsia="lt-LT"/>
              </w:rPr>
            </w:pPr>
            <w:r w:rsidRPr="00E6716C">
              <w:rPr>
                <w:szCs w:val="24"/>
                <w:lang w:eastAsia="lt-LT"/>
              </w:rPr>
              <w:t>ar planuojamos Projekto veiklų apimtys ir rodiklių reikšmės atitinka tikslinės grupės dydį, Projekto įgyvendinimo laikotarpį, Konsorciumo pajėgumus ir prašomą subsidijos sumą;</w:t>
            </w:r>
          </w:p>
          <w:p w14:paraId="1F077403" w14:textId="77777777" w:rsidR="00332304" w:rsidRPr="00E6716C" w:rsidRDefault="00332304">
            <w:pPr>
              <w:numPr>
                <w:ilvl w:val="0"/>
                <w:numId w:val="3"/>
              </w:numPr>
              <w:tabs>
                <w:tab w:val="clear" w:pos="720"/>
                <w:tab w:val="num" w:pos="360"/>
                <w:tab w:val="left" w:pos="9639"/>
                <w:tab w:val="left" w:pos="9781"/>
                <w:tab w:val="left" w:pos="9923"/>
              </w:tabs>
              <w:suppressAutoHyphens/>
              <w:autoSpaceDN w:val="0"/>
              <w:ind w:left="444"/>
              <w:rPr>
                <w:szCs w:val="24"/>
                <w:lang w:eastAsia="lt-LT"/>
              </w:rPr>
            </w:pPr>
            <w:r w:rsidRPr="00E6716C">
              <w:rPr>
                <w:szCs w:val="24"/>
                <w:lang w:eastAsia="lt-LT"/>
              </w:rPr>
              <w:t>ar kiekvieno planuojamo rodiklio pradinė reikšmė, siektina reikšmė, apskaičiavimo metodas, duomenų šaltinis, matavimo momentas ir už rodiklio duomenų surinkimą atsakingas Konsorciumo narys yra aiškiai nustatyti;</w:t>
            </w:r>
          </w:p>
          <w:p w14:paraId="7BFA4B16" w14:textId="77777777" w:rsidR="00332304" w:rsidRPr="00E6716C" w:rsidRDefault="00332304">
            <w:pPr>
              <w:numPr>
                <w:ilvl w:val="0"/>
                <w:numId w:val="3"/>
              </w:numPr>
              <w:tabs>
                <w:tab w:val="clear" w:pos="720"/>
                <w:tab w:val="num" w:pos="360"/>
                <w:tab w:val="left" w:pos="9639"/>
                <w:tab w:val="left" w:pos="9781"/>
                <w:tab w:val="left" w:pos="9923"/>
              </w:tabs>
              <w:suppressAutoHyphens/>
              <w:autoSpaceDN w:val="0"/>
              <w:ind w:left="444"/>
              <w:rPr>
                <w:szCs w:val="24"/>
                <w:lang w:eastAsia="lt-LT"/>
              </w:rPr>
            </w:pPr>
            <w:r w:rsidRPr="00E6716C">
              <w:rPr>
                <w:szCs w:val="24"/>
                <w:lang w:eastAsia="lt-LT"/>
              </w:rPr>
              <w:t>ar planuojamų rodiklių pasiekimo prielaidos yra realios, pagrįstos objektyviais duomenimis, ankstesne Pareiškėjo ir Konsorciumo narių patirtimi, tikslinės grupės poreikiais ir planuojamais ištekliais;</w:t>
            </w:r>
          </w:p>
          <w:p w14:paraId="4C1F8D71" w14:textId="77777777" w:rsidR="00332304" w:rsidRPr="00E6716C" w:rsidRDefault="00332304">
            <w:pPr>
              <w:numPr>
                <w:ilvl w:val="0"/>
                <w:numId w:val="3"/>
              </w:numPr>
              <w:tabs>
                <w:tab w:val="clear" w:pos="720"/>
                <w:tab w:val="num" w:pos="360"/>
                <w:tab w:val="left" w:pos="9639"/>
                <w:tab w:val="left" w:pos="9781"/>
                <w:tab w:val="left" w:pos="9923"/>
              </w:tabs>
              <w:suppressAutoHyphens/>
              <w:autoSpaceDN w:val="0"/>
              <w:ind w:left="444"/>
              <w:rPr>
                <w:szCs w:val="24"/>
                <w:lang w:eastAsia="lt-LT"/>
              </w:rPr>
            </w:pPr>
            <w:r w:rsidRPr="00E6716C">
              <w:rPr>
                <w:szCs w:val="24"/>
                <w:lang w:eastAsia="lt-LT"/>
              </w:rPr>
              <w:t>ar prašoma subsidijos suma ir Projekto biudžetas yra proporcingi planuojamų veiklų mastui ir rezultatams;</w:t>
            </w:r>
          </w:p>
          <w:p w14:paraId="71820B07" w14:textId="77777777" w:rsidR="00332304" w:rsidRPr="00E6716C" w:rsidRDefault="00332304">
            <w:pPr>
              <w:numPr>
                <w:ilvl w:val="0"/>
                <w:numId w:val="3"/>
              </w:numPr>
              <w:tabs>
                <w:tab w:val="clear" w:pos="720"/>
                <w:tab w:val="num" w:pos="360"/>
                <w:tab w:val="left" w:pos="9639"/>
                <w:tab w:val="left" w:pos="9781"/>
                <w:tab w:val="left" w:pos="9923"/>
              </w:tabs>
              <w:suppressAutoHyphens/>
              <w:autoSpaceDN w:val="0"/>
              <w:ind w:left="444"/>
              <w:rPr>
                <w:szCs w:val="24"/>
                <w:lang w:eastAsia="lt-LT"/>
              </w:rPr>
            </w:pPr>
            <w:r w:rsidRPr="00E6716C">
              <w:rPr>
                <w:szCs w:val="24"/>
                <w:lang w:eastAsia="lt-LT"/>
              </w:rPr>
              <w:lastRenderedPageBreak/>
              <w:t>ar pagrindinių Projekto rodiklių vieneto kaštai yra apskaičiuoti ir pagrįsti;</w:t>
            </w:r>
          </w:p>
          <w:p w14:paraId="24EE09B9" w14:textId="77777777" w:rsidR="00332304" w:rsidRPr="00E6716C" w:rsidRDefault="00332304">
            <w:pPr>
              <w:numPr>
                <w:ilvl w:val="0"/>
                <w:numId w:val="3"/>
              </w:numPr>
              <w:tabs>
                <w:tab w:val="clear" w:pos="720"/>
                <w:tab w:val="num" w:pos="360"/>
                <w:tab w:val="left" w:pos="9639"/>
                <w:tab w:val="left" w:pos="9781"/>
                <w:tab w:val="left" w:pos="9923"/>
              </w:tabs>
              <w:suppressAutoHyphens/>
              <w:autoSpaceDN w:val="0"/>
              <w:ind w:left="444"/>
              <w:rPr>
                <w:szCs w:val="24"/>
                <w:lang w:eastAsia="lt-LT"/>
              </w:rPr>
            </w:pPr>
            <w:r w:rsidRPr="00E6716C">
              <w:rPr>
                <w:szCs w:val="24"/>
                <w:lang w:eastAsia="lt-LT"/>
              </w:rPr>
              <w:t>ar finansiniai, žmogiškieji ir organizaciniai ištekliai subalansuotai paskirstyti skirtingiems startuolių vystymo grandinės etapams, išvengiant nepagrįstos išteklių koncentracijos vien ankstyvojo arba vien vėlyvojo etapo veiklose.</w:t>
            </w:r>
          </w:p>
          <w:p w14:paraId="5AF7D38D" w14:textId="77777777" w:rsidR="00332304" w:rsidRPr="00E6716C" w:rsidRDefault="00332304" w:rsidP="00332304">
            <w:pPr>
              <w:tabs>
                <w:tab w:val="left" w:pos="9639"/>
                <w:tab w:val="left" w:pos="9781"/>
                <w:tab w:val="left" w:pos="9923"/>
              </w:tabs>
              <w:rPr>
                <w:szCs w:val="24"/>
                <w:lang w:eastAsia="lt-LT"/>
              </w:rPr>
            </w:pPr>
            <w:r w:rsidRPr="00E6716C">
              <w:rPr>
                <w:szCs w:val="24"/>
                <w:lang w:eastAsia="lt-LT"/>
              </w:rPr>
              <w:t>Pagrindinio rodiklio vieneto kaštas apskaičiuojamas atitinkamai Projekto veiklai numatytą prašomos subsidijos dalį padalijant iš planuojamos atitinkamo rodiklio reikšmės.</w:t>
            </w:r>
          </w:p>
          <w:p w14:paraId="707B9DCA" w14:textId="77777777" w:rsidR="00332304" w:rsidRPr="00E6716C" w:rsidRDefault="00332304" w:rsidP="00332304">
            <w:pPr>
              <w:tabs>
                <w:tab w:val="left" w:pos="9639"/>
                <w:tab w:val="left" w:pos="9781"/>
                <w:tab w:val="left" w:pos="9923"/>
              </w:tabs>
              <w:rPr>
                <w:szCs w:val="24"/>
                <w:lang w:eastAsia="lt-LT"/>
              </w:rPr>
            </w:pPr>
            <w:r w:rsidRPr="00E6716C">
              <w:rPr>
                <w:szCs w:val="24"/>
                <w:lang w:eastAsia="lt-LT"/>
              </w:rPr>
              <w:t>Jeigu viena Projekto veikla prisideda prie kelių rodiklių pasiekimo, Pareiškėjas paraiškoje nurodo išlaidų priskyrimo rodikliams metodą ir jį pagrindžia. Tos pačios išlaidos negali būti visa apimtimi priskiriamos kelių rodiklių vieneto kaštams.</w:t>
            </w:r>
          </w:p>
          <w:p w14:paraId="516138DB" w14:textId="77777777" w:rsidR="00332304" w:rsidRPr="00E6716C" w:rsidRDefault="00332304" w:rsidP="00332304">
            <w:pPr>
              <w:tabs>
                <w:tab w:val="left" w:pos="9639"/>
                <w:tab w:val="left" w:pos="9781"/>
                <w:tab w:val="left" w:pos="9923"/>
              </w:tabs>
              <w:rPr>
                <w:szCs w:val="24"/>
                <w:lang w:eastAsia="lt-LT"/>
              </w:rPr>
            </w:pPr>
            <w:r w:rsidRPr="00E6716C">
              <w:rPr>
                <w:szCs w:val="24"/>
                <w:lang w:eastAsia="lt-LT"/>
              </w:rPr>
              <w:t>Vertinami tik paraiškoje aiškiai nurodyti ir dokumentais, patikimais viešais duomenų šaltiniais arba kitais objektyviai patikrinamais duomenimis pagrįsti teiginiai. Vien deklaratyvūs teiginiai apie Projekto sisteminį ar nacionalinio masto poveikį nevertinami.</w:t>
            </w:r>
          </w:p>
          <w:p w14:paraId="19CF07BF" w14:textId="77777777" w:rsidR="00332304" w:rsidRPr="00E6716C" w:rsidRDefault="00332304" w:rsidP="00332304">
            <w:pPr>
              <w:tabs>
                <w:tab w:val="left" w:pos="9639"/>
                <w:tab w:val="left" w:pos="9781"/>
                <w:tab w:val="left" w:pos="9923"/>
              </w:tabs>
              <w:rPr>
                <w:szCs w:val="24"/>
                <w:lang w:eastAsia="lt-LT"/>
              </w:rPr>
            </w:pPr>
          </w:p>
          <w:p w14:paraId="3668EA3A"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Vertinimo skalė:</w:t>
            </w:r>
          </w:p>
          <w:p w14:paraId="71EE839E"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1.1. 0 balų skiriama, kai Projekto sąsaja su Apraše nustatytu tikslu ir privalomais rodikliais nepagrįsta, numatytos veiklos yra pavienės arba aprašytos formaliai, o jų poveikio mastas, rodikliai ir ekonominis efektyvumas nepaaiškinti.</w:t>
            </w:r>
          </w:p>
          <w:p w14:paraId="663C285A"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1.2. 1–5 balai skiriami, kai numatytos pavienės arba tarpusavyje silpnai susijusios veiklos, kurios apima tik atskirą startuolių vystymo etapą ir nesudaro nuoseklios startuolių vystymo grandinės. Veiklų apimtys, rodikliai ir jų pasiekimo prielaidos pagrįsti fragmentiškai, o prašomos subsidijos ir planuojamų rezultatų santykis neaiškus.</w:t>
            </w:r>
          </w:p>
          <w:p w14:paraId="2CE4EA86"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1.3. 6–10 balų skiriama, kai Projekto veiklos apima kelis startuolių vystymo etapus ir yra iš dalies tarpusavyje susijusios, tačiau dalyvių perėjimas tarp veiklų, veiklų tarpusavio tęstinumas arba sisteminis poveikis nėra pakankamai pagrįsti. Dalis rodiklių yra išmatuojami, tačiau jų reikšmės, apskaičiavimo metodai ar pasiekimo prielaidos kelia pagrįstų abejonių. Finansavimo ir planuojamų rezultatų santykis pagrįstas tik iš dalies.</w:t>
            </w:r>
          </w:p>
          <w:p w14:paraId="6505EABF"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1.4. 11–15 balų skiriama, kai Projekto veiklos apima reikšmingą startuolių vystymo grandinės dalį, veiklų tarpusavio ryšiai iš esmės aiškūs, o planuojamas poveikis peržengia pavienių iniciatyvų ribas. Tačiau nustatoma reikšmingų trūkumų dėl nacionalinio masto poveikio, dalyvių perėjimo tarp veiklų, rodiklių realumo, jų apskaičiavimo metodų, vieneto kaštų arba išteklių paskirstymo proporcingumo.</w:t>
            </w:r>
          </w:p>
          <w:p w14:paraId="2F0B99F3"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 xml:space="preserve">1.5. 16–22 balai skiriami, kai Projektas apima visą arba beveik visą startuolių vystymo grandinę, veiklos tarpusavyje nuosekliai susietos, numatytas dalyvių perėjimas į aukštesnio lygmens veiklas, o Projekto </w:t>
            </w:r>
            <w:r w:rsidRPr="00E6716C">
              <w:rPr>
                <w:szCs w:val="24"/>
                <w:lang w:eastAsia="lt-LT"/>
              </w:rPr>
              <w:lastRenderedPageBreak/>
              <w:t>poveikis yra nacionalinio masto. Rodikliai yra kiekybiškai išmatuojami ir iš esmės realūs, tačiau išlieka atskirų nepakankamai pagrįstų prielaidų ar rizikų dėl rodiklių pasiekimo, vieneto kaštų, prašomos subsidijos ir rezultatų santykio arba išteklių paskirstymo tarp startuolių vystymo etapų.</w:t>
            </w:r>
          </w:p>
          <w:p w14:paraId="6B1DBCB7"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1.6. 23–30 balų skiriama, kai Projektas aiškiai ir nuosekliai apima visą startuolių vystymo grandinę nuo idėjos generavimo ir komandų formavimo iki investicijų pritraukimo ir tarptautinės plėtros, o visos veiklos sudaro vientisą ir praktiškai įgyvendinamą sistemą.</w:t>
            </w:r>
          </w:p>
          <w:p w14:paraId="6EDDB695" w14:textId="77777777" w:rsidR="00332304" w:rsidRPr="00E6716C" w:rsidRDefault="00332304" w:rsidP="00332304">
            <w:pPr>
              <w:tabs>
                <w:tab w:val="left" w:pos="9639"/>
                <w:tab w:val="left" w:pos="9781"/>
                <w:tab w:val="left" w:pos="9923"/>
              </w:tabs>
              <w:jc w:val="both"/>
              <w:rPr>
                <w:szCs w:val="24"/>
                <w:lang w:eastAsia="lt-LT"/>
              </w:rPr>
            </w:pPr>
          </w:p>
          <w:p w14:paraId="4AB266F1"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Aukščiausias balų intervalas taikomas, kai:</w:t>
            </w:r>
          </w:p>
          <w:p w14:paraId="39240C49" w14:textId="77777777" w:rsidR="00332304" w:rsidRPr="00E6716C" w:rsidRDefault="00332304">
            <w:pPr>
              <w:numPr>
                <w:ilvl w:val="0"/>
                <w:numId w:val="4"/>
              </w:numPr>
              <w:tabs>
                <w:tab w:val="left" w:pos="9639"/>
                <w:tab w:val="left" w:pos="9781"/>
                <w:tab w:val="left" w:pos="9923"/>
              </w:tabs>
              <w:suppressAutoHyphens/>
              <w:autoSpaceDN w:val="0"/>
              <w:jc w:val="both"/>
              <w:rPr>
                <w:szCs w:val="24"/>
                <w:lang w:eastAsia="lt-LT"/>
              </w:rPr>
            </w:pPr>
            <w:r w:rsidRPr="00E6716C">
              <w:rPr>
                <w:szCs w:val="24"/>
                <w:lang w:eastAsia="lt-LT"/>
              </w:rPr>
              <w:t>pagrįstas ilgalaikis nacionalinio masto poveikis Lietuvos startuolių ekosistemai;</w:t>
            </w:r>
          </w:p>
          <w:p w14:paraId="36F8131A" w14:textId="77777777" w:rsidR="00332304" w:rsidRPr="00E6716C" w:rsidRDefault="00332304">
            <w:pPr>
              <w:numPr>
                <w:ilvl w:val="0"/>
                <w:numId w:val="4"/>
              </w:numPr>
              <w:tabs>
                <w:tab w:val="left" w:pos="9639"/>
                <w:tab w:val="left" w:pos="9781"/>
                <w:tab w:val="left" w:pos="9923"/>
              </w:tabs>
              <w:suppressAutoHyphens/>
              <w:autoSpaceDN w:val="0"/>
              <w:jc w:val="both"/>
              <w:rPr>
                <w:szCs w:val="24"/>
                <w:lang w:eastAsia="lt-LT"/>
              </w:rPr>
            </w:pPr>
            <w:r w:rsidRPr="00E6716C">
              <w:rPr>
                <w:szCs w:val="24"/>
                <w:lang w:eastAsia="lt-LT"/>
              </w:rPr>
              <w:t>aiškiai nustatyti atskirų veiklų tarpusavio ryšiai ir dalyvių perėjimo į aukštesnio lygmens veiklas seka;</w:t>
            </w:r>
          </w:p>
          <w:p w14:paraId="6601AA54" w14:textId="77777777" w:rsidR="00332304" w:rsidRPr="00E6716C" w:rsidRDefault="00332304">
            <w:pPr>
              <w:numPr>
                <w:ilvl w:val="0"/>
                <w:numId w:val="4"/>
              </w:numPr>
              <w:tabs>
                <w:tab w:val="left" w:pos="9639"/>
                <w:tab w:val="left" w:pos="9781"/>
                <w:tab w:val="left" w:pos="9923"/>
              </w:tabs>
              <w:suppressAutoHyphens/>
              <w:autoSpaceDN w:val="0"/>
              <w:jc w:val="both"/>
              <w:rPr>
                <w:szCs w:val="24"/>
                <w:lang w:eastAsia="lt-LT"/>
              </w:rPr>
            </w:pPr>
            <w:r w:rsidRPr="00E6716C">
              <w:rPr>
                <w:szCs w:val="24"/>
                <w:lang w:eastAsia="lt-LT"/>
              </w:rPr>
              <w:t>rodiklių reikšmės, jų apskaičiavimo metodai, duomenų šaltiniai ir matavimo momentai yra aiškūs ir patikrinami;</w:t>
            </w:r>
          </w:p>
          <w:p w14:paraId="68F04935" w14:textId="77777777" w:rsidR="00332304" w:rsidRPr="00E6716C" w:rsidRDefault="00332304">
            <w:pPr>
              <w:numPr>
                <w:ilvl w:val="0"/>
                <w:numId w:val="4"/>
              </w:numPr>
              <w:tabs>
                <w:tab w:val="left" w:pos="9639"/>
                <w:tab w:val="left" w:pos="9781"/>
                <w:tab w:val="left" w:pos="9923"/>
              </w:tabs>
              <w:suppressAutoHyphens/>
              <w:autoSpaceDN w:val="0"/>
              <w:jc w:val="both"/>
              <w:rPr>
                <w:szCs w:val="24"/>
                <w:lang w:eastAsia="lt-LT"/>
              </w:rPr>
            </w:pPr>
            <w:r w:rsidRPr="00E6716C">
              <w:rPr>
                <w:szCs w:val="24"/>
                <w:lang w:eastAsia="lt-LT"/>
              </w:rPr>
              <w:t>rodiklių pasiekimo prielaidos yra realios ir pagrįstos objektyviais duomenimis bei Konsorciumo pajėgumais;</w:t>
            </w:r>
          </w:p>
          <w:p w14:paraId="65355749" w14:textId="77777777" w:rsidR="00332304" w:rsidRPr="00E6716C" w:rsidRDefault="00332304">
            <w:pPr>
              <w:numPr>
                <w:ilvl w:val="0"/>
                <w:numId w:val="4"/>
              </w:numPr>
              <w:tabs>
                <w:tab w:val="left" w:pos="9639"/>
                <w:tab w:val="left" w:pos="9781"/>
                <w:tab w:val="left" w:pos="9923"/>
              </w:tabs>
              <w:suppressAutoHyphens/>
              <w:autoSpaceDN w:val="0"/>
              <w:jc w:val="both"/>
              <w:rPr>
                <w:szCs w:val="24"/>
                <w:lang w:eastAsia="lt-LT"/>
              </w:rPr>
            </w:pPr>
            <w:r w:rsidRPr="00E6716C">
              <w:rPr>
                <w:szCs w:val="24"/>
                <w:lang w:eastAsia="lt-LT"/>
              </w:rPr>
              <w:t>prašomos subsidijos ir planuojamų rezultatų santykis yra ekonomiškai pagrįstas;</w:t>
            </w:r>
          </w:p>
          <w:p w14:paraId="4A626DFA" w14:textId="77777777" w:rsidR="00332304" w:rsidRPr="00E6716C" w:rsidRDefault="00332304">
            <w:pPr>
              <w:numPr>
                <w:ilvl w:val="0"/>
                <w:numId w:val="4"/>
              </w:numPr>
              <w:tabs>
                <w:tab w:val="left" w:pos="9639"/>
                <w:tab w:val="left" w:pos="9781"/>
                <w:tab w:val="left" w:pos="9923"/>
              </w:tabs>
              <w:suppressAutoHyphens/>
              <w:autoSpaceDN w:val="0"/>
              <w:jc w:val="both"/>
              <w:rPr>
                <w:szCs w:val="24"/>
                <w:lang w:eastAsia="lt-LT"/>
              </w:rPr>
            </w:pPr>
            <w:r w:rsidRPr="00E6716C">
              <w:rPr>
                <w:szCs w:val="24"/>
                <w:lang w:eastAsia="lt-LT"/>
              </w:rPr>
              <w:t>pagrindinių rodiklių vieneto kaštai yra apskaičiuoti ir pagrįsti;</w:t>
            </w:r>
          </w:p>
          <w:p w14:paraId="3D21DD39" w14:textId="77777777" w:rsidR="00332304" w:rsidRPr="00E6716C" w:rsidRDefault="00332304">
            <w:pPr>
              <w:numPr>
                <w:ilvl w:val="0"/>
                <w:numId w:val="4"/>
              </w:numPr>
              <w:tabs>
                <w:tab w:val="left" w:pos="9639"/>
                <w:tab w:val="left" w:pos="9781"/>
                <w:tab w:val="left" w:pos="9923"/>
              </w:tabs>
              <w:suppressAutoHyphens/>
              <w:autoSpaceDN w:val="0"/>
              <w:jc w:val="both"/>
              <w:rPr>
                <w:szCs w:val="24"/>
                <w:lang w:eastAsia="lt-LT"/>
              </w:rPr>
            </w:pPr>
            <w:r w:rsidRPr="00E6716C">
              <w:rPr>
                <w:szCs w:val="24"/>
                <w:lang w:eastAsia="lt-LT"/>
              </w:rPr>
              <w:t>finansiniai, žmogiškieji ir organizaciniai ištekliai proporcingai ir subalansuotai paskirstyti visiems Projekto įgyvendinamiems startuolių vystymo etapams;</w:t>
            </w:r>
          </w:p>
          <w:p w14:paraId="763E3AF5" w14:textId="57309F89" w:rsidR="00332304" w:rsidRPr="00E6716C" w:rsidRDefault="00332304" w:rsidP="00332304">
            <w:pPr>
              <w:spacing w:line="257" w:lineRule="auto"/>
              <w:jc w:val="both"/>
              <w:rPr>
                <w:szCs w:val="24"/>
                <w:lang w:eastAsia="lt-LT"/>
              </w:rPr>
            </w:pPr>
            <w:r w:rsidRPr="00E6716C">
              <w:rPr>
                <w:szCs w:val="24"/>
                <w:lang w:eastAsia="lt-LT"/>
              </w:rPr>
              <w:t>nenustatyta reikšmingų rizikų, dėl kurių Projekto veiklų apimtis ar privalomi rodikliai būtų neįgyvendinami per nustatytą Projekto įgyvendinimo laikotarpį.</w:t>
            </w:r>
          </w:p>
        </w:tc>
        <w:tc>
          <w:tcPr>
            <w:tcW w:w="1701" w:type="dxa"/>
          </w:tcPr>
          <w:p w14:paraId="03A080B4" w14:textId="77777777" w:rsidR="00332304" w:rsidRPr="00E6716C" w:rsidRDefault="00332304" w:rsidP="00332304">
            <w:pPr>
              <w:spacing w:line="257" w:lineRule="auto"/>
              <w:jc w:val="both"/>
              <w:rPr>
                <w:szCs w:val="24"/>
                <w:lang w:eastAsia="lt-LT"/>
              </w:rPr>
            </w:pPr>
            <w:r w:rsidRPr="00E6716C">
              <w:rPr>
                <w:szCs w:val="24"/>
                <w:lang w:eastAsia="lt-LT"/>
              </w:rPr>
              <w:lastRenderedPageBreak/>
              <w:t>Didžiausia galima surinkti kriterijaus balų suma – 30</w:t>
            </w:r>
          </w:p>
          <w:p w14:paraId="3F762A78" w14:textId="77777777" w:rsidR="00332304" w:rsidRPr="00E6716C" w:rsidRDefault="00332304" w:rsidP="00332304">
            <w:pPr>
              <w:spacing w:line="257" w:lineRule="auto"/>
              <w:jc w:val="both"/>
              <w:rPr>
                <w:szCs w:val="24"/>
                <w:lang w:eastAsia="lt-LT"/>
              </w:rPr>
            </w:pPr>
          </w:p>
          <w:p w14:paraId="6D91DC8C" w14:textId="33481676" w:rsidR="00332304" w:rsidRPr="00E6716C" w:rsidRDefault="00332304" w:rsidP="00332304">
            <w:pPr>
              <w:spacing w:line="257" w:lineRule="auto"/>
              <w:jc w:val="both"/>
              <w:rPr>
                <w:szCs w:val="24"/>
                <w:lang w:eastAsia="lt-LT"/>
              </w:rPr>
            </w:pPr>
            <w:r w:rsidRPr="00E6716C">
              <w:rPr>
                <w:szCs w:val="24"/>
                <w:lang w:eastAsia="lt-LT"/>
              </w:rPr>
              <w:t>Minimali privaloma surinkti kriterijaus balų suma – 16</w:t>
            </w:r>
          </w:p>
        </w:tc>
      </w:tr>
      <w:tr w:rsidR="00332304" w:rsidRPr="00D10D82" w14:paraId="226C01B4" w14:textId="77777777" w:rsidTr="590F3B9A">
        <w:trPr>
          <w:trHeight w:val="597"/>
        </w:trPr>
        <w:tc>
          <w:tcPr>
            <w:tcW w:w="976" w:type="dxa"/>
            <w:vMerge/>
          </w:tcPr>
          <w:p w14:paraId="7E75CC38" w14:textId="77777777" w:rsidR="00332304" w:rsidRPr="00D10D82" w:rsidRDefault="00332304" w:rsidP="00332304">
            <w:pPr>
              <w:rPr>
                <w:b/>
                <w:bCs/>
                <w:szCs w:val="24"/>
              </w:rPr>
            </w:pPr>
          </w:p>
        </w:tc>
        <w:tc>
          <w:tcPr>
            <w:tcW w:w="1713" w:type="dxa"/>
          </w:tcPr>
          <w:p w14:paraId="08287250" w14:textId="32E269A9" w:rsidR="00332304" w:rsidRPr="00E6716C" w:rsidRDefault="00332304" w:rsidP="00332304">
            <w:pPr>
              <w:spacing w:line="257" w:lineRule="auto"/>
              <w:jc w:val="both"/>
              <w:rPr>
                <w:szCs w:val="24"/>
                <w:lang w:eastAsia="lt-LT"/>
              </w:rPr>
            </w:pPr>
            <w:r w:rsidRPr="00E6716C">
              <w:rPr>
                <w:szCs w:val="24"/>
                <w:lang w:eastAsia="lt-LT"/>
              </w:rPr>
              <w:t>2. Pareiškėjo ir Konsorciumo narių patirtis, kompetencijos ir organizaciniai pajėgumai</w:t>
            </w:r>
          </w:p>
        </w:tc>
        <w:tc>
          <w:tcPr>
            <w:tcW w:w="5817" w:type="dxa"/>
            <w:gridSpan w:val="6"/>
          </w:tcPr>
          <w:p w14:paraId="170E73F7" w14:textId="77777777" w:rsidR="00332304" w:rsidRPr="00E6716C" w:rsidRDefault="00332304" w:rsidP="00332304">
            <w:pPr>
              <w:tabs>
                <w:tab w:val="left" w:pos="9639"/>
                <w:tab w:val="left" w:pos="9781"/>
                <w:tab w:val="left" w:pos="9923"/>
              </w:tabs>
              <w:ind w:left="142" w:right="133" w:hanging="142"/>
              <w:jc w:val="both"/>
              <w:textAlignment w:val="baseline"/>
              <w:rPr>
                <w:szCs w:val="24"/>
                <w:lang w:eastAsia="lt-LT"/>
              </w:rPr>
            </w:pPr>
            <w:r w:rsidRPr="00E6716C">
              <w:rPr>
                <w:szCs w:val="24"/>
                <w:lang w:eastAsia="lt-LT"/>
              </w:rPr>
              <w:t>Vertinama, ar Pareiškėjas ir Konsorciumo nariai turi dokumentais pagrįstą patirtį, kompetencijas, žmogiškuosius ir organizacinius pajėgumus, reikalingus visoms planuojamoms Projekto veikloms kokybiškai ir laiku įgyvendinti.</w:t>
            </w:r>
          </w:p>
          <w:p w14:paraId="20837CB6" w14:textId="77777777" w:rsidR="00332304" w:rsidRPr="00E6716C" w:rsidRDefault="00332304" w:rsidP="00332304">
            <w:pPr>
              <w:tabs>
                <w:tab w:val="left" w:pos="9639"/>
                <w:tab w:val="left" w:pos="9781"/>
                <w:tab w:val="left" w:pos="9923"/>
              </w:tabs>
              <w:ind w:left="142" w:right="133" w:hanging="142"/>
              <w:jc w:val="both"/>
              <w:textAlignment w:val="baseline"/>
              <w:rPr>
                <w:szCs w:val="24"/>
                <w:lang w:eastAsia="lt-LT"/>
              </w:rPr>
            </w:pPr>
            <w:r w:rsidRPr="00E6716C">
              <w:rPr>
                <w:szCs w:val="24"/>
                <w:lang w:eastAsia="lt-LT"/>
              </w:rPr>
              <w:t>Vertinama ne vien bendra Konsorciumo narių ankstesnė patirtis, bet ir tai, ar kiekvienam Konsorciumo nariui priskirtos Projekto veiklos ir funkcijos atitinka jo patirtį, kompetencijas, turimus specialistus ir numatomus išteklius.</w:t>
            </w:r>
          </w:p>
          <w:p w14:paraId="6F540B82"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Vertinami šie aspektai:</w:t>
            </w:r>
          </w:p>
          <w:p w14:paraId="064A7FAD" w14:textId="77777777" w:rsidR="00332304" w:rsidRPr="00E6716C" w:rsidRDefault="00332304">
            <w:pPr>
              <w:numPr>
                <w:ilvl w:val="0"/>
                <w:numId w:val="5"/>
              </w:numPr>
              <w:tabs>
                <w:tab w:val="left" w:pos="9639"/>
                <w:tab w:val="left" w:pos="9781"/>
                <w:tab w:val="left" w:pos="9923"/>
              </w:tabs>
              <w:suppressAutoHyphens/>
              <w:autoSpaceDN w:val="0"/>
              <w:jc w:val="both"/>
              <w:rPr>
                <w:szCs w:val="24"/>
                <w:lang w:eastAsia="lt-LT"/>
              </w:rPr>
            </w:pPr>
            <w:r w:rsidRPr="00E6716C">
              <w:rPr>
                <w:szCs w:val="24"/>
                <w:lang w:eastAsia="lt-LT"/>
              </w:rPr>
              <w:t xml:space="preserve">Pareiškėjo ir Konsorciumo narių patirtis įgyvendinant </w:t>
            </w:r>
            <w:proofErr w:type="spellStart"/>
            <w:r w:rsidRPr="00E6716C">
              <w:rPr>
                <w:szCs w:val="24"/>
                <w:lang w:eastAsia="lt-LT"/>
              </w:rPr>
              <w:t>akceleravimo</w:t>
            </w:r>
            <w:proofErr w:type="spellEnd"/>
            <w:r w:rsidRPr="00E6716C">
              <w:rPr>
                <w:szCs w:val="24"/>
                <w:lang w:eastAsia="lt-LT"/>
              </w:rPr>
              <w:t xml:space="preserve">, </w:t>
            </w:r>
            <w:proofErr w:type="spellStart"/>
            <w:r w:rsidRPr="00E6716C">
              <w:rPr>
                <w:szCs w:val="24"/>
                <w:lang w:eastAsia="lt-LT"/>
              </w:rPr>
              <w:t>preakceleravimo</w:t>
            </w:r>
            <w:proofErr w:type="spellEnd"/>
            <w:r w:rsidRPr="00E6716C">
              <w:rPr>
                <w:szCs w:val="24"/>
                <w:lang w:eastAsia="lt-LT"/>
              </w:rPr>
              <w:t xml:space="preserve">, </w:t>
            </w:r>
            <w:proofErr w:type="spellStart"/>
            <w:r w:rsidRPr="00E6716C">
              <w:rPr>
                <w:szCs w:val="24"/>
                <w:lang w:eastAsia="lt-LT"/>
              </w:rPr>
              <w:t>inkubavimo</w:t>
            </w:r>
            <w:proofErr w:type="spellEnd"/>
            <w:r w:rsidRPr="00E6716C">
              <w:rPr>
                <w:szCs w:val="24"/>
                <w:lang w:eastAsia="lt-LT"/>
              </w:rPr>
              <w:t xml:space="preserve">, </w:t>
            </w:r>
            <w:proofErr w:type="spellStart"/>
            <w:r w:rsidRPr="00E6716C">
              <w:rPr>
                <w:szCs w:val="24"/>
                <w:lang w:eastAsia="lt-LT"/>
              </w:rPr>
              <w:t>hakatonų</w:t>
            </w:r>
            <w:proofErr w:type="spellEnd"/>
            <w:r w:rsidRPr="00E6716C">
              <w:rPr>
                <w:szCs w:val="24"/>
                <w:lang w:eastAsia="lt-LT"/>
              </w:rPr>
              <w:t xml:space="preserve">, </w:t>
            </w:r>
            <w:proofErr w:type="spellStart"/>
            <w:r w:rsidRPr="00E6716C">
              <w:rPr>
                <w:szCs w:val="24"/>
                <w:lang w:eastAsia="lt-LT"/>
              </w:rPr>
              <w:t>startuolių</w:t>
            </w:r>
            <w:proofErr w:type="spellEnd"/>
            <w:r w:rsidRPr="00E6716C">
              <w:rPr>
                <w:szCs w:val="24"/>
                <w:lang w:eastAsia="lt-LT"/>
              </w:rPr>
              <w:t xml:space="preserve"> vystymo, investicijų pritraukimo ir kitas su Projekto veiklomis tiesiogiai susijusias programas;</w:t>
            </w:r>
          </w:p>
          <w:p w14:paraId="7310D6A7" w14:textId="77777777" w:rsidR="00332304" w:rsidRPr="00E6716C" w:rsidRDefault="00332304">
            <w:pPr>
              <w:numPr>
                <w:ilvl w:val="0"/>
                <w:numId w:val="5"/>
              </w:numPr>
              <w:tabs>
                <w:tab w:val="left" w:pos="9639"/>
                <w:tab w:val="left" w:pos="9781"/>
                <w:tab w:val="left" w:pos="9923"/>
              </w:tabs>
              <w:suppressAutoHyphens/>
              <w:autoSpaceDN w:val="0"/>
              <w:jc w:val="both"/>
              <w:rPr>
                <w:szCs w:val="24"/>
                <w:lang w:eastAsia="lt-LT"/>
              </w:rPr>
            </w:pPr>
            <w:r w:rsidRPr="00E6716C">
              <w:rPr>
                <w:szCs w:val="24"/>
                <w:lang w:eastAsia="lt-LT"/>
              </w:rPr>
              <w:lastRenderedPageBreak/>
              <w:t>ankstesnių programų mastas, dalyvių skaičius, programų trukmė, įgyvendintų veiklų apimtis ir dokumentais pagrįsti rezultatai;</w:t>
            </w:r>
          </w:p>
          <w:p w14:paraId="6807B775" w14:textId="77777777" w:rsidR="00332304" w:rsidRPr="00E6716C" w:rsidRDefault="00332304">
            <w:pPr>
              <w:numPr>
                <w:ilvl w:val="0"/>
                <w:numId w:val="5"/>
              </w:numPr>
              <w:tabs>
                <w:tab w:val="left" w:pos="9639"/>
                <w:tab w:val="left" w:pos="9781"/>
                <w:tab w:val="left" w:pos="9923"/>
              </w:tabs>
              <w:suppressAutoHyphens/>
              <w:autoSpaceDN w:val="0"/>
              <w:jc w:val="both"/>
              <w:rPr>
                <w:szCs w:val="24"/>
                <w:lang w:eastAsia="lt-LT"/>
              </w:rPr>
            </w:pPr>
            <w:r w:rsidRPr="00E6716C">
              <w:rPr>
                <w:szCs w:val="24"/>
                <w:lang w:eastAsia="lt-LT"/>
              </w:rPr>
              <w:t>Konsorciumo narių kompetencijų papildomumas ir jų aprėptis visuose Projekte numatytuose startuolių vystymo etapuose;</w:t>
            </w:r>
          </w:p>
          <w:p w14:paraId="0B15E7D6" w14:textId="77777777" w:rsidR="00332304" w:rsidRPr="00E6716C" w:rsidRDefault="00332304">
            <w:pPr>
              <w:numPr>
                <w:ilvl w:val="0"/>
                <w:numId w:val="5"/>
              </w:numPr>
              <w:tabs>
                <w:tab w:val="left" w:pos="9639"/>
                <w:tab w:val="left" w:pos="9781"/>
                <w:tab w:val="left" w:pos="9923"/>
              </w:tabs>
              <w:suppressAutoHyphens/>
              <w:autoSpaceDN w:val="0"/>
              <w:jc w:val="both"/>
              <w:rPr>
                <w:szCs w:val="24"/>
                <w:lang w:eastAsia="lt-LT"/>
              </w:rPr>
            </w:pPr>
            <w:r w:rsidRPr="00E6716C">
              <w:rPr>
                <w:szCs w:val="24"/>
                <w:lang w:eastAsia="lt-LT"/>
              </w:rPr>
              <w:t>funkcijų, veiklų ir atsakomybės paskirstymo tarp Pareiškėjo ir Konsorciumo narių aiškumas ir pagrįstumas;</w:t>
            </w:r>
          </w:p>
          <w:p w14:paraId="626BB888" w14:textId="77777777" w:rsidR="00332304" w:rsidRPr="00E6716C" w:rsidRDefault="00332304">
            <w:pPr>
              <w:numPr>
                <w:ilvl w:val="0"/>
                <w:numId w:val="5"/>
              </w:numPr>
              <w:tabs>
                <w:tab w:val="left" w:pos="9639"/>
                <w:tab w:val="left" w:pos="9781"/>
                <w:tab w:val="left" w:pos="9923"/>
              </w:tabs>
              <w:suppressAutoHyphens/>
              <w:autoSpaceDN w:val="0"/>
              <w:jc w:val="both"/>
              <w:rPr>
                <w:szCs w:val="24"/>
                <w:lang w:eastAsia="lt-LT"/>
              </w:rPr>
            </w:pPr>
            <w:r w:rsidRPr="00E6716C">
              <w:rPr>
                <w:szCs w:val="24"/>
                <w:lang w:eastAsia="lt-LT"/>
              </w:rPr>
              <w:t>pagrindinių Projekto vadovų, koordinatorių, ekspertų, mentorių ir kitų specialistų patirtis ir numatytas jų dalyvavimas Projekte;</w:t>
            </w:r>
          </w:p>
          <w:p w14:paraId="599337A9" w14:textId="77777777" w:rsidR="00332304" w:rsidRPr="00E6716C" w:rsidRDefault="00332304">
            <w:pPr>
              <w:numPr>
                <w:ilvl w:val="0"/>
                <w:numId w:val="5"/>
              </w:numPr>
              <w:tabs>
                <w:tab w:val="left" w:pos="9639"/>
                <w:tab w:val="left" w:pos="9781"/>
                <w:tab w:val="left" w:pos="9923"/>
              </w:tabs>
              <w:suppressAutoHyphens/>
              <w:autoSpaceDN w:val="0"/>
              <w:jc w:val="both"/>
              <w:rPr>
                <w:szCs w:val="24"/>
                <w:lang w:eastAsia="lt-LT"/>
              </w:rPr>
            </w:pPr>
            <w:r w:rsidRPr="00E6716C">
              <w:rPr>
                <w:szCs w:val="24"/>
                <w:lang w:eastAsia="lt-LT"/>
              </w:rPr>
              <w:t>Pareiškėjo ir Konsorciumo narių gebėjimas pritraukti Projekto tikslinę grupę, ekspertus, mentorius, investuotojus ir tarptautinius partnerius;</w:t>
            </w:r>
          </w:p>
          <w:p w14:paraId="7FCB2AB4" w14:textId="77777777" w:rsidR="00332304" w:rsidRPr="00E6716C" w:rsidRDefault="00332304">
            <w:pPr>
              <w:numPr>
                <w:ilvl w:val="0"/>
                <w:numId w:val="5"/>
              </w:numPr>
              <w:tabs>
                <w:tab w:val="left" w:pos="9639"/>
                <w:tab w:val="left" w:pos="9781"/>
                <w:tab w:val="left" w:pos="9923"/>
              </w:tabs>
              <w:suppressAutoHyphens/>
              <w:autoSpaceDN w:val="0"/>
              <w:jc w:val="both"/>
              <w:rPr>
                <w:szCs w:val="24"/>
                <w:lang w:eastAsia="lt-LT"/>
              </w:rPr>
            </w:pPr>
            <w:r w:rsidRPr="00E6716C">
              <w:rPr>
                <w:szCs w:val="24"/>
                <w:lang w:eastAsia="lt-LT"/>
              </w:rPr>
              <w:t>Konsorciumo valdymo, sprendimų priėmimo, atsiskaitymo, informacijos teikimo ir ginčų sprendimo modelis;</w:t>
            </w:r>
          </w:p>
          <w:p w14:paraId="30323334" w14:textId="77777777" w:rsidR="00332304" w:rsidRPr="00E6716C" w:rsidRDefault="00332304">
            <w:pPr>
              <w:numPr>
                <w:ilvl w:val="0"/>
                <w:numId w:val="5"/>
              </w:numPr>
              <w:tabs>
                <w:tab w:val="left" w:pos="9639"/>
                <w:tab w:val="left" w:pos="9781"/>
                <w:tab w:val="left" w:pos="9923"/>
              </w:tabs>
              <w:suppressAutoHyphens/>
              <w:autoSpaceDN w:val="0"/>
              <w:jc w:val="both"/>
              <w:rPr>
                <w:szCs w:val="24"/>
                <w:lang w:eastAsia="lt-LT"/>
              </w:rPr>
            </w:pPr>
            <w:r w:rsidRPr="00E6716C">
              <w:rPr>
                <w:szCs w:val="24"/>
                <w:lang w:eastAsia="lt-LT"/>
              </w:rPr>
              <w:t>Projekto įgyvendinimo rizikų identifikavimas, jų prevencijos, valdymo ir korekcinių priemonių pagrįstumas.</w:t>
            </w:r>
          </w:p>
          <w:p w14:paraId="10E31674"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Pareiškėjo ir Konsorciumo narių patirtis gali būti sumuojama, jeigu kiekvieno Konsorciumo nario vaidmuo ir faktiškai įgyvendintos veiklos pagrįsti dokumentais.</w:t>
            </w:r>
          </w:p>
          <w:p w14:paraId="72E11B55"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Ta pati programa, sutartis, veikla, startuolis, komanda, dalyvis ar kitas rezultatas, susijęs su keliais Konsorciumo nariais, vertinant bendrą Konsorciumo patirtį įskaičiuojamas vieną kartą.</w:t>
            </w:r>
          </w:p>
          <w:p w14:paraId="40E278C0"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Jeigu programą, Projektą ar sutartį įgyvendino keli subjektai, vertinama tik Pareiškėjo ar Konsorciumo nario faktiškai įgyvendinta veiklų dalis, išskyrus atvejus, kai jis buvo atsakingas už visos programos, Projekto ar sutarties įgyvendinimą.</w:t>
            </w:r>
          </w:p>
          <w:p w14:paraId="4B3F34BE"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Ankstesnė programa laikoma įgyvendinta, kai pateikti ne tik jos užsakymą ar finansavimą patvirtinantys dokumentai, bet ir faktinį veiklų įvykdymą bei pasiektus rezultatus patvirtinantys dokumentai.</w:t>
            </w:r>
          </w:p>
          <w:p w14:paraId="52D73271"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Ankstesnė patirtis gali būti pagrindžiama:</w:t>
            </w:r>
          </w:p>
          <w:p w14:paraId="24B6F597" w14:textId="77777777" w:rsidR="00332304" w:rsidRPr="00E6716C" w:rsidRDefault="00332304">
            <w:pPr>
              <w:numPr>
                <w:ilvl w:val="0"/>
                <w:numId w:val="6"/>
              </w:numPr>
              <w:tabs>
                <w:tab w:val="left" w:pos="9639"/>
                <w:tab w:val="left" w:pos="9781"/>
                <w:tab w:val="left" w:pos="9923"/>
              </w:tabs>
              <w:suppressAutoHyphens/>
              <w:autoSpaceDN w:val="0"/>
              <w:jc w:val="both"/>
              <w:rPr>
                <w:szCs w:val="24"/>
                <w:lang w:eastAsia="lt-LT"/>
              </w:rPr>
            </w:pPr>
            <w:r w:rsidRPr="00E6716C">
              <w:rPr>
                <w:szCs w:val="24"/>
                <w:lang w:eastAsia="lt-LT"/>
              </w:rPr>
              <w:t>sutartimis ar kitais lygiaverčiais dokumentais;</w:t>
            </w:r>
          </w:p>
          <w:p w14:paraId="19F861D9" w14:textId="77777777" w:rsidR="00332304" w:rsidRPr="00E6716C" w:rsidRDefault="00332304">
            <w:pPr>
              <w:numPr>
                <w:ilvl w:val="0"/>
                <w:numId w:val="6"/>
              </w:numPr>
              <w:tabs>
                <w:tab w:val="left" w:pos="9639"/>
                <w:tab w:val="left" w:pos="9781"/>
                <w:tab w:val="left" w:pos="9923"/>
              </w:tabs>
              <w:suppressAutoHyphens/>
              <w:autoSpaceDN w:val="0"/>
              <w:jc w:val="both"/>
              <w:rPr>
                <w:szCs w:val="24"/>
                <w:lang w:eastAsia="lt-LT"/>
              </w:rPr>
            </w:pPr>
            <w:r w:rsidRPr="00E6716C">
              <w:rPr>
                <w:szCs w:val="24"/>
                <w:lang w:eastAsia="lt-LT"/>
              </w:rPr>
              <w:t>darbų, paslaugų ar veiklų perdavimo ir priėmimo aktais;</w:t>
            </w:r>
          </w:p>
          <w:p w14:paraId="68CE79F3" w14:textId="77777777" w:rsidR="00332304" w:rsidRPr="00E6716C" w:rsidRDefault="00332304">
            <w:pPr>
              <w:numPr>
                <w:ilvl w:val="0"/>
                <w:numId w:val="6"/>
              </w:numPr>
              <w:tabs>
                <w:tab w:val="left" w:pos="9639"/>
                <w:tab w:val="left" w:pos="9781"/>
                <w:tab w:val="left" w:pos="9923"/>
              </w:tabs>
              <w:suppressAutoHyphens/>
              <w:autoSpaceDN w:val="0"/>
              <w:jc w:val="both"/>
              <w:rPr>
                <w:szCs w:val="24"/>
                <w:lang w:eastAsia="lt-LT"/>
              </w:rPr>
            </w:pPr>
            <w:r w:rsidRPr="00E6716C">
              <w:rPr>
                <w:szCs w:val="24"/>
                <w:lang w:eastAsia="lt-LT"/>
              </w:rPr>
              <w:t>galutinėmis programų, Projektų ar veiklų ataskaitomis;</w:t>
            </w:r>
          </w:p>
          <w:p w14:paraId="5429615A" w14:textId="77777777" w:rsidR="00332304" w:rsidRPr="00E6716C" w:rsidRDefault="00332304">
            <w:pPr>
              <w:numPr>
                <w:ilvl w:val="0"/>
                <w:numId w:val="6"/>
              </w:numPr>
              <w:tabs>
                <w:tab w:val="left" w:pos="9639"/>
                <w:tab w:val="left" w:pos="9781"/>
                <w:tab w:val="left" w:pos="9923"/>
              </w:tabs>
              <w:suppressAutoHyphens/>
              <w:autoSpaceDN w:val="0"/>
              <w:jc w:val="both"/>
              <w:rPr>
                <w:szCs w:val="24"/>
                <w:lang w:eastAsia="lt-LT"/>
              </w:rPr>
            </w:pPr>
            <w:r w:rsidRPr="00E6716C">
              <w:rPr>
                <w:szCs w:val="24"/>
                <w:lang w:eastAsia="lt-LT"/>
              </w:rPr>
              <w:t>užsakovų, finansavimą skyrusių institucijų ar programų administratorių patvirtinimais;</w:t>
            </w:r>
          </w:p>
          <w:p w14:paraId="5288A01F" w14:textId="77777777" w:rsidR="00332304" w:rsidRPr="00E6716C" w:rsidRDefault="00332304">
            <w:pPr>
              <w:numPr>
                <w:ilvl w:val="0"/>
                <w:numId w:val="6"/>
              </w:numPr>
              <w:tabs>
                <w:tab w:val="left" w:pos="9639"/>
                <w:tab w:val="left" w:pos="9781"/>
                <w:tab w:val="left" w:pos="9923"/>
              </w:tabs>
              <w:suppressAutoHyphens/>
              <w:autoSpaceDN w:val="0"/>
              <w:jc w:val="both"/>
              <w:rPr>
                <w:szCs w:val="24"/>
                <w:lang w:eastAsia="lt-LT"/>
              </w:rPr>
            </w:pPr>
            <w:r w:rsidRPr="00E6716C">
              <w:rPr>
                <w:szCs w:val="24"/>
                <w:lang w:eastAsia="lt-LT"/>
              </w:rPr>
              <w:t>rekomendacijomis;</w:t>
            </w:r>
          </w:p>
          <w:p w14:paraId="5E73AAB7" w14:textId="77777777" w:rsidR="00332304" w:rsidRPr="00E6716C" w:rsidRDefault="00332304">
            <w:pPr>
              <w:numPr>
                <w:ilvl w:val="0"/>
                <w:numId w:val="6"/>
              </w:numPr>
              <w:tabs>
                <w:tab w:val="left" w:pos="9639"/>
                <w:tab w:val="left" w:pos="9781"/>
                <w:tab w:val="left" w:pos="9923"/>
              </w:tabs>
              <w:suppressAutoHyphens/>
              <w:autoSpaceDN w:val="0"/>
              <w:jc w:val="both"/>
              <w:rPr>
                <w:szCs w:val="24"/>
                <w:lang w:eastAsia="lt-LT"/>
              </w:rPr>
            </w:pPr>
            <w:r w:rsidRPr="00E6716C">
              <w:rPr>
                <w:szCs w:val="24"/>
                <w:lang w:eastAsia="lt-LT"/>
              </w:rPr>
              <w:t>viešų registrų ar kitų patikimų viešų šaltinių duomenimis;</w:t>
            </w:r>
          </w:p>
          <w:p w14:paraId="16690613" w14:textId="77777777" w:rsidR="00332304" w:rsidRPr="00E6716C" w:rsidRDefault="00332304">
            <w:pPr>
              <w:numPr>
                <w:ilvl w:val="0"/>
                <w:numId w:val="6"/>
              </w:numPr>
              <w:tabs>
                <w:tab w:val="left" w:pos="9639"/>
                <w:tab w:val="left" w:pos="9781"/>
                <w:tab w:val="left" w:pos="9923"/>
              </w:tabs>
              <w:suppressAutoHyphens/>
              <w:autoSpaceDN w:val="0"/>
              <w:jc w:val="both"/>
              <w:rPr>
                <w:szCs w:val="24"/>
                <w:lang w:eastAsia="lt-LT"/>
              </w:rPr>
            </w:pPr>
            <w:r w:rsidRPr="00E6716C">
              <w:rPr>
                <w:szCs w:val="24"/>
                <w:lang w:eastAsia="lt-LT"/>
              </w:rPr>
              <w:t>kitais dokumentais, leidžiančiais objektyviai nustatyti veiklų pobūdį, mastą, Pareiškėjo ar Konsorciumo nario vaidmenį ir pasiektus rezultatus.</w:t>
            </w:r>
          </w:p>
          <w:p w14:paraId="561AC757"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lastRenderedPageBreak/>
              <w:t>Vien sutarties sudarymas, nepateikus jos faktinį įvykdymą patvirtinančių dokumentų, nelaikomas pakankamu ankstesnės patirties įrodymu.</w:t>
            </w:r>
          </w:p>
          <w:p w14:paraId="5C5E3689"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Vertinant ankstesnių programų dalyvių, startuolių ar komandų skaičių, gali būti remiamasi agreguotais duomenimis, jeigu jie patvirtinti užsakovo, finansavimą skyrusios institucijos arba programos administratoriaus. Tas pats dalyvis, startuolis ar komanda toje pačioje programoje skaičiuojami vieną kartą.</w:t>
            </w:r>
          </w:p>
          <w:p w14:paraId="255F0F1F"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Pagrindinių Projekto ekspertų ir kitų specialistų patirtis pagrindžiama gyvenimo aprašymais ir bent vienu trečiojo asmens išduotu ar kitu objektyviai patikrinamu dokumentu, patvirtinančiu vertinamą patirties rūšį.</w:t>
            </w:r>
          </w:p>
          <w:p w14:paraId="4AD3DA93"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Kartu su paraiška turi būti pateikti pagrindinių ekspertų ir kitų specialistų rašytiniai įsipareigojimai dalyvauti Projekte arba jų dalyvavimą patvirtinančios sutartys ar preliminariosios sutartys.</w:t>
            </w:r>
          </w:p>
          <w:p w14:paraId="3C7509BA"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Vertinami tik paraiškoje ir jos prieduose pateikti bei dokumentais ar kitais objektyviai patikrinamais duomenimis pagrįsti pajėgumai. Deklaratyvūs teiginiai apie turimą patirtį, kompetencijas, ryšius ar gebėjimą pritraukti dalyvius nevertinami.</w:t>
            </w:r>
          </w:p>
          <w:p w14:paraId="7102F39E" w14:textId="77777777" w:rsidR="00332304" w:rsidRPr="00E6716C" w:rsidRDefault="00332304" w:rsidP="00332304">
            <w:pPr>
              <w:tabs>
                <w:tab w:val="left" w:pos="9639"/>
                <w:tab w:val="left" w:pos="9781"/>
                <w:tab w:val="left" w:pos="9923"/>
              </w:tabs>
              <w:jc w:val="both"/>
              <w:rPr>
                <w:szCs w:val="24"/>
                <w:lang w:eastAsia="lt-LT"/>
              </w:rPr>
            </w:pPr>
          </w:p>
          <w:p w14:paraId="1948E671"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Vertinimo skalė:</w:t>
            </w:r>
          </w:p>
          <w:p w14:paraId="1CBD4236"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2.1. Ankstesnių programų įgyvendinimo patirtis – iki 6 balų.</w:t>
            </w:r>
          </w:p>
          <w:p w14:paraId="23A1DE32"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 xml:space="preserve">Vertinama Pareiškėjo ir Konsorciumo narių dokumentais pagrįsta patirtis įgyvendinant: </w:t>
            </w:r>
          </w:p>
          <w:p w14:paraId="13D5F012" w14:textId="77777777" w:rsidR="00332304" w:rsidRPr="00E6716C" w:rsidRDefault="00332304">
            <w:pPr>
              <w:pStyle w:val="ListParagraph"/>
              <w:numPr>
                <w:ilvl w:val="0"/>
                <w:numId w:val="7"/>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proofErr w:type="spellStart"/>
            <w:r w:rsidRPr="00E6716C">
              <w:rPr>
                <w:rFonts w:ascii="Times New Roman" w:eastAsia="Times New Roman" w:hAnsi="Times New Roman"/>
                <w:sz w:val="24"/>
                <w:szCs w:val="24"/>
                <w:lang w:eastAsia="lt-LT"/>
              </w:rPr>
              <w:t>akceleravimo</w:t>
            </w:r>
            <w:proofErr w:type="spellEnd"/>
            <w:r w:rsidRPr="00E6716C">
              <w:rPr>
                <w:rFonts w:ascii="Times New Roman" w:eastAsia="Times New Roman" w:hAnsi="Times New Roman"/>
                <w:sz w:val="24"/>
                <w:szCs w:val="24"/>
                <w:lang w:eastAsia="lt-LT"/>
              </w:rPr>
              <w:t xml:space="preserve"> ir </w:t>
            </w:r>
            <w:proofErr w:type="spellStart"/>
            <w:r w:rsidRPr="00E6716C">
              <w:rPr>
                <w:rFonts w:ascii="Times New Roman" w:eastAsia="Times New Roman" w:hAnsi="Times New Roman"/>
                <w:sz w:val="24"/>
                <w:szCs w:val="24"/>
                <w:lang w:eastAsia="lt-LT"/>
              </w:rPr>
              <w:t>preakceleravimo</w:t>
            </w:r>
            <w:proofErr w:type="spellEnd"/>
            <w:r w:rsidRPr="00E6716C">
              <w:rPr>
                <w:rFonts w:ascii="Times New Roman" w:eastAsia="Times New Roman" w:hAnsi="Times New Roman"/>
                <w:sz w:val="24"/>
                <w:szCs w:val="24"/>
                <w:lang w:eastAsia="lt-LT"/>
              </w:rPr>
              <w:t xml:space="preserve"> programas;</w:t>
            </w:r>
          </w:p>
          <w:p w14:paraId="11679618" w14:textId="77777777" w:rsidR="00332304" w:rsidRPr="00E6716C" w:rsidRDefault="00332304">
            <w:pPr>
              <w:pStyle w:val="ListParagraph"/>
              <w:numPr>
                <w:ilvl w:val="0"/>
                <w:numId w:val="7"/>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inkubavimo programas;</w:t>
            </w:r>
          </w:p>
          <w:p w14:paraId="4DF5C8FF" w14:textId="77777777" w:rsidR="00332304" w:rsidRPr="00E6716C" w:rsidRDefault="00332304">
            <w:pPr>
              <w:pStyle w:val="ListParagraph"/>
              <w:numPr>
                <w:ilvl w:val="0"/>
                <w:numId w:val="7"/>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proofErr w:type="spellStart"/>
            <w:r w:rsidRPr="00E6716C">
              <w:rPr>
                <w:rFonts w:ascii="Times New Roman" w:eastAsia="Times New Roman" w:hAnsi="Times New Roman"/>
                <w:sz w:val="24"/>
                <w:szCs w:val="24"/>
                <w:lang w:eastAsia="lt-LT"/>
              </w:rPr>
              <w:t>hakatonus</w:t>
            </w:r>
            <w:proofErr w:type="spellEnd"/>
            <w:r w:rsidRPr="00E6716C">
              <w:rPr>
                <w:rFonts w:ascii="Times New Roman" w:eastAsia="Times New Roman" w:hAnsi="Times New Roman"/>
                <w:sz w:val="24"/>
                <w:szCs w:val="24"/>
                <w:lang w:eastAsia="lt-LT"/>
              </w:rPr>
              <w:t xml:space="preserve"> ir kitus idėjų vystymo renginius;</w:t>
            </w:r>
          </w:p>
          <w:p w14:paraId="692CB3E7" w14:textId="77777777" w:rsidR="00332304" w:rsidRPr="00E6716C" w:rsidRDefault="00332304">
            <w:pPr>
              <w:pStyle w:val="ListParagraph"/>
              <w:numPr>
                <w:ilvl w:val="0"/>
                <w:numId w:val="7"/>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startuolių verslo modelių, produktų ar paslaugų vystymo programas;</w:t>
            </w:r>
          </w:p>
          <w:p w14:paraId="72FE99E1" w14:textId="77777777" w:rsidR="00332304" w:rsidRPr="00E6716C" w:rsidRDefault="00332304">
            <w:pPr>
              <w:pStyle w:val="ListParagraph"/>
              <w:numPr>
                <w:ilvl w:val="0"/>
                <w:numId w:val="7"/>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investicijų pritraukimo programas;</w:t>
            </w:r>
          </w:p>
          <w:p w14:paraId="2C623B55" w14:textId="77777777" w:rsidR="00332304" w:rsidRPr="00E6716C" w:rsidRDefault="00332304">
            <w:pPr>
              <w:pStyle w:val="ListParagraph"/>
              <w:numPr>
                <w:ilvl w:val="0"/>
                <w:numId w:val="7"/>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tarptautinės plėtros programas;</w:t>
            </w:r>
          </w:p>
          <w:p w14:paraId="4F8B099D" w14:textId="77777777" w:rsidR="00332304" w:rsidRPr="00E6716C" w:rsidRDefault="00332304">
            <w:pPr>
              <w:pStyle w:val="ListParagraph"/>
              <w:numPr>
                <w:ilvl w:val="0"/>
                <w:numId w:val="7"/>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kitas Projekto veikloms savo pobūdžiu ir turiniu lygiavertes programas.</w:t>
            </w:r>
          </w:p>
          <w:p w14:paraId="23FCAECB"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0 balų skiriama, kai nepateikta dokumentų, patvirtinančių patirtį, tiesiogiai susijusią su planuojamomis Projekto veiklomis, arba turima patirtis apima tik pavienes ir mažos apimties veiklas.</w:t>
            </w:r>
          </w:p>
          <w:p w14:paraId="2FCA64A9"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1–2 balai skiriami, kai dokumentais pagrįsta patirtis apima tik dalį Projekte numatytų veiklų arba atskirus startuolių vystymo etapus.</w:t>
            </w:r>
          </w:p>
          <w:p w14:paraId="028462BE"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3–4 balai skiriami, kai dokumentais pagrįsta patirtis apima daugumą Projekte numatytų veiklų ir kelis tarpusavyje susijusius startuolių vystymo etapus.</w:t>
            </w:r>
          </w:p>
          <w:p w14:paraId="2BCCC11B"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5–6 balai skiriami, kai Pareiškėjo ir Konsorciumo narių patirtis apima visas arba beveik visas Projekto veiklas, visą startuolių vystymo grandinę ir yra panašaus pobūdžio, masto bei sudėtingumo kaip planuojamas Projektas.</w:t>
            </w:r>
          </w:p>
          <w:p w14:paraId="6918F77C" w14:textId="77777777" w:rsidR="00332304" w:rsidRPr="00E6716C" w:rsidRDefault="00332304" w:rsidP="00332304">
            <w:pPr>
              <w:tabs>
                <w:tab w:val="left" w:pos="9639"/>
                <w:tab w:val="left" w:pos="9781"/>
                <w:tab w:val="left" w:pos="9923"/>
              </w:tabs>
              <w:jc w:val="both"/>
              <w:rPr>
                <w:szCs w:val="24"/>
                <w:lang w:eastAsia="lt-LT"/>
              </w:rPr>
            </w:pPr>
          </w:p>
          <w:p w14:paraId="7DDB363F"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2.2. Ankstesnių programų mastas ir rezultatai – iki 4 balų</w:t>
            </w:r>
          </w:p>
          <w:p w14:paraId="5DBD05CC"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lastRenderedPageBreak/>
              <w:t>Vertinama:</w:t>
            </w:r>
          </w:p>
          <w:p w14:paraId="37944724" w14:textId="77777777" w:rsidR="00332304" w:rsidRPr="00E6716C" w:rsidRDefault="00332304">
            <w:pPr>
              <w:pStyle w:val="ListParagraph"/>
              <w:numPr>
                <w:ilvl w:val="0"/>
                <w:numId w:val="8"/>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įgyvendintų programų dalyvių, startuolių ir komandų skaičius;</w:t>
            </w:r>
          </w:p>
          <w:p w14:paraId="4E79F65C" w14:textId="77777777" w:rsidR="00332304" w:rsidRPr="00E6716C" w:rsidRDefault="00332304">
            <w:pPr>
              <w:pStyle w:val="ListParagraph"/>
              <w:numPr>
                <w:ilvl w:val="0"/>
                <w:numId w:val="8"/>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programų trukmė ir veiklų apimtis;</w:t>
            </w:r>
          </w:p>
          <w:p w14:paraId="37ED0FCC" w14:textId="77777777" w:rsidR="00332304" w:rsidRPr="00E6716C" w:rsidRDefault="00332304">
            <w:pPr>
              <w:pStyle w:val="ListParagraph"/>
              <w:numPr>
                <w:ilvl w:val="0"/>
                <w:numId w:val="8"/>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programas užbaigusių dalyvių skaičius;</w:t>
            </w:r>
          </w:p>
          <w:p w14:paraId="1C83DFED" w14:textId="77777777" w:rsidR="00332304" w:rsidRPr="00E6716C" w:rsidRDefault="00332304">
            <w:pPr>
              <w:pStyle w:val="ListParagraph"/>
              <w:numPr>
                <w:ilvl w:val="0"/>
                <w:numId w:val="8"/>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dalyvių perėjimas į aukštesnį startuolio vystymo etapą;</w:t>
            </w:r>
          </w:p>
          <w:p w14:paraId="0A324046" w14:textId="77777777" w:rsidR="00332304" w:rsidRPr="00E6716C" w:rsidRDefault="00332304">
            <w:pPr>
              <w:pStyle w:val="ListParagraph"/>
              <w:numPr>
                <w:ilvl w:val="0"/>
                <w:numId w:val="8"/>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sukurtų ar išvystytų produktų, paslaugų ar verslo modelių skaičius;</w:t>
            </w:r>
          </w:p>
          <w:p w14:paraId="44D8613F" w14:textId="77777777" w:rsidR="00332304" w:rsidRPr="00E6716C" w:rsidRDefault="00332304">
            <w:pPr>
              <w:pStyle w:val="ListParagraph"/>
              <w:numPr>
                <w:ilvl w:val="0"/>
                <w:numId w:val="8"/>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investicijas pritraukusių dalyvių skaičius;</w:t>
            </w:r>
          </w:p>
          <w:p w14:paraId="3C1780FC" w14:textId="77777777" w:rsidR="00332304" w:rsidRPr="00E6716C" w:rsidRDefault="00332304">
            <w:pPr>
              <w:pStyle w:val="ListParagraph"/>
              <w:numPr>
                <w:ilvl w:val="0"/>
                <w:numId w:val="8"/>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kiti dokumentais pagrįsti ankstesnių programų rezultatai.</w:t>
            </w:r>
          </w:p>
          <w:p w14:paraId="6CBC07E1"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Ankstesnių programų rezultatai vertinami atsižvelgiant į jų ryšį su planuojamomis Projekto veiklomis, o ne vien pagal programų biudžetą ar sutarčių vertę.</w:t>
            </w:r>
          </w:p>
          <w:p w14:paraId="048735C2"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0 balų skiriama, kai ankstesnių programų mastas ir rezultatai nepagrįsti arba pateikti tik deklaratyvūs duomenys.</w:t>
            </w:r>
          </w:p>
          <w:p w14:paraId="5226000F"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1 balas skiriamas, kai pagrįsti tik atskiri mažos apimties rezultatai, kurie ribotai susiję su planuojamu Projektu.</w:t>
            </w:r>
          </w:p>
          <w:p w14:paraId="16DD1C37"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2 balai skiriami, kai pagrįstas vidutinis programų mastas ir dalis rezultatų, reikšmingų planuojamoms Projekto veikloms.</w:t>
            </w:r>
          </w:p>
          <w:p w14:paraId="3B901883"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3 balai skiriami, kai pagrįstas didelis ankstesnių programų mastas ir reikšmingi rezultatai, apimantys kelis startuolių vystymo etapus.</w:t>
            </w:r>
          </w:p>
          <w:p w14:paraId="22092BB7"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4 balai skiriami, kai ankstesnių programų mastas ir rezultatai yra panašūs į planuojamo Projekto mastą, apima visą arba beveik visą startuolių vystymo grandinę ir rodo nuoseklų gebėjimą pasiekti planuojamam Projektui reikšmingus rezultatus.</w:t>
            </w:r>
          </w:p>
          <w:p w14:paraId="54DEC1F4" w14:textId="77777777" w:rsidR="00332304" w:rsidRPr="00E6716C" w:rsidRDefault="00332304" w:rsidP="00332304">
            <w:pPr>
              <w:tabs>
                <w:tab w:val="left" w:pos="9639"/>
                <w:tab w:val="left" w:pos="9781"/>
                <w:tab w:val="left" w:pos="9923"/>
              </w:tabs>
              <w:jc w:val="both"/>
              <w:rPr>
                <w:szCs w:val="24"/>
                <w:lang w:eastAsia="lt-LT"/>
              </w:rPr>
            </w:pPr>
          </w:p>
          <w:p w14:paraId="00C38982"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2.3. Konsorciumo narių kompetencijų papildomumas – iki 4 balų</w:t>
            </w:r>
          </w:p>
          <w:p w14:paraId="687EE7DD"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Vertinama:</w:t>
            </w:r>
          </w:p>
          <w:p w14:paraId="6791E67F" w14:textId="77777777" w:rsidR="00332304" w:rsidRPr="00E6716C" w:rsidRDefault="00332304">
            <w:pPr>
              <w:pStyle w:val="ListParagraph"/>
              <w:numPr>
                <w:ilvl w:val="0"/>
                <w:numId w:val="9"/>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ar kiekvienam Konsorciumo nariui priskirtos funkcijos atitinka jo dokumentais pagrįstą patirtį;</w:t>
            </w:r>
          </w:p>
          <w:p w14:paraId="634479F0" w14:textId="77777777" w:rsidR="00332304" w:rsidRPr="00E6716C" w:rsidRDefault="00332304">
            <w:pPr>
              <w:pStyle w:val="ListParagraph"/>
              <w:numPr>
                <w:ilvl w:val="0"/>
                <w:numId w:val="9"/>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ar Konsorciumo narių kompetencijos apima visas planuojamas Projekto veiklas;</w:t>
            </w:r>
          </w:p>
          <w:p w14:paraId="5506EA4A" w14:textId="77777777" w:rsidR="00332304" w:rsidRPr="00E6716C" w:rsidRDefault="00332304">
            <w:pPr>
              <w:pStyle w:val="ListParagraph"/>
              <w:numPr>
                <w:ilvl w:val="0"/>
                <w:numId w:val="9"/>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ar funkcijos ir atsakomybė paskirstytos aiškiai;</w:t>
            </w:r>
          </w:p>
          <w:p w14:paraId="05570DA0" w14:textId="77777777" w:rsidR="00332304" w:rsidRPr="00E6716C" w:rsidRDefault="00332304">
            <w:pPr>
              <w:pStyle w:val="ListParagraph"/>
              <w:numPr>
                <w:ilvl w:val="0"/>
                <w:numId w:val="9"/>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ar nėra nepagrįsto funkcijų dubliavimo;</w:t>
            </w:r>
          </w:p>
          <w:p w14:paraId="77B26673" w14:textId="77777777" w:rsidR="00332304" w:rsidRPr="00E6716C" w:rsidRDefault="00332304">
            <w:pPr>
              <w:pStyle w:val="ListParagraph"/>
              <w:numPr>
                <w:ilvl w:val="0"/>
                <w:numId w:val="9"/>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ar veiklų įgyvendinimas nėra nepagrįstai sutelktas vienam Konsorciumo nariui;</w:t>
            </w:r>
          </w:p>
          <w:p w14:paraId="121133E1" w14:textId="77777777" w:rsidR="00332304" w:rsidRPr="00E6716C" w:rsidRDefault="00332304">
            <w:pPr>
              <w:pStyle w:val="ListParagraph"/>
              <w:numPr>
                <w:ilvl w:val="0"/>
                <w:numId w:val="9"/>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ar nustatytos priemonės veiklų tęstinumui užtikrinti pasitraukus vienam Konsorciumo nariui.</w:t>
            </w:r>
          </w:p>
          <w:p w14:paraId="38FFFA02"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0 balų skiriama, kai Konsorciumo narių funkcijos neaiškios, jų kompetencijos nepakankamos arba neatitinka priskirtų veiklų.</w:t>
            </w:r>
          </w:p>
          <w:p w14:paraId="4F26EC34"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1 balas skiriamas, kai kompetencijos apima tik dalį Projekto veiklų, funkcijos reikšmingai dubliuojasi arba didžioji veiklų dalis nepagrįstai sutelkta vienam Konsorciumo nariui.</w:t>
            </w:r>
          </w:p>
          <w:p w14:paraId="234059B0"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lastRenderedPageBreak/>
              <w:t>2 balai skiriami, kai kompetencijos iš esmės apima planuojamas veiklas, tačiau funkcijų paskirstymas, papildomumas ar veiklų tęstinumo mechanizmai pagrįsti nepakankamai.</w:t>
            </w:r>
          </w:p>
          <w:p w14:paraId="76BD83C2"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3 balai skiriami, kai Konsorciumo narių kompetencijos papildo viena kitą, apima visas esmines Projekto veiklas, o funkcijos ir atsakomybė iš esmės aiškiai paskirstytos.</w:t>
            </w:r>
          </w:p>
          <w:p w14:paraId="5F74ACF9"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4 balai skiriami, kai Konsorciumo narių kompetencijos aiškiai papildo viena kitą visoje startuolių vystymo grandinėje, kiekvieno nario vaidmuo atitinka jo patirtį ir išteklius, nėra nepagrįsto funkcijų dubliavimo, o veiklų tęstinumui užtikrinti nustatyti veiksmingi pakeičiamumo mechanizmai.</w:t>
            </w:r>
          </w:p>
          <w:p w14:paraId="1A1CC445" w14:textId="77777777" w:rsidR="00332304" w:rsidRPr="00E6716C" w:rsidRDefault="00332304" w:rsidP="00332304">
            <w:pPr>
              <w:tabs>
                <w:tab w:val="left" w:pos="9639"/>
                <w:tab w:val="left" w:pos="9781"/>
                <w:tab w:val="left" w:pos="9923"/>
              </w:tabs>
              <w:jc w:val="both"/>
              <w:rPr>
                <w:szCs w:val="24"/>
                <w:lang w:eastAsia="lt-LT"/>
              </w:rPr>
            </w:pPr>
          </w:p>
          <w:p w14:paraId="5CA24F8D"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2.4. Pagrindinių ekspertų ir specialistų patirtis – iki 3 balų</w:t>
            </w:r>
          </w:p>
          <w:p w14:paraId="59D2AECF"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Vertinama:</w:t>
            </w:r>
          </w:p>
          <w:p w14:paraId="02892C32"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Projekto vadovo ir veiklų koordinatorių patirtis;</w:t>
            </w:r>
          </w:p>
          <w:p w14:paraId="63712A57"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akceleravimo, inkubavimo, investicijų pritraukimo, technologijų vystymo, tarptautiškumo ir kitų sričių ekspertų patirtis;</w:t>
            </w:r>
          </w:p>
          <w:p w14:paraId="077243F2"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ekspertų patirties atitiktis jiems numatytoms funkcijoms;</w:t>
            </w:r>
          </w:p>
          <w:p w14:paraId="45A55A74"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ekspertų dalyvavimo Projekte apimtis ir prieinamumas;</w:t>
            </w:r>
          </w:p>
          <w:p w14:paraId="738BEF2D"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ekspertų dalyvavimą patvirtinantys dokumentai.</w:t>
            </w:r>
          </w:p>
          <w:p w14:paraId="5A6385C9"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0 balų skiriama, kai pagrindiniai ekspertai nenurodyti, jų patirtis nepagrįsta arba neatitinka numatytų funkcijų.</w:t>
            </w:r>
          </w:p>
          <w:p w14:paraId="37105459"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1 balas skiriamas, kai nurodyta tik dalis reikalingų ekspertų arba jų patirtis ir dalyvavimas pagrįsti nepakankamai.</w:t>
            </w:r>
          </w:p>
          <w:p w14:paraId="0880BC7E"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2 balai skiriami, kai pagrindiniai ekspertai turi jų funkcijoms tinkamą patirtį, tačiau dalies ekspertų prieinamumas, vaidmenys ar dalyvavimo apimtis nėra pakankamai aiškūs.</w:t>
            </w:r>
          </w:p>
          <w:p w14:paraId="4DCBDF4D"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3 balai skiriami, kai visi pagrindiniai ekspertai turi dokumentais pagrįstą, numatytoms funkcijoms tiesiogiai tinkamą patirtį, jų vaidmenys, dalyvavimo apimtis ir prieinamumas aiškiai nustatyti, o dalyvavimas Projekte patvirtintas rašytiniais įsipareigojimais ar sutartimis.</w:t>
            </w:r>
          </w:p>
          <w:p w14:paraId="21426949" w14:textId="77777777" w:rsidR="00332304" w:rsidRPr="00E6716C" w:rsidRDefault="00332304" w:rsidP="00332304">
            <w:pPr>
              <w:tabs>
                <w:tab w:val="left" w:pos="9639"/>
                <w:tab w:val="left" w:pos="9781"/>
                <w:tab w:val="left" w:pos="9923"/>
              </w:tabs>
              <w:jc w:val="both"/>
              <w:rPr>
                <w:szCs w:val="24"/>
                <w:lang w:eastAsia="lt-LT"/>
              </w:rPr>
            </w:pPr>
          </w:p>
          <w:p w14:paraId="0BCDE6F8"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2.5. Dalyvių, ekspertų ir partnerių pritraukimo gebėjimai – iki 2 balų</w:t>
            </w:r>
          </w:p>
          <w:p w14:paraId="75227C93"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Vertinama:</w:t>
            </w:r>
          </w:p>
          <w:p w14:paraId="4712145B" w14:textId="77777777" w:rsidR="00332304" w:rsidRPr="00E6716C" w:rsidRDefault="00332304">
            <w:pPr>
              <w:pStyle w:val="ListParagraph"/>
              <w:numPr>
                <w:ilvl w:val="0"/>
                <w:numId w:val="10"/>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ankstesnė patirtis pritraukiant tikslinės grupės dalyvius;</w:t>
            </w:r>
          </w:p>
          <w:p w14:paraId="1BA3B1C4" w14:textId="77777777" w:rsidR="00332304" w:rsidRPr="00E6716C" w:rsidRDefault="00332304">
            <w:pPr>
              <w:pStyle w:val="ListParagraph"/>
              <w:numPr>
                <w:ilvl w:val="0"/>
                <w:numId w:val="10"/>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taikyti dalyvių informavimo ir atrankos būdai;</w:t>
            </w:r>
          </w:p>
          <w:p w14:paraId="71E76359" w14:textId="77777777" w:rsidR="00332304" w:rsidRPr="00E6716C" w:rsidRDefault="00332304">
            <w:pPr>
              <w:pStyle w:val="ListParagraph"/>
              <w:numPr>
                <w:ilvl w:val="0"/>
                <w:numId w:val="10"/>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bendradarbiavimo ryšiai su aukštosiomis mokyklomis, mokslo ir studijų institucijomis, verslo organizacijomis, investuotojais ir kitais ekosistemos dalyviais;</w:t>
            </w:r>
          </w:p>
          <w:p w14:paraId="54DB418B" w14:textId="77777777" w:rsidR="00332304" w:rsidRPr="00E6716C" w:rsidRDefault="00332304">
            <w:pPr>
              <w:pStyle w:val="ListParagraph"/>
              <w:numPr>
                <w:ilvl w:val="0"/>
                <w:numId w:val="10"/>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tarptautinių startuolių, ekspertų, mentorių, investuotojų ir partnerių pritraukimo patirtis;</w:t>
            </w:r>
          </w:p>
          <w:p w14:paraId="7A6E6735" w14:textId="77777777" w:rsidR="00332304" w:rsidRPr="00E6716C" w:rsidRDefault="00332304">
            <w:pPr>
              <w:pStyle w:val="ListParagraph"/>
              <w:numPr>
                <w:ilvl w:val="0"/>
                <w:numId w:val="10"/>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planuojamos dalyvių pritraukimo priemonės ir jų realumas.</w:t>
            </w:r>
          </w:p>
          <w:p w14:paraId="787A43CD" w14:textId="77777777" w:rsidR="00332304" w:rsidRPr="00E6716C" w:rsidRDefault="5F4D026B" w:rsidP="001F0268">
            <w:pPr>
              <w:tabs>
                <w:tab w:val="left" w:pos="9639"/>
                <w:tab w:val="left" w:pos="9781"/>
                <w:tab w:val="left" w:pos="9923"/>
              </w:tabs>
              <w:suppressAutoHyphens/>
              <w:autoSpaceDN w:val="0"/>
              <w:jc w:val="both"/>
              <w:rPr>
                <w:szCs w:val="24"/>
                <w:lang w:eastAsia="lt-LT"/>
              </w:rPr>
            </w:pPr>
            <w:r w:rsidRPr="0B067D4A">
              <w:rPr>
                <w:szCs w:val="24"/>
                <w:lang w:eastAsia="lt-LT"/>
              </w:rPr>
              <w:t xml:space="preserve">Vertinama ne ankstesnėms programoms pateiktų paraiškų bendroji suma ar dalyvių valstybių skaičius, bet </w:t>
            </w:r>
            <w:r w:rsidRPr="0B067D4A">
              <w:rPr>
                <w:szCs w:val="24"/>
                <w:lang w:eastAsia="lt-LT"/>
              </w:rPr>
              <w:lastRenderedPageBreak/>
              <w:t>dokumentais pagrįstas gebėjimas pasiekti Projekto tikslinę grupę ir užtikrinti pakankamą kokybiškų dalyvių pasiūlą.</w:t>
            </w:r>
          </w:p>
          <w:p w14:paraId="058810E1"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0 balų skiriama, kai dalyvių ir partnerių pritraukimo gebėjimai nepagrįsti arba remiasi tik bendro pobūdžio teiginiais.</w:t>
            </w:r>
          </w:p>
          <w:p w14:paraId="4FFC2F86"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1 balas skiriamas, kai pateikta ribota ankstesnė patirtis ir numatytos bendro pobūdžio dalyvių bei partnerių pritraukimo priemonės.</w:t>
            </w:r>
          </w:p>
          <w:p w14:paraId="18B812D4"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2 balai skiriami, kai pateikta reikšminga dokumentais pagrįsta ankstesnė patirtis, veikiantys nacionaliniai ir tarptautiniai ryšiai ir konkretus, realistiškas tikslinių dalyvių, ekspertų, investuotojų ir partnerių pritraukimo planas.</w:t>
            </w:r>
          </w:p>
          <w:p w14:paraId="68B71F1D" w14:textId="77777777" w:rsidR="00332304" w:rsidRPr="00E6716C" w:rsidRDefault="00332304" w:rsidP="00332304">
            <w:pPr>
              <w:tabs>
                <w:tab w:val="left" w:pos="9639"/>
                <w:tab w:val="left" w:pos="9781"/>
                <w:tab w:val="left" w:pos="9923"/>
              </w:tabs>
              <w:jc w:val="both"/>
              <w:rPr>
                <w:szCs w:val="24"/>
                <w:lang w:eastAsia="lt-LT"/>
              </w:rPr>
            </w:pPr>
          </w:p>
          <w:p w14:paraId="54317C0B"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2.6. Konsorciumo valdymo ir sprendimų priėmimo modelis – iki 3 balų</w:t>
            </w:r>
          </w:p>
          <w:p w14:paraId="09708A0A"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Vertinama, ar pateikta:</w:t>
            </w:r>
          </w:p>
          <w:p w14:paraId="3D6C6585" w14:textId="77777777" w:rsidR="00332304" w:rsidRPr="00E6716C" w:rsidRDefault="00332304">
            <w:pPr>
              <w:pStyle w:val="ListParagraph"/>
              <w:numPr>
                <w:ilvl w:val="0"/>
                <w:numId w:val="11"/>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Konsorciumo valdymo schema;</w:t>
            </w:r>
          </w:p>
          <w:p w14:paraId="027F6887" w14:textId="77777777" w:rsidR="00332304" w:rsidRPr="00E6716C" w:rsidRDefault="00332304">
            <w:pPr>
              <w:pStyle w:val="ListParagraph"/>
              <w:numPr>
                <w:ilvl w:val="0"/>
                <w:numId w:val="11"/>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Pareiškėjo ir Konsorciumo narių funkcijų ir atsakomybės matrica;</w:t>
            </w:r>
          </w:p>
          <w:p w14:paraId="6CD9A1E9" w14:textId="77777777" w:rsidR="00332304" w:rsidRPr="00E6716C" w:rsidRDefault="00332304">
            <w:pPr>
              <w:pStyle w:val="ListParagraph"/>
              <w:numPr>
                <w:ilvl w:val="0"/>
                <w:numId w:val="11"/>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sprendimų priėmimo tvarka;</w:t>
            </w:r>
          </w:p>
          <w:p w14:paraId="7425618D" w14:textId="77777777" w:rsidR="00332304" w:rsidRPr="00E6716C" w:rsidRDefault="00332304">
            <w:pPr>
              <w:pStyle w:val="ListParagraph"/>
              <w:numPr>
                <w:ilvl w:val="0"/>
                <w:numId w:val="11"/>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balsavimo, bendro sutarimo ar kitokios sprendimų priėmimo taisyklės;</w:t>
            </w:r>
          </w:p>
          <w:p w14:paraId="591C635E" w14:textId="77777777" w:rsidR="00332304" w:rsidRPr="00E6716C" w:rsidRDefault="00332304">
            <w:pPr>
              <w:pStyle w:val="ListParagraph"/>
              <w:numPr>
                <w:ilvl w:val="0"/>
                <w:numId w:val="11"/>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atsiskaitymo ir informacijos teikimo tvarka;</w:t>
            </w:r>
          </w:p>
          <w:p w14:paraId="311D04CF" w14:textId="77777777" w:rsidR="00332304" w:rsidRPr="00E6716C" w:rsidRDefault="00332304">
            <w:pPr>
              <w:pStyle w:val="ListParagraph"/>
              <w:numPr>
                <w:ilvl w:val="0"/>
                <w:numId w:val="11"/>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ginčų sprendimo procedūra;</w:t>
            </w:r>
          </w:p>
          <w:p w14:paraId="414E561C" w14:textId="77777777" w:rsidR="00332304" w:rsidRPr="00E6716C" w:rsidRDefault="00332304">
            <w:pPr>
              <w:pStyle w:val="ListParagraph"/>
              <w:numPr>
                <w:ilvl w:val="0"/>
                <w:numId w:val="11"/>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Konsorciumo nario pasitraukimo ar pakeitimo tvarka;</w:t>
            </w:r>
          </w:p>
          <w:p w14:paraId="754A5300" w14:textId="77777777" w:rsidR="00332304" w:rsidRPr="00E6716C" w:rsidRDefault="00332304">
            <w:pPr>
              <w:pStyle w:val="ListParagraph"/>
              <w:numPr>
                <w:ilvl w:val="0"/>
                <w:numId w:val="11"/>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Projekto vykdytojo koordinavimo ir kontrolės teisės.</w:t>
            </w:r>
          </w:p>
          <w:p w14:paraId="3F5F173E"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0 balų skiriama, kai valdymo modelis nepateiktas arba aprašytas tik formaliai.</w:t>
            </w:r>
          </w:p>
          <w:p w14:paraId="3E0B8342"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1 balas skiriamas, kai pateikta bendra valdymo schema, tačiau neaiškios sprendimų priėmimo, atsiskaitymo, atsakomybės ar ginčų sprendimo procedūros.</w:t>
            </w:r>
          </w:p>
          <w:p w14:paraId="5AB75DBB"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2 balai skiriami, kai valdymo schema, funkcijos ir pagrindinės procedūros aprašytos, tačiau dalis sprendimų priėmimo, narių pakeitimo ar atsakomybės mechanizmų nepakankamai aiškūs.</w:t>
            </w:r>
          </w:p>
          <w:p w14:paraId="4793B835"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3 balai skiriami, kai pateiktas aiškus, nuoseklus ir praktiškai įgyvendinamas valdymo modelis, kuriame nustatytos visos esminės sprendimų priėmimo, koordinavimo, atsiskaitymo, ginčų sprendimo ir Konsorciumo narių pakeitimo procedūros.</w:t>
            </w:r>
          </w:p>
          <w:p w14:paraId="090EAAF7" w14:textId="77777777" w:rsidR="00332304" w:rsidRPr="00E6716C" w:rsidRDefault="00332304" w:rsidP="00332304">
            <w:pPr>
              <w:tabs>
                <w:tab w:val="left" w:pos="9639"/>
                <w:tab w:val="left" w:pos="9781"/>
                <w:tab w:val="left" w:pos="9923"/>
              </w:tabs>
              <w:jc w:val="both"/>
              <w:rPr>
                <w:szCs w:val="24"/>
                <w:lang w:eastAsia="lt-LT"/>
              </w:rPr>
            </w:pPr>
          </w:p>
          <w:p w14:paraId="12C173D1"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2.7. Rizikų valdymo modelis – iki 3 balų</w:t>
            </w:r>
          </w:p>
          <w:p w14:paraId="2284C13D"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Vertinama, ar pateiktas rizikų registras, kuriame kiekvienai reikšmingai rizikai nurodyta:</w:t>
            </w:r>
          </w:p>
          <w:p w14:paraId="59F6105C" w14:textId="77777777" w:rsidR="00332304" w:rsidRPr="00E6716C" w:rsidRDefault="00332304">
            <w:pPr>
              <w:pStyle w:val="ListParagraph"/>
              <w:numPr>
                <w:ilvl w:val="0"/>
                <w:numId w:val="12"/>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rizikos aprašymas;</w:t>
            </w:r>
          </w:p>
          <w:p w14:paraId="4FDE7309" w14:textId="77777777" w:rsidR="00332304" w:rsidRPr="00E6716C" w:rsidRDefault="00332304">
            <w:pPr>
              <w:pStyle w:val="ListParagraph"/>
              <w:numPr>
                <w:ilvl w:val="0"/>
                <w:numId w:val="12"/>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tikimybė;</w:t>
            </w:r>
          </w:p>
          <w:p w14:paraId="23F00367" w14:textId="77777777" w:rsidR="00332304" w:rsidRPr="00E6716C" w:rsidRDefault="00332304">
            <w:pPr>
              <w:pStyle w:val="ListParagraph"/>
              <w:numPr>
                <w:ilvl w:val="0"/>
                <w:numId w:val="12"/>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galimas poveikis Projektui;</w:t>
            </w:r>
          </w:p>
          <w:p w14:paraId="49BF45CF" w14:textId="77777777" w:rsidR="00332304" w:rsidRPr="00E6716C" w:rsidRDefault="00332304">
            <w:pPr>
              <w:pStyle w:val="ListParagraph"/>
              <w:numPr>
                <w:ilvl w:val="0"/>
                <w:numId w:val="12"/>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prevencinės priemonės;</w:t>
            </w:r>
          </w:p>
          <w:p w14:paraId="49E5E34D" w14:textId="77777777" w:rsidR="00332304" w:rsidRPr="00E6716C" w:rsidRDefault="00332304">
            <w:pPr>
              <w:pStyle w:val="ListParagraph"/>
              <w:numPr>
                <w:ilvl w:val="0"/>
                <w:numId w:val="12"/>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korekcinės priemonės;</w:t>
            </w:r>
          </w:p>
          <w:p w14:paraId="134DD74B" w14:textId="77777777" w:rsidR="00332304" w:rsidRPr="00E6716C" w:rsidRDefault="00332304">
            <w:pPr>
              <w:pStyle w:val="ListParagraph"/>
              <w:numPr>
                <w:ilvl w:val="0"/>
                <w:numId w:val="12"/>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atsakingas asmuo;</w:t>
            </w:r>
          </w:p>
          <w:p w14:paraId="2C491550" w14:textId="77777777" w:rsidR="00332304" w:rsidRPr="00E6716C" w:rsidRDefault="00332304">
            <w:pPr>
              <w:pStyle w:val="ListParagraph"/>
              <w:numPr>
                <w:ilvl w:val="0"/>
                <w:numId w:val="12"/>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lastRenderedPageBreak/>
              <w:t>rizikos stebėsenos periodiškumas.</w:t>
            </w:r>
          </w:p>
          <w:p w14:paraId="0AC37954"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Turi būti įvertintos bent šios rizikos:</w:t>
            </w:r>
          </w:p>
          <w:p w14:paraId="08124823" w14:textId="77777777" w:rsidR="00332304" w:rsidRPr="00E6716C" w:rsidRDefault="00332304">
            <w:pPr>
              <w:pStyle w:val="ListParagraph"/>
              <w:numPr>
                <w:ilvl w:val="0"/>
                <w:numId w:val="13"/>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 xml:space="preserve">Projekto rodiklių </w:t>
            </w:r>
            <w:proofErr w:type="spellStart"/>
            <w:r w:rsidRPr="00E6716C">
              <w:rPr>
                <w:rFonts w:ascii="Times New Roman" w:eastAsia="Times New Roman" w:hAnsi="Times New Roman"/>
                <w:sz w:val="24"/>
                <w:szCs w:val="24"/>
                <w:lang w:eastAsia="lt-LT"/>
              </w:rPr>
              <w:t>nepasiekimas</w:t>
            </w:r>
            <w:proofErr w:type="spellEnd"/>
            <w:r w:rsidRPr="00E6716C">
              <w:rPr>
                <w:rFonts w:ascii="Times New Roman" w:eastAsia="Times New Roman" w:hAnsi="Times New Roman"/>
                <w:sz w:val="24"/>
                <w:szCs w:val="24"/>
                <w:lang w:eastAsia="lt-LT"/>
              </w:rPr>
              <w:t>;</w:t>
            </w:r>
          </w:p>
          <w:p w14:paraId="4066182B" w14:textId="77777777" w:rsidR="00332304" w:rsidRPr="00E6716C" w:rsidRDefault="00332304">
            <w:pPr>
              <w:pStyle w:val="ListParagraph"/>
              <w:numPr>
                <w:ilvl w:val="0"/>
                <w:numId w:val="13"/>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nepakankamas dalyvių pritraukimas;</w:t>
            </w:r>
          </w:p>
          <w:p w14:paraId="27B9FEF7" w14:textId="77777777" w:rsidR="00332304" w:rsidRPr="00E6716C" w:rsidRDefault="00332304">
            <w:pPr>
              <w:pStyle w:val="ListParagraph"/>
              <w:numPr>
                <w:ilvl w:val="0"/>
                <w:numId w:val="13"/>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Konsorciumo nario pasitraukimas ar pakeitimas;</w:t>
            </w:r>
          </w:p>
          <w:p w14:paraId="25771F4D" w14:textId="77777777" w:rsidR="00332304" w:rsidRPr="00E6716C" w:rsidRDefault="00332304">
            <w:pPr>
              <w:pStyle w:val="ListParagraph"/>
              <w:numPr>
                <w:ilvl w:val="0"/>
                <w:numId w:val="13"/>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pagrindinio eksperto ar specialisto pasitraukimas;</w:t>
            </w:r>
          </w:p>
          <w:p w14:paraId="65F89115" w14:textId="77777777" w:rsidR="00332304" w:rsidRPr="00E6716C" w:rsidRDefault="00332304">
            <w:pPr>
              <w:pStyle w:val="ListParagraph"/>
              <w:numPr>
                <w:ilvl w:val="0"/>
                <w:numId w:val="13"/>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Projekto veiklų vėlavimas;</w:t>
            </w:r>
          </w:p>
          <w:p w14:paraId="0BE2B0BE" w14:textId="77777777" w:rsidR="00332304" w:rsidRPr="00E6716C" w:rsidRDefault="00332304">
            <w:pPr>
              <w:pStyle w:val="ListParagraph"/>
              <w:numPr>
                <w:ilvl w:val="0"/>
                <w:numId w:val="13"/>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finansavimo ir pinigų srautų sutrikimai;</w:t>
            </w:r>
          </w:p>
          <w:p w14:paraId="12A321E6" w14:textId="77777777" w:rsidR="00332304" w:rsidRPr="00E6716C" w:rsidRDefault="00332304">
            <w:pPr>
              <w:pStyle w:val="ListParagraph"/>
              <w:numPr>
                <w:ilvl w:val="0"/>
                <w:numId w:val="13"/>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reikiamos infrastruktūros ar kitų išteklių neprieinamumas;</w:t>
            </w:r>
          </w:p>
          <w:p w14:paraId="175822DD" w14:textId="77777777" w:rsidR="00332304" w:rsidRPr="00E6716C" w:rsidRDefault="00332304">
            <w:pPr>
              <w:pStyle w:val="ListParagraph"/>
              <w:numPr>
                <w:ilvl w:val="0"/>
                <w:numId w:val="13"/>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interesų konfliktai;</w:t>
            </w:r>
          </w:p>
          <w:p w14:paraId="2B3E3581" w14:textId="77777777" w:rsidR="00332304" w:rsidRPr="00E6716C" w:rsidRDefault="00332304">
            <w:pPr>
              <w:pStyle w:val="ListParagraph"/>
              <w:numPr>
                <w:ilvl w:val="0"/>
                <w:numId w:val="13"/>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nepakankamas investuotojų ar tarptautinių partnerių įsitraukimas.</w:t>
            </w:r>
          </w:p>
          <w:p w14:paraId="0C9758B4"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0 balų skiriama, kai rizikos nenustatytos arba pateiktas tik formalus bendro pobūdžio rizikų sąrašas.</w:t>
            </w:r>
          </w:p>
          <w:p w14:paraId="2532A5C4"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1 balas skiriamas, kai nustatyta dalis pagrindinių rizikų, tačiau jų valdymo priemonės, atsakingi asmenys ar stebėsenos tvarka neaiškūs.</w:t>
            </w:r>
          </w:p>
          <w:p w14:paraId="230E28C5"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2 balai skiriami, kai nustatytos pagrindinės Projekto rizikos ir daugumai jų numatytos tinkamos prevencinės bei korekcinės priemonės, tačiau dalis priemonių ar atsakomybės paskirstymo pagrįsti nepakankamai.</w:t>
            </w:r>
          </w:p>
          <w:p w14:paraId="713EDBDD"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3 balai skiriami, kai nustatytos visos reikšmingos Projekto rizikos, įvertinta jų tikimybė ir poveikis, kiekvienai rizikai numatytos konkrečios prevencinės bei korekcinės priemonės, paskirti atsakingi asmenys ir nustatyta reguliari rizikų stebėsenos tvarka.</w:t>
            </w:r>
          </w:p>
          <w:p w14:paraId="12B6252E" w14:textId="77777777" w:rsidR="00332304" w:rsidRPr="00E6716C" w:rsidRDefault="00332304" w:rsidP="00332304">
            <w:pPr>
              <w:spacing w:line="257" w:lineRule="auto"/>
              <w:jc w:val="both"/>
              <w:rPr>
                <w:szCs w:val="24"/>
                <w:lang w:eastAsia="lt-LT"/>
              </w:rPr>
            </w:pPr>
          </w:p>
        </w:tc>
        <w:tc>
          <w:tcPr>
            <w:tcW w:w="1701" w:type="dxa"/>
          </w:tcPr>
          <w:p w14:paraId="6002F016" w14:textId="77777777" w:rsidR="00332304" w:rsidRPr="00E6716C" w:rsidRDefault="00332304" w:rsidP="00332304">
            <w:pPr>
              <w:spacing w:line="257" w:lineRule="auto"/>
              <w:jc w:val="both"/>
              <w:rPr>
                <w:szCs w:val="24"/>
                <w:lang w:eastAsia="lt-LT"/>
              </w:rPr>
            </w:pPr>
            <w:r w:rsidRPr="00E6716C">
              <w:rPr>
                <w:szCs w:val="24"/>
                <w:lang w:eastAsia="lt-LT"/>
              </w:rPr>
              <w:lastRenderedPageBreak/>
              <w:t>Didžiausia galima surinkti kriterijaus balų suma – 25</w:t>
            </w:r>
          </w:p>
          <w:p w14:paraId="6BC157B4" w14:textId="77777777" w:rsidR="00332304" w:rsidRPr="00E6716C" w:rsidRDefault="00332304" w:rsidP="00332304">
            <w:pPr>
              <w:spacing w:line="257" w:lineRule="auto"/>
              <w:jc w:val="both"/>
              <w:rPr>
                <w:szCs w:val="24"/>
                <w:lang w:eastAsia="lt-LT"/>
              </w:rPr>
            </w:pPr>
          </w:p>
          <w:p w14:paraId="70BD1F70" w14:textId="734E7AD1" w:rsidR="00332304" w:rsidRPr="00E6716C" w:rsidRDefault="00332304" w:rsidP="00332304">
            <w:pPr>
              <w:spacing w:line="257" w:lineRule="auto"/>
              <w:jc w:val="both"/>
              <w:rPr>
                <w:szCs w:val="24"/>
                <w:lang w:eastAsia="lt-LT"/>
              </w:rPr>
            </w:pPr>
            <w:r w:rsidRPr="00E6716C">
              <w:rPr>
                <w:szCs w:val="24"/>
                <w:lang w:eastAsia="lt-LT"/>
              </w:rPr>
              <w:t>Minimali privaloma surinkti kriterijaus balų suma – 16</w:t>
            </w:r>
          </w:p>
        </w:tc>
      </w:tr>
      <w:tr w:rsidR="00332304" w:rsidRPr="00D10D82" w14:paraId="64A01859" w14:textId="77777777" w:rsidTr="590F3B9A">
        <w:trPr>
          <w:trHeight w:val="597"/>
        </w:trPr>
        <w:tc>
          <w:tcPr>
            <w:tcW w:w="976" w:type="dxa"/>
            <w:vMerge/>
          </w:tcPr>
          <w:p w14:paraId="1D63B32E" w14:textId="77777777" w:rsidR="00332304" w:rsidRPr="00D10D82" w:rsidRDefault="00332304" w:rsidP="00332304">
            <w:pPr>
              <w:rPr>
                <w:b/>
                <w:bCs/>
                <w:szCs w:val="24"/>
              </w:rPr>
            </w:pPr>
          </w:p>
        </w:tc>
        <w:tc>
          <w:tcPr>
            <w:tcW w:w="1713" w:type="dxa"/>
          </w:tcPr>
          <w:p w14:paraId="14DD9F7D" w14:textId="1B4683DA" w:rsidR="00332304" w:rsidRPr="00E6716C" w:rsidRDefault="00332304" w:rsidP="00332304">
            <w:pPr>
              <w:spacing w:line="257" w:lineRule="auto"/>
              <w:jc w:val="both"/>
              <w:rPr>
                <w:szCs w:val="24"/>
                <w:lang w:eastAsia="lt-LT"/>
              </w:rPr>
            </w:pPr>
            <w:r w:rsidRPr="00E6716C">
              <w:rPr>
                <w:szCs w:val="24"/>
                <w:lang w:eastAsia="lt-LT"/>
              </w:rPr>
              <w:t>3. Projekto modelio inovatyvumas, metodinis pagrįstumas ir viešojo intereso užtikrinimas</w:t>
            </w:r>
          </w:p>
        </w:tc>
        <w:tc>
          <w:tcPr>
            <w:tcW w:w="5817" w:type="dxa"/>
            <w:gridSpan w:val="6"/>
          </w:tcPr>
          <w:p w14:paraId="7FFB3E89"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Vertinama, ar Projekte siūlomas nacionalinės startuolių vystymo sistemos modelis yra pagrįstas, inovatyvus Lietuvos kontekste, paremtas gerąja tarptautine praktika ir užtikrina viešojo intereso įgyvendinimą.</w:t>
            </w:r>
          </w:p>
          <w:p w14:paraId="649B0727"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Vertinama ne vien tai, ar siūlomos naujos veiklos, bet ir ar pasirinktas Projekto modelis leidžia efektyviau spręsti Lietuvos startuolių ekosistemos problemas, šalinti nustatytus rinkos nepakankamumus ir sukurti didesnę pridėtinę vertę nei šiuo metu taikomi sprendimai.</w:t>
            </w:r>
          </w:p>
          <w:p w14:paraId="2A6E46E6"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Vertinami šie aspektai:</w:t>
            </w:r>
          </w:p>
          <w:p w14:paraId="63A2B653" w14:textId="77777777" w:rsidR="00332304" w:rsidRPr="00E6716C" w:rsidRDefault="00332304">
            <w:pPr>
              <w:numPr>
                <w:ilvl w:val="0"/>
                <w:numId w:val="14"/>
              </w:numPr>
              <w:tabs>
                <w:tab w:val="left" w:pos="9639"/>
                <w:tab w:val="left" w:pos="9781"/>
                <w:tab w:val="left" w:pos="9923"/>
              </w:tabs>
              <w:suppressAutoHyphens/>
              <w:autoSpaceDN w:val="0"/>
              <w:jc w:val="both"/>
              <w:rPr>
                <w:szCs w:val="24"/>
                <w:lang w:eastAsia="lt-LT"/>
              </w:rPr>
            </w:pPr>
            <w:r w:rsidRPr="00E6716C">
              <w:rPr>
                <w:szCs w:val="24"/>
                <w:lang w:eastAsia="lt-LT"/>
              </w:rPr>
              <w:t>Projekto modelio naujumas Lietuvos kontekste;</w:t>
            </w:r>
          </w:p>
          <w:p w14:paraId="74398702" w14:textId="77777777" w:rsidR="00332304" w:rsidRPr="00E6716C" w:rsidRDefault="00332304">
            <w:pPr>
              <w:numPr>
                <w:ilvl w:val="0"/>
                <w:numId w:val="14"/>
              </w:numPr>
              <w:tabs>
                <w:tab w:val="left" w:pos="9639"/>
                <w:tab w:val="left" w:pos="9781"/>
                <w:tab w:val="left" w:pos="9923"/>
              </w:tabs>
              <w:suppressAutoHyphens/>
              <w:autoSpaceDN w:val="0"/>
              <w:jc w:val="both"/>
              <w:rPr>
                <w:szCs w:val="24"/>
                <w:lang w:eastAsia="lt-LT"/>
              </w:rPr>
            </w:pPr>
            <w:r w:rsidRPr="00E6716C">
              <w:rPr>
                <w:szCs w:val="24"/>
                <w:lang w:eastAsia="lt-LT"/>
              </w:rPr>
              <w:t>tarptautinių praktikų, metodų ir patirties pritaikymas;</w:t>
            </w:r>
          </w:p>
          <w:p w14:paraId="5DFD5767" w14:textId="77777777" w:rsidR="00332304" w:rsidRPr="00E6716C" w:rsidRDefault="00332304">
            <w:pPr>
              <w:numPr>
                <w:ilvl w:val="0"/>
                <w:numId w:val="14"/>
              </w:numPr>
              <w:tabs>
                <w:tab w:val="left" w:pos="9639"/>
                <w:tab w:val="left" w:pos="9781"/>
                <w:tab w:val="left" w:pos="9923"/>
              </w:tabs>
              <w:suppressAutoHyphens/>
              <w:autoSpaceDN w:val="0"/>
              <w:jc w:val="both"/>
              <w:rPr>
                <w:szCs w:val="24"/>
                <w:lang w:eastAsia="lt-LT"/>
              </w:rPr>
            </w:pPr>
            <w:r w:rsidRPr="00E6716C">
              <w:rPr>
                <w:szCs w:val="24"/>
                <w:lang w:eastAsia="lt-LT"/>
              </w:rPr>
              <w:t>Projekto loginis ir metodinis pagrįstumas;</w:t>
            </w:r>
          </w:p>
          <w:p w14:paraId="5B0EF809" w14:textId="77777777" w:rsidR="00332304" w:rsidRPr="00E6716C" w:rsidRDefault="00332304">
            <w:pPr>
              <w:numPr>
                <w:ilvl w:val="0"/>
                <w:numId w:val="14"/>
              </w:numPr>
              <w:tabs>
                <w:tab w:val="left" w:pos="9639"/>
                <w:tab w:val="left" w:pos="9781"/>
                <w:tab w:val="left" w:pos="9923"/>
              </w:tabs>
              <w:suppressAutoHyphens/>
              <w:autoSpaceDN w:val="0"/>
              <w:jc w:val="both"/>
              <w:rPr>
                <w:szCs w:val="24"/>
                <w:lang w:eastAsia="lt-LT"/>
              </w:rPr>
            </w:pPr>
            <w:r w:rsidRPr="00E6716C">
              <w:rPr>
                <w:szCs w:val="24"/>
                <w:lang w:eastAsia="lt-LT"/>
              </w:rPr>
              <w:t>Projekto veiklų atitiktis tikslinės grupės poreikiams;</w:t>
            </w:r>
          </w:p>
          <w:p w14:paraId="684E6781" w14:textId="77777777" w:rsidR="00332304" w:rsidRPr="00E6716C" w:rsidRDefault="00332304">
            <w:pPr>
              <w:numPr>
                <w:ilvl w:val="0"/>
                <w:numId w:val="14"/>
              </w:numPr>
              <w:tabs>
                <w:tab w:val="left" w:pos="9639"/>
                <w:tab w:val="left" w:pos="9781"/>
                <w:tab w:val="left" w:pos="9923"/>
              </w:tabs>
              <w:suppressAutoHyphens/>
              <w:autoSpaceDN w:val="0"/>
              <w:jc w:val="both"/>
              <w:rPr>
                <w:szCs w:val="24"/>
                <w:lang w:eastAsia="lt-LT"/>
              </w:rPr>
            </w:pPr>
            <w:r w:rsidRPr="00E6716C">
              <w:rPr>
                <w:szCs w:val="24"/>
                <w:lang w:eastAsia="lt-LT"/>
              </w:rPr>
              <w:t>viešojo intereso, skaidrumo, atvirumo ir nediskriminavimo principų užtikrinimas;</w:t>
            </w:r>
          </w:p>
          <w:p w14:paraId="22E5B1D5" w14:textId="77777777" w:rsidR="00332304" w:rsidRPr="00E6716C" w:rsidRDefault="00332304">
            <w:pPr>
              <w:numPr>
                <w:ilvl w:val="0"/>
                <w:numId w:val="14"/>
              </w:numPr>
              <w:tabs>
                <w:tab w:val="left" w:pos="9639"/>
                <w:tab w:val="left" w:pos="9781"/>
                <w:tab w:val="left" w:pos="9923"/>
              </w:tabs>
              <w:suppressAutoHyphens/>
              <w:autoSpaceDN w:val="0"/>
              <w:jc w:val="both"/>
              <w:rPr>
                <w:szCs w:val="24"/>
                <w:lang w:eastAsia="lt-LT"/>
              </w:rPr>
            </w:pPr>
            <w:r w:rsidRPr="00E6716C">
              <w:rPr>
                <w:szCs w:val="24"/>
                <w:lang w:eastAsia="lt-LT"/>
              </w:rPr>
              <w:t>Projekto sprendimų pagrindimas objektyviais duomenimis, tyrimais ir analize.</w:t>
            </w:r>
          </w:p>
          <w:p w14:paraId="60E3F66B"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Vertinant Projekto modelio inovatyvumą atsižvelgiama:</w:t>
            </w:r>
          </w:p>
          <w:p w14:paraId="24714FFF" w14:textId="77777777" w:rsidR="00332304" w:rsidRPr="00E6716C" w:rsidRDefault="00332304">
            <w:pPr>
              <w:numPr>
                <w:ilvl w:val="0"/>
                <w:numId w:val="15"/>
              </w:numPr>
              <w:tabs>
                <w:tab w:val="left" w:pos="9639"/>
                <w:tab w:val="left" w:pos="9781"/>
                <w:tab w:val="left" w:pos="9923"/>
              </w:tabs>
              <w:suppressAutoHyphens/>
              <w:autoSpaceDN w:val="0"/>
              <w:jc w:val="both"/>
              <w:rPr>
                <w:szCs w:val="24"/>
                <w:lang w:eastAsia="lt-LT"/>
              </w:rPr>
            </w:pPr>
            <w:r w:rsidRPr="00E6716C">
              <w:rPr>
                <w:szCs w:val="24"/>
                <w:lang w:eastAsia="lt-LT"/>
              </w:rPr>
              <w:t>ar siūlomas modelis sprendžia aiškiai identifikuotas Lietuvos startuolių ekosistemos problemas;</w:t>
            </w:r>
          </w:p>
          <w:p w14:paraId="2A16BD69" w14:textId="77777777" w:rsidR="00332304" w:rsidRPr="00E6716C" w:rsidRDefault="00332304">
            <w:pPr>
              <w:numPr>
                <w:ilvl w:val="0"/>
                <w:numId w:val="15"/>
              </w:numPr>
              <w:tabs>
                <w:tab w:val="left" w:pos="9639"/>
                <w:tab w:val="left" w:pos="9781"/>
                <w:tab w:val="left" w:pos="9923"/>
              </w:tabs>
              <w:suppressAutoHyphens/>
              <w:autoSpaceDN w:val="0"/>
              <w:jc w:val="both"/>
              <w:rPr>
                <w:szCs w:val="24"/>
                <w:lang w:eastAsia="lt-LT"/>
              </w:rPr>
            </w:pPr>
            <w:r w:rsidRPr="00E6716C">
              <w:rPr>
                <w:szCs w:val="24"/>
                <w:lang w:eastAsia="lt-LT"/>
              </w:rPr>
              <w:lastRenderedPageBreak/>
              <w:t>ar siūlomas naujas arba reikšmingai patobulintas veiklų organizavimo modelis;</w:t>
            </w:r>
          </w:p>
          <w:p w14:paraId="456D1B78" w14:textId="77777777" w:rsidR="00332304" w:rsidRPr="00E6716C" w:rsidRDefault="00332304">
            <w:pPr>
              <w:numPr>
                <w:ilvl w:val="0"/>
                <w:numId w:val="15"/>
              </w:numPr>
              <w:tabs>
                <w:tab w:val="left" w:pos="9639"/>
                <w:tab w:val="left" w:pos="9781"/>
                <w:tab w:val="left" w:pos="9923"/>
              </w:tabs>
              <w:suppressAutoHyphens/>
              <w:autoSpaceDN w:val="0"/>
              <w:jc w:val="both"/>
              <w:rPr>
                <w:szCs w:val="24"/>
                <w:lang w:eastAsia="lt-LT"/>
              </w:rPr>
            </w:pPr>
            <w:r w:rsidRPr="00E6716C">
              <w:rPr>
                <w:szCs w:val="24"/>
                <w:lang w:eastAsia="lt-LT"/>
              </w:rPr>
              <w:t>ar Projekto modelis papildo, o ne dubliuoja Lietuvoje jau veikiančias priemones;</w:t>
            </w:r>
          </w:p>
          <w:p w14:paraId="05C39886" w14:textId="77777777" w:rsidR="00332304" w:rsidRPr="00E6716C" w:rsidRDefault="00332304">
            <w:pPr>
              <w:numPr>
                <w:ilvl w:val="0"/>
                <w:numId w:val="15"/>
              </w:numPr>
              <w:tabs>
                <w:tab w:val="left" w:pos="9639"/>
                <w:tab w:val="left" w:pos="9781"/>
                <w:tab w:val="left" w:pos="9923"/>
              </w:tabs>
              <w:suppressAutoHyphens/>
              <w:autoSpaceDN w:val="0"/>
              <w:jc w:val="both"/>
              <w:rPr>
                <w:szCs w:val="24"/>
                <w:lang w:eastAsia="lt-LT"/>
              </w:rPr>
            </w:pPr>
            <w:r w:rsidRPr="00E6716C">
              <w:rPr>
                <w:szCs w:val="24"/>
                <w:lang w:eastAsia="lt-LT"/>
              </w:rPr>
              <w:t>ar siūlomi sprendimai gali būti taikomi nacionaliniu mastu.</w:t>
            </w:r>
          </w:p>
          <w:p w14:paraId="3BBEFC8F"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Vertinant tarptautinių praktikų pritaikymą atsižvelgiama:</w:t>
            </w:r>
          </w:p>
          <w:p w14:paraId="28EBD66A" w14:textId="77777777" w:rsidR="00332304" w:rsidRPr="00E6716C" w:rsidRDefault="00332304">
            <w:pPr>
              <w:numPr>
                <w:ilvl w:val="0"/>
                <w:numId w:val="16"/>
              </w:numPr>
              <w:tabs>
                <w:tab w:val="left" w:pos="9639"/>
                <w:tab w:val="left" w:pos="9781"/>
                <w:tab w:val="left" w:pos="9923"/>
              </w:tabs>
              <w:suppressAutoHyphens/>
              <w:autoSpaceDN w:val="0"/>
              <w:jc w:val="both"/>
              <w:rPr>
                <w:szCs w:val="24"/>
                <w:lang w:eastAsia="lt-LT"/>
              </w:rPr>
            </w:pPr>
            <w:r w:rsidRPr="00E6716C">
              <w:rPr>
                <w:szCs w:val="24"/>
                <w:lang w:eastAsia="lt-LT"/>
              </w:rPr>
              <w:t>ar identifikuotos aktualios tarptautinės praktikos;</w:t>
            </w:r>
          </w:p>
          <w:p w14:paraId="7A8D5986" w14:textId="77777777" w:rsidR="00332304" w:rsidRPr="00E6716C" w:rsidRDefault="00332304">
            <w:pPr>
              <w:numPr>
                <w:ilvl w:val="0"/>
                <w:numId w:val="16"/>
              </w:numPr>
              <w:tabs>
                <w:tab w:val="left" w:pos="9639"/>
                <w:tab w:val="left" w:pos="9781"/>
                <w:tab w:val="left" w:pos="9923"/>
              </w:tabs>
              <w:suppressAutoHyphens/>
              <w:autoSpaceDN w:val="0"/>
              <w:jc w:val="both"/>
              <w:rPr>
                <w:szCs w:val="24"/>
                <w:lang w:eastAsia="lt-LT"/>
              </w:rPr>
            </w:pPr>
            <w:r w:rsidRPr="00E6716C">
              <w:rPr>
                <w:szCs w:val="24"/>
                <w:lang w:eastAsia="lt-LT"/>
              </w:rPr>
              <w:t>ar paaiškinta, kodėl pasirinktos konkrečios praktikos;</w:t>
            </w:r>
          </w:p>
          <w:p w14:paraId="1BB072A7" w14:textId="77777777" w:rsidR="00332304" w:rsidRPr="00E6716C" w:rsidRDefault="00332304">
            <w:pPr>
              <w:numPr>
                <w:ilvl w:val="0"/>
                <w:numId w:val="16"/>
              </w:numPr>
              <w:tabs>
                <w:tab w:val="left" w:pos="9639"/>
                <w:tab w:val="left" w:pos="9781"/>
                <w:tab w:val="left" w:pos="9923"/>
              </w:tabs>
              <w:suppressAutoHyphens/>
              <w:autoSpaceDN w:val="0"/>
              <w:jc w:val="both"/>
              <w:rPr>
                <w:szCs w:val="24"/>
                <w:lang w:eastAsia="lt-LT"/>
              </w:rPr>
            </w:pPr>
            <w:r w:rsidRPr="00E6716C">
              <w:rPr>
                <w:szCs w:val="24"/>
                <w:lang w:eastAsia="lt-LT"/>
              </w:rPr>
              <w:t>ar pagrįstas jų pritaikomumas Lietuvos sąlygoms;</w:t>
            </w:r>
          </w:p>
          <w:p w14:paraId="5B2B25A4" w14:textId="77777777" w:rsidR="00332304" w:rsidRPr="00E6716C" w:rsidRDefault="00332304">
            <w:pPr>
              <w:numPr>
                <w:ilvl w:val="0"/>
                <w:numId w:val="16"/>
              </w:numPr>
              <w:tabs>
                <w:tab w:val="left" w:pos="9639"/>
                <w:tab w:val="left" w:pos="9781"/>
                <w:tab w:val="left" w:pos="9923"/>
              </w:tabs>
              <w:suppressAutoHyphens/>
              <w:autoSpaceDN w:val="0"/>
              <w:jc w:val="both"/>
              <w:rPr>
                <w:szCs w:val="24"/>
                <w:lang w:eastAsia="lt-LT"/>
              </w:rPr>
            </w:pPr>
            <w:r w:rsidRPr="00E6716C">
              <w:rPr>
                <w:szCs w:val="24"/>
                <w:lang w:eastAsia="lt-LT"/>
              </w:rPr>
              <w:t>ar aiškiai nurodyta, kokios praktikos bus taikomos Projekto veiklose.</w:t>
            </w:r>
          </w:p>
          <w:p w14:paraId="214FEE87"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Vertinant loginį ir metodinį pagrįstumą atsižvelgiama:</w:t>
            </w:r>
          </w:p>
          <w:p w14:paraId="127E84BE" w14:textId="77777777" w:rsidR="00332304" w:rsidRPr="00E6716C" w:rsidRDefault="00332304">
            <w:pPr>
              <w:numPr>
                <w:ilvl w:val="0"/>
                <w:numId w:val="17"/>
              </w:numPr>
              <w:tabs>
                <w:tab w:val="left" w:pos="9639"/>
                <w:tab w:val="left" w:pos="9781"/>
                <w:tab w:val="left" w:pos="9923"/>
              </w:tabs>
              <w:suppressAutoHyphens/>
              <w:autoSpaceDN w:val="0"/>
              <w:jc w:val="both"/>
              <w:rPr>
                <w:szCs w:val="24"/>
                <w:lang w:eastAsia="lt-LT"/>
              </w:rPr>
            </w:pPr>
            <w:r w:rsidRPr="00E6716C">
              <w:rPr>
                <w:szCs w:val="24"/>
                <w:lang w:eastAsia="lt-LT"/>
              </w:rPr>
              <w:t>ar Projekto veiklos sudaro nuoseklią įgyvendinimo seką;</w:t>
            </w:r>
          </w:p>
          <w:p w14:paraId="1AB71C61" w14:textId="77777777" w:rsidR="00332304" w:rsidRPr="00E6716C" w:rsidRDefault="00332304">
            <w:pPr>
              <w:numPr>
                <w:ilvl w:val="0"/>
                <w:numId w:val="17"/>
              </w:numPr>
              <w:tabs>
                <w:tab w:val="left" w:pos="9639"/>
                <w:tab w:val="left" w:pos="9781"/>
                <w:tab w:val="left" w:pos="9923"/>
              </w:tabs>
              <w:suppressAutoHyphens/>
              <w:autoSpaceDN w:val="0"/>
              <w:jc w:val="both"/>
              <w:rPr>
                <w:szCs w:val="24"/>
                <w:lang w:eastAsia="lt-LT"/>
              </w:rPr>
            </w:pPr>
            <w:r w:rsidRPr="00E6716C">
              <w:rPr>
                <w:szCs w:val="24"/>
                <w:lang w:eastAsia="lt-LT"/>
              </w:rPr>
              <w:t>ar kiekviena veikla aiškiai prisideda prie planuojamų rezultatų;</w:t>
            </w:r>
          </w:p>
          <w:p w14:paraId="7DC88748" w14:textId="77777777" w:rsidR="00332304" w:rsidRPr="00E6716C" w:rsidRDefault="00332304">
            <w:pPr>
              <w:numPr>
                <w:ilvl w:val="0"/>
                <w:numId w:val="17"/>
              </w:numPr>
              <w:tabs>
                <w:tab w:val="left" w:pos="9639"/>
                <w:tab w:val="left" w:pos="9781"/>
                <w:tab w:val="left" w:pos="9923"/>
              </w:tabs>
              <w:suppressAutoHyphens/>
              <w:autoSpaceDN w:val="0"/>
              <w:jc w:val="both"/>
              <w:rPr>
                <w:szCs w:val="24"/>
                <w:lang w:eastAsia="lt-LT"/>
              </w:rPr>
            </w:pPr>
            <w:r w:rsidRPr="00E6716C">
              <w:rPr>
                <w:szCs w:val="24"/>
                <w:lang w:eastAsia="lt-LT"/>
              </w:rPr>
              <w:t>ar pasirinkti metodai yra tinkami Projekto tikslams pasiekti;</w:t>
            </w:r>
          </w:p>
          <w:p w14:paraId="10FAD164" w14:textId="77777777" w:rsidR="00332304" w:rsidRPr="00E6716C" w:rsidRDefault="00332304">
            <w:pPr>
              <w:numPr>
                <w:ilvl w:val="0"/>
                <w:numId w:val="17"/>
              </w:numPr>
              <w:tabs>
                <w:tab w:val="left" w:pos="9639"/>
                <w:tab w:val="left" w:pos="9781"/>
                <w:tab w:val="left" w:pos="9923"/>
              </w:tabs>
              <w:suppressAutoHyphens/>
              <w:autoSpaceDN w:val="0"/>
              <w:jc w:val="both"/>
              <w:rPr>
                <w:szCs w:val="24"/>
                <w:lang w:eastAsia="lt-LT"/>
              </w:rPr>
            </w:pPr>
            <w:r w:rsidRPr="00E6716C">
              <w:rPr>
                <w:szCs w:val="24"/>
                <w:lang w:eastAsia="lt-LT"/>
              </w:rPr>
              <w:t>ar planuojami rezultatai logiškai siejasi su veiklomis ir rodikliais.</w:t>
            </w:r>
          </w:p>
          <w:p w14:paraId="013FA31A"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Vertinant viešojo intereso užtikrinimą atsižvelgiama:</w:t>
            </w:r>
          </w:p>
          <w:p w14:paraId="0160D1A6" w14:textId="77777777" w:rsidR="00332304" w:rsidRPr="00E6716C" w:rsidRDefault="00332304">
            <w:pPr>
              <w:numPr>
                <w:ilvl w:val="0"/>
                <w:numId w:val="18"/>
              </w:numPr>
              <w:tabs>
                <w:tab w:val="left" w:pos="9639"/>
                <w:tab w:val="left" w:pos="9781"/>
                <w:tab w:val="left" w:pos="9923"/>
              </w:tabs>
              <w:suppressAutoHyphens/>
              <w:autoSpaceDN w:val="0"/>
              <w:jc w:val="both"/>
              <w:rPr>
                <w:szCs w:val="24"/>
                <w:lang w:eastAsia="lt-LT"/>
              </w:rPr>
            </w:pPr>
            <w:r w:rsidRPr="00E6716C">
              <w:rPr>
                <w:szCs w:val="24"/>
                <w:lang w:eastAsia="lt-LT"/>
              </w:rPr>
              <w:t>ar numatyta aiški ir skaidri dalyvių atrankos tvarka;</w:t>
            </w:r>
          </w:p>
          <w:p w14:paraId="7A577F6E" w14:textId="77777777" w:rsidR="00332304" w:rsidRPr="00E6716C" w:rsidRDefault="00332304">
            <w:pPr>
              <w:numPr>
                <w:ilvl w:val="0"/>
                <w:numId w:val="18"/>
              </w:numPr>
              <w:tabs>
                <w:tab w:val="left" w:pos="9639"/>
                <w:tab w:val="left" w:pos="9781"/>
                <w:tab w:val="left" w:pos="9923"/>
              </w:tabs>
              <w:suppressAutoHyphens/>
              <w:autoSpaceDN w:val="0"/>
              <w:jc w:val="both"/>
              <w:rPr>
                <w:szCs w:val="24"/>
                <w:lang w:eastAsia="lt-LT"/>
              </w:rPr>
            </w:pPr>
            <w:r w:rsidRPr="00E6716C">
              <w:rPr>
                <w:szCs w:val="24"/>
                <w:lang w:eastAsia="lt-LT"/>
              </w:rPr>
              <w:t>ar laikomasi lygiateisiškumo ir nediskriminavimo principų;</w:t>
            </w:r>
          </w:p>
          <w:p w14:paraId="09C09829" w14:textId="77777777" w:rsidR="00332304" w:rsidRPr="00E6716C" w:rsidRDefault="00332304">
            <w:pPr>
              <w:numPr>
                <w:ilvl w:val="0"/>
                <w:numId w:val="18"/>
              </w:numPr>
              <w:tabs>
                <w:tab w:val="left" w:pos="9639"/>
                <w:tab w:val="left" w:pos="9781"/>
                <w:tab w:val="left" w:pos="9923"/>
              </w:tabs>
              <w:suppressAutoHyphens/>
              <w:autoSpaceDN w:val="0"/>
              <w:jc w:val="both"/>
              <w:rPr>
                <w:szCs w:val="24"/>
                <w:lang w:eastAsia="lt-LT"/>
              </w:rPr>
            </w:pPr>
            <w:r w:rsidRPr="00E6716C">
              <w:rPr>
                <w:szCs w:val="24"/>
                <w:lang w:eastAsia="lt-LT"/>
              </w:rPr>
              <w:t>ar nustatytos interesų konfliktų prevencijos priemonės;</w:t>
            </w:r>
          </w:p>
          <w:p w14:paraId="3C9A0522" w14:textId="77777777" w:rsidR="00332304" w:rsidRPr="00E6716C" w:rsidRDefault="00332304">
            <w:pPr>
              <w:numPr>
                <w:ilvl w:val="0"/>
                <w:numId w:val="18"/>
              </w:numPr>
              <w:tabs>
                <w:tab w:val="left" w:pos="9639"/>
                <w:tab w:val="left" w:pos="9781"/>
                <w:tab w:val="left" w:pos="9923"/>
              </w:tabs>
              <w:suppressAutoHyphens/>
              <w:autoSpaceDN w:val="0"/>
              <w:jc w:val="both"/>
              <w:rPr>
                <w:szCs w:val="24"/>
                <w:lang w:eastAsia="lt-LT"/>
              </w:rPr>
            </w:pPr>
            <w:r w:rsidRPr="00E6716C">
              <w:rPr>
                <w:szCs w:val="24"/>
                <w:lang w:eastAsia="lt-LT"/>
              </w:rPr>
              <w:t>ar Projekto veiklos bus prieinamos tikslinei grupei;</w:t>
            </w:r>
          </w:p>
          <w:p w14:paraId="7BC3B194" w14:textId="77777777" w:rsidR="00332304" w:rsidRPr="00E6716C" w:rsidRDefault="00332304">
            <w:pPr>
              <w:numPr>
                <w:ilvl w:val="0"/>
                <w:numId w:val="18"/>
              </w:numPr>
              <w:tabs>
                <w:tab w:val="left" w:pos="9639"/>
                <w:tab w:val="left" w:pos="9781"/>
                <w:tab w:val="left" w:pos="9923"/>
              </w:tabs>
              <w:suppressAutoHyphens/>
              <w:autoSpaceDN w:val="0"/>
              <w:jc w:val="both"/>
              <w:rPr>
                <w:szCs w:val="24"/>
                <w:lang w:eastAsia="lt-LT"/>
              </w:rPr>
            </w:pPr>
            <w:r w:rsidRPr="00E6716C">
              <w:rPr>
                <w:szCs w:val="24"/>
                <w:lang w:eastAsia="lt-LT"/>
              </w:rPr>
              <w:t>ar numatytas Projekto veiklų ir rezultatų viešinimas.</w:t>
            </w:r>
          </w:p>
          <w:p w14:paraId="1D807EDE"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Projekto modelio inovatyvumas ir metodinis pagrįstumas gali būti pagrindžiami:</w:t>
            </w:r>
          </w:p>
          <w:p w14:paraId="658FC71D" w14:textId="77777777" w:rsidR="00332304" w:rsidRPr="00E6716C" w:rsidRDefault="00332304">
            <w:pPr>
              <w:numPr>
                <w:ilvl w:val="0"/>
                <w:numId w:val="19"/>
              </w:numPr>
              <w:tabs>
                <w:tab w:val="left" w:pos="9639"/>
                <w:tab w:val="left" w:pos="9781"/>
                <w:tab w:val="left" w:pos="9923"/>
              </w:tabs>
              <w:suppressAutoHyphens/>
              <w:autoSpaceDN w:val="0"/>
              <w:jc w:val="both"/>
              <w:rPr>
                <w:szCs w:val="24"/>
                <w:lang w:eastAsia="lt-LT"/>
              </w:rPr>
            </w:pPr>
            <w:r w:rsidRPr="00E6716C">
              <w:rPr>
                <w:szCs w:val="24"/>
                <w:lang w:eastAsia="lt-LT"/>
              </w:rPr>
              <w:t>rinkos ar ekosistemos analize;</w:t>
            </w:r>
          </w:p>
          <w:p w14:paraId="57D693C7" w14:textId="77777777" w:rsidR="00332304" w:rsidRPr="00E6716C" w:rsidRDefault="00332304">
            <w:pPr>
              <w:numPr>
                <w:ilvl w:val="0"/>
                <w:numId w:val="19"/>
              </w:numPr>
              <w:tabs>
                <w:tab w:val="left" w:pos="9639"/>
                <w:tab w:val="left" w:pos="9781"/>
                <w:tab w:val="left" w:pos="9923"/>
              </w:tabs>
              <w:suppressAutoHyphens/>
              <w:autoSpaceDN w:val="0"/>
              <w:jc w:val="both"/>
              <w:rPr>
                <w:szCs w:val="24"/>
                <w:lang w:eastAsia="lt-LT"/>
              </w:rPr>
            </w:pPr>
            <w:r w:rsidRPr="00E6716C">
              <w:rPr>
                <w:szCs w:val="24"/>
                <w:lang w:eastAsia="lt-LT"/>
              </w:rPr>
              <w:t>statistiniais duomenimis;</w:t>
            </w:r>
          </w:p>
          <w:p w14:paraId="5DF016E0" w14:textId="77777777" w:rsidR="00332304" w:rsidRPr="00E6716C" w:rsidRDefault="00332304">
            <w:pPr>
              <w:numPr>
                <w:ilvl w:val="0"/>
                <w:numId w:val="19"/>
              </w:numPr>
              <w:tabs>
                <w:tab w:val="left" w:pos="9639"/>
                <w:tab w:val="left" w:pos="9781"/>
                <w:tab w:val="left" w:pos="9923"/>
              </w:tabs>
              <w:suppressAutoHyphens/>
              <w:autoSpaceDN w:val="0"/>
              <w:jc w:val="both"/>
              <w:rPr>
                <w:szCs w:val="24"/>
                <w:lang w:eastAsia="lt-LT"/>
              </w:rPr>
            </w:pPr>
            <w:r w:rsidRPr="00E6716C">
              <w:rPr>
                <w:szCs w:val="24"/>
                <w:lang w:eastAsia="lt-LT"/>
              </w:rPr>
              <w:t>tikslinės grupės poreikių analize;</w:t>
            </w:r>
          </w:p>
          <w:p w14:paraId="5EAA8A8E" w14:textId="77777777" w:rsidR="00332304" w:rsidRPr="00E6716C" w:rsidRDefault="00332304">
            <w:pPr>
              <w:numPr>
                <w:ilvl w:val="0"/>
                <w:numId w:val="19"/>
              </w:numPr>
              <w:tabs>
                <w:tab w:val="left" w:pos="9639"/>
                <w:tab w:val="left" w:pos="9781"/>
                <w:tab w:val="left" w:pos="9923"/>
              </w:tabs>
              <w:suppressAutoHyphens/>
              <w:autoSpaceDN w:val="0"/>
              <w:jc w:val="both"/>
              <w:rPr>
                <w:szCs w:val="24"/>
                <w:lang w:eastAsia="lt-LT"/>
              </w:rPr>
            </w:pPr>
            <w:r w:rsidRPr="00E6716C">
              <w:rPr>
                <w:szCs w:val="24"/>
                <w:lang w:eastAsia="lt-LT"/>
              </w:rPr>
              <w:t>tarptautinių programų ar iniciatyvų analize;</w:t>
            </w:r>
          </w:p>
          <w:p w14:paraId="4F925B1A" w14:textId="77777777" w:rsidR="00332304" w:rsidRPr="00E6716C" w:rsidRDefault="00332304">
            <w:pPr>
              <w:numPr>
                <w:ilvl w:val="0"/>
                <w:numId w:val="19"/>
              </w:numPr>
              <w:tabs>
                <w:tab w:val="left" w:pos="9639"/>
                <w:tab w:val="left" w:pos="9781"/>
                <w:tab w:val="left" w:pos="9923"/>
              </w:tabs>
              <w:suppressAutoHyphens/>
              <w:autoSpaceDN w:val="0"/>
              <w:jc w:val="both"/>
              <w:rPr>
                <w:szCs w:val="24"/>
                <w:lang w:eastAsia="lt-LT"/>
              </w:rPr>
            </w:pPr>
            <w:r w:rsidRPr="00E6716C">
              <w:rPr>
                <w:szCs w:val="24"/>
                <w:lang w:eastAsia="lt-LT"/>
              </w:rPr>
              <w:t>mokslinėmis arba ekspertinėmis publikacijomis;</w:t>
            </w:r>
          </w:p>
          <w:p w14:paraId="3CBDD567" w14:textId="77777777" w:rsidR="00332304" w:rsidRPr="00E6716C" w:rsidRDefault="00332304">
            <w:pPr>
              <w:numPr>
                <w:ilvl w:val="0"/>
                <w:numId w:val="19"/>
              </w:numPr>
              <w:tabs>
                <w:tab w:val="left" w:pos="9639"/>
                <w:tab w:val="left" w:pos="9781"/>
                <w:tab w:val="left" w:pos="9923"/>
              </w:tabs>
              <w:suppressAutoHyphens/>
              <w:autoSpaceDN w:val="0"/>
              <w:jc w:val="both"/>
              <w:rPr>
                <w:szCs w:val="24"/>
                <w:lang w:eastAsia="lt-LT"/>
              </w:rPr>
            </w:pPr>
            <w:r w:rsidRPr="00E6716C">
              <w:rPr>
                <w:szCs w:val="24"/>
                <w:lang w:eastAsia="lt-LT"/>
              </w:rPr>
              <w:t>kitais patikimais viešais informacijos šaltiniais.</w:t>
            </w:r>
          </w:p>
          <w:p w14:paraId="59B0ABE7"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Vien deklaratyvūs teiginiai, kad Projektas yra inovatyvus, pažangus ar unikalus, nelaikomi pakankamu pagrindimu.</w:t>
            </w:r>
          </w:p>
          <w:p w14:paraId="69BFB4CD" w14:textId="77777777" w:rsidR="00332304" w:rsidRPr="00E6716C" w:rsidRDefault="00332304" w:rsidP="00332304">
            <w:pPr>
              <w:tabs>
                <w:tab w:val="left" w:pos="9639"/>
                <w:tab w:val="left" w:pos="9781"/>
                <w:tab w:val="left" w:pos="9923"/>
              </w:tabs>
              <w:jc w:val="both"/>
              <w:rPr>
                <w:szCs w:val="24"/>
                <w:lang w:eastAsia="lt-LT"/>
              </w:rPr>
            </w:pPr>
          </w:p>
          <w:p w14:paraId="7A880E49"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Vertinimo skalė:</w:t>
            </w:r>
          </w:p>
          <w:p w14:paraId="50990359"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3.1. 0 balų skiriama, kai Projekto modelio inovatyvumas, loginis pagrįstumas ir viešojo intereso užtikrinimas nepagrįsti, o pateikti tik bendro pobūdžio deklaratyvūs teiginiai.</w:t>
            </w:r>
          </w:p>
          <w:p w14:paraId="19225EDA"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3.2. 1–5 balai skiriami, kai:</w:t>
            </w:r>
          </w:p>
          <w:p w14:paraId="569D8BCA" w14:textId="77777777" w:rsidR="00332304" w:rsidRPr="00E6716C" w:rsidRDefault="00332304">
            <w:pPr>
              <w:numPr>
                <w:ilvl w:val="0"/>
                <w:numId w:val="20"/>
              </w:numPr>
              <w:tabs>
                <w:tab w:val="left" w:pos="9639"/>
                <w:tab w:val="left" w:pos="9781"/>
                <w:tab w:val="left" w:pos="9923"/>
              </w:tabs>
              <w:suppressAutoHyphens/>
              <w:autoSpaceDN w:val="0"/>
              <w:jc w:val="both"/>
              <w:rPr>
                <w:szCs w:val="24"/>
                <w:lang w:eastAsia="lt-LT"/>
              </w:rPr>
            </w:pPr>
            <w:r w:rsidRPr="00E6716C">
              <w:rPr>
                <w:szCs w:val="24"/>
                <w:lang w:eastAsia="lt-LT"/>
              </w:rPr>
              <w:t>siūlomas modelis iš esmės dubliuoja jau taikomus sprendimus;</w:t>
            </w:r>
          </w:p>
          <w:p w14:paraId="75089FDE" w14:textId="77777777" w:rsidR="00332304" w:rsidRPr="00E6716C" w:rsidRDefault="00332304">
            <w:pPr>
              <w:numPr>
                <w:ilvl w:val="0"/>
                <w:numId w:val="20"/>
              </w:numPr>
              <w:tabs>
                <w:tab w:val="left" w:pos="9639"/>
                <w:tab w:val="left" w:pos="9781"/>
                <w:tab w:val="left" w:pos="9923"/>
              </w:tabs>
              <w:suppressAutoHyphens/>
              <w:autoSpaceDN w:val="0"/>
              <w:jc w:val="both"/>
              <w:rPr>
                <w:szCs w:val="24"/>
                <w:lang w:eastAsia="lt-LT"/>
              </w:rPr>
            </w:pPr>
            <w:r w:rsidRPr="00E6716C">
              <w:rPr>
                <w:szCs w:val="24"/>
                <w:lang w:eastAsia="lt-LT"/>
              </w:rPr>
              <w:t>nepateikta tarptautinės praktikos analizės;</w:t>
            </w:r>
          </w:p>
          <w:p w14:paraId="66E9FF88" w14:textId="77777777" w:rsidR="00332304" w:rsidRPr="00E6716C" w:rsidRDefault="00332304">
            <w:pPr>
              <w:numPr>
                <w:ilvl w:val="0"/>
                <w:numId w:val="20"/>
              </w:numPr>
              <w:tabs>
                <w:tab w:val="left" w:pos="9639"/>
                <w:tab w:val="left" w:pos="9781"/>
                <w:tab w:val="left" w:pos="9923"/>
              </w:tabs>
              <w:suppressAutoHyphens/>
              <w:autoSpaceDN w:val="0"/>
              <w:jc w:val="both"/>
              <w:rPr>
                <w:szCs w:val="24"/>
                <w:lang w:eastAsia="lt-LT"/>
              </w:rPr>
            </w:pPr>
            <w:r w:rsidRPr="00E6716C">
              <w:rPr>
                <w:szCs w:val="24"/>
                <w:lang w:eastAsia="lt-LT"/>
              </w:rPr>
              <w:t>veiklų loginis ryšys pagrįstas fragmentiškai;</w:t>
            </w:r>
          </w:p>
          <w:p w14:paraId="39FCF639" w14:textId="77777777" w:rsidR="00332304" w:rsidRPr="00E6716C" w:rsidRDefault="00332304">
            <w:pPr>
              <w:numPr>
                <w:ilvl w:val="0"/>
                <w:numId w:val="20"/>
              </w:numPr>
              <w:tabs>
                <w:tab w:val="left" w:pos="9639"/>
                <w:tab w:val="left" w:pos="9781"/>
                <w:tab w:val="left" w:pos="9923"/>
              </w:tabs>
              <w:suppressAutoHyphens/>
              <w:autoSpaceDN w:val="0"/>
              <w:jc w:val="both"/>
              <w:rPr>
                <w:szCs w:val="24"/>
                <w:lang w:eastAsia="lt-LT"/>
              </w:rPr>
            </w:pPr>
            <w:r w:rsidRPr="00E6716C">
              <w:rPr>
                <w:szCs w:val="24"/>
                <w:lang w:eastAsia="lt-LT"/>
              </w:rPr>
              <w:t>viešojo intereso užtikrinimo priemonės aprašytos tik bendrais teiginiais.</w:t>
            </w:r>
          </w:p>
          <w:p w14:paraId="387EBF2D"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lastRenderedPageBreak/>
              <w:t>3.3. 6–10 balų skiriama, kai:</w:t>
            </w:r>
          </w:p>
          <w:p w14:paraId="7178EC59" w14:textId="77777777" w:rsidR="00332304" w:rsidRPr="00E6716C" w:rsidRDefault="00332304">
            <w:pPr>
              <w:numPr>
                <w:ilvl w:val="0"/>
                <w:numId w:val="21"/>
              </w:numPr>
              <w:tabs>
                <w:tab w:val="left" w:pos="9639"/>
                <w:tab w:val="left" w:pos="9781"/>
                <w:tab w:val="left" w:pos="9923"/>
              </w:tabs>
              <w:suppressAutoHyphens/>
              <w:autoSpaceDN w:val="0"/>
              <w:jc w:val="both"/>
              <w:rPr>
                <w:szCs w:val="24"/>
                <w:lang w:eastAsia="lt-LT"/>
              </w:rPr>
            </w:pPr>
            <w:r w:rsidRPr="00E6716C">
              <w:rPr>
                <w:szCs w:val="24"/>
                <w:lang w:eastAsia="lt-LT"/>
              </w:rPr>
              <w:t>Projekto modelis turi atskirų naujų elementų;</w:t>
            </w:r>
          </w:p>
          <w:p w14:paraId="47100BB7" w14:textId="77777777" w:rsidR="00332304" w:rsidRPr="00E6716C" w:rsidRDefault="00332304">
            <w:pPr>
              <w:numPr>
                <w:ilvl w:val="0"/>
                <w:numId w:val="21"/>
              </w:numPr>
              <w:tabs>
                <w:tab w:val="left" w:pos="9639"/>
                <w:tab w:val="left" w:pos="9781"/>
                <w:tab w:val="left" w:pos="9923"/>
              </w:tabs>
              <w:suppressAutoHyphens/>
              <w:autoSpaceDN w:val="0"/>
              <w:jc w:val="both"/>
              <w:rPr>
                <w:szCs w:val="24"/>
                <w:lang w:eastAsia="lt-LT"/>
              </w:rPr>
            </w:pPr>
            <w:r w:rsidRPr="00E6716C">
              <w:rPr>
                <w:szCs w:val="24"/>
                <w:lang w:eastAsia="lt-LT"/>
              </w:rPr>
              <w:t>remiamasi pavieniais tarptautinės praktikos pavyzdžiais;</w:t>
            </w:r>
          </w:p>
          <w:p w14:paraId="4D9E4F36" w14:textId="77777777" w:rsidR="00332304" w:rsidRPr="00E6716C" w:rsidRDefault="00332304">
            <w:pPr>
              <w:numPr>
                <w:ilvl w:val="0"/>
                <w:numId w:val="21"/>
              </w:numPr>
              <w:tabs>
                <w:tab w:val="left" w:pos="9639"/>
                <w:tab w:val="left" w:pos="9781"/>
                <w:tab w:val="left" w:pos="9923"/>
              </w:tabs>
              <w:suppressAutoHyphens/>
              <w:autoSpaceDN w:val="0"/>
              <w:jc w:val="both"/>
              <w:rPr>
                <w:szCs w:val="24"/>
                <w:lang w:eastAsia="lt-LT"/>
              </w:rPr>
            </w:pPr>
            <w:r w:rsidRPr="00E6716C">
              <w:rPr>
                <w:szCs w:val="24"/>
                <w:lang w:eastAsia="lt-LT"/>
              </w:rPr>
              <w:t>veiklų loginis pagrindimas iš esmės aiškus, tačiau dalis sprendimų nepakankamai argumentuoti;</w:t>
            </w:r>
          </w:p>
          <w:p w14:paraId="4D519B64" w14:textId="77777777" w:rsidR="00332304" w:rsidRPr="00E6716C" w:rsidRDefault="00332304">
            <w:pPr>
              <w:numPr>
                <w:ilvl w:val="0"/>
                <w:numId w:val="21"/>
              </w:numPr>
              <w:tabs>
                <w:tab w:val="left" w:pos="9639"/>
                <w:tab w:val="left" w:pos="9781"/>
                <w:tab w:val="left" w:pos="9923"/>
              </w:tabs>
              <w:suppressAutoHyphens/>
              <w:autoSpaceDN w:val="0"/>
              <w:jc w:val="both"/>
              <w:rPr>
                <w:szCs w:val="24"/>
                <w:lang w:eastAsia="lt-LT"/>
              </w:rPr>
            </w:pPr>
            <w:r w:rsidRPr="00E6716C">
              <w:rPr>
                <w:szCs w:val="24"/>
                <w:lang w:eastAsia="lt-LT"/>
              </w:rPr>
              <w:t>viešojo intereso užtikrinimo priemonės numatytos, tačiau jų taikymas detalizuotas nepakankamai.</w:t>
            </w:r>
          </w:p>
          <w:p w14:paraId="4EC31DD3"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3.4. 11–15 balų skiriama, kai:</w:t>
            </w:r>
          </w:p>
          <w:p w14:paraId="2E5C00F8" w14:textId="77777777" w:rsidR="00332304" w:rsidRPr="00E6716C" w:rsidRDefault="00332304">
            <w:pPr>
              <w:numPr>
                <w:ilvl w:val="0"/>
                <w:numId w:val="22"/>
              </w:numPr>
              <w:tabs>
                <w:tab w:val="left" w:pos="9639"/>
                <w:tab w:val="left" w:pos="9781"/>
                <w:tab w:val="left" w:pos="9923"/>
              </w:tabs>
              <w:suppressAutoHyphens/>
              <w:autoSpaceDN w:val="0"/>
              <w:jc w:val="both"/>
              <w:rPr>
                <w:szCs w:val="24"/>
                <w:lang w:eastAsia="lt-LT"/>
              </w:rPr>
            </w:pPr>
            <w:r w:rsidRPr="00E6716C">
              <w:rPr>
                <w:szCs w:val="24"/>
                <w:lang w:eastAsia="lt-LT"/>
              </w:rPr>
              <w:t>siūlomas modelis reikšmingai patobulina Lietuvoje taikomą praktiką;</w:t>
            </w:r>
          </w:p>
          <w:p w14:paraId="1A9DF15A" w14:textId="77777777" w:rsidR="00332304" w:rsidRPr="00E6716C" w:rsidRDefault="00332304">
            <w:pPr>
              <w:numPr>
                <w:ilvl w:val="0"/>
                <w:numId w:val="22"/>
              </w:numPr>
              <w:tabs>
                <w:tab w:val="left" w:pos="9639"/>
                <w:tab w:val="left" w:pos="9781"/>
                <w:tab w:val="left" w:pos="9923"/>
              </w:tabs>
              <w:suppressAutoHyphens/>
              <w:autoSpaceDN w:val="0"/>
              <w:jc w:val="both"/>
              <w:rPr>
                <w:szCs w:val="24"/>
                <w:lang w:eastAsia="lt-LT"/>
              </w:rPr>
            </w:pPr>
            <w:r w:rsidRPr="00E6716C">
              <w:rPr>
                <w:szCs w:val="24"/>
                <w:lang w:eastAsia="lt-LT"/>
              </w:rPr>
              <w:t>tinkamai pritaikytos tarptautinės gerosios praktikos;</w:t>
            </w:r>
          </w:p>
          <w:p w14:paraId="3840D992" w14:textId="77777777" w:rsidR="00332304" w:rsidRPr="00E6716C" w:rsidRDefault="00332304">
            <w:pPr>
              <w:numPr>
                <w:ilvl w:val="0"/>
                <w:numId w:val="22"/>
              </w:numPr>
              <w:tabs>
                <w:tab w:val="left" w:pos="9639"/>
                <w:tab w:val="left" w:pos="9781"/>
                <w:tab w:val="left" w:pos="9923"/>
              </w:tabs>
              <w:suppressAutoHyphens/>
              <w:autoSpaceDN w:val="0"/>
              <w:jc w:val="both"/>
              <w:rPr>
                <w:szCs w:val="24"/>
                <w:lang w:eastAsia="lt-LT"/>
              </w:rPr>
            </w:pPr>
            <w:r w:rsidRPr="00E6716C">
              <w:rPr>
                <w:szCs w:val="24"/>
                <w:lang w:eastAsia="lt-LT"/>
              </w:rPr>
              <w:t>veiklų loginis ir metodinis pagrindimas nuoseklus;</w:t>
            </w:r>
          </w:p>
          <w:p w14:paraId="2AE781A5" w14:textId="77777777" w:rsidR="00332304" w:rsidRPr="00E6716C" w:rsidRDefault="00332304">
            <w:pPr>
              <w:numPr>
                <w:ilvl w:val="0"/>
                <w:numId w:val="22"/>
              </w:numPr>
              <w:tabs>
                <w:tab w:val="left" w:pos="9639"/>
                <w:tab w:val="left" w:pos="9781"/>
                <w:tab w:val="left" w:pos="9923"/>
              </w:tabs>
              <w:suppressAutoHyphens/>
              <w:autoSpaceDN w:val="0"/>
              <w:jc w:val="both"/>
              <w:rPr>
                <w:szCs w:val="24"/>
                <w:lang w:eastAsia="lt-LT"/>
              </w:rPr>
            </w:pPr>
            <w:r w:rsidRPr="00E6716C">
              <w:rPr>
                <w:szCs w:val="24"/>
                <w:lang w:eastAsia="lt-LT"/>
              </w:rPr>
              <w:t>Projekto sprendimai pagrįsti objektyviais duomenimis;</w:t>
            </w:r>
          </w:p>
          <w:p w14:paraId="0E6554FC" w14:textId="77777777" w:rsidR="00332304" w:rsidRPr="00E6716C" w:rsidRDefault="00332304">
            <w:pPr>
              <w:numPr>
                <w:ilvl w:val="0"/>
                <w:numId w:val="22"/>
              </w:numPr>
              <w:tabs>
                <w:tab w:val="left" w:pos="9639"/>
                <w:tab w:val="left" w:pos="9781"/>
                <w:tab w:val="left" w:pos="9923"/>
              </w:tabs>
              <w:suppressAutoHyphens/>
              <w:autoSpaceDN w:val="0"/>
              <w:jc w:val="both"/>
              <w:rPr>
                <w:szCs w:val="24"/>
                <w:lang w:eastAsia="lt-LT"/>
              </w:rPr>
            </w:pPr>
            <w:r w:rsidRPr="00E6716C">
              <w:rPr>
                <w:szCs w:val="24"/>
                <w:lang w:eastAsia="lt-LT"/>
              </w:rPr>
              <w:t>viešojo intereso užtikrinimo priemonės aiškios, tačiau nustatyta pavienių trūkumų.</w:t>
            </w:r>
          </w:p>
          <w:p w14:paraId="607A0A4E"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3.5. 16–22 balai skiriami, kai:</w:t>
            </w:r>
          </w:p>
          <w:p w14:paraId="44EA4C78" w14:textId="77777777" w:rsidR="00332304" w:rsidRPr="00E6716C" w:rsidRDefault="00332304">
            <w:pPr>
              <w:numPr>
                <w:ilvl w:val="0"/>
                <w:numId w:val="23"/>
              </w:numPr>
              <w:tabs>
                <w:tab w:val="left" w:pos="9639"/>
                <w:tab w:val="left" w:pos="9781"/>
                <w:tab w:val="left" w:pos="9923"/>
              </w:tabs>
              <w:suppressAutoHyphens/>
              <w:autoSpaceDN w:val="0"/>
              <w:jc w:val="both"/>
              <w:rPr>
                <w:szCs w:val="24"/>
                <w:lang w:eastAsia="lt-LT"/>
              </w:rPr>
            </w:pPr>
            <w:r w:rsidRPr="00E6716C">
              <w:rPr>
                <w:szCs w:val="24"/>
                <w:lang w:eastAsia="lt-LT"/>
              </w:rPr>
              <w:t>Projekto modelis yra inovatyvus Lietuvos kontekste ir pagrįstas objektyvia analize;</w:t>
            </w:r>
          </w:p>
          <w:p w14:paraId="6B847447" w14:textId="77777777" w:rsidR="00332304" w:rsidRPr="00E6716C" w:rsidRDefault="00332304">
            <w:pPr>
              <w:numPr>
                <w:ilvl w:val="0"/>
                <w:numId w:val="23"/>
              </w:numPr>
              <w:tabs>
                <w:tab w:val="left" w:pos="9639"/>
                <w:tab w:val="left" w:pos="9781"/>
                <w:tab w:val="left" w:pos="9923"/>
              </w:tabs>
              <w:suppressAutoHyphens/>
              <w:autoSpaceDN w:val="0"/>
              <w:jc w:val="both"/>
              <w:rPr>
                <w:szCs w:val="24"/>
                <w:lang w:eastAsia="lt-LT"/>
              </w:rPr>
            </w:pPr>
            <w:r w:rsidRPr="00E6716C">
              <w:rPr>
                <w:szCs w:val="24"/>
                <w:lang w:eastAsia="lt-LT"/>
              </w:rPr>
              <w:t>tarptautinės praktikos tinkamai pritaikytos Lietuvos sąlygoms;</w:t>
            </w:r>
          </w:p>
          <w:p w14:paraId="536DBC15" w14:textId="77777777" w:rsidR="00332304" w:rsidRPr="00E6716C" w:rsidRDefault="00332304">
            <w:pPr>
              <w:numPr>
                <w:ilvl w:val="0"/>
                <w:numId w:val="23"/>
              </w:numPr>
              <w:tabs>
                <w:tab w:val="left" w:pos="9639"/>
                <w:tab w:val="left" w:pos="9781"/>
                <w:tab w:val="left" w:pos="9923"/>
              </w:tabs>
              <w:suppressAutoHyphens/>
              <w:autoSpaceDN w:val="0"/>
              <w:jc w:val="both"/>
              <w:rPr>
                <w:szCs w:val="24"/>
                <w:lang w:eastAsia="lt-LT"/>
              </w:rPr>
            </w:pPr>
            <w:r w:rsidRPr="00E6716C">
              <w:rPr>
                <w:szCs w:val="24"/>
                <w:lang w:eastAsia="lt-LT"/>
              </w:rPr>
              <w:t>veiklų ir rezultatų loginis ryšys aiškus ir nuoseklus;</w:t>
            </w:r>
          </w:p>
          <w:p w14:paraId="33D547DF" w14:textId="77777777" w:rsidR="00332304" w:rsidRPr="00E6716C" w:rsidRDefault="00332304">
            <w:pPr>
              <w:numPr>
                <w:ilvl w:val="0"/>
                <w:numId w:val="23"/>
              </w:numPr>
              <w:tabs>
                <w:tab w:val="left" w:pos="9639"/>
                <w:tab w:val="left" w:pos="9781"/>
                <w:tab w:val="left" w:pos="9923"/>
              </w:tabs>
              <w:suppressAutoHyphens/>
              <w:autoSpaceDN w:val="0"/>
              <w:jc w:val="both"/>
              <w:rPr>
                <w:szCs w:val="24"/>
                <w:lang w:eastAsia="lt-LT"/>
              </w:rPr>
            </w:pPr>
            <w:r w:rsidRPr="00E6716C">
              <w:rPr>
                <w:szCs w:val="24"/>
                <w:lang w:eastAsia="lt-LT"/>
              </w:rPr>
              <w:t>pasirinkti metodai leidžia pasiekti planuojamus rezultatus;</w:t>
            </w:r>
          </w:p>
          <w:p w14:paraId="1833127A" w14:textId="77777777" w:rsidR="00332304" w:rsidRPr="00E6716C" w:rsidRDefault="00332304">
            <w:pPr>
              <w:numPr>
                <w:ilvl w:val="0"/>
                <w:numId w:val="23"/>
              </w:numPr>
              <w:tabs>
                <w:tab w:val="left" w:pos="9639"/>
                <w:tab w:val="left" w:pos="9781"/>
                <w:tab w:val="left" w:pos="9923"/>
              </w:tabs>
              <w:suppressAutoHyphens/>
              <w:autoSpaceDN w:val="0"/>
              <w:jc w:val="both"/>
              <w:rPr>
                <w:szCs w:val="24"/>
                <w:lang w:eastAsia="lt-LT"/>
              </w:rPr>
            </w:pPr>
            <w:r w:rsidRPr="00E6716C">
              <w:rPr>
                <w:szCs w:val="24"/>
                <w:lang w:eastAsia="lt-LT"/>
              </w:rPr>
              <w:t>viešojo intereso užtikrinimo priemonės yra pakankamos;</w:t>
            </w:r>
          </w:p>
          <w:p w14:paraId="7A588B56" w14:textId="77777777" w:rsidR="00332304" w:rsidRPr="00E6716C" w:rsidRDefault="00332304">
            <w:pPr>
              <w:numPr>
                <w:ilvl w:val="0"/>
                <w:numId w:val="23"/>
              </w:numPr>
              <w:tabs>
                <w:tab w:val="left" w:pos="9639"/>
                <w:tab w:val="left" w:pos="9781"/>
                <w:tab w:val="left" w:pos="9923"/>
              </w:tabs>
              <w:suppressAutoHyphens/>
              <w:autoSpaceDN w:val="0"/>
              <w:jc w:val="both"/>
              <w:rPr>
                <w:szCs w:val="24"/>
                <w:lang w:eastAsia="lt-LT"/>
              </w:rPr>
            </w:pPr>
            <w:r w:rsidRPr="00E6716C">
              <w:rPr>
                <w:szCs w:val="24"/>
                <w:lang w:eastAsia="lt-LT"/>
              </w:rPr>
              <w:t>nustatyti tik pavieniai, Projekto įgyvendinimui esminės įtakos neturintys trūkumai.</w:t>
            </w:r>
          </w:p>
          <w:p w14:paraId="31E66B36"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3.6. 23–25 balai skiriami, kai:</w:t>
            </w:r>
          </w:p>
          <w:p w14:paraId="6FABD1F4" w14:textId="77777777" w:rsidR="00332304" w:rsidRPr="00E6716C" w:rsidRDefault="00332304">
            <w:pPr>
              <w:numPr>
                <w:ilvl w:val="0"/>
                <w:numId w:val="24"/>
              </w:numPr>
              <w:tabs>
                <w:tab w:val="left" w:pos="9639"/>
                <w:tab w:val="left" w:pos="9781"/>
                <w:tab w:val="left" w:pos="9923"/>
              </w:tabs>
              <w:suppressAutoHyphens/>
              <w:autoSpaceDN w:val="0"/>
              <w:jc w:val="both"/>
              <w:rPr>
                <w:szCs w:val="24"/>
                <w:lang w:eastAsia="lt-LT"/>
              </w:rPr>
            </w:pPr>
            <w:r w:rsidRPr="00E6716C">
              <w:rPr>
                <w:szCs w:val="24"/>
                <w:lang w:eastAsia="lt-LT"/>
              </w:rPr>
              <w:t>siūlomas Projekto modelis yra aiškiai inovatyvus Lietuvos kontekste ir sprendžia identifikuotas nacionalinės startuolių ekosistemos problemas;</w:t>
            </w:r>
          </w:p>
          <w:p w14:paraId="2DA26797" w14:textId="77777777" w:rsidR="00332304" w:rsidRPr="00E6716C" w:rsidRDefault="00332304">
            <w:pPr>
              <w:numPr>
                <w:ilvl w:val="0"/>
                <w:numId w:val="24"/>
              </w:numPr>
              <w:tabs>
                <w:tab w:val="left" w:pos="9639"/>
                <w:tab w:val="left" w:pos="9781"/>
                <w:tab w:val="left" w:pos="9923"/>
              </w:tabs>
              <w:suppressAutoHyphens/>
              <w:autoSpaceDN w:val="0"/>
              <w:jc w:val="both"/>
              <w:rPr>
                <w:szCs w:val="24"/>
                <w:lang w:eastAsia="lt-LT"/>
              </w:rPr>
            </w:pPr>
            <w:r w:rsidRPr="00E6716C">
              <w:rPr>
                <w:szCs w:val="24"/>
                <w:lang w:eastAsia="lt-LT"/>
              </w:rPr>
              <w:t>pasirinkti sprendimai reikšmingai papildo arba tobulina Lietuvoje taikomą praktiką;</w:t>
            </w:r>
          </w:p>
          <w:p w14:paraId="4A6CDFB3" w14:textId="77777777" w:rsidR="00332304" w:rsidRPr="00E6716C" w:rsidRDefault="00332304">
            <w:pPr>
              <w:numPr>
                <w:ilvl w:val="0"/>
                <w:numId w:val="24"/>
              </w:numPr>
              <w:tabs>
                <w:tab w:val="left" w:pos="9639"/>
                <w:tab w:val="left" w:pos="9781"/>
                <w:tab w:val="left" w:pos="9923"/>
              </w:tabs>
              <w:suppressAutoHyphens/>
              <w:autoSpaceDN w:val="0"/>
              <w:jc w:val="both"/>
              <w:rPr>
                <w:szCs w:val="24"/>
                <w:lang w:eastAsia="lt-LT"/>
              </w:rPr>
            </w:pPr>
            <w:r w:rsidRPr="00E6716C">
              <w:rPr>
                <w:szCs w:val="24"/>
                <w:lang w:eastAsia="lt-LT"/>
              </w:rPr>
              <w:t>tarptautinės gerosios praktikos išanalizuotos, kritiškai įvertintos ir pagrįstai pritaikytos Lietuvos sąlygoms;</w:t>
            </w:r>
          </w:p>
          <w:p w14:paraId="4DCEB9AE" w14:textId="77777777" w:rsidR="00332304" w:rsidRPr="00E6716C" w:rsidRDefault="00332304">
            <w:pPr>
              <w:numPr>
                <w:ilvl w:val="0"/>
                <w:numId w:val="24"/>
              </w:numPr>
              <w:tabs>
                <w:tab w:val="left" w:pos="9639"/>
                <w:tab w:val="left" w:pos="9781"/>
                <w:tab w:val="left" w:pos="9923"/>
              </w:tabs>
              <w:suppressAutoHyphens/>
              <w:autoSpaceDN w:val="0"/>
              <w:jc w:val="both"/>
              <w:rPr>
                <w:szCs w:val="24"/>
                <w:lang w:eastAsia="lt-LT"/>
              </w:rPr>
            </w:pPr>
            <w:r w:rsidRPr="00E6716C">
              <w:rPr>
                <w:szCs w:val="24"/>
                <w:lang w:eastAsia="lt-LT"/>
              </w:rPr>
              <w:t xml:space="preserve">Projekto veiklų, rezultatų ir rodiklių loginė seka yra nuosekli ir </w:t>
            </w:r>
            <w:proofErr w:type="spellStart"/>
            <w:r w:rsidRPr="00E6716C">
              <w:rPr>
                <w:szCs w:val="24"/>
                <w:lang w:eastAsia="lt-LT"/>
              </w:rPr>
              <w:t>metodologiškai</w:t>
            </w:r>
            <w:proofErr w:type="spellEnd"/>
            <w:r w:rsidRPr="00E6716C">
              <w:rPr>
                <w:szCs w:val="24"/>
                <w:lang w:eastAsia="lt-LT"/>
              </w:rPr>
              <w:t xml:space="preserve"> pagrįsta;</w:t>
            </w:r>
          </w:p>
          <w:p w14:paraId="0EB63862" w14:textId="77777777" w:rsidR="00332304" w:rsidRPr="00E6716C" w:rsidRDefault="00332304">
            <w:pPr>
              <w:numPr>
                <w:ilvl w:val="0"/>
                <w:numId w:val="24"/>
              </w:numPr>
              <w:tabs>
                <w:tab w:val="left" w:pos="9639"/>
                <w:tab w:val="left" w:pos="9781"/>
                <w:tab w:val="left" w:pos="9923"/>
              </w:tabs>
              <w:suppressAutoHyphens/>
              <w:autoSpaceDN w:val="0"/>
              <w:jc w:val="both"/>
              <w:rPr>
                <w:szCs w:val="24"/>
                <w:lang w:eastAsia="lt-LT"/>
              </w:rPr>
            </w:pPr>
            <w:r w:rsidRPr="00E6716C">
              <w:rPr>
                <w:szCs w:val="24"/>
                <w:lang w:eastAsia="lt-LT"/>
              </w:rPr>
              <w:t>visi pagrindiniai Projekto sprendimai pagrįsti objektyviais duomenimis, analize ir patikimais informacijos šaltiniais;</w:t>
            </w:r>
          </w:p>
          <w:p w14:paraId="7F9DB7DA" w14:textId="77777777" w:rsidR="00332304" w:rsidRPr="00E6716C" w:rsidRDefault="00332304">
            <w:pPr>
              <w:numPr>
                <w:ilvl w:val="0"/>
                <w:numId w:val="24"/>
              </w:numPr>
              <w:tabs>
                <w:tab w:val="left" w:pos="9639"/>
                <w:tab w:val="left" w:pos="9781"/>
                <w:tab w:val="left" w:pos="9923"/>
              </w:tabs>
              <w:suppressAutoHyphens/>
              <w:autoSpaceDN w:val="0"/>
              <w:jc w:val="both"/>
              <w:rPr>
                <w:szCs w:val="24"/>
                <w:lang w:eastAsia="lt-LT"/>
              </w:rPr>
            </w:pPr>
            <w:r w:rsidRPr="00E6716C">
              <w:rPr>
                <w:szCs w:val="24"/>
                <w:lang w:eastAsia="lt-LT"/>
              </w:rPr>
              <w:t>aiškiai užtikrinami skaidrumo, viešumo, lygiateisiškumo, nediskriminavimo ir interesų konfliktų prevencijos principai;</w:t>
            </w:r>
          </w:p>
          <w:p w14:paraId="60A3257F" w14:textId="77777777" w:rsidR="00332304" w:rsidRPr="00E6716C" w:rsidRDefault="00332304">
            <w:pPr>
              <w:numPr>
                <w:ilvl w:val="0"/>
                <w:numId w:val="24"/>
              </w:numPr>
              <w:tabs>
                <w:tab w:val="left" w:pos="9639"/>
                <w:tab w:val="left" w:pos="9781"/>
                <w:tab w:val="left" w:pos="9923"/>
              </w:tabs>
              <w:suppressAutoHyphens/>
              <w:autoSpaceDN w:val="0"/>
              <w:jc w:val="both"/>
              <w:rPr>
                <w:szCs w:val="24"/>
                <w:lang w:eastAsia="lt-LT"/>
              </w:rPr>
            </w:pPr>
            <w:r w:rsidRPr="00E6716C">
              <w:rPr>
                <w:szCs w:val="24"/>
                <w:lang w:eastAsia="lt-LT"/>
              </w:rPr>
              <w:t>nenustatyta reikšmingų metodinių ar loginių trūkumų.</w:t>
            </w:r>
          </w:p>
          <w:p w14:paraId="153C4598" w14:textId="77777777" w:rsidR="00332304" w:rsidRPr="00E6716C" w:rsidRDefault="00332304" w:rsidP="00332304">
            <w:pPr>
              <w:spacing w:line="257" w:lineRule="auto"/>
              <w:jc w:val="both"/>
              <w:rPr>
                <w:szCs w:val="24"/>
                <w:lang w:eastAsia="lt-LT"/>
              </w:rPr>
            </w:pPr>
          </w:p>
        </w:tc>
        <w:tc>
          <w:tcPr>
            <w:tcW w:w="1701" w:type="dxa"/>
          </w:tcPr>
          <w:p w14:paraId="089F0380" w14:textId="77777777" w:rsidR="00332304" w:rsidRPr="00AA6779" w:rsidRDefault="00332304" w:rsidP="00332304">
            <w:pPr>
              <w:tabs>
                <w:tab w:val="left" w:pos="9639"/>
                <w:tab w:val="left" w:pos="9781"/>
                <w:tab w:val="left" w:pos="9923"/>
              </w:tabs>
              <w:jc w:val="both"/>
              <w:rPr>
                <w:szCs w:val="24"/>
                <w:lang w:eastAsia="lt-LT"/>
              </w:rPr>
            </w:pPr>
            <w:r w:rsidRPr="00AA6779">
              <w:rPr>
                <w:szCs w:val="24"/>
                <w:lang w:eastAsia="lt-LT"/>
              </w:rPr>
              <w:lastRenderedPageBreak/>
              <w:t>Didžiausia galima surinkti kriterijaus balų suma – 25</w:t>
            </w:r>
          </w:p>
          <w:p w14:paraId="5756057D" w14:textId="77777777" w:rsidR="00332304" w:rsidRPr="00AA6779" w:rsidRDefault="00332304" w:rsidP="00332304">
            <w:pPr>
              <w:tabs>
                <w:tab w:val="left" w:pos="9639"/>
                <w:tab w:val="left" w:pos="9781"/>
                <w:tab w:val="left" w:pos="9923"/>
              </w:tabs>
              <w:jc w:val="both"/>
              <w:rPr>
                <w:szCs w:val="24"/>
                <w:lang w:eastAsia="lt-LT"/>
              </w:rPr>
            </w:pPr>
          </w:p>
          <w:p w14:paraId="1A1D6AE6" w14:textId="77777777" w:rsidR="00332304" w:rsidRPr="00AA6779" w:rsidRDefault="00332304" w:rsidP="00332304">
            <w:pPr>
              <w:tabs>
                <w:tab w:val="left" w:pos="9639"/>
                <w:tab w:val="left" w:pos="9781"/>
                <w:tab w:val="left" w:pos="9923"/>
              </w:tabs>
              <w:jc w:val="both"/>
              <w:rPr>
                <w:szCs w:val="24"/>
                <w:lang w:eastAsia="lt-LT"/>
              </w:rPr>
            </w:pPr>
            <w:r w:rsidRPr="00AA6779">
              <w:rPr>
                <w:szCs w:val="24"/>
                <w:lang w:eastAsia="lt-LT"/>
              </w:rPr>
              <w:t>Mažiausia privaloma surinkti kriterijaus balų suma – 16</w:t>
            </w:r>
          </w:p>
          <w:p w14:paraId="759AAEE7" w14:textId="77777777" w:rsidR="00332304" w:rsidRPr="00AA6779" w:rsidRDefault="00332304" w:rsidP="00332304">
            <w:pPr>
              <w:tabs>
                <w:tab w:val="left" w:pos="9639"/>
                <w:tab w:val="left" w:pos="9781"/>
                <w:tab w:val="left" w:pos="9923"/>
              </w:tabs>
              <w:jc w:val="center"/>
              <w:rPr>
                <w:szCs w:val="24"/>
                <w:lang w:eastAsia="lt-LT"/>
              </w:rPr>
            </w:pPr>
          </w:p>
          <w:p w14:paraId="4446A120" w14:textId="77777777" w:rsidR="00332304" w:rsidRPr="00E6716C" w:rsidRDefault="00332304" w:rsidP="00332304">
            <w:pPr>
              <w:spacing w:line="257" w:lineRule="auto"/>
              <w:jc w:val="both"/>
              <w:rPr>
                <w:szCs w:val="24"/>
                <w:lang w:eastAsia="lt-LT"/>
              </w:rPr>
            </w:pPr>
          </w:p>
        </w:tc>
      </w:tr>
      <w:tr w:rsidR="00332304" w:rsidRPr="00D10D82" w14:paraId="7C1029B4" w14:textId="77777777" w:rsidTr="590F3B9A">
        <w:trPr>
          <w:trHeight w:val="597"/>
        </w:trPr>
        <w:tc>
          <w:tcPr>
            <w:tcW w:w="976" w:type="dxa"/>
            <w:vMerge/>
          </w:tcPr>
          <w:p w14:paraId="716FAC74" w14:textId="77777777" w:rsidR="00332304" w:rsidRPr="00D10D82" w:rsidRDefault="00332304" w:rsidP="00332304">
            <w:pPr>
              <w:rPr>
                <w:b/>
                <w:bCs/>
                <w:szCs w:val="24"/>
              </w:rPr>
            </w:pPr>
          </w:p>
        </w:tc>
        <w:tc>
          <w:tcPr>
            <w:tcW w:w="1713" w:type="dxa"/>
          </w:tcPr>
          <w:p w14:paraId="6437CB4F" w14:textId="1A6A6CE2" w:rsidR="00332304" w:rsidRPr="00E6716C" w:rsidRDefault="00332304" w:rsidP="00332304">
            <w:pPr>
              <w:spacing w:line="257" w:lineRule="auto"/>
              <w:jc w:val="both"/>
              <w:rPr>
                <w:szCs w:val="24"/>
                <w:lang w:eastAsia="lt-LT"/>
              </w:rPr>
            </w:pPr>
            <w:r w:rsidRPr="00E6716C">
              <w:rPr>
                <w:szCs w:val="24"/>
                <w:lang w:eastAsia="lt-LT"/>
              </w:rPr>
              <w:t xml:space="preserve">4. Projekto veiklų ir </w:t>
            </w:r>
            <w:r w:rsidRPr="00E6716C">
              <w:rPr>
                <w:szCs w:val="24"/>
                <w:lang w:eastAsia="lt-LT"/>
              </w:rPr>
              <w:lastRenderedPageBreak/>
              <w:t>rezultatų tęstinumas</w:t>
            </w:r>
          </w:p>
        </w:tc>
        <w:tc>
          <w:tcPr>
            <w:tcW w:w="5817" w:type="dxa"/>
            <w:gridSpan w:val="6"/>
          </w:tcPr>
          <w:p w14:paraId="30DF7D97" w14:textId="77777777" w:rsidR="00332304" w:rsidRPr="00E6716C" w:rsidRDefault="00332304" w:rsidP="00332304">
            <w:pPr>
              <w:tabs>
                <w:tab w:val="left" w:pos="9639"/>
                <w:tab w:val="left" w:pos="9781"/>
                <w:tab w:val="left" w:pos="9923"/>
              </w:tabs>
              <w:ind w:left="61"/>
              <w:jc w:val="both"/>
              <w:rPr>
                <w:szCs w:val="24"/>
                <w:lang w:eastAsia="lt-LT"/>
              </w:rPr>
            </w:pPr>
            <w:r w:rsidRPr="00E6716C">
              <w:rPr>
                <w:szCs w:val="24"/>
                <w:lang w:eastAsia="lt-LT"/>
              </w:rPr>
              <w:lastRenderedPageBreak/>
              <w:t xml:space="preserve">Vertinama, ar Pareiškėjas ir Konsorciumo nariai yra numatę aiškias, realias ir dokumentais pagrįstas priemones, kurios užtikrins Projekto metu sukurtų veiklų, </w:t>
            </w:r>
            <w:r w:rsidRPr="00E6716C">
              <w:rPr>
                <w:szCs w:val="24"/>
                <w:lang w:eastAsia="lt-LT"/>
              </w:rPr>
              <w:lastRenderedPageBreak/>
              <w:t>rezultatų ir sukurtos nacionalinės startuolių vystymo sistemos tęstinumą ne trumpiau kaip trejus metus po Projekto veiklų įgyvendinimo pabaigos.</w:t>
            </w:r>
          </w:p>
          <w:p w14:paraId="08E1E7F8" w14:textId="77777777" w:rsidR="00332304" w:rsidRPr="00E6716C" w:rsidRDefault="00332304" w:rsidP="00332304">
            <w:pPr>
              <w:tabs>
                <w:tab w:val="left" w:pos="9639"/>
                <w:tab w:val="left" w:pos="9781"/>
                <w:tab w:val="left" w:pos="9923"/>
              </w:tabs>
              <w:ind w:left="61"/>
              <w:jc w:val="both"/>
              <w:rPr>
                <w:szCs w:val="24"/>
                <w:lang w:eastAsia="lt-LT"/>
              </w:rPr>
            </w:pPr>
            <w:r w:rsidRPr="00E6716C">
              <w:rPr>
                <w:szCs w:val="24"/>
                <w:lang w:eastAsia="lt-LT"/>
              </w:rPr>
              <w:t>Vertinama ne vien Pareiškėjo ketinimas tęsti veiklas, bet ir tai, ar pateiktos organizacinės, finansinės ir veiklos tęstinumo prielaidos yra pakankamos užtikrinti ilgalaikį Projekto poveikį.</w:t>
            </w:r>
          </w:p>
          <w:p w14:paraId="5D8CCDF6" w14:textId="77777777" w:rsidR="00332304" w:rsidRPr="00E6716C" w:rsidRDefault="00332304" w:rsidP="00332304">
            <w:pPr>
              <w:tabs>
                <w:tab w:val="left" w:pos="9639"/>
                <w:tab w:val="left" w:pos="9781"/>
                <w:tab w:val="left" w:pos="9923"/>
              </w:tabs>
              <w:ind w:left="61"/>
              <w:jc w:val="both"/>
              <w:rPr>
                <w:szCs w:val="24"/>
                <w:lang w:eastAsia="lt-LT"/>
              </w:rPr>
            </w:pPr>
            <w:r w:rsidRPr="00E6716C">
              <w:rPr>
                <w:szCs w:val="24"/>
                <w:lang w:eastAsia="lt-LT"/>
              </w:rPr>
              <w:t>Vertinami šie aspektai:</w:t>
            </w:r>
          </w:p>
          <w:p w14:paraId="7DC65165" w14:textId="77777777" w:rsidR="00332304" w:rsidRPr="00E6716C" w:rsidRDefault="00332304">
            <w:pPr>
              <w:numPr>
                <w:ilvl w:val="0"/>
                <w:numId w:val="25"/>
              </w:numPr>
              <w:tabs>
                <w:tab w:val="left" w:pos="9639"/>
                <w:tab w:val="left" w:pos="9781"/>
                <w:tab w:val="left" w:pos="9923"/>
              </w:tabs>
              <w:suppressAutoHyphens/>
              <w:autoSpaceDN w:val="0"/>
              <w:jc w:val="both"/>
              <w:rPr>
                <w:szCs w:val="24"/>
                <w:lang w:eastAsia="lt-LT"/>
              </w:rPr>
            </w:pPr>
            <w:r w:rsidRPr="00E6716C">
              <w:rPr>
                <w:szCs w:val="24"/>
                <w:lang w:eastAsia="lt-LT"/>
              </w:rPr>
              <w:t>Projekto metu sukurtų veiklų tęstinumo planas;</w:t>
            </w:r>
          </w:p>
          <w:p w14:paraId="3C2D99A3" w14:textId="77777777" w:rsidR="00332304" w:rsidRPr="00E6716C" w:rsidRDefault="00332304">
            <w:pPr>
              <w:numPr>
                <w:ilvl w:val="0"/>
                <w:numId w:val="25"/>
              </w:numPr>
              <w:tabs>
                <w:tab w:val="left" w:pos="9639"/>
                <w:tab w:val="left" w:pos="9781"/>
                <w:tab w:val="left" w:pos="9923"/>
              </w:tabs>
              <w:suppressAutoHyphens/>
              <w:autoSpaceDN w:val="0"/>
              <w:jc w:val="both"/>
              <w:rPr>
                <w:szCs w:val="24"/>
                <w:lang w:eastAsia="lt-LT"/>
              </w:rPr>
            </w:pPr>
            <w:r w:rsidRPr="00E6716C">
              <w:rPr>
                <w:szCs w:val="24"/>
                <w:lang w:eastAsia="lt-LT"/>
              </w:rPr>
              <w:t>pasiektų rezultatų ir sukurtų pajėgumų išlaikymas;</w:t>
            </w:r>
          </w:p>
          <w:p w14:paraId="3C6BC520" w14:textId="77777777" w:rsidR="00332304" w:rsidRPr="00E6716C" w:rsidRDefault="00332304">
            <w:pPr>
              <w:numPr>
                <w:ilvl w:val="0"/>
                <w:numId w:val="25"/>
              </w:numPr>
              <w:tabs>
                <w:tab w:val="left" w:pos="9639"/>
                <w:tab w:val="left" w:pos="9781"/>
                <w:tab w:val="left" w:pos="9923"/>
              </w:tabs>
              <w:suppressAutoHyphens/>
              <w:autoSpaceDN w:val="0"/>
              <w:jc w:val="both"/>
              <w:rPr>
                <w:szCs w:val="24"/>
                <w:lang w:eastAsia="lt-LT"/>
              </w:rPr>
            </w:pPr>
            <w:r w:rsidRPr="00E6716C">
              <w:rPr>
                <w:szCs w:val="24"/>
                <w:lang w:eastAsia="lt-LT"/>
              </w:rPr>
              <w:t>tęstinei veiklai numatyti finansavimo šaltiniai;</w:t>
            </w:r>
          </w:p>
          <w:p w14:paraId="0D763E56" w14:textId="77777777" w:rsidR="00332304" w:rsidRPr="00E6716C" w:rsidRDefault="00332304">
            <w:pPr>
              <w:numPr>
                <w:ilvl w:val="0"/>
                <w:numId w:val="25"/>
              </w:numPr>
              <w:tabs>
                <w:tab w:val="left" w:pos="9639"/>
                <w:tab w:val="left" w:pos="9781"/>
                <w:tab w:val="left" w:pos="9923"/>
              </w:tabs>
              <w:suppressAutoHyphens/>
              <w:autoSpaceDN w:val="0"/>
              <w:jc w:val="both"/>
              <w:rPr>
                <w:szCs w:val="24"/>
                <w:lang w:eastAsia="lt-LT"/>
              </w:rPr>
            </w:pPr>
            <w:r w:rsidRPr="00E6716C">
              <w:rPr>
                <w:szCs w:val="24"/>
                <w:lang w:eastAsia="lt-LT"/>
              </w:rPr>
              <w:t>Pareiškėjo ir Konsorciumo narių įsipareigojimai tęsti veiklas;</w:t>
            </w:r>
          </w:p>
          <w:p w14:paraId="0C421754" w14:textId="77777777" w:rsidR="00332304" w:rsidRPr="00E6716C" w:rsidRDefault="00332304">
            <w:pPr>
              <w:numPr>
                <w:ilvl w:val="0"/>
                <w:numId w:val="25"/>
              </w:numPr>
              <w:tabs>
                <w:tab w:val="left" w:pos="9639"/>
                <w:tab w:val="left" w:pos="9781"/>
                <w:tab w:val="left" w:pos="9923"/>
              </w:tabs>
              <w:suppressAutoHyphens/>
              <w:autoSpaceDN w:val="0"/>
              <w:jc w:val="both"/>
              <w:rPr>
                <w:szCs w:val="24"/>
                <w:lang w:eastAsia="lt-LT"/>
              </w:rPr>
            </w:pPr>
            <w:r w:rsidRPr="00E6716C">
              <w:rPr>
                <w:szCs w:val="24"/>
                <w:lang w:eastAsia="lt-LT"/>
              </w:rPr>
              <w:t>numatomas veiklų mastas ir jų prieinamumas po Projekto veiklų įgyvendinimo pabaigos;</w:t>
            </w:r>
          </w:p>
          <w:p w14:paraId="5E8599D3" w14:textId="77777777" w:rsidR="00332304" w:rsidRPr="00E6716C" w:rsidRDefault="00332304">
            <w:pPr>
              <w:numPr>
                <w:ilvl w:val="0"/>
                <w:numId w:val="25"/>
              </w:numPr>
              <w:tabs>
                <w:tab w:val="left" w:pos="9639"/>
                <w:tab w:val="left" w:pos="9781"/>
                <w:tab w:val="left" w:pos="9923"/>
              </w:tabs>
              <w:suppressAutoHyphens/>
              <w:autoSpaceDN w:val="0"/>
              <w:jc w:val="both"/>
              <w:rPr>
                <w:szCs w:val="24"/>
                <w:lang w:eastAsia="lt-LT"/>
              </w:rPr>
            </w:pPr>
            <w:proofErr w:type="spellStart"/>
            <w:r w:rsidRPr="00E6716C">
              <w:rPr>
                <w:szCs w:val="24"/>
                <w:lang w:eastAsia="lt-LT"/>
              </w:rPr>
              <w:t>poprojektinių</w:t>
            </w:r>
            <w:proofErr w:type="spellEnd"/>
            <w:r w:rsidRPr="00E6716C">
              <w:rPr>
                <w:szCs w:val="24"/>
                <w:lang w:eastAsia="lt-LT"/>
              </w:rPr>
              <w:t xml:space="preserve"> rodiklių stebėsena ir jų išlaikymo priemonės;</w:t>
            </w:r>
          </w:p>
          <w:p w14:paraId="466B2937" w14:textId="77777777" w:rsidR="00332304" w:rsidRPr="00E6716C" w:rsidRDefault="00332304">
            <w:pPr>
              <w:numPr>
                <w:ilvl w:val="0"/>
                <w:numId w:val="25"/>
              </w:numPr>
              <w:tabs>
                <w:tab w:val="left" w:pos="9639"/>
                <w:tab w:val="left" w:pos="9781"/>
                <w:tab w:val="left" w:pos="9923"/>
              </w:tabs>
              <w:suppressAutoHyphens/>
              <w:autoSpaceDN w:val="0"/>
              <w:jc w:val="both"/>
              <w:rPr>
                <w:szCs w:val="24"/>
                <w:lang w:eastAsia="lt-LT"/>
              </w:rPr>
            </w:pPr>
            <w:r w:rsidRPr="00E6716C">
              <w:rPr>
                <w:szCs w:val="24"/>
                <w:lang w:eastAsia="lt-LT"/>
              </w:rPr>
              <w:t>rizikų, galinčių turėti įtakos tęstinumui, valdymo priemonės.</w:t>
            </w:r>
          </w:p>
          <w:p w14:paraId="1818FC99" w14:textId="77777777" w:rsidR="00332304" w:rsidRPr="00E6716C" w:rsidRDefault="00332304" w:rsidP="00332304">
            <w:pPr>
              <w:tabs>
                <w:tab w:val="left" w:pos="9639"/>
                <w:tab w:val="left" w:pos="9781"/>
                <w:tab w:val="left" w:pos="9923"/>
              </w:tabs>
              <w:ind w:left="61"/>
              <w:jc w:val="both"/>
              <w:rPr>
                <w:szCs w:val="24"/>
                <w:lang w:eastAsia="lt-LT"/>
              </w:rPr>
            </w:pPr>
            <w:r w:rsidRPr="00E6716C">
              <w:rPr>
                <w:szCs w:val="24"/>
                <w:lang w:eastAsia="lt-LT"/>
              </w:rPr>
              <w:t>Vertinama, ar tęstinumo plane aiškiai nurodyta:</w:t>
            </w:r>
          </w:p>
          <w:p w14:paraId="119F365A" w14:textId="77777777" w:rsidR="00332304" w:rsidRPr="00E6716C" w:rsidRDefault="00332304">
            <w:pPr>
              <w:pStyle w:val="ListParagraph"/>
              <w:numPr>
                <w:ilvl w:val="0"/>
                <w:numId w:val="26"/>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kokios veiklos bus tęsiamos;</w:t>
            </w:r>
          </w:p>
          <w:p w14:paraId="23F4DA16" w14:textId="77777777" w:rsidR="00332304" w:rsidRPr="00E6716C" w:rsidRDefault="00332304">
            <w:pPr>
              <w:numPr>
                <w:ilvl w:val="0"/>
                <w:numId w:val="26"/>
              </w:numPr>
              <w:tabs>
                <w:tab w:val="left" w:pos="9639"/>
                <w:tab w:val="left" w:pos="9781"/>
                <w:tab w:val="left" w:pos="9923"/>
              </w:tabs>
              <w:suppressAutoHyphens/>
              <w:autoSpaceDN w:val="0"/>
              <w:jc w:val="both"/>
              <w:rPr>
                <w:szCs w:val="24"/>
                <w:lang w:eastAsia="lt-LT"/>
              </w:rPr>
            </w:pPr>
            <w:r w:rsidRPr="00E6716C">
              <w:rPr>
                <w:szCs w:val="24"/>
                <w:lang w:eastAsia="lt-LT"/>
              </w:rPr>
              <w:t>kokiu mastu jos bus vykdomos;</w:t>
            </w:r>
          </w:p>
          <w:p w14:paraId="035F4B19" w14:textId="77777777" w:rsidR="00332304" w:rsidRPr="00E6716C" w:rsidRDefault="00332304">
            <w:pPr>
              <w:numPr>
                <w:ilvl w:val="0"/>
                <w:numId w:val="26"/>
              </w:numPr>
              <w:tabs>
                <w:tab w:val="left" w:pos="9639"/>
                <w:tab w:val="left" w:pos="9781"/>
                <w:tab w:val="left" w:pos="9923"/>
              </w:tabs>
              <w:suppressAutoHyphens/>
              <w:autoSpaceDN w:val="0"/>
              <w:jc w:val="both"/>
              <w:rPr>
                <w:szCs w:val="24"/>
                <w:lang w:eastAsia="lt-LT"/>
              </w:rPr>
            </w:pPr>
            <w:r w:rsidRPr="00E6716C">
              <w:rPr>
                <w:szCs w:val="24"/>
                <w:lang w:eastAsia="lt-LT"/>
              </w:rPr>
              <w:t>kokiai tikslinei grupei jos bus skirtos;</w:t>
            </w:r>
          </w:p>
          <w:p w14:paraId="79D0AE08" w14:textId="77777777" w:rsidR="00332304" w:rsidRPr="00E6716C" w:rsidRDefault="00332304">
            <w:pPr>
              <w:numPr>
                <w:ilvl w:val="0"/>
                <w:numId w:val="26"/>
              </w:numPr>
              <w:tabs>
                <w:tab w:val="left" w:pos="9639"/>
                <w:tab w:val="left" w:pos="9781"/>
                <w:tab w:val="left" w:pos="9923"/>
              </w:tabs>
              <w:suppressAutoHyphens/>
              <w:autoSpaceDN w:val="0"/>
              <w:jc w:val="both"/>
              <w:rPr>
                <w:szCs w:val="24"/>
                <w:lang w:eastAsia="lt-LT"/>
              </w:rPr>
            </w:pPr>
            <w:r w:rsidRPr="00E6716C">
              <w:rPr>
                <w:szCs w:val="24"/>
                <w:lang w:eastAsia="lt-LT"/>
              </w:rPr>
              <w:t>kokie rezultatai bus palaikomi;</w:t>
            </w:r>
          </w:p>
          <w:p w14:paraId="55B172B3" w14:textId="77777777" w:rsidR="00332304" w:rsidRPr="00E6716C" w:rsidRDefault="00332304">
            <w:pPr>
              <w:numPr>
                <w:ilvl w:val="0"/>
                <w:numId w:val="26"/>
              </w:numPr>
              <w:tabs>
                <w:tab w:val="left" w:pos="9639"/>
                <w:tab w:val="left" w:pos="9781"/>
                <w:tab w:val="left" w:pos="9923"/>
              </w:tabs>
              <w:suppressAutoHyphens/>
              <w:autoSpaceDN w:val="0"/>
              <w:jc w:val="both"/>
              <w:rPr>
                <w:szCs w:val="24"/>
                <w:lang w:eastAsia="lt-LT"/>
              </w:rPr>
            </w:pPr>
            <w:r w:rsidRPr="00E6716C">
              <w:rPr>
                <w:szCs w:val="24"/>
                <w:lang w:eastAsia="lt-LT"/>
              </w:rPr>
              <w:t>kokie finansavimo šaltiniai bus naudojami;</w:t>
            </w:r>
          </w:p>
          <w:p w14:paraId="138A185E" w14:textId="77777777" w:rsidR="00332304" w:rsidRPr="00E6716C" w:rsidRDefault="00332304">
            <w:pPr>
              <w:numPr>
                <w:ilvl w:val="0"/>
                <w:numId w:val="26"/>
              </w:numPr>
              <w:tabs>
                <w:tab w:val="left" w:pos="9639"/>
                <w:tab w:val="left" w:pos="9781"/>
                <w:tab w:val="left" w:pos="9923"/>
              </w:tabs>
              <w:suppressAutoHyphens/>
              <w:autoSpaceDN w:val="0"/>
              <w:jc w:val="both"/>
              <w:rPr>
                <w:szCs w:val="24"/>
                <w:lang w:eastAsia="lt-LT"/>
              </w:rPr>
            </w:pPr>
            <w:r w:rsidRPr="00E6716C">
              <w:rPr>
                <w:szCs w:val="24"/>
                <w:lang w:eastAsia="lt-LT"/>
              </w:rPr>
              <w:t>kurie Konsorciumo nariai bus atsakingi už atskirų veiklų tęsimą;</w:t>
            </w:r>
          </w:p>
          <w:p w14:paraId="33D591BC" w14:textId="77777777" w:rsidR="00332304" w:rsidRPr="00E6716C" w:rsidRDefault="00332304">
            <w:pPr>
              <w:numPr>
                <w:ilvl w:val="0"/>
                <w:numId w:val="26"/>
              </w:numPr>
              <w:tabs>
                <w:tab w:val="left" w:pos="9639"/>
                <w:tab w:val="left" w:pos="9781"/>
                <w:tab w:val="left" w:pos="9923"/>
              </w:tabs>
              <w:suppressAutoHyphens/>
              <w:autoSpaceDN w:val="0"/>
              <w:jc w:val="both"/>
              <w:rPr>
                <w:szCs w:val="24"/>
                <w:lang w:eastAsia="lt-LT"/>
              </w:rPr>
            </w:pPr>
            <w:r w:rsidRPr="00E6716C">
              <w:rPr>
                <w:szCs w:val="24"/>
                <w:lang w:eastAsia="lt-LT"/>
              </w:rPr>
              <w:t>kaip bus užtikrinama sukurtų rezultatų priežiūra ir tolesnis vystymas.</w:t>
            </w:r>
          </w:p>
          <w:p w14:paraId="2344ACFE" w14:textId="77777777" w:rsidR="00332304" w:rsidRPr="00E6716C" w:rsidRDefault="00332304" w:rsidP="00332304">
            <w:pPr>
              <w:tabs>
                <w:tab w:val="left" w:pos="9639"/>
                <w:tab w:val="left" w:pos="9781"/>
                <w:tab w:val="left" w:pos="9923"/>
              </w:tabs>
              <w:ind w:left="61"/>
              <w:jc w:val="both"/>
              <w:rPr>
                <w:szCs w:val="24"/>
                <w:lang w:eastAsia="lt-LT"/>
              </w:rPr>
            </w:pPr>
            <w:r w:rsidRPr="00E6716C">
              <w:rPr>
                <w:szCs w:val="24"/>
                <w:lang w:eastAsia="lt-LT"/>
              </w:rPr>
              <w:t>Tęstinumas gali būti pagrindžiamas:</w:t>
            </w:r>
          </w:p>
          <w:p w14:paraId="1CAD61FE" w14:textId="77777777" w:rsidR="00332304" w:rsidRPr="00E6716C" w:rsidRDefault="00332304">
            <w:pPr>
              <w:pStyle w:val="ListParagraph"/>
              <w:numPr>
                <w:ilvl w:val="0"/>
                <w:numId w:val="27"/>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Pareiškėjo ir Konsorciumo narių valdymo organų sprendimais;</w:t>
            </w:r>
          </w:p>
          <w:p w14:paraId="42951F52" w14:textId="77777777" w:rsidR="00332304" w:rsidRPr="00E6716C" w:rsidRDefault="00332304">
            <w:pPr>
              <w:pStyle w:val="ListParagraph"/>
              <w:numPr>
                <w:ilvl w:val="0"/>
                <w:numId w:val="27"/>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finansavimo įsipareigojimais;</w:t>
            </w:r>
          </w:p>
          <w:p w14:paraId="6DDF62A8" w14:textId="77777777" w:rsidR="00332304" w:rsidRPr="00E6716C" w:rsidRDefault="00332304">
            <w:pPr>
              <w:pStyle w:val="ListParagraph"/>
              <w:numPr>
                <w:ilvl w:val="0"/>
                <w:numId w:val="27"/>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partnerystės ar bendradarbiavimo susitarimais;</w:t>
            </w:r>
          </w:p>
          <w:p w14:paraId="2DD8A704" w14:textId="77777777" w:rsidR="00332304" w:rsidRPr="00E6716C" w:rsidRDefault="00332304">
            <w:pPr>
              <w:pStyle w:val="ListParagraph"/>
              <w:numPr>
                <w:ilvl w:val="0"/>
                <w:numId w:val="27"/>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preliminariosiomis sutartimis;</w:t>
            </w:r>
          </w:p>
          <w:p w14:paraId="6B8C1227" w14:textId="77777777" w:rsidR="00332304" w:rsidRPr="00E6716C" w:rsidRDefault="00332304">
            <w:pPr>
              <w:pStyle w:val="ListParagraph"/>
              <w:numPr>
                <w:ilvl w:val="0"/>
                <w:numId w:val="27"/>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veiklos ir finansiniais planais;</w:t>
            </w:r>
          </w:p>
          <w:p w14:paraId="77A149DE" w14:textId="77777777" w:rsidR="00332304" w:rsidRPr="00E6716C" w:rsidRDefault="00332304">
            <w:pPr>
              <w:pStyle w:val="ListParagraph"/>
              <w:numPr>
                <w:ilvl w:val="0"/>
                <w:numId w:val="27"/>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planuojamų pajamų prognozėmis;</w:t>
            </w:r>
          </w:p>
          <w:p w14:paraId="019BB27A" w14:textId="77777777" w:rsidR="00332304" w:rsidRPr="00E6716C" w:rsidRDefault="00332304">
            <w:pPr>
              <w:pStyle w:val="ListParagraph"/>
              <w:numPr>
                <w:ilvl w:val="0"/>
                <w:numId w:val="27"/>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kitais objektyviai patikrinamais dokumentais.</w:t>
            </w:r>
          </w:p>
          <w:p w14:paraId="4D1AAA4B" w14:textId="77777777" w:rsidR="00332304" w:rsidRPr="00E6716C" w:rsidRDefault="00332304" w:rsidP="00332304">
            <w:pPr>
              <w:tabs>
                <w:tab w:val="left" w:pos="9639"/>
                <w:tab w:val="left" w:pos="9781"/>
                <w:tab w:val="left" w:pos="9923"/>
              </w:tabs>
              <w:ind w:left="61"/>
              <w:jc w:val="both"/>
              <w:rPr>
                <w:szCs w:val="24"/>
                <w:lang w:eastAsia="lt-LT"/>
              </w:rPr>
            </w:pPr>
            <w:r w:rsidRPr="00E6716C">
              <w:rPr>
                <w:szCs w:val="24"/>
                <w:lang w:eastAsia="lt-LT"/>
              </w:rPr>
              <w:t>Vien deklaratyvus ketinimas tęsti Projekto veiklas nelaikomas pakankamu tęstinumo pagrindimu.</w:t>
            </w:r>
          </w:p>
          <w:p w14:paraId="1303CD07" w14:textId="77777777" w:rsidR="00332304" w:rsidRPr="00E6716C" w:rsidRDefault="00332304" w:rsidP="00332304">
            <w:pPr>
              <w:tabs>
                <w:tab w:val="left" w:pos="9639"/>
                <w:tab w:val="left" w:pos="9781"/>
                <w:tab w:val="left" w:pos="9923"/>
              </w:tabs>
              <w:ind w:left="61"/>
              <w:jc w:val="both"/>
              <w:rPr>
                <w:szCs w:val="24"/>
                <w:lang w:eastAsia="lt-LT"/>
              </w:rPr>
            </w:pPr>
          </w:p>
          <w:p w14:paraId="13DD32F4" w14:textId="77777777" w:rsidR="00332304" w:rsidRPr="00E6716C" w:rsidRDefault="00332304" w:rsidP="00332304">
            <w:pPr>
              <w:tabs>
                <w:tab w:val="left" w:pos="9639"/>
                <w:tab w:val="left" w:pos="9781"/>
                <w:tab w:val="left" w:pos="9923"/>
              </w:tabs>
              <w:ind w:left="61"/>
              <w:jc w:val="both"/>
              <w:rPr>
                <w:szCs w:val="24"/>
                <w:lang w:eastAsia="lt-LT"/>
              </w:rPr>
            </w:pPr>
            <w:r w:rsidRPr="00E6716C">
              <w:rPr>
                <w:szCs w:val="24"/>
                <w:lang w:eastAsia="lt-LT"/>
              </w:rPr>
              <w:t>Vertinimo skalė:</w:t>
            </w:r>
          </w:p>
          <w:p w14:paraId="27F870F7" w14:textId="77777777" w:rsidR="00332304" w:rsidRPr="00E6716C" w:rsidRDefault="00332304" w:rsidP="00332304">
            <w:pPr>
              <w:tabs>
                <w:tab w:val="left" w:pos="9639"/>
                <w:tab w:val="left" w:pos="9781"/>
                <w:tab w:val="left" w:pos="9923"/>
              </w:tabs>
              <w:ind w:left="61"/>
              <w:jc w:val="both"/>
              <w:rPr>
                <w:szCs w:val="24"/>
                <w:lang w:eastAsia="lt-LT"/>
              </w:rPr>
            </w:pPr>
            <w:r w:rsidRPr="00E6716C">
              <w:rPr>
                <w:szCs w:val="24"/>
                <w:lang w:eastAsia="lt-LT"/>
              </w:rPr>
              <w:t>4.1. 0 balų skiriama, kai nepateiktas tęstinumo planas arba jis nepagrįstas jokiais dokumentais ir neleidžia įvertinti, kaip bus užtikrinamas Projekto rezultatų išlaikymas.</w:t>
            </w:r>
          </w:p>
          <w:p w14:paraId="011281A9" w14:textId="77777777" w:rsidR="00332304" w:rsidRPr="00E6716C" w:rsidRDefault="00332304" w:rsidP="00332304">
            <w:pPr>
              <w:tabs>
                <w:tab w:val="left" w:pos="9639"/>
                <w:tab w:val="left" w:pos="9781"/>
                <w:tab w:val="left" w:pos="9923"/>
              </w:tabs>
              <w:ind w:left="61"/>
              <w:jc w:val="both"/>
              <w:rPr>
                <w:szCs w:val="24"/>
                <w:lang w:eastAsia="lt-LT"/>
              </w:rPr>
            </w:pPr>
            <w:r w:rsidRPr="00E6716C">
              <w:rPr>
                <w:szCs w:val="24"/>
                <w:lang w:eastAsia="lt-LT"/>
              </w:rPr>
              <w:t>4.2. 1–4 balai skiriami, kai:</w:t>
            </w:r>
          </w:p>
          <w:p w14:paraId="3E04E046" w14:textId="77777777" w:rsidR="00332304" w:rsidRPr="00E6716C" w:rsidRDefault="00332304">
            <w:pPr>
              <w:pStyle w:val="ListParagraph"/>
              <w:numPr>
                <w:ilvl w:val="0"/>
                <w:numId w:val="30"/>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pateiktas bendro pobūdžio tęstinumo aprašymas;</w:t>
            </w:r>
          </w:p>
          <w:p w14:paraId="5C1CB9E4" w14:textId="77777777" w:rsidR="00332304" w:rsidRPr="00E6716C" w:rsidRDefault="00332304">
            <w:pPr>
              <w:pStyle w:val="ListParagraph"/>
              <w:numPr>
                <w:ilvl w:val="0"/>
                <w:numId w:val="30"/>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nenurodyti konkretūs tęstinių veiklų mastai;</w:t>
            </w:r>
          </w:p>
          <w:p w14:paraId="55144AAD" w14:textId="77777777" w:rsidR="00332304" w:rsidRPr="00E6716C" w:rsidRDefault="00332304">
            <w:pPr>
              <w:pStyle w:val="ListParagraph"/>
              <w:numPr>
                <w:ilvl w:val="0"/>
                <w:numId w:val="30"/>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neįvardyti finansavimo šaltiniai;</w:t>
            </w:r>
          </w:p>
          <w:p w14:paraId="0681A971" w14:textId="77777777" w:rsidR="00332304" w:rsidRPr="00E6716C" w:rsidRDefault="00332304">
            <w:pPr>
              <w:pStyle w:val="ListParagraph"/>
              <w:numPr>
                <w:ilvl w:val="0"/>
                <w:numId w:val="30"/>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Pareiškėjo ir Konsorciumo narių įsipareigojimai neaiškūs;</w:t>
            </w:r>
          </w:p>
          <w:p w14:paraId="374DF851" w14:textId="77777777" w:rsidR="00332304" w:rsidRPr="00E6716C" w:rsidRDefault="00332304">
            <w:pPr>
              <w:pStyle w:val="ListParagraph"/>
              <w:numPr>
                <w:ilvl w:val="0"/>
                <w:numId w:val="30"/>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lastRenderedPageBreak/>
              <w:t>tęstinumas grindžiamas tik ketinimais.</w:t>
            </w:r>
          </w:p>
          <w:p w14:paraId="453C11F8"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4.3. 5–8 balai skiriami, kai:</w:t>
            </w:r>
          </w:p>
          <w:p w14:paraId="2C8A2911" w14:textId="77777777" w:rsidR="00332304" w:rsidRPr="00E6716C" w:rsidRDefault="00332304">
            <w:pPr>
              <w:pStyle w:val="ListParagraph"/>
              <w:numPr>
                <w:ilvl w:val="0"/>
                <w:numId w:val="29"/>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numatytos pagrindinės tęstinės veiklos;</w:t>
            </w:r>
          </w:p>
          <w:p w14:paraId="4B564013" w14:textId="77777777" w:rsidR="00332304" w:rsidRPr="00E6716C" w:rsidRDefault="00332304">
            <w:pPr>
              <w:pStyle w:val="ListParagraph"/>
              <w:numPr>
                <w:ilvl w:val="0"/>
                <w:numId w:val="29"/>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įvardyti galimi finansavimo šaltiniai;</w:t>
            </w:r>
          </w:p>
          <w:p w14:paraId="46E4FD02" w14:textId="77777777" w:rsidR="00332304" w:rsidRPr="00E6716C" w:rsidRDefault="00332304">
            <w:pPr>
              <w:pStyle w:val="ListParagraph"/>
              <w:numPr>
                <w:ilvl w:val="0"/>
                <w:numId w:val="29"/>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pateikti bendri organizaciniai sprendimai;</w:t>
            </w:r>
          </w:p>
          <w:p w14:paraId="59CB02FA" w14:textId="77777777" w:rsidR="00332304" w:rsidRPr="00E6716C" w:rsidRDefault="00332304">
            <w:pPr>
              <w:pStyle w:val="ListParagraph"/>
              <w:numPr>
                <w:ilvl w:val="0"/>
                <w:numId w:val="29"/>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numatyta rezultatų stebėsena;</w:t>
            </w:r>
          </w:p>
          <w:p w14:paraId="5C3E1513" w14:textId="77777777" w:rsidR="00332304" w:rsidRPr="00E6716C" w:rsidRDefault="00332304">
            <w:pPr>
              <w:pStyle w:val="ListParagraph"/>
              <w:numPr>
                <w:ilvl w:val="0"/>
                <w:numId w:val="29"/>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tačiau dalis veiklų, finansavimo ar atsakomybių pagrįsta nepakankamai.</w:t>
            </w:r>
          </w:p>
          <w:p w14:paraId="54BB5517"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4.4. 9–12 balų skiriama, kai:</w:t>
            </w:r>
          </w:p>
          <w:p w14:paraId="31BC2F5E" w14:textId="77777777" w:rsidR="00332304" w:rsidRPr="00E6716C" w:rsidRDefault="00332304">
            <w:pPr>
              <w:pStyle w:val="ListParagraph"/>
              <w:numPr>
                <w:ilvl w:val="0"/>
                <w:numId w:val="28"/>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aiškiai nustatytos tęstinės veiklos;</w:t>
            </w:r>
          </w:p>
          <w:p w14:paraId="1B720517" w14:textId="77777777" w:rsidR="00332304" w:rsidRPr="00E6716C" w:rsidRDefault="00332304">
            <w:pPr>
              <w:pStyle w:val="ListParagraph"/>
              <w:numPr>
                <w:ilvl w:val="0"/>
                <w:numId w:val="28"/>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paskirstyta atsakomybė tarp Pareiškėjo ir Konsorciumo narių;</w:t>
            </w:r>
          </w:p>
          <w:p w14:paraId="0039F1F7" w14:textId="77777777" w:rsidR="00332304" w:rsidRPr="00E6716C" w:rsidRDefault="00332304">
            <w:pPr>
              <w:pStyle w:val="ListParagraph"/>
              <w:numPr>
                <w:ilvl w:val="0"/>
                <w:numId w:val="28"/>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pateikti pagrindiniai finansavimo šaltiniai;</w:t>
            </w:r>
          </w:p>
          <w:p w14:paraId="4A044375" w14:textId="77777777" w:rsidR="00332304" w:rsidRPr="00E6716C" w:rsidRDefault="00332304">
            <w:pPr>
              <w:pStyle w:val="ListParagraph"/>
              <w:numPr>
                <w:ilvl w:val="0"/>
                <w:numId w:val="28"/>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numatyta rezultatų ir rodiklių stebėsena;</w:t>
            </w:r>
          </w:p>
          <w:p w14:paraId="209CB839" w14:textId="77777777" w:rsidR="00332304" w:rsidRPr="00E6716C" w:rsidRDefault="00332304">
            <w:pPr>
              <w:pStyle w:val="ListParagraph"/>
              <w:numPr>
                <w:ilvl w:val="0"/>
                <w:numId w:val="28"/>
              </w:numPr>
              <w:tabs>
                <w:tab w:val="left" w:pos="9639"/>
                <w:tab w:val="left" w:pos="9781"/>
                <w:tab w:val="left" w:pos="9923"/>
              </w:tabs>
              <w:suppressAutoHyphens/>
              <w:autoSpaceDN w:val="0"/>
              <w:spacing w:after="0" w:line="240"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tačiau nustatyta pavienių trūkumų dėl finansinio ar organizacinio tęstinumo pagrindimo.</w:t>
            </w:r>
          </w:p>
          <w:p w14:paraId="375426F8"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4.5. 13–16 balų skiriama, kai:</w:t>
            </w:r>
          </w:p>
          <w:p w14:paraId="3267BDC7" w14:textId="77777777" w:rsidR="00332304" w:rsidRPr="00E6716C" w:rsidRDefault="00332304">
            <w:pPr>
              <w:pStyle w:val="ListParagraph"/>
              <w:numPr>
                <w:ilvl w:val="0"/>
                <w:numId w:val="31"/>
              </w:numPr>
              <w:tabs>
                <w:tab w:val="left" w:pos="9639"/>
                <w:tab w:val="left" w:pos="9781"/>
                <w:tab w:val="left" w:pos="9923"/>
              </w:tabs>
              <w:suppressAutoHyphens/>
              <w:autoSpaceDN w:val="0"/>
              <w:spacing w:after="0" w:line="256"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pateiktas išsamus tęstinumo planas;</w:t>
            </w:r>
          </w:p>
          <w:p w14:paraId="50E85249" w14:textId="77777777" w:rsidR="00332304" w:rsidRPr="00E6716C" w:rsidRDefault="00332304">
            <w:pPr>
              <w:pStyle w:val="ListParagraph"/>
              <w:numPr>
                <w:ilvl w:val="0"/>
                <w:numId w:val="31"/>
              </w:numPr>
              <w:tabs>
                <w:tab w:val="left" w:pos="9639"/>
                <w:tab w:val="left" w:pos="9781"/>
                <w:tab w:val="left" w:pos="9923"/>
              </w:tabs>
              <w:suppressAutoHyphens/>
              <w:autoSpaceDN w:val="0"/>
              <w:spacing w:after="0" w:line="256"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numatytos konkrečios tęstinės veiklos;</w:t>
            </w:r>
          </w:p>
          <w:p w14:paraId="7BA98FEF" w14:textId="77777777" w:rsidR="00332304" w:rsidRPr="00E6716C" w:rsidRDefault="00332304">
            <w:pPr>
              <w:pStyle w:val="ListParagraph"/>
              <w:numPr>
                <w:ilvl w:val="0"/>
                <w:numId w:val="31"/>
              </w:numPr>
              <w:tabs>
                <w:tab w:val="left" w:pos="9639"/>
                <w:tab w:val="left" w:pos="9781"/>
                <w:tab w:val="left" w:pos="9923"/>
              </w:tabs>
              <w:suppressAutoHyphens/>
              <w:autoSpaceDN w:val="0"/>
              <w:spacing w:after="0" w:line="256"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aiškiai paskirstytos Pareiškėjo ir Konsorciumo narių atsakomybės;</w:t>
            </w:r>
          </w:p>
          <w:p w14:paraId="3303C6BA" w14:textId="77777777" w:rsidR="00332304" w:rsidRPr="00E6716C" w:rsidRDefault="00332304">
            <w:pPr>
              <w:pStyle w:val="ListParagraph"/>
              <w:numPr>
                <w:ilvl w:val="0"/>
                <w:numId w:val="31"/>
              </w:numPr>
              <w:tabs>
                <w:tab w:val="left" w:pos="9639"/>
                <w:tab w:val="left" w:pos="9781"/>
                <w:tab w:val="left" w:pos="9923"/>
              </w:tabs>
              <w:suppressAutoHyphens/>
              <w:autoSpaceDN w:val="0"/>
              <w:spacing w:after="0" w:line="256"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pagrįsti pagrindiniai finansavimo šaltiniai;</w:t>
            </w:r>
          </w:p>
          <w:p w14:paraId="32EB8DA3" w14:textId="77777777" w:rsidR="00332304" w:rsidRPr="00E6716C" w:rsidRDefault="00332304">
            <w:pPr>
              <w:pStyle w:val="ListParagraph"/>
              <w:numPr>
                <w:ilvl w:val="0"/>
                <w:numId w:val="31"/>
              </w:numPr>
              <w:tabs>
                <w:tab w:val="left" w:pos="9639"/>
                <w:tab w:val="left" w:pos="9781"/>
                <w:tab w:val="left" w:pos="9923"/>
              </w:tabs>
              <w:suppressAutoHyphens/>
              <w:autoSpaceDN w:val="0"/>
              <w:spacing w:after="0" w:line="256"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 xml:space="preserve">numatyta </w:t>
            </w:r>
            <w:proofErr w:type="spellStart"/>
            <w:r w:rsidRPr="00E6716C">
              <w:rPr>
                <w:rFonts w:ascii="Times New Roman" w:eastAsia="Times New Roman" w:hAnsi="Times New Roman"/>
                <w:sz w:val="24"/>
                <w:szCs w:val="24"/>
                <w:lang w:eastAsia="lt-LT"/>
              </w:rPr>
              <w:t>poprojektinių</w:t>
            </w:r>
            <w:proofErr w:type="spellEnd"/>
            <w:r w:rsidRPr="00E6716C">
              <w:rPr>
                <w:rFonts w:ascii="Times New Roman" w:eastAsia="Times New Roman" w:hAnsi="Times New Roman"/>
                <w:sz w:val="24"/>
                <w:szCs w:val="24"/>
                <w:lang w:eastAsia="lt-LT"/>
              </w:rPr>
              <w:t xml:space="preserve"> rodiklių stebėsena;</w:t>
            </w:r>
          </w:p>
          <w:p w14:paraId="11A5654F" w14:textId="77777777" w:rsidR="00332304" w:rsidRPr="00E6716C" w:rsidRDefault="00332304">
            <w:pPr>
              <w:pStyle w:val="ListParagraph"/>
              <w:numPr>
                <w:ilvl w:val="0"/>
                <w:numId w:val="31"/>
              </w:numPr>
              <w:tabs>
                <w:tab w:val="left" w:pos="9639"/>
                <w:tab w:val="left" w:pos="9781"/>
                <w:tab w:val="left" w:pos="9923"/>
              </w:tabs>
              <w:suppressAutoHyphens/>
              <w:autoSpaceDN w:val="0"/>
              <w:spacing w:after="0" w:line="256"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išlieka tik pavienės, Projekto tęstinumui esminės įtakos neturinčios rizikos.</w:t>
            </w:r>
          </w:p>
          <w:p w14:paraId="112C38EE" w14:textId="77777777" w:rsidR="00332304" w:rsidRPr="00E6716C" w:rsidRDefault="00332304" w:rsidP="00332304">
            <w:pPr>
              <w:tabs>
                <w:tab w:val="left" w:pos="9639"/>
                <w:tab w:val="left" w:pos="9781"/>
                <w:tab w:val="left" w:pos="9923"/>
              </w:tabs>
              <w:jc w:val="both"/>
              <w:rPr>
                <w:szCs w:val="24"/>
                <w:lang w:eastAsia="lt-LT"/>
              </w:rPr>
            </w:pPr>
            <w:r w:rsidRPr="00E6716C">
              <w:rPr>
                <w:szCs w:val="24"/>
                <w:lang w:eastAsia="lt-LT"/>
              </w:rPr>
              <w:t>4.6. 17–20 balų skiriama, kai:</w:t>
            </w:r>
          </w:p>
          <w:p w14:paraId="6890C2E6" w14:textId="77777777" w:rsidR="00332304" w:rsidRPr="00E6716C" w:rsidRDefault="00332304">
            <w:pPr>
              <w:pStyle w:val="ListParagraph"/>
              <w:numPr>
                <w:ilvl w:val="0"/>
                <w:numId w:val="31"/>
              </w:numPr>
              <w:tabs>
                <w:tab w:val="left" w:pos="9639"/>
                <w:tab w:val="left" w:pos="9781"/>
                <w:tab w:val="left" w:pos="9923"/>
              </w:tabs>
              <w:suppressAutoHyphens/>
              <w:autoSpaceDN w:val="0"/>
              <w:spacing w:after="0" w:line="256"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pateiktas išsamus, realistiškas ir dokumentais pagrįstas veiklų tęstinumo planas;</w:t>
            </w:r>
          </w:p>
          <w:p w14:paraId="1491D37D" w14:textId="77777777" w:rsidR="00332304" w:rsidRPr="00E6716C" w:rsidRDefault="00332304">
            <w:pPr>
              <w:pStyle w:val="ListParagraph"/>
              <w:numPr>
                <w:ilvl w:val="0"/>
                <w:numId w:val="31"/>
              </w:numPr>
              <w:tabs>
                <w:tab w:val="left" w:pos="9639"/>
                <w:tab w:val="left" w:pos="9781"/>
                <w:tab w:val="left" w:pos="9923"/>
              </w:tabs>
              <w:suppressAutoHyphens/>
              <w:autoSpaceDN w:val="0"/>
              <w:spacing w:after="0" w:line="256"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aiškiai nustatyta, kurios Projekto veiklos bus tęsiamos ne trumpiau kaip trejus metus po Projekto veiklų įgyvendinimo pabaigos;</w:t>
            </w:r>
          </w:p>
          <w:p w14:paraId="396B2566" w14:textId="77777777" w:rsidR="00332304" w:rsidRPr="00E6716C" w:rsidRDefault="00332304">
            <w:pPr>
              <w:pStyle w:val="ListParagraph"/>
              <w:numPr>
                <w:ilvl w:val="0"/>
                <w:numId w:val="31"/>
              </w:numPr>
              <w:tabs>
                <w:tab w:val="left" w:pos="9639"/>
                <w:tab w:val="left" w:pos="9781"/>
                <w:tab w:val="left" w:pos="9923"/>
              </w:tabs>
              <w:suppressAutoHyphens/>
              <w:autoSpaceDN w:val="0"/>
              <w:spacing w:after="0" w:line="256"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pagrįsti ilgalaikiai finansavimo šaltiniai ir jų pakankamumas;</w:t>
            </w:r>
          </w:p>
          <w:p w14:paraId="5E867C5D" w14:textId="77777777" w:rsidR="00332304" w:rsidRPr="00E6716C" w:rsidRDefault="00332304">
            <w:pPr>
              <w:pStyle w:val="ListParagraph"/>
              <w:numPr>
                <w:ilvl w:val="0"/>
                <w:numId w:val="31"/>
              </w:numPr>
              <w:tabs>
                <w:tab w:val="left" w:pos="9639"/>
                <w:tab w:val="left" w:pos="9781"/>
                <w:tab w:val="left" w:pos="9923"/>
              </w:tabs>
              <w:suppressAutoHyphens/>
              <w:autoSpaceDN w:val="0"/>
              <w:spacing w:after="0" w:line="256"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aiškiai paskirstyta Pareiškėjo ir Konsorciumo narių atsakomybė už tęstinių veiklų vykdymą;</w:t>
            </w:r>
          </w:p>
          <w:p w14:paraId="685DF278" w14:textId="77777777" w:rsidR="00332304" w:rsidRPr="00E6716C" w:rsidRDefault="00332304">
            <w:pPr>
              <w:pStyle w:val="ListParagraph"/>
              <w:numPr>
                <w:ilvl w:val="0"/>
                <w:numId w:val="31"/>
              </w:numPr>
              <w:tabs>
                <w:tab w:val="left" w:pos="9639"/>
                <w:tab w:val="left" w:pos="9781"/>
                <w:tab w:val="left" w:pos="9923"/>
              </w:tabs>
              <w:suppressAutoHyphens/>
              <w:autoSpaceDN w:val="0"/>
              <w:spacing w:after="0" w:line="256"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 xml:space="preserve">numatytas pasiektų rezultatų, sukurtų pajėgumų ir </w:t>
            </w:r>
            <w:proofErr w:type="spellStart"/>
            <w:r w:rsidRPr="00E6716C">
              <w:rPr>
                <w:rFonts w:ascii="Times New Roman" w:eastAsia="Times New Roman" w:hAnsi="Times New Roman"/>
                <w:sz w:val="24"/>
                <w:szCs w:val="24"/>
                <w:lang w:eastAsia="lt-LT"/>
              </w:rPr>
              <w:t>poprojektinių</w:t>
            </w:r>
            <w:proofErr w:type="spellEnd"/>
            <w:r w:rsidRPr="00E6716C">
              <w:rPr>
                <w:rFonts w:ascii="Times New Roman" w:eastAsia="Times New Roman" w:hAnsi="Times New Roman"/>
                <w:sz w:val="24"/>
                <w:szCs w:val="24"/>
                <w:lang w:eastAsia="lt-LT"/>
              </w:rPr>
              <w:t xml:space="preserve"> rodiklių išlaikymas;</w:t>
            </w:r>
          </w:p>
          <w:p w14:paraId="772BDB01" w14:textId="77777777" w:rsidR="00332304" w:rsidRPr="00E6716C" w:rsidRDefault="00332304">
            <w:pPr>
              <w:pStyle w:val="ListParagraph"/>
              <w:numPr>
                <w:ilvl w:val="0"/>
                <w:numId w:val="31"/>
              </w:numPr>
              <w:tabs>
                <w:tab w:val="left" w:pos="9639"/>
                <w:tab w:val="left" w:pos="9781"/>
                <w:tab w:val="left" w:pos="9923"/>
              </w:tabs>
              <w:suppressAutoHyphens/>
              <w:autoSpaceDN w:val="0"/>
              <w:spacing w:after="0" w:line="256" w:lineRule="auto"/>
              <w:jc w:val="both"/>
              <w:rPr>
                <w:rFonts w:ascii="Times New Roman" w:eastAsia="Times New Roman" w:hAnsi="Times New Roman"/>
                <w:sz w:val="24"/>
                <w:szCs w:val="24"/>
                <w:lang w:eastAsia="lt-LT"/>
              </w:rPr>
            </w:pPr>
            <w:r w:rsidRPr="00E6716C">
              <w:rPr>
                <w:rFonts w:ascii="Times New Roman" w:eastAsia="Times New Roman" w:hAnsi="Times New Roman"/>
                <w:sz w:val="24"/>
                <w:szCs w:val="24"/>
                <w:lang w:eastAsia="lt-LT"/>
              </w:rPr>
              <w:t>pateiktos veiksmingos tęstinumo rizikų valdymo priemonės;</w:t>
            </w:r>
          </w:p>
          <w:p w14:paraId="4B7F8890" w14:textId="687DA767" w:rsidR="00332304" w:rsidRPr="00E6716C" w:rsidRDefault="00332304" w:rsidP="00332304">
            <w:pPr>
              <w:spacing w:line="257" w:lineRule="auto"/>
              <w:jc w:val="both"/>
              <w:rPr>
                <w:szCs w:val="24"/>
                <w:lang w:eastAsia="lt-LT"/>
              </w:rPr>
            </w:pPr>
            <w:r w:rsidRPr="00E6716C">
              <w:rPr>
                <w:szCs w:val="24"/>
                <w:lang w:eastAsia="lt-LT"/>
              </w:rPr>
              <w:t>nenustatyta reikšmingų aplinkybių, kurios keltų pagrįstų abejonių dėl ilgalaikio Projekto rezultatų išlaikymo.</w:t>
            </w:r>
          </w:p>
        </w:tc>
        <w:tc>
          <w:tcPr>
            <w:tcW w:w="1701" w:type="dxa"/>
          </w:tcPr>
          <w:p w14:paraId="11CCBB21" w14:textId="77777777" w:rsidR="00332304" w:rsidRPr="00AA6779" w:rsidRDefault="27FBC1EA" w:rsidP="00E85FEB">
            <w:pPr>
              <w:tabs>
                <w:tab w:val="left" w:pos="9639"/>
                <w:tab w:val="left" w:pos="9781"/>
                <w:tab w:val="left" w:pos="9923"/>
              </w:tabs>
              <w:rPr>
                <w:lang w:eastAsia="lt-LT"/>
              </w:rPr>
            </w:pPr>
            <w:r w:rsidRPr="569675D0">
              <w:rPr>
                <w:lang w:eastAsia="lt-LT"/>
              </w:rPr>
              <w:lastRenderedPageBreak/>
              <w:t xml:space="preserve">Didžiausia galima surinkti </w:t>
            </w:r>
            <w:r w:rsidRPr="569675D0">
              <w:rPr>
                <w:lang w:eastAsia="lt-LT"/>
              </w:rPr>
              <w:lastRenderedPageBreak/>
              <w:t>kriterijaus balų suma – 20</w:t>
            </w:r>
          </w:p>
          <w:p w14:paraId="7633ACE3" w14:textId="77777777" w:rsidR="00332304" w:rsidRPr="00AA6779" w:rsidRDefault="00332304" w:rsidP="00332304">
            <w:pPr>
              <w:tabs>
                <w:tab w:val="left" w:pos="9639"/>
                <w:tab w:val="left" w:pos="9781"/>
                <w:tab w:val="left" w:pos="9923"/>
              </w:tabs>
              <w:jc w:val="center"/>
              <w:rPr>
                <w:szCs w:val="24"/>
                <w:lang w:eastAsia="lt-LT"/>
              </w:rPr>
            </w:pPr>
          </w:p>
          <w:p w14:paraId="76A6E79B" w14:textId="377C80BE" w:rsidR="00332304" w:rsidRPr="00E6716C" w:rsidRDefault="00332304" w:rsidP="00332304">
            <w:pPr>
              <w:spacing w:line="257" w:lineRule="auto"/>
              <w:jc w:val="both"/>
              <w:rPr>
                <w:szCs w:val="24"/>
                <w:lang w:eastAsia="lt-LT"/>
              </w:rPr>
            </w:pPr>
            <w:r w:rsidRPr="00AA6779">
              <w:rPr>
                <w:szCs w:val="24"/>
                <w:lang w:eastAsia="lt-LT"/>
              </w:rPr>
              <w:t>Minimali privaloma surinkti kriterijaus balų suma – 13</w:t>
            </w:r>
          </w:p>
        </w:tc>
      </w:tr>
      <w:tr w:rsidR="00332304" w:rsidRPr="00D10D82" w14:paraId="7DA8BB0E" w14:textId="77777777" w:rsidTr="590F3B9A">
        <w:trPr>
          <w:trHeight w:val="597"/>
        </w:trPr>
        <w:tc>
          <w:tcPr>
            <w:tcW w:w="976" w:type="dxa"/>
            <w:vMerge/>
          </w:tcPr>
          <w:p w14:paraId="3630AD9E" w14:textId="77777777" w:rsidR="00332304" w:rsidRPr="00D10D82" w:rsidRDefault="00332304" w:rsidP="00332304">
            <w:pPr>
              <w:rPr>
                <w:b/>
                <w:bCs/>
                <w:szCs w:val="24"/>
              </w:rPr>
            </w:pPr>
          </w:p>
        </w:tc>
        <w:tc>
          <w:tcPr>
            <w:tcW w:w="7530" w:type="dxa"/>
            <w:gridSpan w:val="7"/>
          </w:tcPr>
          <w:p w14:paraId="2854711B" w14:textId="77777777" w:rsidR="00332304" w:rsidRPr="00AA6779" w:rsidRDefault="00332304" w:rsidP="00332304">
            <w:pPr>
              <w:tabs>
                <w:tab w:val="left" w:pos="9639"/>
                <w:tab w:val="left" w:pos="9781"/>
                <w:tab w:val="left" w:pos="9923"/>
              </w:tabs>
              <w:jc w:val="right"/>
              <w:rPr>
                <w:b/>
                <w:bCs/>
                <w:szCs w:val="24"/>
                <w:lang w:eastAsia="lt-LT"/>
              </w:rPr>
            </w:pPr>
            <w:r w:rsidRPr="00AA6779">
              <w:rPr>
                <w:b/>
                <w:bCs/>
                <w:szCs w:val="24"/>
                <w:lang w:eastAsia="lt-LT"/>
              </w:rPr>
              <w:t>Maksimali kriterijų suma iš viso:</w:t>
            </w:r>
          </w:p>
          <w:p w14:paraId="6E3F84E7" w14:textId="16B32B06" w:rsidR="00332304" w:rsidRPr="00D10D82" w:rsidRDefault="00332304" w:rsidP="00332304">
            <w:pPr>
              <w:spacing w:line="257" w:lineRule="auto"/>
              <w:jc w:val="both"/>
              <w:rPr>
                <w:i/>
                <w:iCs/>
                <w:szCs w:val="24"/>
                <w:lang w:eastAsia="lt-LT"/>
              </w:rPr>
            </w:pPr>
          </w:p>
        </w:tc>
        <w:tc>
          <w:tcPr>
            <w:tcW w:w="1701" w:type="dxa"/>
          </w:tcPr>
          <w:p w14:paraId="15DA9592" w14:textId="3181A57A" w:rsidR="00332304" w:rsidRPr="00AE78EF" w:rsidRDefault="00332304" w:rsidP="00332304">
            <w:pPr>
              <w:spacing w:line="257" w:lineRule="auto"/>
              <w:jc w:val="both"/>
              <w:rPr>
                <w:szCs w:val="24"/>
                <w:lang w:eastAsia="lt-LT"/>
              </w:rPr>
            </w:pPr>
            <w:r w:rsidRPr="00AE78EF">
              <w:rPr>
                <w:szCs w:val="24"/>
                <w:lang w:eastAsia="lt-LT"/>
              </w:rPr>
              <w:t>100</w:t>
            </w:r>
          </w:p>
        </w:tc>
      </w:tr>
      <w:tr w:rsidR="00332304" w:rsidRPr="00D10D82" w14:paraId="7746F71F" w14:textId="77777777" w:rsidTr="590F3B9A">
        <w:trPr>
          <w:trHeight w:val="597"/>
        </w:trPr>
        <w:tc>
          <w:tcPr>
            <w:tcW w:w="976" w:type="dxa"/>
          </w:tcPr>
          <w:p w14:paraId="69260706" w14:textId="77777777" w:rsidR="00332304" w:rsidRPr="00D10D82" w:rsidRDefault="00332304" w:rsidP="00332304">
            <w:pPr>
              <w:rPr>
                <w:b/>
                <w:bCs/>
                <w:szCs w:val="24"/>
              </w:rPr>
            </w:pPr>
          </w:p>
        </w:tc>
        <w:tc>
          <w:tcPr>
            <w:tcW w:w="7530" w:type="dxa"/>
            <w:gridSpan w:val="7"/>
          </w:tcPr>
          <w:p w14:paraId="52A409F0" w14:textId="77777777" w:rsidR="00332304" w:rsidRPr="00AA6779" w:rsidRDefault="00332304" w:rsidP="00332304">
            <w:pPr>
              <w:tabs>
                <w:tab w:val="left" w:pos="9639"/>
                <w:tab w:val="left" w:pos="9781"/>
                <w:tab w:val="left" w:pos="9923"/>
              </w:tabs>
              <w:jc w:val="right"/>
              <w:textAlignment w:val="baseline"/>
            </w:pPr>
            <w:r w:rsidRPr="00AA6779">
              <w:rPr>
                <w:b/>
                <w:bCs/>
                <w:szCs w:val="24"/>
                <w:lang w:eastAsia="lt-LT"/>
              </w:rPr>
              <w:t>Minimali privaloma surinkti kriterijų suma iš viso: </w:t>
            </w:r>
          </w:p>
          <w:p w14:paraId="57EB69F3" w14:textId="77777777" w:rsidR="00332304" w:rsidRPr="00D10D82" w:rsidRDefault="00332304" w:rsidP="00332304">
            <w:pPr>
              <w:spacing w:line="257" w:lineRule="auto"/>
              <w:jc w:val="both"/>
              <w:rPr>
                <w:i/>
                <w:iCs/>
                <w:szCs w:val="24"/>
                <w:lang w:eastAsia="lt-LT"/>
              </w:rPr>
            </w:pPr>
          </w:p>
        </w:tc>
        <w:tc>
          <w:tcPr>
            <w:tcW w:w="1701" w:type="dxa"/>
          </w:tcPr>
          <w:p w14:paraId="7D4C6837" w14:textId="457438C8" w:rsidR="00332304" w:rsidRPr="00AE78EF" w:rsidRDefault="00332304" w:rsidP="00332304">
            <w:pPr>
              <w:spacing w:line="257" w:lineRule="auto"/>
              <w:jc w:val="both"/>
              <w:rPr>
                <w:szCs w:val="24"/>
                <w:lang w:eastAsia="lt-LT"/>
              </w:rPr>
            </w:pPr>
            <w:r w:rsidRPr="00AE78EF">
              <w:rPr>
                <w:szCs w:val="24"/>
                <w:lang w:eastAsia="lt-LT"/>
              </w:rPr>
              <w:t>61</w:t>
            </w:r>
          </w:p>
        </w:tc>
      </w:tr>
      <w:tr w:rsidR="00332304" w:rsidRPr="00D10D82" w14:paraId="66D3F4EE" w14:textId="77777777" w:rsidTr="590F3B9A">
        <w:trPr>
          <w:cantSplit/>
          <w:trHeight w:val="240"/>
        </w:trPr>
        <w:tc>
          <w:tcPr>
            <w:tcW w:w="976" w:type="dxa"/>
            <w:vMerge w:val="restart"/>
          </w:tcPr>
          <w:p w14:paraId="5B816F3B" w14:textId="77777777" w:rsidR="00332304" w:rsidRPr="00D10D82" w:rsidRDefault="00332304" w:rsidP="00332304">
            <w:pPr>
              <w:rPr>
                <w:b/>
                <w:bCs/>
                <w:szCs w:val="24"/>
              </w:rPr>
            </w:pPr>
            <w:r w:rsidRPr="00D10D82">
              <w:rPr>
                <w:b/>
                <w:bCs/>
                <w:szCs w:val="24"/>
              </w:rPr>
              <w:t>2.12.7.</w:t>
            </w:r>
          </w:p>
        </w:tc>
        <w:tc>
          <w:tcPr>
            <w:tcW w:w="9231" w:type="dxa"/>
            <w:gridSpan w:val="8"/>
          </w:tcPr>
          <w:p w14:paraId="0F951F06" w14:textId="77777777" w:rsidR="00332304" w:rsidRPr="00D10D82" w:rsidRDefault="00332304" w:rsidP="00332304">
            <w:pPr>
              <w:rPr>
                <w:b/>
                <w:szCs w:val="24"/>
              </w:rPr>
            </w:pPr>
            <w:r w:rsidRPr="00D10D82">
              <w:rPr>
                <w:b/>
                <w:szCs w:val="24"/>
              </w:rPr>
              <w:t>Projektų specialieji atrankos kriterijai</w:t>
            </w:r>
          </w:p>
        </w:tc>
      </w:tr>
      <w:tr w:rsidR="00332304" w:rsidRPr="00D10D82" w14:paraId="47C14CA7" w14:textId="77777777" w:rsidTr="590F3B9A">
        <w:trPr>
          <w:cantSplit/>
          <w:trHeight w:val="423"/>
        </w:trPr>
        <w:tc>
          <w:tcPr>
            <w:tcW w:w="976" w:type="dxa"/>
            <w:vMerge/>
          </w:tcPr>
          <w:p w14:paraId="6C6840CD" w14:textId="77777777" w:rsidR="00332304" w:rsidRPr="00D10D82" w:rsidRDefault="00332304" w:rsidP="00332304">
            <w:pPr>
              <w:rPr>
                <w:b/>
                <w:bCs/>
                <w:szCs w:val="24"/>
              </w:rPr>
            </w:pPr>
          </w:p>
        </w:tc>
        <w:tc>
          <w:tcPr>
            <w:tcW w:w="9231" w:type="dxa"/>
            <w:gridSpan w:val="8"/>
          </w:tcPr>
          <w:p w14:paraId="768AD95A" w14:textId="25FDE624" w:rsidR="00332304" w:rsidRPr="00D10D82" w:rsidRDefault="00332304" w:rsidP="00332304">
            <w:pPr>
              <w:spacing w:line="257" w:lineRule="auto"/>
              <w:jc w:val="both"/>
              <w:rPr>
                <w:i/>
                <w:iCs/>
                <w:color w:val="808080"/>
                <w:szCs w:val="24"/>
                <w:lang w:eastAsia="lt-LT"/>
              </w:rPr>
            </w:pPr>
            <w:r w:rsidRPr="00D10D82">
              <w:rPr>
                <w:i/>
                <w:iCs/>
                <w:color w:val="808080"/>
                <w:szCs w:val="24"/>
                <w:lang w:eastAsia="lt-LT"/>
              </w:rPr>
              <w:t>Netaikoma</w:t>
            </w:r>
          </w:p>
        </w:tc>
      </w:tr>
      <w:tr w:rsidR="00332304" w:rsidRPr="00D10D82" w14:paraId="14EA00CB" w14:textId="77777777" w:rsidTr="590F3B9A">
        <w:trPr>
          <w:cantSplit/>
          <w:trHeight w:val="209"/>
        </w:trPr>
        <w:tc>
          <w:tcPr>
            <w:tcW w:w="976" w:type="dxa"/>
            <w:vMerge w:val="restart"/>
          </w:tcPr>
          <w:p w14:paraId="5DA67F5A" w14:textId="77777777" w:rsidR="00332304" w:rsidRPr="00D10D82" w:rsidRDefault="00332304" w:rsidP="00332304">
            <w:pPr>
              <w:rPr>
                <w:b/>
                <w:bCs/>
                <w:szCs w:val="24"/>
              </w:rPr>
            </w:pPr>
            <w:r w:rsidRPr="00D10D82">
              <w:rPr>
                <w:b/>
                <w:bCs/>
                <w:szCs w:val="24"/>
              </w:rPr>
              <w:t>2.12.8.</w:t>
            </w:r>
          </w:p>
        </w:tc>
        <w:tc>
          <w:tcPr>
            <w:tcW w:w="9231" w:type="dxa"/>
            <w:gridSpan w:val="8"/>
          </w:tcPr>
          <w:p w14:paraId="577093FC" w14:textId="77777777" w:rsidR="00332304" w:rsidRPr="00D10D82" w:rsidRDefault="00332304" w:rsidP="00332304">
            <w:pPr>
              <w:rPr>
                <w:b/>
                <w:bCs/>
                <w:szCs w:val="24"/>
              </w:rPr>
            </w:pPr>
            <w:r w:rsidRPr="00D10D82">
              <w:rPr>
                <w:b/>
                <w:bCs/>
                <w:szCs w:val="24"/>
              </w:rPr>
              <w:t>Projektų prioritetiniai atrankos kriterijai</w:t>
            </w:r>
          </w:p>
        </w:tc>
      </w:tr>
      <w:tr w:rsidR="00332304" w:rsidRPr="00D10D82" w14:paraId="35769FE0" w14:textId="77777777" w:rsidTr="590F3B9A">
        <w:trPr>
          <w:cantSplit/>
          <w:trHeight w:val="423"/>
        </w:trPr>
        <w:tc>
          <w:tcPr>
            <w:tcW w:w="976" w:type="dxa"/>
            <w:vMerge/>
          </w:tcPr>
          <w:p w14:paraId="702D21D7" w14:textId="77777777" w:rsidR="00332304" w:rsidRPr="00D10D82" w:rsidRDefault="00332304" w:rsidP="00332304">
            <w:pPr>
              <w:rPr>
                <w:b/>
                <w:bCs/>
                <w:szCs w:val="24"/>
              </w:rPr>
            </w:pPr>
          </w:p>
        </w:tc>
        <w:tc>
          <w:tcPr>
            <w:tcW w:w="9231" w:type="dxa"/>
            <w:gridSpan w:val="8"/>
          </w:tcPr>
          <w:p w14:paraId="0E783ADB" w14:textId="76B276AC" w:rsidR="00332304" w:rsidRPr="00D10D82" w:rsidRDefault="00332304" w:rsidP="00332304">
            <w:pPr>
              <w:spacing w:line="257" w:lineRule="auto"/>
              <w:jc w:val="both"/>
              <w:rPr>
                <w:i/>
                <w:iCs/>
                <w:color w:val="808080"/>
                <w:szCs w:val="24"/>
                <w:lang w:eastAsia="lt-LT"/>
              </w:rPr>
            </w:pPr>
            <w:r w:rsidRPr="00D10D82">
              <w:rPr>
                <w:i/>
                <w:iCs/>
                <w:color w:val="808080"/>
                <w:szCs w:val="24"/>
                <w:lang w:eastAsia="lt-LT"/>
              </w:rPr>
              <w:t>Netaikoma</w:t>
            </w:r>
          </w:p>
        </w:tc>
      </w:tr>
      <w:tr w:rsidR="00332304" w:rsidRPr="00D10D82" w14:paraId="78B4AA4A" w14:textId="77777777" w:rsidTr="590F3B9A">
        <w:trPr>
          <w:cantSplit/>
          <w:trHeight w:val="300"/>
        </w:trPr>
        <w:tc>
          <w:tcPr>
            <w:tcW w:w="976" w:type="dxa"/>
          </w:tcPr>
          <w:p w14:paraId="3AB138C7" w14:textId="62A9EFD3" w:rsidR="00332304" w:rsidRPr="00D10D82" w:rsidRDefault="00332304" w:rsidP="00332304">
            <w:pPr>
              <w:ind w:right="-56"/>
              <w:rPr>
                <w:b/>
                <w:bCs/>
                <w:szCs w:val="24"/>
              </w:rPr>
            </w:pPr>
            <w:r w:rsidRPr="00D10D82">
              <w:rPr>
                <w:b/>
                <w:bCs/>
                <w:szCs w:val="24"/>
              </w:rPr>
              <w:t>2.1</w:t>
            </w:r>
            <w:r>
              <w:rPr>
                <w:b/>
                <w:bCs/>
                <w:szCs w:val="24"/>
              </w:rPr>
              <w:t>3</w:t>
            </w:r>
            <w:r w:rsidRPr="00D10D82">
              <w:rPr>
                <w:b/>
                <w:bCs/>
                <w:szCs w:val="24"/>
              </w:rPr>
              <w:t>.</w:t>
            </w:r>
          </w:p>
        </w:tc>
        <w:tc>
          <w:tcPr>
            <w:tcW w:w="2038" w:type="dxa"/>
            <w:gridSpan w:val="2"/>
          </w:tcPr>
          <w:p w14:paraId="3BDBEF14" w14:textId="77777777" w:rsidR="00332304" w:rsidRPr="00D10D82" w:rsidRDefault="00332304" w:rsidP="00332304">
            <w:pPr>
              <w:rPr>
                <w:b/>
                <w:bCs/>
                <w:szCs w:val="24"/>
              </w:rPr>
            </w:pPr>
            <w:r w:rsidRPr="00D10D82">
              <w:rPr>
                <w:b/>
                <w:bCs/>
                <w:szCs w:val="24"/>
              </w:rPr>
              <w:t>Taikomi teisės aktai</w:t>
            </w:r>
          </w:p>
        </w:tc>
        <w:tc>
          <w:tcPr>
            <w:tcW w:w="7193" w:type="dxa"/>
            <w:gridSpan w:val="6"/>
          </w:tcPr>
          <w:p w14:paraId="0CDBF108" w14:textId="18C6533A" w:rsidR="00332304" w:rsidRDefault="56656EE5" w:rsidP="590F3B9A">
            <w:pPr>
              <w:pStyle w:val="paragraph"/>
              <w:tabs>
                <w:tab w:val="left" w:pos="1418"/>
              </w:tabs>
              <w:spacing w:before="0" w:beforeAutospacing="0" w:after="0" w:afterAutospacing="0"/>
              <w:jc w:val="both"/>
              <w:textAlignment w:val="baseline"/>
            </w:pPr>
            <w:r>
              <w:t xml:space="preserve">Technologijų ir inovacijų įstatymas </w:t>
            </w:r>
            <w:hyperlink r:id="rId21">
              <w:r w:rsidRPr="590F3B9A">
                <w:rPr>
                  <w:rStyle w:val="Hyperlink"/>
                </w:rPr>
                <w:t>XIII-1414 Lietuvos Respublikos technologijų ir inovacijų įstatymas</w:t>
              </w:r>
            </w:hyperlink>
            <w:r>
              <w:t>;</w:t>
            </w:r>
          </w:p>
          <w:p w14:paraId="42D6D70C" w14:textId="77777777" w:rsidR="00332304" w:rsidRPr="0048789A" w:rsidRDefault="00332304" w:rsidP="00332304">
            <w:pPr>
              <w:pStyle w:val="paragraph"/>
              <w:tabs>
                <w:tab w:val="left" w:pos="1418"/>
              </w:tabs>
              <w:spacing w:before="0" w:beforeAutospacing="0" w:after="0" w:afterAutospacing="0"/>
              <w:jc w:val="both"/>
              <w:textAlignment w:val="baseline"/>
              <w:rPr>
                <w:color w:val="0563C1" w:themeColor="hyperlink"/>
                <w:u w:val="single"/>
              </w:rPr>
            </w:pPr>
          </w:p>
          <w:p w14:paraId="6CBA86A3" w14:textId="5FCB88D0" w:rsidR="00332304" w:rsidRDefault="56656EE5" w:rsidP="590F3B9A">
            <w:pPr>
              <w:pStyle w:val="paragraph"/>
              <w:tabs>
                <w:tab w:val="left" w:pos="1418"/>
              </w:tabs>
              <w:spacing w:before="0" w:beforeAutospacing="0" w:after="0" w:afterAutospacing="0"/>
              <w:jc w:val="both"/>
              <w:textAlignment w:val="baseline"/>
            </w:pPr>
            <w:r>
              <w:t xml:space="preserve">Dvidešimt pirmosios Lietuvos Respublikos Vyriausybės programa </w:t>
            </w:r>
            <w:hyperlink r:id="rId22">
              <w:r w:rsidRPr="590F3B9A">
                <w:rPr>
                  <w:rStyle w:val="Hyperlink"/>
                </w:rPr>
                <w:t>XV-1157 Dėl Dvidešimt pirmosios Lietuvos Respublikos Vyriausybės programos</w:t>
              </w:r>
            </w:hyperlink>
            <w:r>
              <w:t>;</w:t>
            </w:r>
          </w:p>
          <w:p w14:paraId="1EB37956" w14:textId="77777777" w:rsidR="00332304" w:rsidRPr="00D10D82" w:rsidRDefault="00332304" w:rsidP="00332304">
            <w:pPr>
              <w:pStyle w:val="paragraph"/>
              <w:tabs>
                <w:tab w:val="left" w:pos="1418"/>
              </w:tabs>
              <w:spacing w:before="0" w:beforeAutospacing="0" w:after="0" w:afterAutospacing="0"/>
              <w:jc w:val="both"/>
              <w:textAlignment w:val="baseline"/>
              <w:rPr>
                <w:rStyle w:val="Hyperlink"/>
              </w:rPr>
            </w:pPr>
          </w:p>
          <w:p w14:paraId="7F6FA25C" w14:textId="0F008105" w:rsidR="00332304" w:rsidRPr="001F0268" w:rsidRDefault="084B2732" w:rsidP="590F3B9A">
            <w:pPr>
              <w:pStyle w:val="paragraph"/>
              <w:tabs>
                <w:tab w:val="left" w:pos="1418"/>
              </w:tabs>
              <w:spacing w:before="0" w:beforeAutospacing="0" w:after="0" w:afterAutospacing="0"/>
              <w:jc w:val="both"/>
              <w:textAlignment w:val="baseline"/>
              <w:rPr>
                <w:color w:val="0563C1" w:themeColor="hyperlink"/>
                <w:u w:val="single"/>
              </w:rPr>
            </w:pPr>
            <w:r w:rsidRPr="590F3B9A">
              <w:rPr>
                <w:rStyle w:val="normaltextrun"/>
                <w:color w:val="000000" w:themeColor="text1"/>
              </w:rPr>
              <w:t>V</w:t>
            </w:r>
            <w:r w:rsidR="74948F75" w:rsidRPr="590F3B9A">
              <w:rPr>
                <w:rStyle w:val="normaltextrun"/>
                <w:color w:val="000000" w:themeColor="text1"/>
              </w:rPr>
              <w:t xml:space="preserve">eiklos </w:t>
            </w:r>
            <w:r w:rsidRPr="590F3B9A">
              <w:rPr>
                <w:rStyle w:val="normaltextrun"/>
                <w:color w:val="000000" w:themeColor="text1"/>
              </w:rPr>
              <w:t>A</w:t>
            </w:r>
            <w:r w:rsidR="74948F75" w:rsidRPr="590F3B9A">
              <w:rPr>
                <w:rStyle w:val="normaltextrun"/>
                <w:color w:val="000000" w:themeColor="text1"/>
              </w:rPr>
              <w:t xml:space="preserve">prašas: </w:t>
            </w:r>
            <w:hyperlink r:id="rId23">
              <w:r w:rsidR="04FD19CB" w:rsidRPr="590F3B9A">
                <w:rPr>
                  <w:rStyle w:val="Hyperlink"/>
                </w:rPr>
                <w:t>4-360 Dėl Projekto, kuriuo kuriama inovacijų vystymo sistema, skatinanti aukštos pridėtinės vertės star...</w:t>
              </w:r>
            </w:hyperlink>
            <w:r w:rsidR="74948F75" w:rsidRPr="590F3B9A">
              <w:rPr>
                <w:rStyle w:val="normaltextrun"/>
                <w:color w:val="000000" w:themeColor="text1"/>
              </w:rPr>
              <w:t>.</w:t>
            </w:r>
          </w:p>
        </w:tc>
      </w:tr>
      <w:tr w:rsidR="00332304" w:rsidRPr="00D10D82" w14:paraId="4A5A9A02" w14:textId="77777777" w:rsidTr="590F3B9A">
        <w:trPr>
          <w:cantSplit/>
          <w:trHeight w:val="300"/>
        </w:trPr>
        <w:tc>
          <w:tcPr>
            <w:tcW w:w="976" w:type="dxa"/>
          </w:tcPr>
          <w:p w14:paraId="45F5D749" w14:textId="55A5C807" w:rsidR="00332304" w:rsidRPr="00D10D82" w:rsidRDefault="00332304" w:rsidP="00332304">
            <w:pPr>
              <w:rPr>
                <w:b/>
                <w:bCs/>
                <w:szCs w:val="24"/>
              </w:rPr>
            </w:pPr>
            <w:r w:rsidRPr="00D10D82">
              <w:rPr>
                <w:b/>
                <w:bCs/>
                <w:szCs w:val="24"/>
              </w:rPr>
              <w:t>2.1</w:t>
            </w:r>
            <w:r>
              <w:rPr>
                <w:b/>
                <w:bCs/>
                <w:szCs w:val="24"/>
              </w:rPr>
              <w:t>4</w:t>
            </w:r>
            <w:r w:rsidRPr="00D10D82">
              <w:rPr>
                <w:b/>
                <w:bCs/>
                <w:szCs w:val="24"/>
              </w:rPr>
              <w:t>.</w:t>
            </w:r>
          </w:p>
        </w:tc>
        <w:tc>
          <w:tcPr>
            <w:tcW w:w="2038" w:type="dxa"/>
            <w:gridSpan w:val="2"/>
          </w:tcPr>
          <w:p w14:paraId="0350F5D9" w14:textId="77777777" w:rsidR="00332304" w:rsidRPr="00B30F63" w:rsidRDefault="00332304" w:rsidP="00332304">
            <w:pPr>
              <w:rPr>
                <w:b/>
                <w:bCs/>
                <w:szCs w:val="24"/>
              </w:rPr>
            </w:pPr>
            <w:r w:rsidRPr="00B30F63">
              <w:rPr>
                <w:b/>
                <w:bCs/>
                <w:szCs w:val="24"/>
              </w:rPr>
              <w:t>Kita informacija</w:t>
            </w:r>
          </w:p>
          <w:p w14:paraId="53F42FA4" w14:textId="77777777" w:rsidR="00332304" w:rsidRPr="00B30F63" w:rsidRDefault="00332304" w:rsidP="00332304">
            <w:pPr>
              <w:rPr>
                <w:b/>
                <w:bCs/>
                <w:szCs w:val="24"/>
              </w:rPr>
            </w:pPr>
          </w:p>
        </w:tc>
        <w:tc>
          <w:tcPr>
            <w:tcW w:w="7193" w:type="dxa"/>
            <w:gridSpan w:val="6"/>
          </w:tcPr>
          <w:p w14:paraId="59D48E0E" w14:textId="632669E5" w:rsidR="00332304" w:rsidRPr="00B30F63" w:rsidRDefault="00332304" w:rsidP="00332304">
            <w:pPr>
              <w:jc w:val="both"/>
              <w:rPr>
                <w:i/>
                <w:iCs/>
                <w:color w:val="808080"/>
                <w:szCs w:val="24"/>
                <w:lang w:eastAsia="lt-LT"/>
              </w:rPr>
            </w:pPr>
            <w:hyperlink r:id="rId24" w:history="1">
              <w:r w:rsidRPr="00B30F63">
                <w:rPr>
                  <w:rStyle w:val="Hyperlink"/>
                  <w:rFonts w:eastAsiaTheme="minorHAnsi"/>
                </w:rPr>
                <w:t>KVIETIMAI - Lietuvos Respublikos ekonomikos ir inovacijų ministerija (</w:t>
              </w:r>
              <w:proofErr w:type="spellStart"/>
              <w:r w:rsidRPr="00B30F63">
                <w:rPr>
                  <w:rStyle w:val="Hyperlink"/>
                  <w:rFonts w:eastAsiaTheme="minorHAnsi"/>
                </w:rPr>
                <w:t>lrv.lt</w:t>
              </w:r>
              <w:proofErr w:type="spellEnd"/>
              <w:r w:rsidRPr="00B30F63">
                <w:rPr>
                  <w:rStyle w:val="Hyperlink"/>
                  <w:rFonts w:eastAsiaTheme="minorHAnsi"/>
                </w:rPr>
                <w:t>)</w:t>
              </w:r>
            </w:hyperlink>
          </w:p>
        </w:tc>
      </w:tr>
      <w:tr w:rsidR="00332304" w:rsidRPr="00D10D82" w14:paraId="68E45B28" w14:textId="77777777" w:rsidTr="590F3B9A">
        <w:trPr>
          <w:cantSplit/>
          <w:trHeight w:val="300"/>
        </w:trPr>
        <w:tc>
          <w:tcPr>
            <w:tcW w:w="976" w:type="dxa"/>
          </w:tcPr>
          <w:p w14:paraId="10D32049" w14:textId="59B3E791" w:rsidR="00332304" w:rsidRPr="00D10D82" w:rsidRDefault="00332304" w:rsidP="00332304">
            <w:pPr>
              <w:rPr>
                <w:b/>
                <w:bCs/>
                <w:szCs w:val="24"/>
              </w:rPr>
            </w:pPr>
            <w:r w:rsidRPr="00D10D82">
              <w:rPr>
                <w:b/>
                <w:bCs/>
                <w:szCs w:val="24"/>
              </w:rPr>
              <w:t>2.1</w:t>
            </w:r>
            <w:r>
              <w:rPr>
                <w:b/>
                <w:bCs/>
                <w:szCs w:val="24"/>
              </w:rPr>
              <w:t>5</w:t>
            </w:r>
            <w:r w:rsidRPr="00D10D82">
              <w:rPr>
                <w:b/>
                <w:bCs/>
                <w:szCs w:val="24"/>
              </w:rPr>
              <w:t>.</w:t>
            </w:r>
          </w:p>
        </w:tc>
        <w:tc>
          <w:tcPr>
            <w:tcW w:w="2038" w:type="dxa"/>
            <w:gridSpan w:val="2"/>
          </w:tcPr>
          <w:p w14:paraId="0E8A5708" w14:textId="77777777" w:rsidR="00332304" w:rsidRPr="00D10D82" w:rsidRDefault="00332304" w:rsidP="00332304">
            <w:pPr>
              <w:rPr>
                <w:b/>
                <w:bCs/>
                <w:szCs w:val="24"/>
              </w:rPr>
            </w:pPr>
            <w:r w:rsidRPr="00D10D82">
              <w:rPr>
                <w:b/>
                <w:bCs/>
                <w:szCs w:val="24"/>
              </w:rPr>
              <w:t>Priedai</w:t>
            </w:r>
          </w:p>
        </w:tc>
        <w:tc>
          <w:tcPr>
            <w:tcW w:w="7193" w:type="dxa"/>
            <w:gridSpan w:val="6"/>
          </w:tcPr>
          <w:p w14:paraId="4477D8FB" w14:textId="24C7F90E" w:rsidR="00332304" w:rsidRDefault="00332304" w:rsidP="00332304">
            <w:pPr>
              <w:jc w:val="both"/>
              <w:rPr>
                <w:szCs w:val="24"/>
                <w:highlight w:val="yellow"/>
                <w:lang w:eastAsia="lt-LT"/>
              </w:rPr>
            </w:pPr>
            <w:r w:rsidRPr="00B97033">
              <w:rPr>
                <w:szCs w:val="24"/>
                <w:lang w:eastAsia="lt-LT"/>
              </w:rPr>
              <w:t>1. Priedas</w:t>
            </w:r>
            <w:r>
              <w:rPr>
                <w:szCs w:val="24"/>
                <w:lang w:eastAsia="lt-LT"/>
              </w:rPr>
              <w:t>:</w:t>
            </w:r>
            <w:r w:rsidRPr="00B97033">
              <w:rPr>
                <w:szCs w:val="24"/>
                <w:lang w:eastAsia="lt-LT"/>
              </w:rPr>
              <w:t xml:space="preserve"> </w:t>
            </w:r>
            <w:hyperlink r:id="rId25" w:history="1">
              <w:r w:rsidRPr="00AE6DC8">
                <w:rPr>
                  <w:rStyle w:val="Hyperlink"/>
                  <w:szCs w:val="24"/>
                  <w:lang w:eastAsia="lt-LT"/>
                </w:rPr>
                <w:t>Paraiškos forma</w:t>
              </w:r>
            </w:hyperlink>
          </w:p>
          <w:p w14:paraId="16D551A3" w14:textId="022E0A11" w:rsidR="00332304" w:rsidRDefault="00332304" w:rsidP="00332304">
            <w:pPr>
              <w:jc w:val="both"/>
              <w:rPr>
                <w:szCs w:val="24"/>
                <w:lang w:eastAsia="lt-LT"/>
              </w:rPr>
            </w:pPr>
            <w:r w:rsidRPr="00B97033">
              <w:rPr>
                <w:szCs w:val="24"/>
                <w:lang w:eastAsia="lt-LT"/>
              </w:rPr>
              <w:t>2. Priedas</w:t>
            </w:r>
            <w:r>
              <w:rPr>
                <w:szCs w:val="24"/>
                <w:lang w:eastAsia="lt-LT"/>
              </w:rPr>
              <w:t>:</w:t>
            </w:r>
            <w:r w:rsidRPr="00B97033">
              <w:rPr>
                <w:szCs w:val="24"/>
                <w:lang w:eastAsia="lt-LT"/>
              </w:rPr>
              <w:t xml:space="preserve"> </w:t>
            </w:r>
            <w:hyperlink r:id="rId26" w:history="1">
              <w:r w:rsidRPr="00E93266">
                <w:rPr>
                  <w:rStyle w:val="Hyperlink"/>
                  <w:szCs w:val="24"/>
                  <w:lang w:eastAsia="lt-LT"/>
                </w:rPr>
                <w:t>Tinkamoms išlaidoms keliamų reikalavimų aprašymas</w:t>
              </w:r>
            </w:hyperlink>
          </w:p>
          <w:p w14:paraId="7D98FBFF" w14:textId="01B516EF" w:rsidR="00332304" w:rsidRDefault="00332304" w:rsidP="00332304">
            <w:pPr>
              <w:jc w:val="both"/>
              <w:rPr>
                <w:szCs w:val="24"/>
                <w:lang w:eastAsia="lt-LT"/>
              </w:rPr>
            </w:pPr>
            <w:r w:rsidRPr="00B97033">
              <w:rPr>
                <w:szCs w:val="24"/>
                <w:lang w:eastAsia="lt-LT"/>
              </w:rPr>
              <w:t>3. Priedas</w:t>
            </w:r>
            <w:r>
              <w:rPr>
                <w:szCs w:val="24"/>
                <w:lang w:eastAsia="lt-LT"/>
              </w:rPr>
              <w:t>:</w:t>
            </w:r>
            <w:r w:rsidRPr="00B97033">
              <w:rPr>
                <w:szCs w:val="24"/>
                <w:lang w:eastAsia="lt-LT"/>
              </w:rPr>
              <w:t xml:space="preserve"> </w:t>
            </w:r>
            <w:hyperlink r:id="rId27" w:history="1">
              <w:r w:rsidRPr="00895F23">
                <w:rPr>
                  <w:rStyle w:val="Hyperlink"/>
                  <w:szCs w:val="24"/>
                  <w:lang w:eastAsia="lt-LT"/>
                </w:rPr>
                <w:t>Projektų tinkamumo finansuoti vertinimo kriterijų aprašas</w:t>
              </w:r>
            </w:hyperlink>
          </w:p>
          <w:p w14:paraId="7BA53C41" w14:textId="0166171D" w:rsidR="00332304" w:rsidRDefault="00332304" w:rsidP="00332304">
            <w:pPr>
              <w:jc w:val="both"/>
              <w:rPr>
                <w:szCs w:val="24"/>
                <w:lang w:eastAsia="lt-LT"/>
              </w:rPr>
            </w:pPr>
            <w:r w:rsidRPr="00B97033">
              <w:rPr>
                <w:szCs w:val="24"/>
                <w:lang w:eastAsia="lt-LT"/>
              </w:rPr>
              <w:t>4. Priedas</w:t>
            </w:r>
            <w:r>
              <w:rPr>
                <w:szCs w:val="24"/>
                <w:lang w:eastAsia="lt-LT"/>
              </w:rPr>
              <w:t>:</w:t>
            </w:r>
            <w:r w:rsidRPr="00B97033">
              <w:rPr>
                <w:szCs w:val="24"/>
                <w:lang w:eastAsia="lt-LT"/>
              </w:rPr>
              <w:t xml:space="preserve"> </w:t>
            </w:r>
            <w:hyperlink r:id="rId28" w:history="1">
              <w:r w:rsidRPr="00895F23">
                <w:rPr>
                  <w:rStyle w:val="Hyperlink"/>
                  <w:szCs w:val="24"/>
                  <w:lang w:eastAsia="lt-LT"/>
                </w:rPr>
                <w:t>Veiklų ir finansinė ataskaita</w:t>
              </w:r>
            </w:hyperlink>
          </w:p>
          <w:p w14:paraId="36802F39" w14:textId="7FAEC48E" w:rsidR="00332304" w:rsidRPr="002A443E" w:rsidRDefault="00332304" w:rsidP="00332304">
            <w:pPr>
              <w:jc w:val="both"/>
              <w:rPr>
                <w:szCs w:val="24"/>
                <w:highlight w:val="yellow"/>
                <w:lang w:eastAsia="lt-LT"/>
              </w:rPr>
            </w:pPr>
            <w:r>
              <w:rPr>
                <w:szCs w:val="24"/>
                <w:lang w:eastAsia="lt-LT"/>
              </w:rPr>
              <w:t xml:space="preserve">5. Priedas: </w:t>
            </w:r>
            <w:hyperlink r:id="rId29" w:history="1">
              <w:r w:rsidRPr="0090236E">
                <w:rPr>
                  <w:rStyle w:val="Hyperlink"/>
                  <w:szCs w:val="24"/>
                  <w:lang w:eastAsia="lt-LT"/>
                </w:rPr>
                <w:t>Priemonės aprašas</w:t>
              </w:r>
            </w:hyperlink>
          </w:p>
          <w:p w14:paraId="74B54350" w14:textId="348E626C" w:rsidR="00332304" w:rsidRPr="00D10D82" w:rsidRDefault="00332304" w:rsidP="00332304">
            <w:pPr>
              <w:jc w:val="both"/>
              <w:rPr>
                <w:i/>
                <w:iCs/>
                <w:color w:val="808080"/>
                <w:szCs w:val="24"/>
                <w:lang w:eastAsia="lt-LT"/>
              </w:rPr>
            </w:pPr>
          </w:p>
        </w:tc>
      </w:tr>
    </w:tbl>
    <w:p w14:paraId="1B89FA8E" w14:textId="77777777" w:rsidR="00577FF2" w:rsidRPr="00D10D82" w:rsidRDefault="00577FF2"/>
    <w:p w14:paraId="175DD814" w14:textId="51576868" w:rsidR="00577FF2" w:rsidRPr="00D10D82" w:rsidRDefault="003C73E6">
      <w:pPr>
        <w:spacing w:line="259" w:lineRule="auto"/>
        <w:jc w:val="center"/>
        <w:rPr>
          <w:szCs w:val="24"/>
        </w:rPr>
      </w:pPr>
      <w:r w:rsidRPr="00D10D82">
        <w:rPr>
          <w:szCs w:val="24"/>
        </w:rPr>
        <w:t>_____________</w:t>
      </w:r>
    </w:p>
    <w:sectPr w:rsidR="00577FF2" w:rsidRPr="00D10D82" w:rsidSect="00977D7C">
      <w:headerReference w:type="even" r:id="rId30"/>
      <w:headerReference w:type="default" r:id="rId31"/>
      <w:footerReference w:type="even" r:id="rId32"/>
      <w:footerReference w:type="default" r:id="rId33"/>
      <w:headerReference w:type="first" r:id="rId34"/>
      <w:footerReference w:type="first" r:id="rId35"/>
      <w:pgSz w:w="11906" w:h="16838"/>
      <w:pgMar w:top="1134" w:right="566" w:bottom="567" w:left="1418" w:header="567" w:footer="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33B75" w14:textId="77777777" w:rsidR="007E7FFD" w:rsidRPr="00223657" w:rsidRDefault="007E7FFD">
      <w:pPr>
        <w:rPr>
          <w:sz w:val="22"/>
          <w:szCs w:val="22"/>
        </w:rPr>
      </w:pPr>
      <w:r w:rsidRPr="00223657">
        <w:rPr>
          <w:sz w:val="22"/>
          <w:szCs w:val="22"/>
        </w:rPr>
        <w:separator/>
      </w:r>
    </w:p>
  </w:endnote>
  <w:endnote w:type="continuationSeparator" w:id="0">
    <w:p w14:paraId="405C9044" w14:textId="77777777" w:rsidR="007E7FFD" w:rsidRPr="00223657" w:rsidRDefault="007E7FFD">
      <w:pPr>
        <w:rPr>
          <w:sz w:val="22"/>
          <w:szCs w:val="22"/>
        </w:rPr>
      </w:pPr>
      <w:r w:rsidRPr="00223657">
        <w:rPr>
          <w:sz w:val="22"/>
          <w:szCs w:val="22"/>
        </w:rPr>
        <w:continuationSeparator/>
      </w:r>
    </w:p>
  </w:endnote>
  <w:endnote w:type="continuationNotice" w:id="1">
    <w:p w14:paraId="2C809D9A" w14:textId="77777777" w:rsidR="007E7FFD" w:rsidRPr="00223657" w:rsidRDefault="007E7FFD">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lawik Semibold">
    <w:charset w:val="BA"/>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6C69" w14:textId="77777777" w:rsidR="00577FF2" w:rsidRPr="00223657" w:rsidRDefault="00577FF2">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A353" w14:textId="77777777" w:rsidR="00577FF2" w:rsidRPr="00223657" w:rsidRDefault="00577FF2">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E8354" w14:textId="77777777" w:rsidR="00577FF2" w:rsidRPr="00223657" w:rsidRDefault="00577FF2">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402FC" w14:textId="77777777" w:rsidR="007E7FFD" w:rsidRPr="00223657" w:rsidRDefault="007E7FFD">
      <w:pPr>
        <w:rPr>
          <w:sz w:val="22"/>
          <w:szCs w:val="22"/>
        </w:rPr>
      </w:pPr>
      <w:r w:rsidRPr="00223657">
        <w:rPr>
          <w:sz w:val="22"/>
          <w:szCs w:val="22"/>
        </w:rPr>
        <w:separator/>
      </w:r>
    </w:p>
  </w:footnote>
  <w:footnote w:type="continuationSeparator" w:id="0">
    <w:p w14:paraId="0584B6BE" w14:textId="77777777" w:rsidR="007E7FFD" w:rsidRPr="00223657" w:rsidRDefault="007E7FFD">
      <w:pPr>
        <w:rPr>
          <w:sz w:val="22"/>
          <w:szCs w:val="22"/>
        </w:rPr>
      </w:pPr>
      <w:r w:rsidRPr="00223657">
        <w:rPr>
          <w:sz w:val="22"/>
          <w:szCs w:val="22"/>
        </w:rPr>
        <w:continuationSeparator/>
      </w:r>
    </w:p>
  </w:footnote>
  <w:footnote w:type="continuationNotice" w:id="1">
    <w:p w14:paraId="2FCEDAEE" w14:textId="77777777" w:rsidR="007E7FFD" w:rsidRPr="00223657" w:rsidRDefault="007E7FFD">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BB46B" w14:textId="77777777" w:rsidR="00577FF2" w:rsidRPr="00223657" w:rsidRDefault="00577FF2">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DD5A0" w14:textId="77777777" w:rsidR="00577FF2" w:rsidRPr="00223657" w:rsidRDefault="003C73E6">
    <w:pPr>
      <w:tabs>
        <w:tab w:val="center" w:pos="4819"/>
        <w:tab w:val="right" w:pos="9638"/>
      </w:tabs>
      <w:jc w:val="center"/>
      <w:rPr>
        <w:szCs w:val="24"/>
        <w:lang w:eastAsia="lt-LT"/>
      </w:rPr>
    </w:pPr>
    <w:r w:rsidRPr="00223657">
      <w:rPr>
        <w:szCs w:val="24"/>
        <w:lang w:eastAsia="lt-LT"/>
      </w:rPr>
      <w:fldChar w:fldCharType="begin"/>
    </w:r>
    <w:r w:rsidRPr="00223657">
      <w:rPr>
        <w:szCs w:val="24"/>
        <w:lang w:eastAsia="lt-LT"/>
      </w:rPr>
      <w:instrText>PAGE   \* MERGEFORMAT</w:instrText>
    </w:r>
    <w:r w:rsidRPr="00223657">
      <w:rPr>
        <w:szCs w:val="24"/>
        <w:lang w:eastAsia="lt-LT"/>
      </w:rPr>
      <w:fldChar w:fldCharType="separate"/>
    </w:r>
    <w:r w:rsidRPr="00223657">
      <w:rPr>
        <w:szCs w:val="24"/>
        <w:lang w:eastAsia="lt-LT"/>
      </w:rPr>
      <w:t>7</w:t>
    </w:r>
    <w:r w:rsidRPr="00223657">
      <w:rPr>
        <w:szCs w:val="24"/>
        <w:lang w:eastAsia="lt-LT"/>
      </w:rPr>
      <w:fldChar w:fldCharType="end"/>
    </w:r>
  </w:p>
  <w:p w14:paraId="1B59241C" w14:textId="77777777" w:rsidR="00577FF2" w:rsidRPr="00223657" w:rsidRDefault="00577FF2">
    <w:pPr>
      <w:tabs>
        <w:tab w:val="center" w:pos="4819"/>
        <w:tab w:val="right" w:pos="9638"/>
      </w:tabs>
      <w:jc w:val="center"/>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8019C" w14:textId="77777777" w:rsidR="00577FF2" w:rsidRPr="00223657" w:rsidRDefault="00577FF2">
    <w:pPr>
      <w:tabs>
        <w:tab w:val="center" w:pos="4819"/>
        <w:tab w:val="right" w:pos="9638"/>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8FF"/>
    <w:multiLevelType w:val="hybridMultilevel"/>
    <w:tmpl w:val="E2BE2A9E"/>
    <w:lvl w:ilvl="0" w:tplc="D81C4E28">
      <w:start w:val="2"/>
      <w:numFmt w:val="bullet"/>
      <w:lvlText w:val="-"/>
      <w:lvlJc w:val="left"/>
      <w:pPr>
        <w:ind w:left="720" w:hanging="360"/>
      </w:pPr>
      <w:rPr>
        <w:rFonts w:ascii="Selawik Semibold" w:eastAsia="Times New Roman" w:hAnsi="Selawik Semibold"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106064"/>
    <w:multiLevelType w:val="hybridMultilevel"/>
    <w:tmpl w:val="EA6CD678"/>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1412F6"/>
    <w:multiLevelType w:val="hybridMultilevel"/>
    <w:tmpl w:val="A734EC96"/>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992902"/>
    <w:multiLevelType w:val="multilevel"/>
    <w:tmpl w:val="B238BDA4"/>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8A1EC1"/>
    <w:multiLevelType w:val="hybridMultilevel"/>
    <w:tmpl w:val="662E49EA"/>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EB14E0F"/>
    <w:multiLevelType w:val="hybridMultilevel"/>
    <w:tmpl w:val="417465EE"/>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319602D"/>
    <w:multiLevelType w:val="hybridMultilevel"/>
    <w:tmpl w:val="30F6D85A"/>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C88487F"/>
    <w:multiLevelType w:val="hybridMultilevel"/>
    <w:tmpl w:val="F2847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21772B"/>
    <w:multiLevelType w:val="multilevel"/>
    <w:tmpl w:val="B5B690A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994546"/>
    <w:multiLevelType w:val="multilevel"/>
    <w:tmpl w:val="169CA83C"/>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566F63"/>
    <w:multiLevelType w:val="hybridMultilevel"/>
    <w:tmpl w:val="9A1EE1EA"/>
    <w:lvl w:ilvl="0" w:tplc="5B7E6D2C">
      <w:start w:val="1"/>
      <w:numFmt w:val="decimal"/>
      <w:lvlText w:val="%1."/>
      <w:lvlJc w:val="left"/>
      <w:pPr>
        <w:ind w:left="927" w:hanging="360"/>
      </w:pPr>
      <w:rPr>
        <w:color w:val="auto"/>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272F7426"/>
    <w:multiLevelType w:val="multilevel"/>
    <w:tmpl w:val="62389354"/>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863893"/>
    <w:multiLevelType w:val="multilevel"/>
    <w:tmpl w:val="52A62092"/>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0F2D33"/>
    <w:multiLevelType w:val="multilevel"/>
    <w:tmpl w:val="29EEFA20"/>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B344AF"/>
    <w:multiLevelType w:val="multilevel"/>
    <w:tmpl w:val="6DD27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160970"/>
    <w:multiLevelType w:val="multilevel"/>
    <w:tmpl w:val="D1461164"/>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34590B"/>
    <w:multiLevelType w:val="multilevel"/>
    <w:tmpl w:val="453A4D98"/>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B95A6D"/>
    <w:multiLevelType w:val="multilevel"/>
    <w:tmpl w:val="910C1B2E"/>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FB5070"/>
    <w:multiLevelType w:val="multilevel"/>
    <w:tmpl w:val="4E08E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EA5C0E"/>
    <w:multiLevelType w:val="multilevel"/>
    <w:tmpl w:val="0DACD4C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322D35"/>
    <w:multiLevelType w:val="multilevel"/>
    <w:tmpl w:val="D79E5414"/>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290C21"/>
    <w:multiLevelType w:val="multilevel"/>
    <w:tmpl w:val="93A0DBC0"/>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5A27F8"/>
    <w:multiLevelType w:val="multilevel"/>
    <w:tmpl w:val="16BA2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5C04AB"/>
    <w:multiLevelType w:val="multilevel"/>
    <w:tmpl w:val="AE8A5EEA"/>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3A14E1"/>
    <w:multiLevelType w:val="multilevel"/>
    <w:tmpl w:val="8CCCD206"/>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3238AB"/>
    <w:multiLevelType w:val="multilevel"/>
    <w:tmpl w:val="E37C994A"/>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F03555"/>
    <w:multiLevelType w:val="multilevel"/>
    <w:tmpl w:val="880A678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D6478F"/>
    <w:multiLevelType w:val="hybridMultilevel"/>
    <w:tmpl w:val="23DE3E16"/>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8931524"/>
    <w:multiLevelType w:val="multilevel"/>
    <w:tmpl w:val="DA3A5A98"/>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B267B2"/>
    <w:multiLevelType w:val="multilevel"/>
    <w:tmpl w:val="5CB29152"/>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B62A16"/>
    <w:multiLevelType w:val="multilevel"/>
    <w:tmpl w:val="E794DD0C"/>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268446">
    <w:abstractNumId w:val="10"/>
  </w:num>
  <w:num w:numId="2" w16cid:durableId="2018120011">
    <w:abstractNumId w:val="7"/>
  </w:num>
  <w:num w:numId="3" w16cid:durableId="581335807">
    <w:abstractNumId w:val="14"/>
  </w:num>
  <w:num w:numId="4" w16cid:durableId="55514392">
    <w:abstractNumId w:val="28"/>
  </w:num>
  <w:num w:numId="5" w16cid:durableId="1065949668">
    <w:abstractNumId w:val="22"/>
  </w:num>
  <w:num w:numId="6" w16cid:durableId="1653558473">
    <w:abstractNumId w:val="23"/>
  </w:num>
  <w:num w:numId="7" w16cid:durableId="937060618">
    <w:abstractNumId w:val="0"/>
  </w:num>
  <w:num w:numId="8" w16cid:durableId="21521601">
    <w:abstractNumId w:val="5"/>
  </w:num>
  <w:num w:numId="9" w16cid:durableId="657804946">
    <w:abstractNumId w:val="2"/>
  </w:num>
  <w:num w:numId="10" w16cid:durableId="640231756">
    <w:abstractNumId w:val="6"/>
  </w:num>
  <w:num w:numId="11" w16cid:durableId="1883591705">
    <w:abstractNumId w:val="4"/>
  </w:num>
  <w:num w:numId="12" w16cid:durableId="2008365509">
    <w:abstractNumId w:val="1"/>
  </w:num>
  <w:num w:numId="13" w16cid:durableId="1245140886">
    <w:abstractNumId w:val="27"/>
  </w:num>
  <w:num w:numId="14" w16cid:durableId="838009478">
    <w:abstractNumId w:val="18"/>
  </w:num>
  <w:num w:numId="15" w16cid:durableId="2013607841">
    <w:abstractNumId w:val="29"/>
  </w:num>
  <w:num w:numId="16" w16cid:durableId="1878202810">
    <w:abstractNumId w:val="25"/>
  </w:num>
  <w:num w:numId="17" w16cid:durableId="1498693936">
    <w:abstractNumId w:val="13"/>
  </w:num>
  <w:num w:numId="18" w16cid:durableId="1013262658">
    <w:abstractNumId w:val="9"/>
  </w:num>
  <w:num w:numId="19" w16cid:durableId="1843276346">
    <w:abstractNumId w:val="3"/>
  </w:num>
  <w:num w:numId="20" w16cid:durableId="903763436">
    <w:abstractNumId w:val="24"/>
  </w:num>
  <w:num w:numId="21" w16cid:durableId="1983776482">
    <w:abstractNumId w:val="17"/>
  </w:num>
  <w:num w:numId="22" w16cid:durableId="998923925">
    <w:abstractNumId w:val="11"/>
  </w:num>
  <w:num w:numId="23" w16cid:durableId="2017492754">
    <w:abstractNumId w:val="30"/>
  </w:num>
  <w:num w:numId="24" w16cid:durableId="33585533">
    <w:abstractNumId w:val="21"/>
  </w:num>
  <w:num w:numId="25" w16cid:durableId="1317954637">
    <w:abstractNumId w:val="19"/>
  </w:num>
  <w:num w:numId="26" w16cid:durableId="1363432661">
    <w:abstractNumId w:val="20"/>
  </w:num>
  <w:num w:numId="27" w16cid:durableId="2091537401">
    <w:abstractNumId w:val="15"/>
  </w:num>
  <w:num w:numId="28" w16cid:durableId="799761812">
    <w:abstractNumId w:val="8"/>
  </w:num>
  <w:num w:numId="29" w16cid:durableId="1418290747">
    <w:abstractNumId w:val="12"/>
  </w:num>
  <w:num w:numId="30" w16cid:durableId="1589345259">
    <w:abstractNumId w:val="16"/>
  </w:num>
  <w:num w:numId="31" w16cid:durableId="770200023">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DE2"/>
    <w:rsid w:val="000053DC"/>
    <w:rsid w:val="000154C4"/>
    <w:rsid w:val="00017760"/>
    <w:rsid w:val="00027F2D"/>
    <w:rsid w:val="00034353"/>
    <w:rsid w:val="000345AC"/>
    <w:rsid w:val="00035BFF"/>
    <w:rsid w:val="00045A5A"/>
    <w:rsid w:val="00055997"/>
    <w:rsid w:val="00057A07"/>
    <w:rsid w:val="00062428"/>
    <w:rsid w:val="00064DCA"/>
    <w:rsid w:val="00077ADA"/>
    <w:rsid w:val="00084DBA"/>
    <w:rsid w:val="000862B2"/>
    <w:rsid w:val="0009239E"/>
    <w:rsid w:val="00094FBC"/>
    <w:rsid w:val="0009714A"/>
    <w:rsid w:val="000A180C"/>
    <w:rsid w:val="000A636B"/>
    <w:rsid w:val="000B1D7B"/>
    <w:rsid w:val="000B43A0"/>
    <w:rsid w:val="000C171B"/>
    <w:rsid w:val="000C5EAF"/>
    <w:rsid w:val="000C7118"/>
    <w:rsid w:val="000D03E2"/>
    <w:rsid w:val="000D13C5"/>
    <w:rsid w:val="000D2EB6"/>
    <w:rsid w:val="000D62EE"/>
    <w:rsid w:val="000E24B4"/>
    <w:rsid w:val="000E47D5"/>
    <w:rsid w:val="000E740C"/>
    <w:rsid w:val="000E7D88"/>
    <w:rsid w:val="000F1DBE"/>
    <w:rsid w:val="000F2A92"/>
    <w:rsid w:val="000F34FF"/>
    <w:rsid w:val="000F5BD9"/>
    <w:rsid w:val="00105A27"/>
    <w:rsid w:val="001136E7"/>
    <w:rsid w:val="0011524A"/>
    <w:rsid w:val="00115948"/>
    <w:rsid w:val="00121196"/>
    <w:rsid w:val="001243CC"/>
    <w:rsid w:val="00124E4E"/>
    <w:rsid w:val="00127F9A"/>
    <w:rsid w:val="00133888"/>
    <w:rsid w:val="00141720"/>
    <w:rsid w:val="00151A8C"/>
    <w:rsid w:val="00154401"/>
    <w:rsid w:val="00154C64"/>
    <w:rsid w:val="00155298"/>
    <w:rsid w:val="00162E5F"/>
    <w:rsid w:val="00167296"/>
    <w:rsid w:val="00170F91"/>
    <w:rsid w:val="00180AA7"/>
    <w:rsid w:val="00186C42"/>
    <w:rsid w:val="00186D0B"/>
    <w:rsid w:val="00194C7C"/>
    <w:rsid w:val="001951AB"/>
    <w:rsid w:val="00195CBD"/>
    <w:rsid w:val="001A7418"/>
    <w:rsid w:val="001B1FE8"/>
    <w:rsid w:val="001B22D4"/>
    <w:rsid w:val="001B3497"/>
    <w:rsid w:val="001B3C19"/>
    <w:rsid w:val="001B3D2A"/>
    <w:rsid w:val="001B4246"/>
    <w:rsid w:val="001B5A87"/>
    <w:rsid w:val="001B642A"/>
    <w:rsid w:val="001B798D"/>
    <w:rsid w:val="001C1E21"/>
    <w:rsid w:val="001C4600"/>
    <w:rsid w:val="001C50E3"/>
    <w:rsid w:val="001D3458"/>
    <w:rsid w:val="001D3E53"/>
    <w:rsid w:val="001D5599"/>
    <w:rsid w:val="001D6615"/>
    <w:rsid w:val="001E290B"/>
    <w:rsid w:val="001E7344"/>
    <w:rsid w:val="001F0268"/>
    <w:rsid w:val="001F2E35"/>
    <w:rsid w:val="001F60B4"/>
    <w:rsid w:val="00200825"/>
    <w:rsid w:val="00205745"/>
    <w:rsid w:val="00212E63"/>
    <w:rsid w:val="002226B6"/>
    <w:rsid w:val="00223657"/>
    <w:rsid w:val="00224596"/>
    <w:rsid w:val="00233805"/>
    <w:rsid w:val="002413AE"/>
    <w:rsid w:val="00244059"/>
    <w:rsid w:val="00247749"/>
    <w:rsid w:val="00253E25"/>
    <w:rsid w:val="00253EDC"/>
    <w:rsid w:val="002602B6"/>
    <w:rsid w:val="002610A8"/>
    <w:rsid w:val="00263945"/>
    <w:rsid w:val="00265391"/>
    <w:rsid w:val="002751D1"/>
    <w:rsid w:val="00276646"/>
    <w:rsid w:val="00280677"/>
    <w:rsid w:val="00280C2B"/>
    <w:rsid w:val="002810CD"/>
    <w:rsid w:val="002826E3"/>
    <w:rsid w:val="00285901"/>
    <w:rsid w:val="00286A0D"/>
    <w:rsid w:val="00291DAB"/>
    <w:rsid w:val="00293243"/>
    <w:rsid w:val="002945D3"/>
    <w:rsid w:val="002A443E"/>
    <w:rsid w:val="002A75E0"/>
    <w:rsid w:val="002C7862"/>
    <w:rsid w:val="002F2336"/>
    <w:rsid w:val="002F2EA8"/>
    <w:rsid w:val="002F391C"/>
    <w:rsid w:val="002F5BE7"/>
    <w:rsid w:val="002F6BED"/>
    <w:rsid w:val="002F72D9"/>
    <w:rsid w:val="003011DA"/>
    <w:rsid w:val="0030482B"/>
    <w:rsid w:val="00310F48"/>
    <w:rsid w:val="00311D0A"/>
    <w:rsid w:val="003162A6"/>
    <w:rsid w:val="00317EE5"/>
    <w:rsid w:val="00321EC2"/>
    <w:rsid w:val="00322033"/>
    <w:rsid w:val="00322764"/>
    <w:rsid w:val="00332304"/>
    <w:rsid w:val="003428A3"/>
    <w:rsid w:val="003461DA"/>
    <w:rsid w:val="00350AC9"/>
    <w:rsid w:val="00360CA1"/>
    <w:rsid w:val="003639CD"/>
    <w:rsid w:val="00363C63"/>
    <w:rsid w:val="00370FE1"/>
    <w:rsid w:val="0037124A"/>
    <w:rsid w:val="00377A24"/>
    <w:rsid w:val="00390522"/>
    <w:rsid w:val="00391943"/>
    <w:rsid w:val="00392272"/>
    <w:rsid w:val="00394360"/>
    <w:rsid w:val="003A45F7"/>
    <w:rsid w:val="003A5286"/>
    <w:rsid w:val="003A7752"/>
    <w:rsid w:val="003B05A7"/>
    <w:rsid w:val="003B0C2F"/>
    <w:rsid w:val="003B5D6D"/>
    <w:rsid w:val="003C53AA"/>
    <w:rsid w:val="003C6408"/>
    <w:rsid w:val="003C73E6"/>
    <w:rsid w:val="003D3466"/>
    <w:rsid w:val="003D46B7"/>
    <w:rsid w:val="003D64BF"/>
    <w:rsid w:val="003E627D"/>
    <w:rsid w:val="003F15B0"/>
    <w:rsid w:val="003F2580"/>
    <w:rsid w:val="00400297"/>
    <w:rsid w:val="0040260A"/>
    <w:rsid w:val="00416342"/>
    <w:rsid w:val="0042163E"/>
    <w:rsid w:val="00422778"/>
    <w:rsid w:val="004250D2"/>
    <w:rsid w:val="004252B2"/>
    <w:rsid w:val="00427B49"/>
    <w:rsid w:val="00430291"/>
    <w:rsid w:val="00433A6F"/>
    <w:rsid w:val="00435573"/>
    <w:rsid w:val="0044032D"/>
    <w:rsid w:val="00441708"/>
    <w:rsid w:val="00444E54"/>
    <w:rsid w:val="00446080"/>
    <w:rsid w:val="0044647B"/>
    <w:rsid w:val="00446BF4"/>
    <w:rsid w:val="00453B15"/>
    <w:rsid w:val="00454510"/>
    <w:rsid w:val="00463495"/>
    <w:rsid w:val="00481798"/>
    <w:rsid w:val="00482AC0"/>
    <w:rsid w:val="00486E8E"/>
    <w:rsid w:val="0048789A"/>
    <w:rsid w:val="0049201A"/>
    <w:rsid w:val="00492567"/>
    <w:rsid w:val="004984D8"/>
    <w:rsid w:val="004A2326"/>
    <w:rsid w:val="004A766C"/>
    <w:rsid w:val="004B6D96"/>
    <w:rsid w:val="004B77B2"/>
    <w:rsid w:val="004C0CA9"/>
    <w:rsid w:val="004C383E"/>
    <w:rsid w:val="004C6607"/>
    <w:rsid w:val="004D3659"/>
    <w:rsid w:val="004D72EE"/>
    <w:rsid w:val="004E7DF9"/>
    <w:rsid w:val="004F13DE"/>
    <w:rsid w:val="004F50F3"/>
    <w:rsid w:val="004F55F9"/>
    <w:rsid w:val="004F6E4C"/>
    <w:rsid w:val="004F70CE"/>
    <w:rsid w:val="0050104B"/>
    <w:rsid w:val="00506349"/>
    <w:rsid w:val="0051538E"/>
    <w:rsid w:val="00517538"/>
    <w:rsid w:val="005212CF"/>
    <w:rsid w:val="0052278B"/>
    <w:rsid w:val="005235E0"/>
    <w:rsid w:val="005245F8"/>
    <w:rsid w:val="005258D3"/>
    <w:rsid w:val="00525F86"/>
    <w:rsid w:val="00560FC5"/>
    <w:rsid w:val="0056562B"/>
    <w:rsid w:val="005736B3"/>
    <w:rsid w:val="00577CD5"/>
    <w:rsid w:val="00577FF2"/>
    <w:rsid w:val="005830B8"/>
    <w:rsid w:val="005866A1"/>
    <w:rsid w:val="00590104"/>
    <w:rsid w:val="00590775"/>
    <w:rsid w:val="005A6A50"/>
    <w:rsid w:val="005B055A"/>
    <w:rsid w:val="005B32BB"/>
    <w:rsid w:val="005C39AE"/>
    <w:rsid w:val="005D1B10"/>
    <w:rsid w:val="005D1CBB"/>
    <w:rsid w:val="005D1E22"/>
    <w:rsid w:val="005D1F05"/>
    <w:rsid w:val="005D2145"/>
    <w:rsid w:val="005D2235"/>
    <w:rsid w:val="005E08B9"/>
    <w:rsid w:val="005E24D3"/>
    <w:rsid w:val="005E4579"/>
    <w:rsid w:val="005E57E6"/>
    <w:rsid w:val="005F1510"/>
    <w:rsid w:val="005F1FD1"/>
    <w:rsid w:val="005F66F8"/>
    <w:rsid w:val="00602418"/>
    <w:rsid w:val="00610399"/>
    <w:rsid w:val="00610A9F"/>
    <w:rsid w:val="00611DA0"/>
    <w:rsid w:val="00616005"/>
    <w:rsid w:val="006348B9"/>
    <w:rsid w:val="0063599A"/>
    <w:rsid w:val="00636320"/>
    <w:rsid w:val="006401CC"/>
    <w:rsid w:val="00643D76"/>
    <w:rsid w:val="00644BCD"/>
    <w:rsid w:val="00650967"/>
    <w:rsid w:val="006509A5"/>
    <w:rsid w:val="0065427D"/>
    <w:rsid w:val="00654483"/>
    <w:rsid w:val="0065481A"/>
    <w:rsid w:val="00654D78"/>
    <w:rsid w:val="00655F68"/>
    <w:rsid w:val="00656B46"/>
    <w:rsid w:val="00657596"/>
    <w:rsid w:val="0066270B"/>
    <w:rsid w:val="006661E5"/>
    <w:rsid w:val="00675F25"/>
    <w:rsid w:val="00680AA9"/>
    <w:rsid w:val="00685E68"/>
    <w:rsid w:val="006A0AAD"/>
    <w:rsid w:val="006A6B20"/>
    <w:rsid w:val="006A6BE7"/>
    <w:rsid w:val="006A7B50"/>
    <w:rsid w:val="006B0861"/>
    <w:rsid w:val="006B2E8C"/>
    <w:rsid w:val="006C63A2"/>
    <w:rsid w:val="006C68C8"/>
    <w:rsid w:val="006C75BD"/>
    <w:rsid w:val="006D17C4"/>
    <w:rsid w:val="006D4AA3"/>
    <w:rsid w:val="006E249F"/>
    <w:rsid w:val="006E2AEF"/>
    <w:rsid w:val="006E3FD0"/>
    <w:rsid w:val="006E60BB"/>
    <w:rsid w:val="006E68D0"/>
    <w:rsid w:val="006E7630"/>
    <w:rsid w:val="006F0DE5"/>
    <w:rsid w:val="006F440A"/>
    <w:rsid w:val="006F5E90"/>
    <w:rsid w:val="00700844"/>
    <w:rsid w:val="0072792E"/>
    <w:rsid w:val="00735E7E"/>
    <w:rsid w:val="00743289"/>
    <w:rsid w:val="00744514"/>
    <w:rsid w:val="00744705"/>
    <w:rsid w:val="00750FEB"/>
    <w:rsid w:val="0076125C"/>
    <w:rsid w:val="00762D5D"/>
    <w:rsid w:val="007669A2"/>
    <w:rsid w:val="00772192"/>
    <w:rsid w:val="007721C1"/>
    <w:rsid w:val="00772440"/>
    <w:rsid w:val="00772B06"/>
    <w:rsid w:val="0079353E"/>
    <w:rsid w:val="007A4EF4"/>
    <w:rsid w:val="007B33C3"/>
    <w:rsid w:val="007B5899"/>
    <w:rsid w:val="007B6F3D"/>
    <w:rsid w:val="007B74C1"/>
    <w:rsid w:val="007C2971"/>
    <w:rsid w:val="007C77D3"/>
    <w:rsid w:val="007D07C7"/>
    <w:rsid w:val="007D67BF"/>
    <w:rsid w:val="007D69FB"/>
    <w:rsid w:val="007D77E4"/>
    <w:rsid w:val="007E04D8"/>
    <w:rsid w:val="007E214E"/>
    <w:rsid w:val="007E271F"/>
    <w:rsid w:val="007E29E5"/>
    <w:rsid w:val="007E4807"/>
    <w:rsid w:val="007E7FFD"/>
    <w:rsid w:val="007F0680"/>
    <w:rsid w:val="007F30FD"/>
    <w:rsid w:val="007F4CC4"/>
    <w:rsid w:val="00810F37"/>
    <w:rsid w:val="008131F6"/>
    <w:rsid w:val="0081517C"/>
    <w:rsid w:val="00820DF7"/>
    <w:rsid w:val="0082129F"/>
    <w:rsid w:val="008236B2"/>
    <w:rsid w:val="00826AE8"/>
    <w:rsid w:val="00827D9B"/>
    <w:rsid w:val="00832F2C"/>
    <w:rsid w:val="008377A2"/>
    <w:rsid w:val="00844923"/>
    <w:rsid w:val="00845744"/>
    <w:rsid w:val="00845D23"/>
    <w:rsid w:val="00853D1A"/>
    <w:rsid w:val="008647E4"/>
    <w:rsid w:val="0086549D"/>
    <w:rsid w:val="0086647D"/>
    <w:rsid w:val="00872873"/>
    <w:rsid w:val="00882C7E"/>
    <w:rsid w:val="00895F23"/>
    <w:rsid w:val="008A160B"/>
    <w:rsid w:val="008A170E"/>
    <w:rsid w:val="008A1FCF"/>
    <w:rsid w:val="008A2EBD"/>
    <w:rsid w:val="008A4CB7"/>
    <w:rsid w:val="008A712A"/>
    <w:rsid w:val="008C0358"/>
    <w:rsid w:val="008C379A"/>
    <w:rsid w:val="008C3E0A"/>
    <w:rsid w:val="008D2F1A"/>
    <w:rsid w:val="008D328E"/>
    <w:rsid w:val="008D5915"/>
    <w:rsid w:val="008E2103"/>
    <w:rsid w:val="008E3194"/>
    <w:rsid w:val="008E6294"/>
    <w:rsid w:val="008F78A9"/>
    <w:rsid w:val="009017A0"/>
    <w:rsid w:val="0090236E"/>
    <w:rsid w:val="009107D0"/>
    <w:rsid w:val="00911CAD"/>
    <w:rsid w:val="0092240B"/>
    <w:rsid w:val="00925C0C"/>
    <w:rsid w:val="009339EB"/>
    <w:rsid w:val="00934792"/>
    <w:rsid w:val="00937F00"/>
    <w:rsid w:val="009429D9"/>
    <w:rsid w:val="00944F37"/>
    <w:rsid w:val="009565CC"/>
    <w:rsid w:val="009568EC"/>
    <w:rsid w:val="009640B4"/>
    <w:rsid w:val="00973427"/>
    <w:rsid w:val="009737C5"/>
    <w:rsid w:val="0097632B"/>
    <w:rsid w:val="00977D7C"/>
    <w:rsid w:val="00981D9D"/>
    <w:rsid w:val="00982C64"/>
    <w:rsid w:val="00992559"/>
    <w:rsid w:val="0099293E"/>
    <w:rsid w:val="009A0483"/>
    <w:rsid w:val="009A37D3"/>
    <w:rsid w:val="009B20C3"/>
    <w:rsid w:val="009C07EB"/>
    <w:rsid w:val="009C2C36"/>
    <w:rsid w:val="009D151A"/>
    <w:rsid w:val="009D7DE4"/>
    <w:rsid w:val="009E0AE3"/>
    <w:rsid w:val="009E13B3"/>
    <w:rsid w:val="009E21EE"/>
    <w:rsid w:val="009E430F"/>
    <w:rsid w:val="009E5D74"/>
    <w:rsid w:val="00A02274"/>
    <w:rsid w:val="00A05EF7"/>
    <w:rsid w:val="00A06A76"/>
    <w:rsid w:val="00A0727B"/>
    <w:rsid w:val="00A1095F"/>
    <w:rsid w:val="00A1099D"/>
    <w:rsid w:val="00A10D99"/>
    <w:rsid w:val="00A1313C"/>
    <w:rsid w:val="00A17B0A"/>
    <w:rsid w:val="00A27664"/>
    <w:rsid w:val="00A3289F"/>
    <w:rsid w:val="00A546B5"/>
    <w:rsid w:val="00A54EFF"/>
    <w:rsid w:val="00A55B47"/>
    <w:rsid w:val="00A715AE"/>
    <w:rsid w:val="00A75BF7"/>
    <w:rsid w:val="00A762DC"/>
    <w:rsid w:val="00A764ED"/>
    <w:rsid w:val="00A76DC6"/>
    <w:rsid w:val="00A82D04"/>
    <w:rsid w:val="00A87074"/>
    <w:rsid w:val="00A93A50"/>
    <w:rsid w:val="00A96316"/>
    <w:rsid w:val="00A968B7"/>
    <w:rsid w:val="00A9776C"/>
    <w:rsid w:val="00AA187E"/>
    <w:rsid w:val="00AA212C"/>
    <w:rsid w:val="00AA32BF"/>
    <w:rsid w:val="00AB6BF9"/>
    <w:rsid w:val="00AC067A"/>
    <w:rsid w:val="00AC47FC"/>
    <w:rsid w:val="00AC64B7"/>
    <w:rsid w:val="00AD2138"/>
    <w:rsid w:val="00AE0F0B"/>
    <w:rsid w:val="00AE2065"/>
    <w:rsid w:val="00AE6DC8"/>
    <w:rsid w:val="00AE78EF"/>
    <w:rsid w:val="00AF0838"/>
    <w:rsid w:val="00AF08F1"/>
    <w:rsid w:val="00AF64B9"/>
    <w:rsid w:val="00B036E7"/>
    <w:rsid w:val="00B20B3E"/>
    <w:rsid w:val="00B2189A"/>
    <w:rsid w:val="00B2219C"/>
    <w:rsid w:val="00B25EDC"/>
    <w:rsid w:val="00B26EB0"/>
    <w:rsid w:val="00B30F63"/>
    <w:rsid w:val="00B34FED"/>
    <w:rsid w:val="00B40560"/>
    <w:rsid w:val="00B40ED9"/>
    <w:rsid w:val="00B44E30"/>
    <w:rsid w:val="00B51F8F"/>
    <w:rsid w:val="00B55CB1"/>
    <w:rsid w:val="00B60AE0"/>
    <w:rsid w:val="00B61C30"/>
    <w:rsid w:val="00B62D75"/>
    <w:rsid w:val="00B6417A"/>
    <w:rsid w:val="00B70AD6"/>
    <w:rsid w:val="00B81509"/>
    <w:rsid w:val="00B85D7A"/>
    <w:rsid w:val="00B85FEC"/>
    <w:rsid w:val="00B8739A"/>
    <w:rsid w:val="00B9111F"/>
    <w:rsid w:val="00B97033"/>
    <w:rsid w:val="00BB01E3"/>
    <w:rsid w:val="00BB3FC7"/>
    <w:rsid w:val="00BC2928"/>
    <w:rsid w:val="00BD21A5"/>
    <w:rsid w:val="00BD623D"/>
    <w:rsid w:val="00BD68C7"/>
    <w:rsid w:val="00BE26F7"/>
    <w:rsid w:val="00BE31D2"/>
    <w:rsid w:val="00BE5F2D"/>
    <w:rsid w:val="00BE7E9B"/>
    <w:rsid w:val="00BF1806"/>
    <w:rsid w:val="00BF1B23"/>
    <w:rsid w:val="00BF3D07"/>
    <w:rsid w:val="00C04CA6"/>
    <w:rsid w:val="00C156CB"/>
    <w:rsid w:val="00C33087"/>
    <w:rsid w:val="00C33338"/>
    <w:rsid w:val="00C406D3"/>
    <w:rsid w:val="00C4653B"/>
    <w:rsid w:val="00C54329"/>
    <w:rsid w:val="00C665F1"/>
    <w:rsid w:val="00C73832"/>
    <w:rsid w:val="00C74631"/>
    <w:rsid w:val="00C76DB6"/>
    <w:rsid w:val="00C80DB2"/>
    <w:rsid w:val="00C813FB"/>
    <w:rsid w:val="00C84ACD"/>
    <w:rsid w:val="00C854DA"/>
    <w:rsid w:val="00C87C3C"/>
    <w:rsid w:val="00C947C0"/>
    <w:rsid w:val="00CA4041"/>
    <w:rsid w:val="00CA46E4"/>
    <w:rsid w:val="00CA49C7"/>
    <w:rsid w:val="00CB0E53"/>
    <w:rsid w:val="00CB1091"/>
    <w:rsid w:val="00CC3F44"/>
    <w:rsid w:val="00CC4143"/>
    <w:rsid w:val="00CC56D8"/>
    <w:rsid w:val="00CD129D"/>
    <w:rsid w:val="00CD45BD"/>
    <w:rsid w:val="00CE2A76"/>
    <w:rsid w:val="00CE7D20"/>
    <w:rsid w:val="00D024FA"/>
    <w:rsid w:val="00D057F9"/>
    <w:rsid w:val="00D05F4E"/>
    <w:rsid w:val="00D10D82"/>
    <w:rsid w:val="00D136B4"/>
    <w:rsid w:val="00D141B2"/>
    <w:rsid w:val="00D15671"/>
    <w:rsid w:val="00D16C87"/>
    <w:rsid w:val="00D2346B"/>
    <w:rsid w:val="00D23AE0"/>
    <w:rsid w:val="00D24999"/>
    <w:rsid w:val="00D35623"/>
    <w:rsid w:val="00D40099"/>
    <w:rsid w:val="00D41DE2"/>
    <w:rsid w:val="00D43FA6"/>
    <w:rsid w:val="00D47468"/>
    <w:rsid w:val="00D500C8"/>
    <w:rsid w:val="00D50AC9"/>
    <w:rsid w:val="00D51391"/>
    <w:rsid w:val="00D609EE"/>
    <w:rsid w:val="00D616A1"/>
    <w:rsid w:val="00D63241"/>
    <w:rsid w:val="00D76236"/>
    <w:rsid w:val="00D80A9C"/>
    <w:rsid w:val="00D821B5"/>
    <w:rsid w:val="00D82D27"/>
    <w:rsid w:val="00D83387"/>
    <w:rsid w:val="00D87D10"/>
    <w:rsid w:val="00D87FEE"/>
    <w:rsid w:val="00D90363"/>
    <w:rsid w:val="00D907E6"/>
    <w:rsid w:val="00D9392B"/>
    <w:rsid w:val="00DA04EE"/>
    <w:rsid w:val="00DA700D"/>
    <w:rsid w:val="00DB007C"/>
    <w:rsid w:val="00DB1653"/>
    <w:rsid w:val="00DB6244"/>
    <w:rsid w:val="00DC16EC"/>
    <w:rsid w:val="00DC2AD9"/>
    <w:rsid w:val="00DC6115"/>
    <w:rsid w:val="00DD0A63"/>
    <w:rsid w:val="00DD7F00"/>
    <w:rsid w:val="00DD7F36"/>
    <w:rsid w:val="00DE5405"/>
    <w:rsid w:val="00DF50C3"/>
    <w:rsid w:val="00E0130D"/>
    <w:rsid w:val="00E065B0"/>
    <w:rsid w:val="00E07B76"/>
    <w:rsid w:val="00E12686"/>
    <w:rsid w:val="00E20D16"/>
    <w:rsid w:val="00E2116E"/>
    <w:rsid w:val="00E251E1"/>
    <w:rsid w:val="00E26BBE"/>
    <w:rsid w:val="00E3793A"/>
    <w:rsid w:val="00E407C0"/>
    <w:rsid w:val="00E4292E"/>
    <w:rsid w:val="00E4390B"/>
    <w:rsid w:val="00E53858"/>
    <w:rsid w:val="00E55F92"/>
    <w:rsid w:val="00E6382B"/>
    <w:rsid w:val="00E6716C"/>
    <w:rsid w:val="00E67925"/>
    <w:rsid w:val="00E77405"/>
    <w:rsid w:val="00E77E42"/>
    <w:rsid w:val="00E81E41"/>
    <w:rsid w:val="00E8330E"/>
    <w:rsid w:val="00E851DF"/>
    <w:rsid w:val="00E85FEB"/>
    <w:rsid w:val="00E907B9"/>
    <w:rsid w:val="00E93266"/>
    <w:rsid w:val="00E973E2"/>
    <w:rsid w:val="00EA08BF"/>
    <w:rsid w:val="00EA2C07"/>
    <w:rsid w:val="00EA455C"/>
    <w:rsid w:val="00EA4CA7"/>
    <w:rsid w:val="00EB4130"/>
    <w:rsid w:val="00EB513E"/>
    <w:rsid w:val="00EB7C1C"/>
    <w:rsid w:val="00EC0261"/>
    <w:rsid w:val="00ED27E9"/>
    <w:rsid w:val="00EE489C"/>
    <w:rsid w:val="00F04729"/>
    <w:rsid w:val="00F05072"/>
    <w:rsid w:val="00F05804"/>
    <w:rsid w:val="00F159F0"/>
    <w:rsid w:val="00F20635"/>
    <w:rsid w:val="00F234FF"/>
    <w:rsid w:val="00F23C6B"/>
    <w:rsid w:val="00F24994"/>
    <w:rsid w:val="00F2529A"/>
    <w:rsid w:val="00F3175F"/>
    <w:rsid w:val="00F31F24"/>
    <w:rsid w:val="00F3212D"/>
    <w:rsid w:val="00F36D92"/>
    <w:rsid w:val="00F44064"/>
    <w:rsid w:val="00F44BA8"/>
    <w:rsid w:val="00F5408C"/>
    <w:rsid w:val="00F602F4"/>
    <w:rsid w:val="00F62E08"/>
    <w:rsid w:val="00F6526F"/>
    <w:rsid w:val="00F70CA3"/>
    <w:rsid w:val="00F717A4"/>
    <w:rsid w:val="00F73A16"/>
    <w:rsid w:val="00F73CEC"/>
    <w:rsid w:val="00F81B5C"/>
    <w:rsid w:val="00F8377A"/>
    <w:rsid w:val="00F9033C"/>
    <w:rsid w:val="00F90C85"/>
    <w:rsid w:val="00F959EA"/>
    <w:rsid w:val="00F96D7D"/>
    <w:rsid w:val="00FA2884"/>
    <w:rsid w:val="00FA2897"/>
    <w:rsid w:val="00FA5AAD"/>
    <w:rsid w:val="00FA6B68"/>
    <w:rsid w:val="00FA6F87"/>
    <w:rsid w:val="00FB11EA"/>
    <w:rsid w:val="00FB4E49"/>
    <w:rsid w:val="00FC2BFA"/>
    <w:rsid w:val="00FC7086"/>
    <w:rsid w:val="00FD0ED3"/>
    <w:rsid w:val="00FD384B"/>
    <w:rsid w:val="00FD5F22"/>
    <w:rsid w:val="00FD72D5"/>
    <w:rsid w:val="00FE342D"/>
    <w:rsid w:val="00FE63CF"/>
    <w:rsid w:val="00FF16C6"/>
    <w:rsid w:val="00FF29CB"/>
    <w:rsid w:val="0196CA8C"/>
    <w:rsid w:val="020B5E38"/>
    <w:rsid w:val="023DDE61"/>
    <w:rsid w:val="02E670C3"/>
    <w:rsid w:val="032E7EF7"/>
    <w:rsid w:val="03520F16"/>
    <w:rsid w:val="037F7827"/>
    <w:rsid w:val="03FCE966"/>
    <w:rsid w:val="04AB3689"/>
    <w:rsid w:val="04FD19CB"/>
    <w:rsid w:val="0503F165"/>
    <w:rsid w:val="0594D8AF"/>
    <w:rsid w:val="0631E0B7"/>
    <w:rsid w:val="066877CE"/>
    <w:rsid w:val="067CDD5E"/>
    <w:rsid w:val="06C6D914"/>
    <w:rsid w:val="08218252"/>
    <w:rsid w:val="08326C9A"/>
    <w:rsid w:val="084B2732"/>
    <w:rsid w:val="08597E2E"/>
    <w:rsid w:val="0879DE1A"/>
    <w:rsid w:val="08B9FC4C"/>
    <w:rsid w:val="08D3BA41"/>
    <w:rsid w:val="08D696E7"/>
    <w:rsid w:val="0923D44B"/>
    <w:rsid w:val="0A32C4BF"/>
    <w:rsid w:val="0A3E9B33"/>
    <w:rsid w:val="0A436AEF"/>
    <w:rsid w:val="0B067D4A"/>
    <w:rsid w:val="0B115896"/>
    <w:rsid w:val="0B4559E9"/>
    <w:rsid w:val="0B5E0025"/>
    <w:rsid w:val="0B6DD1F3"/>
    <w:rsid w:val="0B80AE36"/>
    <w:rsid w:val="0BD08BEE"/>
    <w:rsid w:val="0BF994B7"/>
    <w:rsid w:val="0C6D7613"/>
    <w:rsid w:val="0D472A6D"/>
    <w:rsid w:val="0E454FED"/>
    <w:rsid w:val="0E827F25"/>
    <w:rsid w:val="0EFC7A7F"/>
    <w:rsid w:val="0F905A03"/>
    <w:rsid w:val="10403F84"/>
    <w:rsid w:val="104B30F4"/>
    <w:rsid w:val="1077DD42"/>
    <w:rsid w:val="10990EF6"/>
    <w:rsid w:val="12016B17"/>
    <w:rsid w:val="12431C2E"/>
    <w:rsid w:val="129230BB"/>
    <w:rsid w:val="14306166"/>
    <w:rsid w:val="14E81D95"/>
    <w:rsid w:val="14EBA331"/>
    <w:rsid w:val="1525EE96"/>
    <w:rsid w:val="15EADF26"/>
    <w:rsid w:val="15F0071D"/>
    <w:rsid w:val="15FFDF8A"/>
    <w:rsid w:val="17105038"/>
    <w:rsid w:val="174940EA"/>
    <w:rsid w:val="1938BF2D"/>
    <w:rsid w:val="19402000"/>
    <w:rsid w:val="1958221A"/>
    <w:rsid w:val="19731243"/>
    <w:rsid w:val="1ABD49C6"/>
    <w:rsid w:val="1AD17B6C"/>
    <w:rsid w:val="1AE7EE7A"/>
    <w:rsid w:val="1BC4EA26"/>
    <w:rsid w:val="1BDBC65A"/>
    <w:rsid w:val="1C031D58"/>
    <w:rsid w:val="1C0F7796"/>
    <w:rsid w:val="1C7669F1"/>
    <w:rsid w:val="1D144545"/>
    <w:rsid w:val="1D15627E"/>
    <w:rsid w:val="1D4F2D51"/>
    <w:rsid w:val="1DA0D8CA"/>
    <w:rsid w:val="1DD35A0A"/>
    <w:rsid w:val="1E3599C1"/>
    <w:rsid w:val="1EEEB6AE"/>
    <w:rsid w:val="1F01C570"/>
    <w:rsid w:val="1F7BE9CD"/>
    <w:rsid w:val="1FA5FC99"/>
    <w:rsid w:val="20373D57"/>
    <w:rsid w:val="207B577B"/>
    <w:rsid w:val="2198239B"/>
    <w:rsid w:val="226B790E"/>
    <w:rsid w:val="22D0E29C"/>
    <w:rsid w:val="23314228"/>
    <w:rsid w:val="25408A1D"/>
    <w:rsid w:val="255A9D8D"/>
    <w:rsid w:val="256CCD40"/>
    <w:rsid w:val="257A0E78"/>
    <w:rsid w:val="25D9A34A"/>
    <w:rsid w:val="26E38D64"/>
    <w:rsid w:val="27FBC1EA"/>
    <w:rsid w:val="27FD2A3B"/>
    <w:rsid w:val="2806FD3B"/>
    <w:rsid w:val="29591C74"/>
    <w:rsid w:val="296FD640"/>
    <w:rsid w:val="297CAE3E"/>
    <w:rsid w:val="2A0A91AC"/>
    <w:rsid w:val="2A16C75D"/>
    <w:rsid w:val="2A9BAC7B"/>
    <w:rsid w:val="2AA312F5"/>
    <w:rsid w:val="2C25C98C"/>
    <w:rsid w:val="2C7A914D"/>
    <w:rsid w:val="2C8B1D76"/>
    <w:rsid w:val="2CA59E1F"/>
    <w:rsid w:val="2CFDEC3B"/>
    <w:rsid w:val="2DF00CDC"/>
    <w:rsid w:val="313AAA16"/>
    <w:rsid w:val="31773C3D"/>
    <w:rsid w:val="3226F40A"/>
    <w:rsid w:val="3266A485"/>
    <w:rsid w:val="32AF5B6C"/>
    <w:rsid w:val="32E1B13E"/>
    <w:rsid w:val="331A850B"/>
    <w:rsid w:val="335B53D3"/>
    <w:rsid w:val="33724ACD"/>
    <w:rsid w:val="3436ED3B"/>
    <w:rsid w:val="34E1D6BB"/>
    <w:rsid w:val="35231401"/>
    <w:rsid w:val="35F4C163"/>
    <w:rsid w:val="367E07F7"/>
    <w:rsid w:val="36A5D1EF"/>
    <w:rsid w:val="36B92B79"/>
    <w:rsid w:val="36D2B28F"/>
    <w:rsid w:val="37B4AA8F"/>
    <w:rsid w:val="37E585B4"/>
    <w:rsid w:val="38AEBB54"/>
    <w:rsid w:val="395544BE"/>
    <w:rsid w:val="39A2926F"/>
    <w:rsid w:val="3A17A35C"/>
    <w:rsid w:val="3A725207"/>
    <w:rsid w:val="3A944D93"/>
    <w:rsid w:val="3BFCEB31"/>
    <w:rsid w:val="3C57D76A"/>
    <w:rsid w:val="3C85402F"/>
    <w:rsid w:val="3C8AC404"/>
    <w:rsid w:val="3CA33ADC"/>
    <w:rsid w:val="3CDFD590"/>
    <w:rsid w:val="3DCBCDA2"/>
    <w:rsid w:val="3DDCDE5B"/>
    <w:rsid w:val="3E0592FF"/>
    <w:rsid w:val="3E6811EF"/>
    <w:rsid w:val="3E79D106"/>
    <w:rsid w:val="3FCBEFF1"/>
    <w:rsid w:val="3FDE007B"/>
    <w:rsid w:val="40437497"/>
    <w:rsid w:val="4066B7C6"/>
    <w:rsid w:val="40E59E44"/>
    <w:rsid w:val="40ED3A9E"/>
    <w:rsid w:val="40EFC520"/>
    <w:rsid w:val="41219BAA"/>
    <w:rsid w:val="41A8FA6F"/>
    <w:rsid w:val="41EBA87C"/>
    <w:rsid w:val="4255B98D"/>
    <w:rsid w:val="42D2477F"/>
    <w:rsid w:val="42FF93C6"/>
    <w:rsid w:val="4334FBD4"/>
    <w:rsid w:val="438BB312"/>
    <w:rsid w:val="43AF47FD"/>
    <w:rsid w:val="43BB0849"/>
    <w:rsid w:val="442C89D3"/>
    <w:rsid w:val="447D9EA0"/>
    <w:rsid w:val="44EB39C9"/>
    <w:rsid w:val="44F3D446"/>
    <w:rsid w:val="4544F936"/>
    <w:rsid w:val="4580D433"/>
    <w:rsid w:val="45D5DF31"/>
    <w:rsid w:val="45D73BA0"/>
    <w:rsid w:val="461749FB"/>
    <w:rsid w:val="4681A4BE"/>
    <w:rsid w:val="46876EE0"/>
    <w:rsid w:val="468CF42B"/>
    <w:rsid w:val="46AD1451"/>
    <w:rsid w:val="46DA6079"/>
    <w:rsid w:val="470E7031"/>
    <w:rsid w:val="4796FCEB"/>
    <w:rsid w:val="47FC8007"/>
    <w:rsid w:val="4906A38E"/>
    <w:rsid w:val="492E20CA"/>
    <w:rsid w:val="4A28758C"/>
    <w:rsid w:val="4AFEB961"/>
    <w:rsid w:val="4B353700"/>
    <w:rsid w:val="4B3CF859"/>
    <w:rsid w:val="4BC884BC"/>
    <w:rsid w:val="4BF0CC99"/>
    <w:rsid w:val="4D189E26"/>
    <w:rsid w:val="4D80CD82"/>
    <w:rsid w:val="4D9A9371"/>
    <w:rsid w:val="4DEADC6C"/>
    <w:rsid w:val="4F040CF0"/>
    <w:rsid w:val="4F2C94AA"/>
    <w:rsid w:val="4F44AD12"/>
    <w:rsid w:val="5017A42F"/>
    <w:rsid w:val="5038AF6C"/>
    <w:rsid w:val="504A2615"/>
    <w:rsid w:val="50661E74"/>
    <w:rsid w:val="50B70755"/>
    <w:rsid w:val="513C261C"/>
    <w:rsid w:val="516EFD85"/>
    <w:rsid w:val="51D01EB3"/>
    <w:rsid w:val="51F83BD1"/>
    <w:rsid w:val="526FC5EB"/>
    <w:rsid w:val="52E7EE47"/>
    <w:rsid w:val="533B8B09"/>
    <w:rsid w:val="53474877"/>
    <w:rsid w:val="5359B255"/>
    <w:rsid w:val="53C3A523"/>
    <w:rsid w:val="53DB591E"/>
    <w:rsid w:val="540844A8"/>
    <w:rsid w:val="5442E12B"/>
    <w:rsid w:val="54FB0595"/>
    <w:rsid w:val="55149591"/>
    <w:rsid w:val="5524415A"/>
    <w:rsid w:val="55659942"/>
    <w:rsid w:val="557A082F"/>
    <w:rsid w:val="561CC8B5"/>
    <w:rsid w:val="56656EE5"/>
    <w:rsid w:val="569675D0"/>
    <w:rsid w:val="56D609C3"/>
    <w:rsid w:val="56E6A51D"/>
    <w:rsid w:val="570B6B20"/>
    <w:rsid w:val="574C2B7A"/>
    <w:rsid w:val="57515C5C"/>
    <w:rsid w:val="577C22F5"/>
    <w:rsid w:val="5823619D"/>
    <w:rsid w:val="58515D19"/>
    <w:rsid w:val="58A70ED1"/>
    <w:rsid w:val="590F3B9A"/>
    <w:rsid w:val="594BACD7"/>
    <w:rsid w:val="597347C5"/>
    <w:rsid w:val="5A3828E3"/>
    <w:rsid w:val="5A5B59C7"/>
    <w:rsid w:val="5A87CA21"/>
    <w:rsid w:val="5BA304A5"/>
    <w:rsid w:val="5BC41DBA"/>
    <w:rsid w:val="5BD1FBC4"/>
    <w:rsid w:val="5BF67A16"/>
    <w:rsid w:val="5C6DEC4E"/>
    <w:rsid w:val="5D0F8D47"/>
    <w:rsid w:val="5D64A890"/>
    <w:rsid w:val="5E936C52"/>
    <w:rsid w:val="5EFBFA2B"/>
    <w:rsid w:val="5F4D026B"/>
    <w:rsid w:val="5FC8BC3D"/>
    <w:rsid w:val="5FDAC62A"/>
    <w:rsid w:val="5FDEFAC9"/>
    <w:rsid w:val="601BB3B4"/>
    <w:rsid w:val="608FCCA3"/>
    <w:rsid w:val="613130E9"/>
    <w:rsid w:val="61448120"/>
    <w:rsid w:val="61520960"/>
    <w:rsid w:val="61B4448D"/>
    <w:rsid w:val="61BAD8DE"/>
    <w:rsid w:val="62DB824E"/>
    <w:rsid w:val="6315AE08"/>
    <w:rsid w:val="63177235"/>
    <w:rsid w:val="63758432"/>
    <w:rsid w:val="639C24A2"/>
    <w:rsid w:val="63AC0041"/>
    <w:rsid w:val="64025A0E"/>
    <w:rsid w:val="64380C10"/>
    <w:rsid w:val="6485D8EA"/>
    <w:rsid w:val="64F4922B"/>
    <w:rsid w:val="654870B6"/>
    <w:rsid w:val="6554BAAB"/>
    <w:rsid w:val="658A14EC"/>
    <w:rsid w:val="65B71D23"/>
    <w:rsid w:val="65E88A9D"/>
    <w:rsid w:val="66170191"/>
    <w:rsid w:val="66AC8FF8"/>
    <w:rsid w:val="66C75A32"/>
    <w:rsid w:val="67455A25"/>
    <w:rsid w:val="67878448"/>
    <w:rsid w:val="67E9F985"/>
    <w:rsid w:val="67FA8EF5"/>
    <w:rsid w:val="68AA3D45"/>
    <w:rsid w:val="69294759"/>
    <w:rsid w:val="69819974"/>
    <w:rsid w:val="6A46B01B"/>
    <w:rsid w:val="6B232C6A"/>
    <w:rsid w:val="6B4125A1"/>
    <w:rsid w:val="6C15A880"/>
    <w:rsid w:val="6CAE0282"/>
    <w:rsid w:val="6CF17067"/>
    <w:rsid w:val="6D1E1FC7"/>
    <w:rsid w:val="6D3A1834"/>
    <w:rsid w:val="6D4C8DD8"/>
    <w:rsid w:val="6D827500"/>
    <w:rsid w:val="6D8B33F7"/>
    <w:rsid w:val="6D9A4A41"/>
    <w:rsid w:val="6DC2BA55"/>
    <w:rsid w:val="6F44BDD1"/>
    <w:rsid w:val="6F94F90E"/>
    <w:rsid w:val="7037E85C"/>
    <w:rsid w:val="7075BA28"/>
    <w:rsid w:val="70E5B6A8"/>
    <w:rsid w:val="70F71997"/>
    <w:rsid w:val="712D4596"/>
    <w:rsid w:val="71DAF625"/>
    <w:rsid w:val="72038E8A"/>
    <w:rsid w:val="72B03B50"/>
    <w:rsid w:val="72E1C158"/>
    <w:rsid w:val="734ADC7E"/>
    <w:rsid w:val="737DDC9E"/>
    <w:rsid w:val="73BA2C35"/>
    <w:rsid w:val="7447FE75"/>
    <w:rsid w:val="74948F75"/>
    <w:rsid w:val="7551787C"/>
    <w:rsid w:val="7556F869"/>
    <w:rsid w:val="75BD8173"/>
    <w:rsid w:val="76671DEE"/>
    <w:rsid w:val="76AED787"/>
    <w:rsid w:val="76B87BDD"/>
    <w:rsid w:val="7745B42A"/>
    <w:rsid w:val="7868C787"/>
    <w:rsid w:val="78CF4549"/>
    <w:rsid w:val="79800AAB"/>
    <w:rsid w:val="7A3804EA"/>
    <w:rsid w:val="7AD63FFE"/>
    <w:rsid w:val="7B01137F"/>
    <w:rsid w:val="7B95DE46"/>
    <w:rsid w:val="7BBF3E8E"/>
    <w:rsid w:val="7C398958"/>
    <w:rsid w:val="7D2A7145"/>
    <w:rsid w:val="7D95CC44"/>
    <w:rsid w:val="7DBEBBF4"/>
    <w:rsid w:val="7E02FF05"/>
    <w:rsid w:val="7E2AB205"/>
    <w:rsid w:val="7E7181E5"/>
    <w:rsid w:val="7E83D578"/>
    <w:rsid w:val="7E99113C"/>
    <w:rsid w:val="7EDBE429"/>
    <w:rsid w:val="7F2271E0"/>
    <w:rsid w:val="7F513314"/>
    <w:rsid w:val="7F51811F"/>
    <w:rsid w:val="7F8A3A42"/>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3BA41"/>
  <w15:docId w15:val="{095B15D7-748F-4975-8D48-182E78007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F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Red,Bullet EY,Table of contents numbered,lp1,Bullet 1,Use Case List Paragraph,Numbering,ERP-List Paragraph,List Paragraph11,Teksto skyrius,List Paragraph1,Normal bullet 2,Bullet list,Numbered List,Lettre d'introduction"/>
    <w:basedOn w:val="Normal"/>
    <w:link w:val="ListParagraphChar"/>
    <w:qFormat/>
    <w:rsid w:val="00C54329"/>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List Paragraph Red Char,Bullet EY Char,Table of contents numbered Char,lp1 Char,Bullet 1 Char,Use Case List Paragraph Char,Numbering Char,ERP-List Paragraph Char,List Paragraph11 Char,Teksto skyrius Char,List Paragraph1 Char"/>
    <w:link w:val="ListParagraph"/>
    <w:uiPriority w:val="34"/>
    <w:qFormat/>
    <w:rsid w:val="00C54329"/>
    <w:rPr>
      <w:rFonts w:asciiTheme="minorHAnsi" w:eastAsiaTheme="minorHAnsi" w:hAnsiTheme="minorHAnsi" w:cstheme="minorBidi"/>
      <w:sz w:val="22"/>
      <w:szCs w:val="22"/>
    </w:rPr>
  </w:style>
  <w:style w:type="paragraph" w:customStyle="1" w:styleId="paragraph">
    <w:name w:val="paragraph"/>
    <w:basedOn w:val="Normal"/>
    <w:rsid w:val="00C54329"/>
    <w:pPr>
      <w:spacing w:before="100" w:beforeAutospacing="1" w:after="100" w:afterAutospacing="1"/>
    </w:pPr>
    <w:rPr>
      <w:szCs w:val="24"/>
      <w:lang w:eastAsia="lt-LT"/>
    </w:rPr>
  </w:style>
  <w:style w:type="character" w:customStyle="1" w:styleId="normaltextrun">
    <w:name w:val="normaltextrun"/>
    <w:basedOn w:val="DefaultParagraphFont"/>
    <w:rsid w:val="00C54329"/>
  </w:style>
  <w:style w:type="character" w:styleId="Hyperlink">
    <w:name w:val="Hyperlink"/>
    <w:basedOn w:val="DefaultParagraphFont"/>
    <w:unhideWhenUsed/>
    <w:rsid w:val="00C54329"/>
    <w:rPr>
      <w:color w:val="0563C1" w:themeColor="hyperlink"/>
      <w:u w:val="single"/>
    </w:rPr>
  </w:style>
  <w:style w:type="character" w:styleId="UnresolvedMention">
    <w:name w:val="Unresolved Mention"/>
    <w:basedOn w:val="DefaultParagraphFont"/>
    <w:uiPriority w:val="99"/>
    <w:semiHidden/>
    <w:unhideWhenUsed/>
    <w:rsid w:val="00C54329"/>
    <w:rPr>
      <w:color w:val="605E5C"/>
      <w:shd w:val="clear" w:color="auto" w:fill="E1DFDD"/>
    </w:rPr>
  </w:style>
  <w:style w:type="character" w:styleId="CommentReference">
    <w:name w:val="annotation reference"/>
    <w:basedOn w:val="DefaultParagraphFont"/>
    <w:semiHidden/>
    <w:unhideWhenUsed/>
    <w:rsid w:val="00CC4143"/>
    <w:rPr>
      <w:sz w:val="16"/>
      <w:szCs w:val="16"/>
    </w:rPr>
  </w:style>
  <w:style w:type="paragraph" w:styleId="CommentText">
    <w:name w:val="annotation text"/>
    <w:aliases w:val=" Char"/>
    <w:basedOn w:val="Normal"/>
    <w:link w:val="CommentTextChar"/>
    <w:unhideWhenUsed/>
    <w:rsid w:val="00CC4143"/>
    <w:rPr>
      <w:sz w:val="20"/>
    </w:rPr>
  </w:style>
  <w:style w:type="character" w:customStyle="1" w:styleId="CommentTextChar">
    <w:name w:val="Comment Text Char"/>
    <w:aliases w:val=" Char Char"/>
    <w:basedOn w:val="DefaultParagraphFont"/>
    <w:link w:val="CommentText"/>
    <w:rsid w:val="00CC4143"/>
    <w:rPr>
      <w:sz w:val="20"/>
    </w:rPr>
  </w:style>
  <w:style w:type="paragraph" w:styleId="CommentSubject">
    <w:name w:val="annotation subject"/>
    <w:basedOn w:val="CommentText"/>
    <w:next w:val="CommentText"/>
    <w:link w:val="CommentSubjectChar"/>
    <w:semiHidden/>
    <w:unhideWhenUsed/>
    <w:rsid w:val="00CC4143"/>
    <w:rPr>
      <w:b/>
      <w:bCs/>
    </w:rPr>
  </w:style>
  <w:style w:type="character" w:customStyle="1" w:styleId="CommentSubjectChar">
    <w:name w:val="Comment Subject Char"/>
    <w:basedOn w:val="CommentTextChar"/>
    <w:link w:val="CommentSubject"/>
    <w:semiHidden/>
    <w:rsid w:val="00CC4143"/>
    <w:rPr>
      <w:b/>
      <w:bCs/>
      <w:sz w:val="20"/>
    </w:rPr>
  </w:style>
  <w:style w:type="character" w:customStyle="1" w:styleId="contentpasted4">
    <w:name w:val="contentpasted4"/>
    <w:basedOn w:val="DefaultParagraphFont"/>
    <w:rsid w:val="00F44064"/>
  </w:style>
  <w:style w:type="table" w:styleId="TableGrid">
    <w:name w:val="Table Grid"/>
    <w:basedOn w:val="TableNormal"/>
    <w:uiPriority w:val="39"/>
    <w:rsid w:val="005212C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5212CF"/>
  </w:style>
  <w:style w:type="character" w:styleId="FollowedHyperlink">
    <w:name w:val="FollowedHyperlink"/>
    <w:basedOn w:val="DefaultParagraphFont"/>
    <w:semiHidden/>
    <w:unhideWhenUsed/>
    <w:rsid w:val="00D16C87"/>
    <w:rPr>
      <w:color w:val="954F72" w:themeColor="followedHyperlink"/>
      <w:u w:val="single"/>
    </w:rPr>
  </w:style>
  <w:style w:type="paragraph" w:styleId="Revision">
    <w:name w:val="Revision"/>
    <w:hidden/>
    <w:semiHidden/>
    <w:rsid w:val="00937F00"/>
  </w:style>
  <w:style w:type="paragraph" w:styleId="Header">
    <w:name w:val="header"/>
    <w:basedOn w:val="Normal"/>
    <w:link w:val="HeaderChar"/>
    <w:semiHidden/>
    <w:unhideWhenUsed/>
    <w:rsid w:val="001951AB"/>
    <w:pPr>
      <w:tabs>
        <w:tab w:val="center" w:pos="4819"/>
        <w:tab w:val="right" w:pos="9638"/>
      </w:tabs>
    </w:pPr>
  </w:style>
  <w:style w:type="character" w:customStyle="1" w:styleId="HeaderChar">
    <w:name w:val="Header Char"/>
    <w:basedOn w:val="DefaultParagraphFont"/>
    <w:link w:val="Header"/>
    <w:semiHidden/>
    <w:rsid w:val="001951AB"/>
  </w:style>
  <w:style w:type="paragraph" w:styleId="Footer">
    <w:name w:val="footer"/>
    <w:basedOn w:val="Normal"/>
    <w:link w:val="FooterChar"/>
    <w:semiHidden/>
    <w:unhideWhenUsed/>
    <w:rsid w:val="001951AB"/>
    <w:pPr>
      <w:tabs>
        <w:tab w:val="center" w:pos="4819"/>
        <w:tab w:val="right" w:pos="9638"/>
      </w:tabs>
    </w:pPr>
  </w:style>
  <w:style w:type="character" w:customStyle="1" w:styleId="FooterChar">
    <w:name w:val="Footer Char"/>
    <w:basedOn w:val="DefaultParagraphFont"/>
    <w:link w:val="Footer"/>
    <w:semiHidden/>
    <w:rsid w:val="00195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8724">
      <w:bodyDiv w:val="1"/>
      <w:marLeft w:val="0"/>
      <w:marRight w:val="0"/>
      <w:marTop w:val="0"/>
      <w:marBottom w:val="0"/>
      <w:divBdr>
        <w:top w:val="none" w:sz="0" w:space="0" w:color="auto"/>
        <w:left w:val="none" w:sz="0" w:space="0" w:color="auto"/>
        <w:bottom w:val="none" w:sz="0" w:space="0" w:color="auto"/>
        <w:right w:val="none" w:sz="0" w:space="0" w:color="auto"/>
      </w:divBdr>
    </w:div>
    <w:div w:id="125970421">
      <w:bodyDiv w:val="1"/>
      <w:marLeft w:val="0"/>
      <w:marRight w:val="0"/>
      <w:marTop w:val="0"/>
      <w:marBottom w:val="0"/>
      <w:divBdr>
        <w:top w:val="none" w:sz="0" w:space="0" w:color="auto"/>
        <w:left w:val="none" w:sz="0" w:space="0" w:color="auto"/>
        <w:bottom w:val="none" w:sz="0" w:space="0" w:color="auto"/>
        <w:right w:val="none" w:sz="0" w:space="0" w:color="auto"/>
      </w:divBdr>
    </w:div>
    <w:div w:id="649986738">
      <w:bodyDiv w:val="1"/>
      <w:marLeft w:val="0"/>
      <w:marRight w:val="0"/>
      <w:marTop w:val="0"/>
      <w:marBottom w:val="0"/>
      <w:divBdr>
        <w:top w:val="none" w:sz="0" w:space="0" w:color="auto"/>
        <w:left w:val="none" w:sz="0" w:space="0" w:color="auto"/>
        <w:bottom w:val="none" w:sz="0" w:space="0" w:color="auto"/>
        <w:right w:val="none" w:sz="0" w:space="0" w:color="auto"/>
      </w:divBdr>
    </w:div>
    <w:div w:id="670834048">
      <w:bodyDiv w:val="1"/>
      <w:marLeft w:val="0"/>
      <w:marRight w:val="0"/>
      <w:marTop w:val="0"/>
      <w:marBottom w:val="0"/>
      <w:divBdr>
        <w:top w:val="none" w:sz="0" w:space="0" w:color="auto"/>
        <w:left w:val="none" w:sz="0" w:space="0" w:color="auto"/>
        <w:bottom w:val="none" w:sz="0" w:space="0" w:color="auto"/>
        <w:right w:val="none" w:sz="0" w:space="0" w:color="auto"/>
      </w:divBdr>
      <w:divsChild>
        <w:div w:id="360588662">
          <w:marLeft w:val="0"/>
          <w:marRight w:val="0"/>
          <w:marTop w:val="0"/>
          <w:marBottom w:val="0"/>
          <w:divBdr>
            <w:top w:val="none" w:sz="0" w:space="0" w:color="auto"/>
            <w:left w:val="none" w:sz="0" w:space="0" w:color="auto"/>
            <w:bottom w:val="none" w:sz="0" w:space="0" w:color="auto"/>
            <w:right w:val="none" w:sz="0" w:space="0" w:color="auto"/>
          </w:divBdr>
        </w:div>
        <w:div w:id="1090273442">
          <w:marLeft w:val="0"/>
          <w:marRight w:val="0"/>
          <w:marTop w:val="0"/>
          <w:marBottom w:val="0"/>
          <w:divBdr>
            <w:top w:val="none" w:sz="0" w:space="0" w:color="auto"/>
            <w:left w:val="none" w:sz="0" w:space="0" w:color="auto"/>
            <w:bottom w:val="none" w:sz="0" w:space="0" w:color="auto"/>
            <w:right w:val="none" w:sz="0" w:space="0" w:color="auto"/>
          </w:divBdr>
          <w:divsChild>
            <w:div w:id="1191188922">
              <w:marLeft w:val="0"/>
              <w:marRight w:val="0"/>
              <w:marTop w:val="0"/>
              <w:marBottom w:val="0"/>
              <w:divBdr>
                <w:top w:val="none" w:sz="0" w:space="0" w:color="auto"/>
                <w:left w:val="none" w:sz="0" w:space="0" w:color="auto"/>
                <w:bottom w:val="none" w:sz="0" w:space="0" w:color="auto"/>
                <w:right w:val="none" w:sz="0" w:space="0" w:color="auto"/>
              </w:divBdr>
            </w:div>
            <w:div w:id="21424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339101">
      <w:bodyDiv w:val="1"/>
      <w:marLeft w:val="0"/>
      <w:marRight w:val="0"/>
      <w:marTop w:val="0"/>
      <w:marBottom w:val="0"/>
      <w:divBdr>
        <w:top w:val="none" w:sz="0" w:space="0" w:color="auto"/>
        <w:left w:val="none" w:sz="0" w:space="0" w:color="auto"/>
        <w:bottom w:val="none" w:sz="0" w:space="0" w:color="auto"/>
        <w:right w:val="none" w:sz="0" w:space="0" w:color="auto"/>
      </w:divBdr>
    </w:div>
    <w:div w:id="1060404178">
      <w:bodyDiv w:val="1"/>
      <w:marLeft w:val="0"/>
      <w:marRight w:val="0"/>
      <w:marTop w:val="0"/>
      <w:marBottom w:val="0"/>
      <w:divBdr>
        <w:top w:val="none" w:sz="0" w:space="0" w:color="auto"/>
        <w:left w:val="none" w:sz="0" w:space="0" w:color="auto"/>
        <w:bottom w:val="none" w:sz="0" w:space="0" w:color="auto"/>
        <w:right w:val="none" w:sz="0" w:space="0" w:color="auto"/>
      </w:divBdr>
    </w:div>
    <w:div w:id="1131821495">
      <w:bodyDiv w:val="1"/>
      <w:marLeft w:val="0"/>
      <w:marRight w:val="0"/>
      <w:marTop w:val="0"/>
      <w:marBottom w:val="0"/>
      <w:divBdr>
        <w:top w:val="none" w:sz="0" w:space="0" w:color="auto"/>
        <w:left w:val="none" w:sz="0" w:space="0" w:color="auto"/>
        <w:bottom w:val="none" w:sz="0" w:space="0" w:color="auto"/>
        <w:right w:val="none" w:sz="0" w:space="0" w:color="auto"/>
      </w:divBdr>
    </w:div>
    <w:div w:id="1272979919">
      <w:bodyDiv w:val="1"/>
      <w:marLeft w:val="0"/>
      <w:marRight w:val="0"/>
      <w:marTop w:val="0"/>
      <w:marBottom w:val="0"/>
      <w:divBdr>
        <w:top w:val="none" w:sz="0" w:space="0" w:color="auto"/>
        <w:left w:val="none" w:sz="0" w:space="0" w:color="auto"/>
        <w:bottom w:val="none" w:sz="0" w:space="0" w:color="auto"/>
        <w:right w:val="none" w:sz="0" w:space="0" w:color="auto"/>
      </w:divBdr>
      <w:divsChild>
        <w:div w:id="109520814">
          <w:marLeft w:val="0"/>
          <w:marRight w:val="0"/>
          <w:marTop w:val="0"/>
          <w:marBottom w:val="0"/>
          <w:divBdr>
            <w:top w:val="none" w:sz="0" w:space="0" w:color="auto"/>
            <w:left w:val="none" w:sz="0" w:space="0" w:color="auto"/>
            <w:bottom w:val="none" w:sz="0" w:space="0" w:color="auto"/>
            <w:right w:val="none" w:sz="0" w:space="0" w:color="auto"/>
          </w:divBdr>
          <w:divsChild>
            <w:div w:id="1847133771">
              <w:marLeft w:val="0"/>
              <w:marRight w:val="0"/>
              <w:marTop w:val="0"/>
              <w:marBottom w:val="0"/>
              <w:divBdr>
                <w:top w:val="none" w:sz="0" w:space="0" w:color="auto"/>
                <w:left w:val="none" w:sz="0" w:space="0" w:color="auto"/>
                <w:bottom w:val="none" w:sz="0" w:space="0" w:color="auto"/>
                <w:right w:val="none" w:sz="0" w:space="0" w:color="auto"/>
              </w:divBdr>
            </w:div>
          </w:divsChild>
        </w:div>
        <w:div w:id="127432081">
          <w:marLeft w:val="0"/>
          <w:marRight w:val="0"/>
          <w:marTop w:val="0"/>
          <w:marBottom w:val="0"/>
          <w:divBdr>
            <w:top w:val="none" w:sz="0" w:space="0" w:color="auto"/>
            <w:left w:val="none" w:sz="0" w:space="0" w:color="auto"/>
            <w:bottom w:val="none" w:sz="0" w:space="0" w:color="auto"/>
            <w:right w:val="none" w:sz="0" w:space="0" w:color="auto"/>
          </w:divBdr>
          <w:divsChild>
            <w:div w:id="754670919">
              <w:marLeft w:val="0"/>
              <w:marRight w:val="0"/>
              <w:marTop w:val="0"/>
              <w:marBottom w:val="0"/>
              <w:divBdr>
                <w:top w:val="none" w:sz="0" w:space="0" w:color="auto"/>
                <w:left w:val="none" w:sz="0" w:space="0" w:color="auto"/>
                <w:bottom w:val="none" w:sz="0" w:space="0" w:color="auto"/>
                <w:right w:val="none" w:sz="0" w:space="0" w:color="auto"/>
              </w:divBdr>
            </w:div>
          </w:divsChild>
        </w:div>
        <w:div w:id="207226370">
          <w:marLeft w:val="0"/>
          <w:marRight w:val="0"/>
          <w:marTop w:val="0"/>
          <w:marBottom w:val="0"/>
          <w:divBdr>
            <w:top w:val="none" w:sz="0" w:space="0" w:color="auto"/>
            <w:left w:val="none" w:sz="0" w:space="0" w:color="auto"/>
            <w:bottom w:val="none" w:sz="0" w:space="0" w:color="auto"/>
            <w:right w:val="none" w:sz="0" w:space="0" w:color="auto"/>
          </w:divBdr>
          <w:divsChild>
            <w:div w:id="612126732">
              <w:marLeft w:val="0"/>
              <w:marRight w:val="0"/>
              <w:marTop w:val="0"/>
              <w:marBottom w:val="0"/>
              <w:divBdr>
                <w:top w:val="none" w:sz="0" w:space="0" w:color="auto"/>
                <w:left w:val="none" w:sz="0" w:space="0" w:color="auto"/>
                <w:bottom w:val="none" w:sz="0" w:space="0" w:color="auto"/>
                <w:right w:val="none" w:sz="0" w:space="0" w:color="auto"/>
              </w:divBdr>
            </w:div>
          </w:divsChild>
        </w:div>
        <w:div w:id="336536762">
          <w:marLeft w:val="0"/>
          <w:marRight w:val="0"/>
          <w:marTop w:val="0"/>
          <w:marBottom w:val="0"/>
          <w:divBdr>
            <w:top w:val="none" w:sz="0" w:space="0" w:color="auto"/>
            <w:left w:val="none" w:sz="0" w:space="0" w:color="auto"/>
            <w:bottom w:val="none" w:sz="0" w:space="0" w:color="auto"/>
            <w:right w:val="none" w:sz="0" w:space="0" w:color="auto"/>
          </w:divBdr>
          <w:divsChild>
            <w:div w:id="1451243831">
              <w:marLeft w:val="0"/>
              <w:marRight w:val="0"/>
              <w:marTop w:val="0"/>
              <w:marBottom w:val="0"/>
              <w:divBdr>
                <w:top w:val="none" w:sz="0" w:space="0" w:color="auto"/>
                <w:left w:val="none" w:sz="0" w:space="0" w:color="auto"/>
                <w:bottom w:val="none" w:sz="0" w:space="0" w:color="auto"/>
                <w:right w:val="none" w:sz="0" w:space="0" w:color="auto"/>
              </w:divBdr>
            </w:div>
          </w:divsChild>
        </w:div>
        <w:div w:id="506333463">
          <w:marLeft w:val="0"/>
          <w:marRight w:val="0"/>
          <w:marTop w:val="0"/>
          <w:marBottom w:val="0"/>
          <w:divBdr>
            <w:top w:val="none" w:sz="0" w:space="0" w:color="auto"/>
            <w:left w:val="none" w:sz="0" w:space="0" w:color="auto"/>
            <w:bottom w:val="none" w:sz="0" w:space="0" w:color="auto"/>
            <w:right w:val="none" w:sz="0" w:space="0" w:color="auto"/>
          </w:divBdr>
          <w:divsChild>
            <w:div w:id="1791047518">
              <w:marLeft w:val="0"/>
              <w:marRight w:val="0"/>
              <w:marTop w:val="0"/>
              <w:marBottom w:val="0"/>
              <w:divBdr>
                <w:top w:val="none" w:sz="0" w:space="0" w:color="auto"/>
                <w:left w:val="none" w:sz="0" w:space="0" w:color="auto"/>
                <w:bottom w:val="none" w:sz="0" w:space="0" w:color="auto"/>
                <w:right w:val="none" w:sz="0" w:space="0" w:color="auto"/>
              </w:divBdr>
            </w:div>
          </w:divsChild>
        </w:div>
        <w:div w:id="519009163">
          <w:marLeft w:val="0"/>
          <w:marRight w:val="0"/>
          <w:marTop w:val="0"/>
          <w:marBottom w:val="0"/>
          <w:divBdr>
            <w:top w:val="none" w:sz="0" w:space="0" w:color="auto"/>
            <w:left w:val="none" w:sz="0" w:space="0" w:color="auto"/>
            <w:bottom w:val="none" w:sz="0" w:space="0" w:color="auto"/>
            <w:right w:val="none" w:sz="0" w:space="0" w:color="auto"/>
          </w:divBdr>
          <w:divsChild>
            <w:div w:id="1418551377">
              <w:marLeft w:val="0"/>
              <w:marRight w:val="0"/>
              <w:marTop w:val="0"/>
              <w:marBottom w:val="0"/>
              <w:divBdr>
                <w:top w:val="none" w:sz="0" w:space="0" w:color="auto"/>
                <w:left w:val="none" w:sz="0" w:space="0" w:color="auto"/>
                <w:bottom w:val="none" w:sz="0" w:space="0" w:color="auto"/>
                <w:right w:val="none" w:sz="0" w:space="0" w:color="auto"/>
              </w:divBdr>
            </w:div>
          </w:divsChild>
        </w:div>
        <w:div w:id="647709503">
          <w:marLeft w:val="0"/>
          <w:marRight w:val="0"/>
          <w:marTop w:val="0"/>
          <w:marBottom w:val="0"/>
          <w:divBdr>
            <w:top w:val="none" w:sz="0" w:space="0" w:color="auto"/>
            <w:left w:val="none" w:sz="0" w:space="0" w:color="auto"/>
            <w:bottom w:val="none" w:sz="0" w:space="0" w:color="auto"/>
            <w:right w:val="none" w:sz="0" w:space="0" w:color="auto"/>
          </w:divBdr>
          <w:divsChild>
            <w:div w:id="194661385">
              <w:marLeft w:val="0"/>
              <w:marRight w:val="0"/>
              <w:marTop w:val="0"/>
              <w:marBottom w:val="0"/>
              <w:divBdr>
                <w:top w:val="none" w:sz="0" w:space="0" w:color="auto"/>
                <w:left w:val="none" w:sz="0" w:space="0" w:color="auto"/>
                <w:bottom w:val="none" w:sz="0" w:space="0" w:color="auto"/>
                <w:right w:val="none" w:sz="0" w:space="0" w:color="auto"/>
              </w:divBdr>
            </w:div>
          </w:divsChild>
        </w:div>
        <w:div w:id="793210663">
          <w:marLeft w:val="0"/>
          <w:marRight w:val="0"/>
          <w:marTop w:val="0"/>
          <w:marBottom w:val="0"/>
          <w:divBdr>
            <w:top w:val="none" w:sz="0" w:space="0" w:color="auto"/>
            <w:left w:val="none" w:sz="0" w:space="0" w:color="auto"/>
            <w:bottom w:val="none" w:sz="0" w:space="0" w:color="auto"/>
            <w:right w:val="none" w:sz="0" w:space="0" w:color="auto"/>
          </w:divBdr>
          <w:divsChild>
            <w:div w:id="855074634">
              <w:marLeft w:val="0"/>
              <w:marRight w:val="0"/>
              <w:marTop w:val="0"/>
              <w:marBottom w:val="0"/>
              <w:divBdr>
                <w:top w:val="none" w:sz="0" w:space="0" w:color="auto"/>
                <w:left w:val="none" w:sz="0" w:space="0" w:color="auto"/>
                <w:bottom w:val="none" w:sz="0" w:space="0" w:color="auto"/>
                <w:right w:val="none" w:sz="0" w:space="0" w:color="auto"/>
              </w:divBdr>
            </w:div>
          </w:divsChild>
        </w:div>
        <w:div w:id="844242602">
          <w:marLeft w:val="0"/>
          <w:marRight w:val="0"/>
          <w:marTop w:val="0"/>
          <w:marBottom w:val="0"/>
          <w:divBdr>
            <w:top w:val="none" w:sz="0" w:space="0" w:color="auto"/>
            <w:left w:val="none" w:sz="0" w:space="0" w:color="auto"/>
            <w:bottom w:val="none" w:sz="0" w:space="0" w:color="auto"/>
            <w:right w:val="none" w:sz="0" w:space="0" w:color="auto"/>
          </w:divBdr>
          <w:divsChild>
            <w:div w:id="1548642966">
              <w:marLeft w:val="0"/>
              <w:marRight w:val="0"/>
              <w:marTop w:val="0"/>
              <w:marBottom w:val="0"/>
              <w:divBdr>
                <w:top w:val="none" w:sz="0" w:space="0" w:color="auto"/>
                <w:left w:val="none" w:sz="0" w:space="0" w:color="auto"/>
                <w:bottom w:val="none" w:sz="0" w:space="0" w:color="auto"/>
                <w:right w:val="none" w:sz="0" w:space="0" w:color="auto"/>
              </w:divBdr>
            </w:div>
          </w:divsChild>
        </w:div>
        <w:div w:id="883831836">
          <w:marLeft w:val="0"/>
          <w:marRight w:val="0"/>
          <w:marTop w:val="0"/>
          <w:marBottom w:val="0"/>
          <w:divBdr>
            <w:top w:val="none" w:sz="0" w:space="0" w:color="auto"/>
            <w:left w:val="none" w:sz="0" w:space="0" w:color="auto"/>
            <w:bottom w:val="none" w:sz="0" w:space="0" w:color="auto"/>
            <w:right w:val="none" w:sz="0" w:space="0" w:color="auto"/>
          </w:divBdr>
          <w:divsChild>
            <w:div w:id="1342395906">
              <w:marLeft w:val="0"/>
              <w:marRight w:val="0"/>
              <w:marTop w:val="0"/>
              <w:marBottom w:val="0"/>
              <w:divBdr>
                <w:top w:val="none" w:sz="0" w:space="0" w:color="auto"/>
                <w:left w:val="none" w:sz="0" w:space="0" w:color="auto"/>
                <w:bottom w:val="none" w:sz="0" w:space="0" w:color="auto"/>
                <w:right w:val="none" w:sz="0" w:space="0" w:color="auto"/>
              </w:divBdr>
            </w:div>
          </w:divsChild>
        </w:div>
        <w:div w:id="948045696">
          <w:marLeft w:val="0"/>
          <w:marRight w:val="0"/>
          <w:marTop w:val="0"/>
          <w:marBottom w:val="0"/>
          <w:divBdr>
            <w:top w:val="none" w:sz="0" w:space="0" w:color="auto"/>
            <w:left w:val="none" w:sz="0" w:space="0" w:color="auto"/>
            <w:bottom w:val="none" w:sz="0" w:space="0" w:color="auto"/>
            <w:right w:val="none" w:sz="0" w:space="0" w:color="auto"/>
          </w:divBdr>
          <w:divsChild>
            <w:div w:id="1542748477">
              <w:marLeft w:val="0"/>
              <w:marRight w:val="0"/>
              <w:marTop w:val="0"/>
              <w:marBottom w:val="0"/>
              <w:divBdr>
                <w:top w:val="none" w:sz="0" w:space="0" w:color="auto"/>
                <w:left w:val="none" w:sz="0" w:space="0" w:color="auto"/>
                <w:bottom w:val="none" w:sz="0" w:space="0" w:color="auto"/>
                <w:right w:val="none" w:sz="0" w:space="0" w:color="auto"/>
              </w:divBdr>
            </w:div>
          </w:divsChild>
        </w:div>
        <w:div w:id="1083993021">
          <w:marLeft w:val="0"/>
          <w:marRight w:val="0"/>
          <w:marTop w:val="0"/>
          <w:marBottom w:val="0"/>
          <w:divBdr>
            <w:top w:val="none" w:sz="0" w:space="0" w:color="auto"/>
            <w:left w:val="none" w:sz="0" w:space="0" w:color="auto"/>
            <w:bottom w:val="none" w:sz="0" w:space="0" w:color="auto"/>
            <w:right w:val="none" w:sz="0" w:space="0" w:color="auto"/>
          </w:divBdr>
          <w:divsChild>
            <w:div w:id="1357997979">
              <w:marLeft w:val="0"/>
              <w:marRight w:val="0"/>
              <w:marTop w:val="0"/>
              <w:marBottom w:val="0"/>
              <w:divBdr>
                <w:top w:val="none" w:sz="0" w:space="0" w:color="auto"/>
                <w:left w:val="none" w:sz="0" w:space="0" w:color="auto"/>
                <w:bottom w:val="none" w:sz="0" w:space="0" w:color="auto"/>
                <w:right w:val="none" w:sz="0" w:space="0" w:color="auto"/>
              </w:divBdr>
            </w:div>
          </w:divsChild>
        </w:div>
        <w:div w:id="1099909238">
          <w:marLeft w:val="0"/>
          <w:marRight w:val="0"/>
          <w:marTop w:val="0"/>
          <w:marBottom w:val="0"/>
          <w:divBdr>
            <w:top w:val="none" w:sz="0" w:space="0" w:color="auto"/>
            <w:left w:val="none" w:sz="0" w:space="0" w:color="auto"/>
            <w:bottom w:val="none" w:sz="0" w:space="0" w:color="auto"/>
            <w:right w:val="none" w:sz="0" w:space="0" w:color="auto"/>
          </w:divBdr>
          <w:divsChild>
            <w:div w:id="1593274171">
              <w:marLeft w:val="0"/>
              <w:marRight w:val="0"/>
              <w:marTop w:val="0"/>
              <w:marBottom w:val="0"/>
              <w:divBdr>
                <w:top w:val="none" w:sz="0" w:space="0" w:color="auto"/>
                <w:left w:val="none" w:sz="0" w:space="0" w:color="auto"/>
                <w:bottom w:val="none" w:sz="0" w:space="0" w:color="auto"/>
                <w:right w:val="none" w:sz="0" w:space="0" w:color="auto"/>
              </w:divBdr>
            </w:div>
          </w:divsChild>
        </w:div>
        <w:div w:id="1145658918">
          <w:marLeft w:val="0"/>
          <w:marRight w:val="0"/>
          <w:marTop w:val="0"/>
          <w:marBottom w:val="0"/>
          <w:divBdr>
            <w:top w:val="none" w:sz="0" w:space="0" w:color="auto"/>
            <w:left w:val="none" w:sz="0" w:space="0" w:color="auto"/>
            <w:bottom w:val="none" w:sz="0" w:space="0" w:color="auto"/>
            <w:right w:val="none" w:sz="0" w:space="0" w:color="auto"/>
          </w:divBdr>
          <w:divsChild>
            <w:div w:id="1078864924">
              <w:marLeft w:val="0"/>
              <w:marRight w:val="0"/>
              <w:marTop w:val="0"/>
              <w:marBottom w:val="0"/>
              <w:divBdr>
                <w:top w:val="none" w:sz="0" w:space="0" w:color="auto"/>
                <w:left w:val="none" w:sz="0" w:space="0" w:color="auto"/>
                <w:bottom w:val="none" w:sz="0" w:space="0" w:color="auto"/>
                <w:right w:val="none" w:sz="0" w:space="0" w:color="auto"/>
              </w:divBdr>
            </w:div>
          </w:divsChild>
        </w:div>
        <w:div w:id="1181236367">
          <w:marLeft w:val="0"/>
          <w:marRight w:val="0"/>
          <w:marTop w:val="0"/>
          <w:marBottom w:val="0"/>
          <w:divBdr>
            <w:top w:val="none" w:sz="0" w:space="0" w:color="auto"/>
            <w:left w:val="none" w:sz="0" w:space="0" w:color="auto"/>
            <w:bottom w:val="none" w:sz="0" w:space="0" w:color="auto"/>
            <w:right w:val="none" w:sz="0" w:space="0" w:color="auto"/>
          </w:divBdr>
          <w:divsChild>
            <w:div w:id="769082037">
              <w:marLeft w:val="0"/>
              <w:marRight w:val="0"/>
              <w:marTop w:val="0"/>
              <w:marBottom w:val="0"/>
              <w:divBdr>
                <w:top w:val="none" w:sz="0" w:space="0" w:color="auto"/>
                <w:left w:val="none" w:sz="0" w:space="0" w:color="auto"/>
                <w:bottom w:val="none" w:sz="0" w:space="0" w:color="auto"/>
                <w:right w:val="none" w:sz="0" w:space="0" w:color="auto"/>
              </w:divBdr>
            </w:div>
          </w:divsChild>
        </w:div>
        <w:div w:id="1205212014">
          <w:marLeft w:val="0"/>
          <w:marRight w:val="0"/>
          <w:marTop w:val="0"/>
          <w:marBottom w:val="0"/>
          <w:divBdr>
            <w:top w:val="none" w:sz="0" w:space="0" w:color="auto"/>
            <w:left w:val="none" w:sz="0" w:space="0" w:color="auto"/>
            <w:bottom w:val="none" w:sz="0" w:space="0" w:color="auto"/>
            <w:right w:val="none" w:sz="0" w:space="0" w:color="auto"/>
          </w:divBdr>
          <w:divsChild>
            <w:div w:id="30963552">
              <w:marLeft w:val="0"/>
              <w:marRight w:val="0"/>
              <w:marTop w:val="0"/>
              <w:marBottom w:val="0"/>
              <w:divBdr>
                <w:top w:val="none" w:sz="0" w:space="0" w:color="auto"/>
                <w:left w:val="none" w:sz="0" w:space="0" w:color="auto"/>
                <w:bottom w:val="none" w:sz="0" w:space="0" w:color="auto"/>
                <w:right w:val="none" w:sz="0" w:space="0" w:color="auto"/>
              </w:divBdr>
            </w:div>
          </w:divsChild>
        </w:div>
        <w:div w:id="1626889294">
          <w:marLeft w:val="0"/>
          <w:marRight w:val="0"/>
          <w:marTop w:val="0"/>
          <w:marBottom w:val="0"/>
          <w:divBdr>
            <w:top w:val="none" w:sz="0" w:space="0" w:color="auto"/>
            <w:left w:val="none" w:sz="0" w:space="0" w:color="auto"/>
            <w:bottom w:val="none" w:sz="0" w:space="0" w:color="auto"/>
            <w:right w:val="none" w:sz="0" w:space="0" w:color="auto"/>
          </w:divBdr>
          <w:divsChild>
            <w:div w:id="263000698">
              <w:marLeft w:val="0"/>
              <w:marRight w:val="0"/>
              <w:marTop w:val="0"/>
              <w:marBottom w:val="0"/>
              <w:divBdr>
                <w:top w:val="none" w:sz="0" w:space="0" w:color="auto"/>
                <w:left w:val="none" w:sz="0" w:space="0" w:color="auto"/>
                <w:bottom w:val="none" w:sz="0" w:space="0" w:color="auto"/>
                <w:right w:val="none" w:sz="0" w:space="0" w:color="auto"/>
              </w:divBdr>
            </w:div>
          </w:divsChild>
        </w:div>
        <w:div w:id="1671980534">
          <w:marLeft w:val="0"/>
          <w:marRight w:val="0"/>
          <w:marTop w:val="0"/>
          <w:marBottom w:val="0"/>
          <w:divBdr>
            <w:top w:val="none" w:sz="0" w:space="0" w:color="auto"/>
            <w:left w:val="none" w:sz="0" w:space="0" w:color="auto"/>
            <w:bottom w:val="none" w:sz="0" w:space="0" w:color="auto"/>
            <w:right w:val="none" w:sz="0" w:space="0" w:color="auto"/>
          </w:divBdr>
          <w:divsChild>
            <w:div w:id="1279800306">
              <w:marLeft w:val="0"/>
              <w:marRight w:val="0"/>
              <w:marTop w:val="0"/>
              <w:marBottom w:val="0"/>
              <w:divBdr>
                <w:top w:val="none" w:sz="0" w:space="0" w:color="auto"/>
                <w:left w:val="none" w:sz="0" w:space="0" w:color="auto"/>
                <w:bottom w:val="none" w:sz="0" w:space="0" w:color="auto"/>
                <w:right w:val="none" w:sz="0" w:space="0" w:color="auto"/>
              </w:divBdr>
            </w:div>
          </w:divsChild>
        </w:div>
        <w:div w:id="1783760937">
          <w:marLeft w:val="0"/>
          <w:marRight w:val="0"/>
          <w:marTop w:val="0"/>
          <w:marBottom w:val="0"/>
          <w:divBdr>
            <w:top w:val="none" w:sz="0" w:space="0" w:color="auto"/>
            <w:left w:val="none" w:sz="0" w:space="0" w:color="auto"/>
            <w:bottom w:val="none" w:sz="0" w:space="0" w:color="auto"/>
            <w:right w:val="none" w:sz="0" w:space="0" w:color="auto"/>
          </w:divBdr>
          <w:divsChild>
            <w:div w:id="2030133030">
              <w:marLeft w:val="0"/>
              <w:marRight w:val="0"/>
              <w:marTop w:val="0"/>
              <w:marBottom w:val="0"/>
              <w:divBdr>
                <w:top w:val="none" w:sz="0" w:space="0" w:color="auto"/>
                <w:left w:val="none" w:sz="0" w:space="0" w:color="auto"/>
                <w:bottom w:val="none" w:sz="0" w:space="0" w:color="auto"/>
                <w:right w:val="none" w:sz="0" w:space="0" w:color="auto"/>
              </w:divBdr>
            </w:div>
          </w:divsChild>
        </w:div>
        <w:div w:id="1910648276">
          <w:marLeft w:val="0"/>
          <w:marRight w:val="0"/>
          <w:marTop w:val="0"/>
          <w:marBottom w:val="0"/>
          <w:divBdr>
            <w:top w:val="none" w:sz="0" w:space="0" w:color="auto"/>
            <w:left w:val="none" w:sz="0" w:space="0" w:color="auto"/>
            <w:bottom w:val="none" w:sz="0" w:space="0" w:color="auto"/>
            <w:right w:val="none" w:sz="0" w:space="0" w:color="auto"/>
          </w:divBdr>
          <w:divsChild>
            <w:div w:id="567350546">
              <w:marLeft w:val="0"/>
              <w:marRight w:val="0"/>
              <w:marTop w:val="0"/>
              <w:marBottom w:val="0"/>
              <w:divBdr>
                <w:top w:val="none" w:sz="0" w:space="0" w:color="auto"/>
                <w:left w:val="none" w:sz="0" w:space="0" w:color="auto"/>
                <w:bottom w:val="none" w:sz="0" w:space="0" w:color="auto"/>
                <w:right w:val="none" w:sz="0" w:space="0" w:color="auto"/>
              </w:divBdr>
            </w:div>
          </w:divsChild>
        </w:div>
        <w:div w:id="1915432300">
          <w:marLeft w:val="0"/>
          <w:marRight w:val="0"/>
          <w:marTop w:val="0"/>
          <w:marBottom w:val="0"/>
          <w:divBdr>
            <w:top w:val="none" w:sz="0" w:space="0" w:color="auto"/>
            <w:left w:val="none" w:sz="0" w:space="0" w:color="auto"/>
            <w:bottom w:val="none" w:sz="0" w:space="0" w:color="auto"/>
            <w:right w:val="none" w:sz="0" w:space="0" w:color="auto"/>
          </w:divBdr>
          <w:divsChild>
            <w:div w:id="1379668379">
              <w:marLeft w:val="0"/>
              <w:marRight w:val="0"/>
              <w:marTop w:val="0"/>
              <w:marBottom w:val="0"/>
              <w:divBdr>
                <w:top w:val="none" w:sz="0" w:space="0" w:color="auto"/>
                <w:left w:val="none" w:sz="0" w:space="0" w:color="auto"/>
                <w:bottom w:val="none" w:sz="0" w:space="0" w:color="auto"/>
                <w:right w:val="none" w:sz="0" w:space="0" w:color="auto"/>
              </w:divBdr>
            </w:div>
          </w:divsChild>
        </w:div>
        <w:div w:id="1952008633">
          <w:marLeft w:val="0"/>
          <w:marRight w:val="0"/>
          <w:marTop w:val="0"/>
          <w:marBottom w:val="0"/>
          <w:divBdr>
            <w:top w:val="none" w:sz="0" w:space="0" w:color="auto"/>
            <w:left w:val="none" w:sz="0" w:space="0" w:color="auto"/>
            <w:bottom w:val="none" w:sz="0" w:space="0" w:color="auto"/>
            <w:right w:val="none" w:sz="0" w:space="0" w:color="auto"/>
          </w:divBdr>
          <w:divsChild>
            <w:div w:id="1746682607">
              <w:marLeft w:val="0"/>
              <w:marRight w:val="0"/>
              <w:marTop w:val="0"/>
              <w:marBottom w:val="0"/>
              <w:divBdr>
                <w:top w:val="none" w:sz="0" w:space="0" w:color="auto"/>
                <w:left w:val="none" w:sz="0" w:space="0" w:color="auto"/>
                <w:bottom w:val="none" w:sz="0" w:space="0" w:color="auto"/>
                <w:right w:val="none" w:sz="0" w:space="0" w:color="auto"/>
              </w:divBdr>
            </w:div>
          </w:divsChild>
        </w:div>
        <w:div w:id="2051344739">
          <w:marLeft w:val="0"/>
          <w:marRight w:val="0"/>
          <w:marTop w:val="0"/>
          <w:marBottom w:val="0"/>
          <w:divBdr>
            <w:top w:val="none" w:sz="0" w:space="0" w:color="auto"/>
            <w:left w:val="none" w:sz="0" w:space="0" w:color="auto"/>
            <w:bottom w:val="none" w:sz="0" w:space="0" w:color="auto"/>
            <w:right w:val="none" w:sz="0" w:space="0" w:color="auto"/>
          </w:divBdr>
          <w:divsChild>
            <w:div w:id="345519207">
              <w:marLeft w:val="0"/>
              <w:marRight w:val="0"/>
              <w:marTop w:val="0"/>
              <w:marBottom w:val="0"/>
              <w:divBdr>
                <w:top w:val="none" w:sz="0" w:space="0" w:color="auto"/>
                <w:left w:val="none" w:sz="0" w:space="0" w:color="auto"/>
                <w:bottom w:val="none" w:sz="0" w:space="0" w:color="auto"/>
                <w:right w:val="none" w:sz="0" w:space="0" w:color="auto"/>
              </w:divBdr>
            </w:div>
          </w:divsChild>
        </w:div>
        <w:div w:id="2136100461">
          <w:marLeft w:val="0"/>
          <w:marRight w:val="0"/>
          <w:marTop w:val="0"/>
          <w:marBottom w:val="0"/>
          <w:divBdr>
            <w:top w:val="none" w:sz="0" w:space="0" w:color="auto"/>
            <w:left w:val="none" w:sz="0" w:space="0" w:color="auto"/>
            <w:bottom w:val="none" w:sz="0" w:space="0" w:color="auto"/>
            <w:right w:val="none" w:sz="0" w:space="0" w:color="auto"/>
          </w:divBdr>
          <w:divsChild>
            <w:div w:id="134351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1122">
      <w:bodyDiv w:val="1"/>
      <w:marLeft w:val="0"/>
      <w:marRight w:val="0"/>
      <w:marTop w:val="0"/>
      <w:marBottom w:val="0"/>
      <w:divBdr>
        <w:top w:val="none" w:sz="0" w:space="0" w:color="auto"/>
        <w:left w:val="none" w:sz="0" w:space="0" w:color="auto"/>
        <w:bottom w:val="none" w:sz="0" w:space="0" w:color="auto"/>
        <w:right w:val="none" w:sz="0" w:space="0" w:color="auto"/>
      </w:divBdr>
    </w:div>
    <w:div w:id="1366515232">
      <w:bodyDiv w:val="1"/>
      <w:marLeft w:val="0"/>
      <w:marRight w:val="0"/>
      <w:marTop w:val="0"/>
      <w:marBottom w:val="0"/>
      <w:divBdr>
        <w:top w:val="none" w:sz="0" w:space="0" w:color="auto"/>
        <w:left w:val="none" w:sz="0" w:space="0" w:color="auto"/>
        <w:bottom w:val="none" w:sz="0" w:space="0" w:color="auto"/>
        <w:right w:val="none" w:sz="0" w:space="0" w:color="auto"/>
      </w:divBdr>
    </w:div>
    <w:div w:id="1380712918">
      <w:bodyDiv w:val="1"/>
      <w:marLeft w:val="0"/>
      <w:marRight w:val="0"/>
      <w:marTop w:val="0"/>
      <w:marBottom w:val="0"/>
      <w:divBdr>
        <w:top w:val="none" w:sz="0" w:space="0" w:color="auto"/>
        <w:left w:val="none" w:sz="0" w:space="0" w:color="auto"/>
        <w:bottom w:val="none" w:sz="0" w:space="0" w:color="auto"/>
        <w:right w:val="none" w:sz="0" w:space="0" w:color="auto"/>
      </w:divBdr>
    </w:div>
    <w:div w:id="1453671668">
      <w:bodyDiv w:val="1"/>
      <w:marLeft w:val="0"/>
      <w:marRight w:val="0"/>
      <w:marTop w:val="0"/>
      <w:marBottom w:val="0"/>
      <w:divBdr>
        <w:top w:val="none" w:sz="0" w:space="0" w:color="auto"/>
        <w:left w:val="none" w:sz="0" w:space="0" w:color="auto"/>
        <w:bottom w:val="none" w:sz="0" w:space="0" w:color="auto"/>
        <w:right w:val="none" w:sz="0" w:space="0" w:color="auto"/>
      </w:divBdr>
    </w:div>
    <w:div w:id="1516190866">
      <w:bodyDiv w:val="1"/>
      <w:marLeft w:val="0"/>
      <w:marRight w:val="0"/>
      <w:marTop w:val="0"/>
      <w:marBottom w:val="0"/>
      <w:divBdr>
        <w:top w:val="none" w:sz="0" w:space="0" w:color="auto"/>
        <w:left w:val="none" w:sz="0" w:space="0" w:color="auto"/>
        <w:bottom w:val="none" w:sz="0" w:space="0" w:color="auto"/>
        <w:right w:val="none" w:sz="0" w:space="0" w:color="auto"/>
      </w:divBdr>
    </w:div>
    <w:div w:id="1530752029">
      <w:bodyDiv w:val="1"/>
      <w:marLeft w:val="0"/>
      <w:marRight w:val="0"/>
      <w:marTop w:val="0"/>
      <w:marBottom w:val="0"/>
      <w:divBdr>
        <w:top w:val="none" w:sz="0" w:space="0" w:color="auto"/>
        <w:left w:val="none" w:sz="0" w:space="0" w:color="auto"/>
        <w:bottom w:val="none" w:sz="0" w:space="0" w:color="auto"/>
        <w:right w:val="none" w:sz="0" w:space="0" w:color="auto"/>
      </w:divBdr>
    </w:div>
    <w:div w:id="2132362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60f94ac697d311f1958a9007e2f07e60" TargetMode="External"/><Relationship Id="rId18" Type="http://schemas.openxmlformats.org/officeDocument/2006/relationships/hyperlink" Target="mailto:Ugne.Sirvinskaite@eimin.lt" TargetMode="External"/><Relationship Id="rId26" Type="http://schemas.openxmlformats.org/officeDocument/2006/relationships/hyperlink" Target="https://eimin.lrv.lt/public/canonical/1787209424/6921/2.%20Priedas%20TINKAMOMS%20I%C5%A0LAIDOMS%20KELIAM%C5%B2%20REIKALAVIM%C5%B2%20APRA%C5%A0YMAS.docx" TargetMode="External"/><Relationship Id="rId21" Type="http://schemas.openxmlformats.org/officeDocument/2006/relationships/hyperlink" Target="https://e-seimas.lrs.lt/portal/legalAct/lt/TAD/3a00ca517f7d11e89188e16a6495e98c/asr"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e-seimas.lrs.lt/portal/legalAct/lt/TAD/7d6d67bb7f7111f19655fb04e2f4d972" TargetMode="External"/><Relationship Id="rId17" Type="http://schemas.openxmlformats.org/officeDocument/2006/relationships/hyperlink" Target="mailto:Linas.Jonusauskas@eimin.lt" TargetMode="External"/><Relationship Id="rId25" Type="http://schemas.openxmlformats.org/officeDocument/2006/relationships/hyperlink" Target="https://eimin.lrv.lt/public/canonical/1787209326/6920/1.%20Priedas%20PARAI%C5%A0KOS%20FORMA.docx"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anc@eimin.lt" TargetMode="External"/><Relationship Id="rId20" Type="http://schemas.openxmlformats.org/officeDocument/2006/relationships/hyperlink" Target="http://eur-lex.europa.eu/legal-content/LIT/TXT/?uri=CELEX:32019R2088&amp;locale=lt" TargetMode="External"/><Relationship Id="rId29" Type="http://schemas.openxmlformats.org/officeDocument/2006/relationships/hyperlink" Target="https://eimin.lrv.lt/public/canonical/1787209455/6924/5.%20Priedas%20PRIEMON%C4%96S%20APRA%C5%A0AS.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seimas.lrs.lt/portal/legalAct/lt/TAD/3a00ca517f7d11e89188e16a6495e98c/asr" TargetMode="External"/><Relationship Id="rId24" Type="http://schemas.openxmlformats.org/officeDocument/2006/relationships/hyperlink" Target="https://eimin.lrv.lt/lt/skelbimai-1/kvietimai-45/" TargetMode="External"/><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kanc@eimin.lt" TargetMode="External"/><Relationship Id="rId23" Type="http://schemas.openxmlformats.org/officeDocument/2006/relationships/hyperlink" Target="https://www.e-tar.lt/portal/lt/legalAct/60f94ac697d311f1958a9007e2f07e60" TargetMode="External"/><Relationship Id="rId28" Type="http://schemas.openxmlformats.org/officeDocument/2006/relationships/hyperlink" Target="https://eimin.lrv.lt/public/canonical/1787209440/6923/4.%20Priedas%20VEIKL%C5%B2%20IR%20FINANSIN%C4%96%20ATASKAITA.docx"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eur-lex.europa.eu/legal-content/LIT/TXT/?uri=CELEX:32020R0852&amp;locale=lt"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60f94ac697d311f1958a9007e2f07e60" TargetMode="External"/><Relationship Id="rId22" Type="http://schemas.openxmlformats.org/officeDocument/2006/relationships/hyperlink" Target="https://e-seimas.lrs.lt/portal/legalAct/lt/TAD/7d6d67bb7f7111f19655fb04e2f4d972" TargetMode="External"/><Relationship Id="rId27" Type="http://schemas.openxmlformats.org/officeDocument/2006/relationships/hyperlink" Target="https://eimin.lrv.lt/public/canonical/1787209432/6922/3.%20Priedas%20PROJEKT%C5%B2%20TINKAMUMO%20FINANSUOTI%20VERTINIMO%20KRITERIJ%C5%B2%20APRA%C5%A0AS.docx"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8AF188B0D24F3CBBF5F701E4626F7E"/>
        <w:category>
          <w:name w:val="General"/>
          <w:gallery w:val="placeholder"/>
        </w:category>
        <w:types>
          <w:type w:val="bbPlcHdr"/>
        </w:types>
        <w:behaviors>
          <w:behavior w:val="content"/>
        </w:behaviors>
        <w:guid w:val="{BD60E848-1D5A-49C5-A696-184C0FD96C26}"/>
      </w:docPartPr>
      <w:docPartBody>
        <w:p w:rsidR="00584F91" w:rsidRDefault="00584F91"/>
      </w:docPartBody>
    </w:docPart>
    <w:docPart>
      <w:docPartPr>
        <w:name w:val="28F8468666084F1786BACE6EC73E291D"/>
        <w:category>
          <w:name w:val="General"/>
          <w:gallery w:val="placeholder"/>
        </w:category>
        <w:types>
          <w:type w:val="bbPlcHdr"/>
        </w:types>
        <w:behaviors>
          <w:behavior w:val="content"/>
        </w:behaviors>
        <w:guid w:val="{AA913839-8835-4138-806B-9FE017383C9B}"/>
      </w:docPartPr>
      <w:docPartBody>
        <w:p w:rsidR="00584F91" w:rsidRDefault="00584F91"/>
      </w:docPartBody>
    </w:docPart>
    <w:docPart>
      <w:docPartPr>
        <w:name w:val="FD4CF9A5EB434D269CBD592BACD6B1D8"/>
        <w:category>
          <w:name w:val="General"/>
          <w:gallery w:val="placeholder"/>
        </w:category>
        <w:types>
          <w:type w:val="bbPlcHdr"/>
        </w:types>
        <w:behaviors>
          <w:behavior w:val="content"/>
        </w:behaviors>
        <w:guid w:val="{EA03850E-3E36-4896-BA22-C98EEDDA6730}"/>
      </w:docPartPr>
      <w:docPartBody>
        <w:p w:rsidR="00584F91" w:rsidRDefault="00584F91"/>
      </w:docPartBody>
    </w:docPart>
    <w:docPart>
      <w:docPartPr>
        <w:name w:val="8DFB5E2A858D4F7F81B69EF99BF1F30D"/>
        <w:category>
          <w:name w:val="General"/>
          <w:gallery w:val="placeholder"/>
        </w:category>
        <w:types>
          <w:type w:val="bbPlcHdr"/>
        </w:types>
        <w:behaviors>
          <w:behavior w:val="content"/>
        </w:behaviors>
        <w:guid w:val="{6B5757BA-FB7D-4EF0-ABD6-02C6E6AC54E7}"/>
      </w:docPartPr>
      <w:docPartBody>
        <w:p w:rsidR="00584F91" w:rsidRDefault="00584F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lawik Semibold">
    <w:charset w:val="BA"/>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6F7"/>
    <w:rsid w:val="000049E9"/>
    <w:rsid w:val="000050EE"/>
    <w:rsid w:val="000131C3"/>
    <w:rsid w:val="000A38D3"/>
    <w:rsid w:val="00115948"/>
    <w:rsid w:val="00155298"/>
    <w:rsid w:val="001616D3"/>
    <w:rsid w:val="00180AA7"/>
    <w:rsid w:val="001A188C"/>
    <w:rsid w:val="001A515B"/>
    <w:rsid w:val="001F06DF"/>
    <w:rsid w:val="001F46B0"/>
    <w:rsid w:val="00200825"/>
    <w:rsid w:val="002A6FA4"/>
    <w:rsid w:val="002E3EF3"/>
    <w:rsid w:val="002F2EA8"/>
    <w:rsid w:val="002F72D9"/>
    <w:rsid w:val="0037124A"/>
    <w:rsid w:val="004250D2"/>
    <w:rsid w:val="00433A6F"/>
    <w:rsid w:val="00443B07"/>
    <w:rsid w:val="00482AC0"/>
    <w:rsid w:val="00520B2A"/>
    <w:rsid w:val="0056642E"/>
    <w:rsid w:val="00584F91"/>
    <w:rsid w:val="00590104"/>
    <w:rsid w:val="005E24D3"/>
    <w:rsid w:val="00616005"/>
    <w:rsid w:val="00642722"/>
    <w:rsid w:val="00643D76"/>
    <w:rsid w:val="006A7B50"/>
    <w:rsid w:val="006B0861"/>
    <w:rsid w:val="006B41E4"/>
    <w:rsid w:val="006B6B44"/>
    <w:rsid w:val="006C7104"/>
    <w:rsid w:val="006E38D0"/>
    <w:rsid w:val="00700844"/>
    <w:rsid w:val="0076125C"/>
    <w:rsid w:val="007639F2"/>
    <w:rsid w:val="0079353E"/>
    <w:rsid w:val="007E214E"/>
    <w:rsid w:val="007E3A51"/>
    <w:rsid w:val="008A1FCF"/>
    <w:rsid w:val="009036F7"/>
    <w:rsid w:val="00931F85"/>
    <w:rsid w:val="009339EB"/>
    <w:rsid w:val="00992E1E"/>
    <w:rsid w:val="009A0483"/>
    <w:rsid w:val="009E23F7"/>
    <w:rsid w:val="00A11193"/>
    <w:rsid w:val="00A40623"/>
    <w:rsid w:val="00A715AE"/>
    <w:rsid w:val="00AF08F1"/>
    <w:rsid w:val="00B4121C"/>
    <w:rsid w:val="00B47798"/>
    <w:rsid w:val="00B53A6A"/>
    <w:rsid w:val="00B675BD"/>
    <w:rsid w:val="00B70AD6"/>
    <w:rsid w:val="00B85D7A"/>
    <w:rsid w:val="00B97B34"/>
    <w:rsid w:val="00BB4A29"/>
    <w:rsid w:val="00BE31D2"/>
    <w:rsid w:val="00BE7F49"/>
    <w:rsid w:val="00C76DB6"/>
    <w:rsid w:val="00CE7D20"/>
    <w:rsid w:val="00D15E1C"/>
    <w:rsid w:val="00D23AE0"/>
    <w:rsid w:val="00D250AE"/>
    <w:rsid w:val="00D73E5F"/>
    <w:rsid w:val="00D77C20"/>
    <w:rsid w:val="00D80A9C"/>
    <w:rsid w:val="00E1688D"/>
    <w:rsid w:val="00E24D73"/>
    <w:rsid w:val="00E77E42"/>
    <w:rsid w:val="00E907B9"/>
    <w:rsid w:val="00E973E2"/>
    <w:rsid w:val="00EA22F2"/>
    <w:rsid w:val="00F05804"/>
    <w:rsid w:val="00F3212D"/>
    <w:rsid w:val="00F53A10"/>
    <w:rsid w:val="00FA6B68"/>
    <w:rsid w:val="00FD0ED3"/>
  </w:rsids>
  <m:mathPr>
    <m:mathFont m:val="Cambria Math"/>
    <m:brkBin m:val="before"/>
    <m:brkBinSub m:val="--"/>
    <m:smallFrac m:val="0"/>
    <m:dispDef/>
    <m:lMargin m:val="0"/>
    <m:rMargin m:val="0"/>
    <m:defJc m:val="centerGroup"/>
    <m:wrapIndent m:val="1440"/>
    <m:intLim m:val="subSup"/>
    <m:naryLim m:val="undOvr"/>
  </m:mathPr>
  <w:themeFontLang w:val="lt-LT" w:bidi="b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e3c05a-7731-4a47-9ab7-7c48e862500e">
      <Terms xmlns="http://schemas.microsoft.com/office/infopath/2007/PartnerControls"/>
    </lcf76f155ced4ddcb4097134ff3c332f>
    <TaxCatchAll xmlns="6e3ee896-ce57-4d4a-9630-9053e4bc64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BCC6D7B650DCA4499C4C6DF16EA412F8" ma:contentTypeVersion="15" ma:contentTypeDescription="Kurkite naują dokumentą." ma:contentTypeScope="" ma:versionID="7e11323663c9dcc028702f79dc7967aa">
  <xsd:schema xmlns:xsd="http://www.w3.org/2001/XMLSchema" xmlns:xs="http://www.w3.org/2001/XMLSchema" xmlns:p="http://schemas.microsoft.com/office/2006/metadata/properties" xmlns:ns2="9fe3c05a-7731-4a47-9ab7-7c48e862500e" xmlns:ns3="6e3ee896-ce57-4d4a-9630-9053e4bc64d3" targetNamespace="http://schemas.microsoft.com/office/2006/metadata/properties" ma:root="true" ma:fieldsID="fb6e9e228d302282198e82a641d4e86a" ns2:_="" ns3:_="">
    <xsd:import namespace="9fe3c05a-7731-4a47-9ab7-7c48e862500e"/>
    <xsd:import namespace="6e3ee896-ce57-4d4a-9630-9053e4bc64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3c05a-7731-4a47-9ab7-7c48e8625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3ee896-ce57-4d4a-9630-9053e4bc64d3"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53a17236-b6fb-4006-ac07-dfbd89e8bf86}" ma:internalName="TaxCatchAll" ma:showField="CatchAllData" ma:web="6e3ee896-ce57-4d4a-9630-9053e4bc6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3A1EE7-A45B-4B28-BA85-B281D30AC30D}">
  <ds:schemaRefs>
    <ds:schemaRef ds:uri="http://schemas.microsoft.com/office/2006/metadata/properties"/>
    <ds:schemaRef ds:uri="http://schemas.microsoft.com/office/infopath/2007/PartnerControls"/>
    <ds:schemaRef ds:uri="9fe3c05a-7731-4a47-9ab7-7c48e862500e"/>
    <ds:schemaRef ds:uri="6e3ee896-ce57-4d4a-9630-9053e4bc64d3"/>
  </ds:schemaRefs>
</ds:datastoreItem>
</file>

<file path=customXml/itemProps2.xml><?xml version="1.0" encoding="utf-8"?>
<ds:datastoreItem xmlns:ds="http://schemas.openxmlformats.org/officeDocument/2006/customXml" ds:itemID="{22F5DF5F-A5E1-4996-B055-C031CC89C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3c05a-7731-4a47-9ab7-7c48e862500e"/>
    <ds:schemaRef ds:uri="6e3ee896-ce57-4d4a-9630-9053e4bc6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1BFCA5-85EA-4206-B4B6-39609E6A6365}">
  <ds:schemaRefs>
    <ds:schemaRef ds:uri="http://schemas.openxmlformats.org/officeDocument/2006/bibliography"/>
  </ds:schemaRefs>
</ds:datastoreItem>
</file>

<file path=customXml/itemProps4.xml><?xml version="1.0" encoding="utf-8"?>
<ds:datastoreItem xmlns:ds="http://schemas.openxmlformats.org/officeDocument/2006/customXml" ds:itemID="{7AEA784F-48DE-4A7F-ABF5-30D4939ADBE8}">
  <ds:schemaRefs>
    <ds:schemaRef ds:uri="http://schemas.microsoft.com/sharepoint/v3/contenttype/forms"/>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27</Pages>
  <Words>43118</Words>
  <Characters>24578</Characters>
  <Application>Microsoft Office Word</Application>
  <DocSecurity>0</DocSecurity>
  <Lines>204</Lines>
  <Paragraphs>135</Paragraphs>
  <ScaleCrop>false</ScaleCrop>
  <Company>HP Inc.</Company>
  <LinksUpToDate>false</LinksUpToDate>
  <CharactersWithSpaces>67561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Markevičienė</dc:creator>
  <cp:keywords/>
  <dc:description/>
  <cp:lastModifiedBy>Linas Kulikauskas</cp:lastModifiedBy>
  <cp:revision>31</cp:revision>
  <dcterms:created xsi:type="dcterms:W3CDTF">2026-08-03T05:23:00Z</dcterms:created>
  <dcterms:modified xsi:type="dcterms:W3CDTF">2026-08-20T08:13:00Z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0x010100BCC6D7B650DCA4499C4C6DF16EA412F8</vt:lpwstr>
  </property>
  <property fmtid="{D5CDD505-2E9C-101B-9397-08002B2CF9AE}" pid="3" name="MediaServiceImageTags">
    <vt:lpwstr/>
  </property>
</Properties>
</file>