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ADAE8" w14:textId="77777777" w:rsidR="00D83C2F" w:rsidRPr="001010C0" w:rsidRDefault="00D83C2F">
      <w:pPr>
        <w:spacing w:after="0" w:line="240" w:lineRule="auto"/>
        <w:ind w:left="360"/>
        <w:jc w:val="right"/>
        <w:rPr>
          <w:rFonts w:ascii="Times New Roman" w:eastAsia="Times New Roman" w:hAnsi="Times New Roman"/>
          <w:b/>
          <w:sz w:val="24"/>
          <w:szCs w:val="24"/>
        </w:rPr>
      </w:pPr>
    </w:p>
    <w:p w14:paraId="4C5CB140" w14:textId="63162D95" w:rsidR="00D83C2F" w:rsidRPr="00A21954" w:rsidRDefault="003D1D00">
      <w:pPr>
        <w:spacing w:after="0" w:line="240" w:lineRule="auto"/>
        <w:ind w:left="360"/>
        <w:jc w:val="center"/>
        <w:rPr>
          <w:rFonts w:ascii="Times New Roman" w:eastAsia="Times New Roman" w:hAnsi="Times New Roman"/>
          <w:b/>
          <w:sz w:val="24"/>
          <w:szCs w:val="24"/>
          <w:lang w:val="lt-LT"/>
        </w:rPr>
      </w:pPr>
      <w:r w:rsidRPr="00A21954">
        <w:rPr>
          <w:rFonts w:ascii="Times New Roman" w:eastAsia="Times New Roman" w:hAnsi="Times New Roman"/>
          <w:b/>
          <w:sz w:val="24"/>
          <w:szCs w:val="24"/>
          <w:lang w:val="lt-LT"/>
        </w:rPr>
        <w:t xml:space="preserve">TEISĖS AKTŲ PROJEKTŲ, ĮTRAUKTŲ Į ADMINISTRACINĖS NAŠTOS </w:t>
      </w:r>
      <w:r w:rsidR="000C1048">
        <w:rPr>
          <w:rFonts w:ascii="Times New Roman" w:eastAsia="Times New Roman" w:hAnsi="Times New Roman"/>
          <w:b/>
          <w:sz w:val="24"/>
          <w:szCs w:val="24"/>
          <w:lang w:val="lt-LT"/>
        </w:rPr>
        <w:t xml:space="preserve">IR PRISITAIKYMO PRIE REGULIAVIMO IŠLAIDŲ </w:t>
      </w:r>
      <w:r w:rsidRPr="00A21954">
        <w:rPr>
          <w:rFonts w:ascii="Times New Roman" w:eastAsia="Times New Roman" w:hAnsi="Times New Roman"/>
          <w:b/>
          <w:sz w:val="24"/>
          <w:szCs w:val="24"/>
          <w:lang w:val="lt-LT"/>
        </w:rPr>
        <w:t>PO</w:t>
      </w:r>
      <w:r w:rsidR="001943E6" w:rsidRPr="00A21954">
        <w:rPr>
          <w:rFonts w:ascii="Times New Roman" w:eastAsia="Times New Roman" w:hAnsi="Times New Roman"/>
          <w:b/>
          <w:sz w:val="24"/>
          <w:szCs w:val="24"/>
          <w:lang w:val="lt-LT"/>
        </w:rPr>
        <w:t>KYČIO SKAIČIAVIMĄ, SĄRAŠAS (20</w:t>
      </w:r>
      <w:r w:rsidR="00BF52F7" w:rsidRPr="00A21954">
        <w:rPr>
          <w:rFonts w:ascii="Times New Roman" w:eastAsia="Times New Roman" w:hAnsi="Times New Roman"/>
          <w:b/>
          <w:sz w:val="24"/>
          <w:szCs w:val="24"/>
          <w:lang w:val="lt-LT"/>
        </w:rPr>
        <w:t>2</w:t>
      </w:r>
      <w:r w:rsidR="00DC68A7">
        <w:rPr>
          <w:rFonts w:ascii="Times New Roman" w:eastAsia="Times New Roman" w:hAnsi="Times New Roman"/>
          <w:b/>
          <w:sz w:val="24"/>
          <w:szCs w:val="24"/>
          <w:lang w:val="lt-LT"/>
        </w:rPr>
        <w:t>6</w:t>
      </w:r>
      <w:r w:rsidRPr="00A21954">
        <w:rPr>
          <w:rFonts w:ascii="Times New Roman" w:eastAsia="Times New Roman" w:hAnsi="Times New Roman"/>
          <w:b/>
          <w:sz w:val="24"/>
          <w:szCs w:val="24"/>
          <w:lang w:val="lt-LT"/>
        </w:rPr>
        <w:t xml:space="preserve"> M. I</w:t>
      </w:r>
      <w:r w:rsidR="006E1356" w:rsidRPr="00A21954">
        <w:rPr>
          <w:rFonts w:ascii="Times New Roman" w:eastAsia="Times New Roman" w:hAnsi="Times New Roman"/>
          <w:b/>
          <w:sz w:val="24"/>
          <w:szCs w:val="24"/>
          <w:lang w:val="lt-LT"/>
        </w:rPr>
        <w:t xml:space="preserve"> </w:t>
      </w:r>
      <w:r w:rsidRPr="00A21954">
        <w:rPr>
          <w:rFonts w:ascii="Times New Roman" w:eastAsia="Times New Roman" w:hAnsi="Times New Roman"/>
          <w:b/>
          <w:sz w:val="24"/>
          <w:szCs w:val="24"/>
          <w:lang w:val="lt-LT"/>
        </w:rPr>
        <w:t>PUSMETIS)</w:t>
      </w:r>
    </w:p>
    <w:p w14:paraId="1B08BC38" w14:textId="77777777" w:rsidR="00D83C2F" w:rsidRPr="00A21954" w:rsidRDefault="00D83C2F">
      <w:pPr>
        <w:spacing w:after="0" w:line="240" w:lineRule="auto"/>
        <w:ind w:left="360"/>
        <w:jc w:val="both"/>
        <w:rPr>
          <w:rFonts w:ascii="Times New Roman" w:eastAsia="Times New Roman" w:hAnsi="Times New Roman"/>
          <w:sz w:val="24"/>
          <w:szCs w:val="24"/>
          <w:lang w:val="lt-LT"/>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3"/>
        <w:gridCol w:w="2126"/>
        <w:gridCol w:w="2126"/>
      </w:tblGrid>
      <w:tr w:rsidR="00A21954" w:rsidRPr="003D70A3" w14:paraId="48B24BA3" w14:textId="4D17EF6E" w:rsidTr="008A44D2">
        <w:trPr>
          <w:trHeight w:val="727"/>
        </w:trPr>
        <w:tc>
          <w:tcPr>
            <w:tcW w:w="704" w:type="dxa"/>
            <w:shd w:val="clear" w:color="auto" w:fill="FFFFFF" w:themeFill="background1"/>
          </w:tcPr>
          <w:p w14:paraId="39296D43" w14:textId="77777777" w:rsidR="001C603C" w:rsidRPr="00A21954" w:rsidRDefault="001C603C">
            <w:pPr>
              <w:spacing w:after="0" w:line="240" w:lineRule="auto"/>
              <w:jc w:val="both"/>
              <w:rPr>
                <w:rFonts w:ascii="Times New Roman" w:hAnsi="Times New Roman"/>
                <w:sz w:val="24"/>
                <w:szCs w:val="24"/>
                <w:lang w:val="lt-LT"/>
              </w:rPr>
            </w:pPr>
            <w:r w:rsidRPr="00A21954">
              <w:rPr>
                <w:rFonts w:ascii="Times New Roman" w:hAnsi="Times New Roman"/>
                <w:b/>
                <w:sz w:val="24"/>
                <w:szCs w:val="24"/>
                <w:lang w:val="lt-LT"/>
              </w:rPr>
              <w:t>Eil. Nr</w:t>
            </w:r>
            <w:r w:rsidRPr="00A21954">
              <w:rPr>
                <w:rFonts w:ascii="Times New Roman" w:hAnsi="Times New Roman"/>
                <w:sz w:val="24"/>
                <w:szCs w:val="24"/>
                <w:lang w:val="lt-LT"/>
              </w:rPr>
              <w:t>.</w:t>
            </w:r>
          </w:p>
        </w:tc>
        <w:tc>
          <w:tcPr>
            <w:tcW w:w="9923" w:type="dxa"/>
            <w:shd w:val="clear" w:color="auto" w:fill="FFFFFF" w:themeFill="background1"/>
          </w:tcPr>
          <w:p w14:paraId="055170AB" w14:textId="77777777" w:rsidR="001C603C" w:rsidRPr="00A21954" w:rsidRDefault="001C603C">
            <w:pPr>
              <w:spacing w:after="0" w:line="240" w:lineRule="auto"/>
              <w:jc w:val="center"/>
              <w:rPr>
                <w:rFonts w:ascii="Times New Roman" w:hAnsi="Times New Roman"/>
                <w:b/>
                <w:sz w:val="24"/>
                <w:szCs w:val="24"/>
                <w:lang w:val="lt-LT"/>
              </w:rPr>
            </w:pPr>
            <w:r w:rsidRPr="00A21954">
              <w:rPr>
                <w:rFonts w:ascii="Times New Roman" w:hAnsi="Times New Roman"/>
                <w:b/>
                <w:sz w:val="24"/>
                <w:szCs w:val="24"/>
                <w:lang w:val="lt-LT"/>
              </w:rPr>
              <w:t>Institucija</w:t>
            </w:r>
          </w:p>
        </w:tc>
        <w:tc>
          <w:tcPr>
            <w:tcW w:w="2126" w:type="dxa"/>
            <w:shd w:val="clear" w:color="auto" w:fill="FFFFFF" w:themeFill="background1"/>
          </w:tcPr>
          <w:p w14:paraId="205C14FC" w14:textId="33FCF703" w:rsidR="001C603C" w:rsidRPr="00A21954" w:rsidRDefault="001C603C">
            <w:pPr>
              <w:tabs>
                <w:tab w:val="left" w:pos="1137"/>
              </w:tabs>
              <w:spacing w:after="0" w:line="240" w:lineRule="auto"/>
              <w:jc w:val="center"/>
              <w:rPr>
                <w:rFonts w:ascii="Times New Roman" w:hAnsi="Times New Roman"/>
                <w:b/>
                <w:sz w:val="24"/>
                <w:szCs w:val="24"/>
                <w:lang w:val="lt-LT"/>
              </w:rPr>
            </w:pPr>
            <w:r w:rsidRPr="00A21954">
              <w:rPr>
                <w:rFonts w:ascii="Times New Roman" w:hAnsi="Times New Roman"/>
                <w:b/>
                <w:sz w:val="24"/>
                <w:szCs w:val="24"/>
                <w:lang w:val="lt-LT"/>
              </w:rPr>
              <w:t xml:space="preserve">AN </w:t>
            </w:r>
            <w:r w:rsidR="00E3214E">
              <w:rPr>
                <w:rFonts w:ascii="Times New Roman" w:hAnsi="Times New Roman"/>
                <w:b/>
                <w:sz w:val="24"/>
                <w:szCs w:val="24"/>
                <w:lang w:val="lt-LT"/>
              </w:rPr>
              <w:t xml:space="preserve">ir PI </w:t>
            </w:r>
            <w:r w:rsidRPr="00A21954">
              <w:rPr>
                <w:rFonts w:ascii="Times New Roman" w:hAnsi="Times New Roman"/>
                <w:b/>
                <w:sz w:val="24"/>
                <w:szCs w:val="24"/>
                <w:lang w:val="lt-LT"/>
              </w:rPr>
              <w:t>pokytis</w:t>
            </w:r>
            <w:r w:rsidR="00C8200C" w:rsidRPr="00A21954">
              <w:rPr>
                <w:rFonts w:ascii="Times New Roman" w:hAnsi="Times New Roman"/>
                <w:b/>
                <w:sz w:val="24"/>
                <w:szCs w:val="24"/>
                <w:lang w:val="lt-LT"/>
              </w:rPr>
              <w:t xml:space="preserve"> (bendras)</w:t>
            </w:r>
          </w:p>
        </w:tc>
        <w:tc>
          <w:tcPr>
            <w:tcW w:w="2126" w:type="dxa"/>
            <w:shd w:val="clear" w:color="auto" w:fill="FFFFFF" w:themeFill="background1"/>
          </w:tcPr>
          <w:p w14:paraId="2A4924D5" w14:textId="50F7B33C" w:rsidR="001C603C" w:rsidRPr="00A21954" w:rsidRDefault="00C8200C">
            <w:pPr>
              <w:tabs>
                <w:tab w:val="left" w:pos="1137"/>
              </w:tabs>
              <w:spacing w:after="0" w:line="240" w:lineRule="auto"/>
              <w:jc w:val="center"/>
              <w:rPr>
                <w:rFonts w:ascii="Times New Roman" w:hAnsi="Times New Roman"/>
                <w:b/>
                <w:sz w:val="24"/>
                <w:szCs w:val="24"/>
                <w:lang w:val="lt-LT"/>
              </w:rPr>
            </w:pPr>
            <w:r w:rsidRPr="00A21954">
              <w:rPr>
                <w:rFonts w:ascii="Times New Roman" w:hAnsi="Times New Roman"/>
                <w:b/>
                <w:sz w:val="24"/>
                <w:szCs w:val="24"/>
                <w:lang w:val="lt-LT"/>
              </w:rPr>
              <w:t xml:space="preserve">AN </w:t>
            </w:r>
            <w:r w:rsidR="00E3214E">
              <w:rPr>
                <w:rFonts w:ascii="Times New Roman" w:hAnsi="Times New Roman"/>
                <w:b/>
                <w:sz w:val="24"/>
                <w:szCs w:val="24"/>
                <w:lang w:val="lt-LT"/>
              </w:rPr>
              <w:t xml:space="preserve">ir PI </w:t>
            </w:r>
            <w:r w:rsidRPr="00A21954">
              <w:rPr>
                <w:rFonts w:ascii="Times New Roman" w:hAnsi="Times New Roman"/>
                <w:b/>
                <w:sz w:val="24"/>
                <w:szCs w:val="24"/>
                <w:lang w:val="lt-LT"/>
              </w:rPr>
              <w:t xml:space="preserve">pokytis (ES </w:t>
            </w:r>
            <w:r w:rsidR="001141AE">
              <w:rPr>
                <w:rFonts w:ascii="Times New Roman" w:hAnsi="Times New Roman"/>
                <w:b/>
                <w:sz w:val="24"/>
                <w:szCs w:val="24"/>
                <w:lang w:val="lt-LT"/>
              </w:rPr>
              <w:t xml:space="preserve">ir tarptautinės </w:t>
            </w:r>
            <w:r w:rsidRPr="00A21954">
              <w:rPr>
                <w:rFonts w:ascii="Times New Roman" w:hAnsi="Times New Roman"/>
                <w:b/>
                <w:sz w:val="24"/>
                <w:szCs w:val="24"/>
                <w:lang w:val="lt-LT"/>
              </w:rPr>
              <w:t xml:space="preserve">teisės </w:t>
            </w:r>
            <w:r w:rsidRPr="001141AE">
              <w:rPr>
                <w:rFonts w:ascii="Times New Roman" w:hAnsi="Times New Roman"/>
                <w:b/>
                <w:sz w:val="24"/>
                <w:szCs w:val="24"/>
                <w:lang w:val="lt-LT"/>
              </w:rPr>
              <w:t>akt</w:t>
            </w:r>
            <w:r w:rsidRPr="00A21954">
              <w:rPr>
                <w:rFonts w:ascii="Times New Roman" w:hAnsi="Times New Roman"/>
                <w:b/>
                <w:sz w:val="24"/>
                <w:szCs w:val="24"/>
                <w:lang w:val="lt-LT"/>
              </w:rPr>
              <w:t>ų kilmės)</w:t>
            </w:r>
          </w:p>
        </w:tc>
      </w:tr>
      <w:tr w:rsidR="00A21954" w:rsidRPr="00A21954" w14:paraId="5EE3CEC6" w14:textId="77777777" w:rsidTr="008A44D2">
        <w:tc>
          <w:tcPr>
            <w:tcW w:w="704" w:type="dxa"/>
            <w:shd w:val="clear" w:color="auto" w:fill="FFFFFF" w:themeFill="background1"/>
          </w:tcPr>
          <w:p w14:paraId="1CEE02AA" w14:textId="22EE3501" w:rsidR="00C61D4B" w:rsidRPr="00B01E4B" w:rsidRDefault="00455ECF" w:rsidP="002D5C4D">
            <w:pPr>
              <w:spacing w:after="0" w:line="240" w:lineRule="auto"/>
              <w:jc w:val="both"/>
              <w:rPr>
                <w:rFonts w:ascii="Times New Roman" w:hAnsi="Times New Roman"/>
                <w:bCs/>
                <w:sz w:val="24"/>
                <w:szCs w:val="24"/>
                <w:lang w:val="lt-LT"/>
              </w:rPr>
            </w:pPr>
            <w:r w:rsidRPr="00B01E4B">
              <w:rPr>
                <w:rFonts w:ascii="Times New Roman" w:hAnsi="Times New Roman"/>
                <w:b/>
                <w:sz w:val="24"/>
                <w:szCs w:val="24"/>
                <w:lang w:val="lt-LT"/>
              </w:rPr>
              <w:t>1.</w:t>
            </w:r>
          </w:p>
        </w:tc>
        <w:tc>
          <w:tcPr>
            <w:tcW w:w="9923" w:type="dxa"/>
            <w:shd w:val="clear" w:color="auto" w:fill="FFFFFF" w:themeFill="background1"/>
          </w:tcPr>
          <w:p w14:paraId="71E8ECC7" w14:textId="59E2B9BC" w:rsidR="00C61D4B" w:rsidRPr="00B01E4B" w:rsidRDefault="00C61D4B" w:rsidP="002D5C4D">
            <w:pPr>
              <w:spacing w:after="0" w:line="240" w:lineRule="auto"/>
              <w:jc w:val="both"/>
              <w:rPr>
                <w:rFonts w:ascii="Times New Roman" w:hAnsi="Times New Roman"/>
                <w:b/>
                <w:bCs/>
                <w:i/>
                <w:iCs/>
                <w:sz w:val="24"/>
                <w:szCs w:val="24"/>
                <w:lang w:val="lt-LT"/>
              </w:rPr>
            </w:pPr>
            <w:r w:rsidRPr="00B01E4B">
              <w:rPr>
                <w:rFonts w:ascii="Times New Roman" w:hAnsi="Times New Roman"/>
                <w:b/>
                <w:sz w:val="24"/>
                <w:szCs w:val="24"/>
                <w:lang w:val="lt-LT"/>
              </w:rPr>
              <w:t>Aplinkos ministerija</w:t>
            </w:r>
          </w:p>
        </w:tc>
        <w:tc>
          <w:tcPr>
            <w:tcW w:w="2126" w:type="dxa"/>
            <w:shd w:val="clear" w:color="auto" w:fill="FFFFFF" w:themeFill="background1"/>
          </w:tcPr>
          <w:p w14:paraId="0FD070E7" w14:textId="4AF267FB" w:rsidR="00C61D4B" w:rsidRPr="00B01E4B" w:rsidRDefault="00C61D4B" w:rsidP="002D5C4D">
            <w:pPr>
              <w:spacing w:after="0" w:line="240" w:lineRule="auto"/>
              <w:jc w:val="both"/>
              <w:rPr>
                <w:rFonts w:ascii="Times New Roman" w:hAnsi="Times New Roman"/>
                <w:b/>
                <w:bCs/>
                <w:sz w:val="24"/>
                <w:szCs w:val="24"/>
                <w:lang w:val="lt-LT"/>
              </w:rPr>
            </w:pPr>
          </w:p>
        </w:tc>
        <w:tc>
          <w:tcPr>
            <w:tcW w:w="2126" w:type="dxa"/>
            <w:shd w:val="clear" w:color="auto" w:fill="FFFFFF" w:themeFill="background1"/>
          </w:tcPr>
          <w:p w14:paraId="4A8802E4" w14:textId="77777777" w:rsidR="00C61D4B" w:rsidRPr="00B01E4B" w:rsidRDefault="00C61D4B" w:rsidP="002D5C4D">
            <w:pPr>
              <w:spacing w:after="0" w:line="240" w:lineRule="auto"/>
              <w:jc w:val="both"/>
              <w:rPr>
                <w:rFonts w:ascii="Times New Roman" w:hAnsi="Times New Roman"/>
                <w:sz w:val="24"/>
                <w:szCs w:val="24"/>
                <w:lang w:val="lt-LT"/>
              </w:rPr>
            </w:pPr>
          </w:p>
        </w:tc>
      </w:tr>
      <w:tr w:rsidR="00A21954" w:rsidRPr="003D70A3" w14:paraId="608680C6" w14:textId="77777777" w:rsidTr="008A44D2">
        <w:tc>
          <w:tcPr>
            <w:tcW w:w="704" w:type="dxa"/>
            <w:shd w:val="clear" w:color="auto" w:fill="FFFFFF" w:themeFill="background1"/>
          </w:tcPr>
          <w:p w14:paraId="41AEC2E4" w14:textId="77777777" w:rsidR="00877764" w:rsidRPr="00B01E4B" w:rsidRDefault="00877764" w:rsidP="002D5C4D">
            <w:pPr>
              <w:spacing w:after="0" w:line="240" w:lineRule="auto"/>
              <w:jc w:val="both"/>
              <w:rPr>
                <w:rFonts w:ascii="Times New Roman" w:hAnsi="Times New Roman"/>
                <w:b/>
                <w:sz w:val="24"/>
                <w:szCs w:val="24"/>
                <w:lang w:val="lt-LT"/>
              </w:rPr>
            </w:pPr>
          </w:p>
        </w:tc>
        <w:tc>
          <w:tcPr>
            <w:tcW w:w="9923" w:type="dxa"/>
            <w:shd w:val="clear" w:color="auto" w:fill="FFFFFF" w:themeFill="background1"/>
          </w:tcPr>
          <w:p w14:paraId="68777A2B" w14:textId="2840774F" w:rsidR="00877764" w:rsidRPr="00B01E4B" w:rsidRDefault="00877764" w:rsidP="002D5C4D">
            <w:pPr>
              <w:spacing w:after="0" w:line="240" w:lineRule="auto"/>
              <w:jc w:val="both"/>
              <w:rPr>
                <w:rFonts w:ascii="Times New Roman" w:hAnsi="Times New Roman"/>
                <w:b/>
                <w:sz w:val="24"/>
                <w:szCs w:val="24"/>
                <w:lang w:val="lt-LT"/>
              </w:rPr>
            </w:pPr>
            <w:r w:rsidRPr="00B01E4B">
              <w:rPr>
                <w:rFonts w:ascii="Times New Roman" w:hAnsi="Times New Roman"/>
                <w:b/>
                <w:bCs/>
                <w:i/>
                <w:iCs/>
                <w:sz w:val="24"/>
                <w:szCs w:val="24"/>
                <w:lang w:val="lt-LT"/>
              </w:rPr>
              <w:t>202</w:t>
            </w:r>
            <w:r w:rsidR="00716192">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w:t>
            </w:r>
            <w:r w:rsidR="000C3337">
              <w:rPr>
                <w:rFonts w:ascii="Times New Roman" w:hAnsi="Times New Roman"/>
                <w:b/>
                <w:bCs/>
                <w:i/>
                <w:iCs/>
                <w:sz w:val="24"/>
                <w:szCs w:val="24"/>
                <w:lang w:val="lt-LT"/>
              </w:rPr>
              <w:t>26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4A96BF8D" w14:textId="77777777" w:rsidR="00877764" w:rsidRPr="00B01E4B" w:rsidRDefault="00877764" w:rsidP="002D5C4D">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143F6EB3" w14:textId="77777777" w:rsidR="00877764" w:rsidRPr="00B01E4B" w:rsidRDefault="00877764" w:rsidP="002D5C4D">
            <w:pPr>
              <w:spacing w:after="0" w:line="240" w:lineRule="auto"/>
              <w:jc w:val="both"/>
              <w:rPr>
                <w:rFonts w:ascii="Times New Roman" w:hAnsi="Times New Roman"/>
                <w:sz w:val="24"/>
                <w:szCs w:val="24"/>
                <w:lang w:val="lt-LT"/>
              </w:rPr>
            </w:pPr>
          </w:p>
        </w:tc>
      </w:tr>
      <w:tr w:rsidR="00B60719" w:rsidRPr="00045BDE" w14:paraId="52324E9E" w14:textId="77777777" w:rsidTr="008A44D2">
        <w:tc>
          <w:tcPr>
            <w:tcW w:w="704" w:type="dxa"/>
            <w:shd w:val="clear" w:color="auto" w:fill="FFFFFF" w:themeFill="background1"/>
          </w:tcPr>
          <w:p w14:paraId="0455DACD" w14:textId="1102305F" w:rsidR="00B60719" w:rsidRPr="001C23A8" w:rsidRDefault="00F01D99" w:rsidP="00B60719">
            <w:pPr>
              <w:spacing w:after="0" w:line="240" w:lineRule="auto"/>
              <w:jc w:val="both"/>
              <w:rPr>
                <w:rFonts w:ascii="Times New Roman" w:hAnsi="Times New Roman"/>
                <w:bCs/>
                <w:sz w:val="24"/>
                <w:szCs w:val="24"/>
                <w:lang w:val="lt-LT"/>
              </w:rPr>
            </w:pPr>
            <w:r w:rsidRPr="00EE7824">
              <w:rPr>
                <w:rFonts w:ascii="Times New Roman" w:hAnsi="Times New Roman"/>
                <w:bCs/>
                <w:sz w:val="24"/>
                <w:szCs w:val="24"/>
                <w:lang w:val="lt-LT"/>
              </w:rPr>
              <w:t>1.1.</w:t>
            </w:r>
          </w:p>
        </w:tc>
        <w:tc>
          <w:tcPr>
            <w:tcW w:w="9923" w:type="dxa"/>
            <w:shd w:val="clear" w:color="auto" w:fill="FFFFFF" w:themeFill="background1"/>
          </w:tcPr>
          <w:p w14:paraId="6CB79FE5" w14:textId="7C67A77D" w:rsidR="00B60719" w:rsidRPr="001C23A8" w:rsidRDefault="00B60719" w:rsidP="00B60719">
            <w:pPr>
              <w:spacing w:after="0" w:line="240" w:lineRule="auto"/>
              <w:jc w:val="both"/>
              <w:rPr>
                <w:rFonts w:ascii="Times New Roman" w:hAnsi="Times New Roman"/>
                <w:bCs/>
                <w:sz w:val="24"/>
                <w:szCs w:val="24"/>
                <w:lang w:val="lt-LT"/>
              </w:rPr>
            </w:pPr>
            <w:r w:rsidRPr="001010C0">
              <w:rPr>
                <w:rFonts w:ascii="Times New Roman" w:hAnsi="Times New Roman"/>
                <w:bCs/>
                <w:sz w:val="24"/>
                <w:szCs w:val="24"/>
                <w:lang w:val="lt-LT"/>
              </w:rPr>
              <w:t>Lietuvos Respublikos nekilnojamojo turto kadastro įstatymo Nr. VIII-1764 pakeitimo įstatymo projektas</w:t>
            </w:r>
          </w:p>
        </w:tc>
        <w:tc>
          <w:tcPr>
            <w:tcW w:w="2126" w:type="dxa"/>
            <w:shd w:val="clear" w:color="auto" w:fill="FFFFFF" w:themeFill="background1"/>
          </w:tcPr>
          <w:p w14:paraId="5B7E0196" w14:textId="2F914F89" w:rsidR="00B60719" w:rsidRPr="001C23A8" w:rsidRDefault="00B60719" w:rsidP="00B60719">
            <w:pPr>
              <w:spacing w:after="0" w:line="240" w:lineRule="auto"/>
              <w:jc w:val="both"/>
              <w:rPr>
                <w:rFonts w:ascii="Times New Roman" w:hAnsi="Times New Roman"/>
                <w:bCs/>
                <w:sz w:val="24"/>
                <w:szCs w:val="24"/>
              </w:rPr>
            </w:pPr>
            <w:r w:rsidRPr="001010C0">
              <w:rPr>
                <w:rFonts w:ascii="Times New Roman" w:hAnsi="Times New Roman"/>
                <w:bCs/>
                <w:sz w:val="24"/>
                <w:szCs w:val="24"/>
              </w:rPr>
              <w:t xml:space="preserve">-2 194 567,33 </w:t>
            </w:r>
            <w:proofErr w:type="spellStart"/>
            <w:r w:rsidRPr="001010C0">
              <w:rPr>
                <w:rFonts w:ascii="Times New Roman" w:hAnsi="Times New Roman"/>
                <w:bCs/>
                <w:sz w:val="24"/>
                <w:szCs w:val="24"/>
              </w:rPr>
              <w:t>Eur</w:t>
            </w:r>
            <w:proofErr w:type="spellEnd"/>
          </w:p>
        </w:tc>
        <w:tc>
          <w:tcPr>
            <w:tcW w:w="2126" w:type="dxa"/>
            <w:shd w:val="clear" w:color="auto" w:fill="FFFFFF" w:themeFill="background1"/>
          </w:tcPr>
          <w:p w14:paraId="0C0FB8D4" w14:textId="74A50E9D" w:rsidR="00B60719" w:rsidRPr="001C23A8" w:rsidRDefault="00B60719" w:rsidP="00B60719">
            <w:pPr>
              <w:spacing w:after="0" w:line="240" w:lineRule="auto"/>
              <w:jc w:val="both"/>
              <w:rPr>
                <w:rFonts w:ascii="Times New Roman" w:hAnsi="Times New Roman"/>
                <w:bCs/>
                <w:sz w:val="24"/>
                <w:szCs w:val="24"/>
                <w:lang w:val="lt-LT"/>
              </w:rPr>
            </w:pPr>
            <w:r w:rsidRPr="001010C0">
              <w:rPr>
                <w:rFonts w:ascii="Times New Roman" w:hAnsi="Times New Roman"/>
                <w:bCs/>
                <w:sz w:val="24"/>
                <w:szCs w:val="24"/>
              </w:rPr>
              <w:t xml:space="preserve">0 </w:t>
            </w:r>
            <w:proofErr w:type="spellStart"/>
            <w:r w:rsidRPr="001010C0">
              <w:rPr>
                <w:rFonts w:ascii="Times New Roman" w:hAnsi="Times New Roman"/>
                <w:bCs/>
                <w:sz w:val="24"/>
                <w:szCs w:val="24"/>
              </w:rPr>
              <w:t>Eur</w:t>
            </w:r>
            <w:proofErr w:type="spellEnd"/>
          </w:p>
        </w:tc>
      </w:tr>
      <w:tr w:rsidR="00DF5585" w:rsidRPr="00045BDE" w14:paraId="0AB478FF" w14:textId="77777777" w:rsidTr="001010C0">
        <w:tc>
          <w:tcPr>
            <w:tcW w:w="704" w:type="dxa"/>
          </w:tcPr>
          <w:p w14:paraId="6EFEE6AD" w14:textId="5C6D3B88" w:rsidR="00DF5585" w:rsidRPr="00CD2A36" w:rsidRDefault="00F01D99" w:rsidP="00DF5585">
            <w:pPr>
              <w:spacing w:after="0" w:line="240" w:lineRule="auto"/>
              <w:jc w:val="both"/>
              <w:rPr>
                <w:rFonts w:ascii="Times New Roman" w:hAnsi="Times New Roman"/>
                <w:bCs/>
                <w:sz w:val="24"/>
                <w:szCs w:val="24"/>
                <w:lang w:val="lt-LT"/>
              </w:rPr>
            </w:pPr>
            <w:r w:rsidRPr="00CD2A36">
              <w:rPr>
                <w:rFonts w:ascii="Times New Roman" w:hAnsi="Times New Roman"/>
                <w:bCs/>
                <w:sz w:val="24"/>
                <w:szCs w:val="24"/>
                <w:lang w:val="lt-LT"/>
              </w:rPr>
              <w:t>1.2.</w:t>
            </w:r>
          </w:p>
        </w:tc>
        <w:tc>
          <w:tcPr>
            <w:tcW w:w="9923" w:type="dxa"/>
          </w:tcPr>
          <w:p w14:paraId="43E46E89" w14:textId="544EE77B" w:rsidR="00DF5585" w:rsidRPr="00CD2A36" w:rsidRDefault="00DF5585" w:rsidP="00DF5585">
            <w:pPr>
              <w:spacing w:after="0" w:line="240" w:lineRule="auto"/>
              <w:jc w:val="both"/>
              <w:rPr>
                <w:rFonts w:ascii="Times New Roman" w:hAnsi="Times New Roman"/>
                <w:bCs/>
                <w:sz w:val="24"/>
                <w:szCs w:val="24"/>
                <w:lang w:val="lt-LT"/>
              </w:rPr>
            </w:pPr>
            <w:r w:rsidRPr="001010C0">
              <w:rPr>
                <w:rFonts w:ascii="Times New Roman" w:hAnsi="Times New Roman"/>
                <w:bCs/>
                <w:sz w:val="24"/>
                <w:szCs w:val="24"/>
                <w:lang w:val="lt-LT"/>
              </w:rPr>
              <w:t xml:space="preserve">Lietuvos Respublikos geodezijos ir kartografijos įstatymo Nr. </w:t>
            </w:r>
            <w:r w:rsidRPr="001010C0">
              <w:rPr>
                <w:rFonts w:ascii="Times New Roman" w:hAnsi="Times New Roman"/>
                <w:bCs/>
                <w:sz w:val="24"/>
                <w:szCs w:val="24"/>
              </w:rPr>
              <w:t xml:space="preserve">IX-415 </w:t>
            </w:r>
            <w:r w:rsidRPr="001010C0">
              <w:rPr>
                <w:rFonts w:ascii="Times New Roman" w:hAnsi="Times New Roman"/>
                <w:bCs/>
                <w:sz w:val="24"/>
                <w:szCs w:val="24"/>
                <w:lang w:val="lt-LT"/>
              </w:rPr>
              <w:t>pakeitimo įstatymo projektas</w:t>
            </w:r>
          </w:p>
        </w:tc>
        <w:tc>
          <w:tcPr>
            <w:tcW w:w="2126" w:type="dxa"/>
          </w:tcPr>
          <w:p w14:paraId="2D7168FE" w14:textId="7213462D" w:rsidR="00DF5585" w:rsidRPr="00CD2A36" w:rsidRDefault="00DF5585" w:rsidP="00DF5585">
            <w:pPr>
              <w:spacing w:after="0" w:line="240" w:lineRule="auto"/>
              <w:jc w:val="both"/>
              <w:rPr>
                <w:rFonts w:ascii="Times New Roman" w:hAnsi="Times New Roman"/>
                <w:bCs/>
                <w:sz w:val="24"/>
                <w:szCs w:val="24"/>
              </w:rPr>
            </w:pPr>
            <w:r w:rsidRPr="001010C0">
              <w:rPr>
                <w:rFonts w:ascii="Times New Roman" w:hAnsi="Times New Roman"/>
                <w:bCs/>
                <w:sz w:val="24"/>
                <w:szCs w:val="24"/>
              </w:rPr>
              <w:t xml:space="preserve">-289 087,21 </w:t>
            </w:r>
            <w:proofErr w:type="spellStart"/>
            <w:r w:rsidRPr="001010C0">
              <w:rPr>
                <w:rFonts w:ascii="Times New Roman" w:hAnsi="Times New Roman"/>
                <w:bCs/>
                <w:sz w:val="24"/>
                <w:szCs w:val="24"/>
              </w:rPr>
              <w:t>Eur</w:t>
            </w:r>
            <w:proofErr w:type="spellEnd"/>
          </w:p>
        </w:tc>
        <w:tc>
          <w:tcPr>
            <w:tcW w:w="2126" w:type="dxa"/>
          </w:tcPr>
          <w:p w14:paraId="72D5AF56" w14:textId="68782D26" w:rsidR="00DF5585" w:rsidRPr="00CD2A36" w:rsidRDefault="00DF5585" w:rsidP="00DF5585">
            <w:pPr>
              <w:spacing w:after="0" w:line="240" w:lineRule="auto"/>
              <w:jc w:val="both"/>
              <w:rPr>
                <w:rFonts w:ascii="Times New Roman" w:hAnsi="Times New Roman"/>
                <w:bCs/>
                <w:sz w:val="24"/>
                <w:szCs w:val="24"/>
                <w:lang w:val="lt-LT"/>
              </w:rPr>
            </w:pPr>
            <w:r w:rsidRPr="001010C0">
              <w:rPr>
                <w:rFonts w:ascii="Times New Roman" w:hAnsi="Times New Roman"/>
                <w:bCs/>
                <w:sz w:val="24"/>
                <w:szCs w:val="24"/>
              </w:rPr>
              <w:t xml:space="preserve">0 </w:t>
            </w:r>
            <w:proofErr w:type="spellStart"/>
            <w:r w:rsidRPr="001010C0">
              <w:rPr>
                <w:rFonts w:ascii="Times New Roman" w:hAnsi="Times New Roman"/>
                <w:bCs/>
                <w:sz w:val="24"/>
                <w:szCs w:val="24"/>
              </w:rPr>
              <w:t>Eur</w:t>
            </w:r>
            <w:proofErr w:type="spellEnd"/>
          </w:p>
        </w:tc>
      </w:tr>
      <w:tr w:rsidR="00F06CFC" w:rsidRPr="00045BDE" w14:paraId="28961D1B" w14:textId="77777777" w:rsidTr="008A44D2">
        <w:tc>
          <w:tcPr>
            <w:tcW w:w="704" w:type="dxa"/>
            <w:shd w:val="clear" w:color="auto" w:fill="FFFFFF" w:themeFill="background1"/>
          </w:tcPr>
          <w:p w14:paraId="34909630" w14:textId="5E91C02C" w:rsidR="00F06CFC" w:rsidRPr="00B01E4B" w:rsidRDefault="00F06CFC" w:rsidP="00F06CFC">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1D99">
              <w:rPr>
                <w:rFonts w:ascii="Times New Roman" w:hAnsi="Times New Roman"/>
                <w:bCs/>
                <w:sz w:val="24"/>
                <w:szCs w:val="24"/>
                <w:lang w:val="lt-LT"/>
              </w:rPr>
              <w:t>3</w:t>
            </w:r>
            <w:r>
              <w:rPr>
                <w:rFonts w:ascii="Times New Roman" w:hAnsi="Times New Roman"/>
                <w:bCs/>
                <w:sz w:val="24"/>
                <w:szCs w:val="24"/>
                <w:lang w:val="lt-LT"/>
              </w:rPr>
              <w:t>.</w:t>
            </w:r>
          </w:p>
        </w:tc>
        <w:tc>
          <w:tcPr>
            <w:tcW w:w="9923" w:type="dxa"/>
            <w:shd w:val="clear" w:color="auto" w:fill="FFFFFF" w:themeFill="background1"/>
          </w:tcPr>
          <w:p w14:paraId="29DE8190" w14:textId="14B667D8" w:rsidR="00F06CFC" w:rsidRPr="00045BDE" w:rsidRDefault="00F06CFC" w:rsidP="00F06CFC">
            <w:pPr>
              <w:spacing w:after="0" w:line="240" w:lineRule="auto"/>
              <w:jc w:val="both"/>
              <w:rPr>
                <w:rFonts w:ascii="Times New Roman" w:hAnsi="Times New Roman"/>
                <w:bCs/>
                <w:sz w:val="24"/>
                <w:szCs w:val="24"/>
                <w:lang w:val="lt-LT"/>
              </w:rPr>
            </w:pPr>
            <w:r w:rsidRPr="00E441DC">
              <w:rPr>
                <w:rFonts w:ascii="Times New Roman" w:hAnsi="Times New Roman"/>
                <w:bCs/>
                <w:sz w:val="24"/>
                <w:szCs w:val="24"/>
                <w:lang w:val="lt-LT"/>
              </w:rPr>
              <w:t>Lietuvos Respublikos aplinkos ministro įsakymo „Dėl Lietuvos Respublikos aplinkos ministro 2009 m. rugsėjo 17 d. įsakymo Nr. D1-550 „Dėl Duomenų apie žvejybą vidaus vandenyse teikimo tvarkos aprašo patvirtinimo“ pakeitimo“ projektas</w:t>
            </w:r>
          </w:p>
        </w:tc>
        <w:tc>
          <w:tcPr>
            <w:tcW w:w="2126" w:type="dxa"/>
            <w:shd w:val="clear" w:color="auto" w:fill="FFFFFF" w:themeFill="background1"/>
          </w:tcPr>
          <w:p w14:paraId="581D27C9" w14:textId="34BA87BC" w:rsidR="00F06CFC" w:rsidRPr="00045BDE" w:rsidRDefault="00F06CFC" w:rsidP="00F06CFC">
            <w:pPr>
              <w:spacing w:after="0" w:line="240" w:lineRule="auto"/>
              <w:jc w:val="both"/>
              <w:rPr>
                <w:rFonts w:ascii="Times New Roman" w:hAnsi="Times New Roman"/>
                <w:sz w:val="24"/>
                <w:szCs w:val="24"/>
              </w:rPr>
            </w:pPr>
            <w:r w:rsidRPr="00E441DC">
              <w:rPr>
                <w:rFonts w:ascii="Times New Roman" w:hAnsi="Times New Roman"/>
                <w:sz w:val="24"/>
                <w:szCs w:val="24"/>
              </w:rPr>
              <w:t>-43</w:t>
            </w:r>
            <w:r>
              <w:rPr>
                <w:rFonts w:ascii="Times New Roman" w:hAnsi="Times New Roman"/>
                <w:sz w:val="24"/>
                <w:szCs w:val="24"/>
              </w:rPr>
              <w:t xml:space="preserve"> </w:t>
            </w:r>
            <w:r w:rsidRPr="00E441DC">
              <w:rPr>
                <w:rFonts w:ascii="Times New Roman" w:hAnsi="Times New Roman"/>
                <w:sz w:val="24"/>
                <w:szCs w:val="24"/>
              </w:rPr>
              <w:t>988,49</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718C25E1" w14:textId="72F60EF6" w:rsidR="00F06CFC" w:rsidRDefault="00F06CFC" w:rsidP="00F06CFC">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F06CFC" w:rsidRPr="00045BDE" w14:paraId="12C26446" w14:textId="77777777" w:rsidTr="008A44D2">
        <w:tc>
          <w:tcPr>
            <w:tcW w:w="704" w:type="dxa"/>
            <w:shd w:val="clear" w:color="auto" w:fill="FFFFFF" w:themeFill="background1"/>
          </w:tcPr>
          <w:p w14:paraId="21E74BBC" w14:textId="18863EF0" w:rsidR="00F06CFC" w:rsidRPr="00B01E4B" w:rsidRDefault="00F06CFC" w:rsidP="00F06CFC">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1D99">
              <w:rPr>
                <w:rFonts w:ascii="Times New Roman" w:hAnsi="Times New Roman"/>
                <w:bCs/>
                <w:sz w:val="24"/>
                <w:szCs w:val="24"/>
                <w:lang w:val="lt-LT"/>
              </w:rPr>
              <w:t>4</w:t>
            </w:r>
            <w:r>
              <w:rPr>
                <w:rFonts w:ascii="Times New Roman" w:hAnsi="Times New Roman"/>
                <w:bCs/>
                <w:sz w:val="24"/>
                <w:szCs w:val="24"/>
                <w:lang w:val="lt-LT"/>
              </w:rPr>
              <w:t>.</w:t>
            </w:r>
          </w:p>
        </w:tc>
        <w:tc>
          <w:tcPr>
            <w:tcW w:w="9923" w:type="dxa"/>
            <w:shd w:val="clear" w:color="auto" w:fill="FFFFFF" w:themeFill="background1"/>
          </w:tcPr>
          <w:p w14:paraId="4151243E" w14:textId="32668DCC" w:rsidR="00F06CFC" w:rsidRPr="00045BDE" w:rsidRDefault="00F06CFC" w:rsidP="00F06CFC">
            <w:pPr>
              <w:spacing w:after="0" w:line="240" w:lineRule="auto"/>
              <w:jc w:val="both"/>
              <w:rPr>
                <w:rFonts w:ascii="Times New Roman" w:hAnsi="Times New Roman"/>
                <w:bCs/>
                <w:sz w:val="24"/>
                <w:szCs w:val="24"/>
                <w:lang w:val="lt-LT"/>
              </w:rPr>
            </w:pPr>
            <w:r w:rsidRPr="00054DC4">
              <w:rPr>
                <w:rFonts w:ascii="Times New Roman" w:hAnsi="Times New Roman"/>
                <w:bCs/>
                <w:sz w:val="24"/>
                <w:szCs w:val="24"/>
                <w:lang w:val="lt-LT"/>
              </w:rPr>
              <w:t>Lietuvos Respublikos Vyriausybės nutarimo „Dėl Lietuvos Respublikos Vyriausybės 2004 m. spalio 14 d. nutarimo Nr. 1289 „Dėl Žemės servitutų nustatymo administraciniu aktu taisyklių patvirtinimo“ pakeitimo“ projektas</w:t>
            </w:r>
          </w:p>
        </w:tc>
        <w:tc>
          <w:tcPr>
            <w:tcW w:w="2126" w:type="dxa"/>
            <w:shd w:val="clear" w:color="auto" w:fill="FFFFFF" w:themeFill="background1"/>
          </w:tcPr>
          <w:p w14:paraId="60E83A29" w14:textId="235A8ED9" w:rsidR="00F06CFC" w:rsidRPr="00045BDE" w:rsidRDefault="00F06CFC" w:rsidP="00F06CFC">
            <w:pPr>
              <w:spacing w:after="0" w:line="240" w:lineRule="auto"/>
              <w:jc w:val="both"/>
              <w:rPr>
                <w:rFonts w:ascii="Times New Roman" w:hAnsi="Times New Roman"/>
                <w:sz w:val="24"/>
                <w:szCs w:val="24"/>
              </w:rPr>
            </w:pPr>
            <w:r w:rsidRPr="00054DC4">
              <w:rPr>
                <w:rFonts w:ascii="Times New Roman" w:hAnsi="Times New Roman"/>
                <w:sz w:val="24"/>
                <w:szCs w:val="24"/>
              </w:rPr>
              <w:t>-5</w:t>
            </w:r>
            <w:r>
              <w:rPr>
                <w:rFonts w:ascii="Times New Roman" w:hAnsi="Times New Roman"/>
                <w:sz w:val="24"/>
                <w:szCs w:val="24"/>
              </w:rPr>
              <w:t xml:space="preserve"> </w:t>
            </w:r>
            <w:r w:rsidRPr="00054DC4">
              <w:rPr>
                <w:rFonts w:ascii="Times New Roman" w:hAnsi="Times New Roman"/>
                <w:sz w:val="24"/>
                <w:szCs w:val="24"/>
              </w:rPr>
              <w:t>196,5</w:t>
            </w:r>
            <w:r>
              <w:rPr>
                <w:rFonts w:ascii="Times New Roman" w:hAnsi="Times New Roman"/>
                <w:sz w:val="24"/>
                <w:szCs w:val="24"/>
              </w:rPr>
              <w:t xml:space="preserve">0 </w:t>
            </w:r>
            <w:proofErr w:type="spellStart"/>
            <w:r>
              <w:rPr>
                <w:rFonts w:ascii="Times New Roman" w:hAnsi="Times New Roman"/>
                <w:sz w:val="24"/>
                <w:szCs w:val="24"/>
              </w:rPr>
              <w:t>Eur</w:t>
            </w:r>
            <w:proofErr w:type="spellEnd"/>
          </w:p>
        </w:tc>
        <w:tc>
          <w:tcPr>
            <w:tcW w:w="2126" w:type="dxa"/>
            <w:shd w:val="clear" w:color="auto" w:fill="FFFFFF" w:themeFill="background1"/>
          </w:tcPr>
          <w:p w14:paraId="480C165A" w14:textId="6426D619" w:rsidR="00F06CFC" w:rsidRDefault="00F06CFC" w:rsidP="00F06CFC">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6431F" w:rsidRPr="00045BDE" w14:paraId="1359B631" w14:textId="77777777" w:rsidTr="008A44D2">
        <w:tc>
          <w:tcPr>
            <w:tcW w:w="704" w:type="dxa"/>
            <w:shd w:val="clear" w:color="auto" w:fill="FFFFFF" w:themeFill="background1"/>
          </w:tcPr>
          <w:p w14:paraId="468D8248" w14:textId="712946B1" w:rsidR="00B6431F" w:rsidRPr="00B01E4B" w:rsidRDefault="00B6431F" w:rsidP="00B6431F">
            <w:pPr>
              <w:spacing w:after="0" w:line="240" w:lineRule="auto"/>
              <w:jc w:val="both"/>
              <w:rPr>
                <w:rFonts w:ascii="Times New Roman" w:hAnsi="Times New Roman"/>
                <w:bCs/>
                <w:sz w:val="24"/>
                <w:szCs w:val="24"/>
                <w:lang w:val="lt-LT"/>
              </w:rPr>
            </w:pPr>
            <w:r w:rsidRPr="00B01E4B">
              <w:rPr>
                <w:rFonts w:ascii="Times New Roman" w:hAnsi="Times New Roman"/>
                <w:bCs/>
                <w:sz w:val="24"/>
                <w:szCs w:val="24"/>
                <w:lang w:val="lt-LT"/>
              </w:rPr>
              <w:t>1.</w:t>
            </w:r>
            <w:r w:rsidR="00F01D99">
              <w:rPr>
                <w:rFonts w:ascii="Times New Roman" w:hAnsi="Times New Roman"/>
                <w:bCs/>
                <w:sz w:val="24"/>
                <w:szCs w:val="24"/>
              </w:rPr>
              <w:t>5</w:t>
            </w:r>
            <w:r w:rsidRPr="00B01E4B">
              <w:rPr>
                <w:rFonts w:ascii="Times New Roman" w:hAnsi="Times New Roman"/>
                <w:bCs/>
                <w:sz w:val="24"/>
                <w:szCs w:val="24"/>
                <w:lang w:val="lt-LT"/>
              </w:rPr>
              <w:t>.</w:t>
            </w:r>
          </w:p>
        </w:tc>
        <w:tc>
          <w:tcPr>
            <w:tcW w:w="9923" w:type="dxa"/>
            <w:shd w:val="clear" w:color="auto" w:fill="FFFFFF" w:themeFill="background1"/>
          </w:tcPr>
          <w:p w14:paraId="3DCBEE7B" w14:textId="2F6EF445" w:rsidR="00B6431F" w:rsidRPr="00045BDE" w:rsidRDefault="00B6431F" w:rsidP="00B6431F">
            <w:pPr>
              <w:spacing w:after="0" w:line="240" w:lineRule="auto"/>
              <w:jc w:val="both"/>
              <w:rPr>
                <w:rFonts w:ascii="Times New Roman" w:hAnsi="Times New Roman"/>
                <w:bCs/>
                <w:sz w:val="24"/>
                <w:szCs w:val="24"/>
                <w:lang w:val="lt-LT"/>
              </w:rPr>
            </w:pPr>
            <w:r w:rsidRPr="00045BDE">
              <w:rPr>
                <w:rFonts w:ascii="Times New Roman" w:hAnsi="Times New Roman"/>
                <w:bCs/>
                <w:sz w:val="24"/>
                <w:szCs w:val="24"/>
                <w:lang w:val="lt-LT"/>
              </w:rPr>
              <w:t>Lietuvos Respublikos aplinkos ministro ir Lietuvos Respublikos kultūros ministro įsakymo „Dėl Lietuvos Respublikos aplinkos ministro ir Lietuvos Respublikos kultūros ministro 2020 m. birželio 3 d. įsakymo Nr. D1-330/ĮV-706 „Dėl Saugomų teritorijų specialiųjų planų rengimo taisyklių patvirtinimo“ pakeitimo“ projektas</w:t>
            </w:r>
          </w:p>
        </w:tc>
        <w:tc>
          <w:tcPr>
            <w:tcW w:w="2126" w:type="dxa"/>
            <w:shd w:val="clear" w:color="auto" w:fill="FFFFFF" w:themeFill="background1"/>
          </w:tcPr>
          <w:p w14:paraId="5388B4DB" w14:textId="4E9DBA01" w:rsidR="00B6431F" w:rsidRPr="00045BDE" w:rsidRDefault="00B6431F" w:rsidP="00B6431F">
            <w:pPr>
              <w:spacing w:after="0" w:line="240" w:lineRule="auto"/>
              <w:jc w:val="both"/>
              <w:rPr>
                <w:rFonts w:ascii="Times New Roman" w:hAnsi="Times New Roman"/>
                <w:sz w:val="24"/>
                <w:szCs w:val="24"/>
              </w:rPr>
            </w:pPr>
            <w:r w:rsidRPr="00045BDE">
              <w:rPr>
                <w:rFonts w:ascii="Times New Roman" w:hAnsi="Times New Roman"/>
                <w:sz w:val="24"/>
                <w:szCs w:val="24"/>
              </w:rPr>
              <w:t>-976,5</w:t>
            </w:r>
            <w:r>
              <w:rPr>
                <w:rFonts w:ascii="Times New Roman" w:hAnsi="Times New Roman"/>
                <w:sz w:val="24"/>
                <w:szCs w:val="24"/>
              </w:rPr>
              <w:t xml:space="preserve">0 </w:t>
            </w:r>
            <w:proofErr w:type="spellStart"/>
            <w:r>
              <w:rPr>
                <w:rFonts w:ascii="Times New Roman" w:hAnsi="Times New Roman"/>
                <w:sz w:val="24"/>
                <w:szCs w:val="24"/>
              </w:rPr>
              <w:t>Eur</w:t>
            </w:r>
            <w:proofErr w:type="spellEnd"/>
          </w:p>
        </w:tc>
        <w:tc>
          <w:tcPr>
            <w:tcW w:w="2126" w:type="dxa"/>
            <w:shd w:val="clear" w:color="auto" w:fill="FFFFFF" w:themeFill="background1"/>
          </w:tcPr>
          <w:p w14:paraId="3E8F1D09" w14:textId="13F5A862" w:rsidR="00B6431F" w:rsidRDefault="00B6431F" w:rsidP="00B6431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6431F" w:rsidRPr="00045BDE" w14:paraId="2999D91A" w14:textId="77777777" w:rsidTr="008A44D2">
        <w:tc>
          <w:tcPr>
            <w:tcW w:w="704" w:type="dxa"/>
            <w:shd w:val="clear" w:color="auto" w:fill="FFFFFF" w:themeFill="background1"/>
          </w:tcPr>
          <w:p w14:paraId="73AF3A0F" w14:textId="5789D568" w:rsidR="00B6431F" w:rsidRPr="00B01E4B" w:rsidRDefault="00B6431F" w:rsidP="00B6431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1D99">
              <w:rPr>
                <w:rFonts w:ascii="Times New Roman" w:hAnsi="Times New Roman"/>
                <w:bCs/>
                <w:sz w:val="24"/>
                <w:szCs w:val="24"/>
                <w:lang w:val="lt-LT"/>
              </w:rPr>
              <w:t>6</w:t>
            </w:r>
            <w:r>
              <w:rPr>
                <w:rFonts w:ascii="Times New Roman" w:hAnsi="Times New Roman"/>
                <w:bCs/>
                <w:sz w:val="24"/>
                <w:szCs w:val="24"/>
                <w:lang w:val="lt-LT"/>
              </w:rPr>
              <w:t>.</w:t>
            </w:r>
          </w:p>
        </w:tc>
        <w:tc>
          <w:tcPr>
            <w:tcW w:w="9923" w:type="dxa"/>
            <w:shd w:val="clear" w:color="auto" w:fill="FFFFFF" w:themeFill="background1"/>
          </w:tcPr>
          <w:p w14:paraId="24533D7F" w14:textId="3B1EAEF9" w:rsidR="00B6431F" w:rsidRPr="00045BDE" w:rsidRDefault="00B6431F" w:rsidP="00B6431F">
            <w:pPr>
              <w:spacing w:after="0" w:line="240" w:lineRule="auto"/>
              <w:jc w:val="both"/>
              <w:rPr>
                <w:rFonts w:ascii="Times New Roman" w:hAnsi="Times New Roman"/>
                <w:bCs/>
                <w:sz w:val="24"/>
                <w:szCs w:val="24"/>
                <w:lang w:val="lt-LT"/>
              </w:rPr>
            </w:pPr>
            <w:r w:rsidRPr="0096107C">
              <w:rPr>
                <w:rFonts w:ascii="Times New Roman" w:hAnsi="Times New Roman"/>
                <w:bCs/>
                <w:sz w:val="24"/>
                <w:szCs w:val="24"/>
                <w:lang w:val="lt-LT"/>
              </w:rPr>
              <w:t>Dėl Lietuvos Respublikos Vyriausybės nutarimo „Dėl Lietuvos Respublikos Vyriausybės 1999 m. balandžio 29 d. nutarimo Nr. 490 „Dėl regioninių parkų nuostatų patvirtinimo“ pakeitimo“ projektas</w:t>
            </w:r>
          </w:p>
        </w:tc>
        <w:tc>
          <w:tcPr>
            <w:tcW w:w="2126" w:type="dxa"/>
            <w:shd w:val="clear" w:color="auto" w:fill="FFFFFF" w:themeFill="background1"/>
          </w:tcPr>
          <w:p w14:paraId="286B0848" w14:textId="232B5668" w:rsidR="00B6431F" w:rsidRPr="00045BDE" w:rsidRDefault="00B6431F" w:rsidP="00B6431F">
            <w:pPr>
              <w:spacing w:after="0" w:line="240" w:lineRule="auto"/>
              <w:jc w:val="both"/>
              <w:rPr>
                <w:rFonts w:ascii="Times New Roman" w:hAnsi="Times New Roman"/>
                <w:sz w:val="24"/>
                <w:szCs w:val="24"/>
              </w:rPr>
            </w:pPr>
            <w:r w:rsidRPr="00215541">
              <w:rPr>
                <w:rFonts w:ascii="Times New Roman" w:hAnsi="Times New Roman"/>
                <w:sz w:val="24"/>
                <w:szCs w:val="24"/>
              </w:rPr>
              <w:t>-497,83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D296F26" w14:textId="509EA65A" w:rsidR="00B6431F" w:rsidRDefault="00B6431F" w:rsidP="00B6431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0803A8" w:rsidRPr="00045BDE" w14:paraId="36842414" w14:textId="77777777" w:rsidTr="008A44D2">
        <w:tc>
          <w:tcPr>
            <w:tcW w:w="704" w:type="dxa"/>
            <w:shd w:val="clear" w:color="auto" w:fill="FFFFFF" w:themeFill="background1"/>
          </w:tcPr>
          <w:p w14:paraId="751A6B91" w14:textId="160BB84B" w:rsidR="000803A8" w:rsidRDefault="00F01D99" w:rsidP="000803A8">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1.7.</w:t>
            </w:r>
          </w:p>
        </w:tc>
        <w:tc>
          <w:tcPr>
            <w:tcW w:w="9923" w:type="dxa"/>
            <w:shd w:val="clear" w:color="auto" w:fill="FFFFFF" w:themeFill="background1"/>
          </w:tcPr>
          <w:p w14:paraId="119D8C52" w14:textId="0712CE33" w:rsidR="000803A8" w:rsidRPr="000803A8" w:rsidRDefault="000803A8" w:rsidP="000803A8">
            <w:pPr>
              <w:spacing w:after="0" w:line="240" w:lineRule="auto"/>
              <w:jc w:val="both"/>
              <w:rPr>
                <w:rFonts w:ascii="Times New Roman" w:hAnsi="Times New Roman"/>
                <w:bCs/>
                <w:sz w:val="24"/>
                <w:szCs w:val="24"/>
                <w:lang w:val="lt-LT"/>
              </w:rPr>
            </w:pPr>
            <w:r w:rsidRPr="001010C0">
              <w:rPr>
                <w:rFonts w:ascii="Times New Roman" w:hAnsi="Times New Roman"/>
                <w:bCs/>
                <w:sz w:val="24"/>
                <w:szCs w:val="24"/>
              </w:rPr>
              <w:t xml:space="preserve">Lietuvos </w:t>
            </w:r>
            <w:r w:rsidRPr="001010C0">
              <w:rPr>
                <w:rFonts w:ascii="Times New Roman" w:hAnsi="Times New Roman"/>
                <w:bCs/>
                <w:sz w:val="24"/>
                <w:szCs w:val="24"/>
                <w:lang w:val="lt-LT"/>
              </w:rPr>
              <w:t>Respublikos žemės reformos įstatymo Nr. I-1607 8, 15, 16, 17, 19, 21 straipsnių pakeitimo ir Įstatymo papildymo 16-1, 16-2, 16-3 ir 16-4 straipsniais įstatymo projektas</w:t>
            </w:r>
          </w:p>
        </w:tc>
        <w:tc>
          <w:tcPr>
            <w:tcW w:w="2126" w:type="dxa"/>
            <w:shd w:val="clear" w:color="auto" w:fill="FFFFFF" w:themeFill="background1"/>
          </w:tcPr>
          <w:p w14:paraId="641CD5F7" w14:textId="777D3CFC" w:rsidR="000803A8" w:rsidRPr="000803A8" w:rsidRDefault="000803A8" w:rsidP="000803A8">
            <w:pPr>
              <w:spacing w:after="0" w:line="240" w:lineRule="auto"/>
              <w:jc w:val="both"/>
              <w:rPr>
                <w:rFonts w:ascii="Times New Roman" w:hAnsi="Times New Roman"/>
                <w:bCs/>
                <w:sz w:val="24"/>
                <w:szCs w:val="24"/>
              </w:rPr>
            </w:pPr>
            <w:r w:rsidRPr="001010C0">
              <w:rPr>
                <w:rFonts w:ascii="Times New Roman" w:hAnsi="Times New Roman"/>
                <w:bCs/>
                <w:sz w:val="24"/>
                <w:szCs w:val="24"/>
              </w:rPr>
              <w:t xml:space="preserve">+57,26 </w:t>
            </w:r>
            <w:proofErr w:type="spellStart"/>
            <w:r w:rsidRPr="001010C0">
              <w:rPr>
                <w:rFonts w:ascii="Times New Roman" w:hAnsi="Times New Roman"/>
                <w:bCs/>
                <w:sz w:val="24"/>
                <w:szCs w:val="24"/>
              </w:rPr>
              <w:t>Eur</w:t>
            </w:r>
            <w:proofErr w:type="spellEnd"/>
          </w:p>
        </w:tc>
        <w:tc>
          <w:tcPr>
            <w:tcW w:w="2126" w:type="dxa"/>
            <w:shd w:val="clear" w:color="auto" w:fill="FFFFFF" w:themeFill="background1"/>
          </w:tcPr>
          <w:p w14:paraId="41495D11" w14:textId="1A99942C" w:rsidR="000803A8" w:rsidRPr="000803A8" w:rsidRDefault="000803A8" w:rsidP="000803A8">
            <w:pPr>
              <w:spacing w:after="0" w:line="240" w:lineRule="auto"/>
              <w:jc w:val="both"/>
              <w:rPr>
                <w:rFonts w:ascii="Times New Roman" w:hAnsi="Times New Roman"/>
                <w:bCs/>
                <w:sz w:val="24"/>
                <w:szCs w:val="24"/>
                <w:lang w:val="lt-LT"/>
              </w:rPr>
            </w:pPr>
            <w:r w:rsidRPr="001010C0">
              <w:rPr>
                <w:rFonts w:ascii="Times New Roman" w:hAnsi="Times New Roman"/>
                <w:bCs/>
                <w:sz w:val="24"/>
                <w:szCs w:val="24"/>
              </w:rPr>
              <w:t xml:space="preserve">0 </w:t>
            </w:r>
            <w:proofErr w:type="spellStart"/>
            <w:r w:rsidRPr="001010C0">
              <w:rPr>
                <w:rFonts w:ascii="Times New Roman" w:hAnsi="Times New Roman"/>
                <w:bCs/>
                <w:sz w:val="24"/>
                <w:szCs w:val="24"/>
              </w:rPr>
              <w:t>Eur</w:t>
            </w:r>
            <w:proofErr w:type="spellEnd"/>
          </w:p>
        </w:tc>
      </w:tr>
      <w:tr w:rsidR="00D32669" w:rsidRPr="00045BDE" w14:paraId="53BE2F82" w14:textId="77777777" w:rsidTr="008A44D2">
        <w:tc>
          <w:tcPr>
            <w:tcW w:w="704" w:type="dxa"/>
            <w:shd w:val="clear" w:color="auto" w:fill="FFFFFF" w:themeFill="background1"/>
          </w:tcPr>
          <w:p w14:paraId="0741F383" w14:textId="04FCBD66" w:rsidR="00D32669" w:rsidRDefault="00F01D99" w:rsidP="00D32669">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1.8.</w:t>
            </w:r>
          </w:p>
        </w:tc>
        <w:tc>
          <w:tcPr>
            <w:tcW w:w="9923" w:type="dxa"/>
            <w:shd w:val="clear" w:color="auto" w:fill="FFFFFF" w:themeFill="background1"/>
          </w:tcPr>
          <w:p w14:paraId="08279600" w14:textId="3C93FE65" w:rsidR="00D32669" w:rsidRPr="001010C0" w:rsidRDefault="00D32669" w:rsidP="00D32669">
            <w:pPr>
              <w:spacing w:after="0" w:line="240" w:lineRule="auto"/>
              <w:jc w:val="both"/>
              <w:rPr>
                <w:rFonts w:ascii="Times New Roman" w:hAnsi="Times New Roman"/>
                <w:bCs/>
                <w:sz w:val="24"/>
                <w:szCs w:val="24"/>
                <w:lang w:val="lt-LT"/>
              </w:rPr>
            </w:pPr>
            <w:r w:rsidRPr="001010C0">
              <w:rPr>
                <w:rFonts w:ascii="Times New Roman" w:hAnsi="Times New Roman"/>
                <w:bCs/>
                <w:sz w:val="24"/>
                <w:szCs w:val="24"/>
                <w:lang w:val="lt-LT"/>
              </w:rPr>
              <w:t>Lietuvos Respublikos žemės įstatymo Nr. I-446 2, 7, 8, 9, 10, 11, 22, 23, 29, 30, 32, 36-1, 36-2, 37, 40, 41, 45, 46, 47, 48, 49, 51, 52, 60, 62 ir 64 straipsnių pakeitimo, Įstatymo papildymo 41-1, 41-2, 41-3, 41-4 straipsniais ir 56 straipsnio pripažinimo netekusiu galios įstatymo projektas</w:t>
            </w:r>
          </w:p>
        </w:tc>
        <w:tc>
          <w:tcPr>
            <w:tcW w:w="2126" w:type="dxa"/>
            <w:shd w:val="clear" w:color="auto" w:fill="FFFFFF" w:themeFill="background1"/>
          </w:tcPr>
          <w:p w14:paraId="71B23452" w14:textId="149345FB" w:rsidR="00D32669" w:rsidRPr="00D32669" w:rsidRDefault="00D32669" w:rsidP="00D32669">
            <w:pPr>
              <w:spacing w:after="0" w:line="240" w:lineRule="auto"/>
              <w:jc w:val="both"/>
              <w:rPr>
                <w:rFonts w:ascii="Times New Roman" w:hAnsi="Times New Roman"/>
                <w:bCs/>
                <w:sz w:val="24"/>
                <w:szCs w:val="24"/>
              </w:rPr>
            </w:pPr>
            <w:r w:rsidRPr="001010C0">
              <w:rPr>
                <w:rFonts w:ascii="Times New Roman" w:hAnsi="Times New Roman"/>
                <w:bCs/>
                <w:sz w:val="24"/>
                <w:szCs w:val="24"/>
              </w:rPr>
              <w:t xml:space="preserve">+229,05 </w:t>
            </w:r>
            <w:proofErr w:type="spellStart"/>
            <w:r w:rsidRPr="001010C0">
              <w:rPr>
                <w:rFonts w:ascii="Times New Roman" w:hAnsi="Times New Roman"/>
                <w:bCs/>
                <w:sz w:val="24"/>
                <w:szCs w:val="24"/>
              </w:rPr>
              <w:t>Eur</w:t>
            </w:r>
            <w:proofErr w:type="spellEnd"/>
          </w:p>
        </w:tc>
        <w:tc>
          <w:tcPr>
            <w:tcW w:w="2126" w:type="dxa"/>
            <w:shd w:val="clear" w:color="auto" w:fill="FFFFFF" w:themeFill="background1"/>
          </w:tcPr>
          <w:p w14:paraId="5C8E2214" w14:textId="70F06720" w:rsidR="00D32669" w:rsidRPr="00D32669" w:rsidRDefault="00D32669" w:rsidP="00D32669">
            <w:pPr>
              <w:spacing w:after="0" w:line="240" w:lineRule="auto"/>
              <w:jc w:val="both"/>
              <w:rPr>
                <w:rFonts w:ascii="Times New Roman" w:hAnsi="Times New Roman"/>
                <w:bCs/>
                <w:sz w:val="24"/>
                <w:szCs w:val="24"/>
              </w:rPr>
            </w:pPr>
            <w:r w:rsidRPr="001010C0">
              <w:rPr>
                <w:rFonts w:ascii="Times New Roman" w:hAnsi="Times New Roman"/>
                <w:bCs/>
                <w:sz w:val="24"/>
                <w:szCs w:val="24"/>
              </w:rPr>
              <w:t xml:space="preserve">0 </w:t>
            </w:r>
            <w:proofErr w:type="spellStart"/>
            <w:r w:rsidRPr="001010C0">
              <w:rPr>
                <w:rFonts w:ascii="Times New Roman" w:hAnsi="Times New Roman"/>
                <w:bCs/>
                <w:sz w:val="24"/>
                <w:szCs w:val="24"/>
              </w:rPr>
              <w:t>Eur</w:t>
            </w:r>
            <w:proofErr w:type="spellEnd"/>
          </w:p>
        </w:tc>
      </w:tr>
      <w:tr w:rsidR="006015D0" w:rsidRPr="00045BDE" w14:paraId="4B36810F" w14:textId="77777777" w:rsidTr="008A44D2">
        <w:tc>
          <w:tcPr>
            <w:tcW w:w="704" w:type="dxa"/>
            <w:shd w:val="clear" w:color="auto" w:fill="FFFFFF" w:themeFill="background1"/>
          </w:tcPr>
          <w:p w14:paraId="54794AEE" w14:textId="20CC1A55" w:rsidR="006015D0" w:rsidRPr="00B01E4B" w:rsidRDefault="006015D0" w:rsidP="006015D0">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1D99">
              <w:rPr>
                <w:rFonts w:ascii="Times New Roman" w:hAnsi="Times New Roman"/>
                <w:bCs/>
                <w:sz w:val="24"/>
                <w:szCs w:val="24"/>
                <w:lang w:val="lt-LT"/>
              </w:rPr>
              <w:t>9</w:t>
            </w:r>
            <w:r>
              <w:rPr>
                <w:rFonts w:ascii="Times New Roman" w:hAnsi="Times New Roman"/>
                <w:bCs/>
                <w:sz w:val="24"/>
                <w:szCs w:val="24"/>
                <w:lang w:val="lt-LT"/>
              </w:rPr>
              <w:t>.</w:t>
            </w:r>
          </w:p>
        </w:tc>
        <w:tc>
          <w:tcPr>
            <w:tcW w:w="9923" w:type="dxa"/>
            <w:shd w:val="clear" w:color="auto" w:fill="FFFFFF" w:themeFill="background1"/>
          </w:tcPr>
          <w:p w14:paraId="4C3C5FA2" w14:textId="4825524F" w:rsidR="006015D0" w:rsidRPr="00045BDE" w:rsidRDefault="006015D0" w:rsidP="006015D0">
            <w:pPr>
              <w:spacing w:after="0" w:line="240" w:lineRule="auto"/>
              <w:jc w:val="both"/>
              <w:rPr>
                <w:rFonts w:ascii="Times New Roman" w:hAnsi="Times New Roman"/>
                <w:bCs/>
                <w:sz w:val="24"/>
                <w:szCs w:val="24"/>
                <w:lang w:val="lt-LT"/>
              </w:rPr>
            </w:pPr>
            <w:r w:rsidRPr="00215541">
              <w:rPr>
                <w:rFonts w:ascii="Times New Roman" w:hAnsi="Times New Roman"/>
                <w:bCs/>
                <w:sz w:val="24"/>
                <w:szCs w:val="24"/>
                <w:lang w:val="lt-LT"/>
              </w:rPr>
              <w:t>Lietuvos Respublikos aplinkos ministro 2002 m. gruodžio 31 d. įsakymo Nr. 699 „Dėl Atliekų deginimo aplinkosauginių reikalavimų patvirtinimo“ pakeitimo projektas</w:t>
            </w:r>
          </w:p>
        </w:tc>
        <w:tc>
          <w:tcPr>
            <w:tcW w:w="2126" w:type="dxa"/>
            <w:shd w:val="clear" w:color="auto" w:fill="FFFFFF" w:themeFill="background1"/>
          </w:tcPr>
          <w:p w14:paraId="432D9528" w14:textId="5AD37ECF" w:rsidR="006015D0" w:rsidRPr="00045BDE" w:rsidRDefault="006015D0" w:rsidP="006015D0">
            <w:pPr>
              <w:spacing w:after="0" w:line="240" w:lineRule="auto"/>
              <w:jc w:val="both"/>
              <w:rPr>
                <w:rFonts w:ascii="Times New Roman" w:hAnsi="Times New Roman"/>
                <w:sz w:val="24"/>
                <w:szCs w:val="24"/>
              </w:rPr>
            </w:pPr>
            <w:r>
              <w:rPr>
                <w:rFonts w:ascii="Times New Roman" w:hAnsi="Times New Roman"/>
                <w:color w:val="242424"/>
                <w:sz w:val="24"/>
                <w:szCs w:val="24"/>
                <w:shd w:val="clear" w:color="auto" w:fill="FFFFFF"/>
              </w:rPr>
              <w:t>+</w:t>
            </w:r>
            <w:r w:rsidRPr="00861B06">
              <w:rPr>
                <w:rFonts w:ascii="Times New Roman" w:hAnsi="Times New Roman"/>
                <w:color w:val="242424"/>
                <w:sz w:val="24"/>
                <w:szCs w:val="24"/>
                <w:shd w:val="clear" w:color="auto" w:fill="FFFFFF"/>
              </w:rPr>
              <w:t>2</w:t>
            </w:r>
            <w:r>
              <w:rPr>
                <w:rFonts w:ascii="Times New Roman" w:hAnsi="Times New Roman"/>
                <w:color w:val="242424"/>
                <w:sz w:val="24"/>
                <w:szCs w:val="24"/>
                <w:shd w:val="clear" w:color="auto" w:fill="FFFFFF"/>
              </w:rPr>
              <w:t xml:space="preserve"> </w:t>
            </w:r>
            <w:r w:rsidRPr="00861B06">
              <w:rPr>
                <w:rFonts w:ascii="Times New Roman" w:hAnsi="Times New Roman"/>
                <w:color w:val="242424"/>
                <w:sz w:val="24"/>
                <w:szCs w:val="24"/>
                <w:shd w:val="clear" w:color="auto" w:fill="FFFFFF"/>
              </w:rPr>
              <w:t>199,54</w:t>
            </w:r>
            <w:r>
              <w:rPr>
                <w:rFonts w:ascii="Times New Roman" w:hAnsi="Times New Roman"/>
                <w:color w:val="242424"/>
                <w:sz w:val="24"/>
                <w:szCs w:val="24"/>
                <w:shd w:val="clear" w:color="auto" w:fill="FFFFFF"/>
              </w:rPr>
              <w:t xml:space="preserve"> </w:t>
            </w:r>
            <w:proofErr w:type="spellStart"/>
            <w:r>
              <w:rPr>
                <w:rFonts w:ascii="Times New Roman" w:hAnsi="Times New Roman"/>
                <w:color w:val="242424"/>
                <w:sz w:val="24"/>
                <w:szCs w:val="24"/>
                <w:shd w:val="clear" w:color="auto" w:fill="FFFFFF"/>
              </w:rPr>
              <w:t>Eur</w:t>
            </w:r>
            <w:proofErr w:type="spellEnd"/>
          </w:p>
        </w:tc>
        <w:tc>
          <w:tcPr>
            <w:tcW w:w="2126" w:type="dxa"/>
            <w:shd w:val="clear" w:color="auto" w:fill="FFFFFF" w:themeFill="background1"/>
          </w:tcPr>
          <w:p w14:paraId="46BFE810" w14:textId="7EB4AA6E" w:rsidR="006015D0" w:rsidRDefault="006015D0" w:rsidP="006015D0">
            <w:pPr>
              <w:spacing w:after="0" w:line="240" w:lineRule="auto"/>
              <w:jc w:val="both"/>
              <w:rPr>
                <w:rFonts w:ascii="Times New Roman" w:hAnsi="Times New Roman"/>
                <w:sz w:val="24"/>
                <w:szCs w:val="24"/>
                <w:lang w:val="lt-LT"/>
              </w:rPr>
            </w:pPr>
            <w:r>
              <w:rPr>
                <w:rFonts w:ascii="Times New Roman" w:hAnsi="Times New Roman"/>
                <w:color w:val="242424"/>
                <w:sz w:val="24"/>
                <w:szCs w:val="24"/>
                <w:shd w:val="clear" w:color="auto" w:fill="FFFFFF"/>
              </w:rPr>
              <w:t>+</w:t>
            </w:r>
            <w:r w:rsidRPr="00861B06">
              <w:rPr>
                <w:rFonts w:ascii="Times New Roman" w:hAnsi="Times New Roman"/>
                <w:color w:val="242424"/>
                <w:sz w:val="24"/>
                <w:szCs w:val="24"/>
                <w:shd w:val="clear" w:color="auto" w:fill="FFFFFF"/>
              </w:rPr>
              <w:t>2</w:t>
            </w:r>
            <w:r>
              <w:rPr>
                <w:rFonts w:ascii="Times New Roman" w:hAnsi="Times New Roman"/>
                <w:color w:val="242424"/>
                <w:sz w:val="24"/>
                <w:szCs w:val="24"/>
                <w:shd w:val="clear" w:color="auto" w:fill="FFFFFF"/>
              </w:rPr>
              <w:t xml:space="preserve"> </w:t>
            </w:r>
            <w:r w:rsidRPr="00861B06">
              <w:rPr>
                <w:rFonts w:ascii="Times New Roman" w:hAnsi="Times New Roman"/>
                <w:color w:val="242424"/>
                <w:sz w:val="24"/>
                <w:szCs w:val="24"/>
                <w:shd w:val="clear" w:color="auto" w:fill="FFFFFF"/>
              </w:rPr>
              <w:t>199,54</w:t>
            </w:r>
            <w:r>
              <w:rPr>
                <w:rFonts w:ascii="Times New Roman" w:hAnsi="Times New Roman"/>
                <w:color w:val="242424"/>
                <w:sz w:val="24"/>
                <w:szCs w:val="24"/>
                <w:shd w:val="clear" w:color="auto" w:fill="FFFFFF"/>
              </w:rPr>
              <w:t xml:space="preserve"> </w:t>
            </w:r>
            <w:proofErr w:type="spellStart"/>
            <w:r>
              <w:rPr>
                <w:rFonts w:ascii="Times New Roman" w:hAnsi="Times New Roman"/>
                <w:color w:val="242424"/>
                <w:sz w:val="24"/>
                <w:szCs w:val="24"/>
                <w:shd w:val="clear" w:color="auto" w:fill="FFFFFF"/>
              </w:rPr>
              <w:t>Eur</w:t>
            </w:r>
            <w:proofErr w:type="spellEnd"/>
          </w:p>
        </w:tc>
      </w:tr>
      <w:tr w:rsidR="00823B96" w:rsidRPr="00DF2B2C" w14:paraId="18D18A57" w14:textId="77777777" w:rsidTr="008A44D2">
        <w:tc>
          <w:tcPr>
            <w:tcW w:w="704" w:type="dxa"/>
            <w:shd w:val="clear" w:color="auto" w:fill="FFFFFF" w:themeFill="background1"/>
          </w:tcPr>
          <w:p w14:paraId="4FDD38A2" w14:textId="511AE952" w:rsidR="00823B96" w:rsidRPr="00B01E4B" w:rsidRDefault="00C3633A" w:rsidP="00655463">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1D99">
              <w:rPr>
                <w:rFonts w:ascii="Times New Roman" w:hAnsi="Times New Roman"/>
                <w:bCs/>
                <w:sz w:val="24"/>
                <w:szCs w:val="24"/>
                <w:lang w:val="lt-LT"/>
              </w:rPr>
              <w:t>10</w:t>
            </w:r>
            <w:r w:rsidR="0016646F">
              <w:rPr>
                <w:rFonts w:ascii="Times New Roman" w:hAnsi="Times New Roman"/>
                <w:bCs/>
                <w:sz w:val="24"/>
                <w:szCs w:val="24"/>
                <w:lang w:val="lt-LT"/>
              </w:rPr>
              <w:t>.</w:t>
            </w:r>
          </w:p>
        </w:tc>
        <w:tc>
          <w:tcPr>
            <w:tcW w:w="9923" w:type="dxa"/>
            <w:shd w:val="clear" w:color="auto" w:fill="FFFFFF" w:themeFill="background1"/>
          </w:tcPr>
          <w:p w14:paraId="74D28EA4" w14:textId="6310DCE4" w:rsidR="00823B96" w:rsidRPr="00FD6435" w:rsidRDefault="00DF2B2C" w:rsidP="00655463">
            <w:pPr>
              <w:spacing w:after="0" w:line="240" w:lineRule="auto"/>
              <w:jc w:val="both"/>
              <w:rPr>
                <w:rFonts w:ascii="Times New Roman" w:hAnsi="Times New Roman"/>
                <w:bCs/>
                <w:sz w:val="24"/>
                <w:szCs w:val="24"/>
                <w:lang w:val="lt-LT"/>
              </w:rPr>
            </w:pPr>
            <w:r w:rsidRPr="00DF2B2C">
              <w:rPr>
                <w:rFonts w:ascii="Times New Roman" w:hAnsi="Times New Roman"/>
                <w:bCs/>
                <w:sz w:val="24"/>
                <w:szCs w:val="24"/>
                <w:lang w:val="lt-LT"/>
              </w:rPr>
              <w:t xml:space="preserve">Lietuvos Respublikos aplinkos ministro įsakymo „Dėl Lietuvos Respublikos aplinkos ministro 2011 m. sausio 5 d. įsakymo Nr. </w:t>
            </w:r>
            <w:r w:rsidRPr="00DF2B2C">
              <w:rPr>
                <w:rFonts w:ascii="Times New Roman" w:hAnsi="Times New Roman"/>
                <w:bCs/>
                <w:sz w:val="24"/>
                <w:szCs w:val="24"/>
                <w:lang w:val="fi-FI"/>
              </w:rPr>
              <w:t>D1-14 „Dėl Medienos kuro pelenų tvarkymo ir naudojimo taisyklių patvirtinimo“ pakeitimo“ projektas</w:t>
            </w:r>
          </w:p>
        </w:tc>
        <w:tc>
          <w:tcPr>
            <w:tcW w:w="2126" w:type="dxa"/>
            <w:shd w:val="clear" w:color="auto" w:fill="FFFFFF" w:themeFill="background1"/>
          </w:tcPr>
          <w:p w14:paraId="4CB72A14" w14:textId="218892AF" w:rsidR="00823B96" w:rsidRPr="00825668" w:rsidRDefault="00DF2B2C" w:rsidP="00655463">
            <w:pPr>
              <w:spacing w:after="0" w:line="240" w:lineRule="auto"/>
              <w:jc w:val="both"/>
              <w:rPr>
                <w:rFonts w:ascii="Times New Roman" w:hAnsi="Times New Roman"/>
                <w:sz w:val="24"/>
                <w:szCs w:val="24"/>
                <w:lang w:val="lt-LT"/>
              </w:rPr>
            </w:pPr>
            <w:r>
              <w:rPr>
                <w:rFonts w:ascii="Times New Roman" w:hAnsi="Times New Roman"/>
                <w:sz w:val="24"/>
                <w:szCs w:val="24"/>
              </w:rPr>
              <w:t>+</w:t>
            </w:r>
            <w:r w:rsidRPr="00DF2B2C">
              <w:rPr>
                <w:rFonts w:ascii="Times New Roman" w:hAnsi="Times New Roman"/>
                <w:sz w:val="24"/>
                <w:szCs w:val="24"/>
              </w:rPr>
              <w:t>11</w:t>
            </w:r>
            <w:r>
              <w:rPr>
                <w:rFonts w:ascii="Times New Roman" w:hAnsi="Times New Roman"/>
                <w:sz w:val="24"/>
                <w:szCs w:val="24"/>
              </w:rPr>
              <w:t xml:space="preserve"> </w:t>
            </w:r>
            <w:r w:rsidRPr="00DF2B2C">
              <w:rPr>
                <w:rFonts w:ascii="Times New Roman" w:hAnsi="Times New Roman"/>
                <w:sz w:val="24"/>
                <w:szCs w:val="24"/>
              </w:rPr>
              <w:t>198,24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9D62EE3" w14:textId="767D8174" w:rsidR="00823B96" w:rsidRPr="00825668" w:rsidRDefault="00054DC4" w:rsidP="00655463">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3618C8" w:rsidRPr="00DF2B2C" w14:paraId="3B53B5E6" w14:textId="77777777" w:rsidTr="008A44D2">
        <w:tc>
          <w:tcPr>
            <w:tcW w:w="704" w:type="dxa"/>
            <w:shd w:val="clear" w:color="auto" w:fill="FFFFFF" w:themeFill="background1"/>
          </w:tcPr>
          <w:p w14:paraId="7C64BB5F" w14:textId="228C82EB" w:rsidR="003618C8" w:rsidRDefault="00F01D99" w:rsidP="003618C8">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lastRenderedPageBreak/>
              <w:t>1.11.</w:t>
            </w:r>
          </w:p>
        </w:tc>
        <w:tc>
          <w:tcPr>
            <w:tcW w:w="9923" w:type="dxa"/>
            <w:shd w:val="clear" w:color="auto" w:fill="FFFFFF" w:themeFill="background1"/>
          </w:tcPr>
          <w:p w14:paraId="3F75347B" w14:textId="650CF44D" w:rsidR="003618C8" w:rsidRPr="003618C8" w:rsidRDefault="003618C8" w:rsidP="003618C8">
            <w:pPr>
              <w:spacing w:after="0" w:line="240" w:lineRule="auto"/>
              <w:jc w:val="both"/>
              <w:rPr>
                <w:rFonts w:ascii="Times New Roman" w:hAnsi="Times New Roman"/>
                <w:bCs/>
                <w:sz w:val="24"/>
                <w:szCs w:val="24"/>
                <w:lang w:val="lt-LT"/>
              </w:rPr>
            </w:pPr>
            <w:r w:rsidRPr="001010C0">
              <w:rPr>
                <w:rFonts w:ascii="Times New Roman" w:hAnsi="Times New Roman"/>
                <w:bCs/>
                <w:sz w:val="24"/>
                <w:szCs w:val="24"/>
                <w:lang w:val="fi-FI"/>
              </w:rPr>
              <w:t>Lietuvos Respublikos prisitaikymo prie klimato kaitos įstatymo projektas</w:t>
            </w:r>
          </w:p>
        </w:tc>
        <w:tc>
          <w:tcPr>
            <w:tcW w:w="2126" w:type="dxa"/>
            <w:shd w:val="clear" w:color="auto" w:fill="FFFFFF" w:themeFill="background1"/>
          </w:tcPr>
          <w:p w14:paraId="0E6B2E06" w14:textId="3D0524A9" w:rsidR="003618C8" w:rsidRPr="003618C8" w:rsidRDefault="003618C8" w:rsidP="003618C8">
            <w:pPr>
              <w:spacing w:after="0" w:line="240" w:lineRule="auto"/>
              <w:jc w:val="both"/>
              <w:rPr>
                <w:rFonts w:ascii="Times New Roman" w:hAnsi="Times New Roman"/>
                <w:bCs/>
                <w:sz w:val="24"/>
                <w:szCs w:val="24"/>
              </w:rPr>
            </w:pPr>
            <w:r w:rsidRPr="001010C0">
              <w:rPr>
                <w:rFonts w:ascii="Times New Roman" w:hAnsi="Times New Roman"/>
                <w:bCs/>
                <w:sz w:val="24"/>
                <w:szCs w:val="24"/>
              </w:rPr>
              <w:t xml:space="preserve">+31 216,60 </w:t>
            </w:r>
            <w:proofErr w:type="spellStart"/>
            <w:r w:rsidRPr="001010C0">
              <w:rPr>
                <w:rFonts w:ascii="Times New Roman" w:hAnsi="Times New Roman"/>
                <w:bCs/>
                <w:sz w:val="24"/>
                <w:szCs w:val="24"/>
              </w:rPr>
              <w:t>Eur</w:t>
            </w:r>
            <w:proofErr w:type="spellEnd"/>
          </w:p>
        </w:tc>
        <w:tc>
          <w:tcPr>
            <w:tcW w:w="2126" w:type="dxa"/>
            <w:shd w:val="clear" w:color="auto" w:fill="FFFFFF" w:themeFill="background1"/>
          </w:tcPr>
          <w:p w14:paraId="40D15FC4" w14:textId="105FDD98" w:rsidR="003618C8" w:rsidRPr="003618C8" w:rsidRDefault="003618C8" w:rsidP="003618C8">
            <w:pPr>
              <w:spacing w:after="0" w:line="240" w:lineRule="auto"/>
              <w:jc w:val="both"/>
              <w:rPr>
                <w:rFonts w:ascii="Times New Roman" w:hAnsi="Times New Roman"/>
                <w:bCs/>
                <w:sz w:val="24"/>
                <w:szCs w:val="24"/>
                <w:lang w:val="lt-LT"/>
              </w:rPr>
            </w:pPr>
            <w:r w:rsidRPr="001010C0">
              <w:rPr>
                <w:rFonts w:ascii="Times New Roman" w:hAnsi="Times New Roman"/>
                <w:bCs/>
                <w:sz w:val="24"/>
                <w:szCs w:val="24"/>
              </w:rPr>
              <w:t xml:space="preserve">0 </w:t>
            </w:r>
            <w:proofErr w:type="spellStart"/>
            <w:r w:rsidRPr="001010C0">
              <w:rPr>
                <w:rFonts w:ascii="Times New Roman" w:hAnsi="Times New Roman"/>
                <w:bCs/>
                <w:sz w:val="24"/>
                <w:szCs w:val="24"/>
              </w:rPr>
              <w:t>Eur</w:t>
            </w:r>
            <w:proofErr w:type="spellEnd"/>
          </w:p>
        </w:tc>
      </w:tr>
      <w:tr w:rsidR="0016646F" w:rsidRPr="00B97F06" w14:paraId="4BA249D5" w14:textId="77777777" w:rsidTr="008A44D2">
        <w:tc>
          <w:tcPr>
            <w:tcW w:w="704" w:type="dxa"/>
            <w:shd w:val="clear" w:color="auto" w:fill="FFFFFF" w:themeFill="background1"/>
          </w:tcPr>
          <w:p w14:paraId="3ED3184D" w14:textId="1075E2B5" w:rsidR="0016646F" w:rsidRPr="001C23A8" w:rsidRDefault="0016646F" w:rsidP="00655463">
            <w:pPr>
              <w:spacing w:after="0" w:line="240" w:lineRule="auto"/>
              <w:jc w:val="both"/>
              <w:rPr>
                <w:rFonts w:ascii="Times New Roman" w:hAnsi="Times New Roman"/>
                <w:bCs/>
                <w:sz w:val="24"/>
                <w:szCs w:val="24"/>
                <w:lang w:val="lt-LT"/>
              </w:rPr>
            </w:pPr>
            <w:r w:rsidRPr="001C23A8">
              <w:rPr>
                <w:rFonts w:ascii="Times New Roman" w:hAnsi="Times New Roman"/>
                <w:bCs/>
                <w:sz w:val="24"/>
                <w:szCs w:val="24"/>
                <w:lang w:val="lt-LT"/>
              </w:rPr>
              <w:t>1.</w:t>
            </w:r>
            <w:r w:rsidR="00F01D99" w:rsidRPr="001C23A8">
              <w:rPr>
                <w:rFonts w:ascii="Times New Roman" w:hAnsi="Times New Roman"/>
                <w:bCs/>
                <w:sz w:val="24"/>
                <w:szCs w:val="24"/>
                <w:lang w:val="lt-LT"/>
              </w:rPr>
              <w:t>12</w:t>
            </w:r>
            <w:r w:rsidRPr="001C23A8">
              <w:rPr>
                <w:rFonts w:ascii="Times New Roman" w:hAnsi="Times New Roman"/>
                <w:bCs/>
                <w:sz w:val="24"/>
                <w:szCs w:val="24"/>
                <w:lang w:val="lt-LT"/>
              </w:rPr>
              <w:t>.</w:t>
            </w:r>
          </w:p>
        </w:tc>
        <w:tc>
          <w:tcPr>
            <w:tcW w:w="9923" w:type="dxa"/>
            <w:shd w:val="clear" w:color="auto" w:fill="FFFFFF" w:themeFill="background1"/>
          </w:tcPr>
          <w:p w14:paraId="43580555" w14:textId="629DDC2A" w:rsidR="0016646F" w:rsidRPr="001C23A8" w:rsidRDefault="00B97F06" w:rsidP="00655463">
            <w:pPr>
              <w:spacing w:after="0" w:line="240" w:lineRule="auto"/>
              <w:jc w:val="both"/>
              <w:rPr>
                <w:rFonts w:ascii="Times New Roman" w:hAnsi="Times New Roman"/>
                <w:bCs/>
                <w:sz w:val="24"/>
                <w:szCs w:val="24"/>
                <w:lang w:val="lt-LT"/>
              </w:rPr>
            </w:pPr>
            <w:r w:rsidRPr="001C23A8">
              <w:rPr>
                <w:rFonts w:ascii="Times New Roman" w:hAnsi="Times New Roman"/>
                <w:bCs/>
                <w:sz w:val="24"/>
                <w:szCs w:val="24"/>
                <w:lang w:val="lt-LT"/>
              </w:rPr>
              <w:t>Lietuvos Respublikos aplinkos ministro įsakymo „Dėl Lietuvos Respublikos aplinkos ministro 2005 m. birželio 9 d. įsakymo Nr. D1-289 „Dėl statybos techninio reglamento STR 2.09.02:2005 „Šildymas, vėdinimas ir oro kondicionavimas“ patvirtinimo“ pakeitimo“ projektas</w:t>
            </w:r>
          </w:p>
        </w:tc>
        <w:tc>
          <w:tcPr>
            <w:tcW w:w="2126" w:type="dxa"/>
            <w:shd w:val="clear" w:color="auto" w:fill="FFFFFF" w:themeFill="background1"/>
          </w:tcPr>
          <w:p w14:paraId="22D17309" w14:textId="76DC5817" w:rsidR="0016646F" w:rsidRPr="001C23A8" w:rsidRDefault="0096107C" w:rsidP="00655463">
            <w:pPr>
              <w:spacing w:after="0" w:line="240" w:lineRule="auto"/>
              <w:jc w:val="both"/>
              <w:rPr>
                <w:rFonts w:ascii="Times New Roman" w:hAnsi="Times New Roman"/>
                <w:sz w:val="24"/>
                <w:szCs w:val="24"/>
                <w:lang w:val="lt-LT"/>
              </w:rPr>
            </w:pPr>
            <w:r w:rsidRPr="001C23A8">
              <w:rPr>
                <w:rFonts w:ascii="Times New Roman" w:hAnsi="Times New Roman"/>
                <w:sz w:val="24"/>
                <w:szCs w:val="24"/>
              </w:rPr>
              <w:t xml:space="preserve">+8 429 836,63 </w:t>
            </w:r>
            <w:proofErr w:type="spellStart"/>
            <w:r w:rsidRPr="001C23A8">
              <w:rPr>
                <w:rFonts w:ascii="Times New Roman" w:hAnsi="Times New Roman"/>
                <w:sz w:val="24"/>
                <w:szCs w:val="24"/>
              </w:rPr>
              <w:t>Eur</w:t>
            </w:r>
            <w:proofErr w:type="spellEnd"/>
          </w:p>
        </w:tc>
        <w:tc>
          <w:tcPr>
            <w:tcW w:w="2126" w:type="dxa"/>
            <w:shd w:val="clear" w:color="auto" w:fill="FFFFFF" w:themeFill="background1"/>
          </w:tcPr>
          <w:p w14:paraId="5836DBFC" w14:textId="1C9CD0F4" w:rsidR="0016646F" w:rsidRPr="001C23A8" w:rsidRDefault="0096107C" w:rsidP="00655463">
            <w:pPr>
              <w:spacing w:after="0" w:line="240" w:lineRule="auto"/>
              <w:jc w:val="both"/>
              <w:rPr>
                <w:rFonts w:ascii="Times New Roman" w:hAnsi="Times New Roman"/>
                <w:sz w:val="24"/>
                <w:szCs w:val="24"/>
                <w:lang w:val="lt-LT"/>
              </w:rPr>
            </w:pPr>
            <w:r w:rsidRPr="001C23A8">
              <w:rPr>
                <w:rFonts w:ascii="Times New Roman" w:hAnsi="Times New Roman"/>
                <w:sz w:val="24"/>
                <w:szCs w:val="24"/>
              </w:rPr>
              <w:t xml:space="preserve">+8 429 836,63 </w:t>
            </w:r>
            <w:proofErr w:type="spellStart"/>
            <w:r w:rsidRPr="001C23A8">
              <w:rPr>
                <w:rFonts w:ascii="Times New Roman" w:hAnsi="Times New Roman"/>
                <w:sz w:val="24"/>
                <w:szCs w:val="24"/>
              </w:rPr>
              <w:t>Eur</w:t>
            </w:r>
            <w:proofErr w:type="spellEnd"/>
          </w:p>
        </w:tc>
      </w:tr>
      <w:tr w:rsidR="00511014" w:rsidRPr="003D70A3" w14:paraId="4F8DBAEF" w14:textId="77777777" w:rsidTr="008A44D2">
        <w:tc>
          <w:tcPr>
            <w:tcW w:w="704" w:type="dxa"/>
          </w:tcPr>
          <w:p w14:paraId="752BA555" w14:textId="77777777" w:rsidR="00511014" w:rsidRPr="00B01E4B" w:rsidRDefault="00511014" w:rsidP="00655463">
            <w:pPr>
              <w:spacing w:after="0" w:line="240" w:lineRule="auto"/>
              <w:jc w:val="both"/>
              <w:rPr>
                <w:rFonts w:ascii="Times New Roman" w:hAnsi="Times New Roman"/>
                <w:bCs/>
                <w:sz w:val="24"/>
                <w:szCs w:val="24"/>
                <w:lang w:val="lt-LT"/>
              </w:rPr>
            </w:pPr>
          </w:p>
        </w:tc>
        <w:tc>
          <w:tcPr>
            <w:tcW w:w="9923" w:type="dxa"/>
          </w:tcPr>
          <w:p w14:paraId="2672A71D" w14:textId="2E396546" w:rsidR="00511014" w:rsidRPr="008774B0" w:rsidRDefault="00511014" w:rsidP="00655463">
            <w:pPr>
              <w:spacing w:after="0" w:line="240" w:lineRule="auto"/>
              <w:jc w:val="both"/>
              <w:rPr>
                <w:rFonts w:ascii="Times New Roman" w:hAnsi="Times New Roman"/>
                <w:sz w:val="24"/>
                <w:szCs w:val="24"/>
                <w:highlight w:val="lightGray"/>
                <w:shd w:val="clear" w:color="auto" w:fill="FFFFFF"/>
                <w:lang w:val="lt-LT"/>
              </w:rPr>
            </w:pPr>
            <w:r w:rsidRPr="00B01E4B">
              <w:rPr>
                <w:rFonts w:ascii="Times New Roman" w:hAnsi="Times New Roman"/>
                <w:b/>
                <w:bCs/>
                <w:i/>
                <w:iCs/>
                <w:sz w:val="24"/>
                <w:szCs w:val="24"/>
                <w:lang w:val="lt-LT"/>
              </w:rPr>
              <w:t>202</w:t>
            </w:r>
            <w:r w:rsidR="00716192">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w:t>
            </w:r>
            <w:r w:rsidR="00716192">
              <w:rPr>
                <w:rFonts w:ascii="Times New Roman" w:hAnsi="Times New Roman"/>
                <w:b/>
                <w:bCs/>
                <w:i/>
                <w:iCs/>
                <w:sz w:val="24"/>
                <w:szCs w:val="24"/>
                <w:lang w:val="lt-LT"/>
              </w:rPr>
              <w:t>26</w:t>
            </w:r>
            <w:r w:rsidRPr="00B01E4B">
              <w:rPr>
                <w:rFonts w:ascii="Times New Roman" w:hAnsi="Times New Roman"/>
                <w:b/>
                <w:bCs/>
                <w:i/>
                <w:iCs/>
                <w:sz w:val="24"/>
                <w:szCs w:val="24"/>
                <w:lang w:val="lt-LT"/>
              </w:rPr>
              <w:t xml:space="preserve"> m.</w:t>
            </w:r>
          </w:p>
        </w:tc>
        <w:tc>
          <w:tcPr>
            <w:tcW w:w="2126" w:type="dxa"/>
          </w:tcPr>
          <w:p w14:paraId="1781D97B" w14:textId="77777777" w:rsidR="00511014" w:rsidRPr="006916A7" w:rsidRDefault="00511014" w:rsidP="00655463">
            <w:pPr>
              <w:spacing w:after="0" w:line="240" w:lineRule="auto"/>
              <w:jc w:val="both"/>
              <w:rPr>
                <w:rFonts w:ascii="Times New Roman" w:hAnsi="Times New Roman"/>
                <w:sz w:val="24"/>
                <w:szCs w:val="24"/>
                <w:shd w:val="clear" w:color="auto" w:fill="FFFFFF"/>
                <w:lang w:val="lt-LT"/>
              </w:rPr>
            </w:pPr>
          </w:p>
        </w:tc>
        <w:tc>
          <w:tcPr>
            <w:tcW w:w="2126" w:type="dxa"/>
          </w:tcPr>
          <w:p w14:paraId="6B810445" w14:textId="77777777" w:rsidR="00511014" w:rsidRPr="00B01E4B" w:rsidRDefault="00511014" w:rsidP="00655463">
            <w:pPr>
              <w:spacing w:after="0" w:line="240" w:lineRule="auto"/>
              <w:jc w:val="both"/>
              <w:rPr>
                <w:rFonts w:ascii="Times New Roman" w:hAnsi="Times New Roman"/>
                <w:sz w:val="24"/>
                <w:szCs w:val="24"/>
                <w:lang w:val="lt-LT"/>
              </w:rPr>
            </w:pPr>
          </w:p>
        </w:tc>
      </w:tr>
      <w:tr w:rsidR="003A0779" w:rsidRPr="00EF3E50" w14:paraId="21EE6B4F" w14:textId="77777777" w:rsidTr="008A44D2">
        <w:tc>
          <w:tcPr>
            <w:tcW w:w="704" w:type="dxa"/>
          </w:tcPr>
          <w:p w14:paraId="0CC5FDF5" w14:textId="031C5CA1" w:rsidR="003A0779" w:rsidRPr="00B01E4B" w:rsidRDefault="00707C3E" w:rsidP="00655463">
            <w:pPr>
              <w:spacing w:after="0" w:line="240" w:lineRule="auto"/>
              <w:jc w:val="both"/>
              <w:rPr>
                <w:rFonts w:ascii="Times New Roman" w:hAnsi="Times New Roman"/>
                <w:bCs/>
                <w:sz w:val="24"/>
                <w:szCs w:val="24"/>
                <w:lang w:val="lt-LT"/>
              </w:rPr>
            </w:pPr>
            <w:r w:rsidRPr="00B01E4B">
              <w:rPr>
                <w:rFonts w:ascii="Times New Roman" w:hAnsi="Times New Roman"/>
                <w:bCs/>
                <w:sz w:val="24"/>
                <w:szCs w:val="24"/>
                <w:lang w:val="lt-LT"/>
              </w:rPr>
              <w:t>1.</w:t>
            </w:r>
            <w:r w:rsidR="00F01D99">
              <w:rPr>
                <w:rFonts w:ascii="Times New Roman" w:hAnsi="Times New Roman"/>
                <w:bCs/>
                <w:sz w:val="24"/>
                <w:szCs w:val="24"/>
                <w:lang w:val="lt-LT"/>
              </w:rPr>
              <w:t>13</w:t>
            </w:r>
            <w:r w:rsidRPr="00B01E4B">
              <w:rPr>
                <w:rFonts w:ascii="Times New Roman" w:hAnsi="Times New Roman"/>
                <w:bCs/>
                <w:sz w:val="24"/>
                <w:szCs w:val="24"/>
                <w:lang w:val="lt-LT"/>
              </w:rPr>
              <w:t>.</w:t>
            </w:r>
          </w:p>
        </w:tc>
        <w:tc>
          <w:tcPr>
            <w:tcW w:w="9923" w:type="dxa"/>
          </w:tcPr>
          <w:p w14:paraId="22AC5BB9" w14:textId="0A245C1A" w:rsidR="003A0779" w:rsidRPr="00EF3E50" w:rsidRDefault="00EF3E50" w:rsidP="00655463">
            <w:pPr>
              <w:spacing w:after="0" w:line="240" w:lineRule="auto"/>
              <w:jc w:val="both"/>
              <w:rPr>
                <w:rFonts w:ascii="Times New Roman" w:hAnsi="Times New Roman"/>
                <w:sz w:val="24"/>
                <w:szCs w:val="24"/>
                <w:highlight w:val="lightGray"/>
                <w:shd w:val="clear" w:color="auto" w:fill="FFFFFF"/>
                <w:lang w:val="lt-LT"/>
              </w:rPr>
            </w:pPr>
            <w:r w:rsidRPr="00EF3E50">
              <w:rPr>
                <w:rFonts w:ascii="Times New Roman" w:hAnsi="Times New Roman"/>
                <w:sz w:val="24"/>
                <w:szCs w:val="24"/>
                <w:shd w:val="clear" w:color="auto" w:fill="FFFFFF"/>
                <w:lang w:val="lt-LT"/>
              </w:rPr>
              <w:t>Lietuvos Respublikos aplinkos ministro įsakymo „Dėl Lietuvos Respublikos aplinkos ministro 2015 m. gruodžio 14 d. įsakymo Nr. D1-912 ,,Dėl Požeminio vandens vandenviečių apsaugos zonų nustatymo tvarkos aprašo patvirtinimo“ pakeitimo“ projektas</w:t>
            </w:r>
          </w:p>
        </w:tc>
        <w:tc>
          <w:tcPr>
            <w:tcW w:w="2126" w:type="dxa"/>
          </w:tcPr>
          <w:p w14:paraId="49479921" w14:textId="75725D02" w:rsidR="003A0779" w:rsidRPr="006916A7" w:rsidRDefault="00EF3E50" w:rsidP="00655463">
            <w:pPr>
              <w:spacing w:after="0" w:line="240" w:lineRule="auto"/>
              <w:jc w:val="both"/>
              <w:rPr>
                <w:rFonts w:ascii="Times New Roman" w:hAnsi="Times New Roman"/>
                <w:sz w:val="24"/>
                <w:szCs w:val="24"/>
                <w:shd w:val="clear" w:color="auto" w:fill="FFFFFF"/>
                <w:lang w:val="lt-LT"/>
              </w:rPr>
            </w:pPr>
            <w:r w:rsidRPr="00EF3E50">
              <w:rPr>
                <w:rFonts w:ascii="Times New Roman" w:hAnsi="Times New Roman"/>
                <w:sz w:val="24"/>
                <w:szCs w:val="24"/>
                <w:shd w:val="clear" w:color="auto" w:fill="FFFFFF"/>
              </w:rPr>
              <w:t>-331</w:t>
            </w:r>
            <w:r>
              <w:rPr>
                <w:rFonts w:ascii="Times New Roman" w:hAnsi="Times New Roman"/>
                <w:sz w:val="24"/>
                <w:szCs w:val="24"/>
                <w:shd w:val="clear" w:color="auto" w:fill="FFFFFF"/>
              </w:rPr>
              <w:t xml:space="preserve"> </w:t>
            </w:r>
            <w:r w:rsidRPr="00EF3E50">
              <w:rPr>
                <w:rFonts w:ascii="Times New Roman" w:hAnsi="Times New Roman"/>
                <w:sz w:val="24"/>
                <w:szCs w:val="24"/>
                <w:shd w:val="clear" w:color="auto" w:fill="FFFFFF"/>
              </w:rPr>
              <w:t>494,59</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c>
          <w:tcPr>
            <w:tcW w:w="2126" w:type="dxa"/>
          </w:tcPr>
          <w:p w14:paraId="5ACA676B" w14:textId="738EBBC7" w:rsidR="003A0779" w:rsidRPr="00EF3E50" w:rsidRDefault="006F1C82" w:rsidP="00655463">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751358" w:rsidRPr="006F1C82" w14:paraId="4A44A273" w14:textId="77777777" w:rsidTr="001010C0">
        <w:tc>
          <w:tcPr>
            <w:tcW w:w="704" w:type="dxa"/>
            <w:shd w:val="clear" w:color="auto" w:fill="FFFFFF" w:themeFill="background1"/>
          </w:tcPr>
          <w:p w14:paraId="3261B6E0" w14:textId="71FB3096" w:rsidR="00751358" w:rsidRPr="00B01E4B" w:rsidRDefault="00751358" w:rsidP="00A4596E">
            <w:pPr>
              <w:spacing w:after="0" w:line="240" w:lineRule="auto"/>
              <w:jc w:val="both"/>
              <w:rPr>
                <w:rFonts w:ascii="Times New Roman" w:hAnsi="Times New Roman"/>
                <w:bCs/>
                <w:sz w:val="24"/>
                <w:szCs w:val="24"/>
                <w:lang w:val="lt-LT"/>
              </w:rPr>
            </w:pPr>
            <w:r w:rsidRPr="00B01E4B">
              <w:rPr>
                <w:rFonts w:ascii="Times New Roman" w:hAnsi="Times New Roman"/>
                <w:bCs/>
                <w:sz w:val="24"/>
                <w:szCs w:val="24"/>
                <w:lang w:val="lt-LT"/>
              </w:rPr>
              <w:t>1</w:t>
            </w:r>
            <w:r w:rsidR="009A44A1">
              <w:rPr>
                <w:rFonts w:ascii="Times New Roman" w:hAnsi="Times New Roman"/>
                <w:bCs/>
                <w:sz w:val="24"/>
                <w:szCs w:val="24"/>
                <w:lang w:val="lt-LT"/>
              </w:rPr>
              <w:t>.</w:t>
            </w:r>
            <w:r w:rsidR="00F01D99">
              <w:rPr>
                <w:rFonts w:ascii="Times New Roman" w:hAnsi="Times New Roman"/>
                <w:bCs/>
                <w:sz w:val="24"/>
                <w:szCs w:val="24"/>
                <w:lang w:val="lt-LT"/>
              </w:rPr>
              <w:t>14</w:t>
            </w:r>
            <w:r w:rsidRPr="00B01E4B">
              <w:rPr>
                <w:rFonts w:ascii="Times New Roman" w:hAnsi="Times New Roman"/>
                <w:bCs/>
                <w:sz w:val="24"/>
                <w:szCs w:val="24"/>
                <w:lang w:val="lt-LT"/>
              </w:rPr>
              <w:t>.</w:t>
            </w:r>
          </w:p>
        </w:tc>
        <w:tc>
          <w:tcPr>
            <w:tcW w:w="9923" w:type="dxa"/>
            <w:shd w:val="clear" w:color="auto" w:fill="FFFFFF" w:themeFill="background1"/>
          </w:tcPr>
          <w:p w14:paraId="69B17DAC" w14:textId="77F86351" w:rsidR="00751358" w:rsidRPr="00380581" w:rsidRDefault="006F1C82" w:rsidP="00A4596E">
            <w:pPr>
              <w:spacing w:after="0" w:line="240" w:lineRule="auto"/>
              <w:jc w:val="both"/>
              <w:rPr>
                <w:rFonts w:ascii="Times New Roman" w:hAnsi="Times New Roman"/>
                <w:sz w:val="24"/>
                <w:szCs w:val="24"/>
                <w:shd w:val="clear" w:color="auto" w:fill="FFFFFF"/>
                <w:lang w:val="lt-LT"/>
              </w:rPr>
            </w:pPr>
            <w:r w:rsidRPr="006F1C82">
              <w:rPr>
                <w:rFonts w:ascii="Times New Roman" w:hAnsi="Times New Roman"/>
                <w:sz w:val="24"/>
                <w:szCs w:val="24"/>
                <w:shd w:val="clear" w:color="auto" w:fill="FFFFFF"/>
                <w:lang w:val="lt-LT"/>
              </w:rPr>
              <w:t>Lietuvos Respublikos aplinkos ministro įsakymo „Dėl Lietuvos Respublikos aplinkos ministro 2017 m. rugsėjo 18 d. įsakymo Nr. D1-778 „Dėl Išmetamų teršalų iš vidutinių kurą deginančių įrenginių normų patvirtinimo“ pakeitimo“ projektas</w:t>
            </w:r>
          </w:p>
        </w:tc>
        <w:tc>
          <w:tcPr>
            <w:tcW w:w="2126" w:type="dxa"/>
            <w:shd w:val="clear" w:color="auto" w:fill="FFFFFF" w:themeFill="background1"/>
          </w:tcPr>
          <w:p w14:paraId="592F2891" w14:textId="27C521EF" w:rsidR="00751358" w:rsidRPr="001D22BB" w:rsidRDefault="006F1C82" w:rsidP="00A4596E">
            <w:pPr>
              <w:spacing w:after="0" w:line="240" w:lineRule="auto"/>
              <w:jc w:val="both"/>
              <w:rPr>
                <w:rFonts w:ascii="Times New Roman" w:hAnsi="Times New Roman"/>
                <w:sz w:val="24"/>
                <w:szCs w:val="24"/>
                <w:shd w:val="clear" w:color="auto" w:fill="FFFFFF"/>
                <w:lang w:val="lt-LT"/>
              </w:rPr>
            </w:pPr>
            <w:r w:rsidRPr="006F1C82">
              <w:rPr>
                <w:rFonts w:ascii="Times New Roman" w:hAnsi="Times New Roman"/>
                <w:sz w:val="24"/>
                <w:szCs w:val="24"/>
                <w:shd w:val="clear" w:color="auto" w:fill="FFFFFF"/>
              </w:rPr>
              <w:t>-38</w:t>
            </w:r>
            <w:r>
              <w:rPr>
                <w:rFonts w:ascii="Times New Roman" w:hAnsi="Times New Roman"/>
                <w:sz w:val="24"/>
                <w:szCs w:val="24"/>
                <w:shd w:val="clear" w:color="auto" w:fill="FFFFFF"/>
              </w:rPr>
              <w:t xml:space="preserve"> </w:t>
            </w:r>
            <w:r w:rsidRPr="006F1C82">
              <w:rPr>
                <w:rFonts w:ascii="Times New Roman" w:hAnsi="Times New Roman"/>
                <w:sz w:val="24"/>
                <w:szCs w:val="24"/>
                <w:shd w:val="clear" w:color="auto" w:fill="FFFFFF"/>
              </w:rPr>
              <w:t>210,97</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c>
          <w:tcPr>
            <w:tcW w:w="2126" w:type="dxa"/>
          </w:tcPr>
          <w:p w14:paraId="013430E6" w14:textId="4C83DE42" w:rsidR="00751358" w:rsidRPr="001D22BB" w:rsidRDefault="00A620CC" w:rsidP="00A4596E">
            <w:pPr>
              <w:spacing w:after="0" w:line="240" w:lineRule="auto"/>
              <w:jc w:val="both"/>
              <w:rPr>
                <w:rFonts w:ascii="Times New Roman" w:hAnsi="Times New Roman"/>
                <w:sz w:val="24"/>
                <w:szCs w:val="24"/>
                <w:lang w:val="lt-LT"/>
              </w:rPr>
            </w:pPr>
            <w:r w:rsidRPr="00A620CC">
              <w:rPr>
                <w:rFonts w:ascii="Times New Roman" w:hAnsi="Times New Roman"/>
                <w:sz w:val="24"/>
                <w:szCs w:val="24"/>
              </w:rPr>
              <w:t xml:space="preserve">0 </w:t>
            </w:r>
            <w:proofErr w:type="spellStart"/>
            <w:r w:rsidRPr="00A620CC">
              <w:rPr>
                <w:rFonts w:ascii="Times New Roman" w:hAnsi="Times New Roman"/>
                <w:sz w:val="24"/>
                <w:szCs w:val="24"/>
              </w:rPr>
              <w:t>Eur</w:t>
            </w:r>
            <w:proofErr w:type="spellEnd"/>
          </w:p>
        </w:tc>
      </w:tr>
      <w:tr w:rsidR="00FF50BC" w:rsidRPr="00847DEA" w14:paraId="7E0940CE" w14:textId="77777777" w:rsidTr="008A44D2">
        <w:tc>
          <w:tcPr>
            <w:tcW w:w="704" w:type="dxa"/>
            <w:shd w:val="clear" w:color="auto" w:fill="FFFFFF" w:themeFill="background1"/>
          </w:tcPr>
          <w:p w14:paraId="6C03AA32" w14:textId="79F255E0" w:rsidR="00FF50BC" w:rsidRPr="00B01E4B" w:rsidRDefault="00FF50BC" w:rsidP="00A4596E">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3F0D3A">
              <w:rPr>
                <w:rFonts w:ascii="Times New Roman" w:hAnsi="Times New Roman"/>
                <w:bCs/>
                <w:sz w:val="24"/>
                <w:szCs w:val="24"/>
                <w:lang w:val="lt-LT"/>
              </w:rPr>
              <w:t>1</w:t>
            </w:r>
            <w:r w:rsidR="00F01D99">
              <w:rPr>
                <w:rFonts w:ascii="Times New Roman" w:hAnsi="Times New Roman"/>
                <w:bCs/>
                <w:sz w:val="24"/>
                <w:szCs w:val="24"/>
                <w:lang w:val="lt-LT"/>
              </w:rPr>
              <w:t>5</w:t>
            </w:r>
            <w:r>
              <w:rPr>
                <w:rFonts w:ascii="Times New Roman" w:hAnsi="Times New Roman"/>
                <w:bCs/>
                <w:sz w:val="24"/>
                <w:szCs w:val="24"/>
                <w:lang w:val="lt-LT"/>
              </w:rPr>
              <w:t>.</w:t>
            </w:r>
          </w:p>
        </w:tc>
        <w:tc>
          <w:tcPr>
            <w:tcW w:w="9923" w:type="dxa"/>
            <w:shd w:val="clear" w:color="auto" w:fill="FFFFFF" w:themeFill="background1"/>
          </w:tcPr>
          <w:p w14:paraId="63A529F6" w14:textId="152F3753" w:rsidR="00FF50BC" w:rsidRPr="00847DEA" w:rsidRDefault="00847DEA" w:rsidP="00A4596E">
            <w:pPr>
              <w:spacing w:after="0" w:line="240" w:lineRule="auto"/>
              <w:jc w:val="both"/>
              <w:rPr>
                <w:rFonts w:ascii="Times New Roman" w:hAnsi="Times New Roman"/>
                <w:sz w:val="24"/>
                <w:szCs w:val="24"/>
                <w:shd w:val="clear" w:color="auto" w:fill="FFFFFF"/>
                <w:lang w:val="lt-LT"/>
              </w:rPr>
            </w:pPr>
            <w:r w:rsidRPr="00847DEA">
              <w:rPr>
                <w:rFonts w:ascii="Times New Roman" w:hAnsi="Times New Roman"/>
                <w:sz w:val="24"/>
                <w:szCs w:val="24"/>
                <w:shd w:val="clear" w:color="auto" w:fill="FFFFFF"/>
                <w:lang w:val="lt-LT"/>
              </w:rPr>
              <w:t>Lietuvos Respublikos aplinkos ministro įsakymo „Dėl Lietuvos Respublikos aplinkos ministro 2002 m. gruodžio 5 d. įsakymo Nr. 620 „Dėl Lakiųjų organinių junginių, susidarančių naudojant organinius tirpiklius tam tikrų veiklos rūšių įrenginiuose, išmetimo ribojimo ir įrenginių registravimo taisyklių patvirtinimo“ pakeitimo“ projektas</w:t>
            </w:r>
          </w:p>
        </w:tc>
        <w:tc>
          <w:tcPr>
            <w:tcW w:w="2126" w:type="dxa"/>
            <w:shd w:val="clear" w:color="auto" w:fill="FFFFFF" w:themeFill="background1"/>
          </w:tcPr>
          <w:p w14:paraId="5247AE7D" w14:textId="6F1F20F2" w:rsidR="00FF50BC" w:rsidRPr="00023300" w:rsidRDefault="00847DEA" w:rsidP="00A4596E">
            <w:pPr>
              <w:spacing w:after="0" w:line="240" w:lineRule="auto"/>
              <w:jc w:val="both"/>
              <w:rPr>
                <w:rFonts w:ascii="Times New Roman" w:hAnsi="Times New Roman"/>
                <w:sz w:val="24"/>
                <w:szCs w:val="24"/>
                <w:shd w:val="clear" w:color="auto" w:fill="FFFFFF"/>
                <w:lang w:val="lt-LT"/>
              </w:rPr>
            </w:pPr>
            <w:r w:rsidRPr="00023300">
              <w:rPr>
                <w:rFonts w:ascii="Times New Roman" w:hAnsi="Times New Roman"/>
                <w:sz w:val="24"/>
                <w:szCs w:val="24"/>
                <w:shd w:val="clear" w:color="auto" w:fill="FFFFFF"/>
              </w:rPr>
              <w:t xml:space="preserve">-2 298,11 </w:t>
            </w:r>
            <w:proofErr w:type="spellStart"/>
            <w:r w:rsidRPr="00023300">
              <w:rPr>
                <w:rFonts w:ascii="Times New Roman" w:hAnsi="Times New Roman"/>
                <w:sz w:val="24"/>
                <w:szCs w:val="24"/>
                <w:shd w:val="clear" w:color="auto" w:fill="FFFFFF"/>
              </w:rPr>
              <w:t>Eur</w:t>
            </w:r>
            <w:proofErr w:type="spellEnd"/>
          </w:p>
        </w:tc>
        <w:tc>
          <w:tcPr>
            <w:tcW w:w="2126" w:type="dxa"/>
            <w:shd w:val="clear" w:color="auto" w:fill="FFFFFF" w:themeFill="background1"/>
          </w:tcPr>
          <w:p w14:paraId="22FDCF5F" w14:textId="368B88D4" w:rsidR="00FF50BC" w:rsidRPr="00023300" w:rsidRDefault="00847DEA" w:rsidP="00A4596E">
            <w:pPr>
              <w:spacing w:after="0" w:line="240" w:lineRule="auto"/>
              <w:jc w:val="both"/>
              <w:rPr>
                <w:rFonts w:ascii="Times New Roman" w:hAnsi="Times New Roman"/>
                <w:sz w:val="24"/>
                <w:szCs w:val="24"/>
                <w:lang w:val="lt-LT"/>
              </w:rPr>
            </w:pPr>
            <w:r w:rsidRPr="00023300">
              <w:rPr>
                <w:rFonts w:ascii="Times New Roman" w:hAnsi="Times New Roman"/>
                <w:sz w:val="24"/>
                <w:szCs w:val="24"/>
                <w:lang w:val="lt-LT"/>
              </w:rPr>
              <w:t>0 Eur</w:t>
            </w:r>
          </w:p>
        </w:tc>
      </w:tr>
      <w:tr w:rsidR="001B35BD" w:rsidRPr="008A5C61" w14:paraId="30BDB341" w14:textId="77777777" w:rsidTr="008A44D2">
        <w:tc>
          <w:tcPr>
            <w:tcW w:w="704" w:type="dxa"/>
            <w:shd w:val="clear" w:color="auto" w:fill="FFFFFF" w:themeFill="background1"/>
          </w:tcPr>
          <w:p w14:paraId="61F939DE" w14:textId="779C494E" w:rsidR="001B35BD" w:rsidRPr="00B01E4B" w:rsidRDefault="005F0CD1" w:rsidP="001B35BD">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3F0D3A">
              <w:rPr>
                <w:rFonts w:ascii="Times New Roman" w:hAnsi="Times New Roman"/>
                <w:bCs/>
                <w:sz w:val="24"/>
                <w:szCs w:val="24"/>
                <w:lang w:val="lt-LT"/>
              </w:rPr>
              <w:t>1</w:t>
            </w:r>
            <w:r w:rsidR="00F01D99">
              <w:rPr>
                <w:rFonts w:ascii="Times New Roman" w:hAnsi="Times New Roman"/>
                <w:bCs/>
                <w:sz w:val="24"/>
                <w:szCs w:val="24"/>
                <w:lang w:val="lt-LT"/>
              </w:rPr>
              <w:t>6</w:t>
            </w:r>
            <w:r w:rsidR="009A44A1">
              <w:rPr>
                <w:rFonts w:ascii="Times New Roman" w:hAnsi="Times New Roman"/>
                <w:bCs/>
                <w:sz w:val="24"/>
                <w:szCs w:val="24"/>
                <w:lang w:val="lt-LT"/>
              </w:rPr>
              <w:t>.</w:t>
            </w:r>
          </w:p>
        </w:tc>
        <w:tc>
          <w:tcPr>
            <w:tcW w:w="9923" w:type="dxa"/>
            <w:shd w:val="clear" w:color="auto" w:fill="FFFFFF" w:themeFill="background1"/>
          </w:tcPr>
          <w:p w14:paraId="312DDEA7" w14:textId="11573130" w:rsidR="001B35BD" w:rsidRPr="008A5C61" w:rsidRDefault="008A5C61" w:rsidP="001B35BD">
            <w:pPr>
              <w:spacing w:after="0" w:line="240" w:lineRule="auto"/>
              <w:jc w:val="both"/>
              <w:rPr>
                <w:rFonts w:ascii="Times New Roman" w:hAnsi="Times New Roman"/>
                <w:sz w:val="24"/>
                <w:szCs w:val="24"/>
                <w:shd w:val="clear" w:color="auto" w:fill="FFFFFF"/>
                <w:lang w:val="lt-LT"/>
              </w:rPr>
            </w:pPr>
            <w:r w:rsidRPr="008A5C61">
              <w:rPr>
                <w:rFonts w:ascii="Times New Roman" w:hAnsi="Times New Roman"/>
                <w:sz w:val="24"/>
                <w:szCs w:val="24"/>
                <w:shd w:val="clear" w:color="auto" w:fill="FFFFFF"/>
                <w:lang w:val="lt-LT"/>
              </w:rPr>
              <w:t>Lietuvos Respublikos aplinkos ministro įsakymo ,,Dėl Lietuvos Respublikos aplinkos ministro 1999 m. liepos 14 d. įsakymo Nr. 217 „Dėl Atliekų tvarkymo taisyklių patvirtinimo“ projektas</w:t>
            </w:r>
          </w:p>
        </w:tc>
        <w:tc>
          <w:tcPr>
            <w:tcW w:w="2126" w:type="dxa"/>
            <w:shd w:val="clear" w:color="auto" w:fill="FFFFFF" w:themeFill="background1"/>
          </w:tcPr>
          <w:p w14:paraId="47C380D0" w14:textId="50463045" w:rsidR="001B35BD" w:rsidRPr="008A5C61" w:rsidRDefault="008A5C61" w:rsidP="001B35BD">
            <w:pPr>
              <w:spacing w:after="0" w:line="240" w:lineRule="auto"/>
              <w:jc w:val="both"/>
              <w:rPr>
                <w:rFonts w:ascii="Times New Roman" w:hAnsi="Times New Roman"/>
                <w:sz w:val="24"/>
                <w:szCs w:val="24"/>
                <w:shd w:val="clear" w:color="auto" w:fill="FFFFFF"/>
                <w:lang w:val="lt-LT"/>
              </w:rPr>
            </w:pPr>
            <w:r>
              <w:rPr>
                <w:rFonts w:ascii="Times New Roman" w:hAnsi="Times New Roman"/>
                <w:sz w:val="24"/>
                <w:szCs w:val="24"/>
                <w:shd w:val="clear" w:color="auto" w:fill="FFFFFF"/>
              </w:rPr>
              <w:t>+</w:t>
            </w:r>
            <w:r w:rsidRPr="008A5C61">
              <w:rPr>
                <w:rFonts w:ascii="Times New Roman" w:hAnsi="Times New Roman"/>
                <w:sz w:val="24"/>
                <w:szCs w:val="24"/>
                <w:shd w:val="clear" w:color="auto" w:fill="FFFFFF"/>
              </w:rPr>
              <w:t>423</w:t>
            </w:r>
            <w:r>
              <w:rPr>
                <w:rFonts w:ascii="Times New Roman" w:hAnsi="Times New Roman"/>
                <w:sz w:val="24"/>
                <w:szCs w:val="24"/>
                <w:shd w:val="clear" w:color="auto" w:fill="FFFFFF"/>
              </w:rPr>
              <w:t xml:space="preserve"> </w:t>
            </w:r>
            <w:r w:rsidRPr="008A5C61">
              <w:rPr>
                <w:rFonts w:ascii="Times New Roman" w:hAnsi="Times New Roman"/>
                <w:sz w:val="24"/>
                <w:szCs w:val="24"/>
                <w:shd w:val="clear" w:color="auto" w:fill="FFFFFF"/>
              </w:rPr>
              <w:t>207,77</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c>
          <w:tcPr>
            <w:tcW w:w="2126" w:type="dxa"/>
            <w:shd w:val="clear" w:color="auto" w:fill="FFFFFF" w:themeFill="background1"/>
          </w:tcPr>
          <w:p w14:paraId="323184BA" w14:textId="3246454E" w:rsidR="001B35BD" w:rsidRDefault="001A1359" w:rsidP="001B35BD">
            <w:pPr>
              <w:spacing w:after="0" w:line="240" w:lineRule="auto"/>
              <w:jc w:val="both"/>
              <w:rPr>
                <w:rFonts w:ascii="Times New Roman" w:hAnsi="Times New Roman"/>
                <w:sz w:val="24"/>
                <w:szCs w:val="24"/>
                <w:lang w:val="lt-LT"/>
              </w:rPr>
            </w:pPr>
            <w:r>
              <w:rPr>
                <w:rFonts w:ascii="Times New Roman" w:hAnsi="Times New Roman"/>
                <w:sz w:val="24"/>
                <w:szCs w:val="24"/>
                <w:shd w:val="clear" w:color="auto" w:fill="FFFFFF"/>
              </w:rPr>
              <w:t>+</w:t>
            </w:r>
            <w:r w:rsidRPr="008A5C61">
              <w:rPr>
                <w:rFonts w:ascii="Times New Roman" w:hAnsi="Times New Roman"/>
                <w:sz w:val="24"/>
                <w:szCs w:val="24"/>
                <w:shd w:val="clear" w:color="auto" w:fill="FFFFFF"/>
              </w:rPr>
              <w:t>423</w:t>
            </w:r>
            <w:r>
              <w:rPr>
                <w:rFonts w:ascii="Times New Roman" w:hAnsi="Times New Roman"/>
                <w:sz w:val="24"/>
                <w:szCs w:val="24"/>
                <w:shd w:val="clear" w:color="auto" w:fill="FFFFFF"/>
              </w:rPr>
              <w:t xml:space="preserve"> </w:t>
            </w:r>
            <w:r w:rsidRPr="008A5C61">
              <w:rPr>
                <w:rFonts w:ascii="Times New Roman" w:hAnsi="Times New Roman"/>
                <w:sz w:val="24"/>
                <w:szCs w:val="24"/>
                <w:shd w:val="clear" w:color="auto" w:fill="FFFFFF"/>
              </w:rPr>
              <w:t>207,77</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r>
      <w:tr w:rsidR="00874172" w:rsidRPr="00A21954" w14:paraId="2DA91DC3" w14:textId="77777777" w:rsidTr="002F0C54">
        <w:trPr>
          <w:trHeight w:val="327"/>
        </w:trPr>
        <w:tc>
          <w:tcPr>
            <w:tcW w:w="704" w:type="dxa"/>
            <w:tcBorders>
              <w:top w:val="single" w:sz="6" w:space="0" w:color="auto"/>
              <w:left w:val="single" w:sz="6" w:space="0" w:color="auto"/>
              <w:bottom w:val="single" w:sz="6" w:space="0" w:color="auto"/>
              <w:right w:val="single" w:sz="6" w:space="0" w:color="auto"/>
            </w:tcBorders>
            <w:shd w:val="clear" w:color="auto" w:fill="FFFFFF"/>
          </w:tcPr>
          <w:p w14:paraId="113C8A8C" w14:textId="43639B0E" w:rsidR="00874172" w:rsidRPr="00660DCE" w:rsidRDefault="00874172" w:rsidP="00874172">
            <w:pPr>
              <w:spacing w:after="0" w:line="240" w:lineRule="auto"/>
              <w:jc w:val="both"/>
              <w:rPr>
                <w:rFonts w:ascii="Times New Roman" w:hAnsi="Times New Roman"/>
                <w:b/>
                <w:bCs/>
                <w:sz w:val="24"/>
                <w:szCs w:val="24"/>
              </w:rPr>
            </w:pPr>
            <w:r w:rsidRPr="001010C0">
              <w:rPr>
                <w:rStyle w:val="normaltextrun"/>
                <w:rFonts w:ascii="Times New Roman" w:hAnsi="Times New Roman"/>
                <w:b/>
                <w:bCs/>
                <w:sz w:val="24"/>
                <w:szCs w:val="24"/>
              </w:rPr>
              <w:t>2.</w:t>
            </w:r>
            <w:r w:rsidRPr="001010C0">
              <w:rPr>
                <w:rStyle w:val="eop"/>
                <w:rFonts w:ascii="Times New Roman" w:hAnsi="Times New Roman"/>
                <w:sz w:val="24"/>
                <w:szCs w:val="24"/>
              </w:rPr>
              <w:t> </w:t>
            </w:r>
          </w:p>
        </w:tc>
        <w:tc>
          <w:tcPr>
            <w:tcW w:w="9923" w:type="dxa"/>
            <w:tcBorders>
              <w:top w:val="single" w:sz="6" w:space="0" w:color="auto"/>
              <w:left w:val="single" w:sz="6" w:space="0" w:color="auto"/>
              <w:bottom w:val="single" w:sz="6" w:space="0" w:color="auto"/>
              <w:right w:val="single" w:sz="6" w:space="0" w:color="auto"/>
            </w:tcBorders>
            <w:shd w:val="clear" w:color="auto" w:fill="FFFFFF"/>
          </w:tcPr>
          <w:p w14:paraId="5A9BE829" w14:textId="5F402DFE" w:rsidR="00874172" w:rsidRPr="00660DCE" w:rsidRDefault="00874172" w:rsidP="00874172">
            <w:pPr>
              <w:spacing w:after="0" w:line="240" w:lineRule="auto"/>
              <w:jc w:val="both"/>
              <w:rPr>
                <w:rFonts w:ascii="Times New Roman" w:hAnsi="Times New Roman"/>
                <w:b/>
                <w:sz w:val="24"/>
                <w:szCs w:val="24"/>
                <w:lang w:val="lt-LT"/>
              </w:rPr>
            </w:pPr>
            <w:r w:rsidRPr="001010C0">
              <w:rPr>
                <w:rStyle w:val="normaltextrun"/>
                <w:rFonts w:ascii="Times New Roman" w:hAnsi="Times New Roman"/>
                <w:b/>
                <w:bCs/>
                <w:sz w:val="24"/>
                <w:szCs w:val="24"/>
                <w:lang w:val="lt-LT"/>
              </w:rPr>
              <w:t>Ekonomikos ir inovacijų ministerija</w:t>
            </w:r>
            <w:r w:rsidRPr="001010C0">
              <w:rPr>
                <w:rStyle w:val="eop"/>
                <w:rFonts w:ascii="Times New Roman" w:hAnsi="Times New Roman"/>
                <w:sz w:val="24"/>
                <w:szCs w:val="24"/>
                <w:lang w:val="lt-LT"/>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2A265BCA" w14:textId="3C31552C" w:rsidR="00874172" w:rsidRPr="00660DCE" w:rsidRDefault="00874172" w:rsidP="00874172">
            <w:pPr>
              <w:spacing w:after="0" w:line="240" w:lineRule="auto"/>
              <w:jc w:val="both"/>
              <w:rPr>
                <w:rFonts w:ascii="Times New Roman" w:hAnsi="Times New Roman"/>
                <w:sz w:val="24"/>
                <w:szCs w:val="24"/>
                <w:lang w:val="lt-LT"/>
              </w:rPr>
            </w:pPr>
            <w:r w:rsidRPr="001010C0">
              <w:rPr>
                <w:rStyle w:val="eop"/>
                <w:rFonts w:ascii="Times New Roman" w:hAnsi="Times New Roman"/>
                <w:sz w:val="24"/>
                <w:szCs w:val="24"/>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1C9C27A1" w14:textId="4B9D420A" w:rsidR="00874172" w:rsidRPr="00660DCE" w:rsidRDefault="00874172" w:rsidP="00874172">
            <w:pPr>
              <w:spacing w:after="0" w:line="240" w:lineRule="auto"/>
              <w:jc w:val="both"/>
              <w:rPr>
                <w:rFonts w:ascii="Times New Roman" w:hAnsi="Times New Roman"/>
                <w:sz w:val="24"/>
                <w:szCs w:val="24"/>
                <w:lang w:val="lt-LT"/>
              </w:rPr>
            </w:pPr>
            <w:r w:rsidRPr="001010C0">
              <w:rPr>
                <w:rStyle w:val="eop"/>
                <w:rFonts w:ascii="Times New Roman" w:hAnsi="Times New Roman"/>
                <w:sz w:val="24"/>
                <w:szCs w:val="24"/>
              </w:rPr>
              <w:t> </w:t>
            </w:r>
          </w:p>
        </w:tc>
      </w:tr>
      <w:tr w:rsidR="00874172" w:rsidRPr="003D70A3" w14:paraId="7D1CCE37" w14:textId="77777777" w:rsidTr="002F0C54">
        <w:trPr>
          <w:trHeight w:val="327"/>
        </w:trPr>
        <w:tc>
          <w:tcPr>
            <w:tcW w:w="704" w:type="dxa"/>
            <w:tcBorders>
              <w:top w:val="single" w:sz="6" w:space="0" w:color="auto"/>
              <w:left w:val="single" w:sz="6" w:space="0" w:color="auto"/>
              <w:bottom w:val="single" w:sz="6" w:space="0" w:color="auto"/>
              <w:right w:val="single" w:sz="6" w:space="0" w:color="auto"/>
            </w:tcBorders>
            <w:shd w:val="clear" w:color="auto" w:fill="FFFFFF"/>
          </w:tcPr>
          <w:p w14:paraId="4BE78640" w14:textId="6AFB574A" w:rsidR="00874172" w:rsidRPr="00660DCE" w:rsidRDefault="00874172" w:rsidP="00874172">
            <w:pPr>
              <w:spacing w:after="0" w:line="240" w:lineRule="auto"/>
              <w:jc w:val="both"/>
              <w:rPr>
                <w:rFonts w:ascii="Times New Roman" w:hAnsi="Times New Roman"/>
                <w:b/>
                <w:bCs/>
                <w:sz w:val="24"/>
                <w:szCs w:val="24"/>
              </w:rPr>
            </w:pPr>
            <w:r w:rsidRPr="001010C0">
              <w:rPr>
                <w:rStyle w:val="eop"/>
                <w:rFonts w:ascii="Times New Roman" w:hAnsi="Times New Roman"/>
                <w:sz w:val="24"/>
                <w:szCs w:val="24"/>
              </w:rPr>
              <w:t> </w:t>
            </w:r>
          </w:p>
        </w:tc>
        <w:tc>
          <w:tcPr>
            <w:tcW w:w="9923" w:type="dxa"/>
            <w:tcBorders>
              <w:top w:val="single" w:sz="6" w:space="0" w:color="auto"/>
              <w:left w:val="single" w:sz="6" w:space="0" w:color="auto"/>
              <w:bottom w:val="single" w:sz="6" w:space="0" w:color="auto"/>
              <w:right w:val="single" w:sz="6" w:space="0" w:color="auto"/>
            </w:tcBorders>
            <w:shd w:val="clear" w:color="auto" w:fill="FFFFFF"/>
          </w:tcPr>
          <w:p w14:paraId="0C1618E0" w14:textId="4750B408" w:rsidR="00874172" w:rsidRPr="00660DCE" w:rsidRDefault="00874172" w:rsidP="00874172">
            <w:pPr>
              <w:spacing w:after="0" w:line="240" w:lineRule="auto"/>
              <w:jc w:val="both"/>
              <w:rPr>
                <w:rFonts w:ascii="Times New Roman" w:hAnsi="Times New Roman"/>
                <w:b/>
                <w:sz w:val="24"/>
                <w:szCs w:val="24"/>
                <w:lang w:val="lt-LT"/>
              </w:rPr>
            </w:pPr>
            <w:r w:rsidRPr="001010C0">
              <w:rPr>
                <w:rStyle w:val="normaltextrun"/>
                <w:rFonts w:ascii="Times New Roman" w:hAnsi="Times New Roman"/>
                <w:b/>
                <w:bCs/>
                <w:i/>
                <w:iCs/>
                <w:sz w:val="24"/>
                <w:szCs w:val="24"/>
                <w:lang w:val="fi-FI"/>
              </w:rPr>
              <w:t>2025 m. pateikti derinti teisės aktų projektai, kurie priimti 2026 m.</w:t>
            </w:r>
            <w:r w:rsidRPr="001010C0">
              <w:rPr>
                <w:rStyle w:val="eop"/>
                <w:rFonts w:ascii="Times New Roman" w:hAnsi="Times New Roman"/>
                <w:sz w:val="24"/>
                <w:szCs w:val="24"/>
                <w:lang w:val="fi-FI"/>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6C4F1C3" w14:textId="7E17845F" w:rsidR="00874172" w:rsidRPr="00660DCE" w:rsidRDefault="00874172" w:rsidP="00874172">
            <w:pPr>
              <w:spacing w:after="0" w:line="240" w:lineRule="auto"/>
              <w:jc w:val="both"/>
              <w:rPr>
                <w:rFonts w:ascii="Times New Roman" w:hAnsi="Times New Roman"/>
                <w:sz w:val="24"/>
                <w:szCs w:val="24"/>
                <w:lang w:val="lt-LT"/>
              </w:rPr>
            </w:pPr>
            <w:r w:rsidRPr="001010C0">
              <w:rPr>
                <w:rStyle w:val="eop"/>
                <w:rFonts w:ascii="Times New Roman" w:hAnsi="Times New Roman"/>
                <w:sz w:val="24"/>
                <w:szCs w:val="24"/>
                <w:lang w:val="fi-FI"/>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0C7B9C03" w14:textId="673E3F2C" w:rsidR="00874172" w:rsidRPr="00660DCE" w:rsidRDefault="00874172" w:rsidP="00874172">
            <w:pPr>
              <w:spacing w:after="0" w:line="240" w:lineRule="auto"/>
              <w:jc w:val="both"/>
              <w:rPr>
                <w:rFonts w:ascii="Times New Roman" w:hAnsi="Times New Roman"/>
                <w:sz w:val="24"/>
                <w:szCs w:val="24"/>
                <w:lang w:val="lt-LT"/>
              </w:rPr>
            </w:pPr>
            <w:r w:rsidRPr="001010C0">
              <w:rPr>
                <w:rStyle w:val="eop"/>
                <w:rFonts w:ascii="Times New Roman" w:hAnsi="Times New Roman"/>
                <w:sz w:val="24"/>
                <w:szCs w:val="24"/>
                <w:lang w:val="fi-FI"/>
              </w:rPr>
              <w:t> </w:t>
            </w:r>
          </w:p>
        </w:tc>
      </w:tr>
      <w:tr w:rsidR="00874172" w:rsidRPr="00A21954" w14:paraId="641038AB" w14:textId="77777777" w:rsidTr="001010C0">
        <w:trPr>
          <w:trHeight w:val="327"/>
        </w:trPr>
        <w:tc>
          <w:tcPr>
            <w:tcW w:w="704" w:type="dxa"/>
            <w:tcBorders>
              <w:top w:val="single" w:sz="6" w:space="0" w:color="auto"/>
              <w:left w:val="single" w:sz="6" w:space="0" w:color="auto"/>
              <w:bottom w:val="single" w:sz="6" w:space="0" w:color="auto"/>
              <w:right w:val="single" w:sz="6" w:space="0" w:color="auto"/>
            </w:tcBorders>
            <w:shd w:val="clear" w:color="auto" w:fill="FFFFFF" w:themeFill="background1"/>
          </w:tcPr>
          <w:p w14:paraId="55201DD9" w14:textId="5A0A7531" w:rsidR="00874172" w:rsidRPr="00660DCE" w:rsidRDefault="00874172" w:rsidP="00874172">
            <w:pPr>
              <w:spacing w:after="0" w:line="240" w:lineRule="auto"/>
              <w:jc w:val="both"/>
              <w:rPr>
                <w:rFonts w:ascii="Times New Roman" w:hAnsi="Times New Roman"/>
                <w:b/>
                <w:bCs/>
                <w:sz w:val="24"/>
                <w:szCs w:val="24"/>
              </w:rPr>
            </w:pPr>
            <w:r w:rsidRPr="001010C0">
              <w:rPr>
                <w:rStyle w:val="normaltextrun"/>
                <w:rFonts w:ascii="Times New Roman" w:hAnsi="Times New Roman"/>
                <w:sz w:val="24"/>
                <w:szCs w:val="24"/>
              </w:rPr>
              <w:t>2.1.</w:t>
            </w:r>
            <w:r w:rsidRPr="001010C0">
              <w:rPr>
                <w:rStyle w:val="eop"/>
                <w:rFonts w:ascii="Times New Roman" w:hAnsi="Times New Roman"/>
                <w:sz w:val="24"/>
                <w:szCs w:val="24"/>
              </w:rPr>
              <w:t> </w:t>
            </w:r>
          </w:p>
        </w:tc>
        <w:tc>
          <w:tcPr>
            <w:tcW w:w="9923" w:type="dxa"/>
            <w:tcBorders>
              <w:top w:val="single" w:sz="6" w:space="0" w:color="auto"/>
              <w:left w:val="single" w:sz="6" w:space="0" w:color="auto"/>
              <w:bottom w:val="single" w:sz="6" w:space="0" w:color="auto"/>
              <w:right w:val="single" w:sz="6" w:space="0" w:color="auto"/>
            </w:tcBorders>
            <w:shd w:val="clear" w:color="auto" w:fill="FFFFFF" w:themeFill="background1"/>
          </w:tcPr>
          <w:p w14:paraId="4C25F010" w14:textId="2C349EC1" w:rsidR="00874172" w:rsidRPr="001010C0" w:rsidRDefault="002F0C54" w:rsidP="00874172">
            <w:pPr>
              <w:spacing w:after="0" w:line="240" w:lineRule="auto"/>
              <w:jc w:val="both"/>
              <w:rPr>
                <w:rFonts w:ascii="Times New Roman" w:hAnsi="Times New Roman"/>
                <w:bCs/>
                <w:sz w:val="24"/>
                <w:szCs w:val="24"/>
                <w:lang w:val="lt-LT"/>
              </w:rPr>
            </w:pPr>
            <w:r w:rsidRPr="001010C0">
              <w:rPr>
                <w:rFonts w:ascii="Times New Roman" w:hAnsi="Times New Roman"/>
                <w:bCs/>
                <w:sz w:val="24"/>
                <w:szCs w:val="24"/>
              </w:rPr>
              <w:t xml:space="preserve">Lietuvos </w:t>
            </w:r>
            <w:r w:rsidRPr="001010C0">
              <w:rPr>
                <w:rFonts w:ascii="Times New Roman" w:hAnsi="Times New Roman"/>
                <w:bCs/>
                <w:sz w:val="24"/>
                <w:szCs w:val="24"/>
                <w:lang w:val="lt-LT"/>
              </w:rPr>
              <w:t>Respublikos ekonomikos ir inovacijų ministro įsakymo „Dėl Lietuvos Respublikos ekonomikos ir inovacijų ministro 2018 m. birželio 1 d. įsakymo Nr. 4-338 „Dėl Lietuvos Respublikoje veikiančių laisvųjų ekonominių zonų verslo planų įgyvendinimo, laisvosiose ekonominėse zonose veikiančių įmonių ir laisvųjų ekonominių zonų valdymo bendrovių veiklos rezultatų stebėsenos atlikimo tvarkos aprašo ir duomenų apie laisvųjų ekonominių zonų valdymo bendrovių ir laisvųjų ekonominių zonų įmonių veiklą bei jų veiklos rezultatus sąrašo formos patvirtinimo“ pakeitimo“ projektas</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14:paraId="667774AB" w14:textId="27D09E4F" w:rsidR="00874172" w:rsidRPr="00660DCE" w:rsidRDefault="00874172" w:rsidP="00874172">
            <w:pPr>
              <w:spacing w:after="0" w:line="240" w:lineRule="auto"/>
              <w:jc w:val="both"/>
              <w:rPr>
                <w:rFonts w:ascii="Times New Roman" w:hAnsi="Times New Roman"/>
                <w:sz w:val="24"/>
                <w:szCs w:val="24"/>
                <w:lang w:val="lt-LT"/>
              </w:rPr>
            </w:pPr>
            <w:r w:rsidRPr="001010C0">
              <w:rPr>
                <w:rStyle w:val="normaltextrun"/>
                <w:rFonts w:ascii="Times New Roman" w:hAnsi="Times New Roman"/>
                <w:sz w:val="24"/>
                <w:szCs w:val="24"/>
              </w:rPr>
              <w:t>-9 246,53 </w:t>
            </w:r>
            <w:proofErr w:type="spellStart"/>
            <w:r w:rsidRPr="001010C0">
              <w:rPr>
                <w:rStyle w:val="normaltextrun"/>
                <w:rFonts w:ascii="Times New Roman" w:hAnsi="Times New Roman"/>
                <w:sz w:val="24"/>
                <w:szCs w:val="24"/>
              </w:rPr>
              <w:t>Eur</w:t>
            </w:r>
            <w:proofErr w:type="spellEnd"/>
            <w:r w:rsidRPr="001010C0">
              <w:rPr>
                <w:rStyle w:val="eop"/>
                <w:rFonts w:ascii="Times New Roman" w:hAnsi="Times New Roman"/>
                <w:sz w:val="24"/>
                <w:szCs w:val="24"/>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themeFill="background1"/>
          </w:tcPr>
          <w:p w14:paraId="0FC3C2AE" w14:textId="09561352" w:rsidR="00874172" w:rsidRPr="00660DCE" w:rsidRDefault="00874172" w:rsidP="00874172">
            <w:pPr>
              <w:spacing w:after="0" w:line="240" w:lineRule="auto"/>
              <w:jc w:val="both"/>
              <w:rPr>
                <w:rFonts w:ascii="Times New Roman" w:hAnsi="Times New Roman"/>
                <w:sz w:val="24"/>
                <w:szCs w:val="24"/>
                <w:lang w:val="lt-LT"/>
              </w:rPr>
            </w:pPr>
            <w:r w:rsidRPr="001010C0">
              <w:rPr>
                <w:rStyle w:val="normaltextrun"/>
                <w:rFonts w:ascii="Times New Roman" w:hAnsi="Times New Roman"/>
                <w:sz w:val="24"/>
                <w:szCs w:val="24"/>
              </w:rPr>
              <w:t>0 </w:t>
            </w:r>
            <w:proofErr w:type="spellStart"/>
            <w:r w:rsidRPr="001010C0">
              <w:rPr>
                <w:rStyle w:val="normaltextrun"/>
                <w:rFonts w:ascii="Times New Roman" w:hAnsi="Times New Roman"/>
                <w:sz w:val="24"/>
                <w:szCs w:val="24"/>
              </w:rPr>
              <w:t>Eur</w:t>
            </w:r>
            <w:proofErr w:type="spellEnd"/>
            <w:r w:rsidRPr="001010C0">
              <w:rPr>
                <w:rStyle w:val="normaltextrun"/>
                <w:rFonts w:ascii="Times New Roman" w:hAnsi="Times New Roman"/>
                <w:b/>
                <w:bCs/>
                <w:sz w:val="24"/>
                <w:szCs w:val="24"/>
              </w:rPr>
              <w:t> </w:t>
            </w:r>
            <w:r w:rsidRPr="001010C0">
              <w:rPr>
                <w:rStyle w:val="eop"/>
                <w:rFonts w:ascii="Times New Roman" w:hAnsi="Times New Roman"/>
                <w:sz w:val="24"/>
                <w:szCs w:val="24"/>
              </w:rPr>
              <w:t> </w:t>
            </w:r>
          </w:p>
        </w:tc>
      </w:tr>
      <w:tr w:rsidR="005C3C9B" w:rsidRPr="00A21954" w14:paraId="50E39D8F" w14:textId="3017DCE3" w:rsidTr="008A44D2">
        <w:trPr>
          <w:trHeight w:val="327"/>
        </w:trPr>
        <w:tc>
          <w:tcPr>
            <w:tcW w:w="704" w:type="dxa"/>
            <w:shd w:val="clear" w:color="auto" w:fill="FFFFFF" w:themeFill="background1"/>
          </w:tcPr>
          <w:p w14:paraId="1D861FCC" w14:textId="7B1766E2" w:rsidR="005C3C9B" w:rsidRPr="00B01E4B" w:rsidRDefault="00CE568D" w:rsidP="005C3C9B">
            <w:pPr>
              <w:spacing w:after="0" w:line="240" w:lineRule="auto"/>
              <w:jc w:val="both"/>
              <w:rPr>
                <w:rFonts w:ascii="Times New Roman" w:hAnsi="Times New Roman"/>
                <w:b/>
                <w:bCs/>
                <w:sz w:val="24"/>
                <w:szCs w:val="24"/>
              </w:rPr>
            </w:pPr>
            <w:r>
              <w:rPr>
                <w:rFonts w:ascii="Times New Roman" w:hAnsi="Times New Roman"/>
                <w:b/>
                <w:bCs/>
                <w:sz w:val="24"/>
                <w:szCs w:val="24"/>
              </w:rPr>
              <w:t>3.</w:t>
            </w:r>
          </w:p>
        </w:tc>
        <w:tc>
          <w:tcPr>
            <w:tcW w:w="9923" w:type="dxa"/>
            <w:shd w:val="clear" w:color="auto" w:fill="FFFFFF" w:themeFill="background1"/>
          </w:tcPr>
          <w:p w14:paraId="3D7E92ED" w14:textId="52A8EDF3" w:rsidR="005C3C9B" w:rsidRPr="00B01E4B" w:rsidRDefault="005C3C9B" w:rsidP="005C3C9B">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Finansų ministerija</w:t>
            </w:r>
          </w:p>
        </w:tc>
        <w:tc>
          <w:tcPr>
            <w:tcW w:w="2126" w:type="dxa"/>
            <w:shd w:val="clear" w:color="auto" w:fill="FFFFFF" w:themeFill="background1"/>
          </w:tcPr>
          <w:p w14:paraId="3BD76251" w14:textId="1F4F95C7" w:rsidR="005C3C9B" w:rsidRPr="00B01E4B" w:rsidRDefault="005C3C9B" w:rsidP="005C3C9B">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1E81C6F0" w14:textId="77777777" w:rsidR="005C3C9B" w:rsidRPr="00B01E4B" w:rsidRDefault="005C3C9B" w:rsidP="005C3C9B">
            <w:pPr>
              <w:spacing w:after="0" w:line="240" w:lineRule="auto"/>
              <w:jc w:val="both"/>
              <w:rPr>
                <w:rFonts w:ascii="Times New Roman" w:hAnsi="Times New Roman"/>
                <w:sz w:val="24"/>
                <w:szCs w:val="24"/>
                <w:lang w:val="lt-LT"/>
              </w:rPr>
            </w:pPr>
          </w:p>
        </w:tc>
      </w:tr>
      <w:tr w:rsidR="005C3C9B" w:rsidRPr="003D70A3" w14:paraId="739E7A63" w14:textId="77777777" w:rsidTr="008A44D2">
        <w:trPr>
          <w:trHeight w:val="327"/>
        </w:trPr>
        <w:tc>
          <w:tcPr>
            <w:tcW w:w="704" w:type="dxa"/>
            <w:shd w:val="clear" w:color="auto" w:fill="FFFFFF" w:themeFill="background1"/>
          </w:tcPr>
          <w:p w14:paraId="516CBB55" w14:textId="77777777" w:rsidR="005C3C9B" w:rsidRPr="00B01E4B" w:rsidRDefault="005C3C9B" w:rsidP="005C3C9B">
            <w:pPr>
              <w:spacing w:after="0" w:line="240" w:lineRule="auto"/>
              <w:jc w:val="both"/>
              <w:rPr>
                <w:rFonts w:ascii="Times New Roman" w:hAnsi="Times New Roman"/>
                <w:sz w:val="24"/>
                <w:szCs w:val="24"/>
              </w:rPr>
            </w:pPr>
          </w:p>
        </w:tc>
        <w:tc>
          <w:tcPr>
            <w:tcW w:w="9923" w:type="dxa"/>
            <w:shd w:val="clear" w:color="auto" w:fill="FFFFFF" w:themeFill="background1"/>
          </w:tcPr>
          <w:p w14:paraId="535B8C63" w14:textId="10E66A3E" w:rsidR="005C3C9B" w:rsidRPr="00B01E4B" w:rsidRDefault="005C3C9B" w:rsidP="005C3C9B">
            <w:pPr>
              <w:spacing w:after="0" w:line="240" w:lineRule="auto"/>
              <w:jc w:val="both"/>
              <w:rPr>
                <w:rFonts w:ascii="Times New Roman" w:hAnsi="Times New Roman"/>
                <w:bCs/>
                <w:sz w:val="24"/>
                <w:szCs w:val="24"/>
                <w:lang w:val="lt-LT"/>
              </w:rPr>
            </w:pPr>
            <w:r w:rsidRPr="00B01E4B">
              <w:rPr>
                <w:rFonts w:ascii="Times New Roman" w:hAnsi="Times New Roman"/>
                <w:b/>
                <w:i/>
                <w:iCs/>
                <w:sz w:val="24"/>
                <w:szCs w:val="24"/>
                <w:lang w:val="lt-LT"/>
              </w:rPr>
              <w:t>202</w:t>
            </w:r>
            <w:r w:rsidR="00D60633">
              <w:rPr>
                <w:rFonts w:ascii="Times New Roman" w:hAnsi="Times New Roman"/>
                <w:b/>
                <w:i/>
                <w:iCs/>
                <w:sz w:val="24"/>
                <w:szCs w:val="24"/>
                <w:lang w:val="lt-LT"/>
              </w:rPr>
              <w:t>5</w:t>
            </w:r>
            <w:r w:rsidRPr="00B01E4B">
              <w:rPr>
                <w:rFonts w:ascii="Times New Roman" w:hAnsi="Times New Roman"/>
                <w:b/>
                <w:i/>
                <w:iCs/>
                <w:sz w:val="24"/>
                <w:szCs w:val="24"/>
                <w:lang w:val="lt-LT"/>
              </w:rPr>
              <w:t xml:space="preserve"> m. pateikti derinti teisės aktų projektai, kurie priimti 202</w:t>
            </w:r>
            <w:r w:rsidR="00D60633">
              <w:rPr>
                <w:rFonts w:ascii="Times New Roman" w:hAnsi="Times New Roman"/>
                <w:b/>
                <w:i/>
                <w:iCs/>
                <w:sz w:val="24"/>
                <w:szCs w:val="24"/>
                <w:lang w:val="lt-LT"/>
              </w:rPr>
              <w:t>6</w:t>
            </w:r>
            <w:r w:rsidRPr="00B01E4B">
              <w:rPr>
                <w:rFonts w:ascii="Times New Roman" w:hAnsi="Times New Roman"/>
                <w:b/>
                <w:i/>
                <w:iCs/>
                <w:sz w:val="24"/>
                <w:szCs w:val="24"/>
                <w:lang w:val="lt-LT"/>
              </w:rPr>
              <w:t xml:space="preserve"> m.</w:t>
            </w:r>
          </w:p>
        </w:tc>
        <w:tc>
          <w:tcPr>
            <w:tcW w:w="2126" w:type="dxa"/>
            <w:shd w:val="clear" w:color="auto" w:fill="FFFFFF" w:themeFill="background1"/>
          </w:tcPr>
          <w:p w14:paraId="7A258A01" w14:textId="77777777" w:rsidR="005C3C9B" w:rsidRPr="00B01E4B" w:rsidRDefault="005C3C9B" w:rsidP="005C3C9B">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0D2C329D" w14:textId="77777777" w:rsidR="005C3C9B" w:rsidRPr="00B01E4B" w:rsidRDefault="005C3C9B" w:rsidP="005C3C9B">
            <w:pPr>
              <w:spacing w:after="0" w:line="240" w:lineRule="auto"/>
              <w:jc w:val="both"/>
              <w:rPr>
                <w:rFonts w:ascii="Times New Roman" w:hAnsi="Times New Roman"/>
                <w:sz w:val="24"/>
                <w:szCs w:val="24"/>
                <w:lang w:val="lt-LT"/>
              </w:rPr>
            </w:pPr>
          </w:p>
        </w:tc>
      </w:tr>
      <w:tr w:rsidR="005C3C9B" w:rsidRPr="00A21954" w14:paraId="6816275E" w14:textId="77777777" w:rsidTr="008A44D2">
        <w:trPr>
          <w:trHeight w:val="327"/>
        </w:trPr>
        <w:tc>
          <w:tcPr>
            <w:tcW w:w="704" w:type="dxa"/>
            <w:shd w:val="clear" w:color="auto" w:fill="FFFFFF" w:themeFill="background1"/>
          </w:tcPr>
          <w:p w14:paraId="21CA2180" w14:textId="4BD2E5C9" w:rsidR="005C3C9B" w:rsidRPr="00B01E4B" w:rsidRDefault="00CE568D" w:rsidP="005C3C9B">
            <w:pPr>
              <w:spacing w:after="0" w:line="240" w:lineRule="auto"/>
              <w:jc w:val="both"/>
              <w:rPr>
                <w:rFonts w:ascii="Times New Roman" w:hAnsi="Times New Roman"/>
                <w:sz w:val="24"/>
                <w:szCs w:val="24"/>
              </w:rPr>
            </w:pPr>
            <w:r>
              <w:rPr>
                <w:rFonts w:ascii="Times New Roman" w:hAnsi="Times New Roman"/>
                <w:sz w:val="24"/>
                <w:szCs w:val="24"/>
              </w:rPr>
              <w:t>3</w:t>
            </w:r>
            <w:r w:rsidR="005C3C9B" w:rsidRPr="00B01E4B">
              <w:rPr>
                <w:rFonts w:ascii="Times New Roman" w:hAnsi="Times New Roman"/>
                <w:sz w:val="24"/>
                <w:szCs w:val="24"/>
              </w:rPr>
              <w:t>.1.</w:t>
            </w:r>
          </w:p>
        </w:tc>
        <w:tc>
          <w:tcPr>
            <w:tcW w:w="9923" w:type="dxa"/>
            <w:shd w:val="clear" w:color="auto" w:fill="FFFFFF" w:themeFill="background1"/>
          </w:tcPr>
          <w:p w14:paraId="6273F6F3" w14:textId="40857D61" w:rsidR="005C3C9B" w:rsidRPr="00653597" w:rsidRDefault="008F0EFA" w:rsidP="005C3C9B">
            <w:pPr>
              <w:spacing w:after="0" w:line="240" w:lineRule="auto"/>
              <w:jc w:val="both"/>
              <w:rPr>
                <w:rFonts w:ascii="Times New Roman" w:hAnsi="Times New Roman"/>
                <w:bCs/>
                <w:sz w:val="24"/>
                <w:szCs w:val="24"/>
                <w:lang w:val="lt-LT"/>
              </w:rPr>
            </w:pPr>
            <w:r w:rsidRPr="00653597">
              <w:rPr>
                <w:rFonts w:ascii="Times New Roman" w:hAnsi="Times New Roman"/>
                <w:bCs/>
                <w:sz w:val="24"/>
                <w:szCs w:val="24"/>
                <w:lang w:val="lt-LT"/>
              </w:rPr>
              <w:t>Lietuvos Respublikos juridinių asmenų nemokumo įstatymo Nr. XIII-2221 2, 3, 6, 11, 13, 14, 17, 19, 20, 23, 27, 32, 33, 34, 36, 37, 38, 39, 40, 41, 44, 48, 57, 66, 70, 73, 75, 76, 86, 98, 107, 119, 120, 123, 127, 128, 129, 130, 134, 135, 136, 137, 1371, 139, 142, 145, 147, 148, 149 straipsnių pakeitimo, įstatymo papildymo 1371 straipsniu ir 133 straipsnio pripažinimo netekusiu galios įstatymo projektas</w:t>
            </w:r>
          </w:p>
        </w:tc>
        <w:tc>
          <w:tcPr>
            <w:tcW w:w="2126" w:type="dxa"/>
            <w:shd w:val="clear" w:color="auto" w:fill="FFFFFF" w:themeFill="background1"/>
          </w:tcPr>
          <w:p w14:paraId="15D5C51C" w14:textId="71F2E3B7" w:rsidR="005C3C9B" w:rsidRPr="00C14606" w:rsidRDefault="008F0EFA" w:rsidP="005C3C9B">
            <w:pPr>
              <w:spacing w:after="0" w:line="240" w:lineRule="auto"/>
              <w:jc w:val="both"/>
              <w:rPr>
                <w:rFonts w:ascii="Times New Roman" w:hAnsi="Times New Roman"/>
                <w:sz w:val="24"/>
                <w:szCs w:val="24"/>
                <w:lang w:val="lt-LT"/>
              </w:rPr>
            </w:pPr>
            <w:r w:rsidRPr="008F0EFA">
              <w:rPr>
                <w:rFonts w:ascii="Times New Roman" w:hAnsi="Times New Roman"/>
                <w:sz w:val="24"/>
                <w:szCs w:val="24"/>
              </w:rPr>
              <w:t>-146</w:t>
            </w:r>
            <w:r>
              <w:rPr>
                <w:rFonts w:ascii="Times New Roman" w:hAnsi="Times New Roman"/>
                <w:sz w:val="24"/>
                <w:szCs w:val="24"/>
              </w:rPr>
              <w:t xml:space="preserve"> </w:t>
            </w:r>
            <w:r w:rsidRPr="008F0EFA">
              <w:rPr>
                <w:rFonts w:ascii="Times New Roman" w:hAnsi="Times New Roman"/>
                <w:sz w:val="24"/>
                <w:szCs w:val="24"/>
              </w:rPr>
              <w:t>795,68</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44F78E2D" w14:textId="1BAC01C9" w:rsidR="005C3C9B" w:rsidRPr="006A2358" w:rsidRDefault="008F0EFA" w:rsidP="005C3C9B">
            <w:pPr>
              <w:spacing w:after="0" w:line="240" w:lineRule="auto"/>
              <w:jc w:val="both"/>
              <w:rPr>
                <w:rFonts w:ascii="Times New Roman" w:hAnsi="Times New Roman"/>
                <w:sz w:val="24"/>
                <w:szCs w:val="24"/>
              </w:rPr>
            </w:pPr>
            <w:r>
              <w:rPr>
                <w:rFonts w:ascii="Times New Roman" w:hAnsi="Times New Roman"/>
                <w:sz w:val="24"/>
                <w:szCs w:val="24"/>
              </w:rPr>
              <w:t xml:space="preserve">0 </w:t>
            </w:r>
            <w:proofErr w:type="spellStart"/>
            <w:r>
              <w:rPr>
                <w:rFonts w:ascii="Times New Roman" w:hAnsi="Times New Roman"/>
                <w:sz w:val="24"/>
                <w:szCs w:val="24"/>
              </w:rPr>
              <w:t>Eur</w:t>
            </w:r>
            <w:proofErr w:type="spellEnd"/>
          </w:p>
        </w:tc>
      </w:tr>
      <w:tr w:rsidR="00D60633" w:rsidRPr="00A21954" w14:paraId="4E0CB8B0" w14:textId="77777777" w:rsidTr="008A44D2">
        <w:trPr>
          <w:trHeight w:val="327"/>
        </w:trPr>
        <w:tc>
          <w:tcPr>
            <w:tcW w:w="704" w:type="dxa"/>
            <w:shd w:val="clear" w:color="auto" w:fill="FFFFFF" w:themeFill="background1"/>
          </w:tcPr>
          <w:p w14:paraId="1EC075DD" w14:textId="74C62942" w:rsidR="00D60633" w:rsidRPr="00B01E4B" w:rsidRDefault="00CE568D" w:rsidP="005C3C9B">
            <w:pPr>
              <w:spacing w:after="0" w:line="240" w:lineRule="auto"/>
              <w:jc w:val="both"/>
              <w:rPr>
                <w:rFonts w:ascii="Times New Roman" w:hAnsi="Times New Roman"/>
                <w:sz w:val="24"/>
                <w:szCs w:val="24"/>
              </w:rPr>
            </w:pPr>
            <w:r>
              <w:rPr>
                <w:rFonts w:ascii="Times New Roman" w:hAnsi="Times New Roman"/>
                <w:sz w:val="24"/>
                <w:szCs w:val="24"/>
              </w:rPr>
              <w:t>3</w:t>
            </w:r>
            <w:r w:rsidR="007E1A49">
              <w:rPr>
                <w:rFonts w:ascii="Times New Roman" w:hAnsi="Times New Roman"/>
                <w:sz w:val="24"/>
                <w:szCs w:val="24"/>
              </w:rPr>
              <w:t>.2.</w:t>
            </w:r>
          </w:p>
        </w:tc>
        <w:tc>
          <w:tcPr>
            <w:tcW w:w="9923" w:type="dxa"/>
            <w:shd w:val="clear" w:color="auto" w:fill="FFFFFF" w:themeFill="background1"/>
          </w:tcPr>
          <w:p w14:paraId="58764F8A" w14:textId="78F61A4A" w:rsidR="00D60633" w:rsidRPr="00653597" w:rsidRDefault="00215DED" w:rsidP="005C3C9B">
            <w:pPr>
              <w:spacing w:after="0" w:line="240" w:lineRule="auto"/>
              <w:jc w:val="both"/>
              <w:rPr>
                <w:rFonts w:ascii="Times New Roman" w:hAnsi="Times New Roman"/>
                <w:bCs/>
                <w:sz w:val="24"/>
                <w:szCs w:val="24"/>
                <w:lang w:val="lt-LT"/>
              </w:rPr>
            </w:pPr>
            <w:r w:rsidRPr="00653597">
              <w:rPr>
                <w:rFonts w:ascii="Times New Roman" w:hAnsi="Times New Roman"/>
                <w:bCs/>
                <w:sz w:val="24"/>
                <w:szCs w:val="24"/>
                <w:lang w:val="lt-LT"/>
              </w:rPr>
              <w:t>Lietuvos Respublikos fizinių asmenų bankroto įstatymo Nr. XI-2000 2, 4, 6, 7, 8, 9, 11, 12, 14, 25 ir 27 straipsnių pakeitimo įstatymo projektas</w:t>
            </w:r>
          </w:p>
        </w:tc>
        <w:tc>
          <w:tcPr>
            <w:tcW w:w="2126" w:type="dxa"/>
            <w:shd w:val="clear" w:color="auto" w:fill="FFFFFF" w:themeFill="background1"/>
          </w:tcPr>
          <w:p w14:paraId="4DD63A12" w14:textId="56DDB0E4" w:rsidR="00D60633" w:rsidRPr="00C14606" w:rsidRDefault="00215DED" w:rsidP="005C3C9B">
            <w:pPr>
              <w:spacing w:after="0" w:line="240" w:lineRule="auto"/>
              <w:jc w:val="both"/>
              <w:rPr>
                <w:rFonts w:ascii="Times New Roman" w:hAnsi="Times New Roman"/>
                <w:sz w:val="24"/>
                <w:szCs w:val="24"/>
                <w:lang w:val="lt-LT"/>
              </w:rPr>
            </w:pPr>
            <w:r w:rsidRPr="00215DED">
              <w:rPr>
                <w:rFonts w:ascii="Times New Roman" w:hAnsi="Times New Roman"/>
                <w:sz w:val="24"/>
                <w:szCs w:val="24"/>
                <w:lang w:val="lt-LT"/>
              </w:rPr>
              <w:t>-30</w:t>
            </w:r>
            <w:r>
              <w:rPr>
                <w:rFonts w:ascii="Times New Roman" w:hAnsi="Times New Roman"/>
                <w:sz w:val="24"/>
                <w:szCs w:val="24"/>
                <w:lang w:val="lt-LT"/>
              </w:rPr>
              <w:t> </w:t>
            </w:r>
            <w:r w:rsidRPr="00215DED">
              <w:rPr>
                <w:rFonts w:ascii="Times New Roman" w:hAnsi="Times New Roman"/>
                <w:sz w:val="24"/>
                <w:szCs w:val="24"/>
                <w:lang w:val="lt-LT"/>
              </w:rPr>
              <w:t>244</w:t>
            </w:r>
            <w:r>
              <w:rPr>
                <w:rFonts w:ascii="Times New Roman" w:hAnsi="Times New Roman"/>
                <w:sz w:val="24"/>
                <w:szCs w:val="24"/>
                <w:lang w:val="lt-LT"/>
              </w:rPr>
              <w:t>,00 Eur</w:t>
            </w:r>
          </w:p>
        </w:tc>
        <w:tc>
          <w:tcPr>
            <w:tcW w:w="2126" w:type="dxa"/>
            <w:shd w:val="clear" w:color="auto" w:fill="FFFFFF" w:themeFill="background1"/>
          </w:tcPr>
          <w:p w14:paraId="2E7EB5AF" w14:textId="65306DDE" w:rsidR="00D60633" w:rsidRPr="006A2358" w:rsidRDefault="00215DED" w:rsidP="005C3C9B">
            <w:pPr>
              <w:spacing w:after="0" w:line="240" w:lineRule="auto"/>
              <w:jc w:val="both"/>
              <w:rPr>
                <w:rFonts w:ascii="Times New Roman" w:hAnsi="Times New Roman"/>
                <w:sz w:val="24"/>
                <w:szCs w:val="24"/>
              </w:rPr>
            </w:pPr>
            <w:r>
              <w:rPr>
                <w:rFonts w:ascii="Times New Roman" w:hAnsi="Times New Roman"/>
                <w:sz w:val="24"/>
                <w:szCs w:val="24"/>
              </w:rPr>
              <w:t xml:space="preserve">0 </w:t>
            </w:r>
            <w:proofErr w:type="spellStart"/>
            <w:r>
              <w:rPr>
                <w:rFonts w:ascii="Times New Roman" w:hAnsi="Times New Roman"/>
                <w:sz w:val="24"/>
                <w:szCs w:val="24"/>
              </w:rPr>
              <w:t>Eur</w:t>
            </w:r>
            <w:proofErr w:type="spellEnd"/>
          </w:p>
        </w:tc>
      </w:tr>
      <w:tr w:rsidR="007E1A49" w:rsidRPr="00A21954" w14:paraId="23B4323F" w14:textId="77777777" w:rsidTr="008A44D2">
        <w:trPr>
          <w:trHeight w:val="327"/>
        </w:trPr>
        <w:tc>
          <w:tcPr>
            <w:tcW w:w="704" w:type="dxa"/>
            <w:shd w:val="clear" w:color="auto" w:fill="FFFFFF" w:themeFill="background1"/>
          </w:tcPr>
          <w:p w14:paraId="4F89F3A4" w14:textId="7129AFA0" w:rsidR="007E1A49" w:rsidRDefault="00CE568D" w:rsidP="007E1A49">
            <w:pPr>
              <w:spacing w:after="0" w:line="240" w:lineRule="auto"/>
              <w:jc w:val="both"/>
              <w:rPr>
                <w:rFonts w:ascii="Times New Roman" w:hAnsi="Times New Roman"/>
                <w:sz w:val="24"/>
                <w:szCs w:val="24"/>
              </w:rPr>
            </w:pPr>
            <w:r>
              <w:rPr>
                <w:rFonts w:ascii="Times New Roman" w:hAnsi="Times New Roman"/>
                <w:sz w:val="24"/>
                <w:szCs w:val="24"/>
              </w:rPr>
              <w:t>3</w:t>
            </w:r>
            <w:r w:rsidR="007E1A49">
              <w:rPr>
                <w:rFonts w:ascii="Times New Roman" w:hAnsi="Times New Roman"/>
                <w:sz w:val="24"/>
                <w:szCs w:val="24"/>
              </w:rPr>
              <w:t>.3.</w:t>
            </w:r>
          </w:p>
        </w:tc>
        <w:tc>
          <w:tcPr>
            <w:tcW w:w="9923" w:type="dxa"/>
            <w:shd w:val="clear" w:color="auto" w:fill="FFFFFF" w:themeFill="background1"/>
          </w:tcPr>
          <w:p w14:paraId="7A54ABCC" w14:textId="3F9269AE" w:rsidR="007E1A49" w:rsidRPr="00653597" w:rsidRDefault="007E1A49" w:rsidP="007E1A49">
            <w:pPr>
              <w:spacing w:after="0" w:line="240" w:lineRule="auto"/>
              <w:jc w:val="both"/>
              <w:rPr>
                <w:rFonts w:ascii="Times New Roman" w:hAnsi="Times New Roman"/>
                <w:bCs/>
                <w:sz w:val="24"/>
                <w:szCs w:val="24"/>
                <w:lang w:val="lt-LT"/>
              </w:rPr>
            </w:pPr>
            <w:r w:rsidRPr="00653597">
              <w:rPr>
                <w:rFonts w:ascii="Times New Roman" w:hAnsi="Times New Roman"/>
                <w:bCs/>
                <w:sz w:val="24"/>
                <w:szCs w:val="24"/>
                <w:lang w:val="lt-LT"/>
              </w:rPr>
              <w:t>Lietuvos Respublikos centrinių kredito unijų įstatymo Nr. VIII-1682 2, 5, 9, 17, 19, 22, 34, 36, 42, 43, 49, 51, 54, 55, 56 straipsnių ir priedo pakeitimo ir Įstatymo papildymo 34-1 straipsniu įstatymo projektas</w:t>
            </w:r>
          </w:p>
        </w:tc>
        <w:tc>
          <w:tcPr>
            <w:tcW w:w="2126" w:type="dxa"/>
            <w:shd w:val="clear" w:color="auto" w:fill="FFFFFF" w:themeFill="background1"/>
          </w:tcPr>
          <w:p w14:paraId="1D4FAD6B" w14:textId="6EED1EDC" w:rsidR="007E1A49" w:rsidRPr="00215DED" w:rsidRDefault="007E1A49" w:rsidP="007E1A49">
            <w:pPr>
              <w:spacing w:after="0" w:line="240" w:lineRule="auto"/>
              <w:jc w:val="both"/>
              <w:rPr>
                <w:rFonts w:ascii="Times New Roman" w:hAnsi="Times New Roman"/>
                <w:sz w:val="24"/>
                <w:szCs w:val="24"/>
                <w:lang w:val="lt-LT"/>
              </w:rPr>
            </w:pPr>
            <w:r>
              <w:rPr>
                <w:rFonts w:ascii="Times New Roman" w:hAnsi="Times New Roman"/>
                <w:sz w:val="24"/>
                <w:szCs w:val="24"/>
              </w:rPr>
              <w:t>+</w:t>
            </w:r>
            <w:r w:rsidRPr="006E171C">
              <w:rPr>
                <w:rFonts w:ascii="Times New Roman" w:hAnsi="Times New Roman"/>
                <w:sz w:val="24"/>
                <w:szCs w:val="24"/>
              </w:rPr>
              <w:t>37</w:t>
            </w:r>
            <w:r>
              <w:rPr>
                <w:rFonts w:ascii="Times New Roman" w:hAnsi="Times New Roman"/>
                <w:sz w:val="24"/>
                <w:szCs w:val="24"/>
              </w:rPr>
              <w:t xml:space="preserve"> </w:t>
            </w:r>
            <w:r w:rsidRPr="006E171C">
              <w:rPr>
                <w:rFonts w:ascii="Times New Roman" w:hAnsi="Times New Roman"/>
                <w:sz w:val="24"/>
                <w:szCs w:val="24"/>
              </w:rPr>
              <w:t>121,87</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14BCA28A" w14:textId="19C5D848" w:rsidR="007E1A49" w:rsidRDefault="007E1A49" w:rsidP="007E1A49">
            <w:pPr>
              <w:spacing w:after="0" w:line="240" w:lineRule="auto"/>
              <w:jc w:val="both"/>
              <w:rPr>
                <w:rFonts w:ascii="Times New Roman" w:hAnsi="Times New Roman"/>
                <w:sz w:val="24"/>
                <w:szCs w:val="24"/>
              </w:rPr>
            </w:pPr>
            <w:r>
              <w:rPr>
                <w:rFonts w:ascii="Times New Roman" w:hAnsi="Times New Roman"/>
                <w:sz w:val="24"/>
                <w:szCs w:val="24"/>
              </w:rPr>
              <w:t>+</w:t>
            </w:r>
            <w:r w:rsidRPr="006E171C">
              <w:rPr>
                <w:rFonts w:ascii="Times New Roman" w:hAnsi="Times New Roman"/>
                <w:sz w:val="24"/>
                <w:szCs w:val="24"/>
              </w:rPr>
              <w:t>37</w:t>
            </w:r>
            <w:r>
              <w:rPr>
                <w:rFonts w:ascii="Times New Roman" w:hAnsi="Times New Roman"/>
                <w:sz w:val="24"/>
                <w:szCs w:val="24"/>
              </w:rPr>
              <w:t xml:space="preserve"> </w:t>
            </w:r>
            <w:r w:rsidRPr="006E171C">
              <w:rPr>
                <w:rFonts w:ascii="Times New Roman" w:hAnsi="Times New Roman"/>
                <w:sz w:val="24"/>
                <w:szCs w:val="24"/>
              </w:rPr>
              <w:t>121,87</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D60633" w:rsidRPr="00A21954" w14:paraId="1EE17489" w14:textId="77777777" w:rsidTr="008A44D2">
        <w:trPr>
          <w:trHeight w:val="327"/>
        </w:trPr>
        <w:tc>
          <w:tcPr>
            <w:tcW w:w="704" w:type="dxa"/>
            <w:shd w:val="clear" w:color="auto" w:fill="FFFFFF" w:themeFill="background1"/>
          </w:tcPr>
          <w:p w14:paraId="3179BFC1" w14:textId="674387A1" w:rsidR="00D60633" w:rsidRPr="00B01E4B" w:rsidRDefault="00CE568D" w:rsidP="005C3C9B">
            <w:pPr>
              <w:spacing w:after="0" w:line="240" w:lineRule="auto"/>
              <w:jc w:val="both"/>
              <w:rPr>
                <w:rFonts w:ascii="Times New Roman" w:hAnsi="Times New Roman"/>
                <w:sz w:val="24"/>
                <w:szCs w:val="24"/>
              </w:rPr>
            </w:pPr>
            <w:r>
              <w:rPr>
                <w:rFonts w:ascii="Times New Roman" w:hAnsi="Times New Roman"/>
                <w:sz w:val="24"/>
                <w:szCs w:val="24"/>
              </w:rPr>
              <w:t>3</w:t>
            </w:r>
            <w:r w:rsidR="007E1A49">
              <w:rPr>
                <w:rFonts w:ascii="Times New Roman" w:hAnsi="Times New Roman"/>
                <w:sz w:val="24"/>
                <w:szCs w:val="24"/>
              </w:rPr>
              <w:t>.4.</w:t>
            </w:r>
          </w:p>
        </w:tc>
        <w:tc>
          <w:tcPr>
            <w:tcW w:w="9923" w:type="dxa"/>
            <w:shd w:val="clear" w:color="auto" w:fill="FFFFFF" w:themeFill="background1"/>
          </w:tcPr>
          <w:p w14:paraId="26BE2D73" w14:textId="38E3B6A0" w:rsidR="00D60633" w:rsidRPr="00653597" w:rsidRDefault="00DA6053" w:rsidP="005C3C9B">
            <w:pPr>
              <w:spacing w:after="0" w:line="240" w:lineRule="auto"/>
              <w:jc w:val="both"/>
              <w:rPr>
                <w:rFonts w:ascii="Times New Roman" w:hAnsi="Times New Roman"/>
                <w:bCs/>
                <w:sz w:val="24"/>
                <w:szCs w:val="24"/>
                <w:lang w:val="lt-LT"/>
              </w:rPr>
            </w:pPr>
            <w:r w:rsidRPr="00653597">
              <w:rPr>
                <w:rFonts w:ascii="Times New Roman" w:hAnsi="Times New Roman"/>
                <w:bCs/>
                <w:sz w:val="24"/>
                <w:szCs w:val="24"/>
                <w:lang w:val="lt-LT"/>
              </w:rPr>
              <w:t>Lietuvos Respublikos finansinių priemonių rinkų įstatymo Nr. X-1024 2, 3, 13, 142, 154, 156, 25, 27, 29, 291, 33, 36, 40, 41, 411, 412, 414, 441, 49, 50, 60, 62, 64, 65, 67, 70, 73, 76, 93, 102, 111 straipsnių ir priedo pakeitimo ir 71 straipsnio pripažinimo netekusiu galios įstatymo projektas</w:t>
            </w:r>
          </w:p>
        </w:tc>
        <w:tc>
          <w:tcPr>
            <w:tcW w:w="2126" w:type="dxa"/>
            <w:shd w:val="clear" w:color="auto" w:fill="FFFFFF" w:themeFill="background1"/>
          </w:tcPr>
          <w:p w14:paraId="68E2628D" w14:textId="651D1725" w:rsidR="00D60633" w:rsidRPr="00C14606" w:rsidRDefault="00482DDD" w:rsidP="005C3C9B">
            <w:pPr>
              <w:spacing w:after="0" w:line="240" w:lineRule="auto"/>
              <w:jc w:val="both"/>
              <w:rPr>
                <w:rFonts w:ascii="Times New Roman" w:hAnsi="Times New Roman"/>
                <w:sz w:val="24"/>
                <w:szCs w:val="24"/>
                <w:lang w:val="lt-LT"/>
              </w:rPr>
            </w:pPr>
            <w:r>
              <w:rPr>
                <w:rFonts w:ascii="Times New Roman" w:hAnsi="Times New Roman"/>
                <w:sz w:val="24"/>
                <w:szCs w:val="24"/>
              </w:rPr>
              <w:t>+</w:t>
            </w:r>
            <w:r w:rsidRPr="00482DDD">
              <w:rPr>
                <w:rFonts w:ascii="Times New Roman" w:hAnsi="Times New Roman"/>
                <w:sz w:val="24"/>
                <w:szCs w:val="24"/>
              </w:rPr>
              <w:t>110</w:t>
            </w:r>
            <w:r>
              <w:rPr>
                <w:rFonts w:ascii="Times New Roman" w:hAnsi="Times New Roman"/>
                <w:sz w:val="24"/>
                <w:szCs w:val="24"/>
              </w:rPr>
              <w:t xml:space="preserve"> </w:t>
            </w:r>
            <w:r w:rsidRPr="00482DDD">
              <w:rPr>
                <w:rFonts w:ascii="Times New Roman" w:hAnsi="Times New Roman"/>
                <w:sz w:val="24"/>
                <w:szCs w:val="24"/>
              </w:rPr>
              <w:t>852,93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4FEBA9E4" w14:textId="6A134493" w:rsidR="00D60633" w:rsidRPr="006A2358" w:rsidRDefault="00482DDD" w:rsidP="005C3C9B">
            <w:pPr>
              <w:spacing w:after="0" w:line="240" w:lineRule="auto"/>
              <w:jc w:val="both"/>
              <w:rPr>
                <w:rFonts w:ascii="Times New Roman" w:hAnsi="Times New Roman"/>
                <w:sz w:val="24"/>
                <w:szCs w:val="24"/>
              </w:rPr>
            </w:pPr>
            <w:r>
              <w:rPr>
                <w:rFonts w:ascii="Times New Roman" w:hAnsi="Times New Roman"/>
                <w:sz w:val="24"/>
                <w:szCs w:val="24"/>
              </w:rPr>
              <w:t>+</w:t>
            </w:r>
            <w:r w:rsidRPr="00482DDD">
              <w:rPr>
                <w:rFonts w:ascii="Times New Roman" w:hAnsi="Times New Roman"/>
                <w:sz w:val="24"/>
                <w:szCs w:val="24"/>
              </w:rPr>
              <w:t>110</w:t>
            </w:r>
            <w:r>
              <w:rPr>
                <w:rFonts w:ascii="Times New Roman" w:hAnsi="Times New Roman"/>
                <w:sz w:val="24"/>
                <w:szCs w:val="24"/>
              </w:rPr>
              <w:t xml:space="preserve"> </w:t>
            </w:r>
            <w:r w:rsidRPr="00482DDD">
              <w:rPr>
                <w:rFonts w:ascii="Times New Roman" w:hAnsi="Times New Roman"/>
                <w:sz w:val="24"/>
                <w:szCs w:val="24"/>
              </w:rPr>
              <w:t>852,93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D60633" w:rsidRPr="00A21954" w14:paraId="55E9DD9B" w14:textId="77777777" w:rsidTr="008A44D2">
        <w:trPr>
          <w:trHeight w:val="327"/>
        </w:trPr>
        <w:tc>
          <w:tcPr>
            <w:tcW w:w="704" w:type="dxa"/>
            <w:shd w:val="clear" w:color="auto" w:fill="FFFFFF" w:themeFill="background1"/>
          </w:tcPr>
          <w:p w14:paraId="2D025CDE" w14:textId="24B72B18" w:rsidR="00D60633" w:rsidRPr="00B01E4B" w:rsidRDefault="00CE568D" w:rsidP="005C3C9B">
            <w:pPr>
              <w:spacing w:after="0" w:line="240" w:lineRule="auto"/>
              <w:jc w:val="both"/>
              <w:rPr>
                <w:rFonts w:ascii="Times New Roman" w:hAnsi="Times New Roman"/>
                <w:sz w:val="24"/>
                <w:szCs w:val="24"/>
              </w:rPr>
            </w:pPr>
            <w:r>
              <w:rPr>
                <w:rFonts w:ascii="Times New Roman" w:hAnsi="Times New Roman"/>
                <w:sz w:val="24"/>
                <w:szCs w:val="24"/>
              </w:rPr>
              <w:t>3</w:t>
            </w:r>
            <w:r w:rsidR="007E1A49">
              <w:rPr>
                <w:rFonts w:ascii="Times New Roman" w:hAnsi="Times New Roman"/>
                <w:sz w:val="24"/>
                <w:szCs w:val="24"/>
              </w:rPr>
              <w:t>.5.</w:t>
            </w:r>
          </w:p>
        </w:tc>
        <w:tc>
          <w:tcPr>
            <w:tcW w:w="9923" w:type="dxa"/>
            <w:shd w:val="clear" w:color="auto" w:fill="FFFFFF" w:themeFill="background1"/>
          </w:tcPr>
          <w:p w14:paraId="4EB16912" w14:textId="56B3C3CD" w:rsidR="00D60633" w:rsidRPr="00653597" w:rsidRDefault="00520342" w:rsidP="005C3C9B">
            <w:pPr>
              <w:spacing w:after="0" w:line="240" w:lineRule="auto"/>
              <w:jc w:val="both"/>
              <w:rPr>
                <w:rFonts w:ascii="Times New Roman" w:hAnsi="Times New Roman"/>
                <w:bCs/>
                <w:sz w:val="24"/>
                <w:szCs w:val="24"/>
                <w:lang w:val="lt-LT"/>
              </w:rPr>
            </w:pPr>
            <w:r w:rsidRPr="00653597">
              <w:rPr>
                <w:rFonts w:ascii="Times New Roman" w:hAnsi="Times New Roman"/>
                <w:bCs/>
                <w:sz w:val="24"/>
                <w:szCs w:val="24"/>
                <w:lang w:val="lt-LT"/>
              </w:rPr>
              <w:t>Lietuvos Respublikos bankų įstatymo Nr. IX-2085 2, 9, 10, 16, 19, 25, 34, 48, 52, 57, 58, 59, 61, 62, 67, 69, 72, 73, 74 straipsnių ir priedo pakeitimo ir Įstatymo papildymo septintuoju-1–septintuoju-3 ir dešimtuoju-2 skirsniais įstatymo projektas</w:t>
            </w:r>
          </w:p>
        </w:tc>
        <w:tc>
          <w:tcPr>
            <w:tcW w:w="2126" w:type="dxa"/>
            <w:shd w:val="clear" w:color="auto" w:fill="FFFFFF" w:themeFill="background1"/>
          </w:tcPr>
          <w:p w14:paraId="0718A8C4" w14:textId="182BF368" w:rsidR="00D60633" w:rsidRPr="00C14606" w:rsidRDefault="00520342" w:rsidP="005C3C9B">
            <w:pPr>
              <w:spacing w:after="0" w:line="240" w:lineRule="auto"/>
              <w:jc w:val="both"/>
              <w:rPr>
                <w:rFonts w:ascii="Times New Roman" w:hAnsi="Times New Roman"/>
                <w:sz w:val="24"/>
                <w:szCs w:val="24"/>
                <w:lang w:val="lt-LT"/>
              </w:rPr>
            </w:pPr>
            <w:r>
              <w:rPr>
                <w:rFonts w:ascii="Times New Roman" w:hAnsi="Times New Roman"/>
                <w:sz w:val="24"/>
                <w:szCs w:val="24"/>
              </w:rPr>
              <w:t>+</w:t>
            </w:r>
            <w:r w:rsidRPr="00520342">
              <w:rPr>
                <w:rFonts w:ascii="Times New Roman" w:hAnsi="Times New Roman"/>
                <w:sz w:val="24"/>
                <w:szCs w:val="24"/>
              </w:rPr>
              <w:t>522</w:t>
            </w:r>
            <w:r>
              <w:rPr>
                <w:rFonts w:ascii="Times New Roman" w:hAnsi="Times New Roman"/>
                <w:sz w:val="24"/>
                <w:szCs w:val="24"/>
              </w:rPr>
              <w:t xml:space="preserve"> </w:t>
            </w:r>
            <w:r w:rsidRPr="00520342">
              <w:rPr>
                <w:rFonts w:ascii="Times New Roman" w:hAnsi="Times New Roman"/>
                <w:sz w:val="24"/>
                <w:szCs w:val="24"/>
              </w:rPr>
              <w:t>551,17</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580F16C8" w14:textId="6EB7C8EE" w:rsidR="00D60633" w:rsidRPr="006A2358" w:rsidRDefault="006E171C" w:rsidP="005C3C9B">
            <w:pPr>
              <w:spacing w:after="0" w:line="240" w:lineRule="auto"/>
              <w:jc w:val="both"/>
              <w:rPr>
                <w:rFonts w:ascii="Times New Roman" w:hAnsi="Times New Roman"/>
                <w:sz w:val="24"/>
                <w:szCs w:val="24"/>
              </w:rPr>
            </w:pPr>
            <w:r>
              <w:rPr>
                <w:rFonts w:ascii="Times New Roman" w:hAnsi="Times New Roman"/>
                <w:sz w:val="24"/>
                <w:szCs w:val="24"/>
              </w:rPr>
              <w:t>+</w:t>
            </w:r>
            <w:r w:rsidRPr="00520342">
              <w:rPr>
                <w:rFonts w:ascii="Times New Roman" w:hAnsi="Times New Roman"/>
                <w:sz w:val="24"/>
                <w:szCs w:val="24"/>
              </w:rPr>
              <w:t>522</w:t>
            </w:r>
            <w:r>
              <w:rPr>
                <w:rFonts w:ascii="Times New Roman" w:hAnsi="Times New Roman"/>
                <w:sz w:val="24"/>
                <w:szCs w:val="24"/>
              </w:rPr>
              <w:t xml:space="preserve"> </w:t>
            </w:r>
            <w:r w:rsidRPr="00520342">
              <w:rPr>
                <w:rFonts w:ascii="Times New Roman" w:hAnsi="Times New Roman"/>
                <w:sz w:val="24"/>
                <w:szCs w:val="24"/>
              </w:rPr>
              <w:t>551,17</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BC4C4A" w:rsidRPr="003D70A3" w14:paraId="4F3F06D8" w14:textId="77777777" w:rsidTr="008A44D2">
        <w:trPr>
          <w:trHeight w:val="327"/>
        </w:trPr>
        <w:tc>
          <w:tcPr>
            <w:tcW w:w="704" w:type="dxa"/>
            <w:shd w:val="clear" w:color="auto" w:fill="FFFFFF" w:themeFill="background1"/>
          </w:tcPr>
          <w:p w14:paraId="0A678190" w14:textId="77777777" w:rsidR="00BC4C4A" w:rsidRPr="00B01E4B" w:rsidRDefault="00BC4C4A" w:rsidP="005C3C9B">
            <w:pPr>
              <w:spacing w:after="0" w:line="240" w:lineRule="auto"/>
              <w:jc w:val="both"/>
              <w:rPr>
                <w:rFonts w:ascii="Times New Roman" w:hAnsi="Times New Roman"/>
                <w:sz w:val="24"/>
                <w:szCs w:val="24"/>
              </w:rPr>
            </w:pPr>
          </w:p>
        </w:tc>
        <w:tc>
          <w:tcPr>
            <w:tcW w:w="9923" w:type="dxa"/>
            <w:shd w:val="clear" w:color="auto" w:fill="FFFFFF" w:themeFill="background1"/>
          </w:tcPr>
          <w:p w14:paraId="3FE237BF" w14:textId="1CB1EA6E" w:rsidR="00BC4C4A" w:rsidRPr="00CB7FBE" w:rsidRDefault="00A14924" w:rsidP="005C3C9B">
            <w:pPr>
              <w:spacing w:after="0" w:line="240" w:lineRule="auto"/>
              <w:jc w:val="both"/>
              <w:rPr>
                <w:rFonts w:ascii="Times New Roman" w:hAnsi="Times New Roman"/>
                <w:bCs/>
                <w:sz w:val="24"/>
                <w:szCs w:val="24"/>
                <w:lang w:val="lt-LT"/>
              </w:rPr>
            </w:pPr>
            <w:r w:rsidRPr="00B01E4B">
              <w:rPr>
                <w:rFonts w:ascii="Times New Roman" w:hAnsi="Times New Roman"/>
                <w:b/>
                <w:i/>
                <w:iCs/>
                <w:sz w:val="24"/>
                <w:szCs w:val="24"/>
                <w:lang w:val="lt-LT"/>
              </w:rPr>
              <w:t>202</w:t>
            </w:r>
            <w:r w:rsidR="00A96A3E">
              <w:rPr>
                <w:rFonts w:ascii="Times New Roman" w:hAnsi="Times New Roman"/>
                <w:b/>
                <w:i/>
                <w:iCs/>
                <w:sz w:val="24"/>
                <w:szCs w:val="24"/>
                <w:lang w:val="lt-LT"/>
              </w:rPr>
              <w:t>6</w:t>
            </w:r>
            <w:r w:rsidRPr="00B01E4B">
              <w:rPr>
                <w:rFonts w:ascii="Times New Roman" w:hAnsi="Times New Roman"/>
                <w:b/>
                <w:i/>
                <w:iCs/>
                <w:sz w:val="24"/>
                <w:szCs w:val="24"/>
                <w:lang w:val="lt-LT"/>
              </w:rPr>
              <w:t xml:space="preserve"> m. pateikti derinti teisės aktų projektai, kurie priimti 202</w:t>
            </w:r>
            <w:r>
              <w:rPr>
                <w:rFonts w:ascii="Times New Roman" w:hAnsi="Times New Roman"/>
                <w:b/>
                <w:i/>
                <w:iCs/>
                <w:sz w:val="24"/>
                <w:szCs w:val="24"/>
                <w:lang w:val="lt-LT"/>
              </w:rPr>
              <w:t>5</w:t>
            </w:r>
            <w:r w:rsidRPr="00B01E4B">
              <w:rPr>
                <w:rFonts w:ascii="Times New Roman" w:hAnsi="Times New Roman"/>
                <w:b/>
                <w:i/>
                <w:iCs/>
                <w:sz w:val="24"/>
                <w:szCs w:val="24"/>
                <w:lang w:val="lt-LT"/>
              </w:rPr>
              <w:t xml:space="preserve"> m.</w:t>
            </w:r>
          </w:p>
        </w:tc>
        <w:tc>
          <w:tcPr>
            <w:tcW w:w="2126" w:type="dxa"/>
            <w:shd w:val="clear" w:color="auto" w:fill="FFFFFF" w:themeFill="background1"/>
          </w:tcPr>
          <w:p w14:paraId="64816A55" w14:textId="77777777" w:rsidR="00BC4C4A" w:rsidRPr="00B01E4B" w:rsidRDefault="00BC4C4A" w:rsidP="005C3C9B">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53D937D0" w14:textId="77777777" w:rsidR="00BC4C4A" w:rsidRPr="00B01E4B" w:rsidRDefault="00BC4C4A" w:rsidP="005C3C9B">
            <w:pPr>
              <w:spacing w:after="0" w:line="240" w:lineRule="auto"/>
              <w:jc w:val="both"/>
              <w:rPr>
                <w:rFonts w:ascii="Times New Roman" w:hAnsi="Times New Roman"/>
                <w:sz w:val="24"/>
                <w:szCs w:val="24"/>
                <w:lang w:val="lt-LT"/>
              </w:rPr>
            </w:pPr>
          </w:p>
        </w:tc>
      </w:tr>
      <w:tr w:rsidR="00A14924" w:rsidRPr="00A21954" w14:paraId="5C138320" w14:textId="77777777" w:rsidTr="008A44D2">
        <w:trPr>
          <w:trHeight w:val="327"/>
        </w:trPr>
        <w:tc>
          <w:tcPr>
            <w:tcW w:w="704" w:type="dxa"/>
            <w:shd w:val="clear" w:color="auto" w:fill="FFFFFF" w:themeFill="background1"/>
          </w:tcPr>
          <w:p w14:paraId="172AF7F0" w14:textId="21FCF802" w:rsidR="00A14924" w:rsidRPr="00B01E4B" w:rsidRDefault="00CE568D" w:rsidP="005C3C9B">
            <w:pPr>
              <w:spacing w:after="0" w:line="240" w:lineRule="auto"/>
              <w:jc w:val="both"/>
              <w:rPr>
                <w:rFonts w:ascii="Times New Roman" w:hAnsi="Times New Roman"/>
                <w:sz w:val="24"/>
                <w:szCs w:val="24"/>
              </w:rPr>
            </w:pPr>
            <w:r>
              <w:rPr>
                <w:rFonts w:ascii="Times New Roman" w:hAnsi="Times New Roman"/>
                <w:sz w:val="24"/>
                <w:szCs w:val="24"/>
              </w:rPr>
              <w:t>3</w:t>
            </w:r>
            <w:r w:rsidR="00C3633A">
              <w:rPr>
                <w:rFonts w:ascii="Times New Roman" w:hAnsi="Times New Roman"/>
                <w:sz w:val="24"/>
                <w:szCs w:val="24"/>
              </w:rPr>
              <w:t>.</w:t>
            </w:r>
            <w:r w:rsidR="00180A8B">
              <w:rPr>
                <w:rFonts w:ascii="Times New Roman" w:hAnsi="Times New Roman"/>
                <w:sz w:val="24"/>
                <w:szCs w:val="24"/>
              </w:rPr>
              <w:t>6</w:t>
            </w:r>
            <w:r w:rsidR="00C3633A">
              <w:rPr>
                <w:rFonts w:ascii="Times New Roman" w:hAnsi="Times New Roman"/>
                <w:sz w:val="24"/>
                <w:szCs w:val="24"/>
              </w:rPr>
              <w:t>.</w:t>
            </w:r>
          </w:p>
        </w:tc>
        <w:tc>
          <w:tcPr>
            <w:tcW w:w="9923" w:type="dxa"/>
            <w:shd w:val="clear" w:color="auto" w:fill="FFFFFF" w:themeFill="background1"/>
          </w:tcPr>
          <w:p w14:paraId="66767B8A" w14:textId="0A250D45" w:rsidR="00A14924" w:rsidRPr="00CB7FBE" w:rsidRDefault="00244904" w:rsidP="005C3C9B">
            <w:pPr>
              <w:spacing w:after="0" w:line="240" w:lineRule="auto"/>
              <w:jc w:val="both"/>
              <w:rPr>
                <w:rFonts w:ascii="Times New Roman" w:hAnsi="Times New Roman"/>
                <w:bCs/>
                <w:sz w:val="24"/>
                <w:szCs w:val="24"/>
                <w:lang w:val="lt-LT"/>
              </w:rPr>
            </w:pPr>
            <w:r>
              <w:rPr>
                <w:rFonts w:ascii="Times New Roman" w:hAnsi="Times New Roman"/>
                <w:bCs/>
                <w:sz w:val="24"/>
                <w:szCs w:val="24"/>
              </w:rPr>
              <w:t>L</w:t>
            </w:r>
            <w:r w:rsidRPr="00244904">
              <w:rPr>
                <w:rFonts w:ascii="Times New Roman" w:hAnsi="Times New Roman"/>
                <w:bCs/>
                <w:sz w:val="24"/>
                <w:szCs w:val="24"/>
              </w:rPr>
              <w:t xml:space="preserve">ietuvos </w:t>
            </w:r>
            <w:r w:rsidRPr="005F2628">
              <w:rPr>
                <w:rFonts w:ascii="Times New Roman" w:hAnsi="Times New Roman"/>
                <w:bCs/>
                <w:sz w:val="24"/>
                <w:szCs w:val="24"/>
                <w:lang w:val="lt-LT"/>
              </w:rPr>
              <w:t>Respublikos Vyriausybės nutarimo "Dėl Lietuvos Respublikos Vyriausybės 2003 m. sausio 13 d. nutarimo Nr. 24 „Dėl paveldimo turto apmokestinamosios vertės apskaičiavimo taisyklių pakeitimo" projektas</w:t>
            </w:r>
          </w:p>
        </w:tc>
        <w:tc>
          <w:tcPr>
            <w:tcW w:w="2126" w:type="dxa"/>
            <w:shd w:val="clear" w:color="auto" w:fill="FFFFFF" w:themeFill="background1"/>
          </w:tcPr>
          <w:p w14:paraId="6A6E56AA" w14:textId="06A56476" w:rsidR="00A14924" w:rsidRPr="00B01E4B" w:rsidRDefault="0019560E" w:rsidP="005C3C9B">
            <w:pPr>
              <w:spacing w:after="0" w:line="240" w:lineRule="auto"/>
              <w:jc w:val="both"/>
              <w:rPr>
                <w:rFonts w:ascii="Times New Roman" w:hAnsi="Times New Roman"/>
                <w:sz w:val="24"/>
                <w:szCs w:val="24"/>
                <w:lang w:val="lt-LT"/>
              </w:rPr>
            </w:pPr>
            <w:r>
              <w:rPr>
                <w:rFonts w:ascii="Times New Roman" w:hAnsi="Times New Roman"/>
                <w:sz w:val="24"/>
                <w:szCs w:val="24"/>
              </w:rPr>
              <w:t>+</w:t>
            </w:r>
            <w:r w:rsidRPr="0019560E">
              <w:rPr>
                <w:rFonts w:ascii="Times New Roman" w:hAnsi="Times New Roman"/>
                <w:sz w:val="24"/>
                <w:szCs w:val="24"/>
              </w:rPr>
              <w:t>11</w:t>
            </w:r>
            <w:r>
              <w:rPr>
                <w:rFonts w:ascii="Times New Roman" w:hAnsi="Times New Roman"/>
                <w:sz w:val="24"/>
                <w:szCs w:val="24"/>
              </w:rPr>
              <w:t xml:space="preserve"> </w:t>
            </w:r>
            <w:r w:rsidRPr="0019560E">
              <w:rPr>
                <w:rFonts w:ascii="Times New Roman" w:hAnsi="Times New Roman"/>
                <w:sz w:val="24"/>
                <w:szCs w:val="24"/>
              </w:rPr>
              <w:t>797,65</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5FFA96D" w14:textId="608680FE" w:rsidR="00A14924" w:rsidRPr="00B01E4B" w:rsidRDefault="0019560E" w:rsidP="005C3C9B">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5C3C9B" w:rsidRPr="00A21954" w14:paraId="29FC4124" w14:textId="77777777" w:rsidTr="008A44D2">
        <w:tc>
          <w:tcPr>
            <w:tcW w:w="704" w:type="dxa"/>
            <w:shd w:val="clear" w:color="auto" w:fill="FFFFFF" w:themeFill="background1"/>
          </w:tcPr>
          <w:p w14:paraId="22127279" w14:textId="00C338BA" w:rsidR="005C3C9B" w:rsidRPr="00B01E4B" w:rsidRDefault="00CE568D" w:rsidP="005C3C9B">
            <w:pPr>
              <w:spacing w:after="0" w:line="240" w:lineRule="auto"/>
              <w:jc w:val="both"/>
              <w:rPr>
                <w:rFonts w:ascii="Times New Roman" w:hAnsi="Times New Roman"/>
                <w:sz w:val="24"/>
                <w:szCs w:val="24"/>
                <w:lang w:val="lt-LT"/>
              </w:rPr>
            </w:pPr>
            <w:r>
              <w:rPr>
                <w:rFonts w:ascii="Times New Roman" w:hAnsi="Times New Roman"/>
                <w:b/>
                <w:sz w:val="24"/>
                <w:szCs w:val="24"/>
                <w:lang w:val="lt-LT"/>
              </w:rPr>
              <w:t>4</w:t>
            </w:r>
            <w:r w:rsidR="005C3C9B" w:rsidRPr="00B01E4B">
              <w:rPr>
                <w:rFonts w:ascii="Times New Roman" w:hAnsi="Times New Roman"/>
                <w:b/>
                <w:sz w:val="24"/>
                <w:szCs w:val="24"/>
                <w:lang w:val="lt-LT"/>
              </w:rPr>
              <w:t>.</w:t>
            </w:r>
          </w:p>
        </w:tc>
        <w:tc>
          <w:tcPr>
            <w:tcW w:w="9923" w:type="dxa"/>
            <w:shd w:val="clear" w:color="auto" w:fill="FFFFFF" w:themeFill="background1"/>
          </w:tcPr>
          <w:p w14:paraId="38BE5D1B" w14:textId="03DBB651" w:rsidR="005C3C9B" w:rsidRPr="00B01E4B" w:rsidRDefault="003976FB" w:rsidP="005C3C9B">
            <w:pPr>
              <w:spacing w:after="0" w:line="240" w:lineRule="auto"/>
              <w:jc w:val="both"/>
              <w:rPr>
                <w:rFonts w:ascii="Times New Roman" w:hAnsi="Times New Roman"/>
                <w:bCs/>
                <w:sz w:val="24"/>
                <w:szCs w:val="24"/>
                <w:lang w:val="lt-LT"/>
              </w:rPr>
            </w:pPr>
            <w:r w:rsidRPr="00C3633A">
              <w:rPr>
                <w:rFonts w:ascii="Times New Roman" w:hAnsi="Times New Roman"/>
                <w:b/>
                <w:sz w:val="24"/>
                <w:szCs w:val="24"/>
                <w:lang w:val="lt-LT"/>
              </w:rPr>
              <w:t>K</w:t>
            </w:r>
            <w:r w:rsidR="0020760C">
              <w:rPr>
                <w:rFonts w:ascii="Times New Roman" w:hAnsi="Times New Roman"/>
                <w:b/>
                <w:sz w:val="24"/>
                <w:szCs w:val="24"/>
                <w:lang w:val="lt-LT"/>
              </w:rPr>
              <w:t>rašto apsaugos min</w:t>
            </w:r>
            <w:r w:rsidR="00E4591F">
              <w:rPr>
                <w:rFonts w:ascii="Times New Roman" w:hAnsi="Times New Roman"/>
                <w:b/>
                <w:sz w:val="24"/>
                <w:szCs w:val="24"/>
                <w:lang w:val="lt-LT"/>
              </w:rPr>
              <w:t>i</w:t>
            </w:r>
            <w:r w:rsidR="0020760C">
              <w:rPr>
                <w:rFonts w:ascii="Times New Roman" w:hAnsi="Times New Roman"/>
                <w:b/>
                <w:sz w:val="24"/>
                <w:szCs w:val="24"/>
                <w:lang w:val="lt-LT"/>
              </w:rPr>
              <w:t>sterija</w:t>
            </w:r>
          </w:p>
        </w:tc>
        <w:tc>
          <w:tcPr>
            <w:tcW w:w="2126" w:type="dxa"/>
            <w:shd w:val="clear" w:color="auto" w:fill="FFFFFF" w:themeFill="background1"/>
          </w:tcPr>
          <w:p w14:paraId="7A06A3C8" w14:textId="77777777" w:rsidR="005C3C9B" w:rsidRPr="00B01E4B" w:rsidRDefault="005C3C9B" w:rsidP="005C3C9B">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6BC61ABA" w14:textId="77777777" w:rsidR="005C3C9B" w:rsidRPr="00B01E4B" w:rsidRDefault="005C3C9B" w:rsidP="005C3C9B">
            <w:pPr>
              <w:spacing w:after="0" w:line="240" w:lineRule="auto"/>
              <w:jc w:val="both"/>
              <w:rPr>
                <w:rFonts w:ascii="Times New Roman" w:hAnsi="Times New Roman"/>
                <w:sz w:val="24"/>
                <w:szCs w:val="24"/>
              </w:rPr>
            </w:pPr>
          </w:p>
        </w:tc>
      </w:tr>
      <w:tr w:rsidR="005C3C9B" w:rsidRPr="003D70A3" w14:paraId="2087E373" w14:textId="77777777" w:rsidTr="008A44D2">
        <w:tc>
          <w:tcPr>
            <w:tcW w:w="704" w:type="dxa"/>
            <w:shd w:val="clear" w:color="auto" w:fill="FFFFFF" w:themeFill="background1"/>
          </w:tcPr>
          <w:p w14:paraId="4D5BC763" w14:textId="77777777" w:rsidR="005C3C9B" w:rsidRPr="00B01E4B" w:rsidRDefault="005C3C9B" w:rsidP="005C3C9B">
            <w:pPr>
              <w:spacing w:after="0" w:line="240" w:lineRule="auto"/>
              <w:jc w:val="both"/>
              <w:rPr>
                <w:rFonts w:ascii="Times New Roman" w:hAnsi="Times New Roman"/>
                <w:sz w:val="24"/>
                <w:szCs w:val="24"/>
                <w:lang w:val="lt-LT"/>
              </w:rPr>
            </w:pPr>
          </w:p>
        </w:tc>
        <w:tc>
          <w:tcPr>
            <w:tcW w:w="9923" w:type="dxa"/>
            <w:shd w:val="clear" w:color="auto" w:fill="FFFFFF" w:themeFill="background1"/>
          </w:tcPr>
          <w:p w14:paraId="54FCFB7A" w14:textId="1EBE43F8" w:rsidR="005C3C9B" w:rsidRPr="00B01E4B" w:rsidRDefault="005C3C9B" w:rsidP="005C3C9B">
            <w:pPr>
              <w:spacing w:after="0" w:line="240" w:lineRule="auto"/>
              <w:jc w:val="both"/>
              <w:rPr>
                <w:rFonts w:ascii="Times New Roman" w:hAnsi="Times New Roman"/>
                <w:bCs/>
                <w:sz w:val="24"/>
                <w:szCs w:val="24"/>
                <w:lang w:val="lt-LT"/>
              </w:rPr>
            </w:pPr>
            <w:r w:rsidRPr="00B01E4B">
              <w:rPr>
                <w:rFonts w:ascii="Times New Roman" w:hAnsi="Times New Roman"/>
                <w:b/>
                <w:bCs/>
                <w:i/>
                <w:iCs/>
                <w:sz w:val="24"/>
                <w:szCs w:val="24"/>
                <w:lang w:val="lt-LT"/>
              </w:rPr>
              <w:t>202</w:t>
            </w:r>
            <w:r w:rsidRPr="00DC68A7">
              <w:rPr>
                <w:rFonts w:ascii="Times New Roman" w:hAnsi="Times New Roman"/>
                <w:b/>
                <w:bCs/>
                <w:i/>
                <w:iCs/>
                <w:sz w:val="24"/>
                <w:szCs w:val="24"/>
                <w:lang w:val="fi-FI"/>
              </w:rPr>
              <w:t xml:space="preserve">5 </w:t>
            </w:r>
            <w:r w:rsidRPr="00B01E4B">
              <w:rPr>
                <w:rFonts w:ascii="Times New Roman" w:hAnsi="Times New Roman"/>
                <w:b/>
                <w:bCs/>
                <w:i/>
                <w:iCs/>
                <w:sz w:val="24"/>
                <w:szCs w:val="24"/>
                <w:lang w:val="lt-LT"/>
              </w:rPr>
              <w:t>m. pateikti derinti teisės aktų projektai, kurie priimti 202</w:t>
            </w:r>
            <w:r w:rsidR="000C3337">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08486159" w14:textId="77777777" w:rsidR="005C3C9B" w:rsidRPr="00B01E4B" w:rsidRDefault="005C3C9B" w:rsidP="005C3C9B">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5BCB47A1" w14:textId="77777777" w:rsidR="005C3C9B" w:rsidRPr="00DC68A7" w:rsidRDefault="005C3C9B" w:rsidP="005C3C9B">
            <w:pPr>
              <w:spacing w:after="0" w:line="240" w:lineRule="auto"/>
              <w:jc w:val="both"/>
              <w:rPr>
                <w:rFonts w:ascii="Times New Roman" w:hAnsi="Times New Roman"/>
                <w:sz w:val="24"/>
                <w:szCs w:val="24"/>
                <w:lang w:val="fi-FI"/>
              </w:rPr>
            </w:pPr>
          </w:p>
        </w:tc>
      </w:tr>
      <w:tr w:rsidR="005C3C9B" w:rsidRPr="00C11B4E" w14:paraId="53A46429" w14:textId="77777777" w:rsidTr="0020760C">
        <w:tc>
          <w:tcPr>
            <w:tcW w:w="704" w:type="dxa"/>
            <w:shd w:val="clear" w:color="auto" w:fill="FFFFFF" w:themeFill="background1"/>
          </w:tcPr>
          <w:p w14:paraId="182D8534" w14:textId="5C63DC6F" w:rsidR="005C3C9B" w:rsidRPr="00B01E4B" w:rsidRDefault="00CE568D" w:rsidP="005C3C9B">
            <w:pPr>
              <w:spacing w:after="0" w:line="240" w:lineRule="auto"/>
              <w:jc w:val="both"/>
              <w:rPr>
                <w:rFonts w:ascii="Times New Roman" w:hAnsi="Times New Roman"/>
                <w:sz w:val="24"/>
                <w:szCs w:val="24"/>
                <w:lang w:val="lt-LT"/>
              </w:rPr>
            </w:pPr>
            <w:r>
              <w:rPr>
                <w:rFonts w:ascii="Times New Roman" w:hAnsi="Times New Roman"/>
                <w:bCs/>
                <w:sz w:val="24"/>
                <w:szCs w:val="24"/>
                <w:lang w:val="lt-LT"/>
              </w:rPr>
              <w:t>4</w:t>
            </w:r>
            <w:r w:rsidR="005C3C9B" w:rsidRPr="00B01E4B">
              <w:rPr>
                <w:rFonts w:ascii="Times New Roman" w:hAnsi="Times New Roman"/>
                <w:bCs/>
                <w:sz w:val="24"/>
                <w:szCs w:val="24"/>
                <w:lang w:val="lt-LT"/>
              </w:rPr>
              <w:t>.1.</w:t>
            </w:r>
          </w:p>
        </w:tc>
        <w:tc>
          <w:tcPr>
            <w:tcW w:w="9923" w:type="dxa"/>
            <w:shd w:val="clear" w:color="auto" w:fill="FFFFFF" w:themeFill="background1"/>
          </w:tcPr>
          <w:p w14:paraId="255BC7E0" w14:textId="6E140143" w:rsidR="005C3C9B" w:rsidRPr="00C11B4E" w:rsidRDefault="00C11B4E" w:rsidP="005C3C9B">
            <w:pPr>
              <w:spacing w:after="0" w:line="240" w:lineRule="auto"/>
              <w:jc w:val="both"/>
              <w:rPr>
                <w:rFonts w:ascii="Times New Roman" w:hAnsi="Times New Roman"/>
                <w:bCs/>
                <w:sz w:val="24"/>
                <w:szCs w:val="24"/>
                <w:lang w:val="lt-LT"/>
              </w:rPr>
            </w:pPr>
            <w:r w:rsidRPr="00C11B4E">
              <w:rPr>
                <w:rFonts w:ascii="Times New Roman" w:hAnsi="Times New Roman"/>
                <w:bCs/>
                <w:sz w:val="24"/>
                <w:szCs w:val="24"/>
                <w:lang w:val="lt-LT"/>
              </w:rPr>
              <w:t>Lietuvos Respublikos Vyriausybės 2018 m. rugpjūčio 13 d. nutarimo Nr. 818 „Dėl Lietuvos Respublikos kibernetinio saugumo įstatymo įgyvendinimo“ pakeitimo projektas</w:t>
            </w:r>
          </w:p>
        </w:tc>
        <w:tc>
          <w:tcPr>
            <w:tcW w:w="2126" w:type="dxa"/>
            <w:shd w:val="clear" w:color="auto" w:fill="FFFFFF" w:themeFill="background1"/>
          </w:tcPr>
          <w:p w14:paraId="4D0FA7C1" w14:textId="293F4927" w:rsidR="005C3C9B" w:rsidRPr="00B01E4B" w:rsidRDefault="00C11B4E" w:rsidP="005C3C9B">
            <w:pPr>
              <w:spacing w:after="0" w:line="240" w:lineRule="auto"/>
              <w:jc w:val="both"/>
              <w:rPr>
                <w:rFonts w:ascii="Times New Roman" w:hAnsi="Times New Roman"/>
                <w:sz w:val="24"/>
                <w:szCs w:val="24"/>
                <w:lang w:val="lt-LT"/>
              </w:rPr>
            </w:pPr>
            <w:r>
              <w:rPr>
                <w:rFonts w:ascii="Times New Roman" w:hAnsi="Times New Roman"/>
                <w:sz w:val="24"/>
                <w:szCs w:val="24"/>
              </w:rPr>
              <w:t>+</w:t>
            </w:r>
            <w:r w:rsidRPr="00C11B4E">
              <w:rPr>
                <w:rFonts w:ascii="Times New Roman" w:hAnsi="Times New Roman"/>
                <w:sz w:val="24"/>
                <w:szCs w:val="24"/>
              </w:rPr>
              <w:t>2</w:t>
            </w:r>
            <w:r>
              <w:rPr>
                <w:rFonts w:ascii="Times New Roman" w:hAnsi="Times New Roman"/>
                <w:sz w:val="24"/>
                <w:szCs w:val="24"/>
              </w:rPr>
              <w:t> </w:t>
            </w:r>
            <w:r w:rsidRPr="00C11B4E">
              <w:rPr>
                <w:rFonts w:ascii="Times New Roman" w:hAnsi="Times New Roman"/>
                <w:sz w:val="24"/>
                <w:szCs w:val="24"/>
              </w:rPr>
              <w:t>794</w:t>
            </w:r>
            <w:r>
              <w:rPr>
                <w:rFonts w:ascii="Times New Roman" w:hAnsi="Times New Roman"/>
                <w:sz w:val="24"/>
                <w:szCs w:val="24"/>
              </w:rPr>
              <w:t> </w:t>
            </w:r>
            <w:r w:rsidRPr="00C11B4E">
              <w:rPr>
                <w:rFonts w:ascii="Times New Roman" w:hAnsi="Times New Roman"/>
                <w:sz w:val="24"/>
                <w:szCs w:val="24"/>
              </w:rPr>
              <w:t>176</w:t>
            </w:r>
            <w:r>
              <w:rPr>
                <w:rFonts w:ascii="Times New Roman" w:hAnsi="Times New Roman"/>
                <w:sz w:val="24"/>
                <w:szCs w:val="24"/>
              </w:rPr>
              <w:t xml:space="preserve">,00 </w:t>
            </w:r>
            <w:proofErr w:type="spellStart"/>
            <w:r>
              <w:rPr>
                <w:rFonts w:ascii="Times New Roman" w:hAnsi="Times New Roman"/>
                <w:sz w:val="24"/>
                <w:szCs w:val="24"/>
              </w:rPr>
              <w:t>Eur</w:t>
            </w:r>
            <w:proofErr w:type="spellEnd"/>
          </w:p>
        </w:tc>
        <w:tc>
          <w:tcPr>
            <w:tcW w:w="2126" w:type="dxa"/>
            <w:shd w:val="clear" w:color="auto" w:fill="FFFFFF" w:themeFill="background1"/>
          </w:tcPr>
          <w:p w14:paraId="6CA3669C" w14:textId="320B290C" w:rsidR="005C3C9B" w:rsidRPr="00C11B4E" w:rsidRDefault="00F90DDB" w:rsidP="005C3C9B">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5C3C9B" w:rsidRPr="00A21954" w14:paraId="274C11FB" w14:textId="77777777" w:rsidTr="008A44D2">
        <w:tc>
          <w:tcPr>
            <w:tcW w:w="704" w:type="dxa"/>
            <w:shd w:val="clear" w:color="auto" w:fill="FFFFFF" w:themeFill="background1"/>
          </w:tcPr>
          <w:p w14:paraId="00D72F5D" w14:textId="56F0E7DB" w:rsidR="005C3C9B" w:rsidRPr="00B01E4B" w:rsidRDefault="00F04992" w:rsidP="005C3C9B">
            <w:pPr>
              <w:spacing w:after="0" w:line="240" w:lineRule="auto"/>
              <w:jc w:val="both"/>
              <w:rPr>
                <w:rFonts w:ascii="Times New Roman" w:hAnsi="Times New Roman"/>
                <w:b/>
                <w:sz w:val="24"/>
                <w:szCs w:val="24"/>
                <w:lang w:val="lt-LT"/>
              </w:rPr>
            </w:pPr>
            <w:r>
              <w:rPr>
                <w:rFonts w:ascii="Times New Roman" w:hAnsi="Times New Roman"/>
                <w:b/>
                <w:sz w:val="24"/>
                <w:szCs w:val="24"/>
                <w:lang w:val="lt-LT"/>
              </w:rPr>
              <w:t>5</w:t>
            </w:r>
            <w:r w:rsidR="005C3C9B" w:rsidRPr="00B01E4B">
              <w:rPr>
                <w:rFonts w:ascii="Times New Roman" w:hAnsi="Times New Roman"/>
                <w:b/>
                <w:sz w:val="24"/>
                <w:szCs w:val="24"/>
                <w:lang w:val="lt-LT"/>
              </w:rPr>
              <w:t>.</w:t>
            </w:r>
          </w:p>
        </w:tc>
        <w:tc>
          <w:tcPr>
            <w:tcW w:w="9923" w:type="dxa"/>
            <w:shd w:val="clear" w:color="auto" w:fill="FFFFFF" w:themeFill="background1"/>
          </w:tcPr>
          <w:p w14:paraId="5A40A58D" w14:textId="27F0E4D4" w:rsidR="005C3C9B" w:rsidRPr="00B01E4B" w:rsidRDefault="00BF2288" w:rsidP="005C3C9B">
            <w:pPr>
              <w:spacing w:after="0" w:line="240" w:lineRule="auto"/>
              <w:jc w:val="both"/>
              <w:rPr>
                <w:rFonts w:ascii="Times New Roman" w:hAnsi="Times New Roman"/>
                <w:b/>
                <w:sz w:val="24"/>
                <w:szCs w:val="24"/>
                <w:shd w:val="clear" w:color="auto" w:fill="FFFFFF"/>
                <w:lang w:val="lt-LT"/>
              </w:rPr>
            </w:pPr>
            <w:r>
              <w:rPr>
                <w:rFonts w:ascii="Times New Roman" w:hAnsi="Times New Roman"/>
                <w:b/>
                <w:bCs/>
                <w:sz w:val="24"/>
                <w:szCs w:val="24"/>
                <w:shd w:val="clear" w:color="auto" w:fill="FFFFFF"/>
                <w:lang w:val="lt-LT"/>
              </w:rPr>
              <w:t>Lietuvos metrologijos inspekcija</w:t>
            </w:r>
          </w:p>
        </w:tc>
        <w:tc>
          <w:tcPr>
            <w:tcW w:w="2126" w:type="dxa"/>
            <w:shd w:val="clear" w:color="auto" w:fill="FFFFFF" w:themeFill="background1"/>
          </w:tcPr>
          <w:p w14:paraId="7D1BF6D9" w14:textId="77777777" w:rsidR="005C3C9B" w:rsidRPr="00B01E4B" w:rsidRDefault="005C3C9B" w:rsidP="005C3C9B">
            <w:pPr>
              <w:spacing w:after="0" w:line="240" w:lineRule="auto"/>
              <w:jc w:val="both"/>
              <w:rPr>
                <w:rFonts w:ascii="Times New Roman" w:hAnsi="Times New Roman"/>
                <w:sz w:val="24"/>
                <w:szCs w:val="24"/>
                <w:shd w:val="clear" w:color="auto" w:fill="FFFFFF"/>
              </w:rPr>
            </w:pPr>
          </w:p>
        </w:tc>
        <w:tc>
          <w:tcPr>
            <w:tcW w:w="2126" w:type="dxa"/>
            <w:shd w:val="clear" w:color="auto" w:fill="FFFFFF" w:themeFill="background1"/>
          </w:tcPr>
          <w:p w14:paraId="34D9EC54" w14:textId="77777777" w:rsidR="005C3C9B" w:rsidRPr="00B01E4B" w:rsidRDefault="005C3C9B" w:rsidP="005C3C9B">
            <w:pPr>
              <w:spacing w:after="0" w:line="240" w:lineRule="auto"/>
              <w:jc w:val="both"/>
              <w:rPr>
                <w:rFonts w:ascii="Times New Roman" w:hAnsi="Times New Roman"/>
                <w:sz w:val="24"/>
                <w:szCs w:val="24"/>
              </w:rPr>
            </w:pPr>
          </w:p>
        </w:tc>
      </w:tr>
      <w:tr w:rsidR="00960D52" w:rsidRPr="003D70A3" w14:paraId="56CB3152" w14:textId="77777777" w:rsidTr="008A44D2">
        <w:tc>
          <w:tcPr>
            <w:tcW w:w="704" w:type="dxa"/>
            <w:shd w:val="clear" w:color="auto" w:fill="FFFFFF" w:themeFill="background1"/>
          </w:tcPr>
          <w:p w14:paraId="75063DF9" w14:textId="77777777" w:rsidR="00960D52" w:rsidRPr="00B01E4B" w:rsidRDefault="00960D52" w:rsidP="005C3C9B">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0B847F5A" w14:textId="192174AF" w:rsidR="00960D52" w:rsidRPr="00B01E4B" w:rsidRDefault="00960D52" w:rsidP="005C3C9B">
            <w:pPr>
              <w:spacing w:after="0" w:line="240" w:lineRule="auto"/>
              <w:jc w:val="both"/>
              <w:rPr>
                <w:rFonts w:ascii="Times New Roman" w:hAnsi="Times New Roman"/>
                <w:b/>
                <w:bCs/>
                <w:i/>
                <w:iCs/>
                <w:sz w:val="24"/>
                <w:szCs w:val="24"/>
                <w:lang w:val="lt-LT"/>
              </w:rPr>
            </w:pPr>
            <w:r w:rsidRPr="00B01E4B">
              <w:rPr>
                <w:rFonts w:ascii="Times New Roman" w:hAnsi="Times New Roman"/>
                <w:b/>
                <w:bCs/>
                <w:i/>
                <w:iCs/>
                <w:sz w:val="24"/>
                <w:szCs w:val="24"/>
                <w:lang w:val="lt-LT"/>
              </w:rPr>
              <w:t>202</w:t>
            </w:r>
            <w:r w:rsidR="00BF2288">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sidR="00BF2288">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751656C4" w14:textId="77777777" w:rsidR="00960D52" w:rsidRPr="00DC68A7" w:rsidRDefault="00960D52" w:rsidP="005C3C9B">
            <w:pPr>
              <w:spacing w:after="0" w:line="240" w:lineRule="auto"/>
              <w:jc w:val="both"/>
              <w:rPr>
                <w:rFonts w:ascii="Times New Roman" w:hAnsi="Times New Roman"/>
                <w:sz w:val="24"/>
                <w:szCs w:val="24"/>
                <w:shd w:val="clear" w:color="auto" w:fill="FFFFFF"/>
                <w:lang w:val="fi-FI"/>
              </w:rPr>
            </w:pPr>
          </w:p>
        </w:tc>
        <w:tc>
          <w:tcPr>
            <w:tcW w:w="2126" w:type="dxa"/>
            <w:shd w:val="clear" w:color="auto" w:fill="FFFFFF" w:themeFill="background1"/>
          </w:tcPr>
          <w:p w14:paraId="750B8A72" w14:textId="77777777" w:rsidR="00960D52" w:rsidRPr="00DC68A7" w:rsidRDefault="00960D52" w:rsidP="005C3C9B">
            <w:pPr>
              <w:spacing w:after="0" w:line="240" w:lineRule="auto"/>
              <w:jc w:val="both"/>
              <w:rPr>
                <w:rFonts w:ascii="Times New Roman" w:hAnsi="Times New Roman"/>
                <w:sz w:val="24"/>
                <w:szCs w:val="24"/>
                <w:lang w:val="fi-FI"/>
              </w:rPr>
            </w:pPr>
          </w:p>
        </w:tc>
      </w:tr>
      <w:tr w:rsidR="00960D52" w:rsidRPr="00A21954" w14:paraId="24CD5D82" w14:textId="77777777" w:rsidTr="008A44D2">
        <w:tc>
          <w:tcPr>
            <w:tcW w:w="704" w:type="dxa"/>
            <w:shd w:val="clear" w:color="auto" w:fill="FFFFFF" w:themeFill="background1"/>
          </w:tcPr>
          <w:p w14:paraId="4C300502" w14:textId="72FB8ED4" w:rsidR="00960D52" w:rsidRPr="001C23A8" w:rsidRDefault="00F04992" w:rsidP="005C3C9B">
            <w:pPr>
              <w:spacing w:after="0" w:line="240" w:lineRule="auto"/>
              <w:jc w:val="both"/>
              <w:rPr>
                <w:rFonts w:ascii="Times New Roman" w:hAnsi="Times New Roman"/>
                <w:bCs/>
                <w:sz w:val="24"/>
                <w:szCs w:val="24"/>
                <w:lang w:val="lt-LT"/>
              </w:rPr>
            </w:pPr>
            <w:r w:rsidRPr="001C23A8">
              <w:rPr>
                <w:rFonts w:ascii="Times New Roman" w:hAnsi="Times New Roman"/>
                <w:bCs/>
                <w:sz w:val="24"/>
                <w:szCs w:val="24"/>
                <w:lang w:val="lt-LT"/>
              </w:rPr>
              <w:t>5</w:t>
            </w:r>
            <w:r w:rsidR="00B41F7D" w:rsidRPr="001C23A8">
              <w:rPr>
                <w:rFonts w:ascii="Times New Roman" w:hAnsi="Times New Roman"/>
                <w:bCs/>
                <w:sz w:val="24"/>
                <w:szCs w:val="24"/>
                <w:lang w:val="lt-LT"/>
              </w:rPr>
              <w:t>.1.</w:t>
            </w:r>
          </w:p>
        </w:tc>
        <w:tc>
          <w:tcPr>
            <w:tcW w:w="9923" w:type="dxa"/>
            <w:shd w:val="clear" w:color="auto" w:fill="FFFFFF" w:themeFill="background1"/>
          </w:tcPr>
          <w:p w14:paraId="693CFEFB" w14:textId="50D842B7" w:rsidR="00960D52" w:rsidRPr="001C23A8" w:rsidRDefault="006E1655" w:rsidP="005C3C9B">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Lietuvos metrologijos inspekcijos viršininko įsakymo „Dėl Lietuvos metrologijos inspekcijos viršininko 2016 m. gegužės 23 d. įsakymo Nr. 11V-46 „Dėl matavimo priemonių pirminės patikros žymenų, naudojamų matavimo priemonių ženklinimui po pirminės metrologinės patikros procedūrų, privalomųjų formų patvirtinimo“ pakeitimo“ projektas</w:t>
            </w:r>
          </w:p>
        </w:tc>
        <w:tc>
          <w:tcPr>
            <w:tcW w:w="2126" w:type="dxa"/>
            <w:shd w:val="clear" w:color="auto" w:fill="FFFFFF" w:themeFill="background1"/>
          </w:tcPr>
          <w:p w14:paraId="640EDA8B" w14:textId="7102ECA5" w:rsidR="00960D52" w:rsidRPr="001C23A8" w:rsidRDefault="006E1655" w:rsidP="005C3C9B">
            <w:pPr>
              <w:spacing w:after="0" w:line="240" w:lineRule="auto"/>
              <w:jc w:val="both"/>
              <w:rPr>
                <w:rFonts w:ascii="Times New Roman" w:hAnsi="Times New Roman"/>
                <w:sz w:val="24"/>
                <w:szCs w:val="24"/>
                <w:shd w:val="clear" w:color="auto" w:fill="FFFFFF"/>
              </w:rPr>
            </w:pPr>
            <w:r w:rsidRPr="001C23A8">
              <w:rPr>
                <w:rFonts w:ascii="Times New Roman" w:hAnsi="Times New Roman"/>
                <w:sz w:val="24"/>
                <w:szCs w:val="24"/>
                <w:shd w:val="clear" w:color="auto" w:fill="FFFFFF"/>
              </w:rPr>
              <w:t xml:space="preserve">-5 859,00 </w:t>
            </w:r>
            <w:proofErr w:type="spellStart"/>
            <w:r w:rsidRPr="001C23A8">
              <w:rPr>
                <w:rFonts w:ascii="Times New Roman" w:hAnsi="Times New Roman"/>
                <w:sz w:val="24"/>
                <w:szCs w:val="24"/>
                <w:shd w:val="clear" w:color="auto" w:fill="FFFFFF"/>
              </w:rPr>
              <w:t>Eur</w:t>
            </w:r>
            <w:proofErr w:type="spellEnd"/>
          </w:p>
        </w:tc>
        <w:tc>
          <w:tcPr>
            <w:tcW w:w="2126" w:type="dxa"/>
            <w:shd w:val="clear" w:color="auto" w:fill="FFFFFF" w:themeFill="background1"/>
          </w:tcPr>
          <w:p w14:paraId="28E2EDE6" w14:textId="4DF10318" w:rsidR="00960D52" w:rsidRPr="001C23A8" w:rsidRDefault="006E1655" w:rsidP="005C3C9B">
            <w:pPr>
              <w:spacing w:after="0" w:line="240" w:lineRule="auto"/>
              <w:jc w:val="both"/>
              <w:rPr>
                <w:rFonts w:ascii="Times New Roman" w:hAnsi="Times New Roman"/>
                <w:sz w:val="24"/>
                <w:szCs w:val="24"/>
              </w:rPr>
            </w:pPr>
            <w:r w:rsidRPr="001C23A8">
              <w:rPr>
                <w:rFonts w:ascii="Times New Roman" w:hAnsi="Times New Roman"/>
                <w:sz w:val="24"/>
                <w:szCs w:val="24"/>
              </w:rPr>
              <w:t xml:space="preserve">0 </w:t>
            </w:r>
            <w:proofErr w:type="spellStart"/>
            <w:r w:rsidRPr="001C23A8">
              <w:rPr>
                <w:rFonts w:ascii="Times New Roman" w:hAnsi="Times New Roman"/>
                <w:sz w:val="24"/>
                <w:szCs w:val="24"/>
              </w:rPr>
              <w:t>Eur</w:t>
            </w:r>
            <w:proofErr w:type="spellEnd"/>
          </w:p>
        </w:tc>
      </w:tr>
      <w:tr w:rsidR="005C3C9B" w:rsidRPr="00A21954" w14:paraId="30785561" w14:textId="77777777" w:rsidTr="008A44D2">
        <w:tc>
          <w:tcPr>
            <w:tcW w:w="704" w:type="dxa"/>
            <w:shd w:val="clear" w:color="auto" w:fill="FFFFFF" w:themeFill="background1"/>
          </w:tcPr>
          <w:p w14:paraId="4F500FEF" w14:textId="37A345CA" w:rsidR="005C3C9B" w:rsidRPr="00B01E4B" w:rsidRDefault="00F04992" w:rsidP="005C3C9B">
            <w:pPr>
              <w:spacing w:after="0" w:line="240" w:lineRule="auto"/>
              <w:jc w:val="both"/>
              <w:rPr>
                <w:rFonts w:ascii="Times New Roman" w:hAnsi="Times New Roman"/>
                <w:b/>
                <w:sz w:val="24"/>
                <w:szCs w:val="24"/>
                <w:lang w:val="lt-LT"/>
              </w:rPr>
            </w:pPr>
            <w:r>
              <w:rPr>
                <w:rFonts w:ascii="Times New Roman" w:hAnsi="Times New Roman"/>
                <w:b/>
                <w:sz w:val="24"/>
                <w:szCs w:val="24"/>
                <w:lang w:val="lt-LT"/>
              </w:rPr>
              <w:t>6</w:t>
            </w:r>
            <w:r w:rsidR="005C3C9B" w:rsidRPr="00B01E4B">
              <w:rPr>
                <w:rFonts w:ascii="Times New Roman" w:hAnsi="Times New Roman"/>
                <w:b/>
                <w:sz w:val="24"/>
                <w:szCs w:val="24"/>
                <w:lang w:val="lt-LT"/>
              </w:rPr>
              <w:t>.</w:t>
            </w:r>
          </w:p>
        </w:tc>
        <w:tc>
          <w:tcPr>
            <w:tcW w:w="9923" w:type="dxa"/>
            <w:shd w:val="clear" w:color="auto" w:fill="FFFFFF" w:themeFill="background1"/>
          </w:tcPr>
          <w:p w14:paraId="4D8019C4" w14:textId="3D947DA2" w:rsidR="005C3C9B" w:rsidRPr="00B01E4B" w:rsidRDefault="008A0544" w:rsidP="005C3C9B">
            <w:pPr>
              <w:spacing w:after="0" w:line="240" w:lineRule="auto"/>
              <w:jc w:val="both"/>
              <w:rPr>
                <w:rFonts w:ascii="Times New Roman" w:hAnsi="Times New Roman"/>
                <w:b/>
                <w:bCs/>
                <w:sz w:val="24"/>
                <w:szCs w:val="24"/>
                <w:shd w:val="clear" w:color="auto" w:fill="FFFFFF"/>
                <w:lang w:val="lt-LT"/>
              </w:rPr>
            </w:pPr>
            <w:r>
              <w:rPr>
                <w:rFonts w:ascii="Times New Roman" w:hAnsi="Times New Roman"/>
                <w:b/>
                <w:bCs/>
                <w:sz w:val="24"/>
                <w:szCs w:val="24"/>
                <w:shd w:val="clear" w:color="auto" w:fill="FFFFFF"/>
                <w:lang w:val="lt-LT"/>
              </w:rPr>
              <w:t>Socialinės apsaugos ir darbo ministerija</w:t>
            </w:r>
          </w:p>
        </w:tc>
        <w:tc>
          <w:tcPr>
            <w:tcW w:w="2126" w:type="dxa"/>
            <w:shd w:val="clear" w:color="auto" w:fill="FFFFFF" w:themeFill="background1"/>
          </w:tcPr>
          <w:p w14:paraId="46695B28" w14:textId="77777777" w:rsidR="005C3C9B" w:rsidRPr="00B01E4B" w:rsidRDefault="005C3C9B" w:rsidP="005C3C9B">
            <w:pPr>
              <w:spacing w:after="0" w:line="240" w:lineRule="auto"/>
              <w:jc w:val="both"/>
              <w:rPr>
                <w:rFonts w:ascii="Times New Roman" w:hAnsi="Times New Roman"/>
                <w:sz w:val="24"/>
                <w:szCs w:val="24"/>
                <w:shd w:val="clear" w:color="auto" w:fill="FFFFFF"/>
              </w:rPr>
            </w:pPr>
          </w:p>
        </w:tc>
        <w:tc>
          <w:tcPr>
            <w:tcW w:w="2126" w:type="dxa"/>
            <w:shd w:val="clear" w:color="auto" w:fill="FFFFFF" w:themeFill="background1"/>
          </w:tcPr>
          <w:p w14:paraId="52DAD709" w14:textId="77777777" w:rsidR="005C3C9B" w:rsidRPr="00B01E4B" w:rsidRDefault="005C3C9B" w:rsidP="005C3C9B">
            <w:pPr>
              <w:spacing w:after="0" w:line="240" w:lineRule="auto"/>
              <w:jc w:val="both"/>
              <w:rPr>
                <w:rFonts w:ascii="Times New Roman" w:hAnsi="Times New Roman"/>
                <w:sz w:val="24"/>
                <w:szCs w:val="24"/>
                <w:shd w:val="clear" w:color="auto" w:fill="FFFFFF"/>
              </w:rPr>
            </w:pPr>
          </w:p>
        </w:tc>
      </w:tr>
      <w:tr w:rsidR="005C3C9B" w:rsidRPr="003D70A3" w14:paraId="4211551A" w14:textId="77777777" w:rsidTr="008A44D2">
        <w:tc>
          <w:tcPr>
            <w:tcW w:w="704" w:type="dxa"/>
            <w:shd w:val="clear" w:color="auto" w:fill="FFFFFF" w:themeFill="background1"/>
          </w:tcPr>
          <w:p w14:paraId="2F82C70D" w14:textId="77777777" w:rsidR="005C3C9B" w:rsidRPr="00B01E4B" w:rsidRDefault="005C3C9B" w:rsidP="005C3C9B">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471B0D12" w14:textId="00219FE8" w:rsidR="005C3C9B" w:rsidRPr="00B01E4B" w:rsidRDefault="005C3C9B" w:rsidP="005C3C9B">
            <w:pPr>
              <w:spacing w:after="0" w:line="240" w:lineRule="auto"/>
              <w:jc w:val="both"/>
              <w:rPr>
                <w:rFonts w:ascii="Times New Roman" w:hAnsi="Times New Roman"/>
                <w:sz w:val="24"/>
                <w:szCs w:val="24"/>
                <w:shd w:val="clear" w:color="auto" w:fill="FFFFFF"/>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202</w:t>
            </w:r>
            <w:r w:rsidR="000C3337">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73D15316" w14:textId="77777777" w:rsidR="005C3C9B" w:rsidRPr="00B01E4B" w:rsidRDefault="005C3C9B" w:rsidP="005C3C9B">
            <w:pPr>
              <w:spacing w:after="0" w:line="240" w:lineRule="auto"/>
              <w:jc w:val="both"/>
              <w:rPr>
                <w:rFonts w:ascii="Times New Roman" w:hAnsi="Times New Roman"/>
                <w:sz w:val="24"/>
                <w:szCs w:val="24"/>
                <w:shd w:val="clear" w:color="auto" w:fill="FFFFFF"/>
                <w:lang w:val="lt-LT"/>
              </w:rPr>
            </w:pPr>
          </w:p>
        </w:tc>
        <w:tc>
          <w:tcPr>
            <w:tcW w:w="2126" w:type="dxa"/>
            <w:shd w:val="clear" w:color="auto" w:fill="FFFFFF" w:themeFill="background1"/>
          </w:tcPr>
          <w:p w14:paraId="406D743E" w14:textId="77777777" w:rsidR="005C3C9B" w:rsidRPr="00DC68A7" w:rsidRDefault="005C3C9B" w:rsidP="005C3C9B">
            <w:pPr>
              <w:spacing w:after="0" w:line="240" w:lineRule="auto"/>
              <w:jc w:val="both"/>
              <w:rPr>
                <w:rFonts w:ascii="Times New Roman" w:hAnsi="Times New Roman"/>
                <w:sz w:val="24"/>
                <w:szCs w:val="24"/>
                <w:shd w:val="clear" w:color="auto" w:fill="FFFFFF"/>
                <w:lang w:val="fi-FI"/>
              </w:rPr>
            </w:pPr>
          </w:p>
        </w:tc>
      </w:tr>
      <w:tr w:rsidR="005C3C9B" w:rsidRPr="00D50361" w14:paraId="37E02EDA" w14:textId="77777777" w:rsidTr="008A44D2">
        <w:tc>
          <w:tcPr>
            <w:tcW w:w="704" w:type="dxa"/>
            <w:shd w:val="clear" w:color="auto" w:fill="FFFFFF" w:themeFill="background1"/>
          </w:tcPr>
          <w:p w14:paraId="13702D4D" w14:textId="0DB92A15" w:rsidR="005C3C9B" w:rsidRPr="00995BF2" w:rsidRDefault="00F04992" w:rsidP="005C3C9B">
            <w:pPr>
              <w:spacing w:after="0" w:line="240" w:lineRule="auto"/>
              <w:jc w:val="both"/>
              <w:rPr>
                <w:rFonts w:ascii="Times New Roman" w:hAnsi="Times New Roman"/>
                <w:bCs/>
                <w:sz w:val="24"/>
                <w:szCs w:val="24"/>
                <w:highlight w:val="lightGray"/>
                <w:lang w:val="lt-LT"/>
              </w:rPr>
            </w:pPr>
            <w:r>
              <w:rPr>
                <w:rFonts w:ascii="Times New Roman" w:hAnsi="Times New Roman"/>
                <w:bCs/>
                <w:sz w:val="24"/>
                <w:szCs w:val="24"/>
                <w:lang w:val="lt-LT"/>
              </w:rPr>
              <w:t>6</w:t>
            </w:r>
            <w:r w:rsidR="005C3C9B" w:rsidRPr="006916A7">
              <w:rPr>
                <w:rFonts w:ascii="Times New Roman" w:hAnsi="Times New Roman"/>
                <w:bCs/>
                <w:sz w:val="24"/>
                <w:szCs w:val="24"/>
                <w:lang w:val="lt-LT"/>
              </w:rPr>
              <w:t>.1.</w:t>
            </w:r>
          </w:p>
        </w:tc>
        <w:tc>
          <w:tcPr>
            <w:tcW w:w="9923" w:type="dxa"/>
            <w:shd w:val="clear" w:color="auto" w:fill="FFFFFF" w:themeFill="background1"/>
          </w:tcPr>
          <w:p w14:paraId="5186AC40" w14:textId="3A6E909B" w:rsidR="005C3C9B" w:rsidRPr="00D50361" w:rsidRDefault="00D50361" w:rsidP="005C3C9B">
            <w:pPr>
              <w:spacing w:after="0" w:line="240" w:lineRule="auto"/>
              <w:jc w:val="both"/>
              <w:rPr>
                <w:rFonts w:ascii="Times New Roman" w:hAnsi="Times New Roman"/>
                <w:sz w:val="24"/>
                <w:szCs w:val="24"/>
                <w:highlight w:val="lightGray"/>
                <w:shd w:val="clear" w:color="auto" w:fill="FFFFFF"/>
                <w:lang w:val="lt-LT"/>
              </w:rPr>
            </w:pPr>
            <w:r w:rsidRPr="00D50361">
              <w:rPr>
                <w:rFonts w:ascii="Times New Roman" w:hAnsi="Times New Roman"/>
                <w:sz w:val="24"/>
                <w:szCs w:val="24"/>
                <w:shd w:val="clear" w:color="auto" w:fill="FFFFFF"/>
                <w:lang w:val="lt-LT"/>
              </w:rPr>
              <w:t>Lietuvos Respublikos darbuotojų saugos ir sveikatos įstatymo Nr. IX-1672 18 straipsnio ir priedo pakeitimo ir Įstatymo papildymo 18(1), 18(2) straipsniais įstatymo projektas</w:t>
            </w:r>
          </w:p>
        </w:tc>
        <w:tc>
          <w:tcPr>
            <w:tcW w:w="2126" w:type="dxa"/>
            <w:shd w:val="clear" w:color="auto" w:fill="FFFFFF" w:themeFill="background1"/>
          </w:tcPr>
          <w:p w14:paraId="368B05D1" w14:textId="15DF7571" w:rsidR="005C3C9B" w:rsidRPr="002F40DA" w:rsidRDefault="008347F7" w:rsidP="005C3C9B">
            <w:pPr>
              <w:spacing w:after="0" w:line="240" w:lineRule="auto"/>
              <w:jc w:val="both"/>
              <w:rPr>
                <w:rFonts w:ascii="Times New Roman" w:hAnsi="Times New Roman"/>
                <w:bCs/>
                <w:sz w:val="24"/>
                <w:szCs w:val="24"/>
                <w:lang w:val="lt-LT"/>
              </w:rPr>
            </w:pPr>
            <w:r>
              <w:rPr>
                <w:rFonts w:ascii="Times New Roman" w:hAnsi="Times New Roman"/>
                <w:bCs/>
                <w:sz w:val="24"/>
                <w:szCs w:val="24"/>
              </w:rPr>
              <w:t>+</w:t>
            </w:r>
            <w:r w:rsidRPr="008347F7">
              <w:rPr>
                <w:rFonts w:ascii="Times New Roman" w:hAnsi="Times New Roman"/>
                <w:bCs/>
                <w:sz w:val="24"/>
                <w:szCs w:val="24"/>
              </w:rPr>
              <w:t>847,22</w:t>
            </w:r>
            <w:r>
              <w:rPr>
                <w:rFonts w:ascii="Times New Roman" w:hAnsi="Times New Roman"/>
                <w:bCs/>
                <w:sz w:val="24"/>
                <w:szCs w:val="24"/>
              </w:rPr>
              <w:t xml:space="preserve"> </w:t>
            </w:r>
            <w:proofErr w:type="spellStart"/>
            <w:r>
              <w:rPr>
                <w:rFonts w:ascii="Times New Roman" w:hAnsi="Times New Roman"/>
                <w:bCs/>
                <w:sz w:val="24"/>
                <w:szCs w:val="24"/>
              </w:rPr>
              <w:t>Eur</w:t>
            </w:r>
            <w:proofErr w:type="spellEnd"/>
          </w:p>
        </w:tc>
        <w:tc>
          <w:tcPr>
            <w:tcW w:w="2126" w:type="dxa"/>
            <w:shd w:val="clear" w:color="auto" w:fill="FFFFFF" w:themeFill="background1"/>
          </w:tcPr>
          <w:p w14:paraId="0E6AF25A" w14:textId="48E7891A" w:rsidR="005C3C9B" w:rsidRPr="00D50361" w:rsidRDefault="008347F7" w:rsidP="005C3C9B">
            <w:pPr>
              <w:spacing w:after="0" w:line="240" w:lineRule="auto"/>
              <w:jc w:val="both"/>
              <w:rPr>
                <w:rFonts w:ascii="Times New Roman" w:hAnsi="Times New Roman"/>
                <w:sz w:val="24"/>
                <w:szCs w:val="24"/>
                <w:shd w:val="clear" w:color="auto" w:fill="FFFFFF"/>
                <w:lang w:val="lt-LT"/>
              </w:rPr>
            </w:pPr>
            <w:r>
              <w:rPr>
                <w:rFonts w:ascii="Times New Roman" w:hAnsi="Times New Roman"/>
                <w:bCs/>
                <w:sz w:val="24"/>
                <w:szCs w:val="24"/>
              </w:rPr>
              <w:t>+</w:t>
            </w:r>
            <w:r w:rsidRPr="008347F7">
              <w:rPr>
                <w:rFonts w:ascii="Times New Roman" w:hAnsi="Times New Roman"/>
                <w:bCs/>
                <w:sz w:val="24"/>
                <w:szCs w:val="24"/>
              </w:rPr>
              <w:t>847,22</w:t>
            </w:r>
            <w:r>
              <w:rPr>
                <w:rFonts w:ascii="Times New Roman" w:hAnsi="Times New Roman"/>
                <w:bCs/>
                <w:sz w:val="24"/>
                <w:szCs w:val="24"/>
              </w:rPr>
              <w:t xml:space="preserve"> </w:t>
            </w:r>
            <w:proofErr w:type="spellStart"/>
            <w:r>
              <w:rPr>
                <w:rFonts w:ascii="Times New Roman" w:hAnsi="Times New Roman"/>
                <w:bCs/>
                <w:sz w:val="24"/>
                <w:szCs w:val="24"/>
              </w:rPr>
              <w:t>Eur</w:t>
            </w:r>
            <w:proofErr w:type="spellEnd"/>
          </w:p>
        </w:tc>
      </w:tr>
      <w:tr w:rsidR="005C3C9B" w:rsidRPr="003D70A3" w14:paraId="071A77FA" w14:textId="77777777" w:rsidTr="008A44D2">
        <w:tc>
          <w:tcPr>
            <w:tcW w:w="704" w:type="dxa"/>
            <w:shd w:val="clear" w:color="auto" w:fill="FFFFFF" w:themeFill="background1"/>
          </w:tcPr>
          <w:p w14:paraId="45FCA1AB" w14:textId="6C0A9E20" w:rsidR="005C3C9B" w:rsidRPr="004F274D" w:rsidRDefault="005C3C9B" w:rsidP="005C3C9B">
            <w:pPr>
              <w:spacing w:after="0" w:line="240" w:lineRule="auto"/>
              <w:jc w:val="both"/>
              <w:rPr>
                <w:rFonts w:ascii="Times New Roman" w:hAnsi="Times New Roman"/>
                <w:bCs/>
                <w:sz w:val="24"/>
                <w:szCs w:val="24"/>
              </w:rPr>
            </w:pPr>
          </w:p>
        </w:tc>
        <w:tc>
          <w:tcPr>
            <w:tcW w:w="9923" w:type="dxa"/>
            <w:shd w:val="clear" w:color="auto" w:fill="FFFFFF" w:themeFill="background1"/>
          </w:tcPr>
          <w:p w14:paraId="07D30653" w14:textId="2E45A30D" w:rsidR="005C3C9B" w:rsidRPr="00E31582" w:rsidRDefault="00791194" w:rsidP="005C3C9B">
            <w:pPr>
              <w:spacing w:after="0" w:line="240" w:lineRule="auto"/>
              <w:jc w:val="both"/>
              <w:rPr>
                <w:rFonts w:ascii="Times New Roman" w:hAnsi="Times New Roman"/>
                <w:sz w:val="24"/>
                <w:szCs w:val="24"/>
                <w:shd w:val="clear" w:color="auto" w:fill="FFFFFF"/>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45A65287" w14:textId="74AD094C" w:rsidR="005C3C9B" w:rsidRPr="00E31582" w:rsidRDefault="005C3C9B" w:rsidP="005C3C9B">
            <w:pPr>
              <w:spacing w:after="0" w:line="240" w:lineRule="auto"/>
              <w:jc w:val="both"/>
              <w:rPr>
                <w:rFonts w:ascii="Times New Roman" w:hAnsi="Times New Roman"/>
                <w:sz w:val="24"/>
                <w:szCs w:val="24"/>
                <w:shd w:val="clear" w:color="auto" w:fill="FFFFFF"/>
                <w:lang w:val="lt-LT"/>
              </w:rPr>
            </w:pPr>
          </w:p>
        </w:tc>
        <w:tc>
          <w:tcPr>
            <w:tcW w:w="2126" w:type="dxa"/>
            <w:shd w:val="clear" w:color="auto" w:fill="FFFFFF" w:themeFill="background1"/>
          </w:tcPr>
          <w:p w14:paraId="18B8DD9C" w14:textId="6EACC276" w:rsidR="005C3C9B" w:rsidRPr="00791194" w:rsidRDefault="005C3C9B" w:rsidP="005C3C9B">
            <w:pPr>
              <w:spacing w:after="0" w:line="240" w:lineRule="auto"/>
              <w:jc w:val="both"/>
              <w:rPr>
                <w:rFonts w:ascii="Times New Roman" w:hAnsi="Times New Roman"/>
                <w:sz w:val="24"/>
                <w:szCs w:val="24"/>
                <w:shd w:val="clear" w:color="auto" w:fill="FFFFFF"/>
                <w:lang w:val="fi-FI"/>
              </w:rPr>
            </w:pPr>
          </w:p>
        </w:tc>
      </w:tr>
      <w:tr w:rsidR="00741A9B" w:rsidRPr="00A21954" w14:paraId="36FC57FA" w14:textId="77777777" w:rsidTr="008A44D2">
        <w:tc>
          <w:tcPr>
            <w:tcW w:w="704" w:type="dxa"/>
            <w:shd w:val="clear" w:color="auto" w:fill="FFFFFF" w:themeFill="background1"/>
          </w:tcPr>
          <w:p w14:paraId="2033B679" w14:textId="139016FD" w:rsidR="00741A9B" w:rsidRDefault="00F04992" w:rsidP="005C3C9B">
            <w:pPr>
              <w:spacing w:after="0" w:line="240" w:lineRule="auto"/>
              <w:jc w:val="both"/>
              <w:rPr>
                <w:rFonts w:ascii="Times New Roman" w:hAnsi="Times New Roman"/>
                <w:bCs/>
                <w:sz w:val="24"/>
                <w:szCs w:val="24"/>
              </w:rPr>
            </w:pPr>
            <w:r>
              <w:rPr>
                <w:rFonts w:ascii="Times New Roman" w:hAnsi="Times New Roman"/>
                <w:bCs/>
                <w:sz w:val="24"/>
                <w:szCs w:val="24"/>
              </w:rPr>
              <w:t>6</w:t>
            </w:r>
            <w:r w:rsidR="00741A9B">
              <w:rPr>
                <w:rFonts w:ascii="Times New Roman" w:hAnsi="Times New Roman"/>
                <w:bCs/>
                <w:sz w:val="24"/>
                <w:szCs w:val="24"/>
              </w:rPr>
              <w:t>.</w:t>
            </w:r>
            <w:r w:rsidR="00562D6A">
              <w:rPr>
                <w:rFonts w:ascii="Times New Roman" w:hAnsi="Times New Roman"/>
                <w:bCs/>
                <w:sz w:val="24"/>
                <w:szCs w:val="24"/>
              </w:rPr>
              <w:t>2</w:t>
            </w:r>
            <w:r w:rsidR="00741A9B">
              <w:rPr>
                <w:rFonts w:ascii="Times New Roman" w:hAnsi="Times New Roman"/>
                <w:bCs/>
                <w:sz w:val="24"/>
                <w:szCs w:val="24"/>
              </w:rPr>
              <w:t>.</w:t>
            </w:r>
          </w:p>
        </w:tc>
        <w:tc>
          <w:tcPr>
            <w:tcW w:w="9923" w:type="dxa"/>
            <w:shd w:val="clear" w:color="auto" w:fill="FFFFFF" w:themeFill="background1"/>
          </w:tcPr>
          <w:p w14:paraId="7AEC123A" w14:textId="6288B0A7" w:rsidR="00741A9B" w:rsidRPr="00562D6A" w:rsidRDefault="00791194" w:rsidP="005C3C9B">
            <w:pPr>
              <w:spacing w:after="0" w:line="240" w:lineRule="auto"/>
              <w:jc w:val="both"/>
              <w:rPr>
                <w:rFonts w:ascii="Times New Roman" w:hAnsi="Times New Roman"/>
                <w:sz w:val="24"/>
                <w:szCs w:val="24"/>
                <w:shd w:val="clear" w:color="auto" w:fill="FFFFFF"/>
                <w:lang w:val="lt-LT"/>
              </w:rPr>
            </w:pPr>
            <w:r w:rsidRPr="00562D6A">
              <w:rPr>
                <w:rFonts w:ascii="Times New Roman" w:hAnsi="Times New Roman"/>
                <w:sz w:val="24"/>
                <w:szCs w:val="24"/>
                <w:shd w:val="clear" w:color="auto" w:fill="FFFFFF"/>
                <w:lang w:val="lt-LT"/>
              </w:rPr>
              <w:t>Lietuvos Respublikos socialinės apsaugos ir darbo ministro įsakymo „Dėl Lietuvos Respublikos socialinės apsaugos ir darbo ministro 2008 m. gegužės 29 d. įsakymo Nr. A1-172 „Dėl Socialinės paramos šeimai informacinės sistemos nuostatų ir Socialinės paramos šeimai informacinės sistemos duomenų saugos nuostatų patvirtinimo“ pakeitimo“ projektas</w:t>
            </w:r>
          </w:p>
        </w:tc>
        <w:tc>
          <w:tcPr>
            <w:tcW w:w="2126" w:type="dxa"/>
            <w:shd w:val="clear" w:color="auto" w:fill="FFFFFF" w:themeFill="background1"/>
          </w:tcPr>
          <w:p w14:paraId="4D8425D8" w14:textId="4494EFD6" w:rsidR="00741A9B" w:rsidRPr="00665D40" w:rsidRDefault="00313A40" w:rsidP="005C3C9B">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w:t>
            </w:r>
            <w:r w:rsidRPr="00313A40">
              <w:rPr>
                <w:rFonts w:ascii="Times New Roman" w:hAnsi="Times New Roman"/>
                <w:sz w:val="24"/>
                <w:szCs w:val="24"/>
                <w:shd w:val="clear" w:color="auto" w:fill="FFFFFF"/>
              </w:rPr>
              <w:t>3</w:t>
            </w:r>
            <w:r>
              <w:rPr>
                <w:rFonts w:ascii="Times New Roman" w:hAnsi="Times New Roman"/>
                <w:sz w:val="24"/>
                <w:szCs w:val="24"/>
                <w:shd w:val="clear" w:color="auto" w:fill="FFFFFF"/>
              </w:rPr>
              <w:t xml:space="preserve"> </w:t>
            </w:r>
            <w:r w:rsidRPr="00313A40">
              <w:rPr>
                <w:rFonts w:ascii="Times New Roman" w:hAnsi="Times New Roman"/>
                <w:sz w:val="24"/>
                <w:szCs w:val="24"/>
                <w:shd w:val="clear" w:color="auto" w:fill="FFFFFF"/>
              </w:rPr>
              <w:t>741,89</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c>
          <w:tcPr>
            <w:tcW w:w="2126" w:type="dxa"/>
            <w:shd w:val="clear" w:color="auto" w:fill="FFFFFF" w:themeFill="background1"/>
          </w:tcPr>
          <w:p w14:paraId="61ACA329" w14:textId="40476EFD" w:rsidR="00741A9B" w:rsidRPr="00E31582" w:rsidRDefault="00313A40" w:rsidP="005C3C9B">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0 </w:t>
            </w:r>
            <w:proofErr w:type="spellStart"/>
            <w:r>
              <w:rPr>
                <w:rFonts w:ascii="Times New Roman" w:hAnsi="Times New Roman"/>
                <w:sz w:val="24"/>
                <w:szCs w:val="24"/>
                <w:shd w:val="clear" w:color="auto" w:fill="FFFFFF"/>
              </w:rPr>
              <w:t>Eur</w:t>
            </w:r>
            <w:proofErr w:type="spellEnd"/>
          </w:p>
        </w:tc>
      </w:tr>
      <w:tr w:rsidR="008B7BAF" w:rsidRPr="00A21954" w14:paraId="7237929F" w14:textId="77777777" w:rsidTr="008A44D2">
        <w:tc>
          <w:tcPr>
            <w:tcW w:w="704" w:type="dxa"/>
            <w:shd w:val="clear" w:color="auto" w:fill="FFFFFF" w:themeFill="background1"/>
          </w:tcPr>
          <w:p w14:paraId="1F323FFF" w14:textId="19CE9399" w:rsidR="008B7BAF" w:rsidRDefault="00F04992" w:rsidP="008B7BAF">
            <w:pPr>
              <w:spacing w:after="0" w:line="240" w:lineRule="auto"/>
              <w:jc w:val="both"/>
              <w:rPr>
                <w:rFonts w:ascii="Times New Roman" w:hAnsi="Times New Roman"/>
                <w:bCs/>
                <w:sz w:val="24"/>
                <w:szCs w:val="24"/>
              </w:rPr>
            </w:pPr>
            <w:r>
              <w:rPr>
                <w:rFonts w:ascii="Times New Roman" w:hAnsi="Times New Roman"/>
                <w:bCs/>
                <w:sz w:val="24"/>
                <w:szCs w:val="24"/>
              </w:rPr>
              <w:t>6</w:t>
            </w:r>
            <w:r w:rsidR="00562D6A">
              <w:rPr>
                <w:rFonts w:ascii="Times New Roman" w:hAnsi="Times New Roman"/>
                <w:bCs/>
                <w:sz w:val="24"/>
                <w:szCs w:val="24"/>
              </w:rPr>
              <w:t>.3.</w:t>
            </w:r>
          </w:p>
        </w:tc>
        <w:tc>
          <w:tcPr>
            <w:tcW w:w="9923" w:type="dxa"/>
            <w:shd w:val="clear" w:color="auto" w:fill="FFFFFF" w:themeFill="background1"/>
          </w:tcPr>
          <w:p w14:paraId="65CDE9BC" w14:textId="3C6EA314" w:rsidR="008B7BAF" w:rsidRPr="00562D6A" w:rsidRDefault="008B7BAF" w:rsidP="008B7BAF">
            <w:pPr>
              <w:spacing w:after="0" w:line="240" w:lineRule="auto"/>
              <w:jc w:val="both"/>
              <w:rPr>
                <w:rFonts w:ascii="Times New Roman" w:hAnsi="Times New Roman"/>
                <w:sz w:val="24"/>
                <w:szCs w:val="24"/>
                <w:shd w:val="clear" w:color="auto" w:fill="FFFFFF"/>
                <w:lang w:val="lt-LT"/>
              </w:rPr>
            </w:pPr>
            <w:r w:rsidRPr="00562D6A">
              <w:rPr>
                <w:rFonts w:ascii="Times New Roman" w:hAnsi="Times New Roman"/>
                <w:sz w:val="24"/>
                <w:szCs w:val="24"/>
                <w:shd w:val="clear" w:color="auto" w:fill="FFFFFF"/>
                <w:lang w:val="lt-LT"/>
              </w:rPr>
              <w:t>Lietuvos Respublikos darbo kodekso 23, 26, 39, 40, 41, 42, 48, 51, 52, 65, 71, 79, 131, 140, 147, 148, 197, 217, 219, 226 straipsnių ir priedo pakeitimo įstatymo projektas</w:t>
            </w:r>
          </w:p>
        </w:tc>
        <w:tc>
          <w:tcPr>
            <w:tcW w:w="2126" w:type="dxa"/>
            <w:shd w:val="clear" w:color="auto" w:fill="FFFFFF" w:themeFill="background1"/>
          </w:tcPr>
          <w:p w14:paraId="278CB1CE" w14:textId="76F0C405" w:rsidR="008B7BAF" w:rsidRPr="00665D40" w:rsidRDefault="008B7BAF" w:rsidP="008B7BAF">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w:t>
            </w:r>
            <w:r w:rsidRPr="00313A40">
              <w:rPr>
                <w:rFonts w:ascii="Times New Roman" w:hAnsi="Times New Roman"/>
                <w:sz w:val="24"/>
                <w:szCs w:val="24"/>
                <w:shd w:val="clear" w:color="auto" w:fill="FFFFFF"/>
              </w:rPr>
              <w:t>14</w:t>
            </w:r>
            <w:r>
              <w:rPr>
                <w:rFonts w:ascii="Times New Roman" w:hAnsi="Times New Roman"/>
                <w:sz w:val="24"/>
                <w:szCs w:val="24"/>
                <w:shd w:val="clear" w:color="auto" w:fill="FFFFFF"/>
              </w:rPr>
              <w:t> </w:t>
            </w:r>
            <w:r w:rsidRPr="00313A40">
              <w:rPr>
                <w:rFonts w:ascii="Times New Roman" w:hAnsi="Times New Roman"/>
                <w:sz w:val="24"/>
                <w:szCs w:val="24"/>
                <w:shd w:val="clear" w:color="auto" w:fill="FFFFFF"/>
              </w:rPr>
              <w:t>270</w:t>
            </w:r>
            <w:r>
              <w:rPr>
                <w:rFonts w:ascii="Times New Roman" w:hAnsi="Times New Roman"/>
                <w:sz w:val="24"/>
                <w:szCs w:val="24"/>
                <w:shd w:val="clear" w:color="auto" w:fill="FFFFFF"/>
              </w:rPr>
              <w:t xml:space="preserve"> </w:t>
            </w:r>
            <w:r w:rsidRPr="00313A40">
              <w:rPr>
                <w:rFonts w:ascii="Times New Roman" w:hAnsi="Times New Roman"/>
                <w:sz w:val="24"/>
                <w:szCs w:val="24"/>
                <w:shd w:val="clear" w:color="auto" w:fill="FFFFFF"/>
              </w:rPr>
              <w:t>626,65</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c>
          <w:tcPr>
            <w:tcW w:w="2126" w:type="dxa"/>
            <w:shd w:val="clear" w:color="auto" w:fill="FFFFFF" w:themeFill="background1"/>
          </w:tcPr>
          <w:p w14:paraId="5B8E03E0" w14:textId="21CA9812" w:rsidR="008B7BAF" w:rsidRPr="00E31582" w:rsidRDefault="008B7BAF" w:rsidP="008B7BAF">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w:t>
            </w:r>
            <w:r w:rsidRPr="00313A40">
              <w:rPr>
                <w:rFonts w:ascii="Times New Roman" w:hAnsi="Times New Roman"/>
                <w:sz w:val="24"/>
                <w:szCs w:val="24"/>
                <w:shd w:val="clear" w:color="auto" w:fill="FFFFFF"/>
              </w:rPr>
              <w:t>14</w:t>
            </w:r>
            <w:r>
              <w:rPr>
                <w:rFonts w:ascii="Times New Roman" w:hAnsi="Times New Roman"/>
                <w:sz w:val="24"/>
                <w:szCs w:val="24"/>
                <w:shd w:val="clear" w:color="auto" w:fill="FFFFFF"/>
              </w:rPr>
              <w:t> </w:t>
            </w:r>
            <w:r w:rsidRPr="00313A40">
              <w:rPr>
                <w:rFonts w:ascii="Times New Roman" w:hAnsi="Times New Roman"/>
                <w:sz w:val="24"/>
                <w:szCs w:val="24"/>
                <w:shd w:val="clear" w:color="auto" w:fill="FFFFFF"/>
              </w:rPr>
              <w:t>270</w:t>
            </w:r>
            <w:r>
              <w:rPr>
                <w:rFonts w:ascii="Times New Roman" w:hAnsi="Times New Roman"/>
                <w:sz w:val="24"/>
                <w:szCs w:val="24"/>
                <w:shd w:val="clear" w:color="auto" w:fill="FFFFFF"/>
              </w:rPr>
              <w:t xml:space="preserve"> </w:t>
            </w:r>
            <w:r w:rsidRPr="00313A40">
              <w:rPr>
                <w:rFonts w:ascii="Times New Roman" w:hAnsi="Times New Roman"/>
                <w:sz w:val="24"/>
                <w:szCs w:val="24"/>
                <w:shd w:val="clear" w:color="auto" w:fill="FFFFFF"/>
              </w:rPr>
              <w:t>626,65</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r>
      <w:tr w:rsidR="008B7BAF" w:rsidRPr="00A21954" w14:paraId="59937D97" w14:textId="77777777" w:rsidTr="008A44D2">
        <w:trPr>
          <w:trHeight w:val="275"/>
        </w:trPr>
        <w:tc>
          <w:tcPr>
            <w:tcW w:w="704" w:type="dxa"/>
            <w:shd w:val="clear" w:color="auto" w:fill="FFFFFF" w:themeFill="background1"/>
          </w:tcPr>
          <w:p w14:paraId="31E63A0C" w14:textId="25010417" w:rsidR="008B7BAF" w:rsidRPr="00B01E4B" w:rsidRDefault="00F04992" w:rsidP="008B7BAF">
            <w:pPr>
              <w:spacing w:after="0" w:line="240" w:lineRule="auto"/>
              <w:jc w:val="both"/>
              <w:rPr>
                <w:rFonts w:ascii="Times New Roman" w:hAnsi="Times New Roman"/>
                <w:b/>
                <w:bCs/>
                <w:sz w:val="24"/>
                <w:szCs w:val="24"/>
                <w:lang w:val="lt-LT"/>
              </w:rPr>
            </w:pPr>
            <w:r>
              <w:rPr>
                <w:rFonts w:ascii="Times New Roman" w:hAnsi="Times New Roman"/>
                <w:b/>
                <w:bCs/>
                <w:sz w:val="24"/>
                <w:szCs w:val="24"/>
                <w:lang w:val="lt-LT"/>
              </w:rPr>
              <w:t>7</w:t>
            </w:r>
            <w:r w:rsidR="008B7BAF" w:rsidRPr="00B01E4B">
              <w:rPr>
                <w:rFonts w:ascii="Times New Roman" w:hAnsi="Times New Roman"/>
                <w:b/>
                <w:bCs/>
                <w:sz w:val="24"/>
                <w:szCs w:val="24"/>
                <w:lang w:val="lt-LT"/>
              </w:rPr>
              <w:t>.</w:t>
            </w:r>
          </w:p>
        </w:tc>
        <w:tc>
          <w:tcPr>
            <w:tcW w:w="9923" w:type="dxa"/>
            <w:shd w:val="clear" w:color="auto" w:fill="FFFFFF" w:themeFill="background1"/>
          </w:tcPr>
          <w:p w14:paraId="684DB2A7" w14:textId="0E4F31EF" w:rsidR="008B7BAF" w:rsidRPr="00B01E4B" w:rsidRDefault="008B7BAF" w:rsidP="008B7BAF">
            <w:pPr>
              <w:spacing w:after="0" w:line="240" w:lineRule="auto"/>
              <w:jc w:val="both"/>
              <w:rPr>
                <w:rFonts w:ascii="Times New Roman" w:hAnsi="Times New Roman"/>
                <w:bCs/>
                <w:sz w:val="24"/>
                <w:szCs w:val="24"/>
                <w:lang w:val="lt-LT"/>
              </w:rPr>
            </w:pPr>
            <w:r w:rsidRPr="00B01E4B">
              <w:rPr>
                <w:rFonts w:ascii="Times New Roman" w:hAnsi="Times New Roman"/>
                <w:b/>
                <w:sz w:val="24"/>
                <w:szCs w:val="24"/>
                <w:lang w:val="lt-LT"/>
              </w:rPr>
              <w:t xml:space="preserve">Susisiekimo ministerija </w:t>
            </w:r>
          </w:p>
        </w:tc>
        <w:tc>
          <w:tcPr>
            <w:tcW w:w="2126" w:type="dxa"/>
            <w:shd w:val="clear" w:color="auto" w:fill="FFFFFF" w:themeFill="background1"/>
          </w:tcPr>
          <w:p w14:paraId="07CB97C6" w14:textId="77777777" w:rsidR="008B7BAF" w:rsidRPr="00B01E4B" w:rsidRDefault="008B7BAF" w:rsidP="008B7BAF">
            <w:pPr>
              <w:spacing w:after="0" w:line="240" w:lineRule="auto"/>
              <w:jc w:val="both"/>
              <w:rPr>
                <w:rFonts w:ascii="Times New Roman" w:hAnsi="Times New Roman"/>
                <w:sz w:val="24"/>
                <w:szCs w:val="24"/>
              </w:rPr>
            </w:pPr>
          </w:p>
        </w:tc>
        <w:tc>
          <w:tcPr>
            <w:tcW w:w="2126" w:type="dxa"/>
            <w:shd w:val="clear" w:color="auto" w:fill="FFFFFF" w:themeFill="background1"/>
          </w:tcPr>
          <w:p w14:paraId="288A3802" w14:textId="77777777" w:rsidR="008B7BAF" w:rsidRPr="00B01E4B" w:rsidRDefault="008B7BAF" w:rsidP="008B7BAF">
            <w:pPr>
              <w:spacing w:after="0" w:line="240" w:lineRule="auto"/>
              <w:jc w:val="both"/>
              <w:rPr>
                <w:rFonts w:ascii="Times New Roman" w:hAnsi="Times New Roman"/>
                <w:sz w:val="24"/>
                <w:szCs w:val="24"/>
              </w:rPr>
            </w:pPr>
          </w:p>
        </w:tc>
      </w:tr>
      <w:tr w:rsidR="008B7BAF" w:rsidRPr="003D70A3" w14:paraId="63C6AC6A" w14:textId="77777777" w:rsidTr="008A44D2">
        <w:trPr>
          <w:trHeight w:val="275"/>
        </w:trPr>
        <w:tc>
          <w:tcPr>
            <w:tcW w:w="704" w:type="dxa"/>
            <w:shd w:val="clear" w:color="auto" w:fill="FFFFFF" w:themeFill="background1"/>
          </w:tcPr>
          <w:p w14:paraId="4D358CE4" w14:textId="77777777" w:rsidR="008B7BAF" w:rsidRDefault="008B7BAF" w:rsidP="008B7BAF">
            <w:pPr>
              <w:spacing w:after="0" w:line="240" w:lineRule="auto"/>
              <w:jc w:val="both"/>
              <w:rPr>
                <w:rFonts w:ascii="Times New Roman" w:hAnsi="Times New Roman"/>
                <w:sz w:val="24"/>
                <w:szCs w:val="24"/>
                <w:lang w:val="lt-LT"/>
              </w:rPr>
            </w:pPr>
          </w:p>
        </w:tc>
        <w:tc>
          <w:tcPr>
            <w:tcW w:w="9923" w:type="dxa"/>
            <w:shd w:val="clear" w:color="auto" w:fill="FFFFFF" w:themeFill="background1"/>
          </w:tcPr>
          <w:p w14:paraId="1A6AE2B1" w14:textId="7FE8C85D" w:rsidR="008B7BAF" w:rsidRPr="00DC68A7" w:rsidRDefault="008B7BAF" w:rsidP="008B7BAF">
            <w:pPr>
              <w:spacing w:after="0" w:line="240" w:lineRule="auto"/>
              <w:jc w:val="both"/>
              <w:rPr>
                <w:rFonts w:ascii="Times New Roman" w:hAnsi="Times New Roman"/>
                <w:bCs/>
                <w:sz w:val="24"/>
                <w:szCs w:val="24"/>
                <w:lang w:val="fi-FI"/>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11876E4E" w14:textId="77777777" w:rsidR="008B7BAF" w:rsidRPr="00DC68A7" w:rsidRDefault="008B7BAF" w:rsidP="008B7BAF">
            <w:pPr>
              <w:spacing w:after="0" w:line="240" w:lineRule="auto"/>
              <w:jc w:val="both"/>
              <w:rPr>
                <w:rFonts w:ascii="Times New Roman" w:hAnsi="Times New Roman"/>
                <w:sz w:val="24"/>
                <w:szCs w:val="24"/>
                <w:lang w:val="fi-FI"/>
              </w:rPr>
            </w:pPr>
          </w:p>
        </w:tc>
        <w:tc>
          <w:tcPr>
            <w:tcW w:w="2126" w:type="dxa"/>
            <w:shd w:val="clear" w:color="auto" w:fill="FFFFFF" w:themeFill="background1"/>
          </w:tcPr>
          <w:p w14:paraId="139F5D30" w14:textId="77777777" w:rsidR="008B7BAF" w:rsidRPr="00DC68A7" w:rsidRDefault="008B7BAF" w:rsidP="008B7BAF">
            <w:pPr>
              <w:spacing w:after="0" w:line="240" w:lineRule="auto"/>
              <w:jc w:val="both"/>
              <w:rPr>
                <w:rFonts w:ascii="Times New Roman" w:hAnsi="Times New Roman"/>
                <w:sz w:val="24"/>
                <w:szCs w:val="24"/>
                <w:lang w:val="fi-FI"/>
              </w:rPr>
            </w:pPr>
          </w:p>
        </w:tc>
      </w:tr>
      <w:tr w:rsidR="008B7BAF" w:rsidRPr="00A21954" w14:paraId="1B119483" w14:textId="77777777" w:rsidTr="008A44D2">
        <w:trPr>
          <w:trHeight w:val="275"/>
        </w:trPr>
        <w:tc>
          <w:tcPr>
            <w:tcW w:w="704" w:type="dxa"/>
            <w:shd w:val="clear" w:color="auto" w:fill="FFFFFF" w:themeFill="background1"/>
          </w:tcPr>
          <w:p w14:paraId="57D13E44" w14:textId="33069FFA" w:rsidR="008B7BAF" w:rsidRPr="001C23A8" w:rsidRDefault="00F04992" w:rsidP="008B7BAF">
            <w:pPr>
              <w:spacing w:after="0" w:line="240" w:lineRule="auto"/>
              <w:jc w:val="both"/>
              <w:rPr>
                <w:rFonts w:ascii="Times New Roman" w:hAnsi="Times New Roman"/>
                <w:sz w:val="24"/>
                <w:szCs w:val="24"/>
              </w:rPr>
            </w:pPr>
            <w:r w:rsidRPr="001C23A8">
              <w:rPr>
                <w:rFonts w:ascii="Times New Roman" w:hAnsi="Times New Roman"/>
                <w:sz w:val="24"/>
                <w:szCs w:val="24"/>
                <w:lang w:val="lt-LT"/>
              </w:rPr>
              <w:t>7</w:t>
            </w:r>
            <w:r w:rsidR="008B7BAF" w:rsidRPr="001C23A8">
              <w:rPr>
                <w:rFonts w:ascii="Times New Roman" w:hAnsi="Times New Roman"/>
                <w:sz w:val="24"/>
                <w:szCs w:val="24"/>
                <w:lang w:val="lt-LT"/>
              </w:rPr>
              <w:t>.</w:t>
            </w:r>
            <w:r w:rsidR="008B7BAF" w:rsidRPr="001C23A8">
              <w:rPr>
                <w:rFonts w:ascii="Times New Roman" w:hAnsi="Times New Roman"/>
                <w:sz w:val="24"/>
                <w:szCs w:val="24"/>
              </w:rPr>
              <w:t>1.</w:t>
            </w:r>
          </w:p>
        </w:tc>
        <w:tc>
          <w:tcPr>
            <w:tcW w:w="9923" w:type="dxa"/>
            <w:shd w:val="clear" w:color="auto" w:fill="FFFFFF" w:themeFill="background1"/>
          </w:tcPr>
          <w:p w14:paraId="114E95CA" w14:textId="102E7927" w:rsidR="008B7BAF" w:rsidRPr="001C23A8" w:rsidRDefault="008B7BAF" w:rsidP="008B7BAF">
            <w:pPr>
              <w:spacing w:after="0" w:line="240" w:lineRule="auto"/>
              <w:jc w:val="both"/>
              <w:rPr>
                <w:rFonts w:ascii="Times New Roman" w:hAnsi="Times New Roman"/>
                <w:bCs/>
                <w:sz w:val="24"/>
                <w:szCs w:val="24"/>
                <w:lang w:val="lt-LT"/>
              </w:rPr>
            </w:pPr>
            <w:r w:rsidRPr="001C23A8">
              <w:rPr>
                <w:rFonts w:ascii="Times New Roman" w:hAnsi="Times New Roman"/>
                <w:bCs/>
                <w:sz w:val="24"/>
                <w:szCs w:val="24"/>
              </w:rPr>
              <w:t xml:space="preserve">Lietuvos </w:t>
            </w:r>
            <w:r w:rsidRPr="001C23A8">
              <w:rPr>
                <w:rFonts w:ascii="Times New Roman" w:hAnsi="Times New Roman"/>
                <w:bCs/>
                <w:sz w:val="24"/>
                <w:szCs w:val="24"/>
                <w:lang w:val="lt-LT"/>
              </w:rPr>
              <w:t>Respublikos vidaus vandenų transporto kodekso 16(1) ir 16(2) straipsnių pakeitimo įstatymas</w:t>
            </w:r>
          </w:p>
        </w:tc>
        <w:tc>
          <w:tcPr>
            <w:tcW w:w="2126" w:type="dxa"/>
            <w:shd w:val="clear" w:color="auto" w:fill="FFFFFF" w:themeFill="background1"/>
          </w:tcPr>
          <w:p w14:paraId="0ED52D1E" w14:textId="168E173C" w:rsidR="008B7BAF" w:rsidRPr="001C23A8" w:rsidRDefault="008B7BAF" w:rsidP="008B7BAF">
            <w:pPr>
              <w:spacing w:after="0" w:line="240" w:lineRule="auto"/>
              <w:jc w:val="both"/>
              <w:rPr>
                <w:rFonts w:ascii="Times New Roman" w:hAnsi="Times New Roman"/>
                <w:sz w:val="24"/>
                <w:szCs w:val="24"/>
              </w:rPr>
            </w:pPr>
            <w:r w:rsidRPr="001C23A8">
              <w:rPr>
                <w:rFonts w:ascii="Times New Roman" w:hAnsi="Times New Roman"/>
                <w:sz w:val="24"/>
                <w:szCs w:val="24"/>
              </w:rPr>
              <w:t xml:space="preserve">-9 189,94 </w:t>
            </w:r>
            <w:proofErr w:type="spellStart"/>
            <w:r w:rsidRPr="001C23A8">
              <w:rPr>
                <w:rFonts w:ascii="Times New Roman" w:hAnsi="Times New Roman"/>
                <w:sz w:val="24"/>
                <w:szCs w:val="24"/>
              </w:rPr>
              <w:t>Eur</w:t>
            </w:r>
            <w:proofErr w:type="spellEnd"/>
          </w:p>
        </w:tc>
        <w:tc>
          <w:tcPr>
            <w:tcW w:w="2126" w:type="dxa"/>
            <w:shd w:val="clear" w:color="auto" w:fill="FFFFFF" w:themeFill="background1"/>
          </w:tcPr>
          <w:p w14:paraId="23309D5C" w14:textId="3CF2219B" w:rsidR="008B7BAF" w:rsidRPr="001C23A8" w:rsidRDefault="008B7BAF" w:rsidP="008B7BAF">
            <w:pPr>
              <w:spacing w:after="0" w:line="240" w:lineRule="auto"/>
              <w:jc w:val="both"/>
              <w:rPr>
                <w:rFonts w:ascii="Times New Roman" w:hAnsi="Times New Roman"/>
                <w:sz w:val="24"/>
                <w:szCs w:val="24"/>
              </w:rPr>
            </w:pPr>
            <w:r w:rsidRPr="001C23A8">
              <w:rPr>
                <w:rFonts w:ascii="Times New Roman" w:hAnsi="Times New Roman"/>
                <w:sz w:val="24"/>
                <w:szCs w:val="24"/>
              </w:rPr>
              <w:t xml:space="preserve">0 </w:t>
            </w:r>
            <w:proofErr w:type="spellStart"/>
            <w:r w:rsidRPr="001C23A8">
              <w:rPr>
                <w:rFonts w:ascii="Times New Roman" w:hAnsi="Times New Roman"/>
                <w:sz w:val="24"/>
                <w:szCs w:val="24"/>
              </w:rPr>
              <w:t>Eur</w:t>
            </w:r>
            <w:proofErr w:type="spellEnd"/>
          </w:p>
        </w:tc>
      </w:tr>
      <w:tr w:rsidR="008B7BAF" w:rsidRPr="003D70A3" w14:paraId="0C2B40D3" w14:textId="77777777" w:rsidTr="008A44D2">
        <w:trPr>
          <w:trHeight w:val="275"/>
        </w:trPr>
        <w:tc>
          <w:tcPr>
            <w:tcW w:w="704" w:type="dxa"/>
            <w:shd w:val="clear" w:color="auto" w:fill="FFFFFF" w:themeFill="background1"/>
          </w:tcPr>
          <w:p w14:paraId="21787519" w14:textId="7F83B767" w:rsidR="008B7BAF" w:rsidRDefault="008B7BAF" w:rsidP="008B7BAF">
            <w:pPr>
              <w:spacing w:after="0" w:line="240" w:lineRule="auto"/>
              <w:jc w:val="both"/>
              <w:rPr>
                <w:rFonts w:ascii="Times New Roman" w:hAnsi="Times New Roman"/>
                <w:sz w:val="24"/>
                <w:szCs w:val="24"/>
                <w:lang w:val="lt-LT"/>
              </w:rPr>
            </w:pPr>
          </w:p>
        </w:tc>
        <w:tc>
          <w:tcPr>
            <w:tcW w:w="9923" w:type="dxa"/>
            <w:shd w:val="clear" w:color="auto" w:fill="FFFFFF" w:themeFill="background1"/>
          </w:tcPr>
          <w:p w14:paraId="25310F6F" w14:textId="14898FB7" w:rsidR="008B7BAF" w:rsidRPr="00176739" w:rsidRDefault="008E4660" w:rsidP="008B7BAF">
            <w:pPr>
              <w:spacing w:after="0" w:line="240" w:lineRule="auto"/>
              <w:jc w:val="both"/>
              <w:rPr>
                <w:rFonts w:ascii="Times New Roman" w:hAnsi="Times New Roman"/>
                <w:bCs/>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6629D683" w14:textId="09B5FB9E" w:rsidR="008B7BAF" w:rsidRPr="008E4660" w:rsidRDefault="008B7BAF" w:rsidP="008B7BAF">
            <w:pPr>
              <w:spacing w:after="0" w:line="240" w:lineRule="auto"/>
              <w:jc w:val="both"/>
              <w:rPr>
                <w:rFonts w:ascii="Times New Roman" w:hAnsi="Times New Roman"/>
                <w:sz w:val="24"/>
                <w:szCs w:val="24"/>
                <w:lang w:val="fi-FI"/>
              </w:rPr>
            </w:pPr>
          </w:p>
        </w:tc>
        <w:tc>
          <w:tcPr>
            <w:tcW w:w="2126" w:type="dxa"/>
            <w:shd w:val="clear" w:color="auto" w:fill="FFFFFF" w:themeFill="background1"/>
          </w:tcPr>
          <w:p w14:paraId="6E173A7A" w14:textId="4B229B8B" w:rsidR="008B7BAF" w:rsidRPr="008E4660" w:rsidRDefault="008B7BAF" w:rsidP="008B7BAF">
            <w:pPr>
              <w:spacing w:after="0" w:line="240" w:lineRule="auto"/>
              <w:jc w:val="both"/>
              <w:rPr>
                <w:rFonts w:ascii="Times New Roman" w:hAnsi="Times New Roman"/>
                <w:sz w:val="24"/>
                <w:szCs w:val="24"/>
                <w:lang w:val="fi-FI"/>
              </w:rPr>
            </w:pPr>
          </w:p>
        </w:tc>
      </w:tr>
      <w:tr w:rsidR="00486A63" w:rsidRPr="00A21954" w14:paraId="2647733A" w14:textId="77777777" w:rsidTr="001010C0">
        <w:trPr>
          <w:trHeight w:val="275"/>
        </w:trPr>
        <w:tc>
          <w:tcPr>
            <w:tcW w:w="704" w:type="dxa"/>
            <w:shd w:val="clear" w:color="auto" w:fill="FFFFFF" w:themeFill="background1"/>
          </w:tcPr>
          <w:p w14:paraId="02E5C456" w14:textId="20340773" w:rsidR="00486A63" w:rsidRPr="00072606" w:rsidRDefault="00F04992" w:rsidP="00486A63">
            <w:pPr>
              <w:spacing w:after="0" w:line="240" w:lineRule="auto"/>
              <w:jc w:val="both"/>
              <w:rPr>
                <w:rFonts w:ascii="Times New Roman" w:hAnsi="Times New Roman"/>
                <w:sz w:val="24"/>
                <w:szCs w:val="24"/>
                <w:lang w:val="lt-LT"/>
              </w:rPr>
            </w:pPr>
            <w:r>
              <w:rPr>
                <w:rFonts w:ascii="Times New Roman" w:hAnsi="Times New Roman"/>
                <w:sz w:val="24"/>
                <w:szCs w:val="24"/>
                <w:lang w:val="lt-LT"/>
              </w:rPr>
              <w:t>7</w:t>
            </w:r>
            <w:r w:rsidR="00486A63" w:rsidRPr="00072606">
              <w:rPr>
                <w:rFonts w:ascii="Times New Roman" w:hAnsi="Times New Roman"/>
                <w:sz w:val="24"/>
                <w:szCs w:val="24"/>
                <w:lang w:val="lt-LT"/>
              </w:rPr>
              <w:t>.</w:t>
            </w:r>
            <w:r w:rsidR="00C77E53" w:rsidRPr="00072606">
              <w:rPr>
                <w:rFonts w:ascii="Times New Roman" w:hAnsi="Times New Roman"/>
                <w:sz w:val="24"/>
                <w:szCs w:val="24"/>
                <w:lang w:val="lt-LT"/>
              </w:rPr>
              <w:t>2</w:t>
            </w:r>
            <w:r w:rsidR="00486A63" w:rsidRPr="00072606">
              <w:rPr>
                <w:rFonts w:ascii="Times New Roman" w:hAnsi="Times New Roman"/>
                <w:sz w:val="24"/>
                <w:szCs w:val="24"/>
                <w:lang w:val="lt-LT"/>
              </w:rPr>
              <w:t>.</w:t>
            </w:r>
          </w:p>
        </w:tc>
        <w:tc>
          <w:tcPr>
            <w:tcW w:w="9923" w:type="dxa"/>
            <w:shd w:val="clear" w:color="auto" w:fill="FFFFFF" w:themeFill="background1"/>
          </w:tcPr>
          <w:p w14:paraId="43A9CE51" w14:textId="5A3312E2" w:rsidR="00486A63" w:rsidRPr="00072606" w:rsidRDefault="00486A63" w:rsidP="00486A63">
            <w:pPr>
              <w:spacing w:after="0" w:line="240" w:lineRule="auto"/>
              <w:jc w:val="both"/>
              <w:rPr>
                <w:rFonts w:ascii="Times New Roman" w:hAnsi="Times New Roman"/>
                <w:bCs/>
                <w:sz w:val="24"/>
                <w:szCs w:val="24"/>
                <w:lang w:val="lt-LT"/>
              </w:rPr>
            </w:pPr>
            <w:r w:rsidRPr="00072606">
              <w:rPr>
                <w:rFonts w:ascii="Times New Roman" w:hAnsi="Times New Roman"/>
                <w:sz w:val="24"/>
                <w:szCs w:val="24"/>
                <w:lang w:val="lt-LT"/>
              </w:rPr>
              <w:t>Lietuvos Respublikos susisiekimo ministro 2011 m. balandžio 13 d. įsakymo Nr. 3-223 „Dėl Keleivių ir bagažo vežimo taisyklių patvirtinimo“ pakeitimo projektas</w:t>
            </w:r>
            <w:r w:rsidR="00CA6FC2" w:rsidRPr="00072606">
              <w:rPr>
                <w:rFonts w:ascii="Times New Roman" w:hAnsi="Times New Roman"/>
                <w:sz w:val="24"/>
                <w:szCs w:val="24"/>
                <w:lang w:val="lt-LT"/>
              </w:rPr>
              <w:t xml:space="preserve"> ir Lietuvos Respublikos susisiekimo ministro 2003 m. gruodžio 31 d. įsakymo Nr. 3-734 „Dėl Autobusų stočių veiklos nuostatų patvirtinimo“ pakeitimo projektas</w:t>
            </w:r>
          </w:p>
        </w:tc>
        <w:tc>
          <w:tcPr>
            <w:tcW w:w="2126" w:type="dxa"/>
            <w:shd w:val="clear" w:color="auto" w:fill="FFFFFF" w:themeFill="background1"/>
          </w:tcPr>
          <w:p w14:paraId="645CC04F" w14:textId="070E8126" w:rsidR="00486A63" w:rsidRPr="00072606" w:rsidRDefault="00DD3F9C" w:rsidP="00486A63">
            <w:pPr>
              <w:spacing w:after="0" w:line="240" w:lineRule="auto"/>
              <w:jc w:val="both"/>
              <w:rPr>
                <w:rFonts w:ascii="Times New Roman" w:hAnsi="Times New Roman"/>
                <w:sz w:val="24"/>
                <w:szCs w:val="24"/>
              </w:rPr>
            </w:pPr>
            <w:r w:rsidRPr="00072606">
              <w:rPr>
                <w:rFonts w:ascii="Times New Roman" w:hAnsi="Times New Roman"/>
                <w:sz w:val="24"/>
                <w:szCs w:val="24"/>
                <w:lang w:val="lt-LT"/>
              </w:rPr>
              <w:t>+844,40 Eur</w:t>
            </w:r>
          </w:p>
        </w:tc>
        <w:tc>
          <w:tcPr>
            <w:tcW w:w="2126" w:type="dxa"/>
            <w:shd w:val="clear" w:color="auto" w:fill="FFFFFF" w:themeFill="background1"/>
          </w:tcPr>
          <w:p w14:paraId="554A8119" w14:textId="4B99D8C0" w:rsidR="00486A63" w:rsidRPr="00072606" w:rsidRDefault="00DD3F9C" w:rsidP="00486A63">
            <w:pPr>
              <w:spacing w:after="0" w:line="240" w:lineRule="auto"/>
              <w:jc w:val="both"/>
              <w:rPr>
                <w:rFonts w:ascii="Times New Roman" w:hAnsi="Times New Roman"/>
                <w:sz w:val="24"/>
                <w:szCs w:val="24"/>
              </w:rPr>
            </w:pPr>
            <w:r w:rsidRPr="00072606">
              <w:rPr>
                <w:rFonts w:ascii="Times New Roman" w:hAnsi="Times New Roman"/>
                <w:sz w:val="24"/>
                <w:szCs w:val="24"/>
              </w:rPr>
              <w:t xml:space="preserve">0 </w:t>
            </w:r>
            <w:proofErr w:type="spellStart"/>
            <w:r w:rsidRPr="00072606">
              <w:rPr>
                <w:rFonts w:ascii="Times New Roman" w:hAnsi="Times New Roman"/>
                <w:sz w:val="24"/>
                <w:szCs w:val="24"/>
              </w:rPr>
              <w:t>Eur</w:t>
            </w:r>
            <w:proofErr w:type="spellEnd"/>
          </w:p>
        </w:tc>
      </w:tr>
      <w:tr w:rsidR="008B7BAF" w:rsidRPr="00A21954" w14:paraId="1AE21870" w14:textId="77777777" w:rsidTr="008A44D2">
        <w:trPr>
          <w:trHeight w:val="278"/>
        </w:trPr>
        <w:tc>
          <w:tcPr>
            <w:tcW w:w="704" w:type="dxa"/>
            <w:shd w:val="clear" w:color="auto" w:fill="FFFFFF" w:themeFill="background1"/>
          </w:tcPr>
          <w:p w14:paraId="6D4335E9" w14:textId="76D37AEE" w:rsidR="008B7BAF" w:rsidRPr="00B01E4B" w:rsidRDefault="00F04992" w:rsidP="008B7BAF">
            <w:pPr>
              <w:spacing w:after="0" w:line="240" w:lineRule="auto"/>
              <w:jc w:val="both"/>
              <w:rPr>
                <w:rFonts w:ascii="Times New Roman" w:hAnsi="Times New Roman"/>
                <w:b/>
                <w:bCs/>
                <w:sz w:val="24"/>
                <w:szCs w:val="24"/>
                <w:lang w:val="lt-LT"/>
              </w:rPr>
            </w:pPr>
            <w:r>
              <w:rPr>
                <w:rFonts w:ascii="Times New Roman" w:hAnsi="Times New Roman"/>
                <w:b/>
                <w:bCs/>
                <w:sz w:val="24"/>
                <w:szCs w:val="24"/>
                <w:lang w:val="lt-LT"/>
              </w:rPr>
              <w:t>8</w:t>
            </w:r>
            <w:r w:rsidR="008B7BAF" w:rsidRPr="00B01E4B">
              <w:rPr>
                <w:rFonts w:ascii="Times New Roman" w:hAnsi="Times New Roman"/>
                <w:b/>
                <w:bCs/>
                <w:sz w:val="24"/>
                <w:szCs w:val="24"/>
                <w:lang w:val="lt-LT"/>
              </w:rPr>
              <w:t>.</w:t>
            </w:r>
          </w:p>
        </w:tc>
        <w:tc>
          <w:tcPr>
            <w:tcW w:w="9923" w:type="dxa"/>
            <w:shd w:val="clear" w:color="auto" w:fill="FFFFFF" w:themeFill="background1"/>
          </w:tcPr>
          <w:p w14:paraId="46781C7D" w14:textId="726410E0" w:rsidR="008B7BAF" w:rsidRPr="00B01E4B" w:rsidRDefault="008B7BAF"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 xml:space="preserve">Sveikatos apsaugos ministerija </w:t>
            </w:r>
          </w:p>
        </w:tc>
        <w:tc>
          <w:tcPr>
            <w:tcW w:w="2126" w:type="dxa"/>
            <w:shd w:val="clear" w:color="auto" w:fill="FFFFFF" w:themeFill="background1"/>
          </w:tcPr>
          <w:p w14:paraId="08E9BB8F"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09CD0FC1"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3D70A3" w14:paraId="46FBF914" w14:textId="77777777" w:rsidTr="008A44D2">
        <w:trPr>
          <w:trHeight w:val="278"/>
        </w:trPr>
        <w:tc>
          <w:tcPr>
            <w:tcW w:w="704" w:type="dxa"/>
            <w:shd w:val="clear" w:color="auto" w:fill="FFFFFF" w:themeFill="background1"/>
          </w:tcPr>
          <w:p w14:paraId="75E0A416" w14:textId="77777777" w:rsidR="008B7BAF" w:rsidRPr="00B01E4B" w:rsidRDefault="008B7BAF" w:rsidP="008B7BAF">
            <w:pPr>
              <w:spacing w:after="0" w:line="240" w:lineRule="auto"/>
              <w:jc w:val="both"/>
              <w:rPr>
                <w:rFonts w:ascii="Times New Roman" w:hAnsi="Times New Roman"/>
                <w:b/>
                <w:bCs/>
                <w:sz w:val="24"/>
                <w:szCs w:val="24"/>
                <w:lang w:val="lt-LT"/>
              </w:rPr>
            </w:pPr>
          </w:p>
        </w:tc>
        <w:tc>
          <w:tcPr>
            <w:tcW w:w="9923" w:type="dxa"/>
            <w:shd w:val="clear" w:color="auto" w:fill="FFFFFF" w:themeFill="background1"/>
          </w:tcPr>
          <w:p w14:paraId="4603E36B" w14:textId="760771B6" w:rsidR="008B7BAF" w:rsidRPr="00B01E4B" w:rsidRDefault="008B7BAF" w:rsidP="008B7BAF">
            <w:pPr>
              <w:spacing w:after="0" w:line="240" w:lineRule="auto"/>
              <w:jc w:val="both"/>
              <w:rPr>
                <w:rFonts w:ascii="Times New Roman" w:hAnsi="Times New Roman"/>
                <w:b/>
                <w:i/>
                <w:iCs/>
                <w:sz w:val="24"/>
                <w:szCs w:val="24"/>
                <w:lang w:val="lt-LT"/>
              </w:rPr>
            </w:pPr>
            <w:r w:rsidRPr="00B01E4B">
              <w:rPr>
                <w:rFonts w:ascii="Times New Roman" w:hAnsi="Times New Roman"/>
                <w:b/>
                <w:i/>
                <w:iCs/>
                <w:sz w:val="24"/>
                <w:szCs w:val="24"/>
                <w:lang w:val="lt-LT"/>
              </w:rPr>
              <w:t>202</w:t>
            </w:r>
            <w:r>
              <w:rPr>
                <w:rFonts w:ascii="Times New Roman" w:hAnsi="Times New Roman"/>
                <w:b/>
                <w:i/>
                <w:iCs/>
                <w:sz w:val="24"/>
                <w:szCs w:val="24"/>
                <w:lang w:val="lt-LT"/>
              </w:rPr>
              <w:t>5</w:t>
            </w:r>
            <w:r w:rsidRPr="00B01E4B">
              <w:rPr>
                <w:rFonts w:ascii="Times New Roman" w:hAnsi="Times New Roman"/>
                <w:b/>
                <w:i/>
                <w:iCs/>
                <w:sz w:val="24"/>
                <w:szCs w:val="24"/>
                <w:lang w:val="lt-LT"/>
              </w:rPr>
              <w:t xml:space="preserve"> m. pateikti derinti teisės aktų projektai, kurie priimti 202</w:t>
            </w:r>
            <w:r>
              <w:rPr>
                <w:rFonts w:ascii="Times New Roman" w:hAnsi="Times New Roman"/>
                <w:b/>
                <w:i/>
                <w:iCs/>
                <w:sz w:val="24"/>
                <w:szCs w:val="24"/>
                <w:lang w:val="lt-LT"/>
              </w:rPr>
              <w:t>6</w:t>
            </w:r>
            <w:r w:rsidRPr="00B01E4B">
              <w:rPr>
                <w:rFonts w:ascii="Times New Roman" w:hAnsi="Times New Roman"/>
                <w:b/>
                <w:i/>
                <w:iCs/>
                <w:sz w:val="24"/>
                <w:szCs w:val="24"/>
                <w:lang w:val="lt-LT"/>
              </w:rPr>
              <w:t xml:space="preserve"> m.</w:t>
            </w:r>
          </w:p>
        </w:tc>
        <w:tc>
          <w:tcPr>
            <w:tcW w:w="2126" w:type="dxa"/>
            <w:shd w:val="clear" w:color="auto" w:fill="FFFFFF" w:themeFill="background1"/>
          </w:tcPr>
          <w:p w14:paraId="1E384A6D"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708C072B"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4274C6" w14:paraId="204FA550" w14:textId="77777777" w:rsidTr="008A44D2">
        <w:trPr>
          <w:trHeight w:val="278"/>
        </w:trPr>
        <w:tc>
          <w:tcPr>
            <w:tcW w:w="704" w:type="dxa"/>
            <w:shd w:val="clear" w:color="auto" w:fill="FFFFFF" w:themeFill="background1"/>
          </w:tcPr>
          <w:p w14:paraId="09A9202C" w14:textId="2A1FFFA9" w:rsidR="008B7BAF" w:rsidRPr="001C23A8" w:rsidRDefault="00F04992"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8</w:t>
            </w:r>
            <w:r w:rsidR="00C96554" w:rsidRPr="001C23A8">
              <w:rPr>
                <w:rFonts w:ascii="Times New Roman" w:hAnsi="Times New Roman"/>
                <w:sz w:val="24"/>
                <w:szCs w:val="24"/>
                <w:lang w:val="lt-LT"/>
              </w:rPr>
              <w:t>.1.</w:t>
            </w:r>
          </w:p>
        </w:tc>
        <w:tc>
          <w:tcPr>
            <w:tcW w:w="9923" w:type="dxa"/>
            <w:shd w:val="clear" w:color="auto" w:fill="FFFFFF" w:themeFill="background1"/>
          </w:tcPr>
          <w:p w14:paraId="3843EB9C" w14:textId="595CA02D" w:rsidR="008B7BAF" w:rsidRPr="001C23A8" w:rsidRDefault="008B7BAF" w:rsidP="008B7BAF">
            <w:pPr>
              <w:spacing w:after="0" w:line="240" w:lineRule="auto"/>
              <w:jc w:val="both"/>
              <w:rPr>
                <w:rFonts w:ascii="Times New Roman" w:hAnsi="Times New Roman"/>
                <w:color w:val="242424"/>
                <w:sz w:val="24"/>
                <w:szCs w:val="24"/>
                <w:shd w:val="clear" w:color="auto" w:fill="FFFFFF"/>
                <w:lang w:val="lt-LT"/>
              </w:rPr>
            </w:pPr>
            <w:r w:rsidRPr="001C23A8">
              <w:rPr>
                <w:rFonts w:ascii="Times New Roman" w:hAnsi="Times New Roman"/>
                <w:color w:val="242424"/>
                <w:sz w:val="24"/>
                <w:szCs w:val="24"/>
                <w:shd w:val="clear" w:color="auto" w:fill="FFFFFF"/>
                <w:lang w:val="lt-LT"/>
              </w:rPr>
              <w:t>Lietuvos Respublikos sveikatos apsaugos ministro įsakymo „Dėl Lietuvos Respublikos sveikatos apsaugos ministro 2000 m. gegužės 31 d. įsakymo Nr. 301 „Dėl profilaktinių sveikatos tikrinimų sveikatos priežiūros įstaigose“ pakeitimo“ projektas</w:t>
            </w:r>
          </w:p>
        </w:tc>
        <w:tc>
          <w:tcPr>
            <w:tcW w:w="2126" w:type="dxa"/>
            <w:shd w:val="clear" w:color="auto" w:fill="FFFFFF" w:themeFill="background1"/>
          </w:tcPr>
          <w:p w14:paraId="20B29F48" w14:textId="5179B497" w:rsidR="008B7BAF" w:rsidRPr="001C23A8" w:rsidRDefault="008B7BAF" w:rsidP="008B7BAF">
            <w:pPr>
              <w:spacing w:after="0" w:line="240" w:lineRule="auto"/>
              <w:jc w:val="both"/>
              <w:rPr>
                <w:rFonts w:ascii="Times New Roman" w:hAnsi="Times New Roman"/>
                <w:sz w:val="24"/>
                <w:szCs w:val="24"/>
              </w:rPr>
            </w:pPr>
            <w:r w:rsidRPr="001C23A8">
              <w:rPr>
                <w:rFonts w:ascii="Times New Roman" w:hAnsi="Times New Roman"/>
                <w:sz w:val="24"/>
                <w:szCs w:val="24"/>
              </w:rPr>
              <w:t xml:space="preserve">-1 004 897,37 </w:t>
            </w:r>
            <w:proofErr w:type="spellStart"/>
            <w:r w:rsidRPr="001C23A8">
              <w:rPr>
                <w:rFonts w:ascii="Times New Roman" w:hAnsi="Times New Roman"/>
                <w:sz w:val="24"/>
                <w:szCs w:val="24"/>
              </w:rPr>
              <w:t>Eur</w:t>
            </w:r>
            <w:proofErr w:type="spellEnd"/>
          </w:p>
        </w:tc>
        <w:tc>
          <w:tcPr>
            <w:tcW w:w="2126" w:type="dxa"/>
            <w:shd w:val="clear" w:color="auto" w:fill="FFFFFF" w:themeFill="background1"/>
          </w:tcPr>
          <w:p w14:paraId="7F955E4D" w14:textId="4511E151" w:rsidR="008B7BAF" w:rsidRPr="001C23A8" w:rsidRDefault="008B7BAF"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0 Eur</w:t>
            </w:r>
          </w:p>
        </w:tc>
      </w:tr>
      <w:tr w:rsidR="008B7BAF" w:rsidRPr="004274C6" w14:paraId="1412D172" w14:textId="77777777" w:rsidTr="008A44D2">
        <w:trPr>
          <w:trHeight w:val="278"/>
        </w:trPr>
        <w:tc>
          <w:tcPr>
            <w:tcW w:w="704" w:type="dxa"/>
            <w:shd w:val="clear" w:color="auto" w:fill="FFFFFF" w:themeFill="background1"/>
          </w:tcPr>
          <w:p w14:paraId="6B67DF58" w14:textId="289FD255" w:rsidR="008B7BAF" w:rsidRDefault="00F04992"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8</w:t>
            </w:r>
            <w:r w:rsidR="008B7BAF" w:rsidRPr="00C2511C">
              <w:rPr>
                <w:rFonts w:ascii="Times New Roman" w:hAnsi="Times New Roman"/>
                <w:sz w:val="24"/>
                <w:szCs w:val="24"/>
                <w:lang w:val="lt-LT"/>
              </w:rPr>
              <w:t>.2.</w:t>
            </w:r>
          </w:p>
        </w:tc>
        <w:tc>
          <w:tcPr>
            <w:tcW w:w="9923" w:type="dxa"/>
            <w:shd w:val="clear" w:color="auto" w:fill="FFFFFF" w:themeFill="background1"/>
          </w:tcPr>
          <w:p w14:paraId="0AF01FFE" w14:textId="26186A90" w:rsidR="008B7BAF" w:rsidRPr="004274C6" w:rsidRDefault="008B7BAF" w:rsidP="008B7BAF">
            <w:pPr>
              <w:spacing w:after="0" w:line="240" w:lineRule="auto"/>
              <w:jc w:val="both"/>
              <w:rPr>
                <w:rFonts w:ascii="Times New Roman" w:hAnsi="Times New Roman"/>
                <w:color w:val="242424"/>
                <w:sz w:val="24"/>
                <w:szCs w:val="24"/>
                <w:shd w:val="clear" w:color="auto" w:fill="FFFFFF"/>
                <w:lang w:val="lt-LT"/>
              </w:rPr>
            </w:pPr>
            <w:r w:rsidRPr="00C2511C">
              <w:rPr>
                <w:rFonts w:ascii="Times New Roman" w:hAnsi="Times New Roman"/>
                <w:color w:val="242424"/>
                <w:sz w:val="24"/>
                <w:szCs w:val="24"/>
                <w:shd w:val="clear" w:color="auto" w:fill="FFFFFF"/>
                <w:lang w:val="fi-FI"/>
              </w:rPr>
              <w:t>Lietuvos Respublikos sveikatos apsaugos ministro 2005 m. lapkričio 21 d. įsakymas Nr. V-890 „Dėl Dantų protezavimo paslaugų išlaidų kompensavimo iš Privalomojo sveikatos draudimo fondo biudžeto tvarkos aprašo patvirtinimo“ projektas</w:t>
            </w:r>
          </w:p>
        </w:tc>
        <w:tc>
          <w:tcPr>
            <w:tcW w:w="2126" w:type="dxa"/>
            <w:shd w:val="clear" w:color="auto" w:fill="FFFFFF" w:themeFill="background1"/>
          </w:tcPr>
          <w:p w14:paraId="390811D7" w14:textId="11BCE01F" w:rsidR="008B7BAF" w:rsidRPr="00E81418" w:rsidRDefault="008B7BAF" w:rsidP="008B7BAF">
            <w:pPr>
              <w:spacing w:after="0" w:line="240" w:lineRule="auto"/>
              <w:jc w:val="both"/>
              <w:rPr>
                <w:rFonts w:ascii="Times New Roman" w:hAnsi="Times New Roman"/>
                <w:sz w:val="24"/>
                <w:szCs w:val="24"/>
                <w:highlight w:val="lightGray"/>
                <w:lang w:val="lt-LT"/>
              </w:rPr>
            </w:pPr>
            <w:r w:rsidRPr="004274C6">
              <w:rPr>
                <w:rFonts w:ascii="Times New Roman" w:hAnsi="Times New Roman"/>
                <w:sz w:val="24"/>
                <w:szCs w:val="24"/>
              </w:rPr>
              <w:t>-22</w:t>
            </w:r>
            <w:r>
              <w:rPr>
                <w:rFonts w:ascii="Times New Roman" w:hAnsi="Times New Roman"/>
                <w:sz w:val="24"/>
                <w:szCs w:val="24"/>
              </w:rPr>
              <w:t xml:space="preserve"> </w:t>
            </w:r>
            <w:r w:rsidRPr="004274C6">
              <w:rPr>
                <w:rFonts w:ascii="Times New Roman" w:hAnsi="Times New Roman"/>
                <w:sz w:val="24"/>
                <w:szCs w:val="24"/>
              </w:rPr>
              <w:t>883,03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05A13249" w14:textId="15EEB585" w:rsidR="008B7BAF" w:rsidRPr="00E81418" w:rsidRDefault="008B7BAF" w:rsidP="008B7BAF">
            <w:pPr>
              <w:spacing w:after="0" w:line="240" w:lineRule="auto"/>
              <w:jc w:val="both"/>
              <w:rPr>
                <w:rFonts w:ascii="Times New Roman" w:hAnsi="Times New Roman"/>
                <w:sz w:val="24"/>
                <w:szCs w:val="24"/>
                <w:highlight w:val="lightGray"/>
                <w:lang w:val="lt-LT"/>
              </w:rPr>
            </w:pPr>
            <w:r w:rsidRPr="004274C6">
              <w:rPr>
                <w:rFonts w:ascii="Times New Roman" w:hAnsi="Times New Roman"/>
                <w:sz w:val="24"/>
                <w:szCs w:val="24"/>
                <w:lang w:val="lt-LT"/>
              </w:rPr>
              <w:t>0 Eur</w:t>
            </w:r>
          </w:p>
        </w:tc>
      </w:tr>
      <w:tr w:rsidR="008B7BAF" w:rsidRPr="003D70A3" w14:paraId="4A532589" w14:textId="77777777" w:rsidTr="008A44D2">
        <w:trPr>
          <w:trHeight w:val="273"/>
        </w:trPr>
        <w:tc>
          <w:tcPr>
            <w:tcW w:w="704" w:type="dxa"/>
            <w:shd w:val="clear" w:color="auto" w:fill="FFFFFF" w:themeFill="background1"/>
          </w:tcPr>
          <w:p w14:paraId="1CCA9176" w14:textId="77777777" w:rsidR="008B7BAF" w:rsidRDefault="008B7BAF" w:rsidP="008B7BAF">
            <w:pPr>
              <w:spacing w:after="0" w:line="240" w:lineRule="auto"/>
              <w:jc w:val="both"/>
              <w:rPr>
                <w:rFonts w:ascii="Times New Roman" w:hAnsi="Times New Roman"/>
                <w:sz w:val="24"/>
                <w:szCs w:val="24"/>
                <w:lang w:val="lt-LT"/>
              </w:rPr>
            </w:pPr>
          </w:p>
        </w:tc>
        <w:tc>
          <w:tcPr>
            <w:tcW w:w="9923" w:type="dxa"/>
            <w:shd w:val="clear" w:color="auto" w:fill="FFFFFF" w:themeFill="background1"/>
          </w:tcPr>
          <w:p w14:paraId="223B200E" w14:textId="76430535" w:rsidR="008B7BAF" w:rsidRPr="00B01E4B" w:rsidRDefault="008B7BAF" w:rsidP="008B7BAF">
            <w:pPr>
              <w:spacing w:after="0" w:line="240" w:lineRule="auto"/>
              <w:jc w:val="both"/>
              <w:rPr>
                <w:rFonts w:ascii="Times New Roman" w:hAnsi="Times New Roman"/>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514977CD"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0A85CE97"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1A307C" w14:paraId="6C26820E" w14:textId="77777777" w:rsidTr="0085425B">
        <w:trPr>
          <w:trHeight w:val="273"/>
        </w:trPr>
        <w:tc>
          <w:tcPr>
            <w:tcW w:w="704" w:type="dxa"/>
            <w:shd w:val="clear" w:color="auto" w:fill="FFFFFF" w:themeFill="background1"/>
          </w:tcPr>
          <w:p w14:paraId="4356DA41" w14:textId="1654DBDA" w:rsidR="008B7BAF" w:rsidRPr="001C23A8" w:rsidRDefault="00F04992"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8</w:t>
            </w:r>
            <w:r w:rsidR="00C96554" w:rsidRPr="001C23A8">
              <w:rPr>
                <w:rFonts w:ascii="Times New Roman" w:hAnsi="Times New Roman"/>
                <w:sz w:val="24"/>
                <w:szCs w:val="24"/>
                <w:lang w:val="lt-LT"/>
              </w:rPr>
              <w:t>.3.</w:t>
            </w:r>
          </w:p>
        </w:tc>
        <w:tc>
          <w:tcPr>
            <w:tcW w:w="9923" w:type="dxa"/>
            <w:shd w:val="clear" w:color="auto" w:fill="FFFFFF" w:themeFill="background1"/>
          </w:tcPr>
          <w:p w14:paraId="75FFD1FE" w14:textId="3BA3021A" w:rsidR="008B7BAF" w:rsidRPr="001C23A8" w:rsidRDefault="0085425B"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Lietuvos Respublikos sveikatos apsaugos ministro įsakymo „Dėl Lietuvos Respublikos sveikatos apsaugos ministro 2011 m. rugpjūčio 10 d. įsakymo Nr. V-773 „Dėl Lietuvos higienos normos HN 21:2017 „Mokykla, vykdanti bendrojo ugdymo programas. Bendrieji sveikatos saugos reikalavimai“ patvirtinimo“ pakeitimo“ projektas</w:t>
            </w:r>
          </w:p>
        </w:tc>
        <w:tc>
          <w:tcPr>
            <w:tcW w:w="2126" w:type="dxa"/>
            <w:shd w:val="clear" w:color="auto" w:fill="FFFFFF" w:themeFill="background1"/>
          </w:tcPr>
          <w:p w14:paraId="7227EA11" w14:textId="0D2C777C" w:rsidR="008B7BAF" w:rsidRPr="001C23A8" w:rsidRDefault="00E84D5C"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rPr>
              <w:t xml:space="preserve">+1 287 457,92 </w:t>
            </w:r>
            <w:proofErr w:type="spellStart"/>
            <w:r w:rsidRPr="001C23A8">
              <w:rPr>
                <w:rFonts w:ascii="Times New Roman" w:hAnsi="Times New Roman"/>
                <w:sz w:val="24"/>
                <w:szCs w:val="24"/>
              </w:rPr>
              <w:t>Eur</w:t>
            </w:r>
            <w:proofErr w:type="spellEnd"/>
          </w:p>
        </w:tc>
        <w:tc>
          <w:tcPr>
            <w:tcW w:w="2126" w:type="dxa"/>
            <w:shd w:val="clear" w:color="auto" w:fill="FFFFFF" w:themeFill="background1"/>
          </w:tcPr>
          <w:p w14:paraId="004B847E" w14:textId="38122F68" w:rsidR="008B7BAF" w:rsidRPr="001C23A8" w:rsidRDefault="00E84D5C"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0 Eur</w:t>
            </w:r>
          </w:p>
        </w:tc>
      </w:tr>
      <w:tr w:rsidR="008B7BAF" w:rsidRPr="00A21954" w14:paraId="32AAECCC" w14:textId="77777777" w:rsidTr="008A44D2">
        <w:trPr>
          <w:trHeight w:val="273"/>
        </w:trPr>
        <w:tc>
          <w:tcPr>
            <w:tcW w:w="704" w:type="dxa"/>
            <w:shd w:val="clear" w:color="auto" w:fill="FFFFFF" w:themeFill="background1"/>
          </w:tcPr>
          <w:p w14:paraId="10CFE621" w14:textId="5082ECEC" w:rsidR="008B7BAF" w:rsidRPr="00343E08" w:rsidRDefault="00F04992" w:rsidP="008B7BAF">
            <w:pPr>
              <w:spacing w:after="0" w:line="240" w:lineRule="auto"/>
              <w:jc w:val="both"/>
              <w:rPr>
                <w:rFonts w:ascii="Times New Roman" w:hAnsi="Times New Roman"/>
                <w:b/>
                <w:bCs/>
                <w:sz w:val="24"/>
                <w:szCs w:val="24"/>
              </w:rPr>
            </w:pPr>
            <w:r>
              <w:rPr>
                <w:rFonts w:ascii="Times New Roman" w:hAnsi="Times New Roman"/>
                <w:b/>
                <w:bCs/>
                <w:sz w:val="24"/>
                <w:szCs w:val="24"/>
              </w:rPr>
              <w:t>9</w:t>
            </w:r>
            <w:r w:rsidR="008B7BAF" w:rsidRPr="00343E08">
              <w:rPr>
                <w:rFonts w:ascii="Times New Roman" w:hAnsi="Times New Roman"/>
                <w:b/>
                <w:bCs/>
                <w:sz w:val="24"/>
                <w:szCs w:val="24"/>
              </w:rPr>
              <w:t>.</w:t>
            </w:r>
          </w:p>
        </w:tc>
        <w:tc>
          <w:tcPr>
            <w:tcW w:w="9923" w:type="dxa"/>
            <w:shd w:val="clear" w:color="auto" w:fill="FFFFFF" w:themeFill="background1"/>
          </w:tcPr>
          <w:p w14:paraId="12BC2A8D" w14:textId="67D1A841" w:rsidR="008B7BAF" w:rsidRPr="00343E08" w:rsidRDefault="008B7BAF" w:rsidP="008B7BAF">
            <w:pPr>
              <w:spacing w:after="0" w:line="240" w:lineRule="auto"/>
              <w:jc w:val="both"/>
              <w:rPr>
                <w:rFonts w:ascii="Times New Roman" w:hAnsi="Times New Roman"/>
                <w:b/>
                <w:bCs/>
                <w:sz w:val="24"/>
                <w:szCs w:val="24"/>
                <w:lang w:val="lt-LT"/>
              </w:rPr>
            </w:pPr>
            <w:r w:rsidRPr="00343E08">
              <w:rPr>
                <w:rFonts w:ascii="Times New Roman" w:hAnsi="Times New Roman"/>
                <w:b/>
                <w:bCs/>
                <w:sz w:val="24"/>
                <w:szCs w:val="24"/>
                <w:lang w:val="lt-LT"/>
              </w:rPr>
              <w:t>Teisingumo ministerija</w:t>
            </w:r>
          </w:p>
        </w:tc>
        <w:tc>
          <w:tcPr>
            <w:tcW w:w="2126" w:type="dxa"/>
            <w:shd w:val="clear" w:color="auto" w:fill="FFFFFF" w:themeFill="background1"/>
          </w:tcPr>
          <w:p w14:paraId="57B91D4A" w14:textId="22E31E55"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73A59751" w14:textId="2D9E099A" w:rsidR="008B7BAF" w:rsidRDefault="008B7BAF" w:rsidP="008B7BAF">
            <w:pPr>
              <w:spacing w:after="0" w:line="240" w:lineRule="auto"/>
              <w:jc w:val="both"/>
              <w:rPr>
                <w:rFonts w:ascii="Times New Roman" w:hAnsi="Times New Roman"/>
                <w:sz w:val="24"/>
                <w:szCs w:val="24"/>
                <w:lang w:val="lt-LT"/>
              </w:rPr>
            </w:pPr>
          </w:p>
        </w:tc>
      </w:tr>
      <w:tr w:rsidR="008B7BAF" w:rsidRPr="003D70A3" w14:paraId="4236B5C1" w14:textId="77777777" w:rsidTr="008A44D2">
        <w:trPr>
          <w:trHeight w:val="273"/>
        </w:trPr>
        <w:tc>
          <w:tcPr>
            <w:tcW w:w="704" w:type="dxa"/>
            <w:shd w:val="clear" w:color="auto" w:fill="FFFFFF" w:themeFill="background1"/>
          </w:tcPr>
          <w:p w14:paraId="23F9DDD6" w14:textId="5C1E5939" w:rsidR="008B7BAF" w:rsidRDefault="008B7BAF" w:rsidP="008B7BAF">
            <w:pPr>
              <w:spacing w:after="0" w:line="240" w:lineRule="auto"/>
              <w:jc w:val="both"/>
              <w:rPr>
                <w:rFonts w:ascii="Times New Roman" w:hAnsi="Times New Roman"/>
                <w:sz w:val="24"/>
                <w:szCs w:val="24"/>
                <w:lang w:val="lt-LT"/>
              </w:rPr>
            </w:pPr>
          </w:p>
        </w:tc>
        <w:tc>
          <w:tcPr>
            <w:tcW w:w="9923" w:type="dxa"/>
            <w:shd w:val="clear" w:color="auto" w:fill="FFFFFF" w:themeFill="background1"/>
          </w:tcPr>
          <w:p w14:paraId="43C01543" w14:textId="1716103A" w:rsidR="008B7BAF" w:rsidRPr="00B01E4B" w:rsidRDefault="008B7BAF" w:rsidP="008B7BAF">
            <w:pPr>
              <w:spacing w:after="0" w:line="240" w:lineRule="auto"/>
              <w:jc w:val="both"/>
              <w:rPr>
                <w:rFonts w:ascii="Times New Roman" w:hAnsi="Times New Roman"/>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3AFC7FDC" w14:textId="4793BA2C"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03C1F092" w14:textId="2E95E58A" w:rsidR="008B7BAF" w:rsidRPr="00B01E4B" w:rsidRDefault="008B7BAF" w:rsidP="008B7BAF">
            <w:pPr>
              <w:spacing w:after="0" w:line="240" w:lineRule="auto"/>
              <w:jc w:val="both"/>
              <w:rPr>
                <w:rFonts w:ascii="Times New Roman" w:hAnsi="Times New Roman"/>
                <w:sz w:val="24"/>
                <w:szCs w:val="24"/>
                <w:lang w:val="lt-LT"/>
              </w:rPr>
            </w:pPr>
          </w:p>
        </w:tc>
      </w:tr>
      <w:tr w:rsidR="008B7BAF" w:rsidRPr="009913BF" w14:paraId="66F83F65" w14:textId="77777777" w:rsidTr="009913BF">
        <w:trPr>
          <w:trHeight w:val="273"/>
        </w:trPr>
        <w:tc>
          <w:tcPr>
            <w:tcW w:w="704" w:type="dxa"/>
            <w:shd w:val="clear" w:color="auto" w:fill="FFFFFF" w:themeFill="background1"/>
          </w:tcPr>
          <w:p w14:paraId="6ABEEE85" w14:textId="49C7F273" w:rsidR="008B7BAF" w:rsidRDefault="00F04992"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9</w:t>
            </w:r>
            <w:r w:rsidR="008B7BAF">
              <w:rPr>
                <w:rFonts w:ascii="Times New Roman" w:hAnsi="Times New Roman"/>
                <w:sz w:val="24"/>
                <w:szCs w:val="24"/>
                <w:lang w:val="lt-LT"/>
              </w:rPr>
              <w:t>.1.</w:t>
            </w:r>
          </w:p>
        </w:tc>
        <w:tc>
          <w:tcPr>
            <w:tcW w:w="9923" w:type="dxa"/>
            <w:shd w:val="clear" w:color="auto" w:fill="FFFFFF" w:themeFill="background1"/>
          </w:tcPr>
          <w:p w14:paraId="39D14ECA" w14:textId="5A74535C" w:rsidR="008B7BAF" w:rsidRPr="009913BF" w:rsidRDefault="008B7BAF" w:rsidP="008B7BAF">
            <w:pPr>
              <w:spacing w:after="0" w:line="240" w:lineRule="auto"/>
              <w:jc w:val="both"/>
              <w:rPr>
                <w:rFonts w:ascii="Times New Roman" w:hAnsi="Times New Roman"/>
                <w:sz w:val="24"/>
                <w:szCs w:val="24"/>
                <w:lang w:val="lt-LT"/>
              </w:rPr>
            </w:pPr>
            <w:r w:rsidRPr="009913BF">
              <w:rPr>
                <w:rFonts w:ascii="Times New Roman" w:hAnsi="Times New Roman"/>
                <w:color w:val="242424"/>
                <w:sz w:val="24"/>
                <w:szCs w:val="24"/>
                <w:shd w:val="clear" w:color="auto" w:fill="FFFFFF"/>
                <w:lang w:val="lt-LT"/>
              </w:rPr>
              <w:t>Lietuvos Respublikos vartotojų teisių apsaugos įstatymo Nr. I-657 2, 12, 22 ir 40 straipsnių bei priedo pakeitimo ir Įstatymo papildymo aštuntuoju(1) skirsniu įstatymo projektas</w:t>
            </w:r>
          </w:p>
        </w:tc>
        <w:tc>
          <w:tcPr>
            <w:tcW w:w="2126" w:type="dxa"/>
            <w:shd w:val="clear" w:color="auto" w:fill="FFFFFF" w:themeFill="background1"/>
          </w:tcPr>
          <w:p w14:paraId="2DC8797F" w14:textId="2B0CA896" w:rsidR="008B7BAF" w:rsidRPr="00B01E4B"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rPr>
              <w:t>+</w:t>
            </w:r>
            <w:r w:rsidRPr="00B13483">
              <w:rPr>
                <w:rFonts w:ascii="Times New Roman" w:hAnsi="Times New Roman"/>
                <w:sz w:val="24"/>
                <w:szCs w:val="24"/>
              </w:rPr>
              <w:t>2</w:t>
            </w:r>
            <w:r>
              <w:rPr>
                <w:rFonts w:ascii="Times New Roman" w:hAnsi="Times New Roman"/>
                <w:sz w:val="24"/>
                <w:szCs w:val="24"/>
              </w:rPr>
              <w:t xml:space="preserve"> </w:t>
            </w:r>
            <w:r w:rsidRPr="00B13483">
              <w:rPr>
                <w:rFonts w:ascii="Times New Roman" w:hAnsi="Times New Roman"/>
                <w:sz w:val="24"/>
                <w:szCs w:val="24"/>
              </w:rPr>
              <w:t>091,66</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7EE9B601" w14:textId="3C19C530" w:rsidR="008B7BAF" w:rsidRPr="00B01E4B"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rPr>
              <w:t>+</w:t>
            </w:r>
            <w:r w:rsidRPr="00B13483">
              <w:rPr>
                <w:rFonts w:ascii="Times New Roman" w:hAnsi="Times New Roman"/>
                <w:sz w:val="24"/>
                <w:szCs w:val="24"/>
              </w:rPr>
              <w:t>2</w:t>
            </w:r>
            <w:r>
              <w:rPr>
                <w:rFonts w:ascii="Times New Roman" w:hAnsi="Times New Roman"/>
                <w:sz w:val="24"/>
                <w:szCs w:val="24"/>
              </w:rPr>
              <w:t xml:space="preserve"> </w:t>
            </w:r>
            <w:r w:rsidRPr="00B13483">
              <w:rPr>
                <w:rFonts w:ascii="Times New Roman" w:hAnsi="Times New Roman"/>
                <w:sz w:val="24"/>
                <w:szCs w:val="24"/>
              </w:rPr>
              <w:t>091,66</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8B7BAF" w:rsidRPr="009913BF" w14:paraId="129C2215" w14:textId="77777777" w:rsidTr="009913BF">
        <w:trPr>
          <w:trHeight w:val="273"/>
        </w:trPr>
        <w:tc>
          <w:tcPr>
            <w:tcW w:w="704" w:type="dxa"/>
            <w:shd w:val="clear" w:color="auto" w:fill="FFFFFF" w:themeFill="background1"/>
          </w:tcPr>
          <w:p w14:paraId="3734D888" w14:textId="16AD0204" w:rsidR="008B7BAF" w:rsidRDefault="00F04992"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9</w:t>
            </w:r>
            <w:r w:rsidR="00C96554">
              <w:rPr>
                <w:rFonts w:ascii="Times New Roman" w:hAnsi="Times New Roman"/>
                <w:sz w:val="24"/>
                <w:szCs w:val="24"/>
                <w:lang w:val="lt-LT"/>
              </w:rPr>
              <w:t>.2.</w:t>
            </w:r>
          </w:p>
        </w:tc>
        <w:tc>
          <w:tcPr>
            <w:tcW w:w="9923" w:type="dxa"/>
            <w:shd w:val="clear" w:color="auto" w:fill="FFFFFF" w:themeFill="background1"/>
          </w:tcPr>
          <w:p w14:paraId="0163A28A" w14:textId="0316230C" w:rsidR="008B7BAF" w:rsidRPr="00DA1488" w:rsidRDefault="008B7BAF" w:rsidP="008B7BAF">
            <w:pPr>
              <w:spacing w:after="0" w:line="240" w:lineRule="auto"/>
              <w:jc w:val="both"/>
              <w:rPr>
                <w:rFonts w:ascii="Times New Roman" w:hAnsi="Times New Roman"/>
                <w:sz w:val="24"/>
                <w:szCs w:val="24"/>
                <w:lang w:val="lt-LT"/>
              </w:rPr>
            </w:pPr>
            <w:r w:rsidRPr="00DA1488">
              <w:rPr>
                <w:rFonts w:ascii="Times New Roman" w:hAnsi="Times New Roman"/>
                <w:sz w:val="24"/>
                <w:szCs w:val="24"/>
                <w:lang w:val="lt-LT"/>
              </w:rPr>
              <w:t>Lietuvos Respublikos civilinio kodekso 6.363, 6.364, 6.364(1) ir 6.364(2) straipsnių bei priedo pakeitimo įstatymo projektas</w:t>
            </w:r>
          </w:p>
        </w:tc>
        <w:tc>
          <w:tcPr>
            <w:tcW w:w="2126" w:type="dxa"/>
            <w:shd w:val="clear" w:color="auto" w:fill="FFFFFF" w:themeFill="background1"/>
          </w:tcPr>
          <w:p w14:paraId="665F4665" w14:textId="736A3C3D" w:rsidR="008B7BAF" w:rsidRPr="00B01E4B"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rPr>
              <w:t>+</w:t>
            </w:r>
            <w:r w:rsidRPr="00DA1488">
              <w:rPr>
                <w:rFonts w:ascii="Times New Roman" w:hAnsi="Times New Roman"/>
                <w:sz w:val="24"/>
                <w:szCs w:val="24"/>
              </w:rPr>
              <w:t>9</w:t>
            </w:r>
            <w:r>
              <w:rPr>
                <w:rFonts w:ascii="Times New Roman" w:hAnsi="Times New Roman"/>
                <w:sz w:val="24"/>
                <w:szCs w:val="24"/>
              </w:rPr>
              <w:t xml:space="preserve"> </w:t>
            </w:r>
            <w:r w:rsidRPr="00DA1488">
              <w:rPr>
                <w:rFonts w:ascii="Times New Roman" w:hAnsi="Times New Roman"/>
                <w:sz w:val="24"/>
                <w:szCs w:val="24"/>
              </w:rPr>
              <w:t>873,44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701C8EB8" w14:textId="1040D1E6" w:rsidR="008B7BAF" w:rsidRPr="00B01E4B"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rPr>
              <w:t>+</w:t>
            </w:r>
            <w:r w:rsidRPr="00DA1488">
              <w:rPr>
                <w:rFonts w:ascii="Times New Roman" w:hAnsi="Times New Roman"/>
                <w:sz w:val="24"/>
                <w:szCs w:val="24"/>
              </w:rPr>
              <w:t>9</w:t>
            </w:r>
            <w:r>
              <w:rPr>
                <w:rFonts w:ascii="Times New Roman" w:hAnsi="Times New Roman"/>
                <w:sz w:val="24"/>
                <w:szCs w:val="24"/>
              </w:rPr>
              <w:t xml:space="preserve"> </w:t>
            </w:r>
            <w:r w:rsidRPr="00DA1488">
              <w:rPr>
                <w:rFonts w:ascii="Times New Roman" w:hAnsi="Times New Roman"/>
                <w:sz w:val="24"/>
                <w:szCs w:val="24"/>
              </w:rPr>
              <w:t>873,44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8B7BAF" w:rsidRPr="00A21954" w14:paraId="4F1485F3" w14:textId="77777777" w:rsidTr="008A44D2">
        <w:trPr>
          <w:trHeight w:val="273"/>
        </w:trPr>
        <w:tc>
          <w:tcPr>
            <w:tcW w:w="704" w:type="dxa"/>
            <w:shd w:val="clear" w:color="auto" w:fill="FFFFFF" w:themeFill="background1"/>
          </w:tcPr>
          <w:p w14:paraId="346E4C89" w14:textId="7210226D" w:rsidR="008B7BAF" w:rsidRPr="00B01E4B" w:rsidRDefault="00F343A0" w:rsidP="008B7BAF">
            <w:pPr>
              <w:spacing w:after="0" w:line="240" w:lineRule="auto"/>
              <w:jc w:val="both"/>
              <w:rPr>
                <w:rFonts w:ascii="Times New Roman" w:hAnsi="Times New Roman"/>
                <w:b/>
                <w:bCs/>
                <w:sz w:val="24"/>
                <w:szCs w:val="24"/>
              </w:rPr>
            </w:pPr>
            <w:r>
              <w:rPr>
                <w:rFonts w:ascii="Times New Roman" w:hAnsi="Times New Roman"/>
                <w:b/>
                <w:bCs/>
                <w:sz w:val="24"/>
                <w:szCs w:val="24"/>
              </w:rPr>
              <w:t>1</w:t>
            </w:r>
            <w:r w:rsidR="00F04992">
              <w:rPr>
                <w:rFonts w:ascii="Times New Roman" w:hAnsi="Times New Roman"/>
                <w:b/>
                <w:bCs/>
                <w:sz w:val="24"/>
                <w:szCs w:val="24"/>
              </w:rPr>
              <w:t>0</w:t>
            </w:r>
            <w:r w:rsidR="008B7BAF" w:rsidRPr="00B01E4B">
              <w:rPr>
                <w:rFonts w:ascii="Times New Roman" w:hAnsi="Times New Roman"/>
                <w:b/>
                <w:bCs/>
                <w:sz w:val="24"/>
                <w:szCs w:val="24"/>
              </w:rPr>
              <w:t>.</w:t>
            </w:r>
          </w:p>
        </w:tc>
        <w:tc>
          <w:tcPr>
            <w:tcW w:w="9923" w:type="dxa"/>
            <w:shd w:val="clear" w:color="auto" w:fill="FFFFFF" w:themeFill="background1"/>
          </w:tcPr>
          <w:p w14:paraId="067B05DB" w14:textId="4571F5FA" w:rsidR="008B7BAF" w:rsidRPr="00B01E4B" w:rsidRDefault="008B7BAF" w:rsidP="008B7BAF">
            <w:pPr>
              <w:spacing w:after="0" w:line="240" w:lineRule="auto"/>
              <w:jc w:val="both"/>
              <w:rPr>
                <w:rFonts w:ascii="Times New Roman" w:hAnsi="Times New Roman"/>
                <w:b/>
                <w:bCs/>
                <w:sz w:val="24"/>
                <w:szCs w:val="24"/>
                <w:lang w:val="lt-LT"/>
              </w:rPr>
            </w:pPr>
            <w:r w:rsidRPr="00B01E4B">
              <w:rPr>
                <w:rFonts w:ascii="Times New Roman" w:hAnsi="Times New Roman"/>
                <w:b/>
                <w:bCs/>
                <w:sz w:val="24"/>
                <w:szCs w:val="24"/>
                <w:lang w:val="lt-LT"/>
              </w:rPr>
              <w:t xml:space="preserve">Valstybės duomenų agentūra </w:t>
            </w:r>
          </w:p>
        </w:tc>
        <w:tc>
          <w:tcPr>
            <w:tcW w:w="2126" w:type="dxa"/>
            <w:shd w:val="clear" w:color="auto" w:fill="FFFFFF" w:themeFill="background1"/>
          </w:tcPr>
          <w:p w14:paraId="389C4D1E"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5F475854"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3D70A3" w14:paraId="042467D2" w14:textId="77777777" w:rsidTr="008A44D2">
        <w:trPr>
          <w:trHeight w:val="273"/>
        </w:trPr>
        <w:tc>
          <w:tcPr>
            <w:tcW w:w="704" w:type="dxa"/>
            <w:shd w:val="clear" w:color="auto" w:fill="FFFFFF" w:themeFill="background1"/>
          </w:tcPr>
          <w:p w14:paraId="03D57794" w14:textId="77777777" w:rsidR="008B7BAF" w:rsidRPr="00B01E4B" w:rsidDel="00733E5F" w:rsidRDefault="008B7BAF" w:rsidP="008B7BAF">
            <w:pPr>
              <w:spacing w:after="0" w:line="240" w:lineRule="auto"/>
              <w:jc w:val="both"/>
              <w:rPr>
                <w:rFonts w:ascii="Times New Roman" w:hAnsi="Times New Roman"/>
                <w:b/>
                <w:bCs/>
                <w:sz w:val="24"/>
                <w:szCs w:val="24"/>
              </w:rPr>
            </w:pPr>
          </w:p>
        </w:tc>
        <w:tc>
          <w:tcPr>
            <w:tcW w:w="9923" w:type="dxa"/>
            <w:shd w:val="clear" w:color="auto" w:fill="FFFFFF" w:themeFill="background1"/>
          </w:tcPr>
          <w:p w14:paraId="2F5921CA" w14:textId="67AC2184" w:rsidR="008B7BAF" w:rsidRPr="00B01E4B" w:rsidRDefault="008B7BAF" w:rsidP="008B7BAF">
            <w:pPr>
              <w:spacing w:after="0" w:line="240" w:lineRule="auto"/>
              <w:jc w:val="both"/>
              <w:rPr>
                <w:rFonts w:ascii="Times New Roman" w:hAnsi="Times New Roman"/>
                <w:b/>
                <w:bCs/>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202</w:t>
            </w:r>
            <w:r w:rsidR="00674508">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0971FEA1"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75421B76"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A21954" w14:paraId="5AAEB265" w14:textId="77777777" w:rsidTr="008A44D2">
        <w:trPr>
          <w:trHeight w:val="273"/>
        </w:trPr>
        <w:tc>
          <w:tcPr>
            <w:tcW w:w="704" w:type="dxa"/>
            <w:shd w:val="clear" w:color="auto" w:fill="FFFFFF" w:themeFill="background1"/>
          </w:tcPr>
          <w:p w14:paraId="5C395C8A" w14:textId="25447C80" w:rsidR="008B7BAF" w:rsidRDefault="00F343A0" w:rsidP="008B7BAF">
            <w:pPr>
              <w:spacing w:after="0" w:line="240" w:lineRule="auto"/>
              <w:jc w:val="both"/>
              <w:rPr>
                <w:rFonts w:ascii="Times New Roman" w:hAnsi="Times New Roman"/>
                <w:sz w:val="24"/>
                <w:szCs w:val="24"/>
              </w:rPr>
            </w:pPr>
            <w:r>
              <w:rPr>
                <w:rFonts w:ascii="Times New Roman" w:hAnsi="Times New Roman"/>
                <w:sz w:val="24"/>
                <w:szCs w:val="24"/>
              </w:rPr>
              <w:t>1</w:t>
            </w:r>
            <w:r w:rsidR="00F04992">
              <w:rPr>
                <w:rFonts w:ascii="Times New Roman" w:hAnsi="Times New Roman"/>
                <w:sz w:val="24"/>
                <w:szCs w:val="24"/>
              </w:rPr>
              <w:t>0</w:t>
            </w:r>
            <w:r w:rsidR="008B7BAF">
              <w:rPr>
                <w:rFonts w:ascii="Times New Roman" w:hAnsi="Times New Roman"/>
                <w:sz w:val="24"/>
                <w:szCs w:val="24"/>
              </w:rPr>
              <w:t>.1.</w:t>
            </w:r>
          </w:p>
        </w:tc>
        <w:tc>
          <w:tcPr>
            <w:tcW w:w="9923" w:type="dxa"/>
            <w:shd w:val="clear" w:color="auto" w:fill="FFFFFF" w:themeFill="background1"/>
          </w:tcPr>
          <w:p w14:paraId="1F9FF21A" w14:textId="68BE70A9" w:rsidR="008B7BAF" w:rsidRPr="00C96554" w:rsidRDefault="008B7BAF" w:rsidP="008B7BAF">
            <w:pPr>
              <w:spacing w:after="0" w:line="240" w:lineRule="auto"/>
              <w:jc w:val="both"/>
              <w:rPr>
                <w:rFonts w:ascii="Times New Roman" w:hAnsi="Times New Roman"/>
                <w:sz w:val="24"/>
                <w:szCs w:val="24"/>
                <w:lang w:val="lt-LT"/>
              </w:rPr>
            </w:pPr>
            <w:r w:rsidRPr="00C96554">
              <w:rPr>
                <w:rFonts w:ascii="Times New Roman" w:hAnsi="Times New Roman"/>
                <w:sz w:val="24"/>
                <w:szCs w:val="24"/>
                <w:lang w:val="lt-LT"/>
              </w:rPr>
              <w:t>Valstybės duomenų agentūros generalinio direktoriaus įsakymo „Dėl Lietuvos statistikos departamento generalinio direktoriaus 2020 m. gruodžio 11 d. įsakymo Nr. DĮ-354 „Dėl Variklinių transporto priemonių ir motociklų didmeninės ir mažmeninės prekybos bei remonto įmonių apyvartos sudėties statistinės ataskaitos PR-13 (kas 5 metai) statistinio formuliaro patvirtinimo“ pripažinimo netekusiu galios“ projektas</w:t>
            </w:r>
          </w:p>
        </w:tc>
        <w:tc>
          <w:tcPr>
            <w:tcW w:w="2126" w:type="dxa"/>
            <w:shd w:val="clear" w:color="auto" w:fill="FFFFFF" w:themeFill="background1"/>
          </w:tcPr>
          <w:p w14:paraId="56178C5C" w14:textId="0EC123A9" w:rsidR="008B7BAF" w:rsidRPr="00266529" w:rsidRDefault="008B7BAF" w:rsidP="008B7BAF">
            <w:pPr>
              <w:spacing w:after="0" w:line="240" w:lineRule="auto"/>
              <w:jc w:val="both"/>
              <w:rPr>
                <w:rFonts w:ascii="Times New Roman" w:hAnsi="Times New Roman"/>
                <w:sz w:val="24"/>
                <w:szCs w:val="24"/>
                <w:lang w:val="lt-LT"/>
              </w:rPr>
            </w:pPr>
            <w:r w:rsidRPr="00A63091">
              <w:rPr>
                <w:rFonts w:ascii="Times New Roman" w:hAnsi="Times New Roman"/>
                <w:sz w:val="24"/>
                <w:szCs w:val="24"/>
              </w:rPr>
              <w:t>-6</w:t>
            </w:r>
            <w:r>
              <w:rPr>
                <w:rFonts w:ascii="Times New Roman" w:hAnsi="Times New Roman"/>
                <w:sz w:val="24"/>
                <w:szCs w:val="24"/>
              </w:rPr>
              <w:t xml:space="preserve"> </w:t>
            </w:r>
            <w:r w:rsidRPr="00A63091">
              <w:rPr>
                <w:rFonts w:ascii="Times New Roman" w:hAnsi="Times New Roman"/>
                <w:sz w:val="24"/>
                <w:szCs w:val="24"/>
              </w:rPr>
              <w:t>088,93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6070991C" w14:textId="0265D69E" w:rsidR="008B7BAF" w:rsidRPr="006D6C5F" w:rsidRDefault="008B7BAF" w:rsidP="008B7BAF">
            <w:pPr>
              <w:spacing w:after="0" w:line="240" w:lineRule="auto"/>
              <w:jc w:val="both"/>
              <w:rPr>
                <w:rFonts w:ascii="Times New Roman" w:hAnsi="Times New Roman"/>
                <w:sz w:val="24"/>
                <w:szCs w:val="24"/>
              </w:rPr>
            </w:pPr>
            <w:r w:rsidRPr="00A63091">
              <w:rPr>
                <w:rFonts w:ascii="Times New Roman" w:hAnsi="Times New Roman"/>
                <w:sz w:val="24"/>
                <w:szCs w:val="24"/>
              </w:rPr>
              <w:t>-6</w:t>
            </w:r>
            <w:r>
              <w:rPr>
                <w:rFonts w:ascii="Times New Roman" w:hAnsi="Times New Roman"/>
                <w:sz w:val="24"/>
                <w:szCs w:val="24"/>
              </w:rPr>
              <w:t xml:space="preserve"> </w:t>
            </w:r>
            <w:r w:rsidRPr="00A63091">
              <w:rPr>
                <w:rFonts w:ascii="Times New Roman" w:hAnsi="Times New Roman"/>
                <w:sz w:val="24"/>
                <w:szCs w:val="24"/>
              </w:rPr>
              <w:t>088,93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8B7BAF" w:rsidRPr="003D70A3" w14:paraId="37CA4A34" w14:textId="77777777" w:rsidTr="008A44D2">
        <w:trPr>
          <w:trHeight w:val="273"/>
        </w:trPr>
        <w:tc>
          <w:tcPr>
            <w:tcW w:w="704" w:type="dxa"/>
            <w:shd w:val="clear" w:color="auto" w:fill="FFFFFF" w:themeFill="background1"/>
          </w:tcPr>
          <w:p w14:paraId="5197B259" w14:textId="5C609C36" w:rsidR="008B7BAF" w:rsidRDefault="008B7BAF" w:rsidP="008B7BAF">
            <w:pPr>
              <w:spacing w:after="0" w:line="240" w:lineRule="auto"/>
              <w:jc w:val="both"/>
              <w:rPr>
                <w:rFonts w:ascii="Times New Roman" w:hAnsi="Times New Roman"/>
                <w:sz w:val="24"/>
                <w:szCs w:val="24"/>
              </w:rPr>
            </w:pPr>
          </w:p>
        </w:tc>
        <w:tc>
          <w:tcPr>
            <w:tcW w:w="9923" w:type="dxa"/>
            <w:shd w:val="clear" w:color="auto" w:fill="FFFFFF" w:themeFill="background1"/>
          </w:tcPr>
          <w:p w14:paraId="43A1D899" w14:textId="155187FD" w:rsidR="008B7BAF" w:rsidRPr="00C96554" w:rsidRDefault="00674508" w:rsidP="008B7BAF">
            <w:pPr>
              <w:spacing w:after="0" w:line="240" w:lineRule="auto"/>
              <w:jc w:val="both"/>
              <w:rPr>
                <w:rFonts w:ascii="Times New Roman" w:hAnsi="Times New Roman"/>
                <w:sz w:val="24"/>
                <w:szCs w:val="24"/>
                <w:lang w:val="lt-LT"/>
              </w:rPr>
            </w:pPr>
            <w:r w:rsidRPr="00C96554">
              <w:rPr>
                <w:rFonts w:ascii="Times New Roman" w:hAnsi="Times New Roman"/>
                <w:b/>
                <w:bCs/>
                <w:i/>
                <w:iCs/>
                <w:sz w:val="24"/>
                <w:szCs w:val="24"/>
                <w:lang w:val="lt-LT"/>
              </w:rPr>
              <w:t>2026 m. pateikti derinti teisės aktų projektai, kurie priimti 2026 m.</w:t>
            </w:r>
          </w:p>
        </w:tc>
        <w:tc>
          <w:tcPr>
            <w:tcW w:w="2126" w:type="dxa"/>
            <w:shd w:val="clear" w:color="auto" w:fill="FFFFFF" w:themeFill="background1"/>
          </w:tcPr>
          <w:p w14:paraId="32FF3E60" w14:textId="127045D2" w:rsidR="008B7BAF" w:rsidRPr="00674508" w:rsidRDefault="008B7BAF" w:rsidP="008B7BAF">
            <w:pPr>
              <w:spacing w:after="0" w:line="240" w:lineRule="auto"/>
              <w:jc w:val="both"/>
              <w:rPr>
                <w:rFonts w:ascii="Times New Roman" w:hAnsi="Times New Roman"/>
                <w:sz w:val="24"/>
                <w:szCs w:val="24"/>
                <w:lang w:val="fi-FI"/>
              </w:rPr>
            </w:pPr>
          </w:p>
        </w:tc>
        <w:tc>
          <w:tcPr>
            <w:tcW w:w="2126" w:type="dxa"/>
            <w:shd w:val="clear" w:color="auto" w:fill="FFFFFF" w:themeFill="background1"/>
          </w:tcPr>
          <w:p w14:paraId="0508A5B8" w14:textId="4B8A446F" w:rsidR="008B7BAF" w:rsidRPr="00674508" w:rsidRDefault="008B7BAF" w:rsidP="008B7BAF">
            <w:pPr>
              <w:spacing w:after="0" w:line="240" w:lineRule="auto"/>
              <w:jc w:val="both"/>
              <w:rPr>
                <w:rFonts w:ascii="Times New Roman" w:hAnsi="Times New Roman"/>
                <w:sz w:val="24"/>
                <w:szCs w:val="24"/>
                <w:lang w:val="fi-FI"/>
              </w:rPr>
            </w:pPr>
          </w:p>
        </w:tc>
      </w:tr>
      <w:tr w:rsidR="008B7BAF" w:rsidRPr="00A21954" w14:paraId="383C3B6E" w14:textId="77777777" w:rsidTr="008A44D2">
        <w:trPr>
          <w:trHeight w:val="273"/>
        </w:trPr>
        <w:tc>
          <w:tcPr>
            <w:tcW w:w="704" w:type="dxa"/>
            <w:shd w:val="clear" w:color="auto" w:fill="FFFFFF" w:themeFill="background1"/>
          </w:tcPr>
          <w:p w14:paraId="7968D2D5" w14:textId="29311A0E" w:rsidR="008B7BAF" w:rsidRDefault="00F343A0" w:rsidP="008B7BAF">
            <w:pPr>
              <w:spacing w:after="0" w:line="240" w:lineRule="auto"/>
              <w:jc w:val="both"/>
              <w:rPr>
                <w:rFonts w:ascii="Times New Roman" w:hAnsi="Times New Roman"/>
                <w:sz w:val="24"/>
                <w:szCs w:val="24"/>
              </w:rPr>
            </w:pPr>
            <w:r>
              <w:rPr>
                <w:rFonts w:ascii="Times New Roman" w:hAnsi="Times New Roman"/>
                <w:sz w:val="24"/>
                <w:szCs w:val="24"/>
              </w:rPr>
              <w:t>1</w:t>
            </w:r>
            <w:r w:rsidR="00F04992">
              <w:rPr>
                <w:rFonts w:ascii="Times New Roman" w:hAnsi="Times New Roman"/>
                <w:sz w:val="24"/>
                <w:szCs w:val="24"/>
              </w:rPr>
              <w:t>0</w:t>
            </w:r>
            <w:r w:rsidR="008B7BAF">
              <w:rPr>
                <w:rFonts w:ascii="Times New Roman" w:hAnsi="Times New Roman"/>
                <w:sz w:val="24"/>
                <w:szCs w:val="24"/>
              </w:rPr>
              <w:t>.</w:t>
            </w:r>
            <w:r w:rsidR="00F85B0A">
              <w:rPr>
                <w:rFonts w:ascii="Times New Roman" w:hAnsi="Times New Roman"/>
                <w:sz w:val="24"/>
                <w:szCs w:val="24"/>
              </w:rPr>
              <w:t>2</w:t>
            </w:r>
            <w:r w:rsidR="008B7BAF">
              <w:rPr>
                <w:rFonts w:ascii="Times New Roman" w:hAnsi="Times New Roman"/>
                <w:sz w:val="24"/>
                <w:szCs w:val="24"/>
              </w:rPr>
              <w:t>.</w:t>
            </w:r>
          </w:p>
        </w:tc>
        <w:tc>
          <w:tcPr>
            <w:tcW w:w="9923" w:type="dxa"/>
            <w:shd w:val="clear" w:color="auto" w:fill="FFFFFF" w:themeFill="background1"/>
          </w:tcPr>
          <w:p w14:paraId="456D3655" w14:textId="46602DD5" w:rsidR="008B7BAF" w:rsidRPr="00C96554" w:rsidRDefault="00674508" w:rsidP="008B7BAF">
            <w:pPr>
              <w:spacing w:after="0" w:line="240" w:lineRule="auto"/>
              <w:jc w:val="both"/>
              <w:rPr>
                <w:rFonts w:ascii="Times New Roman" w:hAnsi="Times New Roman"/>
                <w:sz w:val="24"/>
                <w:szCs w:val="24"/>
                <w:lang w:val="lt-LT"/>
              </w:rPr>
            </w:pPr>
            <w:r w:rsidRPr="00C96554">
              <w:rPr>
                <w:rFonts w:ascii="Times New Roman" w:hAnsi="Times New Roman"/>
                <w:sz w:val="24"/>
                <w:szCs w:val="24"/>
                <w:lang w:val="lt-LT"/>
              </w:rPr>
              <w:t>Valstybės duomenų agentūros generalinio direktoriaus įsakymo „Dėl Valstybės duomenų agentūros generalinio direktoriaus 2024 m. lapkričio 13 d. įsakymo Nr. DĮ-249 „Dėl Krovinių vežimo geležinkelių transportu statistinės ataskaitos TG-01 (mėnesinės), Keleivių vežimo geležinkelių transportu statistinės ataskaitos TG-06 (mėnesinės), Krovinių vežimo geležinkelių transportu pagal krovinių tipą ir šalis statistinės ataskaitos TG-03 (ketvirtinės) statistinių formuliarų patvirtinimo“ pripažinimo netekusiu galios“ projektas</w:t>
            </w:r>
          </w:p>
        </w:tc>
        <w:tc>
          <w:tcPr>
            <w:tcW w:w="2126" w:type="dxa"/>
            <w:shd w:val="clear" w:color="auto" w:fill="FFFFFF" w:themeFill="background1"/>
          </w:tcPr>
          <w:p w14:paraId="09CA2596" w14:textId="18151C13" w:rsidR="008B7BAF" w:rsidRPr="007C360E" w:rsidRDefault="009570F2" w:rsidP="008B7BAF">
            <w:pPr>
              <w:spacing w:after="0" w:line="240" w:lineRule="auto"/>
              <w:jc w:val="both"/>
              <w:rPr>
                <w:rFonts w:ascii="Times New Roman" w:hAnsi="Times New Roman"/>
                <w:sz w:val="24"/>
                <w:szCs w:val="24"/>
              </w:rPr>
            </w:pPr>
            <w:r w:rsidRPr="009570F2">
              <w:rPr>
                <w:rFonts w:ascii="Times New Roman" w:hAnsi="Times New Roman"/>
                <w:sz w:val="24"/>
                <w:szCs w:val="24"/>
              </w:rPr>
              <w:t>-238,14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B10A2A4" w14:textId="7CE2CB7B" w:rsidR="008B7BAF" w:rsidRPr="007C360E" w:rsidRDefault="009570F2" w:rsidP="008B7BAF">
            <w:pPr>
              <w:spacing w:after="0" w:line="240" w:lineRule="auto"/>
              <w:jc w:val="both"/>
              <w:rPr>
                <w:rFonts w:ascii="Times New Roman" w:hAnsi="Times New Roman"/>
                <w:sz w:val="24"/>
                <w:szCs w:val="24"/>
              </w:rPr>
            </w:pPr>
            <w:r w:rsidRPr="009570F2">
              <w:rPr>
                <w:rFonts w:ascii="Times New Roman" w:hAnsi="Times New Roman"/>
                <w:sz w:val="24"/>
                <w:szCs w:val="24"/>
              </w:rPr>
              <w:t>-238,14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8B7BAF" w:rsidRPr="00A21954" w14:paraId="34623050" w14:textId="77777777" w:rsidTr="008A44D2">
        <w:trPr>
          <w:trHeight w:val="273"/>
        </w:trPr>
        <w:tc>
          <w:tcPr>
            <w:tcW w:w="704" w:type="dxa"/>
            <w:shd w:val="clear" w:color="auto" w:fill="FFFFFF" w:themeFill="background1"/>
          </w:tcPr>
          <w:p w14:paraId="510939CC" w14:textId="694B5DA1" w:rsidR="008B7BAF" w:rsidRDefault="00F343A0" w:rsidP="008B7BAF">
            <w:pPr>
              <w:spacing w:after="0" w:line="240" w:lineRule="auto"/>
              <w:jc w:val="both"/>
              <w:rPr>
                <w:rFonts w:ascii="Times New Roman" w:hAnsi="Times New Roman"/>
                <w:sz w:val="24"/>
                <w:szCs w:val="24"/>
              </w:rPr>
            </w:pPr>
            <w:r>
              <w:rPr>
                <w:rFonts w:ascii="Times New Roman" w:hAnsi="Times New Roman"/>
                <w:sz w:val="24"/>
                <w:szCs w:val="24"/>
              </w:rPr>
              <w:t>1</w:t>
            </w:r>
            <w:r w:rsidR="00F04992">
              <w:rPr>
                <w:rFonts w:ascii="Times New Roman" w:hAnsi="Times New Roman"/>
                <w:sz w:val="24"/>
                <w:szCs w:val="24"/>
              </w:rPr>
              <w:t>0</w:t>
            </w:r>
            <w:r w:rsidR="008B7BAF">
              <w:rPr>
                <w:rFonts w:ascii="Times New Roman" w:hAnsi="Times New Roman"/>
                <w:sz w:val="24"/>
                <w:szCs w:val="24"/>
              </w:rPr>
              <w:t>.</w:t>
            </w:r>
            <w:r w:rsidR="00F85B0A">
              <w:rPr>
                <w:rFonts w:ascii="Times New Roman" w:hAnsi="Times New Roman"/>
                <w:sz w:val="24"/>
                <w:szCs w:val="24"/>
              </w:rPr>
              <w:t>3</w:t>
            </w:r>
            <w:r w:rsidR="008B7BAF">
              <w:rPr>
                <w:rFonts w:ascii="Times New Roman" w:hAnsi="Times New Roman"/>
                <w:sz w:val="24"/>
                <w:szCs w:val="24"/>
              </w:rPr>
              <w:t>.</w:t>
            </w:r>
          </w:p>
        </w:tc>
        <w:tc>
          <w:tcPr>
            <w:tcW w:w="9923" w:type="dxa"/>
            <w:shd w:val="clear" w:color="auto" w:fill="FFFFFF" w:themeFill="background1"/>
          </w:tcPr>
          <w:p w14:paraId="69FB35A0" w14:textId="72846CC9" w:rsidR="008B7BAF" w:rsidRPr="00C96554" w:rsidRDefault="0009196B" w:rsidP="008B7BAF">
            <w:pPr>
              <w:spacing w:after="0" w:line="240" w:lineRule="auto"/>
              <w:jc w:val="both"/>
              <w:rPr>
                <w:rFonts w:ascii="Times New Roman" w:hAnsi="Times New Roman"/>
                <w:sz w:val="24"/>
                <w:szCs w:val="24"/>
                <w:lang w:val="lt-LT"/>
              </w:rPr>
            </w:pPr>
            <w:r w:rsidRPr="00C96554">
              <w:rPr>
                <w:rFonts w:ascii="Times New Roman" w:hAnsi="Times New Roman"/>
                <w:sz w:val="24"/>
                <w:szCs w:val="24"/>
                <w:lang w:val="lt-LT"/>
              </w:rPr>
              <w:t>Valstybės duomenų agentūros generalinio direktoriaus įsakymo „Dėl Valstybės duomenų agentūros generalinio direktoriaus 2023 m. spalio 22 d. įsakymo Nr. DĮ-243 „Dėl Išgautos naftos vidutinių mėnesinių kainų statistinės ataskaitos KA-13 (ketvirtinės) statistinio formuliaro patvirtinimo“ pripažinimo netekusiu galios“ projektas</w:t>
            </w:r>
          </w:p>
        </w:tc>
        <w:tc>
          <w:tcPr>
            <w:tcW w:w="2126" w:type="dxa"/>
            <w:shd w:val="clear" w:color="auto" w:fill="FFFFFF" w:themeFill="background1"/>
          </w:tcPr>
          <w:p w14:paraId="65453841" w14:textId="084184BD" w:rsidR="008B7BAF" w:rsidRPr="0009196B" w:rsidRDefault="0009196B" w:rsidP="008B7BAF">
            <w:pPr>
              <w:spacing w:after="0" w:line="240" w:lineRule="auto"/>
              <w:jc w:val="both"/>
              <w:rPr>
                <w:rFonts w:ascii="Times New Roman" w:hAnsi="Times New Roman"/>
                <w:sz w:val="24"/>
                <w:szCs w:val="24"/>
                <w:lang w:val="lt-LT"/>
              </w:rPr>
            </w:pPr>
            <w:r w:rsidRPr="0009196B">
              <w:rPr>
                <w:rFonts w:ascii="Times New Roman" w:hAnsi="Times New Roman"/>
                <w:sz w:val="24"/>
                <w:szCs w:val="24"/>
              </w:rPr>
              <w:t>-45,04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B8BFC7E" w14:textId="548DF27E" w:rsidR="008B7BAF" w:rsidRPr="00EB2B18" w:rsidRDefault="0009196B" w:rsidP="008B7BAF">
            <w:pPr>
              <w:spacing w:after="0" w:line="240" w:lineRule="auto"/>
              <w:jc w:val="both"/>
              <w:rPr>
                <w:rFonts w:ascii="Times New Roman" w:hAnsi="Times New Roman"/>
                <w:sz w:val="24"/>
                <w:szCs w:val="24"/>
              </w:rPr>
            </w:pPr>
            <w:r w:rsidRPr="0009196B">
              <w:rPr>
                <w:rFonts w:ascii="Times New Roman" w:hAnsi="Times New Roman"/>
                <w:sz w:val="24"/>
                <w:szCs w:val="24"/>
              </w:rPr>
              <w:t>-45,04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8B7BAF" w:rsidRPr="00A21954" w14:paraId="253D388A" w14:textId="77777777" w:rsidTr="008A44D2">
        <w:trPr>
          <w:trHeight w:val="273"/>
        </w:trPr>
        <w:tc>
          <w:tcPr>
            <w:tcW w:w="704" w:type="dxa"/>
            <w:shd w:val="clear" w:color="auto" w:fill="FFFFFF" w:themeFill="background1"/>
          </w:tcPr>
          <w:p w14:paraId="54E4234B" w14:textId="0091F13C" w:rsidR="008B7BAF" w:rsidRDefault="00F343A0" w:rsidP="008B7BAF">
            <w:pPr>
              <w:spacing w:after="0" w:line="240" w:lineRule="auto"/>
              <w:jc w:val="both"/>
              <w:rPr>
                <w:rFonts w:ascii="Times New Roman" w:hAnsi="Times New Roman"/>
                <w:sz w:val="24"/>
                <w:szCs w:val="24"/>
              </w:rPr>
            </w:pPr>
            <w:r>
              <w:rPr>
                <w:rFonts w:ascii="Times New Roman" w:hAnsi="Times New Roman"/>
                <w:sz w:val="24"/>
                <w:szCs w:val="24"/>
              </w:rPr>
              <w:t>1</w:t>
            </w:r>
            <w:r w:rsidR="00F04992">
              <w:rPr>
                <w:rFonts w:ascii="Times New Roman" w:hAnsi="Times New Roman"/>
                <w:sz w:val="24"/>
                <w:szCs w:val="24"/>
              </w:rPr>
              <w:t>0</w:t>
            </w:r>
            <w:r w:rsidR="008B7BAF">
              <w:rPr>
                <w:rFonts w:ascii="Times New Roman" w:hAnsi="Times New Roman"/>
                <w:sz w:val="24"/>
                <w:szCs w:val="24"/>
              </w:rPr>
              <w:t>.</w:t>
            </w:r>
            <w:r w:rsidR="00F85B0A">
              <w:rPr>
                <w:rFonts w:ascii="Times New Roman" w:hAnsi="Times New Roman"/>
                <w:sz w:val="24"/>
                <w:szCs w:val="24"/>
              </w:rPr>
              <w:t>4</w:t>
            </w:r>
            <w:r w:rsidR="008B7BAF">
              <w:rPr>
                <w:rFonts w:ascii="Times New Roman" w:hAnsi="Times New Roman"/>
                <w:sz w:val="24"/>
                <w:szCs w:val="24"/>
              </w:rPr>
              <w:t>.</w:t>
            </w:r>
          </w:p>
        </w:tc>
        <w:tc>
          <w:tcPr>
            <w:tcW w:w="9923" w:type="dxa"/>
            <w:shd w:val="clear" w:color="auto" w:fill="FFFFFF" w:themeFill="background1"/>
          </w:tcPr>
          <w:p w14:paraId="4F2AD667" w14:textId="0379DD4B" w:rsidR="008B7BAF" w:rsidRPr="00C96554" w:rsidRDefault="0009196B" w:rsidP="008B7BAF">
            <w:pPr>
              <w:spacing w:after="0" w:line="240" w:lineRule="auto"/>
              <w:jc w:val="both"/>
              <w:rPr>
                <w:rFonts w:ascii="Times New Roman" w:hAnsi="Times New Roman"/>
                <w:sz w:val="24"/>
                <w:szCs w:val="24"/>
                <w:lang w:val="lt-LT"/>
              </w:rPr>
            </w:pPr>
            <w:r w:rsidRPr="00C96554">
              <w:rPr>
                <w:rFonts w:ascii="Times New Roman" w:hAnsi="Times New Roman"/>
                <w:sz w:val="24"/>
                <w:szCs w:val="24"/>
                <w:lang w:val="lt-LT"/>
              </w:rPr>
              <w:t>Valstybės duomenų agentūros generalinio direktoriaus įsakymo „Dėl Žemės ūkio struktūros statistinio tyrimo žemės ūkio bendrovių ir įmonių statistinės ataskaitos ŽŪST-01 (kas 3 metai) statistinio formuliaro patvirtinimo“ projektas</w:t>
            </w:r>
          </w:p>
        </w:tc>
        <w:tc>
          <w:tcPr>
            <w:tcW w:w="2126" w:type="dxa"/>
            <w:shd w:val="clear" w:color="auto" w:fill="FFFFFF" w:themeFill="background1"/>
          </w:tcPr>
          <w:p w14:paraId="3970054F" w14:textId="5991182E" w:rsidR="008B7BAF" w:rsidRPr="00340AB0" w:rsidRDefault="00C22183" w:rsidP="008B7BAF">
            <w:pPr>
              <w:spacing w:after="0" w:line="240" w:lineRule="auto"/>
              <w:jc w:val="both"/>
              <w:rPr>
                <w:rFonts w:ascii="Times New Roman" w:hAnsi="Times New Roman"/>
                <w:sz w:val="24"/>
                <w:szCs w:val="24"/>
              </w:rPr>
            </w:pPr>
            <w:r>
              <w:rPr>
                <w:rFonts w:ascii="Times New Roman" w:hAnsi="Times New Roman"/>
                <w:sz w:val="24"/>
                <w:szCs w:val="24"/>
              </w:rPr>
              <w:t>+</w:t>
            </w:r>
            <w:r w:rsidRPr="00C22183">
              <w:rPr>
                <w:rFonts w:ascii="Times New Roman" w:hAnsi="Times New Roman"/>
                <w:sz w:val="24"/>
                <w:szCs w:val="24"/>
              </w:rPr>
              <w:t>387,22</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19888403" w14:textId="6AF90888" w:rsidR="008B7BAF" w:rsidRPr="00340AB0" w:rsidRDefault="00C22183" w:rsidP="008B7BAF">
            <w:pPr>
              <w:spacing w:after="0" w:line="240" w:lineRule="auto"/>
              <w:jc w:val="both"/>
              <w:rPr>
                <w:rFonts w:ascii="Times New Roman" w:hAnsi="Times New Roman"/>
                <w:sz w:val="24"/>
                <w:szCs w:val="24"/>
              </w:rPr>
            </w:pPr>
            <w:r>
              <w:rPr>
                <w:rFonts w:ascii="Times New Roman" w:hAnsi="Times New Roman"/>
                <w:sz w:val="24"/>
                <w:szCs w:val="24"/>
              </w:rPr>
              <w:t>+</w:t>
            </w:r>
            <w:r w:rsidRPr="00C22183">
              <w:rPr>
                <w:rFonts w:ascii="Times New Roman" w:hAnsi="Times New Roman"/>
                <w:sz w:val="24"/>
                <w:szCs w:val="24"/>
              </w:rPr>
              <w:t>387,22</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8B7BAF" w:rsidRPr="003D70A3" w14:paraId="6800B5AB" w14:textId="77777777" w:rsidTr="008A44D2">
        <w:tc>
          <w:tcPr>
            <w:tcW w:w="704" w:type="dxa"/>
            <w:shd w:val="clear" w:color="auto" w:fill="FFFFFF" w:themeFill="background1"/>
          </w:tcPr>
          <w:p w14:paraId="588878E4" w14:textId="2B968B89" w:rsidR="008B7BAF" w:rsidRPr="00B01E4B" w:rsidRDefault="005743F1" w:rsidP="008B7BAF">
            <w:pPr>
              <w:spacing w:after="0" w:line="240" w:lineRule="auto"/>
              <w:jc w:val="both"/>
              <w:rPr>
                <w:rFonts w:ascii="Times New Roman" w:hAnsi="Times New Roman"/>
                <w:b/>
                <w:sz w:val="24"/>
                <w:szCs w:val="24"/>
                <w:lang w:val="lt-LT"/>
              </w:rPr>
            </w:pPr>
            <w:r>
              <w:rPr>
                <w:rFonts w:ascii="Times New Roman" w:hAnsi="Times New Roman"/>
                <w:b/>
                <w:sz w:val="24"/>
                <w:szCs w:val="24"/>
              </w:rPr>
              <w:t>1</w:t>
            </w:r>
            <w:r w:rsidR="00F04992">
              <w:rPr>
                <w:rFonts w:ascii="Times New Roman" w:hAnsi="Times New Roman"/>
                <w:b/>
                <w:sz w:val="24"/>
                <w:szCs w:val="24"/>
              </w:rPr>
              <w:t>1</w:t>
            </w:r>
            <w:r w:rsidR="008B7BAF" w:rsidRPr="006A72E1">
              <w:rPr>
                <w:rFonts w:ascii="Times New Roman" w:hAnsi="Times New Roman"/>
                <w:b/>
                <w:sz w:val="24"/>
                <w:szCs w:val="24"/>
              </w:rPr>
              <w:t>.</w:t>
            </w:r>
          </w:p>
        </w:tc>
        <w:tc>
          <w:tcPr>
            <w:tcW w:w="9923" w:type="dxa"/>
            <w:shd w:val="clear" w:color="auto" w:fill="FFFFFF" w:themeFill="background1"/>
          </w:tcPr>
          <w:p w14:paraId="0692BB3E" w14:textId="5842330E" w:rsidR="008B7BAF" w:rsidRPr="00B01E4B" w:rsidRDefault="008B7BAF" w:rsidP="008B7BAF">
            <w:pPr>
              <w:spacing w:after="0" w:line="240" w:lineRule="auto"/>
              <w:jc w:val="both"/>
              <w:rPr>
                <w:rFonts w:ascii="Times New Roman" w:hAnsi="Times New Roman"/>
                <w:b/>
                <w:sz w:val="24"/>
                <w:szCs w:val="24"/>
                <w:lang w:val="lt-LT"/>
              </w:rPr>
            </w:pPr>
            <w:r w:rsidRPr="006A72E1">
              <w:rPr>
                <w:rFonts w:ascii="Times New Roman" w:hAnsi="Times New Roman"/>
                <w:b/>
                <w:sz w:val="24"/>
                <w:szCs w:val="24"/>
                <w:lang w:val="lt-LT"/>
              </w:rPr>
              <w:t xml:space="preserve">Valstybinė </w:t>
            </w:r>
            <w:r w:rsidR="00E26CDB">
              <w:rPr>
                <w:rFonts w:ascii="Times New Roman" w:hAnsi="Times New Roman"/>
                <w:b/>
                <w:sz w:val="24"/>
                <w:szCs w:val="24"/>
                <w:lang w:val="lt-LT"/>
              </w:rPr>
              <w:t>atominės energetikos saugos inspekcija</w:t>
            </w:r>
          </w:p>
        </w:tc>
        <w:tc>
          <w:tcPr>
            <w:tcW w:w="2126" w:type="dxa"/>
            <w:shd w:val="clear" w:color="auto" w:fill="FFFFFF" w:themeFill="background1"/>
          </w:tcPr>
          <w:p w14:paraId="4625E907"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37699187"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3D70A3" w14:paraId="217DA544" w14:textId="77777777" w:rsidTr="008A44D2">
        <w:tc>
          <w:tcPr>
            <w:tcW w:w="704" w:type="dxa"/>
            <w:shd w:val="clear" w:color="auto" w:fill="FFFFFF" w:themeFill="background1"/>
          </w:tcPr>
          <w:p w14:paraId="7E4641DA" w14:textId="77777777" w:rsidR="008B7BAF" w:rsidRPr="00B01E4B" w:rsidRDefault="008B7BAF" w:rsidP="008B7BAF">
            <w:pPr>
              <w:spacing w:after="0" w:line="240" w:lineRule="auto"/>
              <w:jc w:val="both"/>
              <w:rPr>
                <w:rFonts w:ascii="Times New Roman" w:hAnsi="Times New Roman"/>
                <w:b/>
                <w:sz w:val="24"/>
                <w:szCs w:val="24"/>
                <w:lang w:val="lt-LT"/>
              </w:rPr>
            </w:pPr>
          </w:p>
        </w:tc>
        <w:tc>
          <w:tcPr>
            <w:tcW w:w="9923" w:type="dxa"/>
            <w:shd w:val="clear" w:color="auto" w:fill="FFFFFF" w:themeFill="background1"/>
          </w:tcPr>
          <w:p w14:paraId="68593524" w14:textId="4973C748" w:rsidR="008B7BAF" w:rsidRPr="00DC68A7" w:rsidRDefault="008B7BAF" w:rsidP="008B7BAF">
            <w:pPr>
              <w:spacing w:after="0" w:line="240" w:lineRule="auto"/>
              <w:jc w:val="both"/>
              <w:rPr>
                <w:rFonts w:ascii="Times New Roman" w:hAnsi="Times New Roman"/>
                <w:b/>
                <w:sz w:val="24"/>
                <w:szCs w:val="24"/>
                <w:lang w:val="fi-FI"/>
              </w:rPr>
            </w:pPr>
            <w:r w:rsidRPr="00B01E4B">
              <w:rPr>
                <w:rFonts w:ascii="Times New Roman" w:hAnsi="Times New Roman"/>
                <w:b/>
                <w:bCs/>
                <w:i/>
                <w:iCs/>
                <w:sz w:val="24"/>
                <w:szCs w:val="24"/>
                <w:lang w:val="lt-LT"/>
              </w:rPr>
              <w:t>202</w:t>
            </w:r>
            <w:r w:rsidR="001D0239">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4158841D"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7BD124CC"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E634FE" w14:paraId="103AF2C1" w14:textId="77777777" w:rsidTr="00E26CDB">
        <w:tc>
          <w:tcPr>
            <w:tcW w:w="704" w:type="dxa"/>
            <w:shd w:val="clear" w:color="auto" w:fill="FFFFFF" w:themeFill="background1"/>
          </w:tcPr>
          <w:p w14:paraId="6C39DE9E" w14:textId="160F4451" w:rsidR="008B7BAF" w:rsidRPr="00644629" w:rsidRDefault="005743F1" w:rsidP="008B7BAF">
            <w:pPr>
              <w:spacing w:after="0" w:line="240" w:lineRule="auto"/>
              <w:jc w:val="both"/>
              <w:rPr>
                <w:rFonts w:ascii="Times New Roman" w:hAnsi="Times New Roman"/>
                <w:bCs/>
                <w:sz w:val="24"/>
                <w:szCs w:val="24"/>
                <w:lang w:val="lt-LT"/>
              </w:rPr>
            </w:pPr>
            <w:r w:rsidRPr="00644629">
              <w:rPr>
                <w:rFonts w:ascii="Times New Roman" w:hAnsi="Times New Roman"/>
                <w:bCs/>
                <w:sz w:val="24"/>
                <w:szCs w:val="24"/>
                <w:lang w:val="lt-LT"/>
              </w:rPr>
              <w:t>1</w:t>
            </w:r>
            <w:r w:rsidR="00F04992">
              <w:rPr>
                <w:rFonts w:ascii="Times New Roman" w:hAnsi="Times New Roman"/>
                <w:bCs/>
                <w:sz w:val="24"/>
                <w:szCs w:val="24"/>
                <w:lang w:val="lt-LT"/>
              </w:rPr>
              <w:t>1</w:t>
            </w:r>
            <w:r w:rsidR="008B7BAF" w:rsidRPr="00644629">
              <w:rPr>
                <w:rFonts w:ascii="Times New Roman" w:hAnsi="Times New Roman"/>
                <w:bCs/>
                <w:sz w:val="24"/>
                <w:szCs w:val="24"/>
                <w:lang w:val="lt-LT"/>
              </w:rPr>
              <w:t>.1.</w:t>
            </w:r>
          </w:p>
        </w:tc>
        <w:tc>
          <w:tcPr>
            <w:tcW w:w="9923" w:type="dxa"/>
            <w:shd w:val="clear" w:color="auto" w:fill="FFFFFF" w:themeFill="background1"/>
          </w:tcPr>
          <w:p w14:paraId="031E4717" w14:textId="2E3C4569" w:rsidR="008B7BAF" w:rsidRPr="00E634FE" w:rsidRDefault="00E634FE" w:rsidP="008B7BAF">
            <w:pPr>
              <w:spacing w:after="0" w:line="240" w:lineRule="auto"/>
              <w:jc w:val="both"/>
              <w:rPr>
                <w:rFonts w:ascii="Times New Roman" w:hAnsi="Times New Roman"/>
                <w:bCs/>
                <w:sz w:val="24"/>
                <w:szCs w:val="24"/>
                <w:lang w:val="lt-LT"/>
              </w:rPr>
            </w:pPr>
            <w:r w:rsidRPr="00E634FE">
              <w:rPr>
                <w:rFonts w:ascii="Times New Roman" w:hAnsi="Times New Roman"/>
                <w:bCs/>
                <w:sz w:val="24"/>
                <w:szCs w:val="24"/>
                <w:lang w:val="lt-LT"/>
              </w:rPr>
              <w:t>Valstybinės atominės energetikos saugos inspekcijos viršininko įsakymo „Dėl Valstybinės atominės energetikos saugos inspekcijos viršininko 2011 m. spalio 6 d. įsakymo Nr. 22.3-95 „Dėl Branduolinės saugos reikalavimų BSR-1.9.3-2016 „Radiacinė sauga branduolinės energetikos objektuose“ patvirtinimo“ pakeitimo“ projektas</w:t>
            </w:r>
          </w:p>
        </w:tc>
        <w:tc>
          <w:tcPr>
            <w:tcW w:w="2126" w:type="dxa"/>
            <w:shd w:val="clear" w:color="auto" w:fill="FFFFFF" w:themeFill="background1"/>
          </w:tcPr>
          <w:p w14:paraId="3B9A0237" w14:textId="74F35200" w:rsidR="008B7BAF" w:rsidRPr="00B01E4B" w:rsidRDefault="00E634FE" w:rsidP="008B7BAF">
            <w:pPr>
              <w:spacing w:after="0" w:line="240" w:lineRule="auto"/>
              <w:jc w:val="both"/>
              <w:rPr>
                <w:rFonts w:ascii="Times New Roman" w:hAnsi="Times New Roman"/>
                <w:sz w:val="24"/>
                <w:szCs w:val="24"/>
                <w:lang w:val="lt-LT"/>
              </w:rPr>
            </w:pPr>
            <w:r w:rsidRPr="00E634FE">
              <w:rPr>
                <w:rFonts w:ascii="Times New Roman" w:hAnsi="Times New Roman"/>
                <w:sz w:val="24"/>
                <w:szCs w:val="24"/>
              </w:rPr>
              <w:t>-4</w:t>
            </w:r>
            <w:r>
              <w:rPr>
                <w:rFonts w:ascii="Times New Roman" w:hAnsi="Times New Roman"/>
                <w:sz w:val="24"/>
                <w:szCs w:val="24"/>
              </w:rPr>
              <w:t xml:space="preserve"> </w:t>
            </w:r>
            <w:r w:rsidRPr="00E634FE">
              <w:rPr>
                <w:rFonts w:ascii="Times New Roman" w:hAnsi="Times New Roman"/>
                <w:sz w:val="24"/>
                <w:szCs w:val="24"/>
              </w:rPr>
              <w:t>638,41</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1E53CF0D" w14:textId="104D1255" w:rsidR="008B7BAF" w:rsidRPr="00B01E4B" w:rsidRDefault="00E634FE" w:rsidP="008B7BAF">
            <w:pPr>
              <w:spacing w:after="0" w:line="240" w:lineRule="auto"/>
              <w:jc w:val="both"/>
              <w:rPr>
                <w:rFonts w:ascii="Times New Roman" w:hAnsi="Times New Roman"/>
                <w:sz w:val="24"/>
                <w:szCs w:val="24"/>
                <w:lang w:val="lt-LT"/>
              </w:rPr>
            </w:pPr>
            <w:r w:rsidRPr="00E634FE">
              <w:rPr>
                <w:rFonts w:ascii="Times New Roman" w:hAnsi="Times New Roman"/>
                <w:sz w:val="24"/>
                <w:szCs w:val="24"/>
              </w:rPr>
              <w:t>-5</w:t>
            </w:r>
            <w:r>
              <w:rPr>
                <w:rFonts w:ascii="Times New Roman" w:hAnsi="Times New Roman"/>
                <w:sz w:val="24"/>
                <w:szCs w:val="24"/>
              </w:rPr>
              <w:t xml:space="preserve"> </w:t>
            </w:r>
            <w:r w:rsidRPr="00E634FE">
              <w:rPr>
                <w:rFonts w:ascii="Times New Roman" w:hAnsi="Times New Roman"/>
                <w:sz w:val="24"/>
                <w:szCs w:val="24"/>
              </w:rPr>
              <w:t>729,31</w:t>
            </w:r>
            <w:r>
              <w:rPr>
                <w:rFonts w:ascii="Times New Roman" w:hAnsi="Times New Roman"/>
                <w:sz w:val="24"/>
                <w:szCs w:val="24"/>
              </w:rPr>
              <w:t xml:space="preserve"> </w:t>
            </w:r>
            <w:proofErr w:type="spellStart"/>
            <w:r>
              <w:rPr>
                <w:rFonts w:ascii="Times New Roman" w:hAnsi="Times New Roman"/>
                <w:sz w:val="24"/>
                <w:szCs w:val="24"/>
              </w:rPr>
              <w:t>Eur</w:t>
            </w:r>
            <w:proofErr w:type="spellEnd"/>
            <w:r>
              <w:rPr>
                <w:rFonts w:ascii="Times New Roman" w:hAnsi="Times New Roman"/>
                <w:sz w:val="24"/>
                <w:szCs w:val="24"/>
              </w:rPr>
              <w:t xml:space="preserve"> (</w:t>
            </w:r>
            <w:proofErr w:type="spellStart"/>
            <w:r>
              <w:rPr>
                <w:rFonts w:ascii="Times New Roman" w:hAnsi="Times New Roman"/>
                <w:sz w:val="24"/>
                <w:szCs w:val="24"/>
              </w:rPr>
              <w:t>tarptautinė</w:t>
            </w:r>
            <w:proofErr w:type="spellEnd"/>
            <w:r>
              <w:rPr>
                <w:rFonts w:ascii="Times New Roman" w:hAnsi="Times New Roman"/>
                <w:sz w:val="24"/>
                <w:szCs w:val="24"/>
              </w:rPr>
              <w:t xml:space="preserve"> </w:t>
            </w:r>
            <w:proofErr w:type="spellStart"/>
            <w:r>
              <w:rPr>
                <w:rFonts w:ascii="Times New Roman" w:hAnsi="Times New Roman"/>
                <w:sz w:val="24"/>
                <w:szCs w:val="24"/>
              </w:rPr>
              <w:t>kilmė</w:t>
            </w:r>
            <w:proofErr w:type="spellEnd"/>
            <w:r>
              <w:rPr>
                <w:rFonts w:ascii="Times New Roman" w:hAnsi="Times New Roman"/>
                <w:sz w:val="24"/>
                <w:szCs w:val="24"/>
              </w:rPr>
              <w:t>)</w:t>
            </w:r>
          </w:p>
        </w:tc>
      </w:tr>
      <w:tr w:rsidR="0086324B" w:rsidRPr="00032071" w14:paraId="327533AE" w14:textId="77777777" w:rsidTr="00E26CDB">
        <w:tc>
          <w:tcPr>
            <w:tcW w:w="704" w:type="dxa"/>
            <w:shd w:val="clear" w:color="auto" w:fill="FFFFFF" w:themeFill="background1"/>
          </w:tcPr>
          <w:p w14:paraId="10CF39E0" w14:textId="5A34D5F7" w:rsidR="0086324B" w:rsidRPr="00644629" w:rsidRDefault="005743F1"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1</w:t>
            </w:r>
            <w:r w:rsidR="00032071">
              <w:rPr>
                <w:rFonts w:ascii="Times New Roman" w:hAnsi="Times New Roman"/>
                <w:bCs/>
                <w:sz w:val="24"/>
                <w:szCs w:val="24"/>
                <w:lang w:val="lt-LT"/>
              </w:rPr>
              <w:t>.2.</w:t>
            </w:r>
          </w:p>
        </w:tc>
        <w:tc>
          <w:tcPr>
            <w:tcW w:w="9923" w:type="dxa"/>
            <w:shd w:val="clear" w:color="auto" w:fill="FFFFFF" w:themeFill="background1"/>
          </w:tcPr>
          <w:p w14:paraId="78EC0E27" w14:textId="5C4F642F" w:rsidR="0086324B" w:rsidRPr="00E634FE" w:rsidRDefault="00032071" w:rsidP="008B7BAF">
            <w:pPr>
              <w:spacing w:after="0" w:line="240" w:lineRule="auto"/>
              <w:jc w:val="both"/>
              <w:rPr>
                <w:rFonts w:ascii="Times New Roman" w:hAnsi="Times New Roman"/>
                <w:bCs/>
                <w:sz w:val="24"/>
                <w:szCs w:val="24"/>
                <w:lang w:val="lt-LT"/>
              </w:rPr>
            </w:pPr>
            <w:r w:rsidRPr="00032071">
              <w:rPr>
                <w:rFonts w:ascii="Times New Roman" w:hAnsi="Times New Roman"/>
                <w:bCs/>
                <w:sz w:val="24"/>
                <w:szCs w:val="24"/>
                <w:lang w:val="lt-LT"/>
              </w:rPr>
              <w:t>Branduolinės saugos reikalavimų BSR-1.8.4-2018 „Branduolinės energetikos objekto saugai svarbių konstrukcijų, sistemų ir komponentų senėjimo valdymas“ pakeitimo projektas</w:t>
            </w:r>
          </w:p>
        </w:tc>
        <w:tc>
          <w:tcPr>
            <w:tcW w:w="2126" w:type="dxa"/>
            <w:shd w:val="clear" w:color="auto" w:fill="FFFFFF" w:themeFill="background1"/>
          </w:tcPr>
          <w:p w14:paraId="12E7EED3" w14:textId="6031ED72" w:rsidR="0086324B" w:rsidRPr="00023300" w:rsidRDefault="00032071" w:rsidP="008B7BAF">
            <w:pPr>
              <w:spacing w:after="0" w:line="240" w:lineRule="auto"/>
              <w:jc w:val="both"/>
              <w:rPr>
                <w:rFonts w:ascii="Times New Roman" w:hAnsi="Times New Roman"/>
                <w:sz w:val="24"/>
                <w:szCs w:val="24"/>
                <w:lang w:val="lt-LT"/>
              </w:rPr>
            </w:pPr>
            <w:r w:rsidRPr="00023300">
              <w:rPr>
                <w:rFonts w:ascii="Times New Roman" w:hAnsi="Times New Roman"/>
                <w:sz w:val="24"/>
                <w:szCs w:val="24"/>
              </w:rPr>
              <w:t xml:space="preserve">+1 431,00 </w:t>
            </w:r>
            <w:proofErr w:type="spellStart"/>
            <w:r w:rsidRPr="00023300">
              <w:rPr>
                <w:rFonts w:ascii="Times New Roman" w:hAnsi="Times New Roman"/>
                <w:sz w:val="24"/>
                <w:szCs w:val="24"/>
              </w:rPr>
              <w:t>Eur</w:t>
            </w:r>
            <w:proofErr w:type="spellEnd"/>
          </w:p>
        </w:tc>
        <w:tc>
          <w:tcPr>
            <w:tcW w:w="2126" w:type="dxa"/>
            <w:shd w:val="clear" w:color="auto" w:fill="FFFFFF" w:themeFill="background1"/>
          </w:tcPr>
          <w:p w14:paraId="66C1C37B" w14:textId="785ECAC7" w:rsidR="0086324B" w:rsidRPr="00023300" w:rsidRDefault="00032071" w:rsidP="008B7BAF">
            <w:pPr>
              <w:spacing w:after="0" w:line="240" w:lineRule="auto"/>
              <w:jc w:val="both"/>
              <w:rPr>
                <w:rFonts w:ascii="Times New Roman" w:hAnsi="Times New Roman"/>
                <w:sz w:val="24"/>
                <w:szCs w:val="24"/>
                <w:lang w:val="lt-LT"/>
              </w:rPr>
            </w:pPr>
            <w:r w:rsidRPr="00023300">
              <w:rPr>
                <w:rFonts w:ascii="Times New Roman" w:hAnsi="Times New Roman"/>
                <w:sz w:val="24"/>
                <w:szCs w:val="24"/>
              </w:rPr>
              <w:t xml:space="preserve">+1 431,00 </w:t>
            </w:r>
            <w:proofErr w:type="spellStart"/>
            <w:r w:rsidRPr="00023300">
              <w:rPr>
                <w:rFonts w:ascii="Times New Roman" w:hAnsi="Times New Roman"/>
                <w:sz w:val="24"/>
                <w:szCs w:val="24"/>
              </w:rPr>
              <w:t>Eur</w:t>
            </w:r>
            <w:proofErr w:type="spellEnd"/>
            <w:r w:rsidRPr="00023300">
              <w:rPr>
                <w:rFonts w:ascii="Times New Roman" w:hAnsi="Times New Roman"/>
                <w:sz w:val="24"/>
                <w:szCs w:val="24"/>
              </w:rPr>
              <w:t xml:space="preserve"> (</w:t>
            </w:r>
            <w:proofErr w:type="spellStart"/>
            <w:r w:rsidRPr="00023300">
              <w:rPr>
                <w:rFonts w:ascii="Times New Roman" w:hAnsi="Times New Roman"/>
                <w:sz w:val="24"/>
                <w:szCs w:val="24"/>
              </w:rPr>
              <w:t>tarptautinė</w:t>
            </w:r>
            <w:proofErr w:type="spellEnd"/>
            <w:r w:rsidRPr="00023300">
              <w:rPr>
                <w:rFonts w:ascii="Times New Roman" w:hAnsi="Times New Roman"/>
                <w:sz w:val="24"/>
                <w:szCs w:val="24"/>
              </w:rPr>
              <w:t xml:space="preserve"> </w:t>
            </w:r>
            <w:proofErr w:type="spellStart"/>
            <w:r w:rsidRPr="00023300">
              <w:rPr>
                <w:rFonts w:ascii="Times New Roman" w:hAnsi="Times New Roman"/>
                <w:sz w:val="24"/>
                <w:szCs w:val="24"/>
              </w:rPr>
              <w:t>kilmė</w:t>
            </w:r>
            <w:proofErr w:type="spellEnd"/>
            <w:r w:rsidRPr="00023300">
              <w:rPr>
                <w:rFonts w:ascii="Times New Roman" w:hAnsi="Times New Roman"/>
                <w:sz w:val="24"/>
                <w:szCs w:val="24"/>
              </w:rPr>
              <w:t>)</w:t>
            </w:r>
          </w:p>
        </w:tc>
      </w:tr>
      <w:tr w:rsidR="008B7BAF" w:rsidRPr="003D70A3" w14:paraId="14D55D71" w14:textId="77777777" w:rsidTr="008A44D2">
        <w:tc>
          <w:tcPr>
            <w:tcW w:w="704" w:type="dxa"/>
            <w:shd w:val="clear" w:color="auto" w:fill="FFFFFF" w:themeFill="background1"/>
          </w:tcPr>
          <w:p w14:paraId="708D4D69" w14:textId="22293FF5" w:rsidR="008B7BAF" w:rsidRPr="00B01E4B" w:rsidRDefault="00857C79"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1</w:t>
            </w:r>
            <w:r w:rsidR="00F04992">
              <w:rPr>
                <w:rFonts w:ascii="Times New Roman" w:hAnsi="Times New Roman"/>
                <w:b/>
                <w:sz w:val="24"/>
                <w:szCs w:val="24"/>
                <w:lang w:val="lt-LT"/>
              </w:rPr>
              <w:t>2</w:t>
            </w:r>
            <w:r w:rsidR="008B7BAF" w:rsidRPr="00B01E4B">
              <w:rPr>
                <w:rFonts w:ascii="Times New Roman" w:hAnsi="Times New Roman"/>
                <w:b/>
                <w:sz w:val="24"/>
                <w:szCs w:val="24"/>
                <w:lang w:val="lt-LT"/>
              </w:rPr>
              <w:t>.</w:t>
            </w:r>
          </w:p>
        </w:tc>
        <w:tc>
          <w:tcPr>
            <w:tcW w:w="9923" w:type="dxa"/>
            <w:shd w:val="clear" w:color="auto" w:fill="FFFFFF" w:themeFill="background1"/>
          </w:tcPr>
          <w:p w14:paraId="77DF9619" w14:textId="11073D61" w:rsidR="008B7BAF" w:rsidRPr="00B01E4B" w:rsidRDefault="008B7BAF"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Valstybinė maisto ir veterinarijos tarnyba</w:t>
            </w:r>
          </w:p>
        </w:tc>
        <w:tc>
          <w:tcPr>
            <w:tcW w:w="2126" w:type="dxa"/>
            <w:shd w:val="clear" w:color="auto" w:fill="FFFFFF" w:themeFill="background1"/>
          </w:tcPr>
          <w:p w14:paraId="578E3F15"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0716E82B"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3D70A3" w14:paraId="46FC4049" w14:textId="77777777" w:rsidTr="008A44D2">
        <w:tc>
          <w:tcPr>
            <w:tcW w:w="704" w:type="dxa"/>
            <w:shd w:val="clear" w:color="auto" w:fill="FFFFFF" w:themeFill="background1"/>
          </w:tcPr>
          <w:p w14:paraId="36EB9804" w14:textId="77777777" w:rsidR="008B7BAF" w:rsidRPr="00B01E4B" w:rsidRDefault="008B7BAF" w:rsidP="008B7BAF">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0733A108" w14:textId="6C886E0C" w:rsidR="008B7BAF" w:rsidRPr="006F68FB" w:rsidRDefault="008B7BAF" w:rsidP="008B7BAF">
            <w:pPr>
              <w:spacing w:after="0" w:line="240" w:lineRule="auto"/>
              <w:jc w:val="both"/>
              <w:rPr>
                <w:rFonts w:ascii="Times New Roman" w:hAnsi="Times New Roman"/>
                <w:bCs/>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62B55FA2" w14:textId="77777777" w:rsidR="008B7BAF" w:rsidRPr="006F68F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6322BEBD" w14:textId="77777777" w:rsidR="008B7BAF" w:rsidRPr="00DC68A7" w:rsidRDefault="008B7BAF" w:rsidP="008B7BAF">
            <w:pPr>
              <w:spacing w:after="0" w:line="240" w:lineRule="auto"/>
              <w:jc w:val="both"/>
              <w:rPr>
                <w:rFonts w:ascii="Times New Roman" w:hAnsi="Times New Roman"/>
                <w:sz w:val="24"/>
                <w:szCs w:val="24"/>
                <w:lang w:val="fi-FI"/>
              </w:rPr>
            </w:pPr>
          </w:p>
        </w:tc>
      </w:tr>
      <w:tr w:rsidR="008B7BAF" w:rsidRPr="00FD4BB5" w14:paraId="0FE67B4B" w14:textId="77777777" w:rsidTr="008A44D2">
        <w:tc>
          <w:tcPr>
            <w:tcW w:w="704" w:type="dxa"/>
            <w:shd w:val="clear" w:color="auto" w:fill="FFFFFF" w:themeFill="background1"/>
          </w:tcPr>
          <w:p w14:paraId="51C7EC1D" w14:textId="72045920" w:rsidR="008B7BAF" w:rsidRPr="00B01E4B"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8B7BAF">
              <w:rPr>
                <w:rFonts w:ascii="Times New Roman" w:hAnsi="Times New Roman"/>
                <w:bCs/>
                <w:sz w:val="24"/>
                <w:szCs w:val="24"/>
                <w:lang w:val="lt-LT"/>
              </w:rPr>
              <w:t>.</w:t>
            </w:r>
            <w:r w:rsidR="003E61B1">
              <w:rPr>
                <w:rFonts w:ascii="Times New Roman" w:hAnsi="Times New Roman"/>
                <w:bCs/>
                <w:sz w:val="24"/>
                <w:szCs w:val="24"/>
                <w:lang w:val="lt-LT"/>
              </w:rPr>
              <w:t>1</w:t>
            </w:r>
            <w:r w:rsidR="008B7BAF">
              <w:rPr>
                <w:rFonts w:ascii="Times New Roman" w:hAnsi="Times New Roman"/>
                <w:bCs/>
                <w:sz w:val="24"/>
                <w:szCs w:val="24"/>
                <w:lang w:val="lt-LT"/>
              </w:rPr>
              <w:t>.</w:t>
            </w:r>
          </w:p>
        </w:tc>
        <w:tc>
          <w:tcPr>
            <w:tcW w:w="9923" w:type="dxa"/>
            <w:shd w:val="clear" w:color="auto" w:fill="FFFFFF" w:themeFill="background1"/>
          </w:tcPr>
          <w:p w14:paraId="7DB9FD22" w14:textId="5FA76A7D" w:rsidR="008B7BAF" w:rsidRPr="00FC2EA6" w:rsidRDefault="008B7BAF" w:rsidP="008B7BAF">
            <w:pPr>
              <w:spacing w:after="0" w:line="240" w:lineRule="auto"/>
              <w:jc w:val="both"/>
              <w:rPr>
                <w:rFonts w:ascii="Times New Roman" w:hAnsi="Times New Roman"/>
                <w:bCs/>
                <w:sz w:val="24"/>
                <w:szCs w:val="24"/>
                <w:lang w:val="lt-LT"/>
              </w:rPr>
            </w:pPr>
            <w:r w:rsidRPr="00FD4BB5">
              <w:rPr>
                <w:rFonts w:ascii="Times New Roman" w:hAnsi="Times New Roman"/>
                <w:bCs/>
                <w:sz w:val="24"/>
                <w:szCs w:val="24"/>
                <w:lang w:val="lt-LT"/>
              </w:rPr>
              <w:t xml:space="preserve">Valstybinės maisto ir veterinarijos tarnybos direktoriaus įsakymo „Dėl Valstybinės maisto ir veterinarijos tarnybos direktoriaus 2008 m. gegužės 21 d. įsakymo Nr. </w:t>
            </w:r>
            <w:r w:rsidRPr="00FD4BB5">
              <w:rPr>
                <w:rFonts w:ascii="Times New Roman" w:hAnsi="Times New Roman"/>
                <w:bCs/>
                <w:sz w:val="24"/>
                <w:szCs w:val="24"/>
                <w:lang w:val="fi-FI"/>
              </w:rPr>
              <w:t>B1-288 „Dėl veterinarijos dokumentų išdavimo tvarkos aprašo patvirtinimo“ pakeitimo“ projektas</w:t>
            </w:r>
          </w:p>
        </w:tc>
        <w:tc>
          <w:tcPr>
            <w:tcW w:w="2126" w:type="dxa"/>
            <w:shd w:val="clear" w:color="auto" w:fill="FFFFFF" w:themeFill="background1"/>
          </w:tcPr>
          <w:p w14:paraId="6330F111" w14:textId="73434A9A" w:rsidR="008B7BAF" w:rsidRPr="00B01E4B" w:rsidRDefault="008B7BAF" w:rsidP="008B7BAF">
            <w:pPr>
              <w:spacing w:after="0" w:line="240" w:lineRule="auto"/>
              <w:jc w:val="both"/>
              <w:rPr>
                <w:rFonts w:ascii="Times New Roman" w:hAnsi="Times New Roman"/>
                <w:sz w:val="24"/>
                <w:szCs w:val="24"/>
                <w:lang w:val="lt-LT"/>
              </w:rPr>
            </w:pPr>
            <w:r w:rsidRPr="008D098A">
              <w:rPr>
                <w:rFonts w:ascii="Times New Roman" w:hAnsi="Times New Roman"/>
                <w:sz w:val="24"/>
                <w:szCs w:val="24"/>
              </w:rPr>
              <w:t>-131</w:t>
            </w:r>
            <w:r>
              <w:rPr>
                <w:rFonts w:ascii="Times New Roman" w:hAnsi="Times New Roman"/>
                <w:sz w:val="24"/>
                <w:szCs w:val="24"/>
              </w:rPr>
              <w:t xml:space="preserve"> </w:t>
            </w:r>
            <w:r w:rsidRPr="008D098A">
              <w:rPr>
                <w:rFonts w:ascii="Times New Roman" w:hAnsi="Times New Roman"/>
                <w:sz w:val="24"/>
                <w:szCs w:val="24"/>
              </w:rPr>
              <w:t>382,17</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679D12C8" w14:textId="2C721620" w:rsidR="008B7BAF" w:rsidRPr="00B01E4B"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A21954" w14:paraId="0C9D4BC5" w14:textId="77777777" w:rsidTr="008A44D2">
        <w:tc>
          <w:tcPr>
            <w:tcW w:w="704" w:type="dxa"/>
            <w:shd w:val="clear" w:color="auto" w:fill="FFFFFF" w:themeFill="background1"/>
          </w:tcPr>
          <w:p w14:paraId="150A6F52" w14:textId="1A207DD4" w:rsidR="008B7BAF"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8B7BAF">
              <w:rPr>
                <w:rFonts w:ascii="Times New Roman" w:hAnsi="Times New Roman"/>
                <w:bCs/>
                <w:sz w:val="24"/>
                <w:szCs w:val="24"/>
                <w:lang w:val="lt-LT"/>
              </w:rPr>
              <w:t>.</w:t>
            </w:r>
            <w:r w:rsidR="003E61B1">
              <w:rPr>
                <w:rFonts w:ascii="Times New Roman" w:hAnsi="Times New Roman"/>
                <w:bCs/>
                <w:sz w:val="24"/>
                <w:szCs w:val="24"/>
                <w:lang w:val="lt-LT"/>
              </w:rPr>
              <w:t>2</w:t>
            </w:r>
            <w:r w:rsidR="008B7BAF">
              <w:rPr>
                <w:rFonts w:ascii="Times New Roman" w:hAnsi="Times New Roman"/>
                <w:bCs/>
                <w:sz w:val="24"/>
                <w:szCs w:val="24"/>
                <w:lang w:val="lt-LT"/>
              </w:rPr>
              <w:t>.</w:t>
            </w:r>
          </w:p>
        </w:tc>
        <w:tc>
          <w:tcPr>
            <w:tcW w:w="9923" w:type="dxa"/>
            <w:shd w:val="clear" w:color="auto" w:fill="FFFFFF" w:themeFill="background1"/>
          </w:tcPr>
          <w:p w14:paraId="4C5D6193" w14:textId="0439F926" w:rsidR="008B7BAF" w:rsidRPr="008A09AF" w:rsidRDefault="008B7BAF" w:rsidP="008B7BAF">
            <w:pPr>
              <w:spacing w:after="0" w:line="240" w:lineRule="auto"/>
              <w:jc w:val="both"/>
              <w:rPr>
                <w:rFonts w:ascii="Times New Roman" w:hAnsi="Times New Roman"/>
                <w:bCs/>
                <w:sz w:val="24"/>
                <w:szCs w:val="24"/>
                <w:lang w:val="lt-LT"/>
              </w:rPr>
            </w:pPr>
            <w:r w:rsidRPr="00CD26D6">
              <w:rPr>
                <w:rFonts w:ascii="Times New Roman" w:hAnsi="Times New Roman"/>
                <w:bCs/>
                <w:sz w:val="24"/>
                <w:szCs w:val="24"/>
                <w:lang w:val="lt-LT"/>
              </w:rPr>
              <w:t>Valstybinės maisto ir veterinarijos tarnybos direktoriaus įsakymo „Dėl Valstybinės maisto ir veterinarijos tarnybos direktoriaus 2006 m. kovo 16 d. įsakymo Nr. B1-207 „Dėl Lietuvos Respublikoje vežamų gyvūnų važtaraščio ir Leidimo paskersti gyvūną skerdykloje formų patvirtinimo“ pakeitimo“ projektas</w:t>
            </w:r>
          </w:p>
        </w:tc>
        <w:tc>
          <w:tcPr>
            <w:tcW w:w="2126" w:type="dxa"/>
            <w:shd w:val="clear" w:color="auto" w:fill="FFFFFF" w:themeFill="background1"/>
          </w:tcPr>
          <w:p w14:paraId="35751480" w14:textId="3F17C766" w:rsidR="008B7BAF" w:rsidRPr="00FC2EA6" w:rsidRDefault="008B7BAF" w:rsidP="008B7BAF">
            <w:pPr>
              <w:spacing w:after="0" w:line="240" w:lineRule="auto"/>
              <w:jc w:val="both"/>
              <w:rPr>
                <w:rFonts w:ascii="Times New Roman" w:hAnsi="Times New Roman"/>
                <w:sz w:val="24"/>
                <w:szCs w:val="24"/>
              </w:rPr>
            </w:pPr>
            <w:r w:rsidRPr="00CD26D6">
              <w:rPr>
                <w:rFonts w:ascii="Times New Roman" w:hAnsi="Times New Roman"/>
                <w:sz w:val="24"/>
                <w:szCs w:val="24"/>
              </w:rPr>
              <w:t>-122</w:t>
            </w:r>
            <w:r>
              <w:rPr>
                <w:rFonts w:ascii="Times New Roman" w:hAnsi="Times New Roman"/>
                <w:sz w:val="24"/>
                <w:szCs w:val="24"/>
              </w:rPr>
              <w:t xml:space="preserve"> </w:t>
            </w:r>
            <w:r w:rsidRPr="00CD26D6">
              <w:rPr>
                <w:rFonts w:ascii="Times New Roman" w:hAnsi="Times New Roman"/>
                <w:sz w:val="24"/>
                <w:szCs w:val="24"/>
              </w:rPr>
              <w:t>133,27</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67A05301" w14:textId="0E496E6C" w:rsidR="008B7BAF"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D82D70" w14:paraId="4FEAFA7D" w14:textId="77777777" w:rsidTr="008A44D2">
        <w:tc>
          <w:tcPr>
            <w:tcW w:w="704" w:type="dxa"/>
            <w:shd w:val="clear" w:color="auto" w:fill="FFFFFF" w:themeFill="background1"/>
          </w:tcPr>
          <w:p w14:paraId="09708875" w14:textId="29C5AA5A" w:rsidR="008B7BAF"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8B7BAF">
              <w:rPr>
                <w:rFonts w:ascii="Times New Roman" w:hAnsi="Times New Roman"/>
                <w:bCs/>
                <w:sz w:val="24"/>
                <w:szCs w:val="24"/>
                <w:lang w:val="lt-LT"/>
              </w:rPr>
              <w:t>.</w:t>
            </w:r>
            <w:r w:rsidR="003E61B1">
              <w:rPr>
                <w:rFonts w:ascii="Times New Roman" w:hAnsi="Times New Roman"/>
                <w:bCs/>
                <w:sz w:val="24"/>
                <w:szCs w:val="24"/>
                <w:lang w:val="lt-LT"/>
              </w:rPr>
              <w:t>3</w:t>
            </w:r>
            <w:r w:rsidR="008B7BAF">
              <w:rPr>
                <w:rFonts w:ascii="Times New Roman" w:hAnsi="Times New Roman"/>
                <w:bCs/>
                <w:sz w:val="24"/>
                <w:szCs w:val="24"/>
                <w:lang w:val="lt-LT"/>
              </w:rPr>
              <w:t>.</w:t>
            </w:r>
          </w:p>
        </w:tc>
        <w:tc>
          <w:tcPr>
            <w:tcW w:w="9923" w:type="dxa"/>
            <w:shd w:val="clear" w:color="auto" w:fill="FFFFFF" w:themeFill="background1"/>
          </w:tcPr>
          <w:p w14:paraId="3D2F9359" w14:textId="5E430E0C" w:rsidR="008B7BAF" w:rsidRPr="009C1551" w:rsidRDefault="008B7BAF" w:rsidP="008B7BAF">
            <w:pPr>
              <w:spacing w:after="0" w:line="240" w:lineRule="auto"/>
              <w:jc w:val="both"/>
              <w:rPr>
                <w:rFonts w:ascii="Times New Roman" w:hAnsi="Times New Roman"/>
                <w:bCs/>
                <w:sz w:val="24"/>
                <w:szCs w:val="24"/>
                <w:lang w:val="lt-LT"/>
              </w:rPr>
            </w:pPr>
            <w:r w:rsidRPr="00D82D70">
              <w:rPr>
                <w:rFonts w:ascii="Times New Roman" w:hAnsi="Times New Roman"/>
                <w:bCs/>
                <w:sz w:val="24"/>
                <w:szCs w:val="24"/>
                <w:lang w:val="lt-LT"/>
              </w:rPr>
              <w:t>Valstybinės maisto ir veterinarijos tarnybos direktoriaus įsakymo „Dėl Valstybinės maisto ir veterinarijos tarnybos direktoriaus 2023 m. birželio 6 d. įsakymo Nr. B1-403 „Dėl Veterinarinių vaistų lygiagrečios prekybos tvarkos aprašo patvirtinimo“ pakeitimo“ projektas</w:t>
            </w:r>
          </w:p>
        </w:tc>
        <w:tc>
          <w:tcPr>
            <w:tcW w:w="2126" w:type="dxa"/>
            <w:shd w:val="clear" w:color="auto" w:fill="FFFFFF" w:themeFill="background1"/>
          </w:tcPr>
          <w:p w14:paraId="65348290" w14:textId="4FB6745A" w:rsidR="008B7BAF" w:rsidRPr="00D82D70" w:rsidRDefault="008B7BAF" w:rsidP="008B7BAF">
            <w:pPr>
              <w:spacing w:after="0" w:line="240" w:lineRule="auto"/>
              <w:jc w:val="both"/>
              <w:rPr>
                <w:rFonts w:ascii="Times New Roman" w:hAnsi="Times New Roman"/>
                <w:sz w:val="24"/>
                <w:szCs w:val="24"/>
                <w:lang w:val="lt-LT"/>
              </w:rPr>
            </w:pPr>
            <w:r w:rsidRPr="00D82D70">
              <w:rPr>
                <w:rFonts w:ascii="Times New Roman" w:hAnsi="Times New Roman"/>
                <w:sz w:val="24"/>
                <w:szCs w:val="24"/>
              </w:rPr>
              <w:t>-343,69</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A81C839" w14:textId="7B845BDE" w:rsidR="008B7BAF"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94F17" w:rsidRPr="003D70A3" w14:paraId="6DD5B83D" w14:textId="77777777" w:rsidTr="008A44D2">
        <w:tc>
          <w:tcPr>
            <w:tcW w:w="704" w:type="dxa"/>
            <w:shd w:val="clear" w:color="auto" w:fill="FFFFFF" w:themeFill="background1"/>
          </w:tcPr>
          <w:p w14:paraId="158D87E2" w14:textId="77777777" w:rsidR="00B94F17" w:rsidRDefault="00B94F17" w:rsidP="008B7BAF">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71A295D5" w14:textId="27381548" w:rsidR="00B94F17" w:rsidRPr="00D82D70" w:rsidRDefault="00B94F17" w:rsidP="008B7BAF">
            <w:pPr>
              <w:spacing w:after="0" w:line="240" w:lineRule="auto"/>
              <w:jc w:val="both"/>
              <w:rPr>
                <w:rFonts w:ascii="Times New Roman" w:hAnsi="Times New Roman"/>
                <w:bCs/>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055AF715" w14:textId="77777777" w:rsidR="00B94F17" w:rsidRPr="00B94F17" w:rsidRDefault="00B94F17" w:rsidP="008B7BAF">
            <w:pPr>
              <w:spacing w:after="0" w:line="240" w:lineRule="auto"/>
              <w:jc w:val="both"/>
              <w:rPr>
                <w:rFonts w:ascii="Times New Roman" w:hAnsi="Times New Roman"/>
                <w:sz w:val="24"/>
                <w:szCs w:val="24"/>
                <w:lang w:val="fi-FI"/>
              </w:rPr>
            </w:pPr>
          </w:p>
        </w:tc>
        <w:tc>
          <w:tcPr>
            <w:tcW w:w="2126" w:type="dxa"/>
            <w:shd w:val="clear" w:color="auto" w:fill="FFFFFF" w:themeFill="background1"/>
          </w:tcPr>
          <w:p w14:paraId="0DC586EC" w14:textId="77777777" w:rsidR="00B94F17" w:rsidRDefault="00B94F17" w:rsidP="008B7BAF">
            <w:pPr>
              <w:spacing w:after="0" w:line="240" w:lineRule="auto"/>
              <w:jc w:val="both"/>
              <w:rPr>
                <w:rFonts w:ascii="Times New Roman" w:hAnsi="Times New Roman"/>
                <w:sz w:val="24"/>
                <w:szCs w:val="24"/>
                <w:lang w:val="lt-LT"/>
              </w:rPr>
            </w:pPr>
          </w:p>
        </w:tc>
      </w:tr>
      <w:tr w:rsidR="00B94F17" w:rsidRPr="00D82D70" w14:paraId="6783A3E6" w14:textId="77777777" w:rsidTr="008A44D2">
        <w:tc>
          <w:tcPr>
            <w:tcW w:w="704" w:type="dxa"/>
            <w:shd w:val="clear" w:color="auto" w:fill="FFFFFF" w:themeFill="background1"/>
          </w:tcPr>
          <w:p w14:paraId="3B09F851" w14:textId="1930F20A" w:rsidR="00B94F17"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C96554">
              <w:rPr>
                <w:rFonts w:ascii="Times New Roman" w:hAnsi="Times New Roman"/>
                <w:bCs/>
                <w:sz w:val="24"/>
                <w:szCs w:val="24"/>
                <w:lang w:val="lt-LT"/>
              </w:rPr>
              <w:t>.</w:t>
            </w:r>
            <w:r w:rsidR="003E61B1">
              <w:rPr>
                <w:rFonts w:ascii="Times New Roman" w:hAnsi="Times New Roman"/>
                <w:bCs/>
                <w:sz w:val="24"/>
                <w:szCs w:val="24"/>
                <w:lang w:val="lt-LT"/>
              </w:rPr>
              <w:t>4</w:t>
            </w:r>
            <w:r w:rsidR="00C96554">
              <w:rPr>
                <w:rFonts w:ascii="Times New Roman" w:hAnsi="Times New Roman"/>
                <w:bCs/>
                <w:sz w:val="24"/>
                <w:szCs w:val="24"/>
                <w:lang w:val="lt-LT"/>
              </w:rPr>
              <w:t>.</w:t>
            </w:r>
          </w:p>
        </w:tc>
        <w:tc>
          <w:tcPr>
            <w:tcW w:w="9923" w:type="dxa"/>
            <w:shd w:val="clear" w:color="auto" w:fill="FFFFFF" w:themeFill="background1"/>
          </w:tcPr>
          <w:p w14:paraId="08881485" w14:textId="2ABA6231" w:rsidR="00B94F17" w:rsidRPr="00767EA7" w:rsidRDefault="00767EA7" w:rsidP="008B7BAF">
            <w:pPr>
              <w:spacing w:after="0" w:line="240" w:lineRule="auto"/>
              <w:jc w:val="both"/>
              <w:rPr>
                <w:rFonts w:ascii="Times New Roman" w:hAnsi="Times New Roman"/>
                <w:bCs/>
                <w:sz w:val="24"/>
                <w:szCs w:val="24"/>
                <w:lang w:val="fi-FI"/>
              </w:rPr>
            </w:pPr>
            <w:r w:rsidRPr="00767EA7">
              <w:rPr>
                <w:rFonts w:ascii="Times New Roman" w:hAnsi="Times New Roman"/>
                <w:bCs/>
                <w:sz w:val="24"/>
                <w:szCs w:val="24"/>
                <w:lang w:val="fi-FI"/>
              </w:rPr>
              <w:t>Dėl Valstybinės maisto ir veterinarijos tarnybos direktoriaus 2013 m. kovo 28 d. įsakymo Nr. B1-255 „Dėl Importuojamo negyvūninio maisto, kuriam taikoma sustiprinta valstybinė maisto kontrolė, sąrašo patvirtinimo“ pakeitimo projekto</w:t>
            </w:r>
          </w:p>
        </w:tc>
        <w:tc>
          <w:tcPr>
            <w:tcW w:w="2126" w:type="dxa"/>
            <w:shd w:val="clear" w:color="auto" w:fill="FFFFFF" w:themeFill="background1"/>
          </w:tcPr>
          <w:p w14:paraId="6787E4AB" w14:textId="1B57F48D" w:rsidR="00B94F17" w:rsidRPr="00B94F17" w:rsidRDefault="00767EA7" w:rsidP="008B7BAF">
            <w:pPr>
              <w:spacing w:after="0" w:line="240" w:lineRule="auto"/>
              <w:jc w:val="both"/>
              <w:rPr>
                <w:rFonts w:ascii="Times New Roman" w:hAnsi="Times New Roman"/>
                <w:sz w:val="24"/>
                <w:szCs w:val="24"/>
                <w:lang w:val="fi-FI"/>
              </w:rPr>
            </w:pPr>
            <w:r w:rsidRPr="00767EA7">
              <w:rPr>
                <w:rFonts w:ascii="Times New Roman" w:hAnsi="Times New Roman"/>
                <w:sz w:val="24"/>
                <w:szCs w:val="24"/>
              </w:rPr>
              <w:t>-109</w:t>
            </w:r>
            <w:r>
              <w:rPr>
                <w:rFonts w:ascii="Times New Roman" w:hAnsi="Times New Roman"/>
                <w:sz w:val="24"/>
                <w:szCs w:val="24"/>
              </w:rPr>
              <w:t xml:space="preserve"> </w:t>
            </w:r>
            <w:r w:rsidRPr="00767EA7">
              <w:rPr>
                <w:rFonts w:ascii="Times New Roman" w:hAnsi="Times New Roman"/>
                <w:sz w:val="24"/>
                <w:szCs w:val="24"/>
              </w:rPr>
              <w:t>758,46</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635C505B" w14:textId="128B682E" w:rsidR="00B94F17" w:rsidRDefault="00767EA7"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94F17" w:rsidRPr="00D82D70" w14:paraId="4A948A5C" w14:textId="77777777" w:rsidTr="008A44D2">
        <w:tc>
          <w:tcPr>
            <w:tcW w:w="704" w:type="dxa"/>
            <w:shd w:val="clear" w:color="auto" w:fill="FFFFFF" w:themeFill="background1"/>
          </w:tcPr>
          <w:p w14:paraId="40339D86" w14:textId="11D405DE" w:rsidR="00B94F17"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C96554">
              <w:rPr>
                <w:rFonts w:ascii="Times New Roman" w:hAnsi="Times New Roman"/>
                <w:bCs/>
                <w:sz w:val="24"/>
                <w:szCs w:val="24"/>
                <w:lang w:val="lt-LT"/>
              </w:rPr>
              <w:t>.</w:t>
            </w:r>
            <w:r w:rsidR="003E61B1">
              <w:rPr>
                <w:rFonts w:ascii="Times New Roman" w:hAnsi="Times New Roman"/>
                <w:bCs/>
                <w:sz w:val="24"/>
                <w:szCs w:val="24"/>
                <w:lang w:val="lt-LT"/>
              </w:rPr>
              <w:t>5</w:t>
            </w:r>
            <w:r w:rsidR="00C96554">
              <w:rPr>
                <w:rFonts w:ascii="Times New Roman" w:hAnsi="Times New Roman"/>
                <w:bCs/>
                <w:sz w:val="24"/>
                <w:szCs w:val="24"/>
                <w:lang w:val="lt-LT"/>
              </w:rPr>
              <w:t>.</w:t>
            </w:r>
          </w:p>
        </w:tc>
        <w:tc>
          <w:tcPr>
            <w:tcW w:w="9923" w:type="dxa"/>
            <w:shd w:val="clear" w:color="auto" w:fill="FFFFFF" w:themeFill="background1"/>
          </w:tcPr>
          <w:p w14:paraId="172EF7E5" w14:textId="5C6D2CC1" w:rsidR="00B94F17" w:rsidRPr="00D82D70" w:rsidRDefault="00EA25F1" w:rsidP="008B7BAF">
            <w:pPr>
              <w:spacing w:after="0" w:line="240" w:lineRule="auto"/>
              <w:jc w:val="both"/>
              <w:rPr>
                <w:rFonts w:ascii="Times New Roman" w:hAnsi="Times New Roman"/>
                <w:bCs/>
                <w:sz w:val="24"/>
                <w:szCs w:val="24"/>
                <w:lang w:val="lt-LT"/>
              </w:rPr>
            </w:pPr>
            <w:r w:rsidRPr="00EA25F1">
              <w:rPr>
                <w:rFonts w:ascii="Times New Roman" w:hAnsi="Times New Roman"/>
                <w:bCs/>
                <w:sz w:val="24"/>
                <w:szCs w:val="24"/>
                <w:lang w:val="lt-LT"/>
              </w:rPr>
              <w:t>Valstybinės maisto ir veterinarijos tarnybos direktoriaus įsakymo „Dėl Valstybinės maisto ir veterinarijos tarnybos direktoriaus 2014 m. sausio 16 d. įsakymo Nr. B1-22 „Dėl Pranešimo (notifikavimo) apie Lietuvos Respublikos rinkai tiekiamus maisto papildus teikimo ir vertinimo tvarkos aprašo patvirtinimo“ pakeitimo“ projektas</w:t>
            </w:r>
          </w:p>
        </w:tc>
        <w:tc>
          <w:tcPr>
            <w:tcW w:w="2126" w:type="dxa"/>
            <w:shd w:val="clear" w:color="auto" w:fill="FFFFFF" w:themeFill="background1"/>
          </w:tcPr>
          <w:p w14:paraId="7FE8DA57" w14:textId="7B11DD51" w:rsidR="00B94F17" w:rsidRPr="00EA25F1" w:rsidRDefault="00EA25F1" w:rsidP="008B7BAF">
            <w:pPr>
              <w:spacing w:after="0" w:line="240" w:lineRule="auto"/>
              <w:jc w:val="both"/>
              <w:rPr>
                <w:rFonts w:ascii="Times New Roman" w:hAnsi="Times New Roman"/>
                <w:sz w:val="24"/>
                <w:szCs w:val="24"/>
                <w:lang w:val="lt-LT"/>
              </w:rPr>
            </w:pPr>
            <w:r w:rsidRPr="00EA25F1">
              <w:rPr>
                <w:rFonts w:ascii="Times New Roman" w:hAnsi="Times New Roman"/>
                <w:sz w:val="24"/>
                <w:szCs w:val="24"/>
              </w:rPr>
              <w:t>-80</w:t>
            </w:r>
            <w:r>
              <w:rPr>
                <w:rFonts w:ascii="Times New Roman" w:hAnsi="Times New Roman"/>
                <w:sz w:val="24"/>
                <w:szCs w:val="24"/>
              </w:rPr>
              <w:t xml:space="preserve"> </w:t>
            </w:r>
            <w:r w:rsidRPr="00EA25F1">
              <w:rPr>
                <w:rFonts w:ascii="Times New Roman" w:hAnsi="Times New Roman"/>
                <w:sz w:val="24"/>
                <w:szCs w:val="24"/>
              </w:rPr>
              <w:t>670,63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30D26C1" w14:textId="270CDFF6" w:rsidR="00B94F17" w:rsidRDefault="00EA25F1"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94F17" w:rsidRPr="00D82D70" w14:paraId="07FAE705" w14:textId="77777777" w:rsidTr="008A44D2">
        <w:tc>
          <w:tcPr>
            <w:tcW w:w="704" w:type="dxa"/>
            <w:shd w:val="clear" w:color="auto" w:fill="FFFFFF" w:themeFill="background1"/>
          </w:tcPr>
          <w:p w14:paraId="2A7711C6" w14:textId="579AEBF3" w:rsidR="00B94F17" w:rsidRPr="001C23A8" w:rsidRDefault="00857C79" w:rsidP="008B7BAF">
            <w:pPr>
              <w:spacing w:after="0" w:line="240" w:lineRule="auto"/>
              <w:jc w:val="both"/>
              <w:rPr>
                <w:rFonts w:ascii="Times New Roman" w:hAnsi="Times New Roman"/>
                <w:bCs/>
                <w:sz w:val="24"/>
                <w:szCs w:val="24"/>
                <w:lang w:val="lt-LT"/>
              </w:rPr>
            </w:pPr>
            <w:r w:rsidRPr="001C23A8">
              <w:rPr>
                <w:rFonts w:ascii="Times New Roman" w:hAnsi="Times New Roman"/>
                <w:bCs/>
                <w:sz w:val="24"/>
                <w:szCs w:val="24"/>
                <w:lang w:val="lt-LT"/>
              </w:rPr>
              <w:t>1</w:t>
            </w:r>
            <w:r w:rsidR="00F04992" w:rsidRPr="001C23A8">
              <w:rPr>
                <w:rFonts w:ascii="Times New Roman" w:hAnsi="Times New Roman"/>
                <w:bCs/>
                <w:sz w:val="24"/>
                <w:szCs w:val="24"/>
                <w:lang w:val="lt-LT"/>
              </w:rPr>
              <w:t>2</w:t>
            </w:r>
            <w:r w:rsidR="00C96554" w:rsidRPr="001C23A8">
              <w:rPr>
                <w:rFonts w:ascii="Times New Roman" w:hAnsi="Times New Roman"/>
                <w:bCs/>
                <w:sz w:val="24"/>
                <w:szCs w:val="24"/>
                <w:lang w:val="lt-LT"/>
              </w:rPr>
              <w:t>.</w:t>
            </w:r>
            <w:r w:rsidR="003E61B1" w:rsidRPr="001C23A8">
              <w:rPr>
                <w:rFonts w:ascii="Times New Roman" w:hAnsi="Times New Roman"/>
                <w:bCs/>
                <w:sz w:val="24"/>
                <w:szCs w:val="24"/>
                <w:lang w:val="lt-LT"/>
              </w:rPr>
              <w:t>6</w:t>
            </w:r>
            <w:r w:rsidR="00C96554" w:rsidRPr="001C23A8">
              <w:rPr>
                <w:rFonts w:ascii="Times New Roman" w:hAnsi="Times New Roman"/>
                <w:bCs/>
                <w:sz w:val="24"/>
                <w:szCs w:val="24"/>
                <w:lang w:val="lt-LT"/>
              </w:rPr>
              <w:t>.</w:t>
            </w:r>
          </w:p>
        </w:tc>
        <w:tc>
          <w:tcPr>
            <w:tcW w:w="9923" w:type="dxa"/>
            <w:shd w:val="clear" w:color="auto" w:fill="FFFFFF" w:themeFill="background1"/>
          </w:tcPr>
          <w:p w14:paraId="34F1915A" w14:textId="3633DE24" w:rsidR="00B94F17" w:rsidRPr="001C23A8" w:rsidRDefault="00077B4E" w:rsidP="008B7BAF">
            <w:pPr>
              <w:spacing w:after="0" w:line="240" w:lineRule="auto"/>
              <w:jc w:val="both"/>
              <w:rPr>
                <w:rFonts w:ascii="Times New Roman" w:hAnsi="Times New Roman"/>
                <w:bCs/>
                <w:sz w:val="24"/>
                <w:szCs w:val="24"/>
                <w:lang w:val="lt-LT"/>
              </w:rPr>
            </w:pPr>
            <w:r w:rsidRPr="001C23A8">
              <w:rPr>
                <w:rFonts w:ascii="Times New Roman" w:hAnsi="Times New Roman"/>
                <w:bCs/>
                <w:sz w:val="24"/>
                <w:szCs w:val="24"/>
                <w:lang w:val="lt-LT"/>
              </w:rPr>
              <w:t>Valstybinės maisto ir veterinarijos tarnybos direktoriaus įsakymo „Dėl Valstybinės maisto ir veterinarijos tarnybos direktoriaus 2023 m. gruodžio 12 d. įsakymo Nr. B1-847 „Dėl pavyzdinių veterinarijos sertifikatų formų gyvūnams augintiniams, gyvūniniams produktams ir pašarams, eksportuojamiems iš Lietuvos Respublikos į trečiąsias šalis, patvirtinimo“ pakeitimo“ projektas</w:t>
            </w:r>
          </w:p>
        </w:tc>
        <w:tc>
          <w:tcPr>
            <w:tcW w:w="2126" w:type="dxa"/>
            <w:shd w:val="clear" w:color="auto" w:fill="FFFFFF" w:themeFill="background1"/>
          </w:tcPr>
          <w:p w14:paraId="3261FAEB" w14:textId="15955EE2" w:rsidR="00B94F17" w:rsidRPr="001C23A8" w:rsidRDefault="00077B4E"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rPr>
              <w:t xml:space="preserve">-6 083,32 </w:t>
            </w:r>
            <w:proofErr w:type="spellStart"/>
            <w:r w:rsidRPr="001C23A8">
              <w:rPr>
                <w:rFonts w:ascii="Times New Roman" w:hAnsi="Times New Roman"/>
                <w:sz w:val="24"/>
                <w:szCs w:val="24"/>
              </w:rPr>
              <w:t>Eur</w:t>
            </w:r>
            <w:proofErr w:type="spellEnd"/>
          </w:p>
        </w:tc>
        <w:tc>
          <w:tcPr>
            <w:tcW w:w="2126" w:type="dxa"/>
            <w:shd w:val="clear" w:color="auto" w:fill="FFFFFF" w:themeFill="background1"/>
          </w:tcPr>
          <w:p w14:paraId="73E3DF50" w14:textId="3395A713" w:rsidR="00B94F17" w:rsidRPr="001C23A8" w:rsidRDefault="00077B4E"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0 Eur</w:t>
            </w:r>
          </w:p>
        </w:tc>
      </w:tr>
      <w:tr w:rsidR="008823C3" w:rsidRPr="00D82D70" w14:paraId="097A62C6" w14:textId="77777777" w:rsidTr="008A44D2">
        <w:tc>
          <w:tcPr>
            <w:tcW w:w="704" w:type="dxa"/>
            <w:shd w:val="clear" w:color="auto" w:fill="FFFFFF" w:themeFill="background1"/>
          </w:tcPr>
          <w:p w14:paraId="2CB4FCAD" w14:textId="521F7F13" w:rsidR="008823C3" w:rsidRDefault="003E61B1"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Pr>
                <w:rFonts w:ascii="Times New Roman" w:hAnsi="Times New Roman"/>
                <w:bCs/>
                <w:sz w:val="24"/>
                <w:szCs w:val="24"/>
                <w:lang w:val="lt-LT"/>
              </w:rPr>
              <w:t>.7.</w:t>
            </w:r>
          </w:p>
        </w:tc>
        <w:tc>
          <w:tcPr>
            <w:tcW w:w="9923" w:type="dxa"/>
            <w:shd w:val="clear" w:color="auto" w:fill="FFFFFF" w:themeFill="background1"/>
          </w:tcPr>
          <w:p w14:paraId="364E3E9B" w14:textId="670D5A60" w:rsidR="008823C3" w:rsidRPr="0006066E" w:rsidRDefault="0006066E" w:rsidP="008B7BAF">
            <w:pPr>
              <w:spacing w:after="0" w:line="240" w:lineRule="auto"/>
              <w:jc w:val="both"/>
              <w:rPr>
                <w:rFonts w:ascii="Times New Roman" w:hAnsi="Times New Roman"/>
                <w:bCs/>
                <w:sz w:val="24"/>
                <w:szCs w:val="24"/>
                <w:lang w:val="lt-LT"/>
              </w:rPr>
            </w:pPr>
            <w:r w:rsidRPr="001010C0">
              <w:rPr>
                <w:rFonts w:ascii="Times New Roman" w:hAnsi="Times New Roman"/>
                <w:color w:val="242424"/>
                <w:sz w:val="24"/>
                <w:szCs w:val="24"/>
                <w:shd w:val="clear" w:color="auto" w:fill="FFFFFF"/>
                <w:lang w:val="lt-LT"/>
              </w:rPr>
              <w:t>Valstybinės maisto ir veterinarijos tarnybos direktoriaus įsakymo „Dėl Valstybinės maisto ir veterinarijos tarnybos direktoriaus 2014 m. sausio 16 d. įsakymo Nr. B1-24 „Dėl Pranešimo (notifikavimo) apie Lietuvos Respublikos rinkai tiekiamus kūdikiams ir mažiems vaikams skirtus maisto produktus, specialios medicininės paskirties maisto produktus ir viso paros raciono pakaitalus svoriui kontroliuoti teikimo ir vertinimo tvarkos aprašo patvirtinimo“ pakeitimo“ projektas</w:t>
            </w:r>
          </w:p>
        </w:tc>
        <w:tc>
          <w:tcPr>
            <w:tcW w:w="2126" w:type="dxa"/>
            <w:shd w:val="clear" w:color="auto" w:fill="FFFFFF" w:themeFill="background1"/>
          </w:tcPr>
          <w:p w14:paraId="72C49E44" w14:textId="02838621" w:rsidR="008823C3" w:rsidRPr="00077B4E" w:rsidRDefault="0006066E" w:rsidP="008B7BAF">
            <w:pPr>
              <w:spacing w:after="0" w:line="240" w:lineRule="auto"/>
              <w:jc w:val="both"/>
              <w:rPr>
                <w:rFonts w:ascii="Times New Roman" w:hAnsi="Times New Roman"/>
                <w:sz w:val="24"/>
                <w:szCs w:val="24"/>
              </w:rPr>
            </w:pPr>
            <w:r>
              <w:rPr>
                <w:rFonts w:ascii="Times New Roman" w:hAnsi="Times New Roman"/>
                <w:sz w:val="24"/>
                <w:szCs w:val="24"/>
              </w:rPr>
              <w:t xml:space="preserve">-1 753,03 </w:t>
            </w:r>
            <w:proofErr w:type="spellStart"/>
            <w:r>
              <w:rPr>
                <w:rFonts w:ascii="Times New Roman" w:hAnsi="Times New Roman"/>
                <w:sz w:val="24"/>
                <w:szCs w:val="24"/>
              </w:rPr>
              <w:t>Eur</w:t>
            </w:r>
            <w:proofErr w:type="spellEnd"/>
          </w:p>
        </w:tc>
        <w:tc>
          <w:tcPr>
            <w:tcW w:w="2126" w:type="dxa"/>
            <w:shd w:val="clear" w:color="auto" w:fill="FFFFFF" w:themeFill="background1"/>
          </w:tcPr>
          <w:p w14:paraId="7BF88E5C" w14:textId="399E8B41" w:rsidR="008823C3" w:rsidRDefault="0006066E"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94F17" w:rsidRPr="00D82D70" w14:paraId="45C8BF3A" w14:textId="77777777" w:rsidTr="008A44D2">
        <w:tc>
          <w:tcPr>
            <w:tcW w:w="704" w:type="dxa"/>
            <w:shd w:val="clear" w:color="auto" w:fill="FFFFFF" w:themeFill="background1"/>
          </w:tcPr>
          <w:p w14:paraId="3F7D4E1C" w14:textId="06DD9929" w:rsidR="00B94F17"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C96554">
              <w:rPr>
                <w:rFonts w:ascii="Times New Roman" w:hAnsi="Times New Roman"/>
                <w:bCs/>
                <w:sz w:val="24"/>
                <w:szCs w:val="24"/>
                <w:lang w:val="lt-LT"/>
              </w:rPr>
              <w:t>.</w:t>
            </w:r>
            <w:r w:rsidR="003E61B1">
              <w:rPr>
                <w:rFonts w:ascii="Times New Roman" w:hAnsi="Times New Roman"/>
                <w:bCs/>
                <w:sz w:val="24"/>
                <w:szCs w:val="24"/>
                <w:lang w:val="lt-LT"/>
              </w:rPr>
              <w:t>8</w:t>
            </w:r>
            <w:r w:rsidR="00C96554">
              <w:rPr>
                <w:rFonts w:ascii="Times New Roman" w:hAnsi="Times New Roman"/>
                <w:bCs/>
                <w:sz w:val="24"/>
                <w:szCs w:val="24"/>
                <w:lang w:val="lt-LT"/>
              </w:rPr>
              <w:t>.</w:t>
            </w:r>
          </w:p>
        </w:tc>
        <w:tc>
          <w:tcPr>
            <w:tcW w:w="9923" w:type="dxa"/>
            <w:shd w:val="clear" w:color="auto" w:fill="FFFFFF" w:themeFill="background1"/>
          </w:tcPr>
          <w:p w14:paraId="452A50DA" w14:textId="6D3E6AB1" w:rsidR="00B94F17" w:rsidRPr="00D82D70" w:rsidRDefault="00077B4E" w:rsidP="008B7BAF">
            <w:pPr>
              <w:spacing w:after="0" w:line="240" w:lineRule="auto"/>
              <w:jc w:val="both"/>
              <w:rPr>
                <w:rFonts w:ascii="Times New Roman" w:hAnsi="Times New Roman"/>
                <w:bCs/>
                <w:sz w:val="24"/>
                <w:szCs w:val="24"/>
                <w:lang w:val="lt-LT"/>
              </w:rPr>
            </w:pPr>
            <w:r w:rsidRPr="00077B4E">
              <w:rPr>
                <w:rFonts w:ascii="Times New Roman" w:hAnsi="Times New Roman"/>
                <w:bCs/>
                <w:sz w:val="24"/>
                <w:szCs w:val="24"/>
                <w:lang w:val="lt-LT"/>
              </w:rPr>
              <w:t>Valstybinės maisto ir veterinarijos tarnybos direktoriaus įsakymo „Dėl Valstybinės maisto ir veterinarijos tarnybos direktoriaus 2023 m. kovo 3 d. įsakymo Nr. B1-132 „Dėl Veterinarinių vaistų registracijos, registracijos sustabdymo, sustabdymo panaikinimo ir registracijos panaikinimo tvarkos aprašo patvirtinimo“ pakeitimo“ projektas</w:t>
            </w:r>
          </w:p>
        </w:tc>
        <w:tc>
          <w:tcPr>
            <w:tcW w:w="2126" w:type="dxa"/>
            <w:shd w:val="clear" w:color="auto" w:fill="FFFFFF" w:themeFill="background1"/>
          </w:tcPr>
          <w:p w14:paraId="036C9C62" w14:textId="2F3D60FE" w:rsidR="00B94F17" w:rsidRPr="00EA25F1" w:rsidRDefault="00C05B7E" w:rsidP="008B7BAF">
            <w:pPr>
              <w:spacing w:after="0" w:line="240" w:lineRule="auto"/>
              <w:jc w:val="both"/>
              <w:rPr>
                <w:rFonts w:ascii="Times New Roman" w:hAnsi="Times New Roman"/>
                <w:sz w:val="24"/>
                <w:szCs w:val="24"/>
                <w:lang w:val="lt-LT"/>
              </w:rPr>
            </w:pPr>
            <w:r w:rsidRPr="00C05B7E">
              <w:rPr>
                <w:rFonts w:ascii="Times New Roman" w:hAnsi="Times New Roman"/>
                <w:sz w:val="24"/>
                <w:szCs w:val="24"/>
              </w:rPr>
              <w:t>-693,03</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78B7FF44" w14:textId="71C90B54" w:rsidR="00B94F17" w:rsidRDefault="00C05B7E"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B94F17" w:rsidRPr="00D82D70" w14:paraId="5646A9DF" w14:textId="77777777" w:rsidTr="008A44D2">
        <w:tc>
          <w:tcPr>
            <w:tcW w:w="704" w:type="dxa"/>
            <w:shd w:val="clear" w:color="auto" w:fill="FFFFFF" w:themeFill="background1"/>
          </w:tcPr>
          <w:p w14:paraId="3F8CD9DE" w14:textId="6F210515" w:rsidR="00B94F17" w:rsidRDefault="00857C79"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2</w:t>
            </w:r>
            <w:r w:rsidR="00C96554">
              <w:rPr>
                <w:rFonts w:ascii="Times New Roman" w:hAnsi="Times New Roman"/>
                <w:bCs/>
                <w:sz w:val="24"/>
                <w:szCs w:val="24"/>
                <w:lang w:val="lt-LT"/>
              </w:rPr>
              <w:t>.</w:t>
            </w:r>
            <w:r w:rsidR="003E61B1">
              <w:rPr>
                <w:rFonts w:ascii="Times New Roman" w:hAnsi="Times New Roman"/>
                <w:bCs/>
                <w:sz w:val="24"/>
                <w:szCs w:val="24"/>
                <w:lang w:val="lt-LT"/>
              </w:rPr>
              <w:t>9</w:t>
            </w:r>
            <w:r w:rsidR="00C96554">
              <w:rPr>
                <w:rFonts w:ascii="Times New Roman" w:hAnsi="Times New Roman"/>
                <w:bCs/>
                <w:sz w:val="24"/>
                <w:szCs w:val="24"/>
                <w:lang w:val="lt-LT"/>
              </w:rPr>
              <w:t>.</w:t>
            </w:r>
          </w:p>
        </w:tc>
        <w:tc>
          <w:tcPr>
            <w:tcW w:w="9923" w:type="dxa"/>
            <w:shd w:val="clear" w:color="auto" w:fill="FFFFFF" w:themeFill="background1"/>
          </w:tcPr>
          <w:p w14:paraId="198EE973" w14:textId="63B61162" w:rsidR="00B94F17" w:rsidRPr="00D82D70" w:rsidRDefault="00C05B7E" w:rsidP="008B7BAF">
            <w:pPr>
              <w:spacing w:after="0" w:line="240" w:lineRule="auto"/>
              <w:jc w:val="both"/>
              <w:rPr>
                <w:rFonts w:ascii="Times New Roman" w:hAnsi="Times New Roman"/>
                <w:bCs/>
                <w:sz w:val="24"/>
                <w:szCs w:val="24"/>
                <w:lang w:val="lt-LT"/>
              </w:rPr>
            </w:pPr>
            <w:r w:rsidRPr="00C05B7E">
              <w:rPr>
                <w:rFonts w:ascii="Times New Roman" w:hAnsi="Times New Roman"/>
                <w:bCs/>
                <w:sz w:val="24"/>
                <w:szCs w:val="24"/>
                <w:lang w:val="lt-LT"/>
              </w:rPr>
              <w:t>Valstybinės maisto ir veterinarijos tarnybos direktoriaus įsakymo "Dėl Valstybinės maisto ir veterinarijos tarnybos 2006 m. spalio 13 d. įsakymo Nr. B1-575 "Dėl Neregistruotų Lietuvos Respublikoje veterinarinių vaistų laikino įvežimo ir naudojimo tvarkos aprašo patvirtinimo" patvirtintas neregistruotų veterinarinių vaistų laikino įvežimo ir naudojimo tvarkos aprašo patvirtinimo" pakeitimo" projektas</w:t>
            </w:r>
          </w:p>
        </w:tc>
        <w:tc>
          <w:tcPr>
            <w:tcW w:w="2126" w:type="dxa"/>
            <w:shd w:val="clear" w:color="auto" w:fill="FFFFFF" w:themeFill="background1"/>
          </w:tcPr>
          <w:p w14:paraId="1A9EA56A" w14:textId="47DF1C09" w:rsidR="00B94F17" w:rsidRPr="00EA25F1" w:rsidRDefault="00C05B7E" w:rsidP="008B7BAF">
            <w:pPr>
              <w:spacing w:after="0" w:line="240" w:lineRule="auto"/>
              <w:jc w:val="both"/>
              <w:rPr>
                <w:rFonts w:ascii="Times New Roman" w:hAnsi="Times New Roman"/>
                <w:sz w:val="24"/>
                <w:szCs w:val="24"/>
                <w:lang w:val="lt-LT"/>
              </w:rPr>
            </w:pPr>
            <w:r w:rsidRPr="00C05B7E">
              <w:rPr>
                <w:rFonts w:ascii="Times New Roman" w:hAnsi="Times New Roman"/>
                <w:sz w:val="24"/>
                <w:szCs w:val="24"/>
              </w:rPr>
              <w:t>-93,35</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533C95AB" w14:textId="00CEF044" w:rsidR="00B94F17" w:rsidRDefault="00C05B7E"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A21954" w14:paraId="58D49DC1" w14:textId="3BC959BA" w:rsidTr="008A44D2">
        <w:tc>
          <w:tcPr>
            <w:tcW w:w="704" w:type="dxa"/>
            <w:shd w:val="clear" w:color="auto" w:fill="FFFFFF" w:themeFill="background1"/>
          </w:tcPr>
          <w:p w14:paraId="79A521B1" w14:textId="2D942FB0" w:rsidR="008B7BAF" w:rsidRPr="00B01E4B" w:rsidRDefault="001D7AFB"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1</w:t>
            </w:r>
            <w:r w:rsidR="00F04992">
              <w:rPr>
                <w:rFonts w:ascii="Times New Roman" w:hAnsi="Times New Roman"/>
                <w:b/>
                <w:sz w:val="24"/>
                <w:szCs w:val="24"/>
                <w:lang w:val="lt-LT"/>
              </w:rPr>
              <w:t>3</w:t>
            </w:r>
            <w:r w:rsidR="008B7BAF" w:rsidRPr="00B01E4B">
              <w:rPr>
                <w:rFonts w:ascii="Times New Roman" w:hAnsi="Times New Roman"/>
                <w:b/>
                <w:sz w:val="24"/>
                <w:szCs w:val="24"/>
                <w:lang w:val="lt-LT"/>
              </w:rPr>
              <w:t>.</w:t>
            </w:r>
          </w:p>
        </w:tc>
        <w:tc>
          <w:tcPr>
            <w:tcW w:w="9923" w:type="dxa"/>
            <w:shd w:val="clear" w:color="auto" w:fill="FFFFFF" w:themeFill="background1"/>
          </w:tcPr>
          <w:p w14:paraId="4F0A7737" w14:textId="29CD9737" w:rsidR="008B7BAF" w:rsidRPr="00B01E4B" w:rsidRDefault="008B7BAF"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Valstybinė mokesčių inspekcija</w:t>
            </w:r>
          </w:p>
        </w:tc>
        <w:tc>
          <w:tcPr>
            <w:tcW w:w="2126" w:type="dxa"/>
            <w:shd w:val="clear" w:color="auto" w:fill="FFFFFF" w:themeFill="background1"/>
          </w:tcPr>
          <w:p w14:paraId="5F8C52D1" w14:textId="77777777" w:rsidR="008B7BAF" w:rsidRPr="00B01E4B" w:rsidRDefault="008B7BAF" w:rsidP="008B7BAF">
            <w:pPr>
              <w:spacing w:after="0" w:line="240" w:lineRule="auto"/>
              <w:jc w:val="both"/>
              <w:rPr>
                <w:rFonts w:ascii="Times New Roman" w:hAnsi="Times New Roman"/>
                <w:sz w:val="24"/>
                <w:szCs w:val="24"/>
                <w:lang w:val="lt-LT"/>
              </w:rPr>
            </w:pPr>
          </w:p>
        </w:tc>
        <w:tc>
          <w:tcPr>
            <w:tcW w:w="2126" w:type="dxa"/>
            <w:shd w:val="clear" w:color="auto" w:fill="FFFFFF" w:themeFill="background1"/>
          </w:tcPr>
          <w:p w14:paraId="3684099D"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3D70A3" w14:paraId="1BEE92A1" w14:textId="77777777" w:rsidTr="008A44D2">
        <w:tc>
          <w:tcPr>
            <w:tcW w:w="704" w:type="dxa"/>
            <w:shd w:val="clear" w:color="auto" w:fill="FFFFFF" w:themeFill="background1"/>
          </w:tcPr>
          <w:p w14:paraId="39B20576" w14:textId="77777777" w:rsidR="008B7BAF" w:rsidRPr="00B01E4B" w:rsidRDefault="008B7BAF" w:rsidP="008B7BAF">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7D884D57" w14:textId="31750727" w:rsidR="008B7BAF" w:rsidRPr="00B01E4B" w:rsidRDefault="008B7BAF" w:rsidP="008B7BAF">
            <w:pPr>
              <w:spacing w:after="0" w:line="240" w:lineRule="auto"/>
              <w:jc w:val="both"/>
              <w:rPr>
                <w:rFonts w:ascii="Times New Roman" w:hAnsi="Times New Roman"/>
                <w:b/>
                <w:bCs/>
                <w:i/>
                <w:iCs/>
                <w:sz w:val="24"/>
                <w:szCs w:val="24"/>
                <w:lang w:val="lt-LT"/>
              </w:rPr>
            </w:pPr>
            <w:r w:rsidRPr="00B01E4B">
              <w:rPr>
                <w:rFonts w:ascii="Times New Roman" w:hAnsi="Times New Roman"/>
                <w:b/>
                <w:bCs/>
                <w:i/>
                <w:iCs/>
                <w:sz w:val="24"/>
                <w:szCs w:val="24"/>
                <w:lang w:val="lt-LT"/>
              </w:rPr>
              <w:t>202</w:t>
            </w:r>
            <w:r w:rsidR="00070649">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sidR="00070649">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710BFBC3" w14:textId="77777777" w:rsidR="008B7BAF" w:rsidRPr="00B01E4B" w:rsidRDefault="008B7BAF" w:rsidP="008B7BAF">
            <w:pPr>
              <w:spacing w:after="0" w:line="240" w:lineRule="auto"/>
              <w:rPr>
                <w:rFonts w:ascii="Times New Roman" w:hAnsi="Times New Roman"/>
                <w:sz w:val="24"/>
                <w:szCs w:val="24"/>
                <w:lang w:val="lt-LT"/>
              </w:rPr>
            </w:pPr>
          </w:p>
        </w:tc>
        <w:tc>
          <w:tcPr>
            <w:tcW w:w="2126" w:type="dxa"/>
            <w:shd w:val="clear" w:color="auto" w:fill="FFFFFF" w:themeFill="background1"/>
          </w:tcPr>
          <w:p w14:paraId="73C65D1A"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2C769A" w14:paraId="256C2405" w14:textId="77777777" w:rsidTr="008A44D2">
        <w:tc>
          <w:tcPr>
            <w:tcW w:w="704" w:type="dxa"/>
          </w:tcPr>
          <w:p w14:paraId="3CF674A3" w14:textId="0A3FF33D" w:rsidR="008B7BAF" w:rsidRPr="00B01E4B" w:rsidRDefault="001D7AFB" w:rsidP="008B7BAF">
            <w:pPr>
              <w:spacing w:after="0" w:line="240" w:lineRule="auto"/>
              <w:jc w:val="both"/>
              <w:rPr>
                <w:rFonts w:ascii="Times New Roman" w:hAnsi="Times New Roman"/>
                <w:bCs/>
                <w:sz w:val="24"/>
                <w:szCs w:val="24"/>
                <w:lang w:val="lt-LT"/>
              </w:rPr>
            </w:pPr>
            <w:r w:rsidRPr="00B01E4B">
              <w:rPr>
                <w:rFonts w:ascii="Times New Roman" w:hAnsi="Times New Roman"/>
                <w:bCs/>
                <w:sz w:val="24"/>
                <w:szCs w:val="24"/>
                <w:lang w:val="lt-LT"/>
              </w:rPr>
              <w:t>1</w:t>
            </w:r>
            <w:r w:rsidR="00F04992">
              <w:rPr>
                <w:rFonts w:ascii="Times New Roman" w:hAnsi="Times New Roman"/>
                <w:bCs/>
                <w:sz w:val="24"/>
                <w:szCs w:val="24"/>
                <w:lang w:val="lt-LT"/>
              </w:rPr>
              <w:t>3</w:t>
            </w:r>
            <w:r w:rsidR="008B7BAF" w:rsidRPr="00B01E4B">
              <w:rPr>
                <w:rFonts w:ascii="Times New Roman" w:hAnsi="Times New Roman"/>
                <w:bCs/>
                <w:sz w:val="24"/>
                <w:szCs w:val="24"/>
                <w:lang w:val="lt-LT"/>
              </w:rPr>
              <w:t>.</w:t>
            </w:r>
            <w:r w:rsidR="00C96554">
              <w:rPr>
                <w:rFonts w:ascii="Times New Roman" w:hAnsi="Times New Roman"/>
                <w:bCs/>
                <w:sz w:val="24"/>
                <w:szCs w:val="24"/>
                <w:lang w:val="lt-LT"/>
              </w:rPr>
              <w:t>1</w:t>
            </w:r>
            <w:r w:rsidR="008B7BAF" w:rsidRPr="00B01E4B">
              <w:rPr>
                <w:rFonts w:ascii="Times New Roman" w:hAnsi="Times New Roman"/>
                <w:bCs/>
                <w:sz w:val="24"/>
                <w:szCs w:val="24"/>
                <w:lang w:val="lt-LT"/>
              </w:rPr>
              <w:t>.</w:t>
            </w:r>
          </w:p>
        </w:tc>
        <w:tc>
          <w:tcPr>
            <w:tcW w:w="9923" w:type="dxa"/>
          </w:tcPr>
          <w:p w14:paraId="55E553D3" w14:textId="4CE11D0E" w:rsidR="008B7BAF" w:rsidRPr="00BC3AC3" w:rsidRDefault="002C769A" w:rsidP="008B7BAF">
            <w:pPr>
              <w:spacing w:after="0" w:line="240" w:lineRule="auto"/>
              <w:jc w:val="both"/>
              <w:rPr>
                <w:rFonts w:ascii="Times New Roman" w:hAnsi="Times New Roman"/>
                <w:sz w:val="24"/>
                <w:szCs w:val="24"/>
                <w:lang w:val="lt-LT"/>
              </w:rPr>
            </w:pPr>
            <w:r w:rsidRPr="002C769A">
              <w:rPr>
                <w:rFonts w:ascii="Times New Roman" w:hAnsi="Times New Roman"/>
                <w:sz w:val="24"/>
                <w:szCs w:val="24"/>
                <w:lang w:val="lt-LT"/>
              </w:rPr>
              <w:t xml:space="preserve">Dėl Valstybinės mokesčių inspekcijos prie Lietuvos Respublikos finansų ministerijos viršininko 2011 m. sausio 25 d. įsakymo Nr. VA-16 „Dėl Naftos produktų, </w:t>
            </w:r>
            <w:proofErr w:type="spellStart"/>
            <w:r w:rsidRPr="002C769A">
              <w:rPr>
                <w:rFonts w:ascii="Times New Roman" w:hAnsi="Times New Roman"/>
                <w:sz w:val="24"/>
                <w:szCs w:val="24"/>
                <w:lang w:val="lt-LT"/>
              </w:rPr>
              <w:t>bioproduktų</w:t>
            </w:r>
            <w:proofErr w:type="spellEnd"/>
            <w:r w:rsidRPr="002C769A">
              <w:rPr>
                <w:rFonts w:ascii="Times New Roman" w:hAnsi="Times New Roman"/>
                <w:sz w:val="24"/>
                <w:szCs w:val="24"/>
                <w:lang w:val="lt-LT"/>
              </w:rPr>
              <w:t>, kitų degiųjų skystų produktų ir gamtinių dujų apskaitos taisyklių patvirtinimo“ pakeitimo</w:t>
            </w:r>
          </w:p>
        </w:tc>
        <w:tc>
          <w:tcPr>
            <w:tcW w:w="2126" w:type="dxa"/>
          </w:tcPr>
          <w:p w14:paraId="59CDB1D9" w14:textId="5F7A3354" w:rsidR="008B7BAF" w:rsidRPr="002C769A" w:rsidRDefault="008960B5" w:rsidP="008B7BAF">
            <w:pPr>
              <w:spacing w:after="0" w:line="240" w:lineRule="auto"/>
              <w:rPr>
                <w:rFonts w:ascii="Times New Roman" w:hAnsi="Times New Roman"/>
                <w:sz w:val="24"/>
                <w:szCs w:val="24"/>
                <w:shd w:val="clear" w:color="auto" w:fill="FFFFFF"/>
                <w:lang w:val="lt-LT"/>
              </w:rPr>
            </w:pPr>
            <w:r w:rsidRPr="008960B5">
              <w:rPr>
                <w:rFonts w:ascii="Times New Roman" w:hAnsi="Times New Roman"/>
                <w:sz w:val="24"/>
                <w:szCs w:val="24"/>
                <w:shd w:val="clear" w:color="auto" w:fill="FFFFFF"/>
              </w:rPr>
              <w:t>-646</w:t>
            </w:r>
            <w:r>
              <w:rPr>
                <w:rFonts w:ascii="Times New Roman" w:hAnsi="Times New Roman"/>
                <w:sz w:val="24"/>
                <w:szCs w:val="24"/>
                <w:shd w:val="clear" w:color="auto" w:fill="FFFFFF"/>
              </w:rPr>
              <w:t xml:space="preserve"> </w:t>
            </w:r>
            <w:r w:rsidRPr="008960B5">
              <w:rPr>
                <w:rFonts w:ascii="Times New Roman" w:hAnsi="Times New Roman"/>
                <w:sz w:val="24"/>
                <w:szCs w:val="24"/>
                <w:shd w:val="clear" w:color="auto" w:fill="FFFFFF"/>
              </w:rPr>
              <w:t>122,71</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Eur</w:t>
            </w:r>
            <w:proofErr w:type="spellEnd"/>
          </w:p>
        </w:tc>
        <w:tc>
          <w:tcPr>
            <w:tcW w:w="2126" w:type="dxa"/>
          </w:tcPr>
          <w:p w14:paraId="432CB6C3" w14:textId="463E5FC9" w:rsidR="008B7BAF" w:rsidRPr="00B01E4B" w:rsidRDefault="008960B5"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8A4402" w14:paraId="295C7B74" w14:textId="77777777" w:rsidTr="008A44D2">
        <w:tc>
          <w:tcPr>
            <w:tcW w:w="704" w:type="dxa"/>
          </w:tcPr>
          <w:p w14:paraId="57BFE29B" w14:textId="10874D29" w:rsidR="008B7BAF" w:rsidRPr="00B01E4B" w:rsidRDefault="001D7AFB" w:rsidP="008B7BAF">
            <w:pPr>
              <w:spacing w:after="0" w:line="240" w:lineRule="auto"/>
              <w:jc w:val="both"/>
              <w:rPr>
                <w:rFonts w:ascii="Times New Roman" w:hAnsi="Times New Roman"/>
                <w:bCs/>
                <w:sz w:val="24"/>
                <w:szCs w:val="24"/>
                <w:lang w:val="lt-LT"/>
              </w:rPr>
            </w:pPr>
            <w:r w:rsidRPr="00B01E4B">
              <w:rPr>
                <w:rFonts w:ascii="Times New Roman" w:hAnsi="Times New Roman"/>
                <w:bCs/>
                <w:sz w:val="24"/>
                <w:szCs w:val="24"/>
                <w:lang w:val="lt-LT"/>
              </w:rPr>
              <w:t>1</w:t>
            </w:r>
            <w:r w:rsidR="00F04992">
              <w:rPr>
                <w:rFonts w:ascii="Times New Roman" w:hAnsi="Times New Roman"/>
                <w:bCs/>
                <w:sz w:val="24"/>
                <w:szCs w:val="24"/>
                <w:lang w:val="lt-LT"/>
              </w:rPr>
              <w:t>3</w:t>
            </w:r>
            <w:r w:rsidR="008B7BAF">
              <w:rPr>
                <w:rFonts w:ascii="Times New Roman" w:hAnsi="Times New Roman"/>
                <w:bCs/>
                <w:sz w:val="24"/>
                <w:szCs w:val="24"/>
                <w:lang w:val="lt-LT"/>
              </w:rPr>
              <w:t>.</w:t>
            </w:r>
            <w:r w:rsidR="001434DB">
              <w:rPr>
                <w:rFonts w:ascii="Times New Roman" w:hAnsi="Times New Roman"/>
                <w:bCs/>
                <w:sz w:val="24"/>
                <w:szCs w:val="24"/>
                <w:lang w:val="lt-LT"/>
              </w:rPr>
              <w:t>2</w:t>
            </w:r>
            <w:r w:rsidR="008B7BAF">
              <w:rPr>
                <w:rFonts w:ascii="Times New Roman" w:hAnsi="Times New Roman"/>
                <w:bCs/>
                <w:sz w:val="24"/>
                <w:szCs w:val="24"/>
                <w:lang w:val="lt-LT"/>
              </w:rPr>
              <w:t>.</w:t>
            </w:r>
          </w:p>
        </w:tc>
        <w:tc>
          <w:tcPr>
            <w:tcW w:w="9923" w:type="dxa"/>
          </w:tcPr>
          <w:p w14:paraId="77653D6E" w14:textId="3569859A" w:rsidR="008B7BAF" w:rsidRPr="001670E1" w:rsidRDefault="008A4402" w:rsidP="008B7BAF">
            <w:pPr>
              <w:spacing w:after="0" w:line="240" w:lineRule="auto"/>
              <w:jc w:val="both"/>
              <w:rPr>
                <w:rFonts w:ascii="Times New Roman" w:hAnsi="Times New Roman"/>
                <w:sz w:val="24"/>
                <w:szCs w:val="24"/>
                <w:lang w:val="lt-LT"/>
              </w:rPr>
            </w:pPr>
            <w:r w:rsidRPr="008A4402">
              <w:rPr>
                <w:rFonts w:ascii="Times New Roman" w:hAnsi="Times New Roman"/>
                <w:sz w:val="24"/>
                <w:szCs w:val="24"/>
                <w:lang w:val="lt-LT"/>
              </w:rPr>
              <w:t>Valstybinės mokesčių inspekcijos prie Lietuvos Respublikos finansų ministerijos viršininko įsakymo "Dėl Valstybinės mokesčių inspekcijos prie Lietuvos Respublikos finansų ministerijos viršininko 2024 m. spalio 23 d. įsakymo Nr. VA-83 „Dėl mokestinės nepriemokos ar baudos už administracinį nusižengimą mokėjimo atidėjimo ir (ar) išdėstymo taisyklių ir formų patvirtinimo“ pakeitimo" projektas</w:t>
            </w:r>
          </w:p>
        </w:tc>
        <w:tc>
          <w:tcPr>
            <w:tcW w:w="2126" w:type="dxa"/>
          </w:tcPr>
          <w:p w14:paraId="01F29F19" w14:textId="3332DD44" w:rsidR="008B7BAF" w:rsidRPr="00B01E4B" w:rsidRDefault="008A4402" w:rsidP="008B7BAF">
            <w:pPr>
              <w:spacing w:after="0" w:line="240" w:lineRule="auto"/>
              <w:rPr>
                <w:rFonts w:ascii="Times New Roman" w:hAnsi="Times New Roman"/>
                <w:sz w:val="24"/>
                <w:szCs w:val="24"/>
                <w:lang w:val="lt-LT"/>
              </w:rPr>
            </w:pPr>
            <w:r w:rsidRPr="008A4402">
              <w:rPr>
                <w:rFonts w:ascii="Times New Roman" w:hAnsi="Times New Roman"/>
                <w:sz w:val="24"/>
                <w:szCs w:val="24"/>
              </w:rPr>
              <w:t>-43</w:t>
            </w:r>
            <w:r>
              <w:rPr>
                <w:rFonts w:ascii="Times New Roman" w:hAnsi="Times New Roman"/>
                <w:sz w:val="24"/>
                <w:szCs w:val="24"/>
              </w:rPr>
              <w:t xml:space="preserve"> </w:t>
            </w:r>
            <w:r w:rsidRPr="008A4402">
              <w:rPr>
                <w:rFonts w:ascii="Times New Roman" w:hAnsi="Times New Roman"/>
                <w:sz w:val="24"/>
                <w:szCs w:val="24"/>
              </w:rPr>
              <w:t>449,44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tcPr>
          <w:p w14:paraId="53CE388E" w14:textId="6B6FD9B9" w:rsidR="008B7BAF" w:rsidRPr="00B01E4B" w:rsidRDefault="008A4402"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A21954" w14:paraId="5B6536BA" w14:textId="77777777" w:rsidTr="008A44D2">
        <w:tc>
          <w:tcPr>
            <w:tcW w:w="704" w:type="dxa"/>
            <w:shd w:val="clear" w:color="auto" w:fill="FFFFFF" w:themeFill="background1"/>
          </w:tcPr>
          <w:p w14:paraId="1972D520" w14:textId="0CE46906" w:rsidR="008B7BAF" w:rsidRPr="00B01E4B" w:rsidRDefault="001D7AFB"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1</w:t>
            </w:r>
            <w:r w:rsidR="00F04992">
              <w:rPr>
                <w:rFonts w:ascii="Times New Roman" w:hAnsi="Times New Roman"/>
                <w:b/>
                <w:sz w:val="24"/>
                <w:szCs w:val="24"/>
                <w:lang w:val="lt-LT"/>
              </w:rPr>
              <w:t>4</w:t>
            </w:r>
            <w:r w:rsidR="008B7BAF" w:rsidRPr="00B01E4B">
              <w:rPr>
                <w:rFonts w:ascii="Times New Roman" w:hAnsi="Times New Roman"/>
                <w:b/>
                <w:sz w:val="24"/>
                <w:szCs w:val="24"/>
                <w:lang w:val="lt-LT"/>
              </w:rPr>
              <w:t>.</w:t>
            </w:r>
          </w:p>
        </w:tc>
        <w:tc>
          <w:tcPr>
            <w:tcW w:w="9923" w:type="dxa"/>
            <w:shd w:val="clear" w:color="auto" w:fill="FFFFFF" w:themeFill="background1"/>
          </w:tcPr>
          <w:p w14:paraId="6566FBAC" w14:textId="528BA116" w:rsidR="008B7BAF" w:rsidRPr="00B01E4B" w:rsidRDefault="008B7BAF" w:rsidP="008B7BAF">
            <w:pPr>
              <w:spacing w:after="0" w:line="240" w:lineRule="auto"/>
              <w:jc w:val="both"/>
              <w:rPr>
                <w:rFonts w:ascii="Times New Roman" w:hAnsi="Times New Roman"/>
                <w:b/>
                <w:sz w:val="24"/>
                <w:szCs w:val="24"/>
                <w:lang w:val="lt-LT"/>
              </w:rPr>
            </w:pPr>
            <w:r w:rsidRPr="00B01E4B">
              <w:rPr>
                <w:rFonts w:ascii="Times New Roman" w:hAnsi="Times New Roman"/>
                <w:b/>
                <w:sz w:val="24"/>
                <w:szCs w:val="24"/>
                <w:lang w:val="lt-LT"/>
              </w:rPr>
              <w:t>Žemės ūkio ministerija</w:t>
            </w:r>
          </w:p>
        </w:tc>
        <w:tc>
          <w:tcPr>
            <w:tcW w:w="2126" w:type="dxa"/>
            <w:shd w:val="clear" w:color="auto" w:fill="FFFFFF" w:themeFill="background1"/>
          </w:tcPr>
          <w:p w14:paraId="3AD1E787" w14:textId="77777777" w:rsidR="008B7BAF" w:rsidRPr="00B01E4B" w:rsidRDefault="008B7BAF" w:rsidP="008B7BAF">
            <w:pPr>
              <w:spacing w:after="0" w:line="240" w:lineRule="auto"/>
              <w:rPr>
                <w:rFonts w:ascii="Times New Roman" w:hAnsi="Times New Roman"/>
                <w:sz w:val="24"/>
                <w:szCs w:val="24"/>
                <w:lang w:val="lt-LT"/>
              </w:rPr>
            </w:pPr>
          </w:p>
        </w:tc>
        <w:tc>
          <w:tcPr>
            <w:tcW w:w="2126" w:type="dxa"/>
            <w:shd w:val="clear" w:color="auto" w:fill="FFFFFF" w:themeFill="background1"/>
          </w:tcPr>
          <w:p w14:paraId="21ABEB0E" w14:textId="77777777" w:rsidR="008B7BAF" w:rsidRPr="00B01E4B" w:rsidRDefault="008B7BAF" w:rsidP="008B7BAF">
            <w:pPr>
              <w:spacing w:after="0" w:line="240" w:lineRule="auto"/>
              <w:jc w:val="both"/>
              <w:rPr>
                <w:rFonts w:ascii="Times New Roman" w:hAnsi="Times New Roman"/>
                <w:sz w:val="24"/>
                <w:szCs w:val="24"/>
                <w:lang w:val="lt-LT"/>
              </w:rPr>
            </w:pPr>
          </w:p>
        </w:tc>
      </w:tr>
      <w:tr w:rsidR="008B7BAF" w:rsidRPr="003D70A3" w14:paraId="193E6211" w14:textId="77777777" w:rsidTr="008A44D2">
        <w:tc>
          <w:tcPr>
            <w:tcW w:w="704" w:type="dxa"/>
            <w:shd w:val="clear" w:color="auto" w:fill="FFFFFF" w:themeFill="background1"/>
          </w:tcPr>
          <w:p w14:paraId="7EBB0DF4" w14:textId="77777777" w:rsidR="008B7BAF" w:rsidRPr="00B01E4B" w:rsidRDefault="008B7BAF" w:rsidP="008B7BAF">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69134E09" w14:textId="70D8533E" w:rsidR="008B7BAF" w:rsidRPr="00DC68A7" w:rsidRDefault="008B7BAF" w:rsidP="008B7BAF">
            <w:pPr>
              <w:spacing w:after="0" w:line="240" w:lineRule="auto"/>
              <w:jc w:val="both"/>
              <w:rPr>
                <w:rFonts w:ascii="Times New Roman" w:hAnsi="Times New Roman"/>
                <w:sz w:val="24"/>
                <w:szCs w:val="24"/>
                <w:lang w:val="fi-FI"/>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5</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24A5ADFA" w14:textId="77777777" w:rsidR="008B7BAF" w:rsidRPr="00DC68A7" w:rsidRDefault="008B7BAF" w:rsidP="008B7BAF">
            <w:pPr>
              <w:spacing w:after="0" w:line="240" w:lineRule="auto"/>
              <w:rPr>
                <w:rFonts w:ascii="Times New Roman" w:hAnsi="Times New Roman"/>
                <w:sz w:val="24"/>
                <w:szCs w:val="24"/>
                <w:lang w:val="fi-FI"/>
              </w:rPr>
            </w:pPr>
          </w:p>
        </w:tc>
        <w:tc>
          <w:tcPr>
            <w:tcW w:w="2126" w:type="dxa"/>
            <w:shd w:val="clear" w:color="auto" w:fill="FFFFFF" w:themeFill="background1"/>
          </w:tcPr>
          <w:p w14:paraId="03100938" w14:textId="77777777" w:rsidR="008B7BAF" w:rsidRDefault="008B7BAF" w:rsidP="008B7BAF">
            <w:pPr>
              <w:spacing w:after="0" w:line="240" w:lineRule="auto"/>
              <w:jc w:val="both"/>
              <w:rPr>
                <w:rFonts w:ascii="Times New Roman" w:hAnsi="Times New Roman"/>
                <w:sz w:val="24"/>
                <w:szCs w:val="24"/>
                <w:lang w:val="lt-LT"/>
              </w:rPr>
            </w:pPr>
          </w:p>
        </w:tc>
      </w:tr>
      <w:tr w:rsidR="008B7BAF" w:rsidRPr="00A21954" w14:paraId="7A649CD0" w14:textId="77777777" w:rsidTr="008A44D2">
        <w:tc>
          <w:tcPr>
            <w:tcW w:w="704" w:type="dxa"/>
            <w:shd w:val="clear" w:color="auto" w:fill="FFFFFF" w:themeFill="background1"/>
          </w:tcPr>
          <w:p w14:paraId="2DBC17E4" w14:textId="0E6E04C3" w:rsidR="008B7BAF" w:rsidRPr="00B01E4B"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8B7BAF">
              <w:rPr>
                <w:rFonts w:ascii="Times New Roman" w:hAnsi="Times New Roman"/>
                <w:bCs/>
                <w:sz w:val="24"/>
                <w:szCs w:val="24"/>
                <w:lang w:val="lt-LT"/>
              </w:rPr>
              <w:t>.1.</w:t>
            </w:r>
          </w:p>
        </w:tc>
        <w:tc>
          <w:tcPr>
            <w:tcW w:w="9923" w:type="dxa"/>
            <w:shd w:val="clear" w:color="auto" w:fill="FFFFFF" w:themeFill="background1"/>
          </w:tcPr>
          <w:p w14:paraId="23ED4C0A" w14:textId="260474B9" w:rsidR="008B7BAF" w:rsidRPr="00B01E4B" w:rsidRDefault="008B7BAF" w:rsidP="008B7BAF">
            <w:pPr>
              <w:spacing w:after="0" w:line="240" w:lineRule="auto"/>
              <w:jc w:val="both"/>
              <w:rPr>
                <w:rFonts w:ascii="Times New Roman" w:hAnsi="Times New Roman"/>
                <w:sz w:val="24"/>
                <w:szCs w:val="24"/>
                <w:lang w:val="lt-LT"/>
              </w:rPr>
            </w:pPr>
            <w:r w:rsidRPr="008A42B2">
              <w:rPr>
                <w:rFonts w:ascii="Times New Roman" w:hAnsi="Times New Roman"/>
                <w:sz w:val="24"/>
                <w:szCs w:val="24"/>
                <w:lang w:val="lt-LT"/>
              </w:rPr>
              <w:t>Lietuvos Respublikos žemės ūkio ministro 2003 m. gruodžio 30 d. įsakymu Nr. 3D-564 „Dėl Augalų apsaugos produktų saugojimo, tiekimo rinkai, naudojimo taisyklių patvirtinimo“ pakeitimo projektas</w:t>
            </w:r>
          </w:p>
        </w:tc>
        <w:tc>
          <w:tcPr>
            <w:tcW w:w="2126" w:type="dxa"/>
            <w:shd w:val="clear" w:color="auto" w:fill="FFFFFF" w:themeFill="background1"/>
          </w:tcPr>
          <w:p w14:paraId="618AD6AD" w14:textId="2DB971C6" w:rsidR="008B7BAF" w:rsidRPr="00B01E4B" w:rsidRDefault="008B7BAF" w:rsidP="008B7BAF">
            <w:pPr>
              <w:spacing w:after="0" w:line="240" w:lineRule="auto"/>
              <w:rPr>
                <w:rFonts w:ascii="Times New Roman" w:hAnsi="Times New Roman"/>
                <w:sz w:val="24"/>
                <w:szCs w:val="24"/>
                <w:lang w:val="lt-LT"/>
              </w:rPr>
            </w:pPr>
            <w:r w:rsidRPr="00794AD6">
              <w:rPr>
                <w:rFonts w:ascii="Times New Roman" w:hAnsi="Times New Roman"/>
                <w:sz w:val="24"/>
                <w:szCs w:val="24"/>
              </w:rPr>
              <w:t>-1</w:t>
            </w:r>
            <w:r>
              <w:rPr>
                <w:rFonts w:ascii="Times New Roman" w:hAnsi="Times New Roman"/>
                <w:sz w:val="24"/>
                <w:szCs w:val="24"/>
              </w:rPr>
              <w:t> </w:t>
            </w:r>
            <w:r w:rsidRPr="00794AD6">
              <w:rPr>
                <w:rFonts w:ascii="Times New Roman" w:hAnsi="Times New Roman"/>
                <w:sz w:val="24"/>
                <w:szCs w:val="24"/>
              </w:rPr>
              <w:t>998</w:t>
            </w:r>
            <w:r>
              <w:rPr>
                <w:rFonts w:ascii="Times New Roman" w:hAnsi="Times New Roman"/>
                <w:sz w:val="24"/>
                <w:szCs w:val="24"/>
              </w:rPr>
              <w:t xml:space="preserve"> </w:t>
            </w:r>
            <w:r w:rsidRPr="00794AD6">
              <w:rPr>
                <w:rFonts w:ascii="Times New Roman" w:hAnsi="Times New Roman"/>
                <w:sz w:val="24"/>
                <w:szCs w:val="24"/>
              </w:rPr>
              <w:t>179,4</w:t>
            </w:r>
            <w:r w:rsidR="00420959">
              <w:rPr>
                <w:rFonts w:ascii="Times New Roman" w:hAnsi="Times New Roman"/>
                <w:sz w:val="24"/>
                <w:szCs w:val="24"/>
              </w:rPr>
              <w:t>9</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265A89C9" w14:textId="1B946077" w:rsidR="008B7BAF" w:rsidRPr="00B01E4B" w:rsidRDefault="008B7BAF" w:rsidP="008B7BAF">
            <w:pPr>
              <w:spacing w:after="0" w:line="240" w:lineRule="auto"/>
              <w:jc w:val="both"/>
              <w:rPr>
                <w:rFonts w:ascii="Times New Roman" w:hAnsi="Times New Roman"/>
                <w:sz w:val="24"/>
                <w:szCs w:val="24"/>
                <w:lang w:val="lt-LT"/>
              </w:rPr>
            </w:pPr>
            <w:r w:rsidRPr="009B7E1E">
              <w:rPr>
                <w:rFonts w:ascii="Times New Roman" w:hAnsi="Times New Roman"/>
                <w:sz w:val="24"/>
                <w:szCs w:val="24"/>
                <w:lang w:val="lt-LT"/>
              </w:rPr>
              <w:t>0 Eur</w:t>
            </w:r>
          </w:p>
        </w:tc>
      </w:tr>
      <w:tr w:rsidR="008B7BAF" w:rsidRPr="00A21954" w14:paraId="1608150E" w14:textId="77777777" w:rsidTr="008A44D2">
        <w:tc>
          <w:tcPr>
            <w:tcW w:w="704" w:type="dxa"/>
            <w:shd w:val="clear" w:color="auto" w:fill="FFFFFF" w:themeFill="background1"/>
          </w:tcPr>
          <w:p w14:paraId="5C70245A" w14:textId="680259FE" w:rsidR="008B7BAF" w:rsidRPr="001C23A8" w:rsidRDefault="001D7AFB" w:rsidP="008B7BAF">
            <w:pPr>
              <w:spacing w:after="0" w:line="240" w:lineRule="auto"/>
              <w:jc w:val="both"/>
              <w:rPr>
                <w:rFonts w:ascii="Times New Roman" w:hAnsi="Times New Roman"/>
                <w:bCs/>
                <w:sz w:val="24"/>
                <w:szCs w:val="24"/>
                <w:lang w:val="lt-LT"/>
              </w:rPr>
            </w:pPr>
            <w:r w:rsidRPr="001C23A8">
              <w:rPr>
                <w:rFonts w:ascii="Times New Roman" w:hAnsi="Times New Roman"/>
                <w:bCs/>
                <w:sz w:val="24"/>
                <w:szCs w:val="24"/>
                <w:lang w:val="lt-LT"/>
              </w:rPr>
              <w:t>1</w:t>
            </w:r>
            <w:r w:rsidR="00F04992" w:rsidRPr="001C23A8">
              <w:rPr>
                <w:rFonts w:ascii="Times New Roman" w:hAnsi="Times New Roman"/>
                <w:bCs/>
                <w:sz w:val="24"/>
                <w:szCs w:val="24"/>
                <w:lang w:val="lt-LT"/>
              </w:rPr>
              <w:t>4</w:t>
            </w:r>
            <w:r w:rsidR="008B7BAF" w:rsidRPr="001C23A8">
              <w:rPr>
                <w:rFonts w:ascii="Times New Roman" w:hAnsi="Times New Roman"/>
                <w:bCs/>
                <w:sz w:val="24"/>
                <w:szCs w:val="24"/>
                <w:lang w:val="lt-LT"/>
              </w:rPr>
              <w:t>.2.</w:t>
            </w:r>
          </w:p>
        </w:tc>
        <w:tc>
          <w:tcPr>
            <w:tcW w:w="9923" w:type="dxa"/>
            <w:shd w:val="clear" w:color="auto" w:fill="FFFFFF" w:themeFill="background1"/>
          </w:tcPr>
          <w:p w14:paraId="552F6F41" w14:textId="5D457ADD" w:rsidR="008B7BAF" w:rsidRPr="001C23A8" w:rsidRDefault="008B7BAF" w:rsidP="008B7BAF">
            <w:pPr>
              <w:spacing w:after="0" w:line="240" w:lineRule="auto"/>
              <w:jc w:val="both"/>
              <w:rPr>
                <w:rFonts w:ascii="Times New Roman" w:hAnsi="Times New Roman"/>
                <w:sz w:val="24"/>
                <w:szCs w:val="24"/>
                <w:lang w:val="lt-LT"/>
              </w:rPr>
            </w:pPr>
            <w:r w:rsidRPr="001C23A8">
              <w:rPr>
                <w:rFonts w:ascii="Times New Roman" w:hAnsi="Times New Roman"/>
                <w:sz w:val="24"/>
                <w:szCs w:val="24"/>
                <w:lang w:val="lt-LT"/>
              </w:rPr>
              <w:t>Lietuvos Respublikos žemės ūkio ministro 2003 m. birželio 16 d. įsakymo Nr. 3D-234 „Dėl Ūkinių gyvūnų laikymo vietų registravimo ir jose laikomų ūkinių gyvūnų ženklinimo ir apskaitos tvarkos aprašo patvirtinimo“ pakeitimo projektas</w:t>
            </w:r>
          </w:p>
        </w:tc>
        <w:tc>
          <w:tcPr>
            <w:tcW w:w="2126" w:type="dxa"/>
            <w:shd w:val="clear" w:color="auto" w:fill="FFFFFF" w:themeFill="background1"/>
          </w:tcPr>
          <w:p w14:paraId="17CBF34C" w14:textId="19FC45D0" w:rsidR="008B7BAF" w:rsidRPr="001C23A8" w:rsidRDefault="008B7BAF" w:rsidP="008B7BAF">
            <w:pPr>
              <w:spacing w:after="0" w:line="240" w:lineRule="auto"/>
              <w:rPr>
                <w:rFonts w:ascii="Times New Roman" w:hAnsi="Times New Roman"/>
                <w:sz w:val="24"/>
                <w:szCs w:val="24"/>
                <w:lang w:val="lt-LT"/>
              </w:rPr>
            </w:pPr>
            <w:r w:rsidRPr="001C23A8">
              <w:rPr>
                <w:rFonts w:ascii="Times New Roman" w:hAnsi="Times New Roman"/>
                <w:sz w:val="24"/>
                <w:szCs w:val="24"/>
              </w:rPr>
              <w:t xml:space="preserve">-146 151,59 </w:t>
            </w:r>
            <w:proofErr w:type="spellStart"/>
            <w:r w:rsidRPr="001C23A8">
              <w:rPr>
                <w:rFonts w:ascii="Times New Roman" w:hAnsi="Times New Roman"/>
                <w:sz w:val="24"/>
                <w:szCs w:val="24"/>
              </w:rPr>
              <w:t>Eur</w:t>
            </w:r>
            <w:proofErr w:type="spellEnd"/>
          </w:p>
        </w:tc>
        <w:tc>
          <w:tcPr>
            <w:tcW w:w="2126" w:type="dxa"/>
            <w:shd w:val="clear" w:color="auto" w:fill="FFFFFF" w:themeFill="background1"/>
          </w:tcPr>
          <w:p w14:paraId="0641668E" w14:textId="7951F2BC" w:rsidR="008B7BAF" w:rsidRPr="001C23A8" w:rsidRDefault="008B7BAF" w:rsidP="008B7BAF">
            <w:pPr>
              <w:spacing w:after="0" w:line="240" w:lineRule="auto"/>
              <w:jc w:val="both"/>
              <w:rPr>
                <w:rFonts w:ascii="Times New Roman" w:hAnsi="Times New Roman"/>
                <w:sz w:val="24"/>
                <w:szCs w:val="24"/>
                <w:lang w:val="lt-LT"/>
              </w:rPr>
            </w:pPr>
            <w:r w:rsidRPr="001C23A8">
              <w:rPr>
                <w:rFonts w:ascii="Times New Roman" w:hAnsi="Times New Roman"/>
                <w:color w:val="242424"/>
                <w:sz w:val="24"/>
                <w:szCs w:val="24"/>
                <w:shd w:val="clear" w:color="auto" w:fill="FFFFFF"/>
              </w:rPr>
              <w:t xml:space="preserve">+46 933,43 </w:t>
            </w:r>
            <w:proofErr w:type="spellStart"/>
            <w:r w:rsidRPr="001C23A8">
              <w:rPr>
                <w:rFonts w:ascii="Times New Roman" w:hAnsi="Times New Roman"/>
                <w:color w:val="242424"/>
                <w:sz w:val="24"/>
                <w:szCs w:val="24"/>
                <w:shd w:val="clear" w:color="auto" w:fill="FFFFFF"/>
              </w:rPr>
              <w:t>Eur</w:t>
            </w:r>
            <w:proofErr w:type="spellEnd"/>
          </w:p>
        </w:tc>
      </w:tr>
      <w:tr w:rsidR="008B7BAF" w:rsidRPr="00A21954" w14:paraId="0F407EF7" w14:textId="77777777" w:rsidTr="008A44D2">
        <w:tc>
          <w:tcPr>
            <w:tcW w:w="704" w:type="dxa"/>
            <w:shd w:val="clear" w:color="auto" w:fill="FFFFFF" w:themeFill="background1"/>
          </w:tcPr>
          <w:p w14:paraId="05439373" w14:textId="5D708CCD" w:rsidR="008B7BAF"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8B7BAF">
              <w:rPr>
                <w:rFonts w:ascii="Times New Roman" w:hAnsi="Times New Roman"/>
                <w:bCs/>
                <w:sz w:val="24"/>
                <w:szCs w:val="24"/>
                <w:lang w:val="lt-LT"/>
              </w:rPr>
              <w:t>.3.</w:t>
            </w:r>
          </w:p>
        </w:tc>
        <w:tc>
          <w:tcPr>
            <w:tcW w:w="9923" w:type="dxa"/>
            <w:shd w:val="clear" w:color="auto" w:fill="FFFFFF" w:themeFill="background1"/>
          </w:tcPr>
          <w:p w14:paraId="0C7C4313" w14:textId="64731A83" w:rsidR="008B7BAF" w:rsidRPr="0037509E" w:rsidRDefault="008B7BAF" w:rsidP="008B7BAF">
            <w:pPr>
              <w:spacing w:after="0" w:line="240" w:lineRule="auto"/>
              <w:jc w:val="both"/>
              <w:rPr>
                <w:rFonts w:ascii="Times New Roman" w:hAnsi="Times New Roman"/>
                <w:sz w:val="24"/>
                <w:szCs w:val="24"/>
                <w:lang w:val="lt-LT"/>
              </w:rPr>
            </w:pPr>
            <w:r w:rsidRPr="0037509E">
              <w:rPr>
                <w:rFonts w:ascii="Times New Roman" w:hAnsi="Times New Roman"/>
                <w:sz w:val="24"/>
                <w:szCs w:val="24"/>
                <w:lang w:val="lt-LT"/>
              </w:rPr>
              <w:t>Lietuvos Respublikos žemės ūkio ministro įsakymo "Dėl žemės ūkio ministro 2001 m. gegužės 9 d. įsakymo Nr. 146 „Dėl Pieno supirkimo taisyklių patvirtinimo“ pakeitimo“ projektas</w:t>
            </w:r>
          </w:p>
        </w:tc>
        <w:tc>
          <w:tcPr>
            <w:tcW w:w="2126" w:type="dxa"/>
            <w:shd w:val="clear" w:color="auto" w:fill="FFFFFF" w:themeFill="background1"/>
          </w:tcPr>
          <w:p w14:paraId="1625EE65" w14:textId="25858FD2" w:rsidR="008B7BAF" w:rsidRPr="0037509E" w:rsidRDefault="008B7BAF" w:rsidP="008B7BAF">
            <w:pPr>
              <w:spacing w:after="0" w:line="240" w:lineRule="auto"/>
              <w:rPr>
                <w:rFonts w:ascii="Times New Roman" w:hAnsi="Times New Roman"/>
                <w:sz w:val="24"/>
                <w:szCs w:val="24"/>
                <w:lang w:val="lt-LT"/>
              </w:rPr>
            </w:pPr>
            <w:r w:rsidRPr="0037509E">
              <w:rPr>
                <w:rFonts w:ascii="Times New Roman" w:hAnsi="Times New Roman"/>
                <w:sz w:val="24"/>
                <w:szCs w:val="24"/>
              </w:rPr>
              <w:t>-10</w:t>
            </w:r>
            <w:r>
              <w:rPr>
                <w:rFonts w:ascii="Times New Roman" w:hAnsi="Times New Roman"/>
                <w:sz w:val="24"/>
                <w:szCs w:val="24"/>
              </w:rPr>
              <w:t xml:space="preserve"> </w:t>
            </w:r>
            <w:r w:rsidRPr="0037509E">
              <w:rPr>
                <w:rFonts w:ascii="Times New Roman" w:hAnsi="Times New Roman"/>
                <w:sz w:val="24"/>
                <w:szCs w:val="24"/>
              </w:rPr>
              <w:t>146,41</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48375EE6" w14:textId="042DCCBB" w:rsidR="008B7BAF"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37509E" w14:paraId="619AB3CF" w14:textId="77777777" w:rsidTr="008A44D2">
        <w:tc>
          <w:tcPr>
            <w:tcW w:w="704" w:type="dxa"/>
            <w:shd w:val="clear" w:color="auto" w:fill="FFFFFF" w:themeFill="background1"/>
          </w:tcPr>
          <w:p w14:paraId="7D828EC3" w14:textId="5D272425" w:rsidR="008B7BAF"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0F5A4D">
              <w:rPr>
                <w:rFonts w:ascii="Times New Roman" w:hAnsi="Times New Roman"/>
                <w:bCs/>
                <w:sz w:val="24"/>
                <w:szCs w:val="24"/>
                <w:lang w:val="lt-LT"/>
              </w:rPr>
              <w:t>.4.</w:t>
            </w:r>
          </w:p>
        </w:tc>
        <w:tc>
          <w:tcPr>
            <w:tcW w:w="9923" w:type="dxa"/>
            <w:shd w:val="clear" w:color="auto" w:fill="FFFFFF" w:themeFill="background1"/>
          </w:tcPr>
          <w:p w14:paraId="14ABB93E" w14:textId="22CF28E2" w:rsidR="008B7BAF" w:rsidRPr="0037509E" w:rsidRDefault="008B7BAF" w:rsidP="008B7BAF">
            <w:pPr>
              <w:spacing w:after="0" w:line="240" w:lineRule="auto"/>
              <w:jc w:val="both"/>
              <w:rPr>
                <w:rFonts w:ascii="Times New Roman" w:hAnsi="Times New Roman"/>
                <w:sz w:val="24"/>
                <w:szCs w:val="24"/>
                <w:lang w:val="lt-LT"/>
              </w:rPr>
            </w:pPr>
            <w:r w:rsidRPr="0037509E">
              <w:rPr>
                <w:rFonts w:ascii="Times New Roman" w:hAnsi="Times New Roman"/>
                <w:sz w:val="24"/>
                <w:szCs w:val="24"/>
                <w:lang w:val="lt-LT"/>
              </w:rPr>
              <w:t>Lietuvos Respublikos žemės ūkio ministro įsakymo „Dėl žemės ūkio ministro 2009 m. gegužės 5 d. įsakymo Nr. 3D-312 „Dėl Ūkinių gyvūnų reprodukcijos apskaitos taisyklių patvirtinimo“ pakeitimo“ projektas</w:t>
            </w:r>
          </w:p>
        </w:tc>
        <w:tc>
          <w:tcPr>
            <w:tcW w:w="2126" w:type="dxa"/>
            <w:shd w:val="clear" w:color="auto" w:fill="FFFFFF" w:themeFill="background1"/>
          </w:tcPr>
          <w:p w14:paraId="1AEE304E" w14:textId="75F01D9F" w:rsidR="008B7BAF" w:rsidRPr="0037509E" w:rsidRDefault="008B7BAF" w:rsidP="008B7BAF">
            <w:pPr>
              <w:spacing w:after="0" w:line="240" w:lineRule="auto"/>
              <w:rPr>
                <w:rFonts w:ascii="Times New Roman" w:hAnsi="Times New Roman"/>
                <w:sz w:val="24"/>
                <w:szCs w:val="24"/>
                <w:lang w:val="lt-LT"/>
              </w:rPr>
            </w:pPr>
            <w:r w:rsidRPr="000B625E">
              <w:rPr>
                <w:rFonts w:ascii="Times New Roman" w:hAnsi="Times New Roman"/>
                <w:sz w:val="24"/>
                <w:szCs w:val="24"/>
              </w:rPr>
              <w:t>-5</w:t>
            </w:r>
            <w:r>
              <w:rPr>
                <w:rFonts w:ascii="Times New Roman" w:hAnsi="Times New Roman"/>
                <w:sz w:val="24"/>
                <w:szCs w:val="24"/>
              </w:rPr>
              <w:t xml:space="preserve"> </w:t>
            </w:r>
            <w:r w:rsidRPr="000B625E">
              <w:rPr>
                <w:rFonts w:ascii="Times New Roman" w:hAnsi="Times New Roman"/>
                <w:sz w:val="24"/>
                <w:szCs w:val="24"/>
              </w:rPr>
              <w:t>409,55</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3EBFDD54" w14:textId="068B3C6C" w:rsidR="008B7BAF" w:rsidRDefault="008B7BAF"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6012E8" w14:paraId="0CFAAD60" w14:textId="77777777" w:rsidTr="001010C0">
        <w:tc>
          <w:tcPr>
            <w:tcW w:w="704" w:type="dxa"/>
          </w:tcPr>
          <w:p w14:paraId="144DC9A8" w14:textId="109AD643" w:rsidR="008B7BAF"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0F5A4D">
              <w:rPr>
                <w:rFonts w:ascii="Times New Roman" w:hAnsi="Times New Roman"/>
                <w:bCs/>
                <w:sz w:val="24"/>
                <w:szCs w:val="24"/>
                <w:lang w:val="lt-LT"/>
              </w:rPr>
              <w:t>.5.</w:t>
            </w:r>
          </w:p>
        </w:tc>
        <w:tc>
          <w:tcPr>
            <w:tcW w:w="9923" w:type="dxa"/>
          </w:tcPr>
          <w:p w14:paraId="073DFF70" w14:textId="32CDE6A4" w:rsidR="008B7BAF" w:rsidRPr="00CE5FF7" w:rsidRDefault="008B7BAF" w:rsidP="008B7BAF">
            <w:pPr>
              <w:spacing w:after="0" w:line="240" w:lineRule="auto"/>
              <w:jc w:val="both"/>
              <w:rPr>
                <w:rFonts w:ascii="Times New Roman" w:hAnsi="Times New Roman"/>
                <w:sz w:val="24"/>
                <w:szCs w:val="24"/>
                <w:lang w:val="lt-LT"/>
              </w:rPr>
            </w:pPr>
            <w:r w:rsidRPr="00CE5FF7">
              <w:rPr>
                <w:rFonts w:ascii="Times New Roman" w:hAnsi="Times New Roman"/>
                <w:sz w:val="24"/>
                <w:szCs w:val="24"/>
                <w:lang w:val="lt-LT"/>
              </w:rPr>
              <w:t>Lietuvos Respublikos žemės ūkio ministro 2000 m. gruodžio 28 d. įsakymu Nr. 375 „Dėl Ekologinės gamybos taisyklių patvirtinimo“, pakeitimo projektas</w:t>
            </w:r>
          </w:p>
        </w:tc>
        <w:tc>
          <w:tcPr>
            <w:tcW w:w="2126" w:type="dxa"/>
          </w:tcPr>
          <w:p w14:paraId="707D1126" w14:textId="48002297" w:rsidR="008B7BAF" w:rsidRPr="00FE6384" w:rsidRDefault="006012E8" w:rsidP="008B7BAF">
            <w:pPr>
              <w:spacing w:after="0" w:line="240" w:lineRule="auto"/>
              <w:rPr>
                <w:rFonts w:ascii="Times New Roman" w:hAnsi="Times New Roman"/>
                <w:sz w:val="24"/>
                <w:szCs w:val="24"/>
                <w:lang w:val="fi-FI"/>
              </w:rPr>
            </w:pPr>
            <w:r>
              <w:rPr>
                <w:rFonts w:ascii="Times New Roman" w:hAnsi="Times New Roman"/>
                <w:sz w:val="24"/>
                <w:szCs w:val="24"/>
                <w:lang w:val="fi-FI"/>
              </w:rPr>
              <w:t>-29 351,70 Eur</w:t>
            </w:r>
          </w:p>
        </w:tc>
        <w:tc>
          <w:tcPr>
            <w:tcW w:w="2126" w:type="dxa"/>
          </w:tcPr>
          <w:p w14:paraId="0907D81E" w14:textId="1CE7CB35" w:rsidR="008B7BAF" w:rsidRDefault="006012E8"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B7BAF" w:rsidRPr="003D70A3" w14:paraId="5A185D87" w14:textId="77777777" w:rsidTr="008A44D2">
        <w:tc>
          <w:tcPr>
            <w:tcW w:w="704" w:type="dxa"/>
            <w:shd w:val="clear" w:color="auto" w:fill="FFFFFF" w:themeFill="background1"/>
          </w:tcPr>
          <w:p w14:paraId="65DD888B" w14:textId="77777777" w:rsidR="008B7BAF" w:rsidRDefault="008B7BAF" w:rsidP="008B7BAF">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7ECC173B" w14:textId="35EE597F" w:rsidR="008B7BAF" w:rsidRPr="0037509E" w:rsidRDefault="008B7BAF" w:rsidP="008B7BAF">
            <w:pPr>
              <w:spacing w:after="0" w:line="240" w:lineRule="auto"/>
              <w:jc w:val="both"/>
              <w:rPr>
                <w:rFonts w:ascii="Times New Roman" w:hAnsi="Times New Roman"/>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76A4315C" w14:textId="77777777" w:rsidR="008B7BAF" w:rsidRPr="000B625E" w:rsidRDefault="008B7BAF" w:rsidP="008B7BAF">
            <w:pPr>
              <w:spacing w:after="0" w:line="240" w:lineRule="auto"/>
              <w:rPr>
                <w:rFonts w:ascii="Times New Roman" w:hAnsi="Times New Roman"/>
                <w:sz w:val="24"/>
                <w:szCs w:val="24"/>
                <w:lang w:val="fi-FI"/>
              </w:rPr>
            </w:pPr>
          </w:p>
        </w:tc>
        <w:tc>
          <w:tcPr>
            <w:tcW w:w="2126" w:type="dxa"/>
            <w:shd w:val="clear" w:color="auto" w:fill="FFFFFF" w:themeFill="background1"/>
          </w:tcPr>
          <w:p w14:paraId="14068B3D" w14:textId="77777777" w:rsidR="008B7BAF" w:rsidRDefault="008B7BAF" w:rsidP="008B7BAF">
            <w:pPr>
              <w:spacing w:after="0" w:line="240" w:lineRule="auto"/>
              <w:jc w:val="both"/>
              <w:rPr>
                <w:rFonts w:ascii="Times New Roman" w:hAnsi="Times New Roman"/>
                <w:sz w:val="24"/>
                <w:szCs w:val="24"/>
                <w:lang w:val="lt-LT"/>
              </w:rPr>
            </w:pPr>
          </w:p>
        </w:tc>
      </w:tr>
      <w:tr w:rsidR="008B7BAF" w:rsidRPr="0037509E" w14:paraId="5E57330F" w14:textId="77777777" w:rsidTr="008A44D2">
        <w:tc>
          <w:tcPr>
            <w:tcW w:w="704" w:type="dxa"/>
            <w:shd w:val="clear" w:color="auto" w:fill="FFFFFF" w:themeFill="background1"/>
          </w:tcPr>
          <w:p w14:paraId="73C8F0FC" w14:textId="3B1EF98B" w:rsidR="008B7BAF"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0F5A4D">
              <w:rPr>
                <w:rFonts w:ascii="Times New Roman" w:hAnsi="Times New Roman"/>
                <w:bCs/>
                <w:sz w:val="24"/>
                <w:szCs w:val="24"/>
                <w:lang w:val="lt-LT"/>
              </w:rPr>
              <w:t>.6.</w:t>
            </w:r>
          </w:p>
        </w:tc>
        <w:tc>
          <w:tcPr>
            <w:tcW w:w="9923" w:type="dxa"/>
            <w:shd w:val="clear" w:color="auto" w:fill="FFFFFF" w:themeFill="background1"/>
          </w:tcPr>
          <w:p w14:paraId="7ED1F7CB" w14:textId="2B144C0D" w:rsidR="008B7BAF" w:rsidRPr="002A56B5" w:rsidRDefault="002A56B5" w:rsidP="008B7BAF">
            <w:pPr>
              <w:spacing w:after="0" w:line="240" w:lineRule="auto"/>
              <w:jc w:val="both"/>
              <w:rPr>
                <w:rFonts w:ascii="Times New Roman" w:hAnsi="Times New Roman"/>
                <w:sz w:val="24"/>
                <w:szCs w:val="24"/>
                <w:lang w:val="lt-LT"/>
              </w:rPr>
            </w:pPr>
            <w:r w:rsidRPr="002A56B5">
              <w:rPr>
                <w:rFonts w:ascii="Times New Roman" w:hAnsi="Times New Roman"/>
                <w:sz w:val="24"/>
                <w:szCs w:val="24"/>
                <w:lang w:val="lt-LT"/>
              </w:rPr>
              <w:t>Lietuvos Respublikos žemės ūkio ministro 2012 m. vasario 1 d. įsakymo Nr. 3D-67 „Dėl Valstybinės pašarų priežiūros taisyklių patvirtinimo“ pakeitimo projektas</w:t>
            </w:r>
          </w:p>
        </w:tc>
        <w:tc>
          <w:tcPr>
            <w:tcW w:w="2126" w:type="dxa"/>
            <w:shd w:val="clear" w:color="auto" w:fill="FFFFFF" w:themeFill="background1"/>
          </w:tcPr>
          <w:p w14:paraId="581C1783" w14:textId="7F6F9722" w:rsidR="008B7BAF" w:rsidRPr="002A56B5" w:rsidRDefault="002A56B5" w:rsidP="008B7BAF">
            <w:pPr>
              <w:spacing w:after="0" w:line="240" w:lineRule="auto"/>
              <w:rPr>
                <w:rFonts w:ascii="Times New Roman" w:hAnsi="Times New Roman"/>
                <w:sz w:val="24"/>
                <w:szCs w:val="24"/>
                <w:lang w:val="lt-LT"/>
              </w:rPr>
            </w:pPr>
            <w:r w:rsidRPr="002A56B5">
              <w:rPr>
                <w:rFonts w:ascii="Times New Roman" w:hAnsi="Times New Roman"/>
                <w:sz w:val="24"/>
                <w:szCs w:val="24"/>
              </w:rPr>
              <w:t>-16</w:t>
            </w:r>
            <w:r w:rsidR="00F34AB5">
              <w:rPr>
                <w:rFonts w:ascii="Times New Roman" w:hAnsi="Times New Roman"/>
                <w:sz w:val="24"/>
                <w:szCs w:val="24"/>
              </w:rPr>
              <w:t xml:space="preserve"> </w:t>
            </w:r>
            <w:r w:rsidRPr="002A56B5">
              <w:rPr>
                <w:rFonts w:ascii="Times New Roman" w:hAnsi="Times New Roman"/>
                <w:sz w:val="24"/>
                <w:szCs w:val="24"/>
              </w:rPr>
              <w:t>724,34</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48BEE4AA" w14:textId="3C707174" w:rsidR="008B7BAF" w:rsidRPr="00CD2A36" w:rsidRDefault="002A56B5" w:rsidP="008B7BAF">
            <w:pPr>
              <w:spacing w:after="0" w:line="240" w:lineRule="auto"/>
              <w:jc w:val="both"/>
              <w:rPr>
                <w:rFonts w:ascii="Times New Roman" w:hAnsi="Times New Roman"/>
                <w:sz w:val="24"/>
                <w:szCs w:val="24"/>
                <w:lang w:val="lt-LT"/>
              </w:rPr>
            </w:pPr>
            <w:r>
              <w:rPr>
                <w:rFonts w:ascii="Times New Roman" w:hAnsi="Times New Roman"/>
                <w:sz w:val="24"/>
                <w:szCs w:val="24"/>
              </w:rPr>
              <w:t>+</w:t>
            </w:r>
            <w:r w:rsidRPr="002A56B5">
              <w:rPr>
                <w:rFonts w:ascii="Times New Roman" w:hAnsi="Times New Roman"/>
                <w:sz w:val="24"/>
                <w:szCs w:val="24"/>
              </w:rPr>
              <w:t>210,95</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r>
      <w:tr w:rsidR="005832BF" w:rsidRPr="002B6E63" w14:paraId="6A890E3D" w14:textId="77777777" w:rsidTr="008A44D2">
        <w:tc>
          <w:tcPr>
            <w:tcW w:w="704" w:type="dxa"/>
            <w:shd w:val="clear" w:color="auto" w:fill="FFFFFF" w:themeFill="background1"/>
          </w:tcPr>
          <w:p w14:paraId="28EEECE4" w14:textId="047EC0DE" w:rsidR="005832BF"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5832BF">
              <w:rPr>
                <w:rFonts w:ascii="Times New Roman" w:hAnsi="Times New Roman"/>
                <w:bCs/>
                <w:sz w:val="24"/>
                <w:szCs w:val="24"/>
                <w:lang w:val="lt-LT"/>
              </w:rPr>
              <w:t>.7.</w:t>
            </w:r>
          </w:p>
        </w:tc>
        <w:tc>
          <w:tcPr>
            <w:tcW w:w="9923" w:type="dxa"/>
            <w:shd w:val="clear" w:color="auto" w:fill="FFFFFF" w:themeFill="background1"/>
          </w:tcPr>
          <w:p w14:paraId="7102ABC2" w14:textId="34CA4233" w:rsidR="005832BF" w:rsidRPr="002B6E63" w:rsidRDefault="002B6E63" w:rsidP="008B7BAF">
            <w:pPr>
              <w:spacing w:after="0" w:line="240" w:lineRule="auto"/>
              <w:jc w:val="both"/>
              <w:rPr>
                <w:rFonts w:ascii="Times New Roman" w:hAnsi="Times New Roman"/>
                <w:sz w:val="24"/>
                <w:szCs w:val="24"/>
                <w:lang w:val="lt-LT"/>
              </w:rPr>
            </w:pPr>
            <w:r w:rsidRPr="002B6E63">
              <w:rPr>
                <w:rFonts w:ascii="Times New Roman" w:hAnsi="Times New Roman"/>
                <w:sz w:val="24"/>
                <w:szCs w:val="24"/>
                <w:lang w:val="lt-LT"/>
              </w:rPr>
              <w:t>Lietuvos Respublikos žemės ūkio ministro 2013 m. gruodžio 19 d. įsakymo Nr. 3D-867 „Dėl Pluoštinių kanapių auginimo priežiūros ir pluoštinių kanapių produktų tiekimo rinkai kontrolės tvarkos aprašo patvirtinimo“ pakeitimo projektas</w:t>
            </w:r>
          </w:p>
        </w:tc>
        <w:tc>
          <w:tcPr>
            <w:tcW w:w="2126" w:type="dxa"/>
            <w:shd w:val="clear" w:color="auto" w:fill="FFFFFF" w:themeFill="background1"/>
          </w:tcPr>
          <w:p w14:paraId="0E8435E1" w14:textId="5349E1E3" w:rsidR="005832BF" w:rsidRPr="002B6E63" w:rsidRDefault="002B6E63" w:rsidP="008B7BAF">
            <w:pPr>
              <w:spacing w:after="0" w:line="240" w:lineRule="auto"/>
              <w:rPr>
                <w:rFonts w:ascii="Times New Roman" w:hAnsi="Times New Roman"/>
                <w:sz w:val="24"/>
                <w:szCs w:val="24"/>
                <w:lang w:val="lt-LT"/>
              </w:rPr>
            </w:pPr>
            <w:r w:rsidRPr="002B6E63">
              <w:rPr>
                <w:rFonts w:ascii="Times New Roman" w:hAnsi="Times New Roman"/>
                <w:sz w:val="24"/>
                <w:szCs w:val="24"/>
              </w:rPr>
              <w:t>-6</w:t>
            </w:r>
            <w:r>
              <w:rPr>
                <w:rFonts w:ascii="Times New Roman" w:hAnsi="Times New Roman"/>
                <w:sz w:val="24"/>
                <w:szCs w:val="24"/>
              </w:rPr>
              <w:t xml:space="preserve"> </w:t>
            </w:r>
            <w:r w:rsidRPr="002B6E63">
              <w:rPr>
                <w:rFonts w:ascii="Times New Roman" w:hAnsi="Times New Roman"/>
                <w:sz w:val="24"/>
                <w:szCs w:val="24"/>
              </w:rPr>
              <w:t>612,88</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0113AAB8" w14:textId="359CD59B" w:rsidR="005832BF" w:rsidRDefault="002B6E63"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846A34" w:rsidRPr="0037509E" w14:paraId="2607CDD1" w14:textId="77777777" w:rsidTr="008A44D2">
        <w:tc>
          <w:tcPr>
            <w:tcW w:w="704" w:type="dxa"/>
            <w:shd w:val="clear" w:color="auto" w:fill="FFFFFF" w:themeFill="background1"/>
          </w:tcPr>
          <w:p w14:paraId="0957E7CE" w14:textId="2B185B6F" w:rsidR="00846A34" w:rsidRPr="00C0061C"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4</w:t>
            </w:r>
            <w:r w:rsidR="00C0061C">
              <w:rPr>
                <w:rFonts w:ascii="Times New Roman" w:hAnsi="Times New Roman"/>
                <w:bCs/>
                <w:sz w:val="24"/>
                <w:szCs w:val="24"/>
                <w:lang w:val="lt-LT"/>
              </w:rPr>
              <w:t>.</w:t>
            </w:r>
            <w:r w:rsidR="005832BF">
              <w:rPr>
                <w:rFonts w:ascii="Times New Roman" w:hAnsi="Times New Roman"/>
                <w:bCs/>
                <w:sz w:val="24"/>
                <w:szCs w:val="24"/>
                <w:lang w:val="lt-LT"/>
              </w:rPr>
              <w:t>8</w:t>
            </w:r>
            <w:r w:rsidR="00C0061C">
              <w:rPr>
                <w:rFonts w:ascii="Times New Roman" w:hAnsi="Times New Roman"/>
                <w:bCs/>
                <w:sz w:val="24"/>
                <w:szCs w:val="24"/>
                <w:lang w:val="lt-LT"/>
              </w:rPr>
              <w:t>.</w:t>
            </w:r>
          </w:p>
        </w:tc>
        <w:tc>
          <w:tcPr>
            <w:tcW w:w="9923" w:type="dxa"/>
            <w:shd w:val="clear" w:color="auto" w:fill="FFFFFF" w:themeFill="background1"/>
          </w:tcPr>
          <w:p w14:paraId="0C648EEC" w14:textId="11F8E5B9" w:rsidR="00846A34" w:rsidRPr="00C001F9" w:rsidRDefault="00C001F9"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L</w:t>
            </w:r>
            <w:r w:rsidRPr="00C001F9">
              <w:rPr>
                <w:rFonts w:ascii="Times New Roman" w:hAnsi="Times New Roman"/>
                <w:sz w:val="24"/>
                <w:szCs w:val="24"/>
                <w:lang w:val="lt-LT"/>
              </w:rPr>
              <w:t xml:space="preserve">ietuvos </w:t>
            </w:r>
            <w:r>
              <w:rPr>
                <w:rFonts w:ascii="Times New Roman" w:hAnsi="Times New Roman"/>
                <w:sz w:val="24"/>
                <w:szCs w:val="24"/>
                <w:lang w:val="lt-LT"/>
              </w:rPr>
              <w:t>R</w:t>
            </w:r>
            <w:r w:rsidRPr="00C001F9">
              <w:rPr>
                <w:rFonts w:ascii="Times New Roman" w:hAnsi="Times New Roman"/>
                <w:sz w:val="24"/>
                <w:szCs w:val="24"/>
                <w:lang w:val="lt-LT"/>
              </w:rPr>
              <w:t xml:space="preserve">espublikos žemės ūkio ministro įsakymas </w:t>
            </w:r>
            <w:r>
              <w:rPr>
                <w:rFonts w:ascii="Times New Roman" w:hAnsi="Times New Roman"/>
                <w:sz w:val="24"/>
                <w:szCs w:val="24"/>
                <w:lang w:val="lt-LT"/>
              </w:rPr>
              <w:t xml:space="preserve">„Dėl </w:t>
            </w:r>
            <w:r w:rsidRPr="00C001F9">
              <w:rPr>
                <w:rFonts w:ascii="Times New Roman" w:hAnsi="Times New Roman"/>
                <w:sz w:val="24"/>
                <w:szCs w:val="24"/>
                <w:lang w:val="lt-LT"/>
              </w:rPr>
              <w:t>žemės ūkio ministro 2009 m. gegužės 4 d. įsakym</w:t>
            </w:r>
            <w:r>
              <w:rPr>
                <w:rFonts w:ascii="Times New Roman" w:hAnsi="Times New Roman"/>
                <w:sz w:val="24"/>
                <w:szCs w:val="24"/>
                <w:lang w:val="lt-LT"/>
              </w:rPr>
              <w:t>o Nr</w:t>
            </w:r>
            <w:r w:rsidRPr="00C001F9">
              <w:rPr>
                <w:rFonts w:ascii="Times New Roman" w:hAnsi="Times New Roman"/>
                <w:sz w:val="24"/>
                <w:szCs w:val="24"/>
                <w:lang w:val="lt-LT"/>
              </w:rPr>
              <w:t>. 3</w:t>
            </w:r>
            <w:r>
              <w:rPr>
                <w:rFonts w:ascii="Times New Roman" w:hAnsi="Times New Roman"/>
                <w:sz w:val="24"/>
                <w:szCs w:val="24"/>
                <w:lang w:val="lt-LT"/>
              </w:rPr>
              <w:t>D</w:t>
            </w:r>
            <w:r w:rsidRPr="00C001F9">
              <w:rPr>
                <w:rFonts w:ascii="Times New Roman" w:hAnsi="Times New Roman"/>
                <w:sz w:val="24"/>
                <w:szCs w:val="24"/>
                <w:lang w:val="lt-LT"/>
              </w:rPr>
              <w:t>-309 „</w:t>
            </w:r>
            <w:r>
              <w:rPr>
                <w:rFonts w:ascii="Times New Roman" w:hAnsi="Times New Roman"/>
                <w:sz w:val="24"/>
                <w:szCs w:val="24"/>
                <w:lang w:val="lt-LT"/>
              </w:rPr>
              <w:t>Dėl</w:t>
            </w:r>
            <w:r w:rsidRPr="00C001F9">
              <w:rPr>
                <w:rFonts w:ascii="Times New Roman" w:hAnsi="Times New Roman"/>
                <w:sz w:val="24"/>
                <w:szCs w:val="24"/>
                <w:lang w:val="lt-LT"/>
              </w:rPr>
              <w:t xml:space="preserve"> maisto tvarkymo veiklos vykdytojų veiklos kontrolės ir viešojo maitinimo veiklos ekologiškumo ženklo suteikimo tvarkos aprašo patvirtinimo“ pakeitimo</w:t>
            </w:r>
            <w:r>
              <w:rPr>
                <w:rFonts w:ascii="Times New Roman" w:hAnsi="Times New Roman"/>
                <w:sz w:val="24"/>
                <w:szCs w:val="24"/>
                <w:lang w:val="lt-LT"/>
              </w:rPr>
              <w:t>“ projektas</w:t>
            </w:r>
          </w:p>
        </w:tc>
        <w:tc>
          <w:tcPr>
            <w:tcW w:w="2126" w:type="dxa"/>
            <w:shd w:val="clear" w:color="auto" w:fill="FFFFFF" w:themeFill="background1"/>
          </w:tcPr>
          <w:p w14:paraId="08CBB959" w14:textId="5ED63EB1" w:rsidR="00846A34" w:rsidRPr="002A56B5" w:rsidRDefault="00A71E5F" w:rsidP="008B7BAF">
            <w:pPr>
              <w:spacing w:after="0" w:line="240" w:lineRule="auto"/>
              <w:rPr>
                <w:rFonts w:ascii="Times New Roman" w:hAnsi="Times New Roman"/>
                <w:sz w:val="24"/>
                <w:szCs w:val="24"/>
                <w:lang w:val="lt-LT"/>
              </w:rPr>
            </w:pPr>
            <w:r w:rsidRPr="00A71E5F">
              <w:rPr>
                <w:rFonts w:ascii="Times New Roman" w:hAnsi="Times New Roman"/>
                <w:sz w:val="24"/>
                <w:szCs w:val="24"/>
              </w:rPr>
              <w:t>-6</w:t>
            </w:r>
            <w:r>
              <w:rPr>
                <w:rFonts w:ascii="Times New Roman" w:hAnsi="Times New Roman"/>
                <w:sz w:val="24"/>
                <w:szCs w:val="24"/>
              </w:rPr>
              <w:t xml:space="preserve"> </w:t>
            </w:r>
            <w:r w:rsidRPr="00A71E5F">
              <w:rPr>
                <w:rFonts w:ascii="Times New Roman" w:hAnsi="Times New Roman"/>
                <w:sz w:val="24"/>
                <w:szCs w:val="24"/>
              </w:rPr>
              <w:t>171,65</w:t>
            </w:r>
            <w:r>
              <w:rPr>
                <w:rFonts w:ascii="Times New Roman" w:hAnsi="Times New Roman"/>
                <w:sz w:val="24"/>
                <w:szCs w:val="24"/>
              </w:rPr>
              <w:t xml:space="preserve"> </w:t>
            </w:r>
            <w:proofErr w:type="spellStart"/>
            <w:r>
              <w:rPr>
                <w:rFonts w:ascii="Times New Roman" w:hAnsi="Times New Roman"/>
                <w:sz w:val="24"/>
                <w:szCs w:val="24"/>
              </w:rPr>
              <w:t>Eur</w:t>
            </w:r>
            <w:proofErr w:type="spellEnd"/>
          </w:p>
        </w:tc>
        <w:tc>
          <w:tcPr>
            <w:tcW w:w="2126" w:type="dxa"/>
            <w:shd w:val="clear" w:color="auto" w:fill="FFFFFF" w:themeFill="background1"/>
          </w:tcPr>
          <w:p w14:paraId="0A9234FF" w14:textId="348430B3" w:rsidR="00846A34" w:rsidRDefault="00A71E5F"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157449" w:rsidRPr="0037509E" w14:paraId="45109B1B" w14:textId="77777777" w:rsidTr="008A44D2">
        <w:tc>
          <w:tcPr>
            <w:tcW w:w="704" w:type="dxa"/>
            <w:shd w:val="clear" w:color="auto" w:fill="FFFFFF" w:themeFill="background1"/>
          </w:tcPr>
          <w:p w14:paraId="1C835E40" w14:textId="35E63FE9" w:rsidR="00157449" w:rsidRPr="00C0061C" w:rsidRDefault="001D7AFB" w:rsidP="008B7BAF">
            <w:pPr>
              <w:spacing w:after="0" w:line="240" w:lineRule="auto"/>
              <w:jc w:val="both"/>
              <w:rPr>
                <w:rFonts w:ascii="Times New Roman" w:hAnsi="Times New Roman"/>
                <w:b/>
                <w:sz w:val="24"/>
                <w:szCs w:val="24"/>
                <w:lang w:val="lt-LT"/>
              </w:rPr>
            </w:pPr>
            <w:r w:rsidRPr="00C0061C">
              <w:rPr>
                <w:rFonts w:ascii="Times New Roman" w:hAnsi="Times New Roman"/>
                <w:b/>
                <w:sz w:val="24"/>
                <w:szCs w:val="24"/>
                <w:lang w:val="lt-LT"/>
              </w:rPr>
              <w:t>1</w:t>
            </w:r>
            <w:r w:rsidR="00F04992">
              <w:rPr>
                <w:rFonts w:ascii="Times New Roman" w:hAnsi="Times New Roman"/>
                <w:b/>
                <w:sz w:val="24"/>
                <w:szCs w:val="24"/>
                <w:lang w:val="lt-LT"/>
              </w:rPr>
              <w:t>5</w:t>
            </w:r>
            <w:r w:rsidR="00C0061C" w:rsidRPr="00C0061C">
              <w:rPr>
                <w:rFonts w:ascii="Times New Roman" w:hAnsi="Times New Roman"/>
                <w:b/>
                <w:sz w:val="24"/>
                <w:szCs w:val="24"/>
                <w:lang w:val="lt-LT"/>
              </w:rPr>
              <w:t>.</w:t>
            </w:r>
          </w:p>
        </w:tc>
        <w:tc>
          <w:tcPr>
            <w:tcW w:w="9923" w:type="dxa"/>
            <w:shd w:val="clear" w:color="auto" w:fill="FFFFFF" w:themeFill="background1"/>
          </w:tcPr>
          <w:p w14:paraId="76C380FB" w14:textId="43C40563" w:rsidR="00157449" w:rsidRPr="00157449" w:rsidRDefault="00157449" w:rsidP="008B7BAF">
            <w:pPr>
              <w:spacing w:after="0" w:line="240" w:lineRule="auto"/>
              <w:jc w:val="both"/>
              <w:rPr>
                <w:rFonts w:ascii="Times New Roman" w:hAnsi="Times New Roman"/>
                <w:b/>
                <w:bCs/>
                <w:sz w:val="24"/>
                <w:szCs w:val="24"/>
                <w:lang w:val="lt-LT"/>
              </w:rPr>
            </w:pPr>
            <w:r w:rsidRPr="00157449">
              <w:rPr>
                <w:rFonts w:ascii="Times New Roman" w:hAnsi="Times New Roman"/>
                <w:b/>
                <w:bCs/>
                <w:sz w:val="24"/>
                <w:szCs w:val="24"/>
                <w:lang w:val="lt-LT"/>
              </w:rPr>
              <w:t>Žuvininkystės tarnyba</w:t>
            </w:r>
          </w:p>
        </w:tc>
        <w:tc>
          <w:tcPr>
            <w:tcW w:w="2126" w:type="dxa"/>
            <w:shd w:val="clear" w:color="auto" w:fill="FFFFFF" w:themeFill="background1"/>
          </w:tcPr>
          <w:p w14:paraId="4538252E" w14:textId="77777777" w:rsidR="00157449" w:rsidRDefault="00157449" w:rsidP="008B7BAF">
            <w:pPr>
              <w:spacing w:after="0" w:line="240" w:lineRule="auto"/>
              <w:rPr>
                <w:rFonts w:ascii="Times New Roman" w:hAnsi="Times New Roman"/>
                <w:sz w:val="24"/>
                <w:szCs w:val="24"/>
                <w:lang w:val="lt-LT"/>
              </w:rPr>
            </w:pPr>
          </w:p>
        </w:tc>
        <w:tc>
          <w:tcPr>
            <w:tcW w:w="2126" w:type="dxa"/>
            <w:shd w:val="clear" w:color="auto" w:fill="FFFFFF" w:themeFill="background1"/>
          </w:tcPr>
          <w:p w14:paraId="15F72344" w14:textId="77777777" w:rsidR="00157449" w:rsidRDefault="00157449" w:rsidP="008B7BAF">
            <w:pPr>
              <w:spacing w:after="0" w:line="240" w:lineRule="auto"/>
              <w:jc w:val="both"/>
              <w:rPr>
                <w:rFonts w:ascii="Times New Roman" w:hAnsi="Times New Roman"/>
                <w:sz w:val="24"/>
                <w:szCs w:val="24"/>
                <w:lang w:val="lt-LT"/>
              </w:rPr>
            </w:pPr>
          </w:p>
        </w:tc>
      </w:tr>
      <w:tr w:rsidR="00157449" w:rsidRPr="003D70A3" w14:paraId="5E8F23AF" w14:textId="77777777" w:rsidTr="008A44D2">
        <w:tc>
          <w:tcPr>
            <w:tcW w:w="704" w:type="dxa"/>
            <w:shd w:val="clear" w:color="auto" w:fill="FFFFFF" w:themeFill="background1"/>
          </w:tcPr>
          <w:p w14:paraId="291B2584" w14:textId="77777777" w:rsidR="00157449" w:rsidRDefault="00157449" w:rsidP="008B7BAF">
            <w:pPr>
              <w:spacing w:after="0" w:line="240" w:lineRule="auto"/>
              <w:jc w:val="both"/>
              <w:rPr>
                <w:rFonts w:ascii="Times New Roman" w:hAnsi="Times New Roman"/>
                <w:bCs/>
                <w:sz w:val="24"/>
                <w:szCs w:val="24"/>
                <w:lang w:val="lt-LT"/>
              </w:rPr>
            </w:pPr>
          </w:p>
        </w:tc>
        <w:tc>
          <w:tcPr>
            <w:tcW w:w="9923" w:type="dxa"/>
            <w:shd w:val="clear" w:color="auto" w:fill="FFFFFF" w:themeFill="background1"/>
          </w:tcPr>
          <w:p w14:paraId="117AF01B" w14:textId="3DE00DE3" w:rsidR="00157449" w:rsidRPr="00A71E5F" w:rsidRDefault="00157449" w:rsidP="008B7BAF">
            <w:pPr>
              <w:spacing w:after="0" w:line="240" w:lineRule="auto"/>
              <w:jc w:val="both"/>
              <w:rPr>
                <w:rFonts w:ascii="Times New Roman" w:hAnsi="Times New Roman"/>
                <w:sz w:val="24"/>
                <w:szCs w:val="24"/>
                <w:lang w:val="lt-LT"/>
              </w:rPr>
            </w:pPr>
            <w:r w:rsidRPr="00B01E4B">
              <w:rPr>
                <w:rFonts w:ascii="Times New Roman" w:hAnsi="Times New Roman"/>
                <w:b/>
                <w:bCs/>
                <w:i/>
                <w:iCs/>
                <w:sz w:val="24"/>
                <w:szCs w:val="24"/>
                <w:lang w:val="lt-LT"/>
              </w:rPr>
              <w:t>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 pateikti derinti teisės aktų projektai, kurie priimti 202</w:t>
            </w:r>
            <w:r>
              <w:rPr>
                <w:rFonts w:ascii="Times New Roman" w:hAnsi="Times New Roman"/>
                <w:b/>
                <w:bCs/>
                <w:i/>
                <w:iCs/>
                <w:sz w:val="24"/>
                <w:szCs w:val="24"/>
                <w:lang w:val="lt-LT"/>
              </w:rPr>
              <w:t>6</w:t>
            </w:r>
            <w:r w:rsidRPr="00B01E4B">
              <w:rPr>
                <w:rFonts w:ascii="Times New Roman" w:hAnsi="Times New Roman"/>
                <w:b/>
                <w:bCs/>
                <w:i/>
                <w:iCs/>
                <w:sz w:val="24"/>
                <w:szCs w:val="24"/>
                <w:lang w:val="lt-LT"/>
              </w:rPr>
              <w:t xml:space="preserve"> m.</w:t>
            </w:r>
          </w:p>
        </w:tc>
        <w:tc>
          <w:tcPr>
            <w:tcW w:w="2126" w:type="dxa"/>
            <w:shd w:val="clear" w:color="auto" w:fill="FFFFFF" w:themeFill="background1"/>
          </w:tcPr>
          <w:p w14:paraId="3459E34C" w14:textId="77777777" w:rsidR="00157449" w:rsidRDefault="00157449" w:rsidP="008B7BAF">
            <w:pPr>
              <w:spacing w:after="0" w:line="240" w:lineRule="auto"/>
              <w:rPr>
                <w:rFonts w:ascii="Times New Roman" w:hAnsi="Times New Roman"/>
                <w:sz w:val="24"/>
                <w:szCs w:val="24"/>
                <w:lang w:val="lt-LT"/>
              </w:rPr>
            </w:pPr>
          </w:p>
        </w:tc>
        <w:tc>
          <w:tcPr>
            <w:tcW w:w="2126" w:type="dxa"/>
            <w:shd w:val="clear" w:color="auto" w:fill="FFFFFF" w:themeFill="background1"/>
          </w:tcPr>
          <w:p w14:paraId="7771A9E1" w14:textId="77777777" w:rsidR="00157449" w:rsidRDefault="00157449" w:rsidP="008B7BAF">
            <w:pPr>
              <w:spacing w:after="0" w:line="240" w:lineRule="auto"/>
              <w:jc w:val="both"/>
              <w:rPr>
                <w:rFonts w:ascii="Times New Roman" w:hAnsi="Times New Roman"/>
                <w:sz w:val="24"/>
                <w:szCs w:val="24"/>
                <w:lang w:val="lt-LT"/>
              </w:rPr>
            </w:pPr>
          </w:p>
        </w:tc>
      </w:tr>
      <w:tr w:rsidR="00157449" w:rsidRPr="0037509E" w14:paraId="587D1911" w14:textId="77777777" w:rsidTr="008A44D2">
        <w:tc>
          <w:tcPr>
            <w:tcW w:w="704" w:type="dxa"/>
            <w:shd w:val="clear" w:color="auto" w:fill="FFFFFF" w:themeFill="background1"/>
          </w:tcPr>
          <w:p w14:paraId="3458CFA9" w14:textId="6143B892" w:rsidR="00157449" w:rsidRDefault="001D7AFB"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5</w:t>
            </w:r>
            <w:r w:rsidR="00C0061C">
              <w:rPr>
                <w:rFonts w:ascii="Times New Roman" w:hAnsi="Times New Roman"/>
                <w:bCs/>
                <w:sz w:val="24"/>
                <w:szCs w:val="24"/>
                <w:lang w:val="lt-LT"/>
              </w:rPr>
              <w:t>.1.</w:t>
            </w:r>
          </w:p>
        </w:tc>
        <w:tc>
          <w:tcPr>
            <w:tcW w:w="9923" w:type="dxa"/>
            <w:shd w:val="clear" w:color="auto" w:fill="FFFFFF" w:themeFill="background1"/>
          </w:tcPr>
          <w:p w14:paraId="4E234D20" w14:textId="1D79E06F" w:rsidR="00157449" w:rsidRPr="00A71E5F" w:rsidRDefault="000C5504" w:rsidP="008B7BAF">
            <w:pPr>
              <w:spacing w:after="0" w:line="240" w:lineRule="auto"/>
              <w:jc w:val="both"/>
              <w:rPr>
                <w:rFonts w:ascii="Times New Roman" w:hAnsi="Times New Roman"/>
                <w:sz w:val="24"/>
                <w:szCs w:val="24"/>
                <w:lang w:val="lt-LT"/>
              </w:rPr>
            </w:pPr>
            <w:r w:rsidRPr="000C5504">
              <w:rPr>
                <w:rFonts w:ascii="Times New Roman" w:hAnsi="Times New Roman"/>
                <w:sz w:val="24"/>
                <w:szCs w:val="24"/>
                <w:lang w:val="lt-LT"/>
              </w:rPr>
              <w:t xml:space="preserve">Žuvininkystės tarnybos prie Lietuvos Respublikos žemės ūkio ministerijos direktoriaus įsakymo "Dėl Žuvininkystės tarnybos prie Lietuvos Respublikos žemės ūkio ministerijos direktoriaus 2009 m. rugsėjo 29 d. įsakymo Nr. </w:t>
            </w:r>
            <w:r w:rsidRPr="000C5504">
              <w:rPr>
                <w:rFonts w:ascii="Times New Roman" w:hAnsi="Times New Roman"/>
                <w:sz w:val="24"/>
                <w:szCs w:val="24"/>
              </w:rPr>
              <w:t xml:space="preserve">V1-67 </w:t>
            </w:r>
            <w:r w:rsidRPr="00C0061C">
              <w:rPr>
                <w:rFonts w:ascii="Times New Roman" w:hAnsi="Times New Roman"/>
                <w:sz w:val="24"/>
                <w:szCs w:val="24"/>
                <w:lang w:val="lt-LT"/>
              </w:rPr>
              <w:t>pripažinimo netekusiu galios" projektas</w:t>
            </w:r>
          </w:p>
        </w:tc>
        <w:tc>
          <w:tcPr>
            <w:tcW w:w="2126" w:type="dxa"/>
            <w:shd w:val="clear" w:color="auto" w:fill="FFFFFF" w:themeFill="background1"/>
          </w:tcPr>
          <w:p w14:paraId="3B52B073" w14:textId="08228429" w:rsidR="00157449" w:rsidRDefault="000C5504" w:rsidP="008B7BAF">
            <w:pPr>
              <w:spacing w:after="0" w:line="240" w:lineRule="auto"/>
              <w:rPr>
                <w:rFonts w:ascii="Times New Roman" w:hAnsi="Times New Roman"/>
                <w:sz w:val="24"/>
                <w:szCs w:val="24"/>
                <w:lang w:val="lt-LT"/>
              </w:rPr>
            </w:pPr>
            <w:r w:rsidRPr="000C5504">
              <w:rPr>
                <w:rFonts w:ascii="Times New Roman" w:hAnsi="Times New Roman"/>
                <w:sz w:val="24"/>
                <w:szCs w:val="24"/>
              </w:rPr>
              <w:t>-300,7</w:t>
            </w:r>
            <w:r>
              <w:rPr>
                <w:rFonts w:ascii="Times New Roman" w:hAnsi="Times New Roman"/>
                <w:sz w:val="24"/>
                <w:szCs w:val="24"/>
              </w:rPr>
              <w:t xml:space="preserve">0 </w:t>
            </w:r>
            <w:proofErr w:type="spellStart"/>
            <w:r>
              <w:rPr>
                <w:rFonts w:ascii="Times New Roman" w:hAnsi="Times New Roman"/>
                <w:sz w:val="24"/>
                <w:szCs w:val="24"/>
              </w:rPr>
              <w:t>Eur</w:t>
            </w:r>
            <w:proofErr w:type="spellEnd"/>
          </w:p>
        </w:tc>
        <w:tc>
          <w:tcPr>
            <w:tcW w:w="2126" w:type="dxa"/>
            <w:shd w:val="clear" w:color="auto" w:fill="FFFFFF" w:themeFill="background1"/>
          </w:tcPr>
          <w:p w14:paraId="6E47EDDD" w14:textId="0E8A30A7" w:rsidR="00157449" w:rsidRDefault="000C5504" w:rsidP="008B7BAF">
            <w:pPr>
              <w:spacing w:after="0" w:line="240" w:lineRule="auto"/>
              <w:jc w:val="both"/>
              <w:rPr>
                <w:rFonts w:ascii="Times New Roman" w:hAnsi="Times New Roman"/>
                <w:sz w:val="24"/>
                <w:szCs w:val="24"/>
                <w:lang w:val="lt-LT"/>
              </w:rPr>
            </w:pPr>
            <w:r>
              <w:rPr>
                <w:rFonts w:ascii="Times New Roman" w:hAnsi="Times New Roman"/>
                <w:sz w:val="24"/>
                <w:szCs w:val="24"/>
                <w:lang w:val="lt-LT"/>
              </w:rPr>
              <w:t>0 Eur</w:t>
            </w:r>
          </w:p>
        </w:tc>
      </w:tr>
      <w:tr w:rsidR="000F2DCD" w:rsidRPr="003D70A3" w14:paraId="4A75A0FA" w14:textId="77777777" w:rsidTr="008A44D2">
        <w:tc>
          <w:tcPr>
            <w:tcW w:w="704" w:type="dxa"/>
            <w:shd w:val="clear" w:color="auto" w:fill="FFFFFF" w:themeFill="background1"/>
          </w:tcPr>
          <w:p w14:paraId="1F41642A" w14:textId="252347E2" w:rsidR="000F2DCD" w:rsidRDefault="000F2DCD" w:rsidP="008B7BAF">
            <w:pPr>
              <w:spacing w:after="0" w:line="240" w:lineRule="auto"/>
              <w:jc w:val="both"/>
              <w:rPr>
                <w:rFonts w:ascii="Times New Roman" w:hAnsi="Times New Roman"/>
                <w:bCs/>
                <w:sz w:val="24"/>
                <w:szCs w:val="24"/>
                <w:lang w:val="lt-LT"/>
              </w:rPr>
            </w:pPr>
            <w:r>
              <w:rPr>
                <w:rFonts w:ascii="Times New Roman" w:hAnsi="Times New Roman"/>
                <w:bCs/>
                <w:sz w:val="24"/>
                <w:szCs w:val="24"/>
                <w:lang w:val="lt-LT"/>
              </w:rPr>
              <w:t>1</w:t>
            </w:r>
            <w:r w:rsidR="00F04992">
              <w:rPr>
                <w:rFonts w:ascii="Times New Roman" w:hAnsi="Times New Roman"/>
                <w:bCs/>
                <w:sz w:val="24"/>
                <w:szCs w:val="24"/>
                <w:lang w:val="lt-LT"/>
              </w:rPr>
              <w:t>5</w:t>
            </w:r>
            <w:r>
              <w:rPr>
                <w:rFonts w:ascii="Times New Roman" w:hAnsi="Times New Roman"/>
                <w:bCs/>
                <w:sz w:val="24"/>
                <w:szCs w:val="24"/>
                <w:lang w:val="lt-LT"/>
              </w:rPr>
              <w:t>.2.</w:t>
            </w:r>
          </w:p>
        </w:tc>
        <w:tc>
          <w:tcPr>
            <w:tcW w:w="9923" w:type="dxa"/>
            <w:shd w:val="clear" w:color="auto" w:fill="FFFFFF" w:themeFill="background1"/>
          </w:tcPr>
          <w:p w14:paraId="2AAC5595" w14:textId="34747D43" w:rsidR="000F2DCD" w:rsidRPr="00EB6033" w:rsidRDefault="001C1A15" w:rsidP="008B7BAF">
            <w:pPr>
              <w:spacing w:after="0" w:line="240" w:lineRule="auto"/>
              <w:jc w:val="both"/>
              <w:rPr>
                <w:rFonts w:ascii="Times New Roman" w:hAnsi="Times New Roman"/>
                <w:sz w:val="24"/>
                <w:szCs w:val="24"/>
                <w:lang w:val="lt-LT"/>
              </w:rPr>
            </w:pPr>
            <w:r w:rsidRPr="001010C0">
              <w:rPr>
                <w:rFonts w:ascii="Times New Roman" w:hAnsi="Times New Roman"/>
                <w:color w:val="000000"/>
                <w:sz w:val="24"/>
                <w:szCs w:val="24"/>
                <w:lang w:val="lt-LT"/>
              </w:rPr>
              <w:t xml:space="preserve">Žuvininkystės tarnybos prie Lietuvos Respublikos žemės ūkio ministerijos direktoriaus </w:t>
            </w:r>
            <w:r w:rsidR="003A4FC9" w:rsidRPr="001010C0">
              <w:rPr>
                <w:rFonts w:ascii="Times New Roman" w:hAnsi="Times New Roman"/>
                <w:color w:val="000000"/>
                <w:sz w:val="24"/>
                <w:szCs w:val="24"/>
                <w:lang w:val="lt-LT"/>
              </w:rPr>
              <w:t xml:space="preserve">2026 m. vasario 26 d. </w:t>
            </w:r>
            <w:r w:rsidRPr="001010C0">
              <w:rPr>
                <w:rFonts w:ascii="Times New Roman" w:hAnsi="Times New Roman"/>
                <w:color w:val="000000"/>
                <w:sz w:val="24"/>
                <w:szCs w:val="24"/>
                <w:lang w:val="lt-LT"/>
              </w:rPr>
              <w:t xml:space="preserve">įsakymas Nr. </w:t>
            </w:r>
            <w:r w:rsidR="002F26F9" w:rsidRPr="001010C0">
              <w:rPr>
                <w:rFonts w:ascii="Times New Roman" w:hAnsi="Times New Roman"/>
                <w:color w:val="000000"/>
                <w:sz w:val="24"/>
                <w:szCs w:val="24"/>
                <w:lang w:val="lt-LT"/>
              </w:rPr>
              <w:t xml:space="preserve">Nr. VI-37 „Dėl Žuvininkystės tarnybos prie Lietuvos Respublikos žemės ūkio ministerijos direktoriaus </w:t>
            </w:r>
            <w:r w:rsidR="009C3933" w:rsidRPr="001010C0">
              <w:rPr>
                <w:rFonts w:ascii="Times New Roman" w:hAnsi="Times New Roman"/>
                <w:color w:val="000000"/>
                <w:sz w:val="24"/>
                <w:szCs w:val="24"/>
                <w:lang w:val="lt-LT"/>
              </w:rPr>
              <w:t xml:space="preserve">2020 m. gruodžio 10 d. įsakymo Nr. </w:t>
            </w:r>
            <w:r w:rsidRPr="001010C0">
              <w:rPr>
                <w:rFonts w:ascii="Times New Roman" w:hAnsi="Times New Roman"/>
                <w:color w:val="000000"/>
                <w:sz w:val="24"/>
                <w:szCs w:val="24"/>
                <w:lang w:val="lt-LT"/>
              </w:rPr>
              <w:t>V1-120 „Dėl Elektroninių žvejybos žurnalų įdiegimo ir naudojimo tvarkos aprašo patvirtinimo“</w:t>
            </w:r>
            <w:r w:rsidR="009C3933" w:rsidRPr="001010C0">
              <w:rPr>
                <w:rFonts w:ascii="Times New Roman" w:hAnsi="Times New Roman"/>
                <w:color w:val="000000"/>
                <w:sz w:val="24"/>
                <w:szCs w:val="24"/>
                <w:lang w:val="lt-LT"/>
              </w:rPr>
              <w:t xml:space="preserve"> pakeitimo“</w:t>
            </w:r>
          </w:p>
        </w:tc>
        <w:tc>
          <w:tcPr>
            <w:tcW w:w="2126" w:type="dxa"/>
            <w:shd w:val="clear" w:color="auto" w:fill="FFFFFF" w:themeFill="background1"/>
          </w:tcPr>
          <w:p w14:paraId="305C030E" w14:textId="7112763E" w:rsidR="000F2DCD" w:rsidRPr="001010C0" w:rsidRDefault="00295401" w:rsidP="008B7BAF">
            <w:pPr>
              <w:spacing w:after="0" w:line="240" w:lineRule="auto"/>
              <w:rPr>
                <w:rFonts w:ascii="Times New Roman" w:hAnsi="Times New Roman"/>
                <w:sz w:val="24"/>
                <w:szCs w:val="24"/>
                <w:lang w:val="lt-LT"/>
              </w:rPr>
            </w:pPr>
            <w:r>
              <w:rPr>
                <w:rFonts w:ascii="Times New Roman" w:hAnsi="Times New Roman"/>
                <w:sz w:val="24"/>
                <w:szCs w:val="24"/>
                <w:lang w:val="lt-LT"/>
              </w:rPr>
              <w:t>+1 194,79 Eur</w:t>
            </w:r>
          </w:p>
        </w:tc>
        <w:tc>
          <w:tcPr>
            <w:tcW w:w="2126" w:type="dxa"/>
            <w:shd w:val="clear" w:color="auto" w:fill="FFFFFF" w:themeFill="background1"/>
          </w:tcPr>
          <w:p w14:paraId="54EE0654" w14:textId="4818C77D" w:rsidR="000F2DCD" w:rsidRPr="001010C0" w:rsidRDefault="00C02071" w:rsidP="008B7BAF">
            <w:pPr>
              <w:spacing w:after="0" w:line="240" w:lineRule="auto"/>
              <w:jc w:val="both"/>
              <w:rPr>
                <w:rFonts w:ascii="Times New Roman" w:hAnsi="Times New Roman"/>
                <w:sz w:val="24"/>
                <w:szCs w:val="24"/>
                <w:lang w:val="fi-FI"/>
              </w:rPr>
            </w:pPr>
            <w:r w:rsidRPr="001010C0">
              <w:rPr>
                <w:rFonts w:ascii="Times New Roman" w:hAnsi="Times New Roman"/>
                <w:sz w:val="24"/>
                <w:szCs w:val="24"/>
                <w:lang w:val="fi-FI"/>
              </w:rPr>
              <w:t>Tarptautinė kilm</w:t>
            </w:r>
            <w:r>
              <w:rPr>
                <w:rFonts w:ascii="Times New Roman" w:hAnsi="Times New Roman"/>
                <w:sz w:val="24"/>
                <w:szCs w:val="24"/>
                <w:lang w:val="fi-FI"/>
              </w:rPr>
              <w:t>ė</w:t>
            </w:r>
            <w:r w:rsidRPr="001010C0">
              <w:rPr>
                <w:rFonts w:ascii="Times New Roman" w:hAnsi="Times New Roman"/>
                <w:sz w:val="24"/>
                <w:szCs w:val="24"/>
                <w:lang w:val="fi-FI"/>
              </w:rPr>
              <w:t xml:space="preserve"> -415,13 Eur, ES kilmė +1609,92 Eur</w:t>
            </w:r>
          </w:p>
        </w:tc>
      </w:tr>
    </w:tbl>
    <w:p w14:paraId="7F231AD2" w14:textId="56096ABC" w:rsidR="00D83C2F" w:rsidRPr="00680717" w:rsidRDefault="00A24E41" w:rsidP="0014352F">
      <w:pPr>
        <w:pStyle w:val="Footer"/>
        <w:jc w:val="center"/>
        <w:rPr>
          <w:rFonts w:ascii="Times New Roman" w:hAnsi="Times New Roman"/>
          <w:sz w:val="24"/>
          <w:szCs w:val="24"/>
          <w:lang w:val="lt-LT"/>
        </w:rPr>
      </w:pPr>
      <w:r w:rsidRPr="00A21954">
        <w:rPr>
          <w:rFonts w:ascii="Times New Roman" w:hAnsi="Times New Roman"/>
          <w:sz w:val="24"/>
          <w:szCs w:val="24"/>
          <w:lang w:val="lt-LT"/>
        </w:rPr>
        <w:t>_______________________</w:t>
      </w:r>
    </w:p>
    <w:sectPr w:rsidR="00D83C2F" w:rsidRPr="00680717" w:rsidSect="006920F4">
      <w:headerReference w:type="default" r:id="rId12"/>
      <w:footerReference w:type="even" r:id="rId13"/>
      <w:headerReference w:type="first" r:id="rId14"/>
      <w:pgSz w:w="16838" w:h="11906" w:orient="landscape"/>
      <w:pgMar w:top="1418" w:right="1134" w:bottom="567" w:left="102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6B085" w14:textId="77777777" w:rsidR="007622CD" w:rsidRDefault="007622CD">
      <w:pPr>
        <w:spacing w:after="0" w:line="240" w:lineRule="auto"/>
      </w:pPr>
      <w:r>
        <w:separator/>
      </w:r>
    </w:p>
  </w:endnote>
  <w:endnote w:type="continuationSeparator" w:id="0">
    <w:p w14:paraId="6EA55560" w14:textId="77777777" w:rsidR="007622CD" w:rsidRDefault="00762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EUAlbertina">
    <w:altName w:val="Yu Gothic"/>
    <w:charset w:val="00"/>
    <w:family w:val="roman"/>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282D" w14:textId="77777777" w:rsidR="001943E6" w:rsidRDefault="001943E6">
    <w:pPr>
      <w:pStyle w:val="Foot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rPr>
      <w:t>1</w:t>
    </w:r>
    <w:r>
      <w:fldChar w:fldCharType="end"/>
    </w:r>
  </w:p>
  <w:p w14:paraId="23FC11A7" w14:textId="77777777" w:rsidR="001943E6" w:rsidRDefault="00194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2E9DA" w14:textId="77777777" w:rsidR="007622CD" w:rsidRDefault="007622CD">
      <w:pPr>
        <w:spacing w:after="0" w:line="240" w:lineRule="auto"/>
      </w:pPr>
      <w:r>
        <w:separator/>
      </w:r>
    </w:p>
  </w:footnote>
  <w:footnote w:type="continuationSeparator" w:id="0">
    <w:p w14:paraId="34CBC617" w14:textId="77777777" w:rsidR="007622CD" w:rsidRDefault="00762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E4B2" w14:textId="3DF2396A" w:rsidR="001943E6" w:rsidRDefault="001943E6">
    <w:pPr>
      <w:pStyle w:val="Header"/>
      <w:jc w:val="center"/>
    </w:pPr>
    <w:r>
      <w:fldChar w:fldCharType="begin"/>
    </w:r>
    <w:r>
      <w:rPr>
        <w:rStyle w:val="PageNumber"/>
      </w:rPr>
      <w:instrText xml:space="preserve"> PAGE </w:instrText>
    </w:r>
    <w:r>
      <w:fldChar w:fldCharType="separate"/>
    </w:r>
    <w:r w:rsidR="00B5730B">
      <w:rPr>
        <w:rStyle w:val="PageNumber"/>
        <w:noProof/>
      </w:rPr>
      <w:t>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6DD02" w14:textId="459D1008" w:rsidR="003D70A3" w:rsidRPr="003D70A3" w:rsidRDefault="003D70A3" w:rsidP="003D70A3">
    <w:pPr>
      <w:pStyle w:val="Header"/>
      <w:jc w:val="right"/>
      <w:rPr>
        <w:rFonts w:ascii="Times New Roman" w:hAnsi="Times New Roman"/>
        <w:sz w:val="24"/>
        <w:szCs w:val="24"/>
        <w:lang w:val="lt-LT"/>
      </w:rPr>
    </w:pPr>
    <w:r w:rsidRPr="003D70A3">
      <w:rPr>
        <w:rFonts w:ascii="Times New Roman" w:hAnsi="Times New Roman"/>
        <w:sz w:val="24"/>
        <w:szCs w:val="24"/>
        <w:lang w:val="lt-LT"/>
      </w:rPr>
      <w:t>1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21D05"/>
    <w:multiLevelType w:val="hybridMultilevel"/>
    <w:tmpl w:val="391677A4"/>
    <w:lvl w:ilvl="0" w:tplc="B1220CFA">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3EF2168"/>
    <w:multiLevelType w:val="hybridMultilevel"/>
    <w:tmpl w:val="FA3EE3F2"/>
    <w:lvl w:ilvl="0" w:tplc="D216123C">
      <w:start w:val="2023"/>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2B96E95"/>
    <w:multiLevelType w:val="hybridMultilevel"/>
    <w:tmpl w:val="CEAAF05C"/>
    <w:lvl w:ilvl="0" w:tplc="D854C804">
      <w:start w:val="20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35E15FD"/>
    <w:multiLevelType w:val="hybridMultilevel"/>
    <w:tmpl w:val="1D84D480"/>
    <w:lvl w:ilvl="0" w:tplc="3EC09D6E">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8787257"/>
    <w:multiLevelType w:val="hybridMultilevel"/>
    <w:tmpl w:val="A412DD18"/>
    <w:lvl w:ilvl="0" w:tplc="118A18E6">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77305394">
    <w:abstractNumId w:val="2"/>
  </w:num>
  <w:num w:numId="2" w16cid:durableId="1793740460">
    <w:abstractNumId w:val="3"/>
  </w:num>
  <w:num w:numId="3" w16cid:durableId="226845600">
    <w:abstractNumId w:val="4"/>
  </w:num>
  <w:num w:numId="4" w16cid:durableId="1108547100">
    <w:abstractNumId w:val="1"/>
  </w:num>
  <w:num w:numId="5" w16cid:durableId="498010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proofState w:spelling="clean" w:grammar="clean"/>
  <w:defaultTabStop w:val="720"/>
  <w:hyphenationZone w:val="396"/>
  <w:drawingGridHorizontalSpacing w:val="0"/>
  <w:characterSpacingControl w:val="doNotCompress"/>
  <w:savePreviewPicture/>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9D3"/>
    <w:rsid w:val="00000B19"/>
    <w:rsid w:val="00001DEC"/>
    <w:rsid w:val="00002378"/>
    <w:rsid w:val="000033E4"/>
    <w:rsid w:val="0000367C"/>
    <w:rsid w:val="00004ADB"/>
    <w:rsid w:val="00004D6F"/>
    <w:rsid w:val="0000522A"/>
    <w:rsid w:val="000054A4"/>
    <w:rsid w:val="00006B66"/>
    <w:rsid w:val="00007242"/>
    <w:rsid w:val="0001003B"/>
    <w:rsid w:val="0001056C"/>
    <w:rsid w:val="00010D50"/>
    <w:rsid w:val="0001182D"/>
    <w:rsid w:val="0001230A"/>
    <w:rsid w:val="000143C9"/>
    <w:rsid w:val="000152A0"/>
    <w:rsid w:val="00015B14"/>
    <w:rsid w:val="00015E54"/>
    <w:rsid w:val="0002072E"/>
    <w:rsid w:val="00021C98"/>
    <w:rsid w:val="000221D5"/>
    <w:rsid w:val="00022A8C"/>
    <w:rsid w:val="0002310D"/>
    <w:rsid w:val="00023300"/>
    <w:rsid w:val="00024C94"/>
    <w:rsid w:val="00024D09"/>
    <w:rsid w:val="00024D6F"/>
    <w:rsid w:val="00024FF0"/>
    <w:rsid w:val="00025174"/>
    <w:rsid w:val="00026A78"/>
    <w:rsid w:val="00026C36"/>
    <w:rsid w:val="00027602"/>
    <w:rsid w:val="00027D63"/>
    <w:rsid w:val="0003022B"/>
    <w:rsid w:val="000304FE"/>
    <w:rsid w:val="000309CE"/>
    <w:rsid w:val="00031B23"/>
    <w:rsid w:val="00031E9B"/>
    <w:rsid w:val="00032071"/>
    <w:rsid w:val="00034227"/>
    <w:rsid w:val="000347E5"/>
    <w:rsid w:val="00036434"/>
    <w:rsid w:val="000375A3"/>
    <w:rsid w:val="000377FE"/>
    <w:rsid w:val="00040B7B"/>
    <w:rsid w:val="00040FB1"/>
    <w:rsid w:val="00041609"/>
    <w:rsid w:val="000420CC"/>
    <w:rsid w:val="00044008"/>
    <w:rsid w:val="00044327"/>
    <w:rsid w:val="00044C7B"/>
    <w:rsid w:val="00044EAE"/>
    <w:rsid w:val="00045339"/>
    <w:rsid w:val="0004549A"/>
    <w:rsid w:val="00045BDE"/>
    <w:rsid w:val="00046398"/>
    <w:rsid w:val="000473D8"/>
    <w:rsid w:val="00047847"/>
    <w:rsid w:val="0005008B"/>
    <w:rsid w:val="00050A77"/>
    <w:rsid w:val="00051492"/>
    <w:rsid w:val="0005175A"/>
    <w:rsid w:val="00051BB8"/>
    <w:rsid w:val="00052927"/>
    <w:rsid w:val="0005417A"/>
    <w:rsid w:val="000542EF"/>
    <w:rsid w:val="00054BDF"/>
    <w:rsid w:val="00054DC4"/>
    <w:rsid w:val="00056664"/>
    <w:rsid w:val="00056AB3"/>
    <w:rsid w:val="00056ECE"/>
    <w:rsid w:val="0005720C"/>
    <w:rsid w:val="0006066E"/>
    <w:rsid w:val="000613BD"/>
    <w:rsid w:val="00062E10"/>
    <w:rsid w:val="00064DA9"/>
    <w:rsid w:val="000669D3"/>
    <w:rsid w:val="000671A8"/>
    <w:rsid w:val="0006723B"/>
    <w:rsid w:val="000678B9"/>
    <w:rsid w:val="00067C51"/>
    <w:rsid w:val="000701B8"/>
    <w:rsid w:val="00070649"/>
    <w:rsid w:val="00070BE7"/>
    <w:rsid w:val="00070D4E"/>
    <w:rsid w:val="000714C6"/>
    <w:rsid w:val="00072340"/>
    <w:rsid w:val="000723E1"/>
    <w:rsid w:val="00072606"/>
    <w:rsid w:val="00072B4E"/>
    <w:rsid w:val="000740C0"/>
    <w:rsid w:val="00074DDB"/>
    <w:rsid w:val="000776E0"/>
    <w:rsid w:val="00077B4E"/>
    <w:rsid w:val="000803A8"/>
    <w:rsid w:val="0008110A"/>
    <w:rsid w:val="000822A2"/>
    <w:rsid w:val="00082BFC"/>
    <w:rsid w:val="00082F54"/>
    <w:rsid w:val="000832D3"/>
    <w:rsid w:val="00083745"/>
    <w:rsid w:val="00084B2D"/>
    <w:rsid w:val="000851C9"/>
    <w:rsid w:val="00085548"/>
    <w:rsid w:val="00085CB9"/>
    <w:rsid w:val="000874D3"/>
    <w:rsid w:val="00087996"/>
    <w:rsid w:val="000879C7"/>
    <w:rsid w:val="000902B6"/>
    <w:rsid w:val="0009196B"/>
    <w:rsid w:val="0009238F"/>
    <w:rsid w:val="00092AA9"/>
    <w:rsid w:val="00092B0A"/>
    <w:rsid w:val="00092DF2"/>
    <w:rsid w:val="000942D4"/>
    <w:rsid w:val="00094689"/>
    <w:rsid w:val="000962BF"/>
    <w:rsid w:val="00096305"/>
    <w:rsid w:val="0009652E"/>
    <w:rsid w:val="00096892"/>
    <w:rsid w:val="000971EB"/>
    <w:rsid w:val="0009727C"/>
    <w:rsid w:val="000974BD"/>
    <w:rsid w:val="0009764B"/>
    <w:rsid w:val="0009768F"/>
    <w:rsid w:val="000A0755"/>
    <w:rsid w:val="000A1C3A"/>
    <w:rsid w:val="000A3511"/>
    <w:rsid w:val="000A3525"/>
    <w:rsid w:val="000A62A3"/>
    <w:rsid w:val="000A652F"/>
    <w:rsid w:val="000A7627"/>
    <w:rsid w:val="000B116C"/>
    <w:rsid w:val="000B12BC"/>
    <w:rsid w:val="000B241C"/>
    <w:rsid w:val="000B3499"/>
    <w:rsid w:val="000B35ED"/>
    <w:rsid w:val="000B625E"/>
    <w:rsid w:val="000B7C9A"/>
    <w:rsid w:val="000C021B"/>
    <w:rsid w:val="000C0C33"/>
    <w:rsid w:val="000C1048"/>
    <w:rsid w:val="000C1A95"/>
    <w:rsid w:val="000C2029"/>
    <w:rsid w:val="000C2113"/>
    <w:rsid w:val="000C2D47"/>
    <w:rsid w:val="000C325C"/>
    <w:rsid w:val="000C3337"/>
    <w:rsid w:val="000C3B38"/>
    <w:rsid w:val="000C5056"/>
    <w:rsid w:val="000C51B3"/>
    <w:rsid w:val="000C5504"/>
    <w:rsid w:val="000C58E9"/>
    <w:rsid w:val="000C5D64"/>
    <w:rsid w:val="000C688F"/>
    <w:rsid w:val="000C7769"/>
    <w:rsid w:val="000C779C"/>
    <w:rsid w:val="000C7972"/>
    <w:rsid w:val="000C7D0D"/>
    <w:rsid w:val="000D0D9E"/>
    <w:rsid w:val="000D0DED"/>
    <w:rsid w:val="000D34FC"/>
    <w:rsid w:val="000D3EB0"/>
    <w:rsid w:val="000D5468"/>
    <w:rsid w:val="000D581C"/>
    <w:rsid w:val="000D6651"/>
    <w:rsid w:val="000D67E1"/>
    <w:rsid w:val="000E0D81"/>
    <w:rsid w:val="000E1055"/>
    <w:rsid w:val="000E1250"/>
    <w:rsid w:val="000E15B7"/>
    <w:rsid w:val="000E232F"/>
    <w:rsid w:val="000E324A"/>
    <w:rsid w:val="000E569F"/>
    <w:rsid w:val="000E5861"/>
    <w:rsid w:val="000E7C1C"/>
    <w:rsid w:val="000E7DDB"/>
    <w:rsid w:val="000F132D"/>
    <w:rsid w:val="000F1432"/>
    <w:rsid w:val="000F1583"/>
    <w:rsid w:val="000F2DCD"/>
    <w:rsid w:val="000F32DB"/>
    <w:rsid w:val="000F3AC5"/>
    <w:rsid w:val="000F3F2C"/>
    <w:rsid w:val="000F4208"/>
    <w:rsid w:val="000F4FC2"/>
    <w:rsid w:val="000F5499"/>
    <w:rsid w:val="000F5A4D"/>
    <w:rsid w:val="001003ED"/>
    <w:rsid w:val="001010C0"/>
    <w:rsid w:val="00103430"/>
    <w:rsid w:val="0010352C"/>
    <w:rsid w:val="0010386F"/>
    <w:rsid w:val="001040C6"/>
    <w:rsid w:val="00104451"/>
    <w:rsid w:val="001046DF"/>
    <w:rsid w:val="00104C90"/>
    <w:rsid w:val="001054BF"/>
    <w:rsid w:val="00105568"/>
    <w:rsid w:val="00112547"/>
    <w:rsid w:val="001134D4"/>
    <w:rsid w:val="001141AE"/>
    <w:rsid w:val="00115372"/>
    <w:rsid w:val="00115AC4"/>
    <w:rsid w:val="0011701B"/>
    <w:rsid w:val="00117830"/>
    <w:rsid w:val="00117888"/>
    <w:rsid w:val="00120B3E"/>
    <w:rsid w:val="0012165F"/>
    <w:rsid w:val="001221CF"/>
    <w:rsid w:val="001227B6"/>
    <w:rsid w:val="00122EE6"/>
    <w:rsid w:val="00123741"/>
    <w:rsid w:val="00123BF2"/>
    <w:rsid w:val="00123BFB"/>
    <w:rsid w:val="00124101"/>
    <w:rsid w:val="001244F7"/>
    <w:rsid w:val="0012457A"/>
    <w:rsid w:val="00124635"/>
    <w:rsid w:val="00124A60"/>
    <w:rsid w:val="00124AD6"/>
    <w:rsid w:val="00124DF3"/>
    <w:rsid w:val="00125759"/>
    <w:rsid w:val="00126090"/>
    <w:rsid w:val="001273FF"/>
    <w:rsid w:val="0012786A"/>
    <w:rsid w:val="001278EC"/>
    <w:rsid w:val="0012793D"/>
    <w:rsid w:val="0013020D"/>
    <w:rsid w:val="00131388"/>
    <w:rsid w:val="00131C79"/>
    <w:rsid w:val="00132592"/>
    <w:rsid w:val="00132DC7"/>
    <w:rsid w:val="001332BE"/>
    <w:rsid w:val="001356D4"/>
    <w:rsid w:val="00135E2E"/>
    <w:rsid w:val="00137014"/>
    <w:rsid w:val="0013715E"/>
    <w:rsid w:val="0013770D"/>
    <w:rsid w:val="00140209"/>
    <w:rsid w:val="00140717"/>
    <w:rsid w:val="00140BCC"/>
    <w:rsid w:val="00142178"/>
    <w:rsid w:val="001422DE"/>
    <w:rsid w:val="00142698"/>
    <w:rsid w:val="0014278B"/>
    <w:rsid w:val="00142A9D"/>
    <w:rsid w:val="00142F37"/>
    <w:rsid w:val="001434DB"/>
    <w:rsid w:val="0014352F"/>
    <w:rsid w:val="00143BF9"/>
    <w:rsid w:val="00143CF8"/>
    <w:rsid w:val="001456A2"/>
    <w:rsid w:val="001461AB"/>
    <w:rsid w:val="001467C1"/>
    <w:rsid w:val="00146EB7"/>
    <w:rsid w:val="00147837"/>
    <w:rsid w:val="00150E77"/>
    <w:rsid w:val="00151DB6"/>
    <w:rsid w:val="001531A1"/>
    <w:rsid w:val="00153DB0"/>
    <w:rsid w:val="0015521D"/>
    <w:rsid w:val="001564EF"/>
    <w:rsid w:val="00157018"/>
    <w:rsid w:val="00157449"/>
    <w:rsid w:val="001607A7"/>
    <w:rsid w:val="00160A6B"/>
    <w:rsid w:val="00160A8C"/>
    <w:rsid w:val="0016108E"/>
    <w:rsid w:val="00161B2D"/>
    <w:rsid w:val="00162093"/>
    <w:rsid w:val="001631A2"/>
    <w:rsid w:val="00164441"/>
    <w:rsid w:val="001644D9"/>
    <w:rsid w:val="00164DBC"/>
    <w:rsid w:val="00165C3F"/>
    <w:rsid w:val="001663C0"/>
    <w:rsid w:val="0016646F"/>
    <w:rsid w:val="001670E1"/>
    <w:rsid w:val="001672B6"/>
    <w:rsid w:val="00170887"/>
    <w:rsid w:val="0017230F"/>
    <w:rsid w:val="00172935"/>
    <w:rsid w:val="00172962"/>
    <w:rsid w:val="00172B42"/>
    <w:rsid w:val="00172D4E"/>
    <w:rsid w:val="001732D0"/>
    <w:rsid w:val="00173C1C"/>
    <w:rsid w:val="00174017"/>
    <w:rsid w:val="0017434D"/>
    <w:rsid w:val="0017531B"/>
    <w:rsid w:val="00176671"/>
    <w:rsid w:val="00176739"/>
    <w:rsid w:val="00176ADE"/>
    <w:rsid w:val="0017784F"/>
    <w:rsid w:val="00180A8B"/>
    <w:rsid w:val="00180D5C"/>
    <w:rsid w:val="00180E16"/>
    <w:rsid w:val="00180E84"/>
    <w:rsid w:val="00181576"/>
    <w:rsid w:val="0018279F"/>
    <w:rsid w:val="0018319E"/>
    <w:rsid w:val="0018361D"/>
    <w:rsid w:val="00184378"/>
    <w:rsid w:val="0018449F"/>
    <w:rsid w:val="001844A1"/>
    <w:rsid w:val="00184E68"/>
    <w:rsid w:val="00184ECA"/>
    <w:rsid w:val="0018548B"/>
    <w:rsid w:val="001865B4"/>
    <w:rsid w:val="00186E39"/>
    <w:rsid w:val="00187CA9"/>
    <w:rsid w:val="00192160"/>
    <w:rsid w:val="001924C6"/>
    <w:rsid w:val="001934BD"/>
    <w:rsid w:val="001943E6"/>
    <w:rsid w:val="001953BE"/>
    <w:rsid w:val="0019560E"/>
    <w:rsid w:val="00195A34"/>
    <w:rsid w:val="00195AD4"/>
    <w:rsid w:val="00195CE6"/>
    <w:rsid w:val="00195F53"/>
    <w:rsid w:val="001966DA"/>
    <w:rsid w:val="00197687"/>
    <w:rsid w:val="00197A7A"/>
    <w:rsid w:val="001A0EC7"/>
    <w:rsid w:val="001A1359"/>
    <w:rsid w:val="001A13CA"/>
    <w:rsid w:val="001A14C0"/>
    <w:rsid w:val="001A1753"/>
    <w:rsid w:val="001A307C"/>
    <w:rsid w:val="001A3915"/>
    <w:rsid w:val="001A4D73"/>
    <w:rsid w:val="001A4DE1"/>
    <w:rsid w:val="001A4E6D"/>
    <w:rsid w:val="001A515A"/>
    <w:rsid w:val="001A63AC"/>
    <w:rsid w:val="001A66BF"/>
    <w:rsid w:val="001A6A50"/>
    <w:rsid w:val="001A6E9A"/>
    <w:rsid w:val="001A6FDC"/>
    <w:rsid w:val="001A7067"/>
    <w:rsid w:val="001B035A"/>
    <w:rsid w:val="001B0FDB"/>
    <w:rsid w:val="001B1E0C"/>
    <w:rsid w:val="001B35BD"/>
    <w:rsid w:val="001B4154"/>
    <w:rsid w:val="001B4339"/>
    <w:rsid w:val="001B58A7"/>
    <w:rsid w:val="001B5E52"/>
    <w:rsid w:val="001B6AE5"/>
    <w:rsid w:val="001B755F"/>
    <w:rsid w:val="001B785F"/>
    <w:rsid w:val="001B789B"/>
    <w:rsid w:val="001B7B12"/>
    <w:rsid w:val="001B7C0F"/>
    <w:rsid w:val="001C02EC"/>
    <w:rsid w:val="001C0E5D"/>
    <w:rsid w:val="001C1A15"/>
    <w:rsid w:val="001C23A8"/>
    <w:rsid w:val="001C4193"/>
    <w:rsid w:val="001C5A64"/>
    <w:rsid w:val="001C603C"/>
    <w:rsid w:val="001C604F"/>
    <w:rsid w:val="001C6425"/>
    <w:rsid w:val="001C733D"/>
    <w:rsid w:val="001C7956"/>
    <w:rsid w:val="001C7F2D"/>
    <w:rsid w:val="001D0239"/>
    <w:rsid w:val="001D180C"/>
    <w:rsid w:val="001D22BB"/>
    <w:rsid w:val="001D2C8C"/>
    <w:rsid w:val="001D3171"/>
    <w:rsid w:val="001D3531"/>
    <w:rsid w:val="001D454B"/>
    <w:rsid w:val="001D48EA"/>
    <w:rsid w:val="001D6815"/>
    <w:rsid w:val="001D72E0"/>
    <w:rsid w:val="001D7AFB"/>
    <w:rsid w:val="001E0207"/>
    <w:rsid w:val="001E0F8B"/>
    <w:rsid w:val="001E2520"/>
    <w:rsid w:val="001E2E7C"/>
    <w:rsid w:val="001E2FEF"/>
    <w:rsid w:val="001E3525"/>
    <w:rsid w:val="001E3D87"/>
    <w:rsid w:val="001E4901"/>
    <w:rsid w:val="001E495A"/>
    <w:rsid w:val="001E4B4C"/>
    <w:rsid w:val="001E5115"/>
    <w:rsid w:val="001E6729"/>
    <w:rsid w:val="001E67CF"/>
    <w:rsid w:val="001E6BCF"/>
    <w:rsid w:val="001E7731"/>
    <w:rsid w:val="001F0DCA"/>
    <w:rsid w:val="001F13ED"/>
    <w:rsid w:val="001F15A2"/>
    <w:rsid w:val="001F1B36"/>
    <w:rsid w:val="001F1EEE"/>
    <w:rsid w:val="001F1F94"/>
    <w:rsid w:val="001F2270"/>
    <w:rsid w:val="001F2CAE"/>
    <w:rsid w:val="001F415E"/>
    <w:rsid w:val="001F42E9"/>
    <w:rsid w:val="001F455B"/>
    <w:rsid w:val="001F5D4F"/>
    <w:rsid w:val="001F7634"/>
    <w:rsid w:val="001F7A49"/>
    <w:rsid w:val="001F7BEC"/>
    <w:rsid w:val="002000D0"/>
    <w:rsid w:val="002001B8"/>
    <w:rsid w:val="0020107C"/>
    <w:rsid w:val="00201A7D"/>
    <w:rsid w:val="00201F0F"/>
    <w:rsid w:val="0020261B"/>
    <w:rsid w:val="00202E28"/>
    <w:rsid w:val="00202E50"/>
    <w:rsid w:val="00203941"/>
    <w:rsid w:val="0020587C"/>
    <w:rsid w:val="00205C60"/>
    <w:rsid w:val="00205D49"/>
    <w:rsid w:val="002068D6"/>
    <w:rsid w:val="00206D88"/>
    <w:rsid w:val="00206E59"/>
    <w:rsid w:val="0020745D"/>
    <w:rsid w:val="0020760C"/>
    <w:rsid w:val="00207C4D"/>
    <w:rsid w:val="00212B9B"/>
    <w:rsid w:val="00212C3A"/>
    <w:rsid w:val="00214337"/>
    <w:rsid w:val="00214A05"/>
    <w:rsid w:val="00214DC3"/>
    <w:rsid w:val="00214FEB"/>
    <w:rsid w:val="00215541"/>
    <w:rsid w:val="002158E3"/>
    <w:rsid w:val="00215CE2"/>
    <w:rsid w:val="00215DED"/>
    <w:rsid w:val="002178A3"/>
    <w:rsid w:val="002178FA"/>
    <w:rsid w:val="00217B34"/>
    <w:rsid w:val="00217BA7"/>
    <w:rsid w:val="00220C18"/>
    <w:rsid w:val="0022263C"/>
    <w:rsid w:val="0022339F"/>
    <w:rsid w:val="002233DE"/>
    <w:rsid w:val="00223717"/>
    <w:rsid w:val="002238BD"/>
    <w:rsid w:val="002248A9"/>
    <w:rsid w:val="00224BE4"/>
    <w:rsid w:val="002257D0"/>
    <w:rsid w:val="00225803"/>
    <w:rsid w:val="002274F6"/>
    <w:rsid w:val="0022769E"/>
    <w:rsid w:val="002277F5"/>
    <w:rsid w:val="00230159"/>
    <w:rsid w:val="00231449"/>
    <w:rsid w:val="002319FF"/>
    <w:rsid w:val="0023203D"/>
    <w:rsid w:val="00234814"/>
    <w:rsid w:val="002403CF"/>
    <w:rsid w:val="00240AF8"/>
    <w:rsid w:val="00241DF2"/>
    <w:rsid w:val="00243097"/>
    <w:rsid w:val="0024313A"/>
    <w:rsid w:val="0024338E"/>
    <w:rsid w:val="002438EB"/>
    <w:rsid w:val="00244904"/>
    <w:rsid w:val="00244D8A"/>
    <w:rsid w:val="00245B23"/>
    <w:rsid w:val="00246923"/>
    <w:rsid w:val="00247552"/>
    <w:rsid w:val="002503CC"/>
    <w:rsid w:val="002505DD"/>
    <w:rsid w:val="00250630"/>
    <w:rsid w:val="002516EE"/>
    <w:rsid w:val="0025173A"/>
    <w:rsid w:val="00251C41"/>
    <w:rsid w:val="00251C76"/>
    <w:rsid w:val="00251D53"/>
    <w:rsid w:val="002541A3"/>
    <w:rsid w:val="0025501A"/>
    <w:rsid w:val="0025505F"/>
    <w:rsid w:val="00255A76"/>
    <w:rsid w:val="0025602A"/>
    <w:rsid w:val="002564E8"/>
    <w:rsid w:val="00256ACB"/>
    <w:rsid w:val="0025705E"/>
    <w:rsid w:val="00257251"/>
    <w:rsid w:val="002576EC"/>
    <w:rsid w:val="00260CFF"/>
    <w:rsid w:val="00261165"/>
    <w:rsid w:val="00263579"/>
    <w:rsid w:val="002638F8"/>
    <w:rsid w:val="00263AE6"/>
    <w:rsid w:val="00264773"/>
    <w:rsid w:val="00264929"/>
    <w:rsid w:val="00266529"/>
    <w:rsid w:val="002666AA"/>
    <w:rsid w:val="00267BE2"/>
    <w:rsid w:val="00267E4F"/>
    <w:rsid w:val="002701A9"/>
    <w:rsid w:val="00270CE7"/>
    <w:rsid w:val="002728AE"/>
    <w:rsid w:val="00274116"/>
    <w:rsid w:val="00274B75"/>
    <w:rsid w:val="002755D8"/>
    <w:rsid w:val="0027640E"/>
    <w:rsid w:val="0028090E"/>
    <w:rsid w:val="0028214B"/>
    <w:rsid w:val="00282F41"/>
    <w:rsid w:val="00283140"/>
    <w:rsid w:val="002831B0"/>
    <w:rsid w:val="0028397B"/>
    <w:rsid w:val="00284995"/>
    <w:rsid w:val="00284A5C"/>
    <w:rsid w:val="002862C0"/>
    <w:rsid w:val="002871C3"/>
    <w:rsid w:val="002875E0"/>
    <w:rsid w:val="00290BA1"/>
    <w:rsid w:val="0029111B"/>
    <w:rsid w:val="002922B3"/>
    <w:rsid w:val="002923A6"/>
    <w:rsid w:val="002928AE"/>
    <w:rsid w:val="00293B0C"/>
    <w:rsid w:val="00294431"/>
    <w:rsid w:val="00294764"/>
    <w:rsid w:val="002949D3"/>
    <w:rsid w:val="002950FC"/>
    <w:rsid w:val="00295401"/>
    <w:rsid w:val="00295499"/>
    <w:rsid w:val="00295913"/>
    <w:rsid w:val="0029612D"/>
    <w:rsid w:val="00296A0E"/>
    <w:rsid w:val="00297441"/>
    <w:rsid w:val="0029761C"/>
    <w:rsid w:val="00297898"/>
    <w:rsid w:val="002A0869"/>
    <w:rsid w:val="002A0D5B"/>
    <w:rsid w:val="002A269C"/>
    <w:rsid w:val="002A28EA"/>
    <w:rsid w:val="002A35D1"/>
    <w:rsid w:val="002A3B1A"/>
    <w:rsid w:val="002A3EB7"/>
    <w:rsid w:val="002A56B5"/>
    <w:rsid w:val="002A5E34"/>
    <w:rsid w:val="002A71CB"/>
    <w:rsid w:val="002B21D4"/>
    <w:rsid w:val="002B239B"/>
    <w:rsid w:val="002B2DBD"/>
    <w:rsid w:val="002B2E62"/>
    <w:rsid w:val="002B3A3C"/>
    <w:rsid w:val="002B452E"/>
    <w:rsid w:val="002B62F6"/>
    <w:rsid w:val="002B66C1"/>
    <w:rsid w:val="002B6DDB"/>
    <w:rsid w:val="002B6E63"/>
    <w:rsid w:val="002B7598"/>
    <w:rsid w:val="002B7E6A"/>
    <w:rsid w:val="002C015C"/>
    <w:rsid w:val="002C04D0"/>
    <w:rsid w:val="002C06FA"/>
    <w:rsid w:val="002C0B2C"/>
    <w:rsid w:val="002C1344"/>
    <w:rsid w:val="002C1751"/>
    <w:rsid w:val="002C2891"/>
    <w:rsid w:val="002C2FD3"/>
    <w:rsid w:val="002C569C"/>
    <w:rsid w:val="002C592A"/>
    <w:rsid w:val="002C60C5"/>
    <w:rsid w:val="002C769A"/>
    <w:rsid w:val="002D054A"/>
    <w:rsid w:val="002D0E5E"/>
    <w:rsid w:val="002D10C0"/>
    <w:rsid w:val="002D1319"/>
    <w:rsid w:val="002D1F42"/>
    <w:rsid w:val="002D21E8"/>
    <w:rsid w:val="002D21F0"/>
    <w:rsid w:val="002D2B54"/>
    <w:rsid w:val="002D2F94"/>
    <w:rsid w:val="002D35AF"/>
    <w:rsid w:val="002D4CB9"/>
    <w:rsid w:val="002D5C4D"/>
    <w:rsid w:val="002D68A2"/>
    <w:rsid w:val="002D7297"/>
    <w:rsid w:val="002D744D"/>
    <w:rsid w:val="002D77F2"/>
    <w:rsid w:val="002D7D24"/>
    <w:rsid w:val="002E071C"/>
    <w:rsid w:val="002E0CD6"/>
    <w:rsid w:val="002E1161"/>
    <w:rsid w:val="002E1307"/>
    <w:rsid w:val="002E33C2"/>
    <w:rsid w:val="002E3DCC"/>
    <w:rsid w:val="002E4A89"/>
    <w:rsid w:val="002E4BAC"/>
    <w:rsid w:val="002E7AF5"/>
    <w:rsid w:val="002F07BC"/>
    <w:rsid w:val="002F0C54"/>
    <w:rsid w:val="002F0DAB"/>
    <w:rsid w:val="002F1E62"/>
    <w:rsid w:val="002F1F6D"/>
    <w:rsid w:val="002F20CF"/>
    <w:rsid w:val="002F26F9"/>
    <w:rsid w:val="002F2E54"/>
    <w:rsid w:val="002F3AA8"/>
    <w:rsid w:val="002F3FE2"/>
    <w:rsid w:val="002F40DA"/>
    <w:rsid w:val="002F427C"/>
    <w:rsid w:val="002F597A"/>
    <w:rsid w:val="002F64B0"/>
    <w:rsid w:val="002F6F81"/>
    <w:rsid w:val="003001CF"/>
    <w:rsid w:val="003018D4"/>
    <w:rsid w:val="00301B51"/>
    <w:rsid w:val="00302C77"/>
    <w:rsid w:val="00302EBB"/>
    <w:rsid w:val="00303132"/>
    <w:rsid w:val="00305332"/>
    <w:rsid w:val="00307667"/>
    <w:rsid w:val="00311446"/>
    <w:rsid w:val="00311F62"/>
    <w:rsid w:val="003135E5"/>
    <w:rsid w:val="00313A40"/>
    <w:rsid w:val="00313DB9"/>
    <w:rsid w:val="00314AFB"/>
    <w:rsid w:val="003162DE"/>
    <w:rsid w:val="00317997"/>
    <w:rsid w:val="00320297"/>
    <w:rsid w:val="00320C25"/>
    <w:rsid w:val="00320DA8"/>
    <w:rsid w:val="00321C22"/>
    <w:rsid w:val="00322222"/>
    <w:rsid w:val="0032277C"/>
    <w:rsid w:val="00323BB4"/>
    <w:rsid w:val="00323CFB"/>
    <w:rsid w:val="0032426B"/>
    <w:rsid w:val="00324A3B"/>
    <w:rsid w:val="00324EEA"/>
    <w:rsid w:val="00325D92"/>
    <w:rsid w:val="003300AE"/>
    <w:rsid w:val="00330460"/>
    <w:rsid w:val="003306A7"/>
    <w:rsid w:val="00330AE0"/>
    <w:rsid w:val="003317B1"/>
    <w:rsid w:val="003336FD"/>
    <w:rsid w:val="0033371E"/>
    <w:rsid w:val="00333836"/>
    <w:rsid w:val="00333D56"/>
    <w:rsid w:val="00333E0F"/>
    <w:rsid w:val="003343D3"/>
    <w:rsid w:val="003359A4"/>
    <w:rsid w:val="00335D34"/>
    <w:rsid w:val="00335DD8"/>
    <w:rsid w:val="0033667B"/>
    <w:rsid w:val="00336F33"/>
    <w:rsid w:val="00337E9D"/>
    <w:rsid w:val="00340AB0"/>
    <w:rsid w:val="00341D2F"/>
    <w:rsid w:val="003433AE"/>
    <w:rsid w:val="00343B7A"/>
    <w:rsid w:val="00343E08"/>
    <w:rsid w:val="0034432F"/>
    <w:rsid w:val="0034537D"/>
    <w:rsid w:val="003462E7"/>
    <w:rsid w:val="003479E3"/>
    <w:rsid w:val="00347FBB"/>
    <w:rsid w:val="003515FE"/>
    <w:rsid w:val="003520CB"/>
    <w:rsid w:val="00352C54"/>
    <w:rsid w:val="0035308D"/>
    <w:rsid w:val="00353D51"/>
    <w:rsid w:val="003546C8"/>
    <w:rsid w:val="00354978"/>
    <w:rsid w:val="00356295"/>
    <w:rsid w:val="00356F2A"/>
    <w:rsid w:val="00357AF5"/>
    <w:rsid w:val="00357EE1"/>
    <w:rsid w:val="0036016F"/>
    <w:rsid w:val="00360511"/>
    <w:rsid w:val="003607AA"/>
    <w:rsid w:val="00360850"/>
    <w:rsid w:val="003618C8"/>
    <w:rsid w:val="00362295"/>
    <w:rsid w:val="00364751"/>
    <w:rsid w:val="00364756"/>
    <w:rsid w:val="00364859"/>
    <w:rsid w:val="00364AAA"/>
    <w:rsid w:val="0036630C"/>
    <w:rsid w:val="003666C2"/>
    <w:rsid w:val="0037288D"/>
    <w:rsid w:val="00373C2A"/>
    <w:rsid w:val="003746B7"/>
    <w:rsid w:val="0037480A"/>
    <w:rsid w:val="0037509E"/>
    <w:rsid w:val="00375293"/>
    <w:rsid w:val="0037553D"/>
    <w:rsid w:val="003765A6"/>
    <w:rsid w:val="00377036"/>
    <w:rsid w:val="00377677"/>
    <w:rsid w:val="00377C75"/>
    <w:rsid w:val="00377C8A"/>
    <w:rsid w:val="00377D97"/>
    <w:rsid w:val="0038005F"/>
    <w:rsid w:val="00380581"/>
    <w:rsid w:val="003816A1"/>
    <w:rsid w:val="00381E99"/>
    <w:rsid w:val="003827D4"/>
    <w:rsid w:val="00382BBD"/>
    <w:rsid w:val="003838E4"/>
    <w:rsid w:val="00383DB2"/>
    <w:rsid w:val="0038440D"/>
    <w:rsid w:val="00385A5D"/>
    <w:rsid w:val="00387482"/>
    <w:rsid w:val="003906DB"/>
    <w:rsid w:val="00391ED1"/>
    <w:rsid w:val="0039203B"/>
    <w:rsid w:val="00392401"/>
    <w:rsid w:val="00392B53"/>
    <w:rsid w:val="00393019"/>
    <w:rsid w:val="00393266"/>
    <w:rsid w:val="003944B4"/>
    <w:rsid w:val="00394927"/>
    <w:rsid w:val="003952B7"/>
    <w:rsid w:val="003963F0"/>
    <w:rsid w:val="003976FB"/>
    <w:rsid w:val="00397CEB"/>
    <w:rsid w:val="003A0779"/>
    <w:rsid w:val="003A0F64"/>
    <w:rsid w:val="003A0F65"/>
    <w:rsid w:val="003A198A"/>
    <w:rsid w:val="003A1BAB"/>
    <w:rsid w:val="003A340A"/>
    <w:rsid w:val="003A344F"/>
    <w:rsid w:val="003A4023"/>
    <w:rsid w:val="003A4497"/>
    <w:rsid w:val="003A4C28"/>
    <w:rsid w:val="003A4FC9"/>
    <w:rsid w:val="003A59EB"/>
    <w:rsid w:val="003B00B3"/>
    <w:rsid w:val="003B0C3F"/>
    <w:rsid w:val="003B3BA4"/>
    <w:rsid w:val="003B427C"/>
    <w:rsid w:val="003B44E7"/>
    <w:rsid w:val="003B4CB7"/>
    <w:rsid w:val="003B58B2"/>
    <w:rsid w:val="003B5BDA"/>
    <w:rsid w:val="003B74C8"/>
    <w:rsid w:val="003C00B9"/>
    <w:rsid w:val="003C0562"/>
    <w:rsid w:val="003C169A"/>
    <w:rsid w:val="003C2744"/>
    <w:rsid w:val="003C53C4"/>
    <w:rsid w:val="003C59BE"/>
    <w:rsid w:val="003C6B26"/>
    <w:rsid w:val="003C6CDD"/>
    <w:rsid w:val="003C6E5A"/>
    <w:rsid w:val="003C7876"/>
    <w:rsid w:val="003D03FF"/>
    <w:rsid w:val="003D0A11"/>
    <w:rsid w:val="003D1D00"/>
    <w:rsid w:val="003D3358"/>
    <w:rsid w:val="003D5CF1"/>
    <w:rsid w:val="003D5E8B"/>
    <w:rsid w:val="003D6611"/>
    <w:rsid w:val="003D6C29"/>
    <w:rsid w:val="003D70A3"/>
    <w:rsid w:val="003D7B5B"/>
    <w:rsid w:val="003D7E52"/>
    <w:rsid w:val="003E01B9"/>
    <w:rsid w:val="003E08BC"/>
    <w:rsid w:val="003E13F0"/>
    <w:rsid w:val="003E1690"/>
    <w:rsid w:val="003E170A"/>
    <w:rsid w:val="003E30DE"/>
    <w:rsid w:val="003E44E8"/>
    <w:rsid w:val="003E4CA5"/>
    <w:rsid w:val="003E4DB1"/>
    <w:rsid w:val="003E535F"/>
    <w:rsid w:val="003E55F3"/>
    <w:rsid w:val="003E61B1"/>
    <w:rsid w:val="003E6FA9"/>
    <w:rsid w:val="003F04E4"/>
    <w:rsid w:val="003F057F"/>
    <w:rsid w:val="003F0D3A"/>
    <w:rsid w:val="003F26D3"/>
    <w:rsid w:val="003F2903"/>
    <w:rsid w:val="003F2C49"/>
    <w:rsid w:val="003F2E85"/>
    <w:rsid w:val="003F4685"/>
    <w:rsid w:val="003F50D2"/>
    <w:rsid w:val="003F5194"/>
    <w:rsid w:val="003F5CD8"/>
    <w:rsid w:val="003F6206"/>
    <w:rsid w:val="003F7526"/>
    <w:rsid w:val="003F7A06"/>
    <w:rsid w:val="003F7A43"/>
    <w:rsid w:val="003F7D4E"/>
    <w:rsid w:val="00400837"/>
    <w:rsid w:val="004013B7"/>
    <w:rsid w:val="00402945"/>
    <w:rsid w:val="004029E9"/>
    <w:rsid w:val="0040344C"/>
    <w:rsid w:val="00403604"/>
    <w:rsid w:val="004053A5"/>
    <w:rsid w:val="00406457"/>
    <w:rsid w:val="00406673"/>
    <w:rsid w:val="00407E41"/>
    <w:rsid w:val="00410E5E"/>
    <w:rsid w:val="00411545"/>
    <w:rsid w:val="00411F85"/>
    <w:rsid w:val="004137A0"/>
    <w:rsid w:val="00413F79"/>
    <w:rsid w:val="004144E1"/>
    <w:rsid w:val="00416336"/>
    <w:rsid w:val="00416761"/>
    <w:rsid w:val="004167F9"/>
    <w:rsid w:val="00420959"/>
    <w:rsid w:val="00420CBD"/>
    <w:rsid w:val="004214E1"/>
    <w:rsid w:val="0042159A"/>
    <w:rsid w:val="00422286"/>
    <w:rsid w:val="004222AA"/>
    <w:rsid w:val="00423813"/>
    <w:rsid w:val="00423F7C"/>
    <w:rsid w:val="00424474"/>
    <w:rsid w:val="00424C6D"/>
    <w:rsid w:val="00425099"/>
    <w:rsid w:val="0042509E"/>
    <w:rsid w:val="00425442"/>
    <w:rsid w:val="00425EFC"/>
    <w:rsid w:val="00425FD8"/>
    <w:rsid w:val="00426D86"/>
    <w:rsid w:val="00426DD2"/>
    <w:rsid w:val="00427100"/>
    <w:rsid w:val="004274C6"/>
    <w:rsid w:val="00427F86"/>
    <w:rsid w:val="00430670"/>
    <w:rsid w:val="00431483"/>
    <w:rsid w:val="0043370B"/>
    <w:rsid w:val="0043407E"/>
    <w:rsid w:val="00434913"/>
    <w:rsid w:val="00434DEB"/>
    <w:rsid w:val="00435718"/>
    <w:rsid w:val="00435AEE"/>
    <w:rsid w:val="00437451"/>
    <w:rsid w:val="004409EF"/>
    <w:rsid w:val="00442B80"/>
    <w:rsid w:val="0044315D"/>
    <w:rsid w:val="004436CC"/>
    <w:rsid w:val="00444660"/>
    <w:rsid w:val="004446D5"/>
    <w:rsid w:val="00445F39"/>
    <w:rsid w:val="00446ED4"/>
    <w:rsid w:val="00447C8C"/>
    <w:rsid w:val="004512A5"/>
    <w:rsid w:val="004521DD"/>
    <w:rsid w:val="00453750"/>
    <w:rsid w:val="004538EE"/>
    <w:rsid w:val="00454FF8"/>
    <w:rsid w:val="00455809"/>
    <w:rsid w:val="00455ECF"/>
    <w:rsid w:val="004563E2"/>
    <w:rsid w:val="004565E8"/>
    <w:rsid w:val="00456C8B"/>
    <w:rsid w:val="0046018E"/>
    <w:rsid w:val="00460750"/>
    <w:rsid w:val="004614D0"/>
    <w:rsid w:val="00461AFC"/>
    <w:rsid w:val="004620D4"/>
    <w:rsid w:val="0046233E"/>
    <w:rsid w:val="00462E0B"/>
    <w:rsid w:val="00463C2A"/>
    <w:rsid w:val="00464323"/>
    <w:rsid w:val="00465729"/>
    <w:rsid w:val="004658AA"/>
    <w:rsid w:val="00466AE4"/>
    <w:rsid w:val="00466C6C"/>
    <w:rsid w:val="00467579"/>
    <w:rsid w:val="00467F9D"/>
    <w:rsid w:val="00470B23"/>
    <w:rsid w:val="00470D41"/>
    <w:rsid w:val="00472390"/>
    <w:rsid w:val="00473424"/>
    <w:rsid w:val="004744FC"/>
    <w:rsid w:val="0047485C"/>
    <w:rsid w:val="004748C2"/>
    <w:rsid w:val="00474A26"/>
    <w:rsid w:val="00474A4B"/>
    <w:rsid w:val="00474F80"/>
    <w:rsid w:val="00475B4B"/>
    <w:rsid w:val="00476348"/>
    <w:rsid w:val="004769BB"/>
    <w:rsid w:val="0048019E"/>
    <w:rsid w:val="00480D0B"/>
    <w:rsid w:val="004823B6"/>
    <w:rsid w:val="00482679"/>
    <w:rsid w:val="00482DDD"/>
    <w:rsid w:val="00483255"/>
    <w:rsid w:val="00484538"/>
    <w:rsid w:val="00486A63"/>
    <w:rsid w:val="00487237"/>
    <w:rsid w:val="004929CA"/>
    <w:rsid w:val="00493102"/>
    <w:rsid w:val="0049392C"/>
    <w:rsid w:val="0049416A"/>
    <w:rsid w:val="00494472"/>
    <w:rsid w:val="00495416"/>
    <w:rsid w:val="00495BC0"/>
    <w:rsid w:val="00495E18"/>
    <w:rsid w:val="004967E2"/>
    <w:rsid w:val="00496CC4"/>
    <w:rsid w:val="004975D7"/>
    <w:rsid w:val="0049769F"/>
    <w:rsid w:val="00497886"/>
    <w:rsid w:val="00497A13"/>
    <w:rsid w:val="00497B51"/>
    <w:rsid w:val="004A063D"/>
    <w:rsid w:val="004A0736"/>
    <w:rsid w:val="004A15C1"/>
    <w:rsid w:val="004A1718"/>
    <w:rsid w:val="004A25A8"/>
    <w:rsid w:val="004A2A1C"/>
    <w:rsid w:val="004A3735"/>
    <w:rsid w:val="004A407E"/>
    <w:rsid w:val="004A58E1"/>
    <w:rsid w:val="004A5B70"/>
    <w:rsid w:val="004A6378"/>
    <w:rsid w:val="004A75B0"/>
    <w:rsid w:val="004A7719"/>
    <w:rsid w:val="004B017F"/>
    <w:rsid w:val="004B01F4"/>
    <w:rsid w:val="004B0D48"/>
    <w:rsid w:val="004B1AE2"/>
    <w:rsid w:val="004B20F9"/>
    <w:rsid w:val="004B2201"/>
    <w:rsid w:val="004B3491"/>
    <w:rsid w:val="004B38AF"/>
    <w:rsid w:val="004B4210"/>
    <w:rsid w:val="004B4657"/>
    <w:rsid w:val="004B4DD0"/>
    <w:rsid w:val="004B5ED3"/>
    <w:rsid w:val="004B699A"/>
    <w:rsid w:val="004C0990"/>
    <w:rsid w:val="004C0CF7"/>
    <w:rsid w:val="004C2D69"/>
    <w:rsid w:val="004C33F8"/>
    <w:rsid w:val="004C3585"/>
    <w:rsid w:val="004C38A7"/>
    <w:rsid w:val="004C66FB"/>
    <w:rsid w:val="004C71D1"/>
    <w:rsid w:val="004C793A"/>
    <w:rsid w:val="004C7AA0"/>
    <w:rsid w:val="004C7EFE"/>
    <w:rsid w:val="004D090A"/>
    <w:rsid w:val="004D23DE"/>
    <w:rsid w:val="004D296D"/>
    <w:rsid w:val="004D4414"/>
    <w:rsid w:val="004D52DE"/>
    <w:rsid w:val="004D62B0"/>
    <w:rsid w:val="004D681C"/>
    <w:rsid w:val="004D7279"/>
    <w:rsid w:val="004D7707"/>
    <w:rsid w:val="004D7B01"/>
    <w:rsid w:val="004D7D2B"/>
    <w:rsid w:val="004E003F"/>
    <w:rsid w:val="004E094D"/>
    <w:rsid w:val="004E0ACD"/>
    <w:rsid w:val="004E1426"/>
    <w:rsid w:val="004E1DD5"/>
    <w:rsid w:val="004E23E6"/>
    <w:rsid w:val="004E39A6"/>
    <w:rsid w:val="004E3BE5"/>
    <w:rsid w:val="004E4EE2"/>
    <w:rsid w:val="004E584D"/>
    <w:rsid w:val="004E5A01"/>
    <w:rsid w:val="004E6706"/>
    <w:rsid w:val="004F02A8"/>
    <w:rsid w:val="004F06B0"/>
    <w:rsid w:val="004F071A"/>
    <w:rsid w:val="004F0D00"/>
    <w:rsid w:val="004F1EF7"/>
    <w:rsid w:val="004F237F"/>
    <w:rsid w:val="004F258F"/>
    <w:rsid w:val="004F274D"/>
    <w:rsid w:val="004F2BA4"/>
    <w:rsid w:val="004F3B63"/>
    <w:rsid w:val="004F41EF"/>
    <w:rsid w:val="004F4528"/>
    <w:rsid w:val="004F462D"/>
    <w:rsid w:val="004F4657"/>
    <w:rsid w:val="004F50E7"/>
    <w:rsid w:val="004F55C5"/>
    <w:rsid w:val="004F58E0"/>
    <w:rsid w:val="004F5DA0"/>
    <w:rsid w:val="004F6384"/>
    <w:rsid w:val="004F64F8"/>
    <w:rsid w:val="004F73C3"/>
    <w:rsid w:val="004F78CC"/>
    <w:rsid w:val="004F7A29"/>
    <w:rsid w:val="004F7C56"/>
    <w:rsid w:val="00500137"/>
    <w:rsid w:val="00500CEC"/>
    <w:rsid w:val="00500E14"/>
    <w:rsid w:val="00501090"/>
    <w:rsid w:val="0050198D"/>
    <w:rsid w:val="00502C8D"/>
    <w:rsid w:val="00503934"/>
    <w:rsid w:val="00503A78"/>
    <w:rsid w:val="00504029"/>
    <w:rsid w:val="005040A8"/>
    <w:rsid w:val="005043DF"/>
    <w:rsid w:val="00504791"/>
    <w:rsid w:val="005047C9"/>
    <w:rsid w:val="00504AEA"/>
    <w:rsid w:val="00504B8B"/>
    <w:rsid w:val="005058BC"/>
    <w:rsid w:val="00505A8A"/>
    <w:rsid w:val="00507AA5"/>
    <w:rsid w:val="00510374"/>
    <w:rsid w:val="00510F3B"/>
    <w:rsid w:val="00511014"/>
    <w:rsid w:val="005114D8"/>
    <w:rsid w:val="00512684"/>
    <w:rsid w:val="0051367E"/>
    <w:rsid w:val="00513FC2"/>
    <w:rsid w:val="0051419B"/>
    <w:rsid w:val="00514776"/>
    <w:rsid w:val="00516F19"/>
    <w:rsid w:val="00516F3A"/>
    <w:rsid w:val="00517805"/>
    <w:rsid w:val="00520342"/>
    <w:rsid w:val="005206DA"/>
    <w:rsid w:val="00521BB6"/>
    <w:rsid w:val="005222DA"/>
    <w:rsid w:val="00522A64"/>
    <w:rsid w:val="005237A3"/>
    <w:rsid w:val="00523B46"/>
    <w:rsid w:val="00523E35"/>
    <w:rsid w:val="00523FF7"/>
    <w:rsid w:val="00525310"/>
    <w:rsid w:val="005255BE"/>
    <w:rsid w:val="00525891"/>
    <w:rsid w:val="00526279"/>
    <w:rsid w:val="00526845"/>
    <w:rsid w:val="00530EDD"/>
    <w:rsid w:val="0053105F"/>
    <w:rsid w:val="00532A46"/>
    <w:rsid w:val="00533426"/>
    <w:rsid w:val="00533455"/>
    <w:rsid w:val="00534213"/>
    <w:rsid w:val="00534FDE"/>
    <w:rsid w:val="005361A4"/>
    <w:rsid w:val="0053646F"/>
    <w:rsid w:val="00540A02"/>
    <w:rsid w:val="00540C95"/>
    <w:rsid w:val="00540F67"/>
    <w:rsid w:val="00541613"/>
    <w:rsid w:val="00541E86"/>
    <w:rsid w:val="0054265B"/>
    <w:rsid w:val="0054293A"/>
    <w:rsid w:val="00542A3D"/>
    <w:rsid w:val="00542CE8"/>
    <w:rsid w:val="00542EC9"/>
    <w:rsid w:val="00543857"/>
    <w:rsid w:val="00544CBE"/>
    <w:rsid w:val="00545174"/>
    <w:rsid w:val="005454EE"/>
    <w:rsid w:val="00545B84"/>
    <w:rsid w:val="005461DF"/>
    <w:rsid w:val="00550B44"/>
    <w:rsid w:val="00550BCB"/>
    <w:rsid w:val="00551F90"/>
    <w:rsid w:val="00552DFF"/>
    <w:rsid w:val="00552FD2"/>
    <w:rsid w:val="00554331"/>
    <w:rsid w:val="005568C2"/>
    <w:rsid w:val="005569EC"/>
    <w:rsid w:val="00557247"/>
    <w:rsid w:val="005577B4"/>
    <w:rsid w:val="00557FAE"/>
    <w:rsid w:val="0056125E"/>
    <w:rsid w:val="00561A07"/>
    <w:rsid w:val="00561B13"/>
    <w:rsid w:val="00562974"/>
    <w:rsid w:val="00562D6A"/>
    <w:rsid w:val="00562FB9"/>
    <w:rsid w:val="005630AF"/>
    <w:rsid w:val="005650E6"/>
    <w:rsid w:val="00566C83"/>
    <w:rsid w:val="00570076"/>
    <w:rsid w:val="00571AE0"/>
    <w:rsid w:val="00572033"/>
    <w:rsid w:val="005723CA"/>
    <w:rsid w:val="00572488"/>
    <w:rsid w:val="00572D85"/>
    <w:rsid w:val="00574197"/>
    <w:rsid w:val="005741D4"/>
    <w:rsid w:val="005743F1"/>
    <w:rsid w:val="00574716"/>
    <w:rsid w:val="00574962"/>
    <w:rsid w:val="00574D1C"/>
    <w:rsid w:val="00575DAD"/>
    <w:rsid w:val="00576C50"/>
    <w:rsid w:val="00576DB5"/>
    <w:rsid w:val="00576ECB"/>
    <w:rsid w:val="00577593"/>
    <w:rsid w:val="005779CC"/>
    <w:rsid w:val="00577DA1"/>
    <w:rsid w:val="005803C2"/>
    <w:rsid w:val="00580B8D"/>
    <w:rsid w:val="00582210"/>
    <w:rsid w:val="0058255E"/>
    <w:rsid w:val="005827F8"/>
    <w:rsid w:val="005832BF"/>
    <w:rsid w:val="00584648"/>
    <w:rsid w:val="00584BC3"/>
    <w:rsid w:val="005860C3"/>
    <w:rsid w:val="00586133"/>
    <w:rsid w:val="0058660D"/>
    <w:rsid w:val="005866B7"/>
    <w:rsid w:val="005876CA"/>
    <w:rsid w:val="0058786A"/>
    <w:rsid w:val="00590B89"/>
    <w:rsid w:val="00591358"/>
    <w:rsid w:val="00591930"/>
    <w:rsid w:val="00592101"/>
    <w:rsid w:val="00592875"/>
    <w:rsid w:val="00592B47"/>
    <w:rsid w:val="00592D73"/>
    <w:rsid w:val="005930C9"/>
    <w:rsid w:val="00593275"/>
    <w:rsid w:val="00593697"/>
    <w:rsid w:val="00593D6B"/>
    <w:rsid w:val="00594729"/>
    <w:rsid w:val="005948C9"/>
    <w:rsid w:val="00595F54"/>
    <w:rsid w:val="005A040F"/>
    <w:rsid w:val="005A0C29"/>
    <w:rsid w:val="005A1002"/>
    <w:rsid w:val="005A31EC"/>
    <w:rsid w:val="005A3977"/>
    <w:rsid w:val="005A3C59"/>
    <w:rsid w:val="005A41A2"/>
    <w:rsid w:val="005A55AF"/>
    <w:rsid w:val="005A5F30"/>
    <w:rsid w:val="005A6666"/>
    <w:rsid w:val="005A67F3"/>
    <w:rsid w:val="005A6A88"/>
    <w:rsid w:val="005A733E"/>
    <w:rsid w:val="005A77A3"/>
    <w:rsid w:val="005A7F08"/>
    <w:rsid w:val="005B05EC"/>
    <w:rsid w:val="005B0731"/>
    <w:rsid w:val="005B0946"/>
    <w:rsid w:val="005B2832"/>
    <w:rsid w:val="005B4E3D"/>
    <w:rsid w:val="005B4E53"/>
    <w:rsid w:val="005B5E1F"/>
    <w:rsid w:val="005B5FB4"/>
    <w:rsid w:val="005B7F1E"/>
    <w:rsid w:val="005C04E9"/>
    <w:rsid w:val="005C0B3E"/>
    <w:rsid w:val="005C0F15"/>
    <w:rsid w:val="005C1262"/>
    <w:rsid w:val="005C32A8"/>
    <w:rsid w:val="005C3C9B"/>
    <w:rsid w:val="005C7941"/>
    <w:rsid w:val="005C7B8A"/>
    <w:rsid w:val="005D105E"/>
    <w:rsid w:val="005D25FB"/>
    <w:rsid w:val="005D46C2"/>
    <w:rsid w:val="005D51A0"/>
    <w:rsid w:val="005D6E71"/>
    <w:rsid w:val="005D71C6"/>
    <w:rsid w:val="005D76CB"/>
    <w:rsid w:val="005D7931"/>
    <w:rsid w:val="005D7C13"/>
    <w:rsid w:val="005D7C74"/>
    <w:rsid w:val="005D7CFF"/>
    <w:rsid w:val="005E0389"/>
    <w:rsid w:val="005E0482"/>
    <w:rsid w:val="005E13B1"/>
    <w:rsid w:val="005E1AFB"/>
    <w:rsid w:val="005E2423"/>
    <w:rsid w:val="005E258A"/>
    <w:rsid w:val="005E398B"/>
    <w:rsid w:val="005E416A"/>
    <w:rsid w:val="005E41DB"/>
    <w:rsid w:val="005E4B04"/>
    <w:rsid w:val="005E4FD6"/>
    <w:rsid w:val="005E7515"/>
    <w:rsid w:val="005E7680"/>
    <w:rsid w:val="005F0CD1"/>
    <w:rsid w:val="005F1BD4"/>
    <w:rsid w:val="005F2628"/>
    <w:rsid w:val="005F3476"/>
    <w:rsid w:val="005F4B73"/>
    <w:rsid w:val="005F4DA3"/>
    <w:rsid w:val="005F61DC"/>
    <w:rsid w:val="005F6A1D"/>
    <w:rsid w:val="005F75BD"/>
    <w:rsid w:val="0060008D"/>
    <w:rsid w:val="00600EE5"/>
    <w:rsid w:val="006010F1"/>
    <w:rsid w:val="006012E8"/>
    <w:rsid w:val="006015D0"/>
    <w:rsid w:val="0060175F"/>
    <w:rsid w:val="006025C1"/>
    <w:rsid w:val="006028BA"/>
    <w:rsid w:val="00603DC6"/>
    <w:rsid w:val="00604BC4"/>
    <w:rsid w:val="0060513F"/>
    <w:rsid w:val="00605E2D"/>
    <w:rsid w:val="00606907"/>
    <w:rsid w:val="00606AB9"/>
    <w:rsid w:val="0060768E"/>
    <w:rsid w:val="00612316"/>
    <w:rsid w:val="006130CB"/>
    <w:rsid w:val="0061375B"/>
    <w:rsid w:val="00613FD5"/>
    <w:rsid w:val="00615238"/>
    <w:rsid w:val="006152BC"/>
    <w:rsid w:val="006157EC"/>
    <w:rsid w:val="006164C7"/>
    <w:rsid w:val="006167D9"/>
    <w:rsid w:val="00617C50"/>
    <w:rsid w:val="0062061F"/>
    <w:rsid w:val="00621111"/>
    <w:rsid w:val="00621732"/>
    <w:rsid w:val="0062188A"/>
    <w:rsid w:val="00622310"/>
    <w:rsid w:val="006230EF"/>
    <w:rsid w:val="00623AFA"/>
    <w:rsid w:val="00623D29"/>
    <w:rsid w:val="006241D8"/>
    <w:rsid w:val="00624C4B"/>
    <w:rsid w:val="0062550A"/>
    <w:rsid w:val="006255D2"/>
    <w:rsid w:val="006302A6"/>
    <w:rsid w:val="00631BF1"/>
    <w:rsid w:val="0063203A"/>
    <w:rsid w:val="00632E15"/>
    <w:rsid w:val="006331D1"/>
    <w:rsid w:val="006333F3"/>
    <w:rsid w:val="00633BF4"/>
    <w:rsid w:val="00633DCB"/>
    <w:rsid w:val="006352C1"/>
    <w:rsid w:val="006357C8"/>
    <w:rsid w:val="0063727C"/>
    <w:rsid w:val="006372C9"/>
    <w:rsid w:val="006376F8"/>
    <w:rsid w:val="006410AC"/>
    <w:rsid w:val="00643E1B"/>
    <w:rsid w:val="00644629"/>
    <w:rsid w:val="00644C5A"/>
    <w:rsid w:val="00645435"/>
    <w:rsid w:val="00646EF4"/>
    <w:rsid w:val="00647831"/>
    <w:rsid w:val="00647E45"/>
    <w:rsid w:val="006502A6"/>
    <w:rsid w:val="00650570"/>
    <w:rsid w:val="00650D38"/>
    <w:rsid w:val="0065149E"/>
    <w:rsid w:val="00651AA2"/>
    <w:rsid w:val="00652F55"/>
    <w:rsid w:val="00653597"/>
    <w:rsid w:val="00654C61"/>
    <w:rsid w:val="00654F83"/>
    <w:rsid w:val="00656B8A"/>
    <w:rsid w:val="00657952"/>
    <w:rsid w:val="00660CAA"/>
    <w:rsid w:val="00660DCE"/>
    <w:rsid w:val="00661AB3"/>
    <w:rsid w:val="0066210D"/>
    <w:rsid w:val="006624B0"/>
    <w:rsid w:val="00662D18"/>
    <w:rsid w:val="0066465D"/>
    <w:rsid w:val="00665082"/>
    <w:rsid w:val="00665AF8"/>
    <w:rsid w:val="00665D40"/>
    <w:rsid w:val="0066615E"/>
    <w:rsid w:val="006670D7"/>
    <w:rsid w:val="00667198"/>
    <w:rsid w:val="006677E1"/>
    <w:rsid w:val="00667914"/>
    <w:rsid w:val="00670014"/>
    <w:rsid w:val="006701AE"/>
    <w:rsid w:val="0067065F"/>
    <w:rsid w:val="006706CF"/>
    <w:rsid w:val="00671DE3"/>
    <w:rsid w:val="00672163"/>
    <w:rsid w:val="0067247F"/>
    <w:rsid w:val="00672A65"/>
    <w:rsid w:val="00672E44"/>
    <w:rsid w:val="00672F08"/>
    <w:rsid w:val="0067312D"/>
    <w:rsid w:val="0067358C"/>
    <w:rsid w:val="00673997"/>
    <w:rsid w:val="00673C52"/>
    <w:rsid w:val="00674508"/>
    <w:rsid w:val="00675538"/>
    <w:rsid w:val="00675C65"/>
    <w:rsid w:val="006763E3"/>
    <w:rsid w:val="0067686F"/>
    <w:rsid w:val="006769D2"/>
    <w:rsid w:val="00677427"/>
    <w:rsid w:val="006804B5"/>
    <w:rsid w:val="00680717"/>
    <w:rsid w:val="00680BC1"/>
    <w:rsid w:val="006814E3"/>
    <w:rsid w:val="00681EF4"/>
    <w:rsid w:val="00682426"/>
    <w:rsid w:val="006824EF"/>
    <w:rsid w:val="00682E33"/>
    <w:rsid w:val="00682EAB"/>
    <w:rsid w:val="00684C02"/>
    <w:rsid w:val="00686F79"/>
    <w:rsid w:val="006874BA"/>
    <w:rsid w:val="0069029C"/>
    <w:rsid w:val="00690B2F"/>
    <w:rsid w:val="00690E2B"/>
    <w:rsid w:val="006916A7"/>
    <w:rsid w:val="00691CBD"/>
    <w:rsid w:val="006920F4"/>
    <w:rsid w:val="00693C2C"/>
    <w:rsid w:val="00694368"/>
    <w:rsid w:val="00694CCD"/>
    <w:rsid w:val="00694D14"/>
    <w:rsid w:val="006954A6"/>
    <w:rsid w:val="006966C3"/>
    <w:rsid w:val="00696914"/>
    <w:rsid w:val="00697CEA"/>
    <w:rsid w:val="006A1115"/>
    <w:rsid w:val="006A2358"/>
    <w:rsid w:val="006A303F"/>
    <w:rsid w:val="006A316E"/>
    <w:rsid w:val="006A418F"/>
    <w:rsid w:val="006A4427"/>
    <w:rsid w:val="006A4E3B"/>
    <w:rsid w:val="006A55B1"/>
    <w:rsid w:val="006A56AD"/>
    <w:rsid w:val="006A66E6"/>
    <w:rsid w:val="006A69F4"/>
    <w:rsid w:val="006A6AC3"/>
    <w:rsid w:val="006A72E1"/>
    <w:rsid w:val="006B0367"/>
    <w:rsid w:val="006B057E"/>
    <w:rsid w:val="006B1B50"/>
    <w:rsid w:val="006B245D"/>
    <w:rsid w:val="006B55E1"/>
    <w:rsid w:val="006B5794"/>
    <w:rsid w:val="006B57C6"/>
    <w:rsid w:val="006C0B3A"/>
    <w:rsid w:val="006C1121"/>
    <w:rsid w:val="006C14CB"/>
    <w:rsid w:val="006C1CBC"/>
    <w:rsid w:val="006C1EFE"/>
    <w:rsid w:val="006C22D6"/>
    <w:rsid w:val="006C2F41"/>
    <w:rsid w:val="006C3AF7"/>
    <w:rsid w:val="006C3EE5"/>
    <w:rsid w:val="006C41F9"/>
    <w:rsid w:val="006C44CB"/>
    <w:rsid w:val="006C470D"/>
    <w:rsid w:val="006C4B12"/>
    <w:rsid w:val="006C4DF6"/>
    <w:rsid w:val="006C5689"/>
    <w:rsid w:val="006C665B"/>
    <w:rsid w:val="006C7170"/>
    <w:rsid w:val="006C797B"/>
    <w:rsid w:val="006D029C"/>
    <w:rsid w:val="006D05EF"/>
    <w:rsid w:val="006D1560"/>
    <w:rsid w:val="006D1D4C"/>
    <w:rsid w:val="006D22C0"/>
    <w:rsid w:val="006D3343"/>
    <w:rsid w:val="006D37F4"/>
    <w:rsid w:val="006D4A24"/>
    <w:rsid w:val="006D4DEC"/>
    <w:rsid w:val="006D5412"/>
    <w:rsid w:val="006D60FB"/>
    <w:rsid w:val="006D6336"/>
    <w:rsid w:val="006D6C5F"/>
    <w:rsid w:val="006E1356"/>
    <w:rsid w:val="006E1655"/>
    <w:rsid w:val="006E171C"/>
    <w:rsid w:val="006E18CD"/>
    <w:rsid w:val="006E1D8C"/>
    <w:rsid w:val="006E2816"/>
    <w:rsid w:val="006E2F78"/>
    <w:rsid w:val="006E3048"/>
    <w:rsid w:val="006E4212"/>
    <w:rsid w:val="006E539A"/>
    <w:rsid w:val="006E5EBF"/>
    <w:rsid w:val="006E713D"/>
    <w:rsid w:val="006E7411"/>
    <w:rsid w:val="006F1C82"/>
    <w:rsid w:val="006F3811"/>
    <w:rsid w:val="006F3BE2"/>
    <w:rsid w:val="006F431D"/>
    <w:rsid w:val="006F46A0"/>
    <w:rsid w:val="006F48A5"/>
    <w:rsid w:val="006F4E89"/>
    <w:rsid w:val="006F5002"/>
    <w:rsid w:val="006F6773"/>
    <w:rsid w:val="006F68FB"/>
    <w:rsid w:val="006F722B"/>
    <w:rsid w:val="006F7EC0"/>
    <w:rsid w:val="00700A40"/>
    <w:rsid w:val="00701B8A"/>
    <w:rsid w:val="0070213C"/>
    <w:rsid w:val="007056E4"/>
    <w:rsid w:val="007062AE"/>
    <w:rsid w:val="007066A4"/>
    <w:rsid w:val="00706D10"/>
    <w:rsid w:val="00707C3E"/>
    <w:rsid w:val="0071130E"/>
    <w:rsid w:val="0071179A"/>
    <w:rsid w:val="00711DA4"/>
    <w:rsid w:val="007122F6"/>
    <w:rsid w:val="007126C0"/>
    <w:rsid w:val="00712929"/>
    <w:rsid w:val="00712C8E"/>
    <w:rsid w:val="00712CAC"/>
    <w:rsid w:val="007149C5"/>
    <w:rsid w:val="00716192"/>
    <w:rsid w:val="00716260"/>
    <w:rsid w:val="007169AA"/>
    <w:rsid w:val="00720542"/>
    <w:rsid w:val="0072094D"/>
    <w:rsid w:val="00720A89"/>
    <w:rsid w:val="00721579"/>
    <w:rsid w:val="00721A95"/>
    <w:rsid w:val="00721DC9"/>
    <w:rsid w:val="0072204D"/>
    <w:rsid w:val="0072374C"/>
    <w:rsid w:val="00723997"/>
    <w:rsid w:val="007240B2"/>
    <w:rsid w:val="00724176"/>
    <w:rsid w:val="0072449A"/>
    <w:rsid w:val="00724E50"/>
    <w:rsid w:val="00725092"/>
    <w:rsid w:val="00725E9B"/>
    <w:rsid w:val="00725F5D"/>
    <w:rsid w:val="0072614D"/>
    <w:rsid w:val="0072687B"/>
    <w:rsid w:val="00730C2F"/>
    <w:rsid w:val="00730C75"/>
    <w:rsid w:val="0073173A"/>
    <w:rsid w:val="0073189A"/>
    <w:rsid w:val="00733319"/>
    <w:rsid w:val="00733471"/>
    <w:rsid w:val="00733BFD"/>
    <w:rsid w:val="00733E5F"/>
    <w:rsid w:val="00734D63"/>
    <w:rsid w:val="00734DDF"/>
    <w:rsid w:val="00737033"/>
    <w:rsid w:val="00740F80"/>
    <w:rsid w:val="00741A9B"/>
    <w:rsid w:val="00742610"/>
    <w:rsid w:val="00742806"/>
    <w:rsid w:val="007430EA"/>
    <w:rsid w:val="00743887"/>
    <w:rsid w:val="00744CDC"/>
    <w:rsid w:val="00746E32"/>
    <w:rsid w:val="00747B9E"/>
    <w:rsid w:val="0075108E"/>
    <w:rsid w:val="00751358"/>
    <w:rsid w:val="00751510"/>
    <w:rsid w:val="00751624"/>
    <w:rsid w:val="00751AB3"/>
    <w:rsid w:val="00753D35"/>
    <w:rsid w:val="00754F84"/>
    <w:rsid w:val="00755E24"/>
    <w:rsid w:val="007562B0"/>
    <w:rsid w:val="00756BE5"/>
    <w:rsid w:val="00756CF9"/>
    <w:rsid w:val="0075702A"/>
    <w:rsid w:val="00757BA2"/>
    <w:rsid w:val="00760004"/>
    <w:rsid w:val="007608D6"/>
    <w:rsid w:val="00760E73"/>
    <w:rsid w:val="007612A8"/>
    <w:rsid w:val="00761379"/>
    <w:rsid w:val="00761FF1"/>
    <w:rsid w:val="007622CD"/>
    <w:rsid w:val="00762583"/>
    <w:rsid w:val="00762F2E"/>
    <w:rsid w:val="00764375"/>
    <w:rsid w:val="0076574F"/>
    <w:rsid w:val="00765BCF"/>
    <w:rsid w:val="00767CD1"/>
    <w:rsid w:val="00767EA7"/>
    <w:rsid w:val="007739C3"/>
    <w:rsid w:val="00774282"/>
    <w:rsid w:val="007744EC"/>
    <w:rsid w:val="007755E9"/>
    <w:rsid w:val="00775881"/>
    <w:rsid w:val="0077767C"/>
    <w:rsid w:val="007776F9"/>
    <w:rsid w:val="00780306"/>
    <w:rsid w:val="00780E84"/>
    <w:rsid w:val="007817F8"/>
    <w:rsid w:val="007878C1"/>
    <w:rsid w:val="00787C58"/>
    <w:rsid w:val="00790A73"/>
    <w:rsid w:val="00790FE5"/>
    <w:rsid w:val="00791194"/>
    <w:rsid w:val="00791F84"/>
    <w:rsid w:val="0079260E"/>
    <w:rsid w:val="00793381"/>
    <w:rsid w:val="00793393"/>
    <w:rsid w:val="00794AD6"/>
    <w:rsid w:val="00794EB8"/>
    <w:rsid w:val="00796175"/>
    <w:rsid w:val="00796A40"/>
    <w:rsid w:val="00797977"/>
    <w:rsid w:val="00797BE1"/>
    <w:rsid w:val="00797E41"/>
    <w:rsid w:val="00797E7D"/>
    <w:rsid w:val="007A0DDA"/>
    <w:rsid w:val="007A0E6D"/>
    <w:rsid w:val="007A214D"/>
    <w:rsid w:val="007A32F8"/>
    <w:rsid w:val="007A39A9"/>
    <w:rsid w:val="007A403E"/>
    <w:rsid w:val="007A4B9C"/>
    <w:rsid w:val="007A63FC"/>
    <w:rsid w:val="007A68D0"/>
    <w:rsid w:val="007A7683"/>
    <w:rsid w:val="007A7762"/>
    <w:rsid w:val="007A7A02"/>
    <w:rsid w:val="007B0F3D"/>
    <w:rsid w:val="007B22BE"/>
    <w:rsid w:val="007B259A"/>
    <w:rsid w:val="007B26F0"/>
    <w:rsid w:val="007B2948"/>
    <w:rsid w:val="007B2D22"/>
    <w:rsid w:val="007B2F54"/>
    <w:rsid w:val="007B3F24"/>
    <w:rsid w:val="007B46A6"/>
    <w:rsid w:val="007C05C9"/>
    <w:rsid w:val="007C1180"/>
    <w:rsid w:val="007C1887"/>
    <w:rsid w:val="007C1FCF"/>
    <w:rsid w:val="007C3297"/>
    <w:rsid w:val="007C360E"/>
    <w:rsid w:val="007C4ACD"/>
    <w:rsid w:val="007C4D40"/>
    <w:rsid w:val="007C5640"/>
    <w:rsid w:val="007C78A6"/>
    <w:rsid w:val="007D0D13"/>
    <w:rsid w:val="007D1BBE"/>
    <w:rsid w:val="007D2619"/>
    <w:rsid w:val="007D37B7"/>
    <w:rsid w:val="007D4096"/>
    <w:rsid w:val="007D4946"/>
    <w:rsid w:val="007D5B2D"/>
    <w:rsid w:val="007D7CE3"/>
    <w:rsid w:val="007D7F06"/>
    <w:rsid w:val="007E0428"/>
    <w:rsid w:val="007E0794"/>
    <w:rsid w:val="007E0CE5"/>
    <w:rsid w:val="007E1357"/>
    <w:rsid w:val="007E1A49"/>
    <w:rsid w:val="007E1A7D"/>
    <w:rsid w:val="007E21A4"/>
    <w:rsid w:val="007E2AA8"/>
    <w:rsid w:val="007E5344"/>
    <w:rsid w:val="007E6624"/>
    <w:rsid w:val="007E6B49"/>
    <w:rsid w:val="007E70C2"/>
    <w:rsid w:val="007F01D3"/>
    <w:rsid w:val="007F0542"/>
    <w:rsid w:val="007F0994"/>
    <w:rsid w:val="007F1292"/>
    <w:rsid w:val="007F19F5"/>
    <w:rsid w:val="007F1A69"/>
    <w:rsid w:val="007F1AAE"/>
    <w:rsid w:val="007F26EE"/>
    <w:rsid w:val="007F2D59"/>
    <w:rsid w:val="007F4320"/>
    <w:rsid w:val="007F4561"/>
    <w:rsid w:val="007F47E3"/>
    <w:rsid w:val="007F47EE"/>
    <w:rsid w:val="007F47EF"/>
    <w:rsid w:val="007F4D68"/>
    <w:rsid w:val="007F509F"/>
    <w:rsid w:val="007F5C75"/>
    <w:rsid w:val="0080170C"/>
    <w:rsid w:val="0080285F"/>
    <w:rsid w:val="0080367F"/>
    <w:rsid w:val="00803FB4"/>
    <w:rsid w:val="00805661"/>
    <w:rsid w:val="00805838"/>
    <w:rsid w:val="00805E50"/>
    <w:rsid w:val="008060D3"/>
    <w:rsid w:val="0080689A"/>
    <w:rsid w:val="008075B4"/>
    <w:rsid w:val="00810048"/>
    <w:rsid w:val="00810A43"/>
    <w:rsid w:val="00810F5A"/>
    <w:rsid w:val="00811B01"/>
    <w:rsid w:val="0081206F"/>
    <w:rsid w:val="00812795"/>
    <w:rsid w:val="00812B68"/>
    <w:rsid w:val="00812C6C"/>
    <w:rsid w:val="00812C78"/>
    <w:rsid w:val="00812C9D"/>
    <w:rsid w:val="00814554"/>
    <w:rsid w:val="008152E5"/>
    <w:rsid w:val="008159D2"/>
    <w:rsid w:val="00816345"/>
    <w:rsid w:val="00817A87"/>
    <w:rsid w:val="00821105"/>
    <w:rsid w:val="008213AC"/>
    <w:rsid w:val="00822549"/>
    <w:rsid w:val="0082284A"/>
    <w:rsid w:val="00822FB2"/>
    <w:rsid w:val="00823B96"/>
    <w:rsid w:val="00823E92"/>
    <w:rsid w:val="008242E1"/>
    <w:rsid w:val="008251DC"/>
    <w:rsid w:val="00825668"/>
    <w:rsid w:val="00826703"/>
    <w:rsid w:val="008273CA"/>
    <w:rsid w:val="00827830"/>
    <w:rsid w:val="008304EC"/>
    <w:rsid w:val="00831A40"/>
    <w:rsid w:val="00831D73"/>
    <w:rsid w:val="00832094"/>
    <w:rsid w:val="00832EC2"/>
    <w:rsid w:val="00833662"/>
    <w:rsid w:val="00833AAE"/>
    <w:rsid w:val="00833EA4"/>
    <w:rsid w:val="00834284"/>
    <w:rsid w:val="008347F7"/>
    <w:rsid w:val="008359A1"/>
    <w:rsid w:val="00835B09"/>
    <w:rsid w:val="00836796"/>
    <w:rsid w:val="00836ADB"/>
    <w:rsid w:val="00837395"/>
    <w:rsid w:val="008412F7"/>
    <w:rsid w:val="00842BF3"/>
    <w:rsid w:val="0084368C"/>
    <w:rsid w:val="00844080"/>
    <w:rsid w:val="008446FE"/>
    <w:rsid w:val="008447B4"/>
    <w:rsid w:val="00844A35"/>
    <w:rsid w:val="00846A34"/>
    <w:rsid w:val="00846D43"/>
    <w:rsid w:val="00847DEA"/>
    <w:rsid w:val="00850E50"/>
    <w:rsid w:val="00851235"/>
    <w:rsid w:val="00853CCA"/>
    <w:rsid w:val="0085425B"/>
    <w:rsid w:val="00855F88"/>
    <w:rsid w:val="008566AC"/>
    <w:rsid w:val="008568A4"/>
    <w:rsid w:val="008568C4"/>
    <w:rsid w:val="00856E9C"/>
    <w:rsid w:val="00857518"/>
    <w:rsid w:val="00857778"/>
    <w:rsid w:val="00857C79"/>
    <w:rsid w:val="0086055F"/>
    <w:rsid w:val="00860B3B"/>
    <w:rsid w:val="00860BC1"/>
    <w:rsid w:val="00861060"/>
    <w:rsid w:val="00861834"/>
    <w:rsid w:val="00861B06"/>
    <w:rsid w:val="00861C97"/>
    <w:rsid w:val="00862D91"/>
    <w:rsid w:val="0086302F"/>
    <w:rsid w:val="0086324B"/>
    <w:rsid w:val="008648B6"/>
    <w:rsid w:val="00865D94"/>
    <w:rsid w:val="00866819"/>
    <w:rsid w:val="00866DED"/>
    <w:rsid w:val="00866E39"/>
    <w:rsid w:val="00867EA0"/>
    <w:rsid w:val="00870D03"/>
    <w:rsid w:val="00871AF3"/>
    <w:rsid w:val="00871E6E"/>
    <w:rsid w:val="008732AF"/>
    <w:rsid w:val="008733DC"/>
    <w:rsid w:val="00874172"/>
    <w:rsid w:val="00874414"/>
    <w:rsid w:val="00874BDA"/>
    <w:rsid w:val="008772FC"/>
    <w:rsid w:val="008774B0"/>
    <w:rsid w:val="00877764"/>
    <w:rsid w:val="00877B1A"/>
    <w:rsid w:val="00877F40"/>
    <w:rsid w:val="00880ADF"/>
    <w:rsid w:val="00880F74"/>
    <w:rsid w:val="00881DE5"/>
    <w:rsid w:val="00881EC3"/>
    <w:rsid w:val="008823C3"/>
    <w:rsid w:val="00883CDE"/>
    <w:rsid w:val="00884259"/>
    <w:rsid w:val="00885314"/>
    <w:rsid w:val="008855A8"/>
    <w:rsid w:val="008859B0"/>
    <w:rsid w:val="00887716"/>
    <w:rsid w:val="00887795"/>
    <w:rsid w:val="00887FC5"/>
    <w:rsid w:val="00891777"/>
    <w:rsid w:val="00891892"/>
    <w:rsid w:val="008919B4"/>
    <w:rsid w:val="00891CA9"/>
    <w:rsid w:val="00892AA9"/>
    <w:rsid w:val="00893191"/>
    <w:rsid w:val="00893663"/>
    <w:rsid w:val="008937FA"/>
    <w:rsid w:val="00895305"/>
    <w:rsid w:val="00895C62"/>
    <w:rsid w:val="008960B5"/>
    <w:rsid w:val="008A0544"/>
    <w:rsid w:val="008A09AF"/>
    <w:rsid w:val="008A19F3"/>
    <w:rsid w:val="008A3811"/>
    <w:rsid w:val="008A42B2"/>
    <w:rsid w:val="008A4402"/>
    <w:rsid w:val="008A44D2"/>
    <w:rsid w:val="008A5C61"/>
    <w:rsid w:val="008A678A"/>
    <w:rsid w:val="008A698A"/>
    <w:rsid w:val="008A7060"/>
    <w:rsid w:val="008B0525"/>
    <w:rsid w:val="008B0BB1"/>
    <w:rsid w:val="008B1307"/>
    <w:rsid w:val="008B182D"/>
    <w:rsid w:val="008B2AE1"/>
    <w:rsid w:val="008B2B37"/>
    <w:rsid w:val="008B3437"/>
    <w:rsid w:val="008B3546"/>
    <w:rsid w:val="008B3F6F"/>
    <w:rsid w:val="008B4423"/>
    <w:rsid w:val="008B4581"/>
    <w:rsid w:val="008B50D3"/>
    <w:rsid w:val="008B5318"/>
    <w:rsid w:val="008B5952"/>
    <w:rsid w:val="008B735B"/>
    <w:rsid w:val="008B7A2D"/>
    <w:rsid w:val="008B7BAF"/>
    <w:rsid w:val="008C29CF"/>
    <w:rsid w:val="008C2A32"/>
    <w:rsid w:val="008C332D"/>
    <w:rsid w:val="008C36B5"/>
    <w:rsid w:val="008C4020"/>
    <w:rsid w:val="008C41E3"/>
    <w:rsid w:val="008C42ED"/>
    <w:rsid w:val="008C475E"/>
    <w:rsid w:val="008C4A6D"/>
    <w:rsid w:val="008C54EC"/>
    <w:rsid w:val="008C592E"/>
    <w:rsid w:val="008C5D58"/>
    <w:rsid w:val="008C6E39"/>
    <w:rsid w:val="008C7DD9"/>
    <w:rsid w:val="008D0440"/>
    <w:rsid w:val="008D098A"/>
    <w:rsid w:val="008D0F0F"/>
    <w:rsid w:val="008D1534"/>
    <w:rsid w:val="008D262B"/>
    <w:rsid w:val="008D3C1E"/>
    <w:rsid w:val="008D40EE"/>
    <w:rsid w:val="008D4C52"/>
    <w:rsid w:val="008D57E0"/>
    <w:rsid w:val="008D6941"/>
    <w:rsid w:val="008D7653"/>
    <w:rsid w:val="008E1427"/>
    <w:rsid w:val="008E1B01"/>
    <w:rsid w:val="008E2B91"/>
    <w:rsid w:val="008E31F9"/>
    <w:rsid w:val="008E394B"/>
    <w:rsid w:val="008E3E4B"/>
    <w:rsid w:val="008E4660"/>
    <w:rsid w:val="008E61A1"/>
    <w:rsid w:val="008E66C1"/>
    <w:rsid w:val="008E69E3"/>
    <w:rsid w:val="008E6A0E"/>
    <w:rsid w:val="008E6AD3"/>
    <w:rsid w:val="008E756C"/>
    <w:rsid w:val="008E774C"/>
    <w:rsid w:val="008E7B2C"/>
    <w:rsid w:val="008E7EB6"/>
    <w:rsid w:val="008F0EFA"/>
    <w:rsid w:val="008F16B0"/>
    <w:rsid w:val="008F19CD"/>
    <w:rsid w:val="008F2638"/>
    <w:rsid w:val="008F32CF"/>
    <w:rsid w:val="008F3BC9"/>
    <w:rsid w:val="008F45FF"/>
    <w:rsid w:val="008F4A07"/>
    <w:rsid w:val="008F4E3F"/>
    <w:rsid w:val="008F5067"/>
    <w:rsid w:val="008F5EF0"/>
    <w:rsid w:val="008F7C13"/>
    <w:rsid w:val="0090150C"/>
    <w:rsid w:val="00901DBB"/>
    <w:rsid w:val="009020E2"/>
    <w:rsid w:val="00902741"/>
    <w:rsid w:val="00904541"/>
    <w:rsid w:val="00904C2C"/>
    <w:rsid w:val="009056D3"/>
    <w:rsid w:val="00905E7B"/>
    <w:rsid w:val="00907229"/>
    <w:rsid w:val="0091000B"/>
    <w:rsid w:val="0091008C"/>
    <w:rsid w:val="0091120F"/>
    <w:rsid w:val="009117B2"/>
    <w:rsid w:val="00914199"/>
    <w:rsid w:val="009142CA"/>
    <w:rsid w:val="00915042"/>
    <w:rsid w:val="00915174"/>
    <w:rsid w:val="0091672A"/>
    <w:rsid w:val="00916A93"/>
    <w:rsid w:val="00916AB6"/>
    <w:rsid w:val="0092034E"/>
    <w:rsid w:val="009209AC"/>
    <w:rsid w:val="00920E9F"/>
    <w:rsid w:val="00921E05"/>
    <w:rsid w:val="00921E4E"/>
    <w:rsid w:val="00923216"/>
    <w:rsid w:val="00923879"/>
    <w:rsid w:val="009243B6"/>
    <w:rsid w:val="009245BF"/>
    <w:rsid w:val="00926416"/>
    <w:rsid w:val="00926F17"/>
    <w:rsid w:val="0092750E"/>
    <w:rsid w:val="00931430"/>
    <w:rsid w:val="0093169F"/>
    <w:rsid w:val="00932A84"/>
    <w:rsid w:val="00933BFF"/>
    <w:rsid w:val="00934BFA"/>
    <w:rsid w:val="00934CBF"/>
    <w:rsid w:val="00935C83"/>
    <w:rsid w:val="00936C19"/>
    <w:rsid w:val="00937507"/>
    <w:rsid w:val="00940AB2"/>
    <w:rsid w:val="0094205C"/>
    <w:rsid w:val="00942B68"/>
    <w:rsid w:val="00942E3C"/>
    <w:rsid w:val="00943ACD"/>
    <w:rsid w:val="009449A1"/>
    <w:rsid w:val="00944E75"/>
    <w:rsid w:val="009456CC"/>
    <w:rsid w:val="009469D0"/>
    <w:rsid w:val="00946EEC"/>
    <w:rsid w:val="00947236"/>
    <w:rsid w:val="0094754E"/>
    <w:rsid w:val="009507F4"/>
    <w:rsid w:val="00952CC0"/>
    <w:rsid w:val="0095481B"/>
    <w:rsid w:val="0095528B"/>
    <w:rsid w:val="0095569D"/>
    <w:rsid w:val="009570F2"/>
    <w:rsid w:val="009571D1"/>
    <w:rsid w:val="00957295"/>
    <w:rsid w:val="0095754A"/>
    <w:rsid w:val="00957902"/>
    <w:rsid w:val="00957F92"/>
    <w:rsid w:val="00960D52"/>
    <w:rsid w:val="0096107C"/>
    <w:rsid w:val="00961CCF"/>
    <w:rsid w:val="00961F78"/>
    <w:rsid w:val="00962A31"/>
    <w:rsid w:val="009635C3"/>
    <w:rsid w:val="00963622"/>
    <w:rsid w:val="00963DFC"/>
    <w:rsid w:val="00965F5F"/>
    <w:rsid w:val="009667CC"/>
    <w:rsid w:val="00966841"/>
    <w:rsid w:val="00966ACA"/>
    <w:rsid w:val="00966F76"/>
    <w:rsid w:val="009671C8"/>
    <w:rsid w:val="009672E5"/>
    <w:rsid w:val="00970703"/>
    <w:rsid w:val="00971903"/>
    <w:rsid w:val="00971C32"/>
    <w:rsid w:val="00974820"/>
    <w:rsid w:val="0097548F"/>
    <w:rsid w:val="00975605"/>
    <w:rsid w:val="009758B1"/>
    <w:rsid w:val="00975B85"/>
    <w:rsid w:val="009761F5"/>
    <w:rsid w:val="00977E38"/>
    <w:rsid w:val="00981248"/>
    <w:rsid w:val="00981EB9"/>
    <w:rsid w:val="00983762"/>
    <w:rsid w:val="00983EED"/>
    <w:rsid w:val="00984B0F"/>
    <w:rsid w:val="00985189"/>
    <w:rsid w:val="00985512"/>
    <w:rsid w:val="00985D3B"/>
    <w:rsid w:val="00986DAC"/>
    <w:rsid w:val="00990607"/>
    <w:rsid w:val="00991153"/>
    <w:rsid w:val="009913BF"/>
    <w:rsid w:val="00991560"/>
    <w:rsid w:val="00992604"/>
    <w:rsid w:val="009928AB"/>
    <w:rsid w:val="009929C1"/>
    <w:rsid w:val="00995BF2"/>
    <w:rsid w:val="0099641A"/>
    <w:rsid w:val="00996CF8"/>
    <w:rsid w:val="009A0A0D"/>
    <w:rsid w:val="009A1009"/>
    <w:rsid w:val="009A117F"/>
    <w:rsid w:val="009A1BC0"/>
    <w:rsid w:val="009A21C1"/>
    <w:rsid w:val="009A31EA"/>
    <w:rsid w:val="009A34ED"/>
    <w:rsid w:val="009A3E64"/>
    <w:rsid w:val="009A44A1"/>
    <w:rsid w:val="009A44F9"/>
    <w:rsid w:val="009A4803"/>
    <w:rsid w:val="009A4EF5"/>
    <w:rsid w:val="009A55DF"/>
    <w:rsid w:val="009A7472"/>
    <w:rsid w:val="009B0BB7"/>
    <w:rsid w:val="009B0C0D"/>
    <w:rsid w:val="009B1AE9"/>
    <w:rsid w:val="009B3704"/>
    <w:rsid w:val="009B4E0B"/>
    <w:rsid w:val="009B5CAE"/>
    <w:rsid w:val="009B5CE7"/>
    <w:rsid w:val="009B6E62"/>
    <w:rsid w:val="009B7B1A"/>
    <w:rsid w:val="009B7B7A"/>
    <w:rsid w:val="009B7CFA"/>
    <w:rsid w:val="009B7E1E"/>
    <w:rsid w:val="009C0177"/>
    <w:rsid w:val="009C12BE"/>
    <w:rsid w:val="009C1551"/>
    <w:rsid w:val="009C166F"/>
    <w:rsid w:val="009C17C7"/>
    <w:rsid w:val="009C2153"/>
    <w:rsid w:val="009C352B"/>
    <w:rsid w:val="009C3933"/>
    <w:rsid w:val="009C45A6"/>
    <w:rsid w:val="009C472B"/>
    <w:rsid w:val="009C4AC5"/>
    <w:rsid w:val="009C4E22"/>
    <w:rsid w:val="009C5354"/>
    <w:rsid w:val="009C68E6"/>
    <w:rsid w:val="009C6E3F"/>
    <w:rsid w:val="009C78F9"/>
    <w:rsid w:val="009C7F2C"/>
    <w:rsid w:val="009D0796"/>
    <w:rsid w:val="009D1028"/>
    <w:rsid w:val="009D1552"/>
    <w:rsid w:val="009D1874"/>
    <w:rsid w:val="009D1DEC"/>
    <w:rsid w:val="009D313A"/>
    <w:rsid w:val="009D3489"/>
    <w:rsid w:val="009D483E"/>
    <w:rsid w:val="009D5613"/>
    <w:rsid w:val="009D705A"/>
    <w:rsid w:val="009D7DCA"/>
    <w:rsid w:val="009E0058"/>
    <w:rsid w:val="009E1318"/>
    <w:rsid w:val="009E29AA"/>
    <w:rsid w:val="009E362D"/>
    <w:rsid w:val="009E3859"/>
    <w:rsid w:val="009E4132"/>
    <w:rsid w:val="009E4250"/>
    <w:rsid w:val="009E4737"/>
    <w:rsid w:val="009E6188"/>
    <w:rsid w:val="009E70FA"/>
    <w:rsid w:val="009E78AA"/>
    <w:rsid w:val="009F0795"/>
    <w:rsid w:val="009F08B8"/>
    <w:rsid w:val="009F0F20"/>
    <w:rsid w:val="009F0FAF"/>
    <w:rsid w:val="009F11E4"/>
    <w:rsid w:val="009F14E4"/>
    <w:rsid w:val="009F165C"/>
    <w:rsid w:val="009F172C"/>
    <w:rsid w:val="009F1DDA"/>
    <w:rsid w:val="009F3CE9"/>
    <w:rsid w:val="009F482D"/>
    <w:rsid w:val="009F496D"/>
    <w:rsid w:val="009F551F"/>
    <w:rsid w:val="009F55A0"/>
    <w:rsid w:val="009F6AB7"/>
    <w:rsid w:val="009F6C32"/>
    <w:rsid w:val="009F7105"/>
    <w:rsid w:val="009F79D3"/>
    <w:rsid w:val="00A0094B"/>
    <w:rsid w:val="00A0168B"/>
    <w:rsid w:val="00A0369E"/>
    <w:rsid w:val="00A04027"/>
    <w:rsid w:val="00A040C7"/>
    <w:rsid w:val="00A0464B"/>
    <w:rsid w:val="00A0491C"/>
    <w:rsid w:val="00A04ACB"/>
    <w:rsid w:val="00A05858"/>
    <w:rsid w:val="00A06EC3"/>
    <w:rsid w:val="00A070C7"/>
    <w:rsid w:val="00A0757D"/>
    <w:rsid w:val="00A10BF9"/>
    <w:rsid w:val="00A13024"/>
    <w:rsid w:val="00A13033"/>
    <w:rsid w:val="00A13B19"/>
    <w:rsid w:val="00A13B46"/>
    <w:rsid w:val="00A13BC1"/>
    <w:rsid w:val="00A14924"/>
    <w:rsid w:val="00A158E2"/>
    <w:rsid w:val="00A20A7C"/>
    <w:rsid w:val="00A21238"/>
    <w:rsid w:val="00A21954"/>
    <w:rsid w:val="00A22AF9"/>
    <w:rsid w:val="00A22E67"/>
    <w:rsid w:val="00A23D52"/>
    <w:rsid w:val="00A23EBF"/>
    <w:rsid w:val="00A24A24"/>
    <w:rsid w:val="00A24E41"/>
    <w:rsid w:val="00A250C7"/>
    <w:rsid w:val="00A2597F"/>
    <w:rsid w:val="00A2631C"/>
    <w:rsid w:val="00A26EFD"/>
    <w:rsid w:val="00A2726C"/>
    <w:rsid w:val="00A277D8"/>
    <w:rsid w:val="00A27ECD"/>
    <w:rsid w:val="00A30062"/>
    <w:rsid w:val="00A31786"/>
    <w:rsid w:val="00A31BEE"/>
    <w:rsid w:val="00A332EA"/>
    <w:rsid w:val="00A3331E"/>
    <w:rsid w:val="00A348B2"/>
    <w:rsid w:val="00A348F3"/>
    <w:rsid w:val="00A35E59"/>
    <w:rsid w:val="00A36542"/>
    <w:rsid w:val="00A36842"/>
    <w:rsid w:val="00A36B58"/>
    <w:rsid w:val="00A36B5B"/>
    <w:rsid w:val="00A374FC"/>
    <w:rsid w:val="00A379F8"/>
    <w:rsid w:val="00A40D7F"/>
    <w:rsid w:val="00A41357"/>
    <w:rsid w:val="00A41F82"/>
    <w:rsid w:val="00A424B0"/>
    <w:rsid w:val="00A42D8B"/>
    <w:rsid w:val="00A4596E"/>
    <w:rsid w:val="00A459DD"/>
    <w:rsid w:val="00A462C4"/>
    <w:rsid w:val="00A4645D"/>
    <w:rsid w:val="00A46B07"/>
    <w:rsid w:val="00A46DD5"/>
    <w:rsid w:val="00A46F50"/>
    <w:rsid w:val="00A47220"/>
    <w:rsid w:val="00A50B78"/>
    <w:rsid w:val="00A51257"/>
    <w:rsid w:val="00A52F6D"/>
    <w:rsid w:val="00A53033"/>
    <w:rsid w:val="00A54903"/>
    <w:rsid w:val="00A54DAF"/>
    <w:rsid w:val="00A553BB"/>
    <w:rsid w:val="00A556AC"/>
    <w:rsid w:val="00A56575"/>
    <w:rsid w:val="00A57260"/>
    <w:rsid w:val="00A5798C"/>
    <w:rsid w:val="00A57EA7"/>
    <w:rsid w:val="00A610A3"/>
    <w:rsid w:val="00A61BFD"/>
    <w:rsid w:val="00A62079"/>
    <w:rsid w:val="00A620CC"/>
    <w:rsid w:val="00A63091"/>
    <w:rsid w:val="00A63493"/>
    <w:rsid w:val="00A63842"/>
    <w:rsid w:val="00A65071"/>
    <w:rsid w:val="00A66D10"/>
    <w:rsid w:val="00A67A6D"/>
    <w:rsid w:val="00A70A06"/>
    <w:rsid w:val="00A70AD9"/>
    <w:rsid w:val="00A70D07"/>
    <w:rsid w:val="00A713B6"/>
    <w:rsid w:val="00A7168A"/>
    <w:rsid w:val="00A7191A"/>
    <w:rsid w:val="00A71CF9"/>
    <w:rsid w:val="00A71E5F"/>
    <w:rsid w:val="00A72636"/>
    <w:rsid w:val="00A7273A"/>
    <w:rsid w:val="00A728D4"/>
    <w:rsid w:val="00A7311C"/>
    <w:rsid w:val="00A73213"/>
    <w:rsid w:val="00A7326B"/>
    <w:rsid w:val="00A735D3"/>
    <w:rsid w:val="00A735EE"/>
    <w:rsid w:val="00A756A0"/>
    <w:rsid w:val="00A75EF9"/>
    <w:rsid w:val="00A77821"/>
    <w:rsid w:val="00A8168C"/>
    <w:rsid w:val="00A82907"/>
    <w:rsid w:val="00A82AE4"/>
    <w:rsid w:val="00A83611"/>
    <w:rsid w:val="00A83AE1"/>
    <w:rsid w:val="00A85186"/>
    <w:rsid w:val="00A8575F"/>
    <w:rsid w:val="00A85907"/>
    <w:rsid w:val="00A85A7C"/>
    <w:rsid w:val="00A86F97"/>
    <w:rsid w:val="00A900F0"/>
    <w:rsid w:val="00A902D1"/>
    <w:rsid w:val="00A9084F"/>
    <w:rsid w:val="00A90AB3"/>
    <w:rsid w:val="00A9277B"/>
    <w:rsid w:val="00A928B9"/>
    <w:rsid w:val="00A92DAC"/>
    <w:rsid w:val="00A93DFE"/>
    <w:rsid w:val="00A9412C"/>
    <w:rsid w:val="00A94CF0"/>
    <w:rsid w:val="00A952DC"/>
    <w:rsid w:val="00A954D2"/>
    <w:rsid w:val="00A9643D"/>
    <w:rsid w:val="00A96782"/>
    <w:rsid w:val="00A96A3E"/>
    <w:rsid w:val="00AA18E6"/>
    <w:rsid w:val="00AA23DA"/>
    <w:rsid w:val="00AA2D38"/>
    <w:rsid w:val="00AA36FF"/>
    <w:rsid w:val="00AA371A"/>
    <w:rsid w:val="00AA4460"/>
    <w:rsid w:val="00AA458C"/>
    <w:rsid w:val="00AA46FD"/>
    <w:rsid w:val="00AA4AD8"/>
    <w:rsid w:val="00AA56B0"/>
    <w:rsid w:val="00AA59D1"/>
    <w:rsid w:val="00AA6C5F"/>
    <w:rsid w:val="00AA6DC2"/>
    <w:rsid w:val="00AA6F83"/>
    <w:rsid w:val="00AB00FA"/>
    <w:rsid w:val="00AB108C"/>
    <w:rsid w:val="00AB109F"/>
    <w:rsid w:val="00AB15D3"/>
    <w:rsid w:val="00AB23E7"/>
    <w:rsid w:val="00AB31DD"/>
    <w:rsid w:val="00AB3574"/>
    <w:rsid w:val="00AB42CB"/>
    <w:rsid w:val="00AB5AE7"/>
    <w:rsid w:val="00AB6035"/>
    <w:rsid w:val="00AB63C4"/>
    <w:rsid w:val="00AB6618"/>
    <w:rsid w:val="00AB7172"/>
    <w:rsid w:val="00AB7465"/>
    <w:rsid w:val="00AB7DC2"/>
    <w:rsid w:val="00AB7DDB"/>
    <w:rsid w:val="00AC1633"/>
    <w:rsid w:val="00AC18AD"/>
    <w:rsid w:val="00AC2065"/>
    <w:rsid w:val="00AC3D47"/>
    <w:rsid w:val="00AC4FF6"/>
    <w:rsid w:val="00AC5212"/>
    <w:rsid w:val="00AC5FB8"/>
    <w:rsid w:val="00AC7CE1"/>
    <w:rsid w:val="00AD0709"/>
    <w:rsid w:val="00AD080A"/>
    <w:rsid w:val="00AD2170"/>
    <w:rsid w:val="00AD305D"/>
    <w:rsid w:val="00AD341D"/>
    <w:rsid w:val="00AD372C"/>
    <w:rsid w:val="00AD3AE8"/>
    <w:rsid w:val="00AD400E"/>
    <w:rsid w:val="00AD4319"/>
    <w:rsid w:val="00AD4D92"/>
    <w:rsid w:val="00AD5522"/>
    <w:rsid w:val="00AD59BC"/>
    <w:rsid w:val="00AD7B20"/>
    <w:rsid w:val="00AE0C3A"/>
    <w:rsid w:val="00AE15DF"/>
    <w:rsid w:val="00AE2AAF"/>
    <w:rsid w:val="00AE5F6A"/>
    <w:rsid w:val="00AE6A9B"/>
    <w:rsid w:val="00AE6C54"/>
    <w:rsid w:val="00AE7F2E"/>
    <w:rsid w:val="00AF009C"/>
    <w:rsid w:val="00AF027D"/>
    <w:rsid w:val="00AF0845"/>
    <w:rsid w:val="00AF1461"/>
    <w:rsid w:val="00AF30DC"/>
    <w:rsid w:val="00AF4A1D"/>
    <w:rsid w:val="00AF6526"/>
    <w:rsid w:val="00AF6B5A"/>
    <w:rsid w:val="00AF73F0"/>
    <w:rsid w:val="00AF74BD"/>
    <w:rsid w:val="00AF7913"/>
    <w:rsid w:val="00B00258"/>
    <w:rsid w:val="00B01E4B"/>
    <w:rsid w:val="00B02362"/>
    <w:rsid w:val="00B024F6"/>
    <w:rsid w:val="00B030C8"/>
    <w:rsid w:val="00B03A30"/>
    <w:rsid w:val="00B04200"/>
    <w:rsid w:val="00B04F62"/>
    <w:rsid w:val="00B05EC7"/>
    <w:rsid w:val="00B07164"/>
    <w:rsid w:val="00B10E96"/>
    <w:rsid w:val="00B116FF"/>
    <w:rsid w:val="00B125D9"/>
    <w:rsid w:val="00B12DD9"/>
    <w:rsid w:val="00B13483"/>
    <w:rsid w:val="00B138EE"/>
    <w:rsid w:val="00B13BF1"/>
    <w:rsid w:val="00B16E19"/>
    <w:rsid w:val="00B17181"/>
    <w:rsid w:val="00B200EF"/>
    <w:rsid w:val="00B209E5"/>
    <w:rsid w:val="00B2113C"/>
    <w:rsid w:val="00B216CC"/>
    <w:rsid w:val="00B229FA"/>
    <w:rsid w:val="00B235F7"/>
    <w:rsid w:val="00B23F0B"/>
    <w:rsid w:val="00B248F0"/>
    <w:rsid w:val="00B25495"/>
    <w:rsid w:val="00B260FD"/>
    <w:rsid w:val="00B2646F"/>
    <w:rsid w:val="00B26533"/>
    <w:rsid w:val="00B27189"/>
    <w:rsid w:val="00B277D8"/>
    <w:rsid w:val="00B27BC9"/>
    <w:rsid w:val="00B27D64"/>
    <w:rsid w:val="00B27EBD"/>
    <w:rsid w:val="00B3045B"/>
    <w:rsid w:val="00B308DD"/>
    <w:rsid w:val="00B3299C"/>
    <w:rsid w:val="00B32A58"/>
    <w:rsid w:val="00B34920"/>
    <w:rsid w:val="00B349BC"/>
    <w:rsid w:val="00B36950"/>
    <w:rsid w:val="00B3779F"/>
    <w:rsid w:val="00B37EBB"/>
    <w:rsid w:val="00B41C11"/>
    <w:rsid w:val="00B41F7D"/>
    <w:rsid w:val="00B42098"/>
    <w:rsid w:val="00B42269"/>
    <w:rsid w:val="00B422D1"/>
    <w:rsid w:val="00B43838"/>
    <w:rsid w:val="00B4440A"/>
    <w:rsid w:val="00B453FB"/>
    <w:rsid w:val="00B46143"/>
    <w:rsid w:val="00B4640B"/>
    <w:rsid w:val="00B473FF"/>
    <w:rsid w:val="00B50488"/>
    <w:rsid w:val="00B5090C"/>
    <w:rsid w:val="00B509C0"/>
    <w:rsid w:val="00B50A5D"/>
    <w:rsid w:val="00B51571"/>
    <w:rsid w:val="00B54E71"/>
    <w:rsid w:val="00B55408"/>
    <w:rsid w:val="00B56377"/>
    <w:rsid w:val="00B5714F"/>
    <w:rsid w:val="00B5730B"/>
    <w:rsid w:val="00B57642"/>
    <w:rsid w:val="00B60719"/>
    <w:rsid w:val="00B6081A"/>
    <w:rsid w:val="00B615BE"/>
    <w:rsid w:val="00B61DA8"/>
    <w:rsid w:val="00B6389D"/>
    <w:rsid w:val="00B6395C"/>
    <w:rsid w:val="00B6431F"/>
    <w:rsid w:val="00B64625"/>
    <w:rsid w:val="00B64731"/>
    <w:rsid w:val="00B658F7"/>
    <w:rsid w:val="00B660A1"/>
    <w:rsid w:val="00B67011"/>
    <w:rsid w:val="00B72144"/>
    <w:rsid w:val="00B72FBB"/>
    <w:rsid w:val="00B75287"/>
    <w:rsid w:val="00B754BD"/>
    <w:rsid w:val="00B75949"/>
    <w:rsid w:val="00B75C98"/>
    <w:rsid w:val="00B760F9"/>
    <w:rsid w:val="00B76AD7"/>
    <w:rsid w:val="00B77F20"/>
    <w:rsid w:val="00B801C2"/>
    <w:rsid w:val="00B80B2C"/>
    <w:rsid w:val="00B80BDE"/>
    <w:rsid w:val="00B824B2"/>
    <w:rsid w:val="00B82C49"/>
    <w:rsid w:val="00B83F58"/>
    <w:rsid w:val="00B84286"/>
    <w:rsid w:val="00B849D5"/>
    <w:rsid w:val="00B85B2B"/>
    <w:rsid w:val="00B864B4"/>
    <w:rsid w:val="00B86AB4"/>
    <w:rsid w:val="00B86E7F"/>
    <w:rsid w:val="00B87064"/>
    <w:rsid w:val="00B870F8"/>
    <w:rsid w:val="00B872D3"/>
    <w:rsid w:val="00B87535"/>
    <w:rsid w:val="00B87993"/>
    <w:rsid w:val="00B90061"/>
    <w:rsid w:val="00B90F09"/>
    <w:rsid w:val="00B925C2"/>
    <w:rsid w:val="00B92A01"/>
    <w:rsid w:val="00B92FAC"/>
    <w:rsid w:val="00B930B6"/>
    <w:rsid w:val="00B94B92"/>
    <w:rsid w:val="00B94F17"/>
    <w:rsid w:val="00B94F2C"/>
    <w:rsid w:val="00B95149"/>
    <w:rsid w:val="00B9529B"/>
    <w:rsid w:val="00B9717F"/>
    <w:rsid w:val="00B97BF0"/>
    <w:rsid w:val="00B97F06"/>
    <w:rsid w:val="00BA0D70"/>
    <w:rsid w:val="00BA1CE1"/>
    <w:rsid w:val="00BA262E"/>
    <w:rsid w:val="00BA2F1E"/>
    <w:rsid w:val="00BA30B7"/>
    <w:rsid w:val="00BA343A"/>
    <w:rsid w:val="00BA418E"/>
    <w:rsid w:val="00BA73ED"/>
    <w:rsid w:val="00BA7790"/>
    <w:rsid w:val="00BA7D64"/>
    <w:rsid w:val="00BB122B"/>
    <w:rsid w:val="00BB20EF"/>
    <w:rsid w:val="00BB3B2C"/>
    <w:rsid w:val="00BB54A3"/>
    <w:rsid w:val="00BB62F3"/>
    <w:rsid w:val="00BB6D4D"/>
    <w:rsid w:val="00BB6E5E"/>
    <w:rsid w:val="00BC07E0"/>
    <w:rsid w:val="00BC0D98"/>
    <w:rsid w:val="00BC1592"/>
    <w:rsid w:val="00BC1DB1"/>
    <w:rsid w:val="00BC2B2A"/>
    <w:rsid w:val="00BC30C1"/>
    <w:rsid w:val="00BC3AC3"/>
    <w:rsid w:val="00BC401D"/>
    <w:rsid w:val="00BC4416"/>
    <w:rsid w:val="00BC4C4A"/>
    <w:rsid w:val="00BC5252"/>
    <w:rsid w:val="00BC6D35"/>
    <w:rsid w:val="00BC75BA"/>
    <w:rsid w:val="00BD1A39"/>
    <w:rsid w:val="00BD4760"/>
    <w:rsid w:val="00BD64CA"/>
    <w:rsid w:val="00BD687E"/>
    <w:rsid w:val="00BD69A8"/>
    <w:rsid w:val="00BD6E83"/>
    <w:rsid w:val="00BD7E50"/>
    <w:rsid w:val="00BE0252"/>
    <w:rsid w:val="00BE0A63"/>
    <w:rsid w:val="00BE14FE"/>
    <w:rsid w:val="00BE2B67"/>
    <w:rsid w:val="00BE2EAC"/>
    <w:rsid w:val="00BE301B"/>
    <w:rsid w:val="00BE4579"/>
    <w:rsid w:val="00BE4EC5"/>
    <w:rsid w:val="00BE5DFE"/>
    <w:rsid w:val="00BE69E0"/>
    <w:rsid w:val="00BE6AA7"/>
    <w:rsid w:val="00BE6D75"/>
    <w:rsid w:val="00BE7E77"/>
    <w:rsid w:val="00BE7E7A"/>
    <w:rsid w:val="00BF0053"/>
    <w:rsid w:val="00BF02B2"/>
    <w:rsid w:val="00BF0578"/>
    <w:rsid w:val="00BF1AEE"/>
    <w:rsid w:val="00BF2288"/>
    <w:rsid w:val="00BF2FCF"/>
    <w:rsid w:val="00BF37C5"/>
    <w:rsid w:val="00BF38D5"/>
    <w:rsid w:val="00BF3CCF"/>
    <w:rsid w:val="00BF4F35"/>
    <w:rsid w:val="00BF52F7"/>
    <w:rsid w:val="00C001F9"/>
    <w:rsid w:val="00C005C7"/>
    <w:rsid w:val="00C0061C"/>
    <w:rsid w:val="00C00A47"/>
    <w:rsid w:val="00C00A78"/>
    <w:rsid w:val="00C00D9B"/>
    <w:rsid w:val="00C01326"/>
    <w:rsid w:val="00C017C2"/>
    <w:rsid w:val="00C01F30"/>
    <w:rsid w:val="00C02071"/>
    <w:rsid w:val="00C0318E"/>
    <w:rsid w:val="00C0334D"/>
    <w:rsid w:val="00C0357A"/>
    <w:rsid w:val="00C03DFA"/>
    <w:rsid w:val="00C0436C"/>
    <w:rsid w:val="00C0497F"/>
    <w:rsid w:val="00C04A01"/>
    <w:rsid w:val="00C05B7E"/>
    <w:rsid w:val="00C065D8"/>
    <w:rsid w:val="00C06877"/>
    <w:rsid w:val="00C10EDE"/>
    <w:rsid w:val="00C11345"/>
    <w:rsid w:val="00C11839"/>
    <w:rsid w:val="00C11B4E"/>
    <w:rsid w:val="00C12121"/>
    <w:rsid w:val="00C1302F"/>
    <w:rsid w:val="00C14606"/>
    <w:rsid w:val="00C14A73"/>
    <w:rsid w:val="00C14DA9"/>
    <w:rsid w:val="00C15FE7"/>
    <w:rsid w:val="00C16EAA"/>
    <w:rsid w:val="00C17542"/>
    <w:rsid w:val="00C21688"/>
    <w:rsid w:val="00C217E7"/>
    <w:rsid w:val="00C21A66"/>
    <w:rsid w:val="00C21F0C"/>
    <w:rsid w:val="00C22183"/>
    <w:rsid w:val="00C22631"/>
    <w:rsid w:val="00C22747"/>
    <w:rsid w:val="00C228BC"/>
    <w:rsid w:val="00C2295A"/>
    <w:rsid w:val="00C237B8"/>
    <w:rsid w:val="00C23A08"/>
    <w:rsid w:val="00C23ED3"/>
    <w:rsid w:val="00C24F98"/>
    <w:rsid w:val="00C2511C"/>
    <w:rsid w:val="00C2586A"/>
    <w:rsid w:val="00C25B98"/>
    <w:rsid w:val="00C27283"/>
    <w:rsid w:val="00C3044A"/>
    <w:rsid w:val="00C307C2"/>
    <w:rsid w:val="00C308EA"/>
    <w:rsid w:val="00C314BF"/>
    <w:rsid w:val="00C31B0C"/>
    <w:rsid w:val="00C33AE0"/>
    <w:rsid w:val="00C34009"/>
    <w:rsid w:val="00C352E2"/>
    <w:rsid w:val="00C35791"/>
    <w:rsid w:val="00C3633A"/>
    <w:rsid w:val="00C36690"/>
    <w:rsid w:val="00C370D2"/>
    <w:rsid w:val="00C37DD1"/>
    <w:rsid w:val="00C4068C"/>
    <w:rsid w:val="00C41C3E"/>
    <w:rsid w:val="00C4363C"/>
    <w:rsid w:val="00C437FA"/>
    <w:rsid w:val="00C44125"/>
    <w:rsid w:val="00C441A1"/>
    <w:rsid w:val="00C45315"/>
    <w:rsid w:val="00C466CC"/>
    <w:rsid w:val="00C477EE"/>
    <w:rsid w:val="00C47994"/>
    <w:rsid w:val="00C513C1"/>
    <w:rsid w:val="00C5195C"/>
    <w:rsid w:val="00C5200E"/>
    <w:rsid w:val="00C52597"/>
    <w:rsid w:val="00C548C7"/>
    <w:rsid w:val="00C5495F"/>
    <w:rsid w:val="00C54A42"/>
    <w:rsid w:val="00C54F32"/>
    <w:rsid w:val="00C55058"/>
    <w:rsid w:val="00C5526C"/>
    <w:rsid w:val="00C5542D"/>
    <w:rsid w:val="00C57901"/>
    <w:rsid w:val="00C57E68"/>
    <w:rsid w:val="00C61433"/>
    <w:rsid w:val="00C61AB9"/>
    <w:rsid w:val="00C61D4B"/>
    <w:rsid w:val="00C61D8F"/>
    <w:rsid w:val="00C62C7E"/>
    <w:rsid w:val="00C62FDC"/>
    <w:rsid w:val="00C660D1"/>
    <w:rsid w:val="00C66183"/>
    <w:rsid w:val="00C665A3"/>
    <w:rsid w:val="00C67C0B"/>
    <w:rsid w:val="00C72182"/>
    <w:rsid w:val="00C723D3"/>
    <w:rsid w:val="00C72C55"/>
    <w:rsid w:val="00C72FDD"/>
    <w:rsid w:val="00C73161"/>
    <w:rsid w:val="00C73626"/>
    <w:rsid w:val="00C7616C"/>
    <w:rsid w:val="00C767E2"/>
    <w:rsid w:val="00C76B93"/>
    <w:rsid w:val="00C76DE3"/>
    <w:rsid w:val="00C77BC2"/>
    <w:rsid w:val="00C77E53"/>
    <w:rsid w:val="00C8005A"/>
    <w:rsid w:val="00C8200C"/>
    <w:rsid w:val="00C82231"/>
    <w:rsid w:val="00C82BF6"/>
    <w:rsid w:val="00C841F3"/>
    <w:rsid w:val="00C84B50"/>
    <w:rsid w:val="00C84EB5"/>
    <w:rsid w:val="00C85ADA"/>
    <w:rsid w:val="00C865FC"/>
    <w:rsid w:val="00C8775D"/>
    <w:rsid w:val="00C9109B"/>
    <w:rsid w:val="00C91A57"/>
    <w:rsid w:val="00C9333B"/>
    <w:rsid w:val="00C935FA"/>
    <w:rsid w:val="00C95840"/>
    <w:rsid w:val="00C96107"/>
    <w:rsid w:val="00C96554"/>
    <w:rsid w:val="00C9672B"/>
    <w:rsid w:val="00C96E3B"/>
    <w:rsid w:val="00C96EB0"/>
    <w:rsid w:val="00C97088"/>
    <w:rsid w:val="00CA06BE"/>
    <w:rsid w:val="00CA07F0"/>
    <w:rsid w:val="00CA17B8"/>
    <w:rsid w:val="00CA1AC9"/>
    <w:rsid w:val="00CA2048"/>
    <w:rsid w:val="00CA232A"/>
    <w:rsid w:val="00CA2645"/>
    <w:rsid w:val="00CA3BE8"/>
    <w:rsid w:val="00CA5DC8"/>
    <w:rsid w:val="00CA6FC2"/>
    <w:rsid w:val="00CA7598"/>
    <w:rsid w:val="00CB0217"/>
    <w:rsid w:val="00CB0732"/>
    <w:rsid w:val="00CB085D"/>
    <w:rsid w:val="00CB1949"/>
    <w:rsid w:val="00CB217B"/>
    <w:rsid w:val="00CB2BAE"/>
    <w:rsid w:val="00CB3E63"/>
    <w:rsid w:val="00CB43D7"/>
    <w:rsid w:val="00CB5251"/>
    <w:rsid w:val="00CB5DE1"/>
    <w:rsid w:val="00CB685E"/>
    <w:rsid w:val="00CB74BE"/>
    <w:rsid w:val="00CB7FBE"/>
    <w:rsid w:val="00CC03CD"/>
    <w:rsid w:val="00CC0677"/>
    <w:rsid w:val="00CC12FF"/>
    <w:rsid w:val="00CC242B"/>
    <w:rsid w:val="00CC2A8F"/>
    <w:rsid w:val="00CC344A"/>
    <w:rsid w:val="00CC519D"/>
    <w:rsid w:val="00CC5FF7"/>
    <w:rsid w:val="00CC76FF"/>
    <w:rsid w:val="00CD0550"/>
    <w:rsid w:val="00CD0BA4"/>
    <w:rsid w:val="00CD11A4"/>
    <w:rsid w:val="00CD1827"/>
    <w:rsid w:val="00CD2112"/>
    <w:rsid w:val="00CD26D6"/>
    <w:rsid w:val="00CD2A36"/>
    <w:rsid w:val="00CD2CA0"/>
    <w:rsid w:val="00CD332E"/>
    <w:rsid w:val="00CD3598"/>
    <w:rsid w:val="00CD582F"/>
    <w:rsid w:val="00CD641D"/>
    <w:rsid w:val="00CD647D"/>
    <w:rsid w:val="00CD6D05"/>
    <w:rsid w:val="00CD6EB7"/>
    <w:rsid w:val="00CD79B0"/>
    <w:rsid w:val="00CD7C37"/>
    <w:rsid w:val="00CE02FD"/>
    <w:rsid w:val="00CE0497"/>
    <w:rsid w:val="00CE0924"/>
    <w:rsid w:val="00CE140D"/>
    <w:rsid w:val="00CE1CDB"/>
    <w:rsid w:val="00CE528C"/>
    <w:rsid w:val="00CE536F"/>
    <w:rsid w:val="00CE556E"/>
    <w:rsid w:val="00CE568D"/>
    <w:rsid w:val="00CE5FF7"/>
    <w:rsid w:val="00CE65A6"/>
    <w:rsid w:val="00CE7A2F"/>
    <w:rsid w:val="00CF0AD0"/>
    <w:rsid w:val="00CF0D66"/>
    <w:rsid w:val="00CF0FA8"/>
    <w:rsid w:val="00CF17F8"/>
    <w:rsid w:val="00CF1E87"/>
    <w:rsid w:val="00CF2525"/>
    <w:rsid w:val="00CF25D7"/>
    <w:rsid w:val="00CF2746"/>
    <w:rsid w:val="00CF322F"/>
    <w:rsid w:val="00CF53A0"/>
    <w:rsid w:val="00CF5572"/>
    <w:rsid w:val="00CF7B7A"/>
    <w:rsid w:val="00CF7D18"/>
    <w:rsid w:val="00D001F9"/>
    <w:rsid w:val="00D03A7E"/>
    <w:rsid w:val="00D04549"/>
    <w:rsid w:val="00D04C49"/>
    <w:rsid w:val="00D05729"/>
    <w:rsid w:val="00D05B77"/>
    <w:rsid w:val="00D0690E"/>
    <w:rsid w:val="00D07EB0"/>
    <w:rsid w:val="00D07F25"/>
    <w:rsid w:val="00D12E34"/>
    <w:rsid w:val="00D1400B"/>
    <w:rsid w:val="00D145E8"/>
    <w:rsid w:val="00D148D9"/>
    <w:rsid w:val="00D14E94"/>
    <w:rsid w:val="00D15007"/>
    <w:rsid w:val="00D15267"/>
    <w:rsid w:val="00D158DD"/>
    <w:rsid w:val="00D15FB3"/>
    <w:rsid w:val="00D1698D"/>
    <w:rsid w:val="00D17048"/>
    <w:rsid w:val="00D171A7"/>
    <w:rsid w:val="00D208BF"/>
    <w:rsid w:val="00D221A7"/>
    <w:rsid w:val="00D240A8"/>
    <w:rsid w:val="00D2416F"/>
    <w:rsid w:val="00D2432F"/>
    <w:rsid w:val="00D321EF"/>
    <w:rsid w:val="00D32618"/>
    <w:rsid w:val="00D32669"/>
    <w:rsid w:val="00D32CB5"/>
    <w:rsid w:val="00D33001"/>
    <w:rsid w:val="00D330BC"/>
    <w:rsid w:val="00D33858"/>
    <w:rsid w:val="00D34581"/>
    <w:rsid w:val="00D34864"/>
    <w:rsid w:val="00D34D93"/>
    <w:rsid w:val="00D356C0"/>
    <w:rsid w:val="00D357FA"/>
    <w:rsid w:val="00D36A55"/>
    <w:rsid w:val="00D40253"/>
    <w:rsid w:val="00D40742"/>
    <w:rsid w:val="00D4088A"/>
    <w:rsid w:val="00D4100B"/>
    <w:rsid w:val="00D42FE1"/>
    <w:rsid w:val="00D4417B"/>
    <w:rsid w:val="00D45CBC"/>
    <w:rsid w:val="00D476E1"/>
    <w:rsid w:val="00D50361"/>
    <w:rsid w:val="00D506EE"/>
    <w:rsid w:val="00D50BB7"/>
    <w:rsid w:val="00D5108B"/>
    <w:rsid w:val="00D518EE"/>
    <w:rsid w:val="00D523A3"/>
    <w:rsid w:val="00D538E8"/>
    <w:rsid w:val="00D53E9F"/>
    <w:rsid w:val="00D545AE"/>
    <w:rsid w:val="00D555DD"/>
    <w:rsid w:val="00D5627E"/>
    <w:rsid w:val="00D57655"/>
    <w:rsid w:val="00D57E27"/>
    <w:rsid w:val="00D60633"/>
    <w:rsid w:val="00D61205"/>
    <w:rsid w:val="00D6229D"/>
    <w:rsid w:val="00D63171"/>
    <w:rsid w:val="00D64F40"/>
    <w:rsid w:val="00D65126"/>
    <w:rsid w:val="00D65B8C"/>
    <w:rsid w:val="00D6605B"/>
    <w:rsid w:val="00D67DEF"/>
    <w:rsid w:val="00D67FB6"/>
    <w:rsid w:val="00D7093F"/>
    <w:rsid w:val="00D70D07"/>
    <w:rsid w:val="00D712AC"/>
    <w:rsid w:val="00D7175B"/>
    <w:rsid w:val="00D71770"/>
    <w:rsid w:val="00D71D93"/>
    <w:rsid w:val="00D734B5"/>
    <w:rsid w:val="00D74906"/>
    <w:rsid w:val="00D74F84"/>
    <w:rsid w:val="00D74FE3"/>
    <w:rsid w:val="00D75541"/>
    <w:rsid w:val="00D76EBD"/>
    <w:rsid w:val="00D77D0A"/>
    <w:rsid w:val="00D800A8"/>
    <w:rsid w:val="00D809D8"/>
    <w:rsid w:val="00D80EA2"/>
    <w:rsid w:val="00D81E13"/>
    <w:rsid w:val="00D822CD"/>
    <w:rsid w:val="00D8260A"/>
    <w:rsid w:val="00D82C6A"/>
    <w:rsid w:val="00D82D70"/>
    <w:rsid w:val="00D83C2F"/>
    <w:rsid w:val="00D86A1F"/>
    <w:rsid w:val="00D87851"/>
    <w:rsid w:val="00D87EBB"/>
    <w:rsid w:val="00D91304"/>
    <w:rsid w:val="00D91AA2"/>
    <w:rsid w:val="00D927D1"/>
    <w:rsid w:val="00D92AB2"/>
    <w:rsid w:val="00D937C9"/>
    <w:rsid w:val="00D93B91"/>
    <w:rsid w:val="00D93D30"/>
    <w:rsid w:val="00D940E0"/>
    <w:rsid w:val="00D9425F"/>
    <w:rsid w:val="00D94C9D"/>
    <w:rsid w:val="00D955A1"/>
    <w:rsid w:val="00D966E6"/>
    <w:rsid w:val="00D96C36"/>
    <w:rsid w:val="00D972C3"/>
    <w:rsid w:val="00DA0526"/>
    <w:rsid w:val="00DA1488"/>
    <w:rsid w:val="00DA279B"/>
    <w:rsid w:val="00DA2F44"/>
    <w:rsid w:val="00DA30A1"/>
    <w:rsid w:val="00DA3564"/>
    <w:rsid w:val="00DA3AD3"/>
    <w:rsid w:val="00DA4193"/>
    <w:rsid w:val="00DA6053"/>
    <w:rsid w:val="00DA6BA7"/>
    <w:rsid w:val="00DA6E84"/>
    <w:rsid w:val="00DA7253"/>
    <w:rsid w:val="00DA7BE7"/>
    <w:rsid w:val="00DB0415"/>
    <w:rsid w:val="00DB0A64"/>
    <w:rsid w:val="00DB1A74"/>
    <w:rsid w:val="00DB1B42"/>
    <w:rsid w:val="00DB337E"/>
    <w:rsid w:val="00DB34CE"/>
    <w:rsid w:val="00DB3B3E"/>
    <w:rsid w:val="00DB42C7"/>
    <w:rsid w:val="00DB46D3"/>
    <w:rsid w:val="00DB5894"/>
    <w:rsid w:val="00DB630C"/>
    <w:rsid w:val="00DB7496"/>
    <w:rsid w:val="00DC0110"/>
    <w:rsid w:val="00DC2044"/>
    <w:rsid w:val="00DC33DB"/>
    <w:rsid w:val="00DC4238"/>
    <w:rsid w:val="00DC4424"/>
    <w:rsid w:val="00DC6572"/>
    <w:rsid w:val="00DC68A7"/>
    <w:rsid w:val="00DC6968"/>
    <w:rsid w:val="00DC6F6A"/>
    <w:rsid w:val="00DD0115"/>
    <w:rsid w:val="00DD0C59"/>
    <w:rsid w:val="00DD1120"/>
    <w:rsid w:val="00DD1832"/>
    <w:rsid w:val="00DD23BE"/>
    <w:rsid w:val="00DD23D3"/>
    <w:rsid w:val="00DD33E3"/>
    <w:rsid w:val="00DD3742"/>
    <w:rsid w:val="00DD3F9C"/>
    <w:rsid w:val="00DD4BB6"/>
    <w:rsid w:val="00DD54DE"/>
    <w:rsid w:val="00DD5FA4"/>
    <w:rsid w:val="00DD6119"/>
    <w:rsid w:val="00DD6926"/>
    <w:rsid w:val="00DE0F57"/>
    <w:rsid w:val="00DE18CC"/>
    <w:rsid w:val="00DE278E"/>
    <w:rsid w:val="00DE2E8D"/>
    <w:rsid w:val="00DE2EA7"/>
    <w:rsid w:val="00DE3CAC"/>
    <w:rsid w:val="00DE3DC6"/>
    <w:rsid w:val="00DE3E95"/>
    <w:rsid w:val="00DE4A9F"/>
    <w:rsid w:val="00DE518C"/>
    <w:rsid w:val="00DE6159"/>
    <w:rsid w:val="00DE6323"/>
    <w:rsid w:val="00DF1C9A"/>
    <w:rsid w:val="00DF213C"/>
    <w:rsid w:val="00DF2535"/>
    <w:rsid w:val="00DF2863"/>
    <w:rsid w:val="00DF2B2C"/>
    <w:rsid w:val="00DF3B63"/>
    <w:rsid w:val="00DF3C01"/>
    <w:rsid w:val="00DF502F"/>
    <w:rsid w:val="00DF5585"/>
    <w:rsid w:val="00DF621E"/>
    <w:rsid w:val="00DF7087"/>
    <w:rsid w:val="00E0005A"/>
    <w:rsid w:val="00E01021"/>
    <w:rsid w:val="00E012BB"/>
    <w:rsid w:val="00E013DC"/>
    <w:rsid w:val="00E02181"/>
    <w:rsid w:val="00E022A1"/>
    <w:rsid w:val="00E048C3"/>
    <w:rsid w:val="00E066D8"/>
    <w:rsid w:val="00E0723A"/>
    <w:rsid w:val="00E07B80"/>
    <w:rsid w:val="00E07DCF"/>
    <w:rsid w:val="00E07EF0"/>
    <w:rsid w:val="00E104F7"/>
    <w:rsid w:val="00E105FB"/>
    <w:rsid w:val="00E11772"/>
    <w:rsid w:val="00E11A95"/>
    <w:rsid w:val="00E11BC4"/>
    <w:rsid w:val="00E124C3"/>
    <w:rsid w:val="00E1268D"/>
    <w:rsid w:val="00E12D81"/>
    <w:rsid w:val="00E130C2"/>
    <w:rsid w:val="00E14504"/>
    <w:rsid w:val="00E14882"/>
    <w:rsid w:val="00E149EC"/>
    <w:rsid w:val="00E1577B"/>
    <w:rsid w:val="00E16920"/>
    <w:rsid w:val="00E16AA8"/>
    <w:rsid w:val="00E2050F"/>
    <w:rsid w:val="00E2099F"/>
    <w:rsid w:val="00E221AA"/>
    <w:rsid w:val="00E22B15"/>
    <w:rsid w:val="00E22EAB"/>
    <w:rsid w:val="00E23FAB"/>
    <w:rsid w:val="00E23FBC"/>
    <w:rsid w:val="00E247D5"/>
    <w:rsid w:val="00E26505"/>
    <w:rsid w:val="00E26CDB"/>
    <w:rsid w:val="00E26DB0"/>
    <w:rsid w:val="00E26EDB"/>
    <w:rsid w:val="00E276DC"/>
    <w:rsid w:val="00E31258"/>
    <w:rsid w:val="00E31582"/>
    <w:rsid w:val="00E3214E"/>
    <w:rsid w:val="00E331A7"/>
    <w:rsid w:val="00E3349C"/>
    <w:rsid w:val="00E33D30"/>
    <w:rsid w:val="00E34420"/>
    <w:rsid w:val="00E3586B"/>
    <w:rsid w:val="00E35FC2"/>
    <w:rsid w:val="00E36A0E"/>
    <w:rsid w:val="00E400E8"/>
    <w:rsid w:val="00E412A8"/>
    <w:rsid w:val="00E419DB"/>
    <w:rsid w:val="00E42364"/>
    <w:rsid w:val="00E435C6"/>
    <w:rsid w:val="00E441DC"/>
    <w:rsid w:val="00E45290"/>
    <w:rsid w:val="00E4591F"/>
    <w:rsid w:val="00E46576"/>
    <w:rsid w:val="00E47CC8"/>
    <w:rsid w:val="00E47E7B"/>
    <w:rsid w:val="00E501FF"/>
    <w:rsid w:val="00E50620"/>
    <w:rsid w:val="00E50DCC"/>
    <w:rsid w:val="00E51B72"/>
    <w:rsid w:val="00E53B0B"/>
    <w:rsid w:val="00E5447F"/>
    <w:rsid w:val="00E54FB8"/>
    <w:rsid w:val="00E557C2"/>
    <w:rsid w:val="00E558AF"/>
    <w:rsid w:val="00E558E5"/>
    <w:rsid w:val="00E562B4"/>
    <w:rsid w:val="00E5670C"/>
    <w:rsid w:val="00E56AB9"/>
    <w:rsid w:val="00E56D3B"/>
    <w:rsid w:val="00E57C19"/>
    <w:rsid w:val="00E57E88"/>
    <w:rsid w:val="00E610B0"/>
    <w:rsid w:val="00E62066"/>
    <w:rsid w:val="00E62502"/>
    <w:rsid w:val="00E62799"/>
    <w:rsid w:val="00E6307F"/>
    <w:rsid w:val="00E634FE"/>
    <w:rsid w:val="00E63BCD"/>
    <w:rsid w:val="00E64150"/>
    <w:rsid w:val="00E6449F"/>
    <w:rsid w:val="00E65BED"/>
    <w:rsid w:val="00E66406"/>
    <w:rsid w:val="00E66DEC"/>
    <w:rsid w:val="00E67409"/>
    <w:rsid w:val="00E70E90"/>
    <w:rsid w:val="00E72595"/>
    <w:rsid w:val="00E72596"/>
    <w:rsid w:val="00E72AFE"/>
    <w:rsid w:val="00E72E7C"/>
    <w:rsid w:val="00E73CD5"/>
    <w:rsid w:val="00E74444"/>
    <w:rsid w:val="00E7553C"/>
    <w:rsid w:val="00E77484"/>
    <w:rsid w:val="00E81287"/>
    <w:rsid w:val="00E81418"/>
    <w:rsid w:val="00E81968"/>
    <w:rsid w:val="00E82F32"/>
    <w:rsid w:val="00E83391"/>
    <w:rsid w:val="00E84383"/>
    <w:rsid w:val="00E84D5C"/>
    <w:rsid w:val="00E85DDD"/>
    <w:rsid w:val="00E86A43"/>
    <w:rsid w:val="00E87525"/>
    <w:rsid w:val="00E9072E"/>
    <w:rsid w:val="00E9092D"/>
    <w:rsid w:val="00E90F88"/>
    <w:rsid w:val="00E91078"/>
    <w:rsid w:val="00E912DC"/>
    <w:rsid w:val="00E91340"/>
    <w:rsid w:val="00E92E66"/>
    <w:rsid w:val="00E9301F"/>
    <w:rsid w:val="00E93DD8"/>
    <w:rsid w:val="00E941FF"/>
    <w:rsid w:val="00E948E3"/>
    <w:rsid w:val="00E94EFC"/>
    <w:rsid w:val="00E94F1C"/>
    <w:rsid w:val="00E95A56"/>
    <w:rsid w:val="00E961D7"/>
    <w:rsid w:val="00E96B44"/>
    <w:rsid w:val="00E96C55"/>
    <w:rsid w:val="00E97F0D"/>
    <w:rsid w:val="00EA08E5"/>
    <w:rsid w:val="00EA1EEA"/>
    <w:rsid w:val="00EA25F1"/>
    <w:rsid w:val="00EA4618"/>
    <w:rsid w:val="00EA4797"/>
    <w:rsid w:val="00EA4C65"/>
    <w:rsid w:val="00EA5224"/>
    <w:rsid w:val="00EA60D8"/>
    <w:rsid w:val="00EA6565"/>
    <w:rsid w:val="00EA6E9B"/>
    <w:rsid w:val="00EB0143"/>
    <w:rsid w:val="00EB0458"/>
    <w:rsid w:val="00EB0824"/>
    <w:rsid w:val="00EB23C0"/>
    <w:rsid w:val="00EB2B18"/>
    <w:rsid w:val="00EB3350"/>
    <w:rsid w:val="00EB41F0"/>
    <w:rsid w:val="00EB454D"/>
    <w:rsid w:val="00EB4E53"/>
    <w:rsid w:val="00EB55E2"/>
    <w:rsid w:val="00EB57BF"/>
    <w:rsid w:val="00EB5FF2"/>
    <w:rsid w:val="00EB6033"/>
    <w:rsid w:val="00EB6A45"/>
    <w:rsid w:val="00EB7D02"/>
    <w:rsid w:val="00EC15B5"/>
    <w:rsid w:val="00EC1897"/>
    <w:rsid w:val="00EC1DD5"/>
    <w:rsid w:val="00EC290C"/>
    <w:rsid w:val="00EC2D9D"/>
    <w:rsid w:val="00EC3683"/>
    <w:rsid w:val="00EC4CDE"/>
    <w:rsid w:val="00EC56C6"/>
    <w:rsid w:val="00EC6ED8"/>
    <w:rsid w:val="00ED00EB"/>
    <w:rsid w:val="00ED050E"/>
    <w:rsid w:val="00ED1C20"/>
    <w:rsid w:val="00ED2C7F"/>
    <w:rsid w:val="00ED4FD5"/>
    <w:rsid w:val="00ED65FD"/>
    <w:rsid w:val="00ED66FA"/>
    <w:rsid w:val="00ED6EA0"/>
    <w:rsid w:val="00ED72F0"/>
    <w:rsid w:val="00ED73BE"/>
    <w:rsid w:val="00EE01BB"/>
    <w:rsid w:val="00EE090B"/>
    <w:rsid w:val="00EE153E"/>
    <w:rsid w:val="00EE19E5"/>
    <w:rsid w:val="00EE1BE7"/>
    <w:rsid w:val="00EE2304"/>
    <w:rsid w:val="00EE28D7"/>
    <w:rsid w:val="00EE30A8"/>
    <w:rsid w:val="00EE3634"/>
    <w:rsid w:val="00EE4237"/>
    <w:rsid w:val="00EE76C6"/>
    <w:rsid w:val="00EE774A"/>
    <w:rsid w:val="00EF044A"/>
    <w:rsid w:val="00EF1AEC"/>
    <w:rsid w:val="00EF1E19"/>
    <w:rsid w:val="00EF33D8"/>
    <w:rsid w:val="00EF3E50"/>
    <w:rsid w:val="00EF5437"/>
    <w:rsid w:val="00EF555D"/>
    <w:rsid w:val="00EF5618"/>
    <w:rsid w:val="00EF5AD1"/>
    <w:rsid w:val="00EF5B73"/>
    <w:rsid w:val="00EF5BC1"/>
    <w:rsid w:val="00EF664F"/>
    <w:rsid w:val="00EF791A"/>
    <w:rsid w:val="00F0052F"/>
    <w:rsid w:val="00F019C0"/>
    <w:rsid w:val="00F01B66"/>
    <w:rsid w:val="00F01D46"/>
    <w:rsid w:val="00F01D52"/>
    <w:rsid w:val="00F01D99"/>
    <w:rsid w:val="00F021B3"/>
    <w:rsid w:val="00F03C40"/>
    <w:rsid w:val="00F04992"/>
    <w:rsid w:val="00F04D40"/>
    <w:rsid w:val="00F06028"/>
    <w:rsid w:val="00F06714"/>
    <w:rsid w:val="00F068F1"/>
    <w:rsid w:val="00F06CFC"/>
    <w:rsid w:val="00F0703B"/>
    <w:rsid w:val="00F073FB"/>
    <w:rsid w:val="00F0740E"/>
    <w:rsid w:val="00F10112"/>
    <w:rsid w:val="00F101DC"/>
    <w:rsid w:val="00F10735"/>
    <w:rsid w:val="00F1246D"/>
    <w:rsid w:val="00F1277E"/>
    <w:rsid w:val="00F13AB5"/>
    <w:rsid w:val="00F13E6E"/>
    <w:rsid w:val="00F142E1"/>
    <w:rsid w:val="00F15835"/>
    <w:rsid w:val="00F15A4E"/>
    <w:rsid w:val="00F161E1"/>
    <w:rsid w:val="00F17334"/>
    <w:rsid w:val="00F20033"/>
    <w:rsid w:val="00F20450"/>
    <w:rsid w:val="00F204D2"/>
    <w:rsid w:val="00F22510"/>
    <w:rsid w:val="00F22B62"/>
    <w:rsid w:val="00F233DC"/>
    <w:rsid w:val="00F23576"/>
    <w:rsid w:val="00F24730"/>
    <w:rsid w:val="00F256D7"/>
    <w:rsid w:val="00F25BBC"/>
    <w:rsid w:val="00F25FF0"/>
    <w:rsid w:val="00F263D9"/>
    <w:rsid w:val="00F26835"/>
    <w:rsid w:val="00F271E6"/>
    <w:rsid w:val="00F27360"/>
    <w:rsid w:val="00F27810"/>
    <w:rsid w:val="00F27C1B"/>
    <w:rsid w:val="00F30BA0"/>
    <w:rsid w:val="00F314BC"/>
    <w:rsid w:val="00F31C1A"/>
    <w:rsid w:val="00F31EFD"/>
    <w:rsid w:val="00F33F7D"/>
    <w:rsid w:val="00F342DB"/>
    <w:rsid w:val="00F343A0"/>
    <w:rsid w:val="00F34AB5"/>
    <w:rsid w:val="00F36A8F"/>
    <w:rsid w:val="00F36AF1"/>
    <w:rsid w:val="00F36DF0"/>
    <w:rsid w:val="00F372E3"/>
    <w:rsid w:val="00F37868"/>
    <w:rsid w:val="00F37B8B"/>
    <w:rsid w:val="00F37C22"/>
    <w:rsid w:val="00F402F8"/>
    <w:rsid w:val="00F40303"/>
    <w:rsid w:val="00F41B3A"/>
    <w:rsid w:val="00F41D3F"/>
    <w:rsid w:val="00F42204"/>
    <w:rsid w:val="00F422BF"/>
    <w:rsid w:val="00F431FC"/>
    <w:rsid w:val="00F43272"/>
    <w:rsid w:val="00F43781"/>
    <w:rsid w:val="00F44885"/>
    <w:rsid w:val="00F448F1"/>
    <w:rsid w:val="00F450D5"/>
    <w:rsid w:val="00F45632"/>
    <w:rsid w:val="00F45EC2"/>
    <w:rsid w:val="00F45FAC"/>
    <w:rsid w:val="00F46B93"/>
    <w:rsid w:val="00F46CF0"/>
    <w:rsid w:val="00F4705A"/>
    <w:rsid w:val="00F50702"/>
    <w:rsid w:val="00F50F41"/>
    <w:rsid w:val="00F547D2"/>
    <w:rsid w:val="00F548C5"/>
    <w:rsid w:val="00F55929"/>
    <w:rsid w:val="00F5661A"/>
    <w:rsid w:val="00F56D23"/>
    <w:rsid w:val="00F57710"/>
    <w:rsid w:val="00F608DA"/>
    <w:rsid w:val="00F61680"/>
    <w:rsid w:val="00F617AD"/>
    <w:rsid w:val="00F62ECB"/>
    <w:rsid w:val="00F63795"/>
    <w:rsid w:val="00F63D05"/>
    <w:rsid w:val="00F63DC7"/>
    <w:rsid w:val="00F6437D"/>
    <w:rsid w:val="00F64E64"/>
    <w:rsid w:val="00F64F9D"/>
    <w:rsid w:val="00F658DB"/>
    <w:rsid w:val="00F67535"/>
    <w:rsid w:val="00F70151"/>
    <w:rsid w:val="00F70348"/>
    <w:rsid w:val="00F7180B"/>
    <w:rsid w:val="00F71AB4"/>
    <w:rsid w:val="00F730A2"/>
    <w:rsid w:val="00F7311B"/>
    <w:rsid w:val="00F7332A"/>
    <w:rsid w:val="00F7343B"/>
    <w:rsid w:val="00F736F5"/>
    <w:rsid w:val="00F73B6E"/>
    <w:rsid w:val="00F73EE2"/>
    <w:rsid w:val="00F75AE3"/>
    <w:rsid w:val="00F75B4A"/>
    <w:rsid w:val="00F75E05"/>
    <w:rsid w:val="00F761F1"/>
    <w:rsid w:val="00F81AC0"/>
    <w:rsid w:val="00F82D4B"/>
    <w:rsid w:val="00F83D6E"/>
    <w:rsid w:val="00F841EA"/>
    <w:rsid w:val="00F85484"/>
    <w:rsid w:val="00F854AA"/>
    <w:rsid w:val="00F85B0A"/>
    <w:rsid w:val="00F85C8C"/>
    <w:rsid w:val="00F85E7A"/>
    <w:rsid w:val="00F8617A"/>
    <w:rsid w:val="00F87EBC"/>
    <w:rsid w:val="00F90293"/>
    <w:rsid w:val="00F90C76"/>
    <w:rsid w:val="00F90CAE"/>
    <w:rsid w:val="00F90DDB"/>
    <w:rsid w:val="00F90FD0"/>
    <w:rsid w:val="00F91090"/>
    <w:rsid w:val="00F914DF"/>
    <w:rsid w:val="00F94ED8"/>
    <w:rsid w:val="00F9500E"/>
    <w:rsid w:val="00F955B6"/>
    <w:rsid w:val="00F9648A"/>
    <w:rsid w:val="00F96C5F"/>
    <w:rsid w:val="00F97B6F"/>
    <w:rsid w:val="00FA02DC"/>
    <w:rsid w:val="00FA035F"/>
    <w:rsid w:val="00FA0C55"/>
    <w:rsid w:val="00FA1A59"/>
    <w:rsid w:val="00FA3D2D"/>
    <w:rsid w:val="00FA4E2C"/>
    <w:rsid w:val="00FA4ED9"/>
    <w:rsid w:val="00FA6337"/>
    <w:rsid w:val="00FA6C5E"/>
    <w:rsid w:val="00FA7988"/>
    <w:rsid w:val="00FB38D8"/>
    <w:rsid w:val="00FB3D88"/>
    <w:rsid w:val="00FB4E63"/>
    <w:rsid w:val="00FB5753"/>
    <w:rsid w:val="00FB6437"/>
    <w:rsid w:val="00FB66DD"/>
    <w:rsid w:val="00FB6D40"/>
    <w:rsid w:val="00FB7F8B"/>
    <w:rsid w:val="00FC0882"/>
    <w:rsid w:val="00FC0E34"/>
    <w:rsid w:val="00FC0E9D"/>
    <w:rsid w:val="00FC1035"/>
    <w:rsid w:val="00FC155D"/>
    <w:rsid w:val="00FC2EA6"/>
    <w:rsid w:val="00FC403F"/>
    <w:rsid w:val="00FC4485"/>
    <w:rsid w:val="00FC4BE8"/>
    <w:rsid w:val="00FC5580"/>
    <w:rsid w:val="00FC5CA0"/>
    <w:rsid w:val="00FC78D9"/>
    <w:rsid w:val="00FD1822"/>
    <w:rsid w:val="00FD18FF"/>
    <w:rsid w:val="00FD2616"/>
    <w:rsid w:val="00FD2932"/>
    <w:rsid w:val="00FD2A41"/>
    <w:rsid w:val="00FD3A95"/>
    <w:rsid w:val="00FD3AD5"/>
    <w:rsid w:val="00FD4BB5"/>
    <w:rsid w:val="00FD594B"/>
    <w:rsid w:val="00FD6435"/>
    <w:rsid w:val="00FD6A0F"/>
    <w:rsid w:val="00FD70CC"/>
    <w:rsid w:val="00FE0DFE"/>
    <w:rsid w:val="00FE2EA7"/>
    <w:rsid w:val="00FE3D8D"/>
    <w:rsid w:val="00FE4888"/>
    <w:rsid w:val="00FE61AF"/>
    <w:rsid w:val="00FE6384"/>
    <w:rsid w:val="00FE64F6"/>
    <w:rsid w:val="00FF08F8"/>
    <w:rsid w:val="00FF0D5D"/>
    <w:rsid w:val="00FF0E24"/>
    <w:rsid w:val="00FF1830"/>
    <w:rsid w:val="00FF1ACD"/>
    <w:rsid w:val="00FF1DBD"/>
    <w:rsid w:val="00FF2064"/>
    <w:rsid w:val="00FF2A1A"/>
    <w:rsid w:val="00FF34F3"/>
    <w:rsid w:val="00FF3742"/>
    <w:rsid w:val="00FF3BF4"/>
    <w:rsid w:val="00FF3C35"/>
    <w:rsid w:val="00FF4AE8"/>
    <w:rsid w:val="00FF505C"/>
    <w:rsid w:val="00FF50BC"/>
    <w:rsid w:val="00FF5EC8"/>
    <w:rsid w:val="00FF7ED4"/>
    <w:rsid w:val="099E554C"/>
    <w:rsid w:val="0D6E5C96"/>
    <w:rsid w:val="3E7064DA"/>
    <w:rsid w:val="470E5C30"/>
    <w:rsid w:val="5F277D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5A65"/>
  <w15:docId w15:val="{A0C70574-F595-4E37-A8DC-A37D7680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4EB8"/>
    <w:pPr>
      <w:spacing w:after="200" w:line="276" w:lineRule="auto"/>
    </w:pPr>
    <w:rPr>
      <w:rFonts w:ascii="Calibri" w:eastAsia="Calibri" w:hAnsi="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986"/>
        <w:tab w:val="right" w:pos="9972"/>
      </w:tabs>
      <w:spacing w:after="0" w:line="240" w:lineRule="auto"/>
    </w:pPr>
  </w:style>
  <w:style w:type="paragraph" w:styleId="Header">
    <w:name w:val="header"/>
    <w:basedOn w:val="Normal"/>
    <w:link w:val="HeaderChar"/>
    <w:uiPriority w:val="99"/>
    <w:unhideWhenUsed/>
    <w:qFormat/>
    <w:pPr>
      <w:tabs>
        <w:tab w:val="center" w:pos="4986"/>
        <w:tab w:val="right" w:pos="9972"/>
      </w:tabs>
      <w:spacing w:after="0" w:line="240" w:lineRule="auto"/>
    </w:pPr>
  </w:style>
  <w:style w:type="character" w:styleId="CommentReference">
    <w:name w:val="annotation reference"/>
    <w:basedOn w:val="DefaultParagraphFont"/>
    <w:uiPriority w:val="99"/>
    <w:semiHidden/>
    <w:unhideWhenUsed/>
    <w:qFormat/>
    <w:rPr>
      <w:sz w:val="16"/>
      <w:szCs w:val="16"/>
    </w:rPr>
  </w:style>
  <w:style w:type="character" w:styleId="PageNumber">
    <w:name w:val="page number"/>
    <w:basedOn w:val="DefaultParagraphFont"/>
    <w:semiHidden/>
    <w:qFormat/>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paragraph" w:customStyle="1" w:styleId="Default">
    <w:name w:val="Default"/>
    <w:qFormat/>
    <w:pPr>
      <w:autoSpaceDE w:val="0"/>
      <w:autoSpaceDN w:val="0"/>
      <w:adjustRightInd w:val="0"/>
      <w:spacing w:after="0" w:line="240" w:lineRule="auto"/>
    </w:pPr>
    <w:rPr>
      <w:rFonts w:ascii="EUAlbertina" w:eastAsia="Times New Roman" w:hAnsi="EUAlbertina" w:cs="EUAlbertina"/>
      <w:color w:val="000000"/>
      <w:sz w:val="24"/>
      <w:szCs w:val="24"/>
    </w:rPr>
  </w:style>
  <w:style w:type="paragraph" w:customStyle="1" w:styleId="Revision1">
    <w:name w:val="Revision1"/>
    <w:hidden/>
    <w:uiPriority w:val="99"/>
    <w:semiHidden/>
    <w:qFormat/>
    <w:pPr>
      <w:spacing w:after="0" w:line="240" w:lineRule="auto"/>
    </w:pPr>
    <w:rPr>
      <w:rFonts w:ascii="Calibri" w:eastAsia="Calibri" w:hAnsi="Calibri"/>
      <w:sz w:val="22"/>
      <w:szCs w:val="22"/>
      <w:lang w:val="en-US" w:eastAsia="en-US"/>
    </w:rPr>
  </w:style>
  <w:style w:type="paragraph" w:styleId="Revision">
    <w:name w:val="Revision"/>
    <w:hidden/>
    <w:uiPriority w:val="99"/>
    <w:semiHidden/>
    <w:rsid w:val="00411F85"/>
    <w:pPr>
      <w:spacing w:after="0" w:line="240" w:lineRule="auto"/>
    </w:pPr>
    <w:rPr>
      <w:rFonts w:ascii="Calibri" w:eastAsia="Calibri" w:hAnsi="Calibri"/>
      <w:sz w:val="22"/>
      <w:szCs w:val="22"/>
      <w:lang w:val="en-US" w:eastAsia="en-US"/>
    </w:rPr>
  </w:style>
  <w:style w:type="paragraph" w:styleId="FootnoteText">
    <w:name w:val="footnote text"/>
    <w:basedOn w:val="Normal"/>
    <w:link w:val="FootnoteTextChar"/>
    <w:semiHidden/>
    <w:unhideWhenUsed/>
    <w:rsid w:val="00DE18CC"/>
    <w:pPr>
      <w:spacing w:after="0" w:line="240" w:lineRule="auto"/>
    </w:pPr>
    <w:rPr>
      <w:sz w:val="20"/>
      <w:szCs w:val="20"/>
    </w:rPr>
  </w:style>
  <w:style w:type="character" w:customStyle="1" w:styleId="FootnoteTextChar">
    <w:name w:val="Footnote Text Char"/>
    <w:basedOn w:val="DefaultParagraphFont"/>
    <w:link w:val="FootnoteText"/>
    <w:semiHidden/>
    <w:rsid w:val="00DE18CC"/>
    <w:rPr>
      <w:rFonts w:ascii="Calibri" w:eastAsia="Calibri" w:hAnsi="Calibri"/>
      <w:lang w:val="en-US" w:eastAsia="en-US"/>
    </w:rPr>
  </w:style>
  <w:style w:type="character" w:styleId="FootnoteReference">
    <w:name w:val="footnote reference"/>
    <w:basedOn w:val="DefaultParagraphFont"/>
    <w:semiHidden/>
    <w:unhideWhenUsed/>
    <w:rsid w:val="00DE18CC"/>
    <w:rPr>
      <w:vertAlign w:val="superscript"/>
    </w:rPr>
  </w:style>
  <w:style w:type="paragraph" w:styleId="ListParagraph">
    <w:name w:val="List Paragraph"/>
    <w:basedOn w:val="Normal"/>
    <w:uiPriority w:val="99"/>
    <w:rsid w:val="00FE64F6"/>
    <w:pPr>
      <w:ind w:left="720"/>
      <w:contextualSpacing/>
    </w:pPr>
  </w:style>
  <w:style w:type="character" w:customStyle="1" w:styleId="normaltextrun">
    <w:name w:val="normaltextrun"/>
    <w:basedOn w:val="DefaultParagraphFont"/>
    <w:rsid w:val="00A728D4"/>
  </w:style>
  <w:style w:type="character" w:customStyle="1" w:styleId="eop">
    <w:name w:val="eop"/>
    <w:basedOn w:val="DefaultParagraphFont"/>
    <w:rsid w:val="00874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5985">
      <w:bodyDiv w:val="1"/>
      <w:marLeft w:val="0"/>
      <w:marRight w:val="0"/>
      <w:marTop w:val="0"/>
      <w:marBottom w:val="0"/>
      <w:divBdr>
        <w:top w:val="none" w:sz="0" w:space="0" w:color="auto"/>
        <w:left w:val="none" w:sz="0" w:space="0" w:color="auto"/>
        <w:bottom w:val="none" w:sz="0" w:space="0" w:color="auto"/>
        <w:right w:val="none" w:sz="0" w:space="0" w:color="auto"/>
      </w:divBdr>
    </w:div>
    <w:div w:id="221140196">
      <w:bodyDiv w:val="1"/>
      <w:marLeft w:val="0"/>
      <w:marRight w:val="0"/>
      <w:marTop w:val="0"/>
      <w:marBottom w:val="0"/>
      <w:divBdr>
        <w:top w:val="none" w:sz="0" w:space="0" w:color="auto"/>
        <w:left w:val="none" w:sz="0" w:space="0" w:color="auto"/>
        <w:bottom w:val="none" w:sz="0" w:space="0" w:color="auto"/>
        <w:right w:val="none" w:sz="0" w:space="0" w:color="auto"/>
      </w:divBdr>
    </w:div>
    <w:div w:id="501968340">
      <w:bodyDiv w:val="1"/>
      <w:marLeft w:val="0"/>
      <w:marRight w:val="0"/>
      <w:marTop w:val="0"/>
      <w:marBottom w:val="0"/>
      <w:divBdr>
        <w:top w:val="none" w:sz="0" w:space="0" w:color="auto"/>
        <w:left w:val="none" w:sz="0" w:space="0" w:color="auto"/>
        <w:bottom w:val="none" w:sz="0" w:space="0" w:color="auto"/>
        <w:right w:val="none" w:sz="0" w:space="0" w:color="auto"/>
      </w:divBdr>
    </w:div>
    <w:div w:id="530262502">
      <w:bodyDiv w:val="1"/>
      <w:marLeft w:val="0"/>
      <w:marRight w:val="0"/>
      <w:marTop w:val="0"/>
      <w:marBottom w:val="0"/>
      <w:divBdr>
        <w:top w:val="none" w:sz="0" w:space="0" w:color="auto"/>
        <w:left w:val="none" w:sz="0" w:space="0" w:color="auto"/>
        <w:bottom w:val="none" w:sz="0" w:space="0" w:color="auto"/>
        <w:right w:val="none" w:sz="0" w:space="0" w:color="auto"/>
      </w:divBdr>
    </w:div>
    <w:div w:id="585382176">
      <w:bodyDiv w:val="1"/>
      <w:marLeft w:val="0"/>
      <w:marRight w:val="0"/>
      <w:marTop w:val="0"/>
      <w:marBottom w:val="0"/>
      <w:divBdr>
        <w:top w:val="none" w:sz="0" w:space="0" w:color="auto"/>
        <w:left w:val="none" w:sz="0" w:space="0" w:color="auto"/>
        <w:bottom w:val="none" w:sz="0" w:space="0" w:color="auto"/>
        <w:right w:val="none" w:sz="0" w:space="0" w:color="auto"/>
      </w:divBdr>
    </w:div>
    <w:div w:id="607660765">
      <w:bodyDiv w:val="1"/>
      <w:marLeft w:val="0"/>
      <w:marRight w:val="0"/>
      <w:marTop w:val="0"/>
      <w:marBottom w:val="0"/>
      <w:divBdr>
        <w:top w:val="none" w:sz="0" w:space="0" w:color="auto"/>
        <w:left w:val="none" w:sz="0" w:space="0" w:color="auto"/>
        <w:bottom w:val="none" w:sz="0" w:space="0" w:color="auto"/>
        <w:right w:val="none" w:sz="0" w:space="0" w:color="auto"/>
      </w:divBdr>
      <w:divsChild>
        <w:div w:id="1739014039">
          <w:marLeft w:val="0"/>
          <w:marRight w:val="0"/>
          <w:marTop w:val="0"/>
          <w:marBottom w:val="0"/>
          <w:divBdr>
            <w:top w:val="none" w:sz="0" w:space="0" w:color="auto"/>
            <w:left w:val="none" w:sz="0" w:space="0" w:color="auto"/>
            <w:bottom w:val="none" w:sz="0" w:space="0" w:color="auto"/>
            <w:right w:val="none" w:sz="0" w:space="0" w:color="auto"/>
          </w:divBdr>
        </w:div>
      </w:divsChild>
    </w:div>
    <w:div w:id="788624431">
      <w:bodyDiv w:val="1"/>
      <w:marLeft w:val="0"/>
      <w:marRight w:val="0"/>
      <w:marTop w:val="0"/>
      <w:marBottom w:val="0"/>
      <w:divBdr>
        <w:top w:val="none" w:sz="0" w:space="0" w:color="auto"/>
        <w:left w:val="none" w:sz="0" w:space="0" w:color="auto"/>
        <w:bottom w:val="none" w:sz="0" w:space="0" w:color="auto"/>
        <w:right w:val="none" w:sz="0" w:space="0" w:color="auto"/>
      </w:divBdr>
    </w:div>
    <w:div w:id="844787241">
      <w:bodyDiv w:val="1"/>
      <w:marLeft w:val="0"/>
      <w:marRight w:val="0"/>
      <w:marTop w:val="0"/>
      <w:marBottom w:val="0"/>
      <w:divBdr>
        <w:top w:val="none" w:sz="0" w:space="0" w:color="auto"/>
        <w:left w:val="none" w:sz="0" w:space="0" w:color="auto"/>
        <w:bottom w:val="none" w:sz="0" w:space="0" w:color="auto"/>
        <w:right w:val="none" w:sz="0" w:space="0" w:color="auto"/>
      </w:divBdr>
    </w:div>
    <w:div w:id="873270417">
      <w:bodyDiv w:val="1"/>
      <w:marLeft w:val="0"/>
      <w:marRight w:val="0"/>
      <w:marTop w:val="0"/>
      <w:marBottom w:val="0"/>
      <w:divBdr>
        <w:top w:val="none" w:sz="0" w:space="0" w:color="auto"/>
        <w:left w:val="none" w:sz="0" w:space="0" w:color="auto"/>
        <w:bottom w:val="none" w:sz="0" w:space="0" w:color="auto"/>
        <w:right w:val="none" w:sz="0" w:space="0" w:color="auto"/>
      </w:divBdr>
      <w:divsChild>
        <w:div w:id="666059747">
          <w:marLeft w:val="0"/>
          <w:marRight w:val="0"/>
          <w:marTop w:val="0"/>
          <w:marBottom w:val="0"/>
          <w:divBdr>
            <w:top w:val="none" w:sz="0" w:space="0" w:color="auto"/>
            <w:left w:val="none" w:sz="0" w:space="0" w:color="auto"/>
            <w:bottom w:val="none" w:sz="0" w:space="0" w:color="auto"/>
            <w:right w:val="none" w:sz="0" w:space="0" w:color="auto"/>
          </w:divBdr>
        </w:div>
      </w:divsChild>
    </w:div>
    <w:div w:id="878316947">
      <w:bodyDiv w:val="1"/>
      <w:marLeft w:val="0"/>
      <w:marRight w:val="0"/>
      <w:marTop w:val="0"/>
      <w:marBottom w:val="0"/>
      <w:divBdr>
        <w:top w:val="none" w:sz="0" w:space="0" w:color="auto"/>
        <w:left w:val="none" w:sz="0" w:space="0" w:color="auto"/>
        <w:bottom w:val="none" w:sz="0" w:space="0" w:color="auto"/>
        <w:right w:val="none" w:sz="0" w:space="0" w:color="auto"/>
      </w:divBdr>
    </w:div>
    <w:div w:id="911890014">
      <w:marLeft w:val="0"/>
      <w:marRight w:val="0"/>
      <w:marTop w:val="0"/>
      <w:marBottom w:val="0"/>
      <w:divBdr>
        <w:top w:val="none" w:sz="0" w:space="0" w:color="auto"/>
        <w:left w:val="none" w:sz="0" w:space="0" w:color="auto"/>
        <w:bottom w:val="none" w:sz="0" w:space="0" w:color="auto"/>
        <w:right w:val="none" w:sz="0" w:space="0" w:color="auto"/>
      </w:divBdr>
    </w:div>
    <w:div w:id="1232428082">
      <w:bodyDiv w:val="1"/>
      <w:marLeft w:val="0"/>
      <w:marRight w:val="0"/>
      <w:marTop w:val="0"/>
      <w:marBottom w:val="0"/>
      <w:divBdr>
        <w:top w:val="none" w:sz="0" w:space="0" w:color="auto"/>
        <w:left w:val="none" w:sz="0" w:space="0" w:color="auto"/>
        <w:bottom w:val="none" w:sz="0" w:space="0" w:color="auto"/>
        <w:right w:val="none" w:sz="0" w:space="0" w:color="auto"/>
      </w:divBdr>
    </w:div>
    <w:div w:id="1327703175">
      <w:bodyDiv w:val="1"/>
      <w:marLeft w:val="0"/>
      <w:marRight w:val="0"/>
      <w:marTop w:val="0"/>
      <w:marBottom w:val="0"/>
      <w:divBdr>
        <w:top w:val="none" w:sz="0" w:space="0" w:color="auto"/>
        <w:left w:val="none" w:sz="0" w:space="0" w:color="auto"/>
        <w:bottom w:val="none" w:sz="0" w:space="0" w:color="auto"/>
        <w:right w:val="none" w:sz="0" w:space="0" w:color="auto"/>
      </w:divBdr>
    </w:div>
    <w:div w:id="1329091797">
      <w:bodyDiv w:val="1"/>
      <w:marLeft w:val="0"/>
      <w:marRight w:val="0"/>
      <w:marTop w:val="0"/>
      <w:marBottom w:val="0"/>
      <w:divBdr>
        <w:top w:val="none" w:sz="0" w:space="0" w:color="auto"/>
        <w:left w:val="none" w:sz="0" w:space="0" w:color="auto"/>
        <w:bottom w:val="none" w:sz="0" w:space="0" w:color="auto"/>
        <w:right w:val="none" w:sz="0" w:space="0" w:color="auto"/>
      </w:divBdr>
    </w:div>
    <w:div w:id="1359696542">
      <w:bodyDiv w:val="1"/>
      <w:marLeft w:val="0"/>
      <w:marRight w:val="0"/>
      <w:marTop w:val="0"/>
      <w:marBottom w:val="0"/>
      <w:divBdr>
        <w:top w:val="none" w:sz="0" w:space="0" w:color="auto"/>
        <w:left w:val="none" w:sz="0" w:space="0" w:color="auto"/>
        <w:bottom w:val="none" w:sz="0" w:space="0" w:color="auto"/>
        <w:right w:val="none" w:sz="0" w:space="0" w:color="auto"/>
      </w:divBdr>
    </w:div>
    <w:div w:id="1762490474">
      <w:bodyDiv w:val="1"/>
      <w:marLeft w:val="0"/>
      <w:marRight w:val="0"/>
      <w:marTop w:val="0"/>
      <w:marBottom w:val="0"/>
      <w:divBdr>
        <w:top w:val="none" w:sz="0" w:space="0" w:color="auto"/>
        <w:left w:val="none" w:sz="0" w:space="0" w:color="auto"/>
        <w:bottom w:val="none" w:sz="0" w:space="0" w:color="auto"/>
        <w:right w:val="none" w:sz="0" w:space="0" w:color="auto"/>
      </w:divBdr>
      <w:divsChild>
        <w:div w:id="1629362624">
          <w:marLeft w:val="0"/>
          <w:marRight w:val="0"/>
          <w:marTop w:val="0"/>
          <w:marBottom w:val="0"/>
          <w:divBdr>
            <w:top w:val="none" w:sz="0" w:space="0" w:color="auto"/>
            <w:left w:val="none" w:sz="0" w:space="0" w:color="auto"/>
            <w:bottom w:val="none" w:sz="0" w:space="0" w:color="auto"/>
            <w:right w:val="none" w:sz="0" w:space="0" w:color="auto"/>
          </w:divBdr>
        </w:div>
      </w:divsChild>
    </w:div>
    <w:div w:id="1789739609">
      <w:bodyDiv w:val="1"/>
      <w:marLeft w:val="0"/>
      <w:marRight w:val="0"/>
      <w:marTop w:val="0"/>
      <w:marBottom w:val="0"/>
      <w:divBdr>
        <w:top w:val="none" w:sz="0" w:space="0" w:color="auto"/>
        <w:left w:val="none" w:sz="0" w:space="0" w:color="auto"/>
        <w:bottom w:val="none" w:sz="0" w:space="0" w:color="auto"/>
        <w:right w:val="none" w:sz="0" w:space="0" w:color="auto"/>
      </w:divBdr>
    </w:div>
    <w:div w:id="1793938459">
      <w:bodyDiv w:val="1"/>
      <w:marLeft w:val="0"/>
      <w:marRight w:val="0"/>
      <w:marTop w:val="0"/>
      <w:marBottom w:val="0"/>
      <w:divBdr>
        <w:top w:val="none" w:sz="0" w:space="0" w:color="auto"/>
        <w:left w:val="none" w:sz="0" w:space="0" w:color="auto"/>
        <w:bottom w:val="none" w:sz="0" w:space="0" w:color="auto"/>
        <w:right w:val="none" w:sz="0" w:space="0" w:color="auto"/>
      </w:divBdr>
      <w:divsChild>
        <w:div w:id="1447653481">
          <w:marLeft w:val="0"/>
          <w:marRight w:val="0"/>
          <w:marTop w:val="0"/>
          <w:marBottom w:val="0"/>
          <w:divBdr>
            <w:top w:val="none" w:sz="0" w:space="0" w:color="auto"/>
            <w:left w:val="none" w:sz="0" w:space="0" w:color="auto"/>
            <w:bottom w:val="none" w:sz="0" w:space="0" w:color="auto"/>
            <w:right w:val="none" w:sz="0" w:space="0" w:color="auto"/>
          </w:divBdr>
        </w:div>
      </w:divsChild>
    </w:div>
    <w:div w:id="1854220504">
      <w:bodyDiv w:val="1"/>
      <w:marLeft w:val="0"/>
      <w:marRight w:val="0"/>
      <w:marTop w:val="0"/>
      <w:marBottom w:val="0"/>
      <w:divBdr>
        <w:top w:val="none" w:sz="0" w:space="0" w:color="auto"/>
        <w:left w:val="none" w:sz="0" w:space="0" w:color="auto"/>
        <w:bottom w:val="none" w:sz="0" w:space="0" w:color="auto"/>
        <w:right w:val="none" w:sz="0" w:space="0" w:color="auto"/>
      </w:divBdr>
      <w:divsChild>
        <w:div w:id="1503469056">
          <w:marLeft w:val="0"/>
          <w:marRight w:val="0"/>
          <w:marTop w:val="0"/>
          <w:marBottom w:val="0"/>
          <w:divBdr>
            <w:top w:val="none" w:sz="0" w:space="0" w:color="auto"/>
            <w:left w:val="none" w:sz="0" w:space="0" w:color="auto"/>
            <w:bottom w:val="none" w:sz="0" w:space="0" w:color="auto"/>
            <w:right w:val="none" w:sz="0" w:space="0" w:color="auto"/>
          </w:divBdr>
        </w:div>
      </w:divsChild>
    </w:div>
    <w:div w:id="1911888761">
      <w:bodyDiv w:val="1"/>
      <w:marLeft w:val="0"/>
      <w:marRight w:val="0"/>
      <w:marTop w:val="0"/>
      <w:marBottom w:val="0"/>
      <w:divBdr>
        <w:top w:val="none" w:sz="0" w:space="0" w:color="auto"/>
        <w:left w:val="none" w:sz="0" w:space="0" w:color="auto"/>
        <w:bottom w:val="none" w:sz="0" w:space="0" w:color="auto"/>
        <w:right w:val="none" w:sz="0" w:space="0" w:color="auto"/>
      </w:divBdr>
      <w:divsChild>
        <w:div w:id="1365593803">
          <w:marLeft w:val="0"/>
          <w:marRight w:val="0"/>
          <w:marTop w:val="0"/>
          <w:marBottom w:val="0"/>
          <w:divBdr>
            <w:top w:val="none" w:sz="0" w:space="0" w:color="auto"/>
            <w:left w:val="none" w:sz="0" w:space="0" w:color="auto"/>
            <w:bottom w:val="none" w:sz="0" w:space="0" w:color="auto"/>
            <w:right w:val="none" w:sz="0" w:space="0" w:color="auto"/>
          </w:divBdr>
        </w:div>
      </w:divsChild>
    </w:div>
    <w:div w:id="2117941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3.xml><?xml version="1.0" encoding="utf-8"?>
<ct:contentTypeSchema xmlns:ct="http://schemas.microsoft.com/office/2006/metadata/contentType" xmlns:ma="http://schemas.microsoft.com/office/2006/metadata/properties/metaAttributes" ct:_="" ma:_="" ma:contentTypeName="Dokumentas" ma:contentTypeID="0x0101005DAE4679EE5F7C4C9967BB65C039D974" ma:contentTypeVersion="13" ma:contentTypeDescription="Kurkite naują dokumentą." ma:contentTypeScope="" ma:versionID="4d9d106fc3fc2e3225806b959c9c3470">
  <xsd:schema xmlns:xsd="http://www.w3.org/2001/XMLSchema" xmlns:xs="http://www.w3.org/2001/XMLSchema" xmlns:p="http://schemas.microsoft.com/office/2006/metadata/properties" xmlns:ns3="f8676f13-739e-41b6-9992-d2ccb9e6eed2" xmlns:ns4="31a78ef5-80c4-40c8-981a-a7e14947a873" targetNamespace="http://schemas.microsoft.com/office/2006/metadata/properties" ma:root="true" ma:fieldsID="3d21dcdc1961c9a48dfad247baafdaf0" ns3:_="" ns4:_="">
    <xsd:import namespace="f8676f13-739e-41b6-9992-d2ccb9e6eed2"/>
    <xsd:import namespace="31a78ef5-80c4-40c8-981a-a7e14947a8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76f13-739e-41b6-9992-d2ccb9e6ee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78ef5-80c4-40c8-981a-a7e14947a873"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DF8CD3-3BA4-4424-B4BA-98A2779CF03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9D8CA3FC-8108-427A-B5B0-BD4942DF2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76f13-739e-41b6-9992-d2ccb9e6eed2"/>
    <ds:schemaRef ds:uri="31a78ef5-80c4-40c8-981a-a7e14947a8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27476B-306B-4408-878F-0E5E02D82D9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184BA46-0DB8-4AA4-BAE2-AA9DA276E86E}">
  <ds:schemaRefs>
    <ds:schemaRef ds:uri="http://schemas.microsoft.com/sharepoint/v3/contenttype/forms"/>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13024</Words>
  <Characters>7424</Characters>
  <Application>Microsoft Office Word</Application>
  <DocSecurity>0</DocSecurity>
  <Lines>61</Lines>
  <Paragraphs>40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TEISĖS AKTŲ PROJEKTŲ, ĮTRAUKTŲ Į ADMINISTRACINĖS NAŠTOS POKYČIO SKAIČIAVIMĄ, SĄRAŠAS</vt:lpstr>
      <vt:lpstr>TEISĖS AKTŲ PROJEKTŲ, ĮTRAUKTŲ Į ADMINISTRACINĖS NAŠTOS POKYČIO SKAIČIAVIMĄ, SĄRAŠAS</vt:lpstr>
    </vt:vector>
  </TitlesOfParts>
  <Company>u m</Company>
  <LinksUpToDate>false</LinksUpToDate>
  <CharactersWithSpaces>20408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TEISĖS AKTŲ PROJEKTŲ, ĮTRAUKTŲ Į ADMINISTRACINĖS NAŠTOS POKYČIO SKAIČIAVIMĄ, SĄRAŠAS</dc:title>
  <dc:creator>Damzeniene Vyginta</dc:creator>
  <cp:lastModifiedBy>Vyginta Damzenienė</cp:lastModifiedBy>
  <cp:revision>5</cp:revision>
  <cp:lastPrinted>2026-08-05T11:08:00Z</cp:lastPrinted>
  <dcterms:created xsi:type="dcterms:W3CDTF">2026-08-07T08:59:00Z</dcterms:created>
  <dcterms:modified xsi:type="dcterms:W3CDTF">2026-10-06T05:53:00Z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1033-10.2.0.6080</vt:lpwstr>
  </property>
  <property fmtid="{D5CDD505-2E9C-101B-9397-08002B2CF9AE}" pid="3" name="ContentTypeId">
    <vt:lpwstr>0x0101005DAE4679EE5F7C4C9967BB65C039D974</vt:lpwstr>
  </property>
  <property fmtid="{D5CDD505-2E9C-101B-9397-08002B2CF9AE}" pid="4" name="Order">
    <vt:r8>4744000</vt:r8>
  </property>
  <property fmtid="{D5CDD505-2E9C-101B-9397-08002B2CF9AE}" pid="5" name="_dlc_DocIdItemGuid">
    <vt:lpwstr>315d5017-6725-5e4c-bef2-73e6f1d166b5</vt:lpwstr>
  </property>
  <property fmtid="{D5CDD505-2E9C-101B-9397-08002B2CF9AE}" pid="6" name="xd_Signature">
    <vt:bool>false</vt:bool>
  </property>
  <property fmtid="{D5CDD505-2E9C-101B-9397-08002B2CF9AE}" pid="7" name="xd_ProgID">
    <vt:lpwstr/>
  </property>
  <property fmtid="{D5CDD505-2E9C-101B-9397-08002B2CF9AE}" pid="8" name="_dlc_DocId">
    <vt:lpwstr>AUKWSZ7E74TA-1381810071-47440</vt:lpwstr>
  </property>
  <property fmtid="{D5CDD505-2E9C-101B-9397-08002B2CF9AE}" pid="9" name="_dlc_DocIdUrl">
    <vt:lpwstr>https://ukmin.sharepoint.com/sites/Dok_Ver_apl_dep_Ger_reg_pol_sk/_layouts/15/DocIdRedir.aspx?ID=AUKWSZ7E74TA-1381810071-47440, AUKWSZ7E74TA-1381810071-47440</vt:lpwstr>
  </property>
  <property fmtid="{D5CDD505-2E9C-101B-9397-08002B2CF9AE}" pid="10" name="TemplateUrl">
    <vt:lpwstr/>
  </property>
  <property fmtid="{D5CDD505-2E9C-101B-9397-08002B2CF9AE}" pid="11" name="ComplianceAssetId">
    <vt:lpwstr/>
  </property>
</Properties>
</file>