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45517" w14:textId="77777777" w:rsidR="00897D2A" w:rsidRPr="005E55B9" w:rsidRDefault="00897D2A" w:rsidP="005E55B9">
      <w:pPr>
        <w:jc w:val="center"/>
        <w:rPr>
          <w:b/>
          <w:bCs/>
          <w:szCs w:val="24"/>
          <w:lang w:val="en-US"/>
        </w:rPr>
      </w:pPr>
    </w:p>
    <w:p w14:paraId="6E91477E" w14:textId="77777777" w:rsidR="00897D2A" w:rsidRPr="005E55B9" w:rsidRDefault="00897D2A" w:rsidP="00A5300A">
      <w:pPr>
        <w:ind w:right="707"/>
        <w:jc w:val="center"/>
        <w:rPr>
          <w:b/>
          <w:bCs/>
          <w:szCs w:val="24"/>
        </w:rPr>
      </w:pPr>
      <w:r w:rsidRPr="005E55B9">
        <w:rPr>
          <w:b/>
          <w:bCs/>
          <w:szCs w:val="24"/>
        </w:rPr>
        <w:t>KVIETIMAS TEIKTI PROJEKTŲ ĮGYVENDINIMO PLANUS</w:t>
      </w:r>
    </w:p>
    <w:p w14:paraId="11EF497A" w14:textId="77777777" w:rsidR="00A5300A" w:rsidRDefault="00FB55DD" w:rsidP="00A5300A">
      <w:pPr>
        <w:ind w:right="707"/>
        <w:jc w:val="center"/>
        <w:rPr>
          <w:b/>
          <w:szCs w:val="24"/>
        </w:rPr>
      </w:pPr>
      <w:r w:rsidRPr="005E55B9">
        <w:rPr>
          <w:b/>
          <w:szCs w:val="24"/>
        </w:rPr>
        <w:t xml:space="preserve">„Vykdyti rinkodaros priemones, siekiant skatinti turistus naudotis skrydžiais </w:t>
      </w:r>
    </w:p>
    <w:p w14:paraId="390DE292" w14:textId="35E79FEE" w:rsidR="00897D2A" w:rsidRPr="005E55B9" w:rsidRDefault="00FB55DD" w:rsidP="00A5300A">
      <w:pPr>
        <w:ind w:right="707"/>
        <w:jc w:val="center"/>
        <w:rPr>
          <w:b/>
          <w:szCs w:val="24"/>
        </w:rPr>
      </w:pPr>
      <w:r w:rsidRPr="005E55B9">
        <w:rPr>
          <w:b/>
          <w:szCs w:val="24"/>
        </w:rPr>
        <w:t>naujomis kryptimis 202</w:t>
      </w:r>
      <w:r w:rsidR="004F63BF" w:rsidRPr="005E55B9">
        <w:rPr>
          <w:b/>
          <w:szCs w:val="24"/>
        </w:rPr>
        <w:t>6</w:t>
      </w:r>
      <w:r w:rsidRPr="005E55B9">
        <w:rPr>
          <w:b/>
          <w:szCs w:val="24"/>
        </w:rPr>
        <w:t>“</w:t>
      </w:r>
    </w:p>
    <w:p w14:paraId="596242CF" w14:textId="77777777" w:rsidR="004F63BF" w:rsidRPr="005E55B9" w:rsidRDefault="004F63BF" w:rsidP="00A5300A">
      <w:pPr>
        <w:ind w:left="709" w:right="707"/>
        <w:jc w:val="center"/>
        <w:rPr>
          <w:b/>
          <w:szCs w:val="24"/>
        </w:rPr>
      </w:pPr>
    </w:p>
    <w:p w14:paraId="48AFA755" w14:textId="7EC6CB8E" w:rsidR="00897D2A" w:rsidRPr="005E55B9" w:rsidRDefault="00897D2A" w:rsidP="00A5300A">
      <w:pPr>
        <w:jc w:val="center"/>
        <w:rPr>
          <w:szCs w:val="24"/>
        </w:rPr>
      </w:pPr>
      <w:r w:rsidRPr="005E55B9">
        <w:rPr>
          <w:color w:val="000000" w:themeColor="text1"/>
          <w:szCs w:val="24"/>
        </w:rPr>
        <w:t>202</w:t>
      </w:r>
      <w:r w:rsidR="21047A09" w:rsidRPr="005E55B9">
        <w:rPr>
          <w:color w:val="000000" w:themeColor="text1"/>
          <w:szCs w:val="24"/>
        </w:rPr>
        <w:t>6</w:t>
      </w:r>
      <w:r w:rsidR="00FB55DD" w:rsidRPr="005E55B9">
        <w:rPr>
          <w:color w:val="000000" w:themeColor="text1"/>
          <w:szCs w:val="24"/>
        </w:rPr>
        <w:t xml:space="preserve"> </w:t>
      </w:r>
      <w:r w:rsidR="00223CDB" w:rsidRPr="005E55B9">
        <w:rPr>
          <w:color w:val="000000" w:themeColor="text1"/>
          <w:szCs w:val="24"/>
        </w:rPr>
        <w:t xml:space="preserve">m. </w:t>
      </w:r>
      <w:r w:rsidR="7525E04F" w:rsidRPr="005E55B9">
        <w:rPr>
          <w:color w:val="000000" w:themeColor="text1"/>
          <w:szCs w:val="24"/>
        </w:rPr>
        <w:t>rugsėjo</w:t>
      </w:r>
      <w:r w:rsidR="001C25AF" w:rsidRPr="005E55B9">
        <w:rPr>
          <w:color w:val="000000" w:themeColor="text1"/>
          <w:szCs w:val="24"/>
        </w:rPr>
        <w:t xml:space="preserve"> 22</w:t>
      </w:r>
      <w:r w:rsidR="7525E04F" w:rsidRPr="005E55B9">
        <w:rPr>
          <w:color w:val="000000" w:themeColor="text1"/>
          <w:szCs w:val="24"/>
        </w:rPr>
        <w:t xml:space="preserve"> </w:t>
      </w:r>
      <w:r w:rsidR="000663CC" w:rsidRPr="005E55B9">
        <w:rPr>
          <w:color w:val="000000" w:themeColor="text1"/>
          <w:szCs w:val="24"/>
        </w:rPr>
        <w:t>d.</w:t>
      </w:r>
      <w:r w:rsidR="00223CDB" w:rsidRPr="005E55B9">
        <w:rPr>
          <w:color w:val="000000" w:themeColor="text1"/>
          <w:szCs w:val="24"/>
        </w:rPr>
        <w:t xml:space="preserve"> </w:t>
      </w:r>
      <w:r w:rsidRPr="005E55B9">
        <w:rPr>
          <w:color w:val="000000" w:themeColor="text1"/>
          <w:szCs w:val="24"/>
        </w:rPr>
        <w:t xml:space="preserve"> Nr. </w:t>
      </w:r>
      <w:r w:rsidR="00BB6261" w:rsidRPr="005E55B9">
        <w:rPr>
          <w:color w:val="000000" w:themeColor="text1"/>
          <w:szCs w:val="24"/>
        </w:rPr>
        <w:t>EIM-021-P</w:t>
      </w:r>
    </w:p>
    <w:p w14:paraId="15B33F66" w14:textId="77777777" w:rsidR="00897D2A" w:rsidRPr="005E55B9" w:rsidRDefault="00897D2A" w:rsidP="005E55B9">
      <w:pPr>
        <w:jc w:val="center"/>
        <w:rPr>
          <w:i/>
          <w:iCs/>
          <w:color w:val="808080"/>
          <w:szCs w:val="24"/>
        </w:rPr>
      </w:pPr>
    </w:p>
    <w:p w14:paraId="1893E587" w14:textId="77777777" w:rsidR="00897D2A" w:rsidRPr="005E55B9" w:rsidRDefault="00897D2A" w:rsidP="005E55B9">
      <w:pPr>
        <w:ind w:firstLine="731"/>
        <w:jc w:val="both"/>
        <w:rPr>
          <w:i/>
          <w:iCs/>
          <w:color w:val="808080"/>
          <w:szCs w:val="24"/>
        </w:rPr>
      </w:pPr>
      <w:r w:rsidRPr="005E55B9">
        <w:rPr>
          <w:szCs w:val="24"/>
        </w:rPr>
        <w:t>Kvietimas teikti projektų įgyvendinimo planus (toliau – kvietimas) parengtas</w:t>
      </w:r>
      <w:r w:rsidRPr="005E55B9">
        <w:rPr>
          <w:i/>
          <w:iCs/>
          <w:color w:val="808080"/>
          <w:szCs w:val="24"/>
        </w:rPr>
        <w:t xml:space="preserve"> </w:t>
      </w:r>
      <w:r w:rsidRPr="005E55B9">
        <w:rPr>
          <w:szCs w:val="24"/>
        </w:rPr>
        <w:t>vadovaujantis:</w:t>
      </w:r>
      <w:r w:rsidRPr="005E55B9">
        <w:rPr>
          <w:i/>
          <w:iCs/>
          <w:color w:val="808080"/>
          <w:szCs w:val="24"/>
        </w:rPr>
        <w:t xml:space="preserve"> </w:t>
      </w:r>
    </w:p>
    <w:p w14:paraId="7CD92BBB" w14:textId="14344FD7" w:rsidR="00897D2A" w:rsidRPr="005E55B9" w:rsidRDefault="00A5300A" w:rsidP="005E55B9">
      <w:pPr>
        <w:pStyle w:val="paragraph"/>
        <w:spacing w:before="0" w:beforeAutospacing="0" w:after="0" w:afterAutospacing="0"/>
        <w:ind w:firstLine="731"/>
        <w:jc w:val="both"/>
        <w:textAlignment w:val="baseline"/>
      </w:pPr>
      <w:r>
        <w:t>1. </w:t>
      </w:r>
      <w:r w:rsidR="00897D2A" w:rsidRPr="005E55B9">
        <w:t>2021–2030 metų Nacionalinis pažangos planu, patvirtintas Lietuvos Respublikos Vyriausybės 2020 m. rugsėjo 9 d. nutarimu Nr. 998 „Dėl  2021–2030 metų Nacionalinio pažangos plano patvirtinimo“ (</w:t>
      </w:r>
      <w:hyperlink r:id="rId11" w:history="1">
        <w:r w:rsidR="00897D2A" w:rsidRPr="005E55B9">
          <w:rPr>
            <w:rStyle w:val="Hipersaitas"/>
            <w:rFonts w:eastAsiaTheme="majorEastAsia"/>
          </w:rPr>
          <w:t>https://e-seimas.lrs.lt/portal/legalAct/lt/TAD/c1259440f7dd11eab72ddb4a109da1b5/asr</w:t>
        </w:r>
      </w:hyperlink>
      <w:r w:rsidR="00897D2A" w:rsidRPr="005E55B9">
        <w:t>);</w:t>
      </w:r>
    </w:p>
    <w:p w14:paraId="326F8DE9" w14:textId="4AAB41E7" w:rsidR="00897D2A" w:rsidRPr="005E55B9" w:rsidRDefault="00A5300A" w:rsidP="005E55B9">
      <w:pPr>
        <w:pStyle w:val="paragraph"/>
        <w:spacing w:before="0" w:beforeAutospacing="0" w:after="0" w:afterAutospacing="0"/>
        <w:ind w:firstLine="731"/>
        <w:jc w:val="both"/>
        <w:textAlignment w:val="baseline"/>
        <w:rPr>
          <w:rStyle w:val="Hipersaitas"/>
          <w:rFonts w:eastAsiaTheme="majorEastAsia"/>
        </w:rPr>
      </w:pPr>
      <w:r>
        <w:rPr>
          <w:rFonts w:eastAsiaTheme="minorHAnsi"/>
        </w:rPr>
        <w:t xml:space="preserve">2. </w:t>
      </w:r>
      <w:r w:rsidR="00897D2A" w:rsidRPr="005E55B9">
        <w:rPr>
          <w:rFonts w:eastAsiaTheme="minorHAnsi"/>
        </w:rPr>
        <w:t xml:space="preserve">Lietuvos Respublikos ekonomikos ir inovacijų ministerijos ekonomikos transformacijos ir konkurencingumo </w:t>
      </w:r>
      <w:r w:rsidR="00897D2A" w:rsidRPr="005E55B9">
        <w:rPr>
          <w:rStyle w:val="normaltextrun"/>
          <w:rFonts w:eastAsiaTheme="majorEastAsia"/>
        </w:rPr>
        <w:t>plėtros programa (</w:t>
      </w:r>
      <w:hyperlink r:id="rId12" w:history="1">
        <w:r w:rsidR="00897D2A" w:rsidRPr="005E55B9">
          <w:rPr>
            <w:rStyle w:val="Hipersaitas"/>
            <w:rFonts w:eastAsiaTheme="minorHAnsi"/>
          </w:rPr>
          <w:t>https://e-seimas.lrs.lt/portal/legalAct/lt/TAD/58f88db4a9e211ecaf79c2120caf5094/asr</w:t>
        </w:r>
      </w:hyperlink>
      <w:r w:rsidR="00897D2A" w:rsidRPr="005E55B9">
        <w:rPr>
          <w:rStyle w:val="Hipersaitas"/>
          <w:rFonts w:eastAsiaTheme="minorHAnsi"/>
        </w:rPr>
        <w:t xml:space="preserve"> </w:t>
      </w:r>
      <w:r w:rsidR="00897D2A" w:rsidRPr="005E55B9">
        <w:rPr>
          <w:rStyle w:val="normaltextrun"/>
          <w:rFonts w:eastAsiaTheme="majorEastAsia"/>
          <w:color w:val="000000"/>
        </w:rPr>
        <w:t xml:space="preserve">) </w:t>
      </w:r>
      <w:r w:rsidR="00897D2A" w:rsidRPr="005E55B9">
        <w:rPr>
          <w:rStyle w:val="normaltextrun"/>
          <w:rFonts w:eastAsiaTheme="majorEastAsia"/>
        </w:rPr>
        <w:t xml:space="preserve">ir jos pagrindimas </w:t>
      </w:r>
      <w:hyperlink r:id="rId13" w:history="1">
        <w:r w:rsidR="00897D2A" w:rsidRPr="005E55B9">
          <w:rPr>
            <w:rStyle w:val="Hipersaitas"/>
            <w:rFonts w:eastAsiaTheme="majorEastAsia"/>
          </w:rPr>
          <w:t>https://eimin.lrv.lt/lt/ekonomikos-ir-inovaciju-ministerija/administracine-informacija/planavimo-dokumentai/pletros-programos/ekonomikos-transformacijos-ir-konkurencingumo-pletros-programa</w:t>
        </w:r>
      </w:hyperlink>
      <w:r w:rsidR="00897D2A" w:rsidRPr="005E55B9">
        <w:rPr>
          <w:rStyle w:val="normaltextrun"/>
          <w:rFonts w:eastAsiaTheme="majorEastAsia"/>
          <w:color w:val="000000"/>
        </w:rPr>
        <w:t>)</w:t>
      </w:r>
    </w:p>
    <w:p w14:paraId="7CA3E98D" w14:textId="4540872D" w:rsidR="00897D2A" w:rsidRPr="005E55B9" w:rsidRDefault="00A5300A" w:rsidP="005E55B9">
      <w:pPr>
        <w:pStyle w:val="paragraph"/>
        <w:spacing w:before="0" w:beforeAutospacing="0" w:after="0" w:afterAutospacing="0"/>
        <w:ind w:firstLine="731"/>
        <w:jc w:val="both"/>
        <w:textAlignment w:val="baseline"/>
        <w:rPr>
          <w:rStyle w:val="normaltextrun"/>
          <w:rFonts w:eastAsiaTheme="majorEastAsia"/>
          <w:color w:val="467886" w:themeColor="hyperlink"/>
          <w:u w:val="single"/>
        </w:rPr>
      </w:pPr>
      <w:r>
        <w:rPr>
          <w:rStyle w:val="normaltextrun"/>
          <w:rFonts w:eastAsiaTheme="majorEastAsia"/>
        </w:rPr>
        <w:t>3. </w:t>
      </w:r>
      <w:r w:rsidR="00897D2A" w:rsidRPr="005E55B9">
        <w:rPr>
          <w:rStyle w:val="normaltextrun"/>
          <w:rFonts w:eastAsiaTheme="majorEastAsia"/>
        </w:rPr>
        <w:t>Pa</w:t>
      </w:r>
      <w:r w:rsidR="00897D2A" w:rsidRPr="005E55B9">
        <w:rPr>
          <w:rStyle w:val="normaltextrun"/>
          <w:rFonts w:eastAsiaTheme="majorEastAsia"/>
          <w:color w:val="000000"/>
        </w:rPr>
        <w:t>žangos priemonės aprašu (toliau – Aprašas)</w:t>
      </w:r>
      <w:r w:rsidR="009055D3" w:rsidRPr="005E55B9">
        <w:rPr>
          <w:rStyle w:val="normaltextrun"/>
          <w:rFonts w:eastAsiaTheme="majorEastAsia"/>
          <w:color w:val="000000"/>
        </w:rPr>
        <w:t xml:space="preserve"> </w:t>
      </w:r>
      <w:hyperlink r:id="rId14" w:history="1">
        <w:r w:rsidR="009055D3" w:rsidRPr="005E55B9">
          <w:rPr>
            <w:rStyle w:val="Hipersaitas"/>
            <w:rFonts w:eastAsiaTheme="majorEastAsia"/>
          </w:rPr>
          <w:t>https://www.e-tar.lt/portal/lt/legalAct/58eced4022e911edb4cae1b158f98ea5/asr</w:t>
        </w:r>
      </w:hyperlink>
      <w:r w:rsidR="009055D3" w:rsidRPr="005E55B9">
        <w:rPr>
          <w:rStyle w:val="normaltextrun"/>
          <w:rFonts w:eastAsiaTheme="majorEastAsia"/>
          <w:color w:val="000000"/>
        </w:rPr>
        <w:t xml:space="preserve"> </w:t>
      </w:r>
    </w:p>
    <w:p w14:paraId="3743B21F" w14:textId="1221C73A" w:rsidR="00897D2A" w:rsidRPr="005E55B9" w:rsidRDefault="00897D2A" w:rsidP="005E55B9">
      <w:pPr>
        <w:pStyle w:val="paragraph"/>
        <w:spacing w:before="0" w:beforeAutospacing="0" w:after="0" w:afterAutospacing="0"/>
        <w:textAlignment w:val="baseline"/>
        <w:rPr>
          <w:color w:val="467886" w:themeColor="hyperlink"/>
          <w:u w:val="singl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2205"/>
        <w:gridCol w:w="6668"/>
      </w:tblGrid>
      <w:tr w:rsidR="00897D2A" w:rsidRPr="005E55B9" w14:paraId="33A7E045" w14:textId="77777777" w:rsidTr="007F2546">
        <w:trPr>
          <w:cantSplit/>
          <w:trHeight w:val="415"/>
        </w:trPr>
        <w:tc>
          <w:tcPr>
            <w:tcW w:w="766" w:type="dxa"/>
          </w:tcPr>
          <w:p w14:paraId="07935CC8" w14:textId="77777777" w:rsidR="00897D2A" w:rsidRPr="005E55B9" w:rsidRDefault="00897D2A" w:rsidP="005E55B9">
            <w:pPr>
              <w:rPr>
                <w:b/>
                <w:bCs/>
                <w:szCs w:val="24"/>
              </w:rPr>
            </w:pPr>
            <w:r w:rsidRPr="005E55B9">
              <w:rPr>
                <w:b/>
                <w:bCs/>
                <w:szCs w:val="24"/>
              </w:rPr>
              <w:t>1.</w:t>
            </w:r>
          </w:p>
        </w:tc>
        <w:tc>
          <w:tcPr>
            <w:tcW w:w="8873" w:type="dxa"/>
            <w:gridSpan w:val="2"/>
          </w:tcPr>
          <w:p w14:paraId="3B5B2BB0" w14:textId="77777777" w:rsidR="00897D2A" w:rsidRPr="005E55B9" w:rsidRDefault="00897D2A" w:rsidP="005E55B9">
            <w:pPr>
              <w:rPr>
                <w:b/>
                <w:bCs/>
                <w:szCs w:val="24"/>
              </w:rPr>
            </w:pPr>
            <w:r w:rsidRPr="005E55B9">
              <w:rPr>
                <w:b/>
                <w:bCs/>
                <w:szCs w:val="24"/>
              </w:rPr>
              <w:t>Informacija apie pažangos priemonę</w:t>
            </w:r>
          </w:p>
        </w:tc>
      </w:tr>
      <w:tr w:rsidR="00897D2A" w:rsidRPr="005E55B9" w14:paraId="0FC87B11" w14:textId="77777777" w:rsidTr="007F2546">
        <w:trPr>
          <w:cantSplit/>
          <w:trHeight w:val="300"/>
        </w:trPr>
        <w:tc>
          <w:tcPr>
            <w:tcW w:w="766" w:type="dxa"/>
          </w:tcPr>
          <w:p w14:paraId="4A538F08" w14:textId="77777777" w:rsidR="00897D2A" w:rsidRPr="005E55B9" w:rsidRDefault="00897D2A" w:rsidP="005E55B9">
            <w:pPr>
              <w:rPr>
                <w:b/>
                <w:bCs/>
                <w:szCs w:val="24"/>
              </w:rPr>
            </w:pPr>
            <w:r w:rsidRPr="005E55B9">
              <w:rPr>
                <w:b/>
                <w:bCs/>
                <w:szCs w:val="24"/>
              </w:rPr>
              <w:t>1.1.</w:t>
            </w:r>
          </w:p>
        </w:tc>
        <w:tc>
          <w:tcPr>
            <w:tcW w:w="2205" w:type="dxa"/>
          </w:tcPr>
          <w:p w14:paraId="02A30931" w14:textId="77777777" w:rsidR="00897D2A" w:rsidRPr="005E55B9" w:rsidRDefault="00897D2A" w:rsidP="005E55B9">
            <w:pPr>
              <w:rPr>
                <w:b/>
                <w:bCs/>
                <w:szCs w:val="24"/>
              </w:rPr>
            </w:pPr>
            <w:r w:rsidRPr="005E55B9">
              <w:rPr>
                <w:b/>
                <w:bCs/>
                <w:szCs w:val="24"/>
              </w:rPr>
              <w:t>Pažangos priemonės numeris</w:t>
            </w:r>
          </w:p>
        </w:tc>
        <w:tc>
          <w:tcPr>
            <w:tcW w:w="6668" w:type="dxa"/>
          </w:tcPr>
          <w:p w14:paraId="43A443C3" w14:textId="77777777" w:rsidR="00897D2A" w:rsidRPr="005E55B9" w:rsidRDefault="00897D2A" w:rsidP="005E55B9">
            <w:pPr>
              <w:rPr>
                <w:i/>
                <w:iCs/>
                <w:szCs w:val="24"/>
              </w:rPr>
            </w:pPr>
            <w:r w:rsidRPr="005E55B9">
              <w:rPr>
                <w:b/>
                <w:bCs/>
                <w:szCs w:val="24"/>
              </w:rPr>
              <w:t>05-001-01-12-07</w:t>
            </w:r>
          </w:p>
        </w:tc>
      </w:tr>
      <w:tr w:rsidR="00897D2A" w:rsidRPr="005E55B9" w14:paraId="787EF39B" w14:textId="77777777" w:rsidTr="007F2546">
        <w:trPr>
          <w:cantSplit/>
          <w:trHeight w:val="300"/>
        </w:trPr>
        <w:tc>
          <w:tcPr>
            <w:tcW w:w="766" w:type="dxa"/>
          </w:tcPr>
          <w:p w14:paraId="192602E3" w14:textId="77777777" w:rsidR="00897D2A" w:rsidRPr="005E55B9" w:rsidRDefault="00897D2A" w:rsidP="005E55B9">
            <w:pPr>
              <w:rPr>
                <w:b/>
                <w:bCs/>
                <w:szCs w:val="24"/>
              </w:rPr>
            </w:pPr>
            <w:r w:rsidRPr="005E55B9">
              <w:rPr>
                <w:b/>
                <w:bCs/>
                <w:szCs w:val="24"/>
              </w:rPr>
              <w:t>1.2.</w:t>
            </w:r>
          </w:p>
        </w:tc>
        <w:tc>
          <w:tcPr>
            <w:tcW w:w="2205" w:type="dxa"/>
          </w:tcPr>
          <w:p w14:paraId="62496B6C" w14:textId="77777777" w:rsidR="00897D2A" w:rsidRPr="005E55B9" w:rsidRDefault="00897D2A" w:rsidP="005E55B9">
            <w:pPr>
              <w:rPr>
                <w:b/>
                <w:bCs/>
                <w:szCs w:val="24"/>
              </w:rPr>
            </w:pPr>
            <w:r w:rsidRPr="005E55B9">
              <w:rPr>
                <w:b/>
                <w:bCs/>
                <w:szCs w:val="24"/>
              </w:rPr>
              <w:t>Pažangos priemonės pavadinimas</w:t>
            </w:r>
          </w:p>
        </w:tc>
        <w:tc>
          <w:tcPr>
            <w:tcW w:w="6668" w:type="dxa"/>
          </w:tcPr>
          <w:p w14:paraId="35AAE77A" w14:textId="77777777" w:rsidR="00897D2A" w:rsidRPr="005E55B9" w:rsidRDefault="00897D2A" w:rsidP="005E55B9">
            <w:pPr>
              <w:rPr>
                <w:i/>
                <w:iCs/>
                <w:color w:val="808080"/>
                <w:szCs w:val="24"/>
                <w:lang w:eastAsia="lt-LT"/>
              </w:rPr>
            </w:pPr>
            <w:r w:rsidRPr="005E55B9">
              <w:rPr>
                <w:b/>
                <w:bCs/>
                <w:szCs w:val="24"/>
              </w:rPr>
              <w:t>Vystyti turizmo infrastruktūrą ir plėtoti rinkodaros priemones</w:t>
            </w:r>
            <w:r w:rsidRPr="005E55B9">
              <w:rPr>
                <w:i/>
                <w:iCs/>
                <w:color w:val="808080"/>
                <w:szCs w:val="24"/>
                <w:lang w:eastAsia="lt-LT"/>
              </w:rPr>
              <w:t xml:space="preserve"> </w:t>
            </w:r>
          </w:p>
        </w:tc>
      </w:tr>
      <w:tr w:rsidR="00897D2A" w:rsidRPr="005E55B9" w14:paraId="4A01153C" w14:textId="77777777" w:rsidTr="007F2546">
        <w:trPr>
          <w:cantSplit/>
        </w:trPr>
        <w:tc>
          <w:tcPr>
            <w:tcW w:w="766" w:type="dxa"/>
          </w:tcPr>
          <w:p w14:paraId="39547BAB" w14:textId="77777777" w:rsidR="00897D2A" w:rsidRPr="005E55B9" w:rsidRDefault="00897D2A" w:rsidP="005E55B9">
            <w:pPr>
              <w:rPr>
                <w:b/>
                <w:bCs/>
                <w:szCs w:val="24"/>
              </w:rPr>
            </w:pPr>
            <w:r w:rsidRPr="005E55B9">
              <w:rPr>
                <w:b/>
                <w:bCs/>
                <w:szCs w:val="24"/>
              </w:rPr>
              <w:t>1.3.</w:t>
            </w:r>
          </w:p>
        </w:tc>
        <w:tc>
          <w:tcPr>
            <w:tcW w:w="2205" w:type="dxa"/>
          </w:tcPr>
          <w:p w14:paraId="79191A6C" w14:textId="77777777" w:rsidR="00897D2A" w:rsidRPr="005E55B9" w:rsidRDefault="00897D2A" w:rsidP="005E55B9">
            <w:pPr>
              <w:rPr>
                <w:b/>
                <w:bCs/>
                <w:szCs w:val="24"/>
              </w:rPr>
            </w:pPr>
            <w:r w:rsidRPr="005E55B9">
              <w:rPr>
                <w:b/>
                <w:bCs/>
                <w:szCs w:val="24"/>
              </w:rPr>
              <w:t>Įstaiga, kurios vadovas yra asignavimų valdytojas</w:t>
            </w:r>
          </w:p>
        </w:tc>
        <w:tc>
          <w:tcPr>
            <w:tcW w:w="6668" w:type="dxa"/>
          </w:tcPr>
          <w:p w14:paraId="53179021" w14:textId="77777777" w:rsidR="00897D2A" w:rsidRPr="005E55B9" w:rsidRDefault="00897D2A" w:rsidP="005E55B9">
            <w:pPr>
              <w:rPr>
                <w:i/>
                <w:iCs/>
                <w:color w:val="808080"/>
                <w:szCs w:val="24"/>
                <w:lang w:eastAsia="lt-LT"/>
              </w:rPr>
            </w:pPr>
            <w:r w:rsidRPr="005E55B9">
              <w:rPr>
                <w:bCs/>
                <w:color w:val="000000" w:themeColor="text1"/>
                <w:szCs w:val="24"/>
              </w:rPr>
              <w:t>Lietuvos Respublikos ekonomikos ir inovacijų ministerija</w:t>
            </w:r>
          </w:p>
        </w:tc>
      </w:tr>
      <w:tr w:rsidR="00897D2A" w:rsidRPr="005E55B9" w14:paraId="7AA44A4D" w14:textId="77777777" w:rsidTr="007F2546">
        <w:trPr>
          <w:cantSplit/>
        </w:trPr>
        <w:tc>
          <w:tcPr>
            <w:tcW w:w="766" w:type="dxa"/>
          </w:tcPr>
          <w:p w14:paraId="26987112" w14:textId="77777777" w:rsidR="00897D2A" w:rsidRPr="005E55B9" w:rsidRDefault="00897D2A" w:rsidP="005E55B9">
            <w:pPr>
              <w:rPr>
                <w:b/>
                <w:bCs/>
                <w:szCs w:val="24"/>
              </w:rPr>
            </w:pPr>
            <w:r w:rsidRPr="005E55B9">
              <w:rPr>
                <w:b/>
                <w:bCs/>
                <w:szCs w:val="24"/>
              </w:rPr>
              <w:t>1.4.</w:t>
            </w:r>
          </w:p>
        </w:tc>
        <w:tc>
          <w:tcPr>
            <w:tcW w:w="2205" w:type="dxa"/>
          </w:tcPr>
          <w:p w14:paraId="413683F3" w14:textId="77777777" w:rsidR="00897D2A" w:rsidRPr="005E55B9" w:rsidRDefault="00897D2A" w:rsidP="005E55B9">
            <w:pPr>
              <w:rPr>
                <w:b/>
                <w:bCs/>
                <w:szCs w:val="24"/>
              </w:rPr>
            </w:pPr>
            <w:r w:rsidRPr="005E55B9">
              <w:rPr>
                <w:b/>
                <w:bCs/>
                <w:szCs w:val="24"/>
              </w:rPr>
              <w:t>Kita informacija</w:t>
            </w:r>
          </w:p>
        </w:tc>
        <w:tc>
          <w:tcPr>
            <w:tcW w:w="6668" w:type="dxa"/>
          </w:tcPr>
          <w:p w14:paraId="6370D4E5" w14:textId="77777777" w:rsidR="00897D2A" w:rsidRPr="005E55B9" w:rsidRDefault="00897D2A" w:rsidP="005E55B9">
            <w:pPr>
              <w:rPr>
                <w:i/>
                <w:iCs/>
                <w:color w:val="808080"/>
                <w:szCs w:val="24"/>
                <w:lang w:eastAsia="lt-LT"/>
              </w:rPr>
            </w:pPr>
            <w:r w:rsidRPr="005E55B9">
              <w:rPr>
                <w:i/>
                <w:iCs/>
                <w:color w:val="808080"/>
                <w:szCs w:val="24"/>
                <w:lang w:eastAsia="lt-LT"/>
              </w:rPr>
              <w:t>-</w:t>
            </w:r>
          </w:p>
        </w:tc>
      </w:tr>
      <w:tr w:rsidR="00897D2A" w:rsidRPr="005E55B9" w14:paraId="69FD06FC" w14:textId="77777777" w:rsidTr="007F2546">
        <w:trPr>
          <w:cantSplit/>
        </w:trPr>
        <w:tc>
          <w:tcPr>
            <w:tcW w:w="766" w:type="dxa"/>
          </w:tcPr>
          <w:p w14:paraId="0BC36882" w14:textId="77777777" w:rsidR="00897D2A" w:rsidRPr="005E55B9" w:rsidRDefault="00897D2A" w:rsidP="005E55B9">
            <w:pPr>
              <w:rPr>
                <w:b/>
                <w:bCs/>
                <w:szCs w:val="24"/>
              </w:rPr>
            </w:pPr>
            <w:r w:rsidRPr="005E55B9">
              <w:rPr>
                <w:b/>
                <w:bCs/>
                <w:szCs w:val="24"/>
              </w:rPr>
              <w:t>1.5.</w:t>
            </w:r>
          </w:p>
        </w:tc>
        <w:tc>
          <w:tcPr>
            <w:tcW w:w="2205" w:type="dxa"/>
          </w:tcPr>
          <w:p w14:paraId="628CF281" w14:textId="77777777" w:rsidR="00897D2A" w:rsidRPr="005E55B9" w:rsidRDefault="00897D2A" w:rsidP="005E55B9">
            <w:pPr>
              <w:rPr>
                <w:b/>
                <w:bCs/>
                <w:szCs w:val="24"/>
              </w:rPr>
            </w:pPr>
            <w:r w:rsidRPr="005E55B9">
              <w:rPr>
                <w:b/>
                <w:bCs/>
                <w:szCs w:val="24"/>
              </w:rPr>
              <w:t>Dokumentai</w:t>
            </w:r>
          </w:p>
        </w:tc>
        <w:tc>
          <w:tcPr>
            <w:tcW w:w="6668" w:type="dxa"/>
          </w:tcPr>
          <w:p w14:paraId="715521C2" w14:textId="3DE0D056" w:rsidR="00897D2A" w:rsidRPr="005E55B9" w:rsidRDefault="00897D2A" w:rsidP="005E55B9">
            <w:pPr>
              <w:rPr>
                <w:rFonts w:eastAsiaTheme="minorHAnsi"/>
                <w:szCs w:val="24"/>
                <w:lang w:val="en-US"/>
              </w:rPr>
            </w:pPr>
            <w:r w:rsidRPr="005E55B9">
              <w:rPr>
                <w:rFonts w:eastAsiaTheme="minorHAnsi"/>
                <w:szCs w:val="24"/>
              </w:rPr>
              <w:t xml:space="preserve">Nuoroda į aprašą: </w:t>
            </w:r>
            <w:hyperlink r:id="rId15" w:history="1">
              <w:r w:rsidR="00D84B5B" w:rsidRPr="005E55B9">
                <w:rPr>
                  <w:rStyle w:val="Hipersaitas"/>
                  <w:rFonts w:eastAsiaTheme="minorHAnsi"/>
                  <w:szCs w:val="24"/>
                </w:rPr>
                <w:t>https://www.e-tar.lt/portal/lt/legalAct/58eced4022e911edb4cae1b158f98ea5/asr</w:t>
              </w:r>
            </w:hyperlink>
            <w:r w:rsidR="00D84B5B" w:rsidRPr="005E55B9">
              <w:rPr>
                <w:rFonts w:eastAsiaTheme="minorHAnsi"/>
                <w:szCs w:val="24"/>
              </w:rPr>
              <w:t xml:space="preserve"> </w:t>
            </w:r>
          </w:p>
        </w:tc>
      </w:tr>
    </w:tbl>
    <w:p w14:paraId="2B01E6F6" w14:textId="77777777" w:rsidR="00897D2A" w:rsidRPr="005E55B9" w:rsidRDefault="00897D2A" w:rsidP="005E55B9">
      <w:pPr>
        <w:rPr>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171"/>
        <w:gridCol w:w="639"/>
        <w:gridCol w:w="170"/>
        <w:gridCol w:w="1787"/>
        <w:gridCol w:w="103"/>
        <w:gridCol w:w="1661"/>
        <w:gridCol w:w="139"/>
        <w:gridCol w:w="1003"/>
        <w:gridCol w:w="908"/>
        <w:gridCol w:w="1068"/>
      </w:tblGrid>
      <w:tr w:rsidR="00897D2A" w:rsidRPr="005E55B9" w14:paraId="62B5DE50" w14:textId="77777777" w:rsidTr="007F2546">
        <w:trPr>
          <w:cantSplit/>
          <w:trHeight w:val="601"/>
        </w:trPr>
        <w:tc>
          <w:tcPr>
            <w:tcW w:w="990" w:type="dxa"/>
          </w:tcPr>
          <w:p w14:paraId="207A8C5F" w14:textId="77777777" w:rsidR="00897D2A" w:rsidRPr="005E55B9" w:rsidRDefault="00897D2A" w:rsidP="005E55B9">
            <w:pPr>
              <w:rPr>
                <w:b/>
                <w:bCs/>
                <w:szCs w:val="24"/>
              </w:rPr>
            </w:pPr>
            <w:r w:rsidRPr="005E55B9">
              <w:rPr>
                <w:b/>
                <w:bCs/>
                <w:szCs w:val="24"/>
              </w:rPr>
              <w:t>2.</w:t>
            </w:r>
          </w:p>
        </w:tc>
        <w:tc>
          <w:tcPr>
            <w:tcW w:w="8649" w:type="dxa"/>
            <w:gridSpan w:val="10"/>
          </w:tcPr>
          <w:p w14:paraId="1867D728" w14:textId="77777777" w:rsidR="00897D2A" w:rsidRPr="005E55B9" w:rsidRDefault="00897D2A" w:rsidP="005E55B9">
            <w:pPr>
              <w:rPr>
                <w:b/>
                <w:bCs/>
                <w:szCs w:val="24"/>
              </w:rPr>
            </w:pPr>
            <w:r w:rsidRPr="005E55B9">
              <w:rPr>
                <w:b/>
                <w:bCs/>
                <w:szCs w:val="24"/>
              </w:rPr>
              <w:t>Informacija apie kvietimą</w:t>
            </w:r>
          </w:p>
        </w:tc>
      </w:tr>
      <w:tr w:rsidR="00897D2A" w:rsidRPr="005E55B9" w14:paraId="289ED192" w14:textId="77777777" w:rsidTr="007F2546">
        <w:trPr>
          <w:cantSplit/>
          <w:trHeight w:val="300"/>
        </w:trPr>
        <w:tc>
          <w:tcPr>
            <w:tcW w:w="990" w:type="dxa"/>
          </w:tcPr>
          <w:p w14:paraId="761E9985" w14:textId="77777777" w:rsidR="00897D2A" w:rsidRPr="005E55B9" w:rsidRDefault="00897D2A" w:rsidP="005E55B9">
            <w:pPr>
              <w:rPr>
                <w:b/>
                <w:bCs/>
                <w:szCs w:val="24"/>
              </w:rPr>
            </w:pPr>
            <w:r w:rsidRPr="005E55B9">
              <w:rPr>
                <w:b/>
                <w:bCs/>
                <w:szCs w:val="24"/>
              </w:rPr>
              <w:t>2.1.</w:t>
            </w:r>
          </w:p>
        </w:tc>
        <w:tc>
          <w:tcPr>
            <w:tcW w:w="1980" w:type="dxa"/>
            <w:gridSpan w:val="3"/>
          </w:tcPr>
          <w:p w14:paraId="0EF48A31" w14:textId="77777777" w:rsidR="00897D2A" w:rsidRPr="005E55B9" w:rsidRDefault="00897D2A" w:rsidP="005E55B9">
            <w:pPr>
              <w:rPr>
                <w:b/>
                <w:bCs/>
                <w:szCs w:val="24"/>
              </w:rPr>
            </w:pPr>
            <w:r w:rsidRPr="005E55B9">
              <w:rPr>
                <w:b/>
                <w:bCs/>
                <w:szCs w:val="24"/>
              </w:rPr>
              <w:t>Atsakinga institucija</w:t>
            </w:r>
          </w:p>
        </w:tc>
        <w:tc>
          <w:tcPr>
            <w:tcW w:w="6669" w:type="dxa"/>
            <w:gridSpan w:val="7"/>
          </w:tcPr>
          <w:p w14:paraId="56662B7A" w14:textId="77777777" w:rsidR="00897D2A" w:rsidRPr="005E55B9" w:rsidRDefault="00897D2A" w:rsidP="005E55B9">
            <w:pPr>
              <w:rPr>
                <w:i/>
                <w:iCs/>
                <w:color w:val="808080"/>
                <w:szCs w:val="24"/>
                <w:lang w:eastAsia="lt-LT"/>
              </w:rPr>
            </w:pPr>
            <w:r w:rsidRPr="005E55B9">
              <w:rPr>
                <w:bCs/>
                <w:color w:val="000000" w:themeColor="text1"/>
                <w:szCs w:val="24"/>
              </w:rPr>
              <w:t>Lietuvos Respublikos ekonomikos ir inovacijų ministerija</w:t>
            </w:r>
          </w:p>
        </w:tc>
      </w:tr>
      <w:tr w:rsidR="00897D2A" w:rsidRPr="005E55B9" w14:paraId="66DFBDFA" w14:textId="77777777" w:rsidTr="007F2546">
        <w:trPr>
          <w:cantSplit/>
          <w:trHeight w:val="300"/>
        </w:trPr>
        <w:tc>
          <w:tcPr>
            <w:tcW w:w="990" w:type="dxa"/>
          </w:tcPr>
          <w:p w14:paraId="6FDA973E" w14:textId="77777777" w:rsidR="00897D2A" w:rsidRPr="005E55B9" w:rsidRDefault="00897D2A" w:rsidP="005E55B9">
            <w:pPr>
              <w:rPr>
                <w:b/>
                <w:bCs/>
                <w:szCs w:val="24"/>
              </w:rPr>
            </w:pPr>
            <w:r w:rsidRPr="005E55B9">
              <w:rPr>
                <w:b/>
                <w:bCs/>
                <w:szCs w:val="24"/>
              </w:rPr>
              <w:t>2.2.</w:t>
            </w:r>
          </w:p>
        </w:tc>
        <w:tc>
          <w:tcPr>
            <w:tcW w:w="1980" w:type="dxa"/>
            <w:gridSpan w:val="3"/>
          </w:tcPr>
          <w:p w14:paraId="2FE9111F" w14:textId="77777777" w:rsidR="00897D2A" w:rsidRPr="005E55B9" w:rsidRDefault="00897D2A" w:rsidP="005E55B9">
            <w:pPr>
              <w:rPr>
                <w:b/>
                <w:bCs/>
                <w:szCs w:val="24"/>
              </w:rPr>
            </w:pPr>
            <w:proofErr w:type="spellStart"/>
            <w:r w:rsidRPr="005E55B9">
              <w:rPr>
                <w:b/>
                <w:bCs/>
                <w:szCs w:val="24"/>
              </w:rPr>
              <w:t>Administruojan-čioji</w:t>
            </w:r>
            <w:proofErr w:type="spellEnd"/>
            <w:r w:rsidRPr="005E55B9">
              <w:rPr>
                <w:b/>
                <w:bCs/>
                <w:szCs w:val="24"/>
              </w:rPr>
              <w:t xml:space="preserve"> institucija</w:t>
            </w:r>
          </w:p>
        </w:tc>
        <w:tc>
          <w:tcPr>
            <w:tcW w:w="6669" w:type="dxa"/>
            <w:gridSpan w:val="7"/>
          </w:tcPr>
          <w:p w14:paraId="1B42A5CF" w14:textId="77777777" w:rsidR="00897D2A" w:rsidRPr="005E55B9" w:rsidRDefault="00897D2A" w:rsidP="005E55B9">
            <w:pPr>
              <w:rPr>
                <w:i/>
                <w:iCs/>
                <w:color w:val="808080"/>
                <w:szCs w:val="24"/>
                <w:lang w:eastAsia="lt-LT"/>
              </w:rPr>
            </w:pPr>
            <w:r w:rsidRPr="005E55B9">
              <w:rPr>
                <w:bCs/>
                <w:color w:val="000000" w:themeColor="text1"/>
                <w:szCs w:val="24"/>
              </w:rPr>
              <w:t>Lietuvos Respublikos ekonomikos ir inovacijų ministerija</w:t>
            </w:r>
          </w:p>
        </w:tc>
      </w:tr>
      <w:tr w:rsidR="00897D2A" w:rsidRPr="005E55B9" w14:paraId="3FE0C9AE" w14:textId="77777777" w:rsidTr="007F2546">
        <w:trPr>
          <w:cantSplit/>
          <w:trHeight w:val="300"/>
        </w:trPr>
        <w:tc>
          <w:tcPr>
            <w:tcW w:w="990" w:type="dxa"/>
          </w:tcPr>
          <w:p w14:paraId="30882079" w14:textId="77777777" w:rsidR="00897D2A" w:rsidRPr="005E55B9" w:rsidRDefault="00897D2A" w:rsidP="005E55B9">
            <w:pPr>
              <w:rPr>
                <w:b/>
                <w:bCs/>
                <w:szCs w:val="24"/>
              </w:rPr>
            </w:pPr>
            <w:r w:rsidRPr="005E55B9">
              <w:rPr>
                <w:b/>
                <w:bCs/>
                <w:szCs w:val="24"/>
              </w:rPr>
              <w:t>2.3.</w:t>
            </w:r>
          </w:p>
        </w:tc>
        <w:tc>
          <w:tcPr>
            <w:tcW w:w="1980" w:type="dxa"/>
            <w:gridSpan w:val="3"/>
          </w:tcPr>
          <w:p w14:paraId="71529713" w14:textId="77777777" w:rsidR="00897D2A" w:rsidRPr="005E55B9" w:rsidRDefault="00897D2A" w:rsidP="005E55B9">
            <w:pPr>
              <w:rPr>
                <w:b/>
                <w:bCs/>
                <w:szCs w:val="24"/>
              </w:rPr>
            </w:pPr>
            <w:bookmarkStart w:id="0" w:name="_Hlk168403437"/>
            <w:r w:rsidRPr="005E55B9">
              <w:rPr>
                <w:b/>
                <w:bCs/>
                <w:szCs w:val="24"/>
              </w:rPr>
              <w:t>Projektų įgyvendinimo planų pateikimo terminas</w:t>
            </w:r>
            <w:bookmarkEnd w:id="0"/>
          </w:p>
        </w:tc>
        <w:tc>
          <w:tcPr>
            <w:tcW w:w="3551" w:type="dxa"/>
            <w:gridSpan w:val="3"/>
          </w:tcPr>
          <w:p w14:paraId="087A9AEF" w14:textId="26E6ACF5" w:rsidR="00897D2A" w:rsidRPr="005E55B9" w:rsidRDefault="21980F47" w:rsidP="005E55B9">
            <w:pPr>
              <w:rPr>
                <w:szCs w:val="24"/>
              </w:rPr>
            </w:pPr>
            <w:bookmarkStart w:id="1" w:name="_Hlk168403472"/>
            <w:r w:rsidRPr="005E55B9">
              <w:rPr>
                <w:szCs w:val="24"/>
              </w:rPr>
              <w:t>Nuo 202</w:t>
            </w:r>
            <w:r w:rsidR="6D46A8F6" w:rsidRPr="005E55B9">
              <w:rPr>
                <w:szCs w:val="24"/>
              </w:rPr>
              <w:t>6-</w:t>
            </w:r>
            <w:r w:rsidR="0075375F" w:rsidRPr="005E55B9">
              <w:rPr>
                <w:szCs w:val="24"/>
              </w:rPr>
              <w:t>10-19</w:t>
            </w:r>
            <w:r w:rsidR="00D263AE">
              <w:rPr>
                <w:szCs w:val="24"/>
              </w:rPr>
              <w:t xml:space="preserve">  </w:t>
            </w:r>
            <w:r w:rsidRPr="005E55B9">
              <w:rPr>
                <w:szCs w:val="24"/>
              </w:rPr>
              <w:t>1</w:t>
            </w:r>
            <w:r w:rsidR="2F991186" w:rsidRPr="005E55B9">
              <w:rPr>
                <w:szCs w:val="24"/>
              </w:rPr>
              <w:t>2</w:t>
            </w:r>
            <w:r w:rsidRPr="005E55B9">
              <w:rPr>
                <w:szCs w:val="24"/>
              </w:rPr>
              <w:t xml:space="preserve">:00 val. </w:t>
            </w:r>
            <w:bookmarkEnd w:id="1"/>
          </w:p>
        </w:tc>
        <w:tc>
          <w:tcPr>
            <w:tcW w:w="3118" w:type="dxa"/>
            <w:gridSpan w:val="4"/>
          </w:tcPr>
          <w:p w14:paraId="62966D02" w14:textId="0B7955FC" w:rsidR="00897D2A" w:rsidRPr="005E55B9" w:rsidRDefault="21980F47" w:rsidP="005E55B9">
            <w:pPr>
              <w:rPr>
                <w:szCs w:val="24"/>
              </w:rPr>
            </w:pPr>
            <w:r w:rsidRPr="005E55B9">
              <w:rPr>
                <w:szCs w:val="24"/>
              </w:rPr>
              <w:t xml:space="preserve">Iki </w:t>
            </w:r>
            <w:bookmarkStart w:id="2" w:name="_Hlk168403489"/>
            <w:r w:rsidRPr="005E55B9">
              <w:rPr>
                <w:szCs w:val="24"/>
              </w:rPr>
              <w:t>202</w:t>
            </w:r>
            <w:r w:rsidR="1E7FEF38" w:rsidRPr="005E55B9">
              <w:rPr>
                <w:szCs w:val="24"/>
              </w:rPr>
              <w:t>6-1</w:t>
            </w:r>
            <w:r w:rsidR="0075375F" w:rsidRPr="005E55B9">
              <w:rPr>
                <w:szCs w:val="24"/>
              </w:rPr>
              <w:t>1</w:t>
            </w:r>
            <w:r w:rsidR="1E7FEF38" w:rsidRPr="005E55B9">
              <w:rPr>
                <w:szCs w:val="24"/>
              </w:rPr>
              <w:t>-</w:t>
            </w:r>
            <w:r w:rsidR="00E34287" w:rsidRPr="005E55B9">
              <w:rPr>
                <w:szCs w:val="24"/>
              </w:rPr>
              <w:t>19</w:t>
            </w:r>
            <w:r w:rsidR="00D263AE">
              <w:rPr>
                <w:szCs w:val="24"/>
              </w:rPr>
              <w:t xml:space="preserve">  </w:t>
            </w:r>
            <w:r w:rsidRPr="005E55B9">
              <w:rPr>
                <w:szCs w:val="24"/>
              </w:rPr>
              <w:t>1</w:t>
            </w:r>
            <w:r w:rsidR="00E34287" w:rsidRPr="005E55B9">
              <w:rPr>
                <w:szCs w:val="24"/>
              </w:rPr>
              <w:t>2</w:t>
            </w:r>
            <w:r w:rsidRPr="005E55B9">
              <w:rPr>
                <w:szCs w:val="24"/>
              </w:rPr>
              <w:t>:00 val.</w:t>
            </w:r>
            <w:bookmarkEnd w:id="2"/>
          </w:p>
        </w:tc>
      </w:tr>
      <w:tr w:rsidR="00897D2A" w:rsidRPr="005E55B9" w14:paraId="7D65D64C" w14:textId="77777777" w:rsidTr="007F2546">
        <w:trPr>
          <w:cantSplit/>
          <w:trHeight w:val="1408"/>
        </w:trPr>
        <w:tc>
          <w:tcPr>
            <w:tcW w:w="990" w:type="dxa"/>
          </w:tcPr>
          <w:p w14:paraId="2DA5FDE4" w14:textId="77777777" w:rsidR="00897D2A" w:rsidRPr="005E55B9" w:rsidRDefault="00897D2A" w:rsidP="005E55B9">
            <w:pPr>
              <w:rPr>
                <w:b/>
                <w:bCs/>
                <w:szCs w:val="24"/>
              </w:rPr>
            </w:pPr>
            <w:r w:rsidRPr="005E55B9">
              <w:rPr>
                <w:b/>
                <w:bCs/>
                <w:szCs w:val="24"/>
              </w:rPr>
              <w:lastRenderedPageBreak/>
              <w:t>2.4.</w:t>
            </w:r>
          </w:p>
        </w:tc>
        <w:tc>
          <w:tcPr>
            <w:tcW w:w="1980" w:type="dxa"/>
            <w:gridSpan w:val="3"/>
          </w:tcPr>
          <w:p w14:paraId="5409D9F6" w14:textId="77777777" w:rsidR="00897D2A" w:rsidRPr="005E55B9" w:rsidRDefault="00897D2A" w:rsidP="005E55B9">
            <w:pPr>
              <w:rPr>
                <w:b/>
                <w:szCs w:val="24"/>
              </w:rPr>
            </w:pPr>
            <w:r w:rsidRPr="005E55B9">
              <w:rPr>
                <w:b/>
                <w:bCs/>
                <w:szCs w:val="24"/>
              </w:rPr>
              <w:t>Apskritis</w:t>
            </w:r>
          </w:p>
        </w:tc>
        <w:tc>
          <w:tcPr>
            <w:tcW w:w="6669" w:type="dxa"/>
            <w:gridSpan w:val="7"/>
          </w:tcPr>
          <w:p w14:paraId="18FB8CCF" w14:textId="77777777" w:rsidR="00897D2A" w:rsidRPr="005E55B9" w:rsidRDefault="00897D2A" w:rsidP="005E55B9">
            <w:pPr>
              <w:tabs>
                <w:tab w:val="left" w:pos="1392"/>
              </w:tabs>
              <w:rPr>
                <w:i/>
                <w:iCs/>
                <w:szCs w:val="24"/>
              </w:rPr>
            </w:pPr>
            <w:r w:rsidRPr="005E55B9">
              <w:rPr>
                <w:i/>
                <w:iCs/>
                <w:color w:val="808080"/>
                <w:szCs w:val="24"/>
                <w:lang w:eastAsia="lt-LT"/>
              </w:rPr>
              <w:t>Nurodoma apskritis, kuriai priskiriamas kvietimas</w:t>
            </w:r>
            <w:r w:rsidRPr="005E55B9">
              <w:rPr>
                <w:i/>
                <w:iCs/>
                <w:szCs w:val="24"/>
              </w:rPr>
              <w:t>.</w:t>
            </w:r>
          </w:p>
          <w:p w14:paraId="05559DE5" w14:textId="0B572739" w:rsidR="00897D2A" w:rsidRPr="005E55B9" w:rsidRDefault="001917E2" w:rsidP="005E55B9">
            <w:pPr>
              <w:pStyle w:val="paragraph"/>
              <w:spacing w:before="0" w:beforeAutospacing="0" w:after="0" w:afterAutospacing="0"/>
              <w:rPr>
                <w:rStyle w:val="normaltextrun"/>
                <w:rFonts w:eastAsiaTheme="majorEastAsia"/>
                <w:color w:val="000000" w:themeColor="text1"/>
              </w:rPr>
            </w:pPr>
            <w:sdt>
              <w:sdtPr>
                <w:id w:val="1111015538"/>
                <w:placeholder>
                  <w:docPart w:val="40CEB04993EC4A20AE054CC1AD606E24"/>
                </w:placeholder>
                <w14:checkbox>
                  <w14:checked w14:val="1"/>
                  <w14:checkedState w14:val="2612" w14:font="MS Gothic"/>
                  <w14:uncheckedState w14:val="2610" w14:font="MS Gothic"/>
                </w14:checkbox>
              </w:sdtPr>
              <w:sdtEndPr/>
              <w:sdtContent>
                <w:r w:rsidR="00C45013" w:rsidRPr="005E55B9">
                  <w:rPr>
                    <w:rFonts w:ascii="Segoe UI Symbol" w:eastAsia="MS Gothic" w:hAnsi="Segoe UI Symbol" w:cs="Segoe UI Symbol"/>
                  </w:rPr>
                  <w:t>☒</w:t>
                </w:r>
              </w:sdtContent>
            </w:sdt>
            <w:r w:rsidR="00897D2A" w:rsidRPr="005E55B9">
              <w:rPr>
                <w:rStyle w:val="normaltextrun"/>
                <w:rFonts w:eastAsiaTheme="majorEastAsia"/>
                <w:color w:val="000000" w:themeColor="text1"/>
              </w:rPr>
              <w:t xml:space="preserve"> Visos apskritys</w:t>
            </w:r>
          </w:p>
          <w:p w14:paraId="4097129D" w14:textId="77777777" w:rsidR="00897D2A" w:rsidRPr="005E55B9" w:rsidRDefault="00897D2A" w:rsidP="005E55B9">
            <w:pPr>
              <w:rPr>
                <w:color w:val="000000"/>
                <w:szCs w:val="24"/>
                <w:lang w:eastAsia="lt-LT"/>
              </w:rPr>
            </w:pPr>
            <w:r w:rsidRPr="005E55B9">
              <w:rPr>
                <w:rFonts w:ascii="Segoe UI Symbol" w:eastAsia="MS Gothic" w:hAnsi="Segoe UI Symbol" w:cs="Segoe UI Symbol"/>
                <w:szCs w:val="24"/>
                <w:lang w:eastAsia="lt-LT"/>
              </w:rPr>
              <w:t>☐</w:t>
            </w:r>
            <w:r w:rsidRPr="005E55B9">
              <w:rPr>
                <w:color w:val="000000"/>
                <w:szCs w:val="24"/>
                <w:lang w:eastAsia="lt-LT"/>
              </w:rPr>
              <w:t xml:space="preserve"> Alytaus apskritis</w:t>
            </w:r>
          </w:p>
          <w:p w14:paraId="7EB1E241" w14:textId="77777777" w:rsidR="00897D2A" w:rsidRPr="005E55B9" w:rsidRDefault="00897D2A" w:rsidP="005E55B9">
            <w:pPr>
              <w:rPr>
                <w:color w:val="000000"/>
                <w:szCs w:val="24"/>
                <w:lang w:eastAsia="lt-LT"/>
              </w:rPr>
            </w:pPr>
            <w:r w:rsidRPr="005E55B9">
              <w:rPr>
                <w:rFonts w:ascii="Segoe UI Symbol" w:eastAsia="MS Gothic" w:hAnsi="Segoe UI Symbol" w:cs="Segoe UI Symbol"/>
                <w:szCs w:val="24"/>
                <w:lang w:eastAsia="lt-LT"/>
              </w:rPr>
              <w:t>☐</w:t>
            </w:r>
            <w:r w:rsidRPr="005E55B9">
              <w:rPr>
                <w:color w:val="000000"/>
                <w:szCs w:val="24"/>
                <w:lang w:eastAsia="lt-LT"/>
              </w:rPr>
              <w:t xml:space="preserve"> Kauno apskritis</w:t>
            </w:r>
          </w:p>
          <w:p w14:paraId="0941D3EC" w14:textId="77777777" w:rsidR="00897D2A" w:rsidRPr="005E55B9" w:rsidRDefault="00897D2A" w:rsidP="005E55B9">
            <w:pPr>
              <w:rPr>
                <w:color w:val="000000"/>
                <w:szCs w:val="24"/>
                <w:lang w:eastAsia="lt-LT"/>
              </w:rPr>
            </w:pPr>
            <w:r w:rsidRPr="005E55B9">
              <w:rPr>
                <w:rFonts w:ascii="Segoe UI Symbol" w:eastAsia="MS Gothic" w:hAnsi="Segoe UI Symbol" w:cs="Segoe UI Symbol"/>
                <w:szCs w:val="24"/>
                <w:lang w:eastAsia="lt-LT"/>
              </w:rPr>
              <w:t>☐</w:t>
            </w:r>
            <w:r w:rsidRPr="005E55B9">
              <w:rPr>
                <w:color w:val="000000"/>
                <w:szCs w:val="24"/>
                <w:lang w:eastAsia="lt-LT"/>
              </w:rPr>
              <w:t xml:space="preserve"> Klaipėdos apskritis</w:t>
            </w:r>
          </w:p>
          <w:p w14:paraId="3D6BC566" w14:textId="77777777" w:rsidR="00897D2A" w:rsidRPr="005E55B9" w:rsidRDefault="00897D2A" w:rsidP="005E55B9">
            <w:pPr>
              <w:rPr>
                <w:color w:val="000000"/>
                <w:szCs w:val="24"/>
                <w:lang w:eastAsia="lt-LT"/>
              </w:rPr>
            </w:pPr>
            <w:r w:rsidRPr="005E55B9">
              <w:rPr>
                <w:rFonts w:ascii="Segoe UI Symbol" w:eastAsia="MS Gothic" w:hAnsi="Segoe UI Symbol" w:cs="Segoe UI Symbol"/>
                <w:szCs w:val="24"/>
                <w:lang w:eastAsia="lt-LT"/>
              </w:rPr>
              <w:t>☐</w:t>
            </w:r>
            <w:r w:rsidRPr="005E55B9">
              <w:rPr>
                <w:color w:val="000000"/>
                <w:szCs w:val="24"/>
                <w:lang w:eastAsia="lt-LT"/>
              </w:rPr>
              <w:t xml:space="preserve"> Marijampolės apskritis</w:t>
            </w:r>
          </w:p>
          <w:p w14:paraId="6A80AA87" w14:textId="77777777" w:rsidR="00897D2A" w:rsidRPr="005E55B9" w:rsidRDefault="00897D2A" w:rsidP="005E55B9">
            <w:pPr>
              <w:rPr>
                <w:color w:val="000000"/>
                <w:szCs w:val="24"/>
                <w:lang w:eastAsia="lt-LT"/>
              </w:rPr>
            </w:pPr>
            <w:r w:rsidRPr="005E55B9">
              <w:rPr>
                <w:rFonts w:ascii="Segoe UI Symbol" w:eastAsia="MS Gothic" w:hAnsi="Segoe UI Symbol" w:cs="Segoe UI Symbol"/>
                <w:szCs w:val="24"/>
                <w:lang w:eastAsia="lt-LT"/>
              </w:rPr>
              <w:t>☐</w:t>
            </w:r>
            <w:r w:rsidRPr="005E55B9">
              <w:rPr>
                <w:color w:val="000000"/>
                <w:szCs w:val="24"/>
                <w:lang w:eastAsia="lt-LT"/>
              </w:rPr>
              <w:t xml:space="preserve"> Panevėžio apskritis</w:t>
            </w:r>
          </w:p>
          <w:p w14:paraId="651ADA07" w14:textId="77777777" w:rsidR="00897D2A" w:rsidRPr="005E55B9" w:rsidRDefault="00897D2A" w:rsidP="005E55B9">
            <w:pPr>
              <w:rPr>
                <w:color w:val="000000"/>
                <w:szCs w:val="24"/>
                <w:lang w:eastAsia="lt-LT"/>
              </w:rPr>
            </w:pPr>
            <w:r w:rsidRPr="005E55B9">
              <w:rPr>
                <w:rFonts w:ascii="Segoe UI Symbol" w:eastAsia="MS Gothic" w:hAnsi="Segoe UI Symbol" w:cs="Segoe UI Symbol"/>
                <w:szCs w:val="24"/>
                <w:lang w:eastAsia="lt-LT"/>
              </w:rPr>
              <w:t>☐</w:t>
            </w:r>
            <w:r w:rsidRPr="005E55B9">
              <w:rPr>
                <w:color w:val="000000"/>
                <w:szCs w:val="24"/>
                <w:lang w:eastAsia="lt-LT"/>
              </w:rPr>
              <w:t xml:space="preserve"> Šiaulių apskritis</w:t>
            </w:r>
          </w:p>
          <w:p w14:paraId="522B2857" w14:textId="77777777" w:rsidR="00897D2A" w:rsidRPr="005E55B9" w:rsidRDefault="00897D2A" w:rsidP="005E55B9">
            <w:pPr>
              <w:rPr>
                <w:color w:val="000000"/>
                <w:szCs w:val="24"/>
                <w:lang w:eastAsia="lt-LT"/>
              </w:rPr>
            </w:pPr>
            <w:r w:rsidRPr="005E55B9">
              <w:rPr>
                <w:rFonts w:ascii="Segoe UI Symbol" w:eastAsia="MS Gothic" w:hAnsi="Segoe UI Symbol" w:cs="Segoe UI Symbol"/>
                <w:szCs w:val="24"/>
                <w:lang w:eastAsia="lt-LT"/>
              </w:rPr>
              <w:t>☐</w:t>
            </w:r>
            <w:r w:rsidRPr="005E55B9">
              <w:rPr>
                <w:color w:val="000000"/>
                <w:szCs w:val="24"/>
                <w:lang w:eastAsia="lt-LT"/>
              </w:rPr>
              <w:t xml:space="preserve"> Tauragės apskritis</w:t>
            </w:r>
          </w:p>
          <w:p w14:paraId="5CB77DBA" w14:textId="77777777" w:rsidR="00897D2A" w:rsidRPr="005E55B9" w:rsidRDefault="00897D2A" w:rsidP="005E55B9">
            <w:pPr>
              <w:rPr>
                <w:color w:val="000000"/>
                <w:szCs w:val="24"/>
                <w:lang w:eastAsia="lt-LT"/>
              </w:rPr>
            </w:pPr>
            <w:r w:rsidRPr="005E55B9">
              <w:rPr>
                <w:rFonts w:ascii="Segoe UI Symbol" w:eastAsia="MS Gothic" w:hAnsi="Segoe UI Symbol" w:cs="Segoe UI Symbol"/>
                <w:szCs w:val="24"/>
                <w:lang w:eastAsia="lt-LT"/>
              </w:rPr>
              <w:t>☐</w:t>
            </w:r>
            <w:r w:rsidRPr="005E55B9">
              <w:rPr>
                <w:color w:val="000000"/>
                <w:szCs w:val="24"/>
                <w:lang w:eastAsia="lt-LT"/>
              </w:rPr>
              <w:t xml:space="preserve"> Telšių apskritis</w:t>
            </w:r>
          </w:p>
          <w:p w14:paraId="065F2689" w14:textId="77777777" w:rsidR="00897D2A" w:rsidRPr="005E55B9" w:rsidRDefault="00897D2A" w:rsidP="005E55B9">
            <w:pPr>
              <w:rPr>
                <w:color w:val="000000"/>
                <w:szCs w:val="24"/>
                <w:lang w:eastAsia="lt-LT"/>
              </w:rPr>
            </w:pPr>
            <w:r w:rsidRPr="005E55B9">
              <w:rPr>
                <w:rFonts w:ascii="Segoe UI Symbol" w:eastAsia="MS Gothic" w:hAnsi="Segoe UI Symbol" w:cs="Segoe UI Symbol"/>
                <w:szCs w:val="24"/>
                <w:lang w:eastAsia="lt-LT"/>
              </w:rPr>
              <w:t>☐</w:t>
            </w:r>
            <w:r w:rsidRPr="005E55B9">
              <w:rPr>
                <w:color w:val="000000"/>
                <w:szCs w:val="24"/>
                <w:lang w:eastAsia="lt-LT"/>
              </w:rPr>
              <w:t xml:space="preserve"> Utenos apskritis</w:t>
            </w:r>
          </w:p>
          <w:p w14:paraId="0B5600B5" w14:textId="77777777" w:rsidR="00897D2A" w:rsidRPr="005E55B9" w:rsidRDefault="00897D2A" w:rsidP="005E55B9">
            <w:pPr>
              <w:tabs>
                <w:tab w:val="left" w:pos="2100"/>
              </w:tabs>
              <w:rPr>
                <w:szCs w:val="24"/>
              </w:rPr>
            </w:pPr>
            <w:r w:rsidRPr="005E55B9">
              <w:rPr>
                <w:rFonts w:ascii="Segoe UI Symbol" w:eastAsia="MS Gothic" w:hAnsi="Segoe UI Symbol" w:cs="Segoe UI Symbol"/>
                <w:szCs w:val="24"/>
              </w:rPr>
              <w:t>☐</w:t>
            </w:r>
            <w:r w:rsidRPr="005E55B9">
              <w:rPr>
                <w:color w:val="000000"/>
                <w:szCs w:val="24"/>
              </w:rPr>
              <w:t xml:space="preserve"> </w:t>
            </w:r>
            <w:r w:rsidRPr="005E55B9">
              <w:rPr>
                <w:color w:val="000000"/>
                <w:szCs w:val="24"/>
                <w:lang w:eastAsia="lt-LT"/>
              </w:rPr>
              <w:t>Vilniaus apskritis</w:t>
            </w:r>
          </w:p>
        </w:tc>
      </w:tr>
      <w:tr w:rsidR="00897D2A" w:rsidRPr="005E55B9" w14:paraId="2BC6F266" w14:textId="77777777" w:rsidTr="007F2546">
        <w:trPr>
          <w:cantSplit/>
          <w:trHeight w:val="300"/>
        </w:trPr>
        <w:tc>
          <w:tcPr>
            <w:tcW w:w="990" w:type="dxa"/>
          </w:tcPr>
          <w:p w14:paraId="46DB2ACE" w14:textId="77777777" w:rsidR="00897D2A" w:rsidRPr="005E55B9" w:rsidRDefault="00897D2A" w:rsidP="005E55B9">
            <w:pPr>
              <w:rPr>
                <w:b/>
                <w:bCs/>
                <w:szCs w:val="24"/>
              </w:rPr>
            </w:pPr>
            <w:r w:rsidRPr="005E55B9">
              <w:rPr>
                <w:b/>
                <w:bCs/>
                <w:szCs w:val="24"/>
              </w:rPr>
              <w:t>2.5.</w:t>
            </w:r>
          </w:p>
        </w:tc>
        <w:tc>
          <w:tcPr>
            <w:tcW w:w="1980" w:type="dxa"/>
            <w:gridSpan w:val="3"/>
          </w:tcPr>
          <w:p w14:paraId="6105EACA" w14:textId="77777777" w:rsidR="00897D2A" w:rsidRPr="005E55B9" w:rsidRDefault="00897D2A" w:rsidP="005E55B9">
            <w:pPr>
              <w:rPr>
                <w:b/>
                <w:bCs/>
                <w:szCs w:val="24"/>
              </w:rPr>
            </w:pPr>
            <w:r w:rsidRPr="005E55B9">
              <w:rPr>
                <w:b/>
                <w:bCs/>
                <w:szCs w:val="24"/>
              </w:rPr>
              <w:t>Projektų atrankos būdas</w:t>
            </w:r>
          </w:p>
        </w:tc>
        <w:tc>
          <w:tcPr>
            <w:tcW w:w="6669" w:type="dxa"/>
            <w:gridSpan w:val="7"/>
          </w:tcPr>
          <w:p w14:paraId="3B0D2BF0" w14:textId="77777777" w:rsidR="00897D2A" w:rsidRPr="005E55B9" w:rsidRDefault="00897D2A" w:rsidP="005E55B9">
            <w:pPr>
              <w:rPr>
                <w:i/>
                <w:iCs/>
                <w:szCs w:val="24"/>
              </w:rPr>
            </w:pPr>
            <w:r w:rsidRPr="005E55B9">
              <w:rPr>
                <w:i/>
                <w:iCs/>
                <w:color w:val="808080"/>
                <w:szCs w:val="24"/>
                <w:lang w:eastAsia="lt-LT"/>
              </w:rPr>
              <w:t>Pasirenkama iš</w:t>
            </w:r>
            <w:r w:rsidRPr="005E55B9">
              <w:rPr>
                <w:i/>
                <w:iCs/>
                <w:szCs w:val="24"/>
              </w:rPr>
              <w:t>:</w:t>
            </w:r>
          </w:p>
          <w:p w14:paraId="035B66E4" w14:textId="094866A2" w:rsidR="00897D2A" w:rsidRPr="005E55B9" w:rsidRDefault="001917E2" w:rsidP="005E55B9">
            <w:pPr>
              <w:rPr>
                <w:szCs w:val="24"/>
              </w:rPr>
            </w:pPr>
            <w:sdt>
              <w:sdtPr>
                <w:rPr>
                  <w:szCs w:val="24"/>
                </w:rPr>
                <w:id w:val="-156148987"/>
                <w:placeholder>
                  <w:docPart w:val="1098CA7304C94221AAD0CEBC0A7412A5"/>
                </w:placeholder>
                <w14:checkbox>
                  <w14:checked w14:val="1"/>
                  <w14:checkedState w14:val="2612" w14:font="MS Gothic"/>
                  <w14:uncheckedState w14:val="2610" w14:font="MS Gothic"/>
                </w14:checkbox>
              </w:sdtPr>
              <w:sdtEndPr/>
              <w:sdtContent>
                <w:r w:rsidR="00C45013" w:rsidRPr="005E55B9">
                  <w:rPr>
                    <w:rFonts w:ascii="Segoe UI Symbol" w:eastAsia="MS Gothic" w:hAnsi="Segoe UI Symbol" w:cs="Segoe UI Symbol"/>
                    <w:szCs w:val="24"/>
                  </w:rPr>
                  <w:t>☒</w:t>
                </w:r>
              </w:sdtContent>
            </w:sdt>
            <w:r w:rsidR="00897D2A" w:rsidRPr="005E55B9">
              <w:rPr>
                <w:szCs w:val="24"/>
              </w:rPr>
              <w:t xml:space="preserve"> Planavimas</w:t>
            </w:r>
          </w:p>
          <w:p w14:paraId="6486DDFE" w14:textId="77777777" w:rsidR="00897D2A" w:rsidRPr="005E55B9" w:rsidRDefault="00897D2A" w:rsidP="005E55B9">
            <w:pPr>
              <w:rPr>
                <w:szCs w:val="24"/>
              </w:rPr>
            </w:pPr>
            <w:r w:rsidRPr="005E55B9">
              <w:rPr>
                <w:rFonts w:ascii="Segoe UI Symbol" w:eastAsia="MS Gothic" w:hAnsi="Segoe UI Symbol" w:cs="Segoe UI Symbol"/>
                <w:szCs w:val="24"/>
              </w:rPr>
              <w:t>☐</w:t>
            </w:r>
            <w:r w:rsidRPr="005E55B9">
              <w:rPr>
                <w:szCs w:val="24"/>
              </w:rPr>
              <w:t xml:space="preserve"> Konkursas</w:t>
            </w:r>
          </w:p>
          <w:p w14:paraId="24FF36B6" w14:textId="52007341" w:rsidR="00897D2A" w:rsidRPr="005E55B9" w:rsidRDefault="001917E2" w:rsidP="005E55B9">
            <w:pPr>
              <w:rPr>
                <w:szCs w:val="24"/>
              </w:rPr>
            </w:pPr>
            <w:sdt>
              <w:sdtPr>
                <w:rPr>
                  <w:szCs w:val="24"/>
                </w:rPr>
                <w:id w:val="1772128566"/>
                <w:placeholder>
                  <w:docPart w:val="627F7DB36C0143ED9A3D049C92257A8C"/>
                </w:placeholder>
                <w14:checkbox>
                  <w14:checked w14:val="0"/>
                  <w14:checkedState w14:val="2612" w14:font="MS Gothic"/>
                  <w14:uncheckedState w14:val="2610" w14:font="MS Gothic"/>
                </w14:checkbox>
              </w:sdtPr>
              <w:sdtEndPr/>
              <w:sdtContent>
                <w:r w:rsidR="00C45013" w:rsidRPr="005E55B9">
                  <w:rPr>
                    <w:rFonts w:ascii="Segoe UI Symbol" w:eastAsia="MS Gothic" w:hAnsi="Segoe UI Symbol" w:cs="Segoe UI Symbol"/>
                    <w:szCs w:val="24"/>
                  </w:rPr>
                  <w:t>☐</w:t>
                </w:r>
              </w:sdtContent>
            </w:sdt>
            <w:r w:rsidR="00897D2A" w:rsidRPr="005E55B9">
              <w:rPr>
                <w:szCs w:val="24"/>
              </w:rPr>
              <w:t xml:space="preserve"> Tęstinė atranka</w:t>
            </w:r>
          </w:p>
          <w:p w14:paraId="6DE2AAFF" w14:textId="77777777" w:rsidR="00897D2A" w:rsidRPr="005E55B9" w:rsidRDefault="00897D2A" w:rsidP="005E55B9">
            <w:pPr>
              <w:rPr>
                <w:szCs w:val="24"/>
              </w:rPr>
            </w:pPr>
            <w:r w:rsidRPr="005E55B9">
              <w:rPr>
                <w:rFonts w:ascii="Segoe UI Symbol" w:eastAsia="MS Gothic" w:hAnsi="Segoe UI Symbol" w:cs="Segoe UI Symbol"/>
                <w:szCs w:val="24"/>
              </w:rPr>
              <w:t>☐</w:t>
            </w:r>
            <w:r w:rsidRPr="005E55B9">
              <w:rPr>
                <w:szCs w:val="24"/>
              </w:rPr>
              <w:t xml:space="preserve"> Jungtinis projektas</w:t>
            </w:r>
          </w:p>
        </w:tc>
      </w:tr>
      <w:tr w:rsidR="00897D2A" w:rsidRPr="005E55B9" w14:paraId="6387EDB1" w14:textId="77777777" w:rsidTr="007F2546">
        <w:trPr>
          <w:cantSplit/>
          <w:trHeight w:val="300"/>
        </w:trPr>
        <w:tc>
          <w:tcPr>
            <w:tcW w:w="990" w:type="dxa"/>
          </w:tcPr>
          <w:p w14:paraId="0A4DECFA" w14:textId="77777777" w:rsidR="00897D2A" w:rsidRPr="005E55B9" w:rsidRDefault="00897D2A" w:rsidP="005E55B9">
            <w:pPr>
              <w:rPr>
                <w:b/>
                <w:bCs/>
                <w:szCs w:val="24"/>
              </w:rPr>
            </w:pPr>
            <w:r w:rsidRPr="005E55B9">
              <w:rPr>
                <w:b/>
                <w:bCs/>
                <w:szCs w:val="24"/>
              </w:rPr>
              <w:t>2.6.</w:t>
            </w:r>
          </w:p>
        </w:tc>
        <w:tc>
          <w:tcPr>
            <w:tcW w:w="1980" w:type="dxa"/>
            <w:gridSpan w:val="3"/>
          </w:tcPr>
          <w:p w14:paraId="6A88F5F4" w14:textId="77777777" w:rsidR="00897D2A" w:rsidRPr="005E55B9" w:rsidRDefault="00897D2A" w:rsidP="005E55B9">
            <w:pPr>
              <w:rPr>
                <w:b/>
                <w:bCs/>
                <w:szCs w:val="24"/>
              </w:rPr>
            </w:pPr>
            <w:r w:rsidRPr="005E55B9">
              <w:rPr>
                <w:b/>
                <w:bCs/>
                <w:szCs w:val="24"/>
              </w:rPr>
              <w:t>Bendra kvietimui skirta finansavimo lėšų suma</w:t>
            </w:r>
          </w:p>
        </w:tc>
        <w:tc>
          <w:tcPr>
            <w:tcW w:w="6669" w:type="dxa"/>
            <w:gridSpan w:val="7"/>
          </w:tcPr>
          <w:p w14:paraId="23508841" w14:textId="51093D72" w:rsidR="00897D2A" w:rsidRPr="005E55B9" w:rsidRDefault="00C45013" w:rsidP="005E55B9">
            <w:pPr>
              <w:jc w:val="both"/>
              <w:rPr>
                <w:i/>
                <w:iCs/>
                <w:color w:val="808080"/>
                <w:szCs w:val="24"/>
                <w:lang w:eastAsia="lt-LT"/>
              </w:rPr>
            </w:pPr>
            <w:r w:rsidRPr="005E55B9">
              <w:rPr>
                <w:szCs w:val="24"/>
                <w:lang w:eastAsia="lt-LT"/>
              </w:rPr>
              <w:t>250 000</w:t>
            </w:r>
            <w:r w:rsidR="00897D2A" w:rsidRPr="005E55B9">
              <w:rPr>
                <w:szCs w:val="24"/>
                <w:lang w:eastAsia="lt-LT"/>
              </w:rPr>
              <w:t xml:space="preserve"> EUR</w:t>
            </w:r>
            <w:r w:rsidR="00897D2A" w:rsidRPr="005E55B9">
              <w:rPr>
                <w:i/>
                <w:iCs/>
                <w:szCs w:val="24"/>
                <w:lang w:eastAsia="lt-LT"/>
              </w:rPr>
              <w:t xml:space="preserve"> </w:t>
            </w:r>
          </w:p>
        </w:tc>
      </w:tr>
      <w:tr w:rsidR="00897D2A" w:rsidRPr="005E55B9" w14:paraId="7008B2B7" w14:textId="77777777" w:rsidTr="007F2546">
        <w:trPr>
          <w:cantSplit/>
          <w:trHeight w:val="300"/>
        </w:trPr>
        <w:tc>
          <w:tcPr>
            <w:tcW w:w="990" w:type="dxa"/>
          </w:tcPr>
          <w:p w14:paraId="70B69576" w14:textId="77777777" w:rsidR="00897D2A" w:rsidRPr="005E55B9" w:rsidRDefault="00897D2A" w:rsidP="005E55B9">
            <w:pPr>
              <w:rPr>
                <w:b/>
                <w:bCs/>
                <w:szCs w:val="24"/>
              </w:rPr>
            </w:pPr>
            <w:r w:rsidRPr="005E55B9">
              <w:rPr>
                <w:b/>
                <w:bCs/>
                <w:szCs w:val="24"/>
              </w:rPr>
              <w:t>2.7.</w:t>
            </w:r>
          </w:p>
        </w:tc>
        <w:tc>
          <w:tcPr>
            <w:tcW w:w="1980" w:type="dxa"/>
            <w:gridSpan w:val="3"/>
          </w:tcPr>
          <w:p w14:paraId="2790BADE" w14:textId="77777777" w:rsidR="00897D2A" w:rsidRPr="005E55B9" w:rsidRDefault="00897D2A" w:rsidP="005E55B9">
            <w:pPr>
              <w:rPr>
                <w:b/>
                <w:bCs/>
                <w:szCs w:val="24"/>
              </w:rPr>
            </w:pPr>
            <w:r w:rsidRPr="005E55B9">
              <w:rPr>
                <w:b/>
                <w:bCs/>
                <w:szCs w:val="24"/>
              </w:rPr>
              <w:t>Nuosavo įnašo</w:t>
            </w:r>
          </w:p>
          <w:p w14:paraId="765D98CF" w14:textId="77777777" w:rsidR="00897D2A" w:rsidRPr="005E55B9" w:rsidRDefault="00897D2A" w:rsidP="005E55B9">
            <w:pPr>
              <w:rPr>
                <w:b/>
                <w:bCs/>
                <w:szCs w:val="24"/>
              </w:rPr>
            </w:pPr>
            <w:r w:rsidRPr="005E55B9">
              <w:rPr>
                <w:b/>
                <w:bCs/>
                <w:szCs w:val="24"/>
              </w:rPr>
              <w:t>dydis</w:t>
            </w:r>
          </w:p>
        </w:tc>
        <w:tc>
          <w:tcPr>
            <w:tcW w:w="6669" w:type="dxa"/>
            <w:gridSpan w:val="7"/>
          </w:tcPr>
          <w:p w14:paraId="7FBC25F2" w14:textId="7C1A23F3" w:rsidR="00897D2A" w:rsidRPr="005E55B9" w:rsidRDefault="00D263AE" w:rsidP="005E55B9">
            <w:pPr>
              <w:jc w:val="both"/>
              <w:rPr>
                <w:i/>
                <w:iCs/>
                <w:color w:val="808080"/>
                <w:szCs w:val="24"/>
                <w:lang w:eastAsia="lt-LT"/>
              </w:rPr>
            </w:pPr>
            <w:r>
              <w:rPr>
                <w:rFonts w:eastAsia="Calibri"/>
                <w:szCs w:val="24"/>
              </w:rPr>
              <w:t>N</w:t>
            </w:r>
            <w:r w:rsidR="00C45013" w:rsidRPr="005E55B9">
              <w:rPr>
                <w:rFonts w:eastAsia="Calibri"/>
                <w:szCs w:val="24"/>
              </w:rPr>
              <w:t>eprivaloma</w:t>
            </w:r>
            <w:r w:rsidR="00897D2A" w:rsidRPr="005E55B9">
              <w:rPr>
                <w:rFonts w:eastAsia="Calibri"/>
                <w:szCs w:val="24"/>
              </w:rPr>
              <w:t xml:space="preserve"> </w:t>
            </w:r>
          </w:p>
        </w:tc>
      </w:tr>
      <w:tr w:rsidR="00897D2A" w:rsidRPr="005E55B9" w14:paraId="38870C7A" w14:textId="77777777" w:rsidTr="007F2546">
        <w:trPr>
          <w:cantSplit/>
          <w:trHeight w:val="300"/>
        </w:trPr>
        <w:tc>
          <w:tcPr>
            <w:tcW w:w="990" w:type="dxa"/>
          </w:tcPr>
          <w:p w14:paraId="18BD15C9" w14:textId="77777777" w:rsidR="00897D2A" w:rsidRPr="005E55B9" w:rsidRDefault="00897D2A" w:rsidP="005E55B9">
            <w:pPr>
              <w:rPr>
                <w:b/>
                <w:bCs/>
                <w:szCs w:val="24"/>
              </w:rPr>
            </w:pPr>
            <w:r w:rsidRPr="005E55B9">
              <w:rPr>
                <w:b/>
                <w:bCs/>
                <w:szCs w:val="24"/>
              </w:rPr>
              <w:t>2.8.</w:t>
            </w:r>
          </w:p>
        </w:tc>
        <w:tc>
          <w:tcPr>
            <w:tcW w:w="1980" w:type="dxa"/>
            <w:gridSpan w:val="3"/>
          </w:tcPr>
          <w:p w14:paraId="28F98AE0" w14:textId="77777777" w:rsidR="00897D2A" w:rsidRPr="005E55B9" w:rsidRDefault="00897D2A" w:rsidP="005E55B9">
            <w:pPr>
              <w:rPr>
                <w:b/>
                <w:bCs/>
                <w:szCs w:val="24"/>
              </w:rPr>
            </w:pPr>
            <w:r w:rsidRPr="005E55B9">
              <w:rPr>
                <w:b/>
                <w:bCs/>
                <w:szCs w:val="24"/>
              </w:rPr>
              <w:t xml:space="preserve">Didžiausia projektui įgyvendinti galima skirti finansavimo lėšų suma, eurais </w:t>
            </w:r>
          </w:p>
        </w:tc>
        <w:tc>
          <w:tcPr>
            <w:tcW w:w="6669" w:type="dxa"/>
            <w:gridSpan w:val="7"/>
          </w:tcPr>
          <w:p w14:paraId="08517876" w14:textId="0C437D91" w:rsidR="00897D2A" w:rsidRPr="005E55B9" w:rsidRDefault="00C45013" w:rsidP="005E55B9">
            <w:pPr>
              <w:jc w:val="both"/>
              <w:rPr>
                <w:szCs w:val="24"/>
                <w:lang w:eastAsia="lt-LT"/>
              </w:rPr>
            </w:pPr>
            <w:r w:rsidRPr="005E55B9">
              <w:rPr>
                <w:szCs w:val="24"/>
                <w:lang w:eastAsia="lt-LT"/>
              </w:rPr>
              <w:t>250 000 EUR</w:t>
            </w:r>
          </w:p>
        </w:tc>
      </w:tr>
      <w:tr w:rsidR="00897D2A" w:rsidRPr="005E55B9" w14:paraId="7910B063" w14:textId="77777777" w:rsidTr="007F2546">
        <w:trPr>
          <w:cantSplit/>
          <w:trHeight w:val="350"/>
        </w:trPr>
        <w:tc>
          <w:tcPr>
            <w:tcW w:w="990" w:type="dxa"/>
          </w:tcPr>
          <w:p w14:paraId="2FF67458" w14:textId="77777777" w:rsidR="00897D2A" w:rsidRPr="005E55B9" w:rsidRDefault="00897D2A" w:rsidP="005E55B9">
            <w:pPr>
              <w:rPr>
                <w:b/>
                <w:bCs/>
                <w:szCs w:val="24"/>
              </w:rPr>
            </w:pPr>
            <w:r w:rsidRPr="005E55B9">
              <w:rPr>
                <w:b/>
                <w:bCs/>
                <w:szCs w:val="24"/>
              </w:rPr>
              <w:t>2.9.</w:t>
            </w:r>
          </w:p>
        </w:tc>
        <w:tc>
          <w:tcPr>
            <w:tcW w:w="8649" w:type="dxa"/>
            <w:gridSpan w:val="10"/>
          </w:tcPr>
          <w:p w14:paraId="1CDA2D83" w14:textId="77777777" w:rsidR="00897D2A" w:rsidRPr="005E55B9" w:rsidRDefault="00897D2A" w:rsidP="005E55B9">
            <w:pPr>
              <w:rPr>
                <w:b/>
                <w:bCs/>
                <w:szCs w:val="24"/>
              </w:rPr>
            </w:pPr>
            <w:r w:rsidRPr="005E55B9">
              <w:rPr>
                <w:b/>
                <w:bCs/>
                <w:szCs w:val="24"/>
              </w:rPr>
              <w:t>Finansuojamos veiklos ir joms keliami reikalavimai</w:t>
            </w:r>
          </w:p>
        </w:tc>
      </w:tr>
      <w:tr w:rsidR="00897D2A" w:rsidRPr="005E55B9" w14:paraId="65C18016" w14:textId="77777777" w:rsidTr="007F2546">
        <w:trPr>
          <w:cantSplit/>
          <w:trHeight w:val="300"/>
        </w:trPr>
        <w:tc>
          <w:tcPr>
            <w:tcW w:w="990" w:type="dxa"/>
          </w:tcPr>
          <w:p w14:paraId="104BAFD7" w14:textId="77777777" w:rsidR="00897D2A" w:rsidRPr="005E55B9" w:rsidRDefault="00897D2A" w:rsidP="005E55B9">
            <w:pPr>
              <w:rPr>
                <w:b/>
                <w:bCs/>
                <w:szCs w:val="24"/>
              </w:rPr>
            </w:pPr>
            <w:r w:rsidRPr="005E55B9">
              <w:rPr>
                <w:b/>
                <w:bCs/>
                <w:szCs w:val="24"/>
              </w:rPr>
              <w:t>2.9.1.</w:t>
            </w:r>
          </w:p>
        </w:tc>
        <w:tc>
          <w:tcPr>
            <w:tcW w:w="8649" w:type="dxa"/>
            <w:gridSpan w:val="10"/>
          </w:tcPr>
          <w:p w14:paraId="42A597E8" w14:textId="77777777" w:rsidR="00897D2A" w:rsidRPr="005E55B9" w:rsidRDefault="00897D2A" w:rsidP="005E55B9">
            <w:pPr>
              <w:rPr>
                <w:b/>
                <w:bCs/>
                <w:szCs w:val="24"/>
              </w:rPr>
            </w:pPr>
            <w:r w:rsidRPr="005E55B9">
              <w:rPr>
                <w:b/>
                <w:bCs/>
                <w:szCs w:val="24"/>
              </w:rPr>
              <w:t>Finansuojamos projektų veiklos</w:t>
            </w:r>
          </w:p>
        </w:tc>
      </w:tr>
      <w:tr w:rsidR="00897D2A" w:rsidRPr="005E55B9" w14:paraId="25A42901" w14:textId="77777777" w:rsidTr="007F2546">
        <w:trPr>
          <w:cantSplit/>
          <w:trHeight w:val="300"/>
        </w:trPr>
        <w:tc>
          <w:tcPr>
            <w:tcW w:w="990" w:type="dxa"/>
          </w:tcPr>
          <w:p w14:paraId="4B5BBFE8" w14:textId="77777777" w:rsidR="00897D2A" w:rsidRPr="005E55B9" w:rsidRDefault="00897D2A" w:rsidP="005E55B9">
            <w:pPr>
              <w:rPr>
                <w:szCs w:val="24"/>
              </w:rPr>
            </w:pPr>
          </w:p>
        </w:tc>
        <w:tc>
          <w:tcPr>
            <w:tcW w:w="1980" w:type="dxa"/>
            <w:gridSpan w:val="3"/>
          </w:tcPr>
          <w:p w14:paraId="11C209D5" w14:textId="574A0859" w:rsidR="00897D2A" w:rsidRPr="005E55B9" w:rsidRDefault="00897D2A" w:rsidP="005E55B9">
            <w:pPr>
              <w:tabs>
                <w:tab w:val="left" w:pos="5812"/>
              </w:tabs>
              <w:rPr>
                <w:szCs w:val="24"/>
              </w:rPr>
            </w:pPr>
            <w:r w:rsidRPr="005E55B9">
              <w:rPr>
                <w:szCs w:val="24"/>
              </w:rPr>
              <w:t>Pažangos priemonės Nr. 05-001-01-12-07 „Vystyti turizmo infrastruktūrą ir plėtoti rinkodaros priemones</w:t>
            </w:r>
            <w:r w:rsidR="009E6ACD" w:rsidRPr="005E55B9">
              <w:rPr>
                <w:szCs w:val="24"/>
              </w:rPr>
              <w:t>“</w:t>
            </w:r>
            <w:r w:rsidRPr="005E55B9">
              <w:rPr>
                <w:szCs w:val="24"/>
              </w:rPr>
              <w:t xml:space="preserve"> veikla </w:t>
            </w:r>
            <w:r w:rsidR="00AC67F8" w:rsidRPr="005E55B9">
              <w:rPr>
                <w:szCs w:val="24"/>
              </w:rPr>
              <w:t>4</w:t>
            </w:r>
            <w:r w:rsidRPr="005E55B9">
              <w:rPr>
                <w:szCs w:val="24"/>
              </w:rPr>
              <w:t>.  „</w:t>
            </w:r>
            <w:r w:rsidR="009141E7" w:rsidRPr="005E55B9">
              <w:rPr>
                <w:szCs w:val="24"/>
              </w:rPr>
              <w:t>Vykdyti rinkodaros priemones, siekiant skatinti turistus naudotis skrydžiais naujomis kryptimis</w:t>
            </w:r>
            <w:r w:rsidRPr="005E55B9">
              <w:rPr>
                <w:szCs w:val="24"/>
              </w:rPr>
              <w:t xml:space="preserve">“  </w:t>
            </w:r>
          </w:p>
          <w:p w14:paraId="19DE010C" w14:textId="4E2F25BC" w:rsidR="00431580" w:rsidRPr="005E55B9" w:rsidRDefault="00431580" w:rsidP="005E55B9">
            <w:pPr>
              <w:tabs>
                <w:tab w:val="left" w:pos="5812"/>
              </w:tabs>
              <w:rPr>
                <w:i/>
                <w:iCs/>
                <w:color w:val="808080"/>
                <w:szCs w:val="24"/>
                <w:lang w:eastAsia="lt-LT"/>
              </w:rPr>
            </w:pPr>
            <w:r w:rsidRPr="005E55B9">
              <w:rPr>
                <w:szCs w:val="24"/>
              </w:rPr>
              <w:t xml:space="preserve">4.1.1. Projektas </w:t>
            </w:r>
            <w:r w:rsidR="00A82917" w:rsidRPr="005E55B9">
              <w:rPr>
                <w:szCs w:val="24"/>
              </w:rPr>
              <w:t xml:space="preserve">„Vykdyti rinkodaros priemones, siekiant skatinti turistus naudotis skrydžiais naujomis kryptimis </w:t>
            </w:r>
            <w:r w:rsidR="009E6ACD" w:rsidRPr="005E55B9">
              <w:rPr>
                <w:szCs w:val="24"/>
              </w:rPr>
              <w:t>2026</w:t>
            </w:r>
            <w:r w:rsidR="00A82917" w:rsidRPr="005E55B9">
              <w:rPr>
                <w:szCs w:val="24"/>
              </w:rPr>
              <w:t>“</w:t>
            </w:r>
          </w:p>
        </w:tc>
        <w:tc>
          <w:tcPr>
            <w:tcW w:w="6669" w:type="dxa"/>
            <w:gridSpan w:val="7"/>
          </w:tcPr>
          <w:p w14:paraId="3E69BD4D" w14:textId="77777777" w:rsidR="0091025A" w:rsidRPr="005E55B9" w:rsidRDefault="00A805BF" w:rsidP="005E55B9">
            <w:pPr>
              <w:jc w:val="both"/>
              <w:rPr>
                <w:rFonts w:eastAsia="Calibri"/>
                <w:szCs w:val="24"/>
              </w:rPr>
            </w:pPr>
            <w:r w:rsidRPr="005E55B9">
              <w:rPr>
                <w:rFonts w:eastAsia="Calibri"/>
                <w:szCs w:val="24"/>
              </w:rPr>
              <w:t xml:space="preserve">Lietuvos turizmo kelrodžio, patvirtinto Lietuvos Respublikos ekonomikos ir inovacijų ministro 2024 m. birželio 14 d. įsakymu Nr. 4-325, priede „Prioritetinės Lietuvos turizmo rinkos“ nustatytos užsienio rinkos, iš kurių siekiama pritraukti daugiau </w:t>
            </w:r>
            <w:r w:rsidRPr="005E55B9">
              <w:rPr>
                <w:rFonts w:eastAsia="Calibri"/>
                <w:szCs w:val="24"/>
              </w:rPr>
              <w:t>tu</w:t>
            </w:r>
            <w:r w:rsidR="00977ABD" w:rsidRPr="005E55B9">
              <w:rPr>
                <w:rFonts w:eastAsia="Calibri"/>
                <w:szCs w:val="24"/>
              </w:rPr>
              <w:t xml:space="preserve">ristų, </w:t>
            </w:r>
            <w:r w:rsidRPr="005E55B9">
              <w:rPr>
                <w:rFonts w:eastAsia="Calibri"/>
                <w:szCs w:val="24"/>
              </w:rPr>
              <w:t>keliautojų, lankytojų ir turistų į Lietuvą.</w:t>
            </w:r>
          </w:p>
          <w:p w14:paraId="2526064C" w14:textId="77777777" w:rsidR="0091025A" w:rsidRPr="005E55B9" w:rsidRDefault="0091025A" w:rsidP="005E55B9">
            <w:pPr>
              <w:jc w:val="both"/>
              <w:rPr>
                <w:rFonts w:eastAsia="Calibri"/>
                <w:szCs w:val="24"/>
              </w:rPr>
            </w:pPr>
          </w:p>
          <w:p w14:paraId="1279E8C4" w14:textId="7990053E" w:rsidR="00A805BF" w:rsidRPr="005E55B9" w:rsidRDefault="00F52FD0" w:rsidP="005E55B9">
            <w:pPr>
              <w:jc w:val="both"/>
              <w:rPr>
                <w:rFonts w:eastAsia="Calibri"/>
                <w:szCs w:val="24"/>
              </w:rPr>
            </w:pPr>
            <w:r w:rsidRPr="005E55B9">
              <w:rPr>
                <w:rFonts w:eastAsia="Calibri"/>
                <w:szCs w:val="24"/>
              </w:rPr>
              <w:t>Tikslinės potencialios rinkos skirstomos pagal jose vykdomų rinkodaros veiklų intensyvumą. Vokietijoje, Lenkijoje, Jungtinėje Karalystėje ir Izraelyje vykdomos didesnio intensyvumo verslui (B2B) ir vartotojams (B2C) skirtos veiklos, o Italijoje, Suomijoje, Prancūzijoje, Ispanijoje, Nyderlanduose, Belgijoje, Švedijoje, Norvegijoje ir Danijoje – mažesnio intensyvumo B2B ir B2C veiklos. Vokietija ir Lenkija išsiskiria kaip vienos didžiausius užsienio turistų srautus į Lietuvą generuojančių rinkų. Tolimosiose rinkose rinkodaros veiklos tęsiamos JAV ir Japonijoje. Pagrindiniai iššūkiai prioritetinėse rinkose išlieka panašūs: menkas Lietuvos turizmo galimybių žinomumas, sezoniškumas, ribotas susisiekimas ir tiesioginių skrydžių pasiūlos trūkumas.</w:t>
            </w:r>
          </w:p>
          <w:p w14:paraId="4257370E" w14:textId="77777777" w:rsidR="0091025A" w:rsidRPr="005E55B9" w:rsidRDefault="0091025A" w:rsidP="005E55B9">
            <w:pPr>
              <w:jc w:val="both"/>
              <w:rPr>
                <w:rFonts w:eastAsia="Calibri"/>
                <w:szCs w:val="24"/>
              </w:rPr>
            </w:pPr>
          </w:p>
          <w:p w14:paraId="3AB80654" w14:textId="77777777" w:rsidR="0091025A" w:rsidRPr="005E55B9" w:rsidRDefault="0091025A" w:rsidP="005E55B9">
            <w:pPr>
              <w:jc w:val="both"/>
              <w:rPr>
                <w:rFonts w:eastAsia="Calibri"/>
                <w:szCs w:val="24"/>
              </w:rPr>
            </w:pPr>
            <w:r w:rsidRPr="005E55B9">
              <w:rPr>
                <w:rFonts w:eastAsia="Calibri"/>
                <w:szCs w:val="24"/>
              </w:rPr>
              <w:t>Viešosios įstaigos „Keliauk Lietuvoje“ 2025–2028 metų strategijoje, patvirtintoje Lietuvos Respublikos ekonomikos ir inovacijų ministro 2024 m. lapkričio 21 d. įsakymu Nr. 4-616 „Dėl viešosios įstaigos „Keliauk Lietuvoje“ 2025–2028 metų strategijos patvirtinimo“ (toliau – KL strategija), pabrėžiama infrastruktūros ir susisiekimo galimybių plėtros svarba turizmo sektoriaus atsigavimui. Šie veiksniai padeda užtikrinti turizmo paslaugų patrauklumą ir patogų turistų judėjimą. Lietuvos prioritetinių rinkų keliautojų tyrimai taip pat rodo, kad patogus tiesioginis susisiekimas su šalimi yra vienas svarbiausių veiksnių renkantis kelionės kryptį.</w:t>
            </w:r>
          </w:p>
          <w:p w14:paraId="577E1E2A" w14:textId="77777777" w:rsidR="0091025A" w:rsidRPr="005E55B9" w:rsidRDefault="0091025A" w:rsidP="005E55B9">
            <w:pPr>
              <w:jc w:val="both"/>
              <w:rPr>
                <w:rFonts w:eastAsia="Calibri"/>
                <w:szCs w:val="24"/>
              </w:rPr>
            </w:pPr>
          </w:p>
          <w:p w14:paraId="40D7A2A1" w14:textId="77777777" w:rsidR="0091025A" w:rsidRPr="005E55B9" w:rsidRDefault="0091025A" w:rsidP="005E55B9">
            <w:pPr>
              <w:jc w:val="both"/>
              <w:rPr>
                <w:rFonts w:eastAsia="Calibri"/>
                <w:szCs w:val="24"/>
              </w:rPr>
            </w:pPr>
            <w:r w:rsidRPr="005E55B9">
              <w:rPr>
                <w:rFonts w:eastAsia="Calibri"/>
                <w:szCs w:val="24"/>
              </w:rPr>
              <w:t>Atsižvelgiant į tai, numatoma įgyvendinti rinkodaros veiklas, kuriomis būtų didinamas Lietuvos, kaip patrauklios turizmo krypties, žinomumas Norvegijos, Nyderlandų, Vokietijos, Austrijos, Šveicarijos ir JAV rinkose. Šių šalių gyventojai būtų skatinami kelionėms į Lietuvą rinktis oro transporto bendrovių „</w:t>
            </w:r>
            <w:proofErr w:type="spellStart"/>
            <w:r w:rsidRPr="005E55B9">
              <w:rPr>
                <w:rFonts w:eastAsia="Calibri"/>
                <w:szCs w:val="24"/>
              </w:rPr>
              <w:t>Norwegian</w:t>
            </w:r>
            <w:proofErr w:type="spellEnd"/>
            <w:r w:rsidRPr="005E55B9">
              <w:rPr>
                <w:rFonts w:eastAsia="Calibri"/>
                <w:szCs w:val="24"/>
              </w:rPr>
              <w:t>“, „</w:t>
            </w:r>
            <w:proofErr w:type="spellStart"/>
            <w:r w:rsidRPr="005E55B9">
              <w:rPr>
                <w:rFonts w:eastAsia="Calibri"/>
                <w:szCs w:val="24"/>
              </w:rPr>
              <w:t>airBaltic</w:t>
            </w:r>
            <w:proofErr w:type="spellEnd"/>
            <w:r w:rsidRPr="005E55B9">
              <w:rPr>
                <w:rFonts w:eastAsia="Calibri"/>
                <w:szCs w:val="24"/>
              </w:rPr>
              <w:t>“, „</w:t>
            </w:r>
            <w:proofErr w:type="spellStart"/>
            <w:r w:rsidRPr="005E55B9">
              <w:rPr>
                <w:rFonts w:eastAsia="Calibri"/>
                <w:szCs w:val="24"/>
              </w:rPr>
              <w:t>Lufthansa</w:t>
            </w:r>
            <w:proofErr w:type="spellEnd"/>
            <w:r w:rsidRPr="005E55B9">
              <w:rPr>
                <w:rFonts w:eastAsia="Calibri"/>
                <w:szCs w:val="24"/>
              </w:rPr>
              <w:t>“, „</w:t>
            </w:r>
            <w:proofErr w:type="spellStart"/>
            <w:r w:rsidRPr="005E55B9">
              <w:rPr>
                <w:rFonts w:eastAsia="Calibri"/>
                <w:szCs w:val="24"/>
              </w:rPr>
              <w:t>Austrian</w:t>
            </w:r>
            <w:proofErr w:type="spellEnd"/>
            <w:r w:rsidRPr="005E55B9">
              <w:rPr>
                <w:rFonts w:eastAsia="Calibri"/>
                <w:szCs w:val="24"/>
              </w:rPr>
              <w:t xml:space="preserve"> </w:t>
            </w:r>
            <w:proofErr w:type="spellStart"/>
            <w:r w:rsidRPr="005E55B9">
              <w:rPr>
                <w:rFonts w:eastAsia="Calibri"/>
                <w:szCs w:val="24"/>
              </w:rPr>
              <w:t>Airlines</w:t>
            </w:r>
            <w:proofErr w:type="spellEnd"/>
            <w:r w:rsidRPr="005E55B9">
              <w:rPr>
                <w:rFonts w:eastAsia="Calibri"/>
                <w:szCs w:val="24"/>
              </w:rPr>
              <w:t>“, „SWISS“ ir „</w:t>
            </w:r>
            <w:proofErr w:type="spellStart"/>
            <w:r w:rsidRPr="005E55B9">
              <w:rPr>
                <w:rFonts w:eastAsia="Calibri"/>
                <w:szCs w:val="24"/>
              </w:rPr>
              <w:t>Brussels</w:t>
            </w:r>
            <w:proofErr w:type="spellEnd"/>
            <w:r w:rsidRPr="005E55B9">
              <w:rPr>
                <w:rFonts w:eastAsia="Calibri"/>
                <w:szCs w:val="24"/>
              </w:rPr>
              <w:t xml:space="preserve"> </w:t>
            </w:r>
            <w:proofErr w:type="spellStart"/>
            <w:r w:rsidRPr="005E55B9">
              <w:rPr>
                <w:rFonts w:eastAsia="Calibri"/>
                <w:szCs w:val="24"/>
              </w:rPr>
              <w:t>Airlines</w:t>
            </w:r>
            <w:proofErr w:type="spellEnd"/>
            <w:r w:rsidRPr="005E55B9">
              <w:rPr>
                <w:rFonts w:eastAsia="Calibri"/>
                <w:szCs w:val="24"/>
              </w:rPr>
              <w:t>“ siūlomus skrydžius.</w:t>
            </w:r>
          </w:p>
          <w:p w14:paraId="7BB3E3F7" w14:textId="77777777" w:rsidR="0091025A" w:rsidRPr="005E55B9" w:rsidRDefault="0091025A" w:rsidP="005E55B9">
            <w:pPr>
              <w:jc w:val="both"/>
              <w:rPr>
                <w:rFonts w:eastAsia="Calibri"/>
                <w:szCs w:val="24"/>
              </w:rPr>
            </w:pPr>
          </w:p>
          <w:p w14:paraId="2B86CA5D" w14:textId="16309F7E" w:rsidR="0091025A" w:rsidRPr="005E55B9" w:rsidRDefault="0091025A" w:rsidP="005E55B9">
            <w:pPr>
              <w:jc w:val="both"/>
              <w:rPr>
                <w:rFonts w:eastAsia="Calibri"/>
                <w:szCs w:val="24"/>
              </w:rPr>
            </w:pPr>
            <w:r w:rsidRPr="005E55B9">
              <w:rPr>
                <w:rFonts w:eastAsia="Calibri"/>
                <w:szCs w:val="24"/>
              </w:rPr>
              <w:t xml:space="preserve">Siekiant didinti skrydžių į Lietuvą per Palangos oro uostą žinomumą ir patrauklumą, numatoma vykdyti rinkodaros veiklas, skatinančias turistus rinktis skrydžius maršrutais Oslas–Palanga, Bergenas–Palanga ir Amsterdamas–Palanga. </w:t>
            </w:r>
          </w:p>
          <w:p w14:paraId="187C9E14" w14:textId="77777777" w:rsidR="00744238" w:rsidRPr="005E55B9" w:rsidRDefault="00744238" w:rsidP="005E55B9">
            <w:pPr>
              <w:jc w:val="both"/>
              <w:rPr>
                <w:rFonts w:eastAsia="Calibri"/>
                <w:szCs w:val="24"/>
              </w:rPr>
            </w:pPr>
          </w:p>
          <w:p w14:paraId="0ED1E754" w14:textId="25095FE1" w:rsidR="00C6264A" w:rsidRPr="005E55B9" w:rsidRDefault="0091025A" w:rsidP="005E55B9">
            <w:pPr>
              <w:jc w:val="both"/>
              <w:rPr>
                <w:rFonts w:eastAsia="Calibri"/>
                <w:szCs w:val="24"/>
              </w:rPr>
            </w:pPr>
            <w:r w:rsidRPr="005E55B9">
              <w:rPr>
                <w:rFonts w:eastAsia="Calibri"/>
                <w:szCs w:val="24"/>
              </w:rPr>
              <w:t>Bendradarbiaujant su „</w:t>
            </w:r>
            <w:proofErr w:type="spellStart"/>
            <w:r w:rsidRPr="005E55B9">
              <w:rPr>
                <w:rFonts w:eastAsia="Calibri"/>
                <w:szCs w:val="24"/>
              </w:rPr>
              <w:t>Lufthansa</w:t>
            </w:r>
            <w:proofErr w:type="spellEnd"/>
            <w:r w:rsidRPr="005E55B9">
              <w:rPr>
                <w:rFonts w:eastAsia="Calibri"/>
                <w:szCs w:val="24"/>
              </w:rPr>
              <w:t>“ grupės oro transporto bendrovėmis, numatoma vykdyti rinkodaros veiklas, skatinančias rinktis šios grupės siūlomus skrydžius į Lietuvą iš DACH regiono – Vokietijos, Austrijos ir Šveicarijos – bei jungiamuosius skrydžius iš JAV miestų: Niujorko, Čikagos ir Los Andželo.</w:t>
            </w:r>
            <w:r w:rsidR="00E84F2B" w:rsidRPr="005E55B9">
              <w:rPr>
                <w:szCs w:val="24"/>
                <w:lang w:eastAsia="lt-LT"/>
              </w:rPr>
              <w:t xml:space="preserve"> </w:t>
            </w:r>
          </w:p>
        </w:tc>
      </w:tr>
      <w:tr w:rsidR="00897D2A" w:rsidRPr="005E55B9" w14:paraId="36EF2907" w14:textId="77777777" w:rsidTr="007F2546">
        <w:trPr>
          <w:cantSplit/>
          <w:trHeight w:val="300"/>
        </w:trPr>
        <w:tc>
          <w:tcPr>
            <w:tcW w:w="990" w:type="dxa"/>
          </w:tcPr>
          <w:p w14:paraId="25C5DAA4" w14:textId="77777777" w:rsidR="00897D2A" w:rsidRPr="005E55B9" w:rsidRDefault="00897D2A" w:rsidP="005E55B9">
            <w:pPr>
              <w:rPr>
                <w:b/>
                <w:bCs/>
                <w:szCs w:val="24"/>
              </w:rPr>
            </w:pPr>
            <w:r w:rsidRPr="005E55B9">
              <w:rPr>
                <w:b/>
                <w:bCs/>
                <w:szCs w:val="24"/>
              </w:rPr>
              <w:t>2.9.2.</w:t>
            </w:r>
          </w:p>
        </w:tc>
        <w:tc>
          <w:tcPr>
            <w:tcW w:w="1980" w:type="dxa"/>
            <w:gridSpan w:val="3"/>
          </w:tcPr>
          <w:p w14:paraId="32617FCC" w14:textId="77777777" w:rsidR="00897D2A" w:rsidRPr="005E55B9" w:rsidRDefault="00897D2A" w:rsidP="005E55B9">
            <w:pPr>
              <w:rPr>
                <w:b/>
                <w:bCs/>
                <w:szCs w:val="24"/>
              </w:rPr>
            </w:pPr>
            <w:r w:rsidRPr="005E55B9">
              <w:rPr>
                <w:b/>
                <w:bCs/>
                <w:szCs w:val="24"/>
              </w:rPr>
              <w:t>Tikslinės grupės</w:t>
            </w:r>
          </w:p>
        </w:tc>
        <w:tc>
          <w:tcPr>
            <w:tcW w:w="6669" w:type="dxa"/>
            <w:gridSpan w:val="7"/>
          </w:tcPr>
          <w:p w14:paraId="6170941E" w14:textId="0E995857" w:rsidR="00897D2A" w:rsidRPr="005E55B9" w:rsidRDefault="00FC6EBF" w:rsidP="005E55B9">
            <w:pPr>
              <w:jc w:val="both"/>
              <w:rPr>
                <w:i/>
                <w:iCs/>
                <w:color w:val="808080"/>
                <w:szCs w:val="24"/>
                <w:lang w:eastAsia="lt-LT"/>
              </w:rPr>
            </w:pPr>
            <w:r w:rsidRPr="005E55B9">
              <w:rPr>
                <w:i/>
                <w:iCs/>
                <w:color w:val="808080"/>
                <w:szCs w:val="24"/>
                <w:lang w:eastAsia="lt-LT"/>
              </w:rPr>
              <w:t>Keliautojai atostogauti, verslo keliautojai</w:t>
            </w:r>
          </w:p>
        </w:tc>
      </w:tr>
      <w:tr w:rsidR="00897D2A" w:rsidRPr="005E55B9" w14:paraId="1B44C884" w14:textId="77777777" w:rsidTr="007F2546">
        <w:trPr>
          <w:cantSplit/>
          <w:trHeight w:val="300"/>
        </w:trPr>
        <w:tc>
          <w:tcPr>
            <w:tcW w:w="990" w:type="dxa"/>
          </w:tcPr>
          <w:p w14:paraId="1005BB20" w14:textId="77777777" w:rsidR="00897D2A" w:rsidRPr="005E55B9" w:rsidRDefault="00897D2A" w:rsidP="005E55B9">
            <w:pPr>
              <w:rPr>
                <w:b/>
                <w:bCs/>
                <w:szCs w:val="24"/>
              </w:rPr>
            </w:pPr>
            <w:r w:rsidRPr="005E55B9">
              <w:rPr>
                <w:b/>
                <w:bCs/>
                <w:szCs w:val="24"/>
              </w:rPr>
              <w:t>2.9.3.</w:t>
            </w:r>
          </w:p>
        </w:tc>
        <w:tc>
          <w:tcPr>
            <w:tcW w:w="1980" w:type="dxa"/>
            <w:gridSpan w:val="3"/>
          </w:tcPr>
          <w:p w14:paraId="46E87C56" w14:textId="77777777" w:rsidR="00897D2A" w:rsidRPr="005E55B9" w:rsidRDefault="00897D2A" w:rsidP="005E55B9">
            <w:pPr>
              <w:rPr>
                <w:b/>
                <w:bCs/>
                <w:szCs w:val="24"/>
              </w:rPr>
            </w:pPr>
            <w:r w:rsidRPr="005E55B9">
              <w:rPr>
                <w:b/>
                <w:bCs/>
                <w:szCs w:val="24"/>
              </w:rPr>
              <w:t>Galimi pareiškėjai</w:t>
            </w:r>
          </w:p>
        </w:tc>
        <w:tc>
          <w:tcPr>
            <w:tcW w:w="6669" w:type="dxa"/>
            <w:gridSpan w:val="7"/>
          </w:tcPr>
          <w:p w14:paraId="5FF6D48B" w14:textId="7B3C985C" w:rsidR="00897D2A" w:rsidRPr="005E55B9" w:rsidRDefault="004F2DF6" w:rsidP="005E55B9">
            <w:pPr>
              <w:jc w:val="both"/>
              <w:rPr>
                <w:i/>
                <w:iCs/>
                <w:color w:val="808080"/>
                <w:szCs w:val="24"/>
                <w:lang w:eastAsia="lt-LT"/>
              </w:rPr>
            </w:pPr>
            <w:r w:rsidRPr="005E55B9">
              <w:rPr>
                <w:szCs w:val="24"/>
              </w:rPr>
              <w:t>Viešoji įstaiga</w:t>
            </w:r>
            <w:r w:rsidR="009141E7" w:rsidRPr="005E55B9">
              <w:rPr>
                <w:szCs w:val="24"/>
              </w:rPr>
              <w:t xml:space="preserve"> </w:t>
            </w:r>
            <w:r w:rsidR="00DE596C" w:rsidRPr="005E55B9">
              <w:rPr>
                <w:szCs w:val="24"/>
              </w:rPr>
              <w:t>„</w:t>
            </w:r>
            <w:r w:rsidR="009141E7" w:rsidRPr="005E55B9">
              <w:rPr>
                <w:szCs w:val="24"/>
              </w:rPr>
              <w:t>Keliauk Lietuvoje</w:t>
            </w:r>
            <w:r w:rsidR="00DE596C" w:rsidRPr="005E55B9">
              <w:rPr>
                <w:szCs w:val="24"/>
              </w:rPr>
              <w:t>“</w:t>
            </w:r>
          </w:p>
        </w:tc>
      </w:tr>
      <w:tr w:rsidR="00897D2A" w:rsidRPr="005E55B9" w14:paraId="36E38622" w14:textId="77777777" w:rsidTr="007F2546">
        <w:trPr>
          <w:cantSplit/>
          <w:trHeight w:val="300"/>
        </w:trPr>
        <w:tc>
          <w:tcPr>
            <w:tcW w:w="990" w:type="dxa"/>
          </w:tcPr>
          <w:p w14:paraId="38CD38A2" w14:textId="77777777" w:rsidR="00897D2A" w:rsidRPr="005E55B9" w:rsidRDefault="00897D2A" w:rsidP="005E55B9">
            <w:pPr>
              <w:rPr>
                <w:b/>
                <w:bCs/>
                <w:szCs w:val="24"/>
              </w:rPr>
            </w:pPr>
            <w:r w:rsidRPr="005E55B9">
              <w:rPr>
                <w:b/>
                <w:bCs/>
                <w:szCs w:val="24"/>
              </w:rPr>
              <w:lastRenderedPageBreak/>
              <w:t>2.9.4.</w:t>
            </w:r>
          </w:p>
        </w:tc>
        <w:tc>
          <w:tcPr>
            <w:tcW w:w="1980" w:type="dxa"/>
            <w:gridSpan w:val="3"/>
          </w:tcPr>
          <w:p w14:paraId="34028009" w14:textId="77777777" w:rsidR="00897D2A" w:rsidRPr="005E55B9" w:rsidRDefault="00897D2A" w:rsidP="005E55B9">
            <w:pPr>
              <w:rPr>
                <w:b/>
                <w:bCs/>
                <w:szCs w:val="24"/>
              </w:rPr>
            </w:pPr>
            <w:r w:rsidRPr="005E55B9">
              <w:rPr>
                <w:b/>
                <w:bCs/>
                <w:szCs w:val="24"/>
              </w:rPr>
              <w:t>Galimi partneriai</w:t>
            </w:r>
          </w:p>
        </w:tc>
        <w:tc>
          <w:tcPr>
            <w:tcW w:w="6669" w:type="dxa"/>
            <w:gridSpan w:val="7"/>
          </w:tcPr>
          <w:p w14:paraId="5EF6A34C" w14:textId="70930627" w:rsidR="00897D2A" w:rsidRPr="005E55B9" w:rsidRDefault="009141E7" w:rsidP="005E55B9">
            <w:pPr>
              <w:jc w:val="both"/>
              <w:rPr>
                <w:i/>
                <w:iCs/>
                <w:color w:val="808080"/>
                <w:szCs w:val="24"/>
                <w:lang w:eastAsia="lt-LT"/>
              </w:rPr>
            </w:pPr>
            <w:r w:rsidRPr="005E55B9">
              <w:rPr>
                <w:i/>
                <w:iCs/>
                <w:color w:val="808080"/>
                <w:szCs w:val="24"/>
                <w:lang w:eastAsia="lt-LT"/>
              </w:rPr>
              <w:t>-</w:t>
            </w:r>
          </w:p>
        </w:tc>
      </w:tr>
      <w:tr w:rsidR="00897D2A" w:rsidRPr="005E55B9" w14:paraId="200730AB" w14:textId="77777777" w:rsidTr="007F2546">
        <w:trPr>
          <w:cantSplit/>
          <w:trHeight w:val="300"/>
        </w:trPr>
        <w:tc>
          <w:tcPr>
            <w:tcW w:w="990" w:type="dxa"/>
          </w:tcPr>
          <w:p w14:paraId="519D92ED" w14:textId="77777777" w:rsidR="00897D2A" w:rsidRPr="005E55B9" w:rsidRDefault="00897D2A" w:rsidP="005E55B9">
            <w:pPr>
              <w:rPr>
                <w:b/>
                <w:bCs/>
                <w:szCs w:val="24"/>
              </w:rPr>
            </w:pPr>
            <w:r w:rsidRPr="005E55B9">
              <w:rPr>
                <w:b/>
                <w:bCs/>
                <w:szCs w:val="24"/>
              </w:rPr>
              <w:t>2.9.5.</w:t>
            </w:r>
          </w:p>
        </w:tc>
        <w:tc>
          <w:tcPr>
            <w:tcW w:w="1980" w:type="dxa"/>
            <w:gridSpan w:val="3"/>
          </w:tcPr>
          <w:p w14:paraId="251A805E" w14:textId="77777777" w:rsidR="00897D2A" w:rsidRPr="005E55B9" w:rsidRDefault="00897D2A" w:rsidP="005E55B9">
            <w:pPr>
              <w:rPr>
                <w:b/>
                <w:bCs/>
                <w:szCs w:val="24"/>
              </w:rPr>
            </w:pPr>
            <w:r w:rsidRPr="005E55B9">
              <w:rPr>
                <w:b/>
                <w:bCs/>
                <w:szCs w:val="24"/>
              </w:rPr>
              <w:t>Didžiausia projekto veiklai vykdyti galima skirti finansavimo lėšų suma, eurais</w:t>
            </w:r>
          </w:p>
        </w:tc>
        <w:tc>
          <w:tcPr>
            <w:tcW w:w="6669" w:type="dxa"/>
            <w:gridSpan w:val="7"/>
          </w:tcPr>
          <w:p w14:paraId="74E965CD" w14:textId="01C9CBA2" w:rsidR="00897D2A" w:rsidRPr="005E55B9" w:rsidRDefault="00DE596C" w:rsidP="005E55B9">
            <w:pPr>
              <w:jc w:val="both"/>
              <w:rPr>
                <w:rStyle w:val="contentpasted4"/>
                <w:color w:val="000000"/>
                <w:szCs w:val="24"/>
              </w:rPr>
            </w:pPr>
            <w:r w:rsidRPr="005E55B9">
              <w:rPr>
                <w:szCs w:val="24"/>
                <w:lang w:eastAsia="lt-LT"/>
              </w:rPr>
              <w:t>250 000 EUR</w:t>
            </w:r>
            <w:r w:rsidR="00D8021F" w:rsidRPr="005E55B9">
              <w:rPr>
                <w:rStyle w:val="contentpasted4"/>
                <w:color w:val="000000"/>
                <w:szCs w:val="24"/>
              </w:rPr>
              <w:t xml:space="preserve"> </w:t>
            </w:r>
          </w:p>
          <w:p w14:paraId="04BB49B4" w14:textId="484D00FD" w:rsidR="00D8021F" w:rsidRPr="005E55B9" w:rsidRDefault="00D8021F" w:rsidP="005E55B9">
            <w:pPr>
              <w:jc w:val="both"/>
              <w:rPr>
                <w:color w:val="808080"/>
                <w:szCs w:val="24"/>
                <w:lang w:eastAsia="lt-LT"/>
              </w:rPr>
            </w:pPr>
          </w:p>
        </w:tc>
      </w:tr>
      <w:tr w:rsidR="00897D2A" w:rsidRPr="005E55B9" w14:paraId="3BF6E109" w14:textId="77777777" w:rsidTr="007F2546">
        <w:trPr>
          <w:cantSplit/>
          <w:trHeight w:val="300"/>
        </w:trPr>
        <w:tc>
          <w:tcPr>
            <w:tcW w:w="990" w:type="dxa"/>
          </w:tcPr>
          <w:p w14:paraId="4EE2E564" w14:textId="77777777" w:rsidR="00897D2A" w:rsidRPr="005E55B9" w:rsidRDefault="00897D2A" w:rsidP="005E55B9">
            <w:pPr>
              <w:rPr>
                <w:b/>
                <w:bCs/>
                <w:szCs w:val="24"/>
              </w:rPr>
            </w:pPr>
            <w:r w:rsidRPr="005E55B9">
              <w:rPr>
                <w:b/>
                <w:bCs/>
                <w:szCs w:val="24"/>
              </w:rPr>
              <w:t>2.9.6.</w:t>
            </w:r>
          </w:p>
        </w:tc>
        <w:tc>
          <w:tcPr>
            <w:tcW w:w="1980" w:type="dxa"/>
            <w:gridSpan w:val="3"/>
          </w:tcPr>
          <w:p w14:paraId="7186FBED" w14:textId="77777777" w:rsidR="00897D2A" w:rsidRPr="005E55B9" w:rsidRDefault="00897D2A" w:rsidP="005E55B9">
            <w:pPr>
              <w:rPr>
                <w:b/>
                <w:szCs w:val="24"/>
              </w:rPr>
            </w:pPr>
            <w:r w:rsidRPr="005E55B9">
              <w:rPr>
                <w:b/>
                <w:szCs w:val="24"/>
              </w:rPr>
              <w:t>Finansuojamoji dalis, proc.</w:t>
            </w:r>
          </w:p>
        </w:tc>
        <w:tc>
          <w:tcPr>
            <w:tcW w:w="6669" w:type="dxa"/>
            <w:gridSpan w:val="7"/>
          </w:tcPr>
          <w:p w14:paraId="627BA1B1" w14:textId="3AC81E46" w:rsidR="00897D2A" w:rsidRPr="005E55B9" w:rsidRDefault="00DE596C" w:rsidP="005E55B9">
            <w:pPr>
              <w:jc w:val="both"/>
              <w:rPr>
                <w:i/>
                <w:iCs/>
                <w:color w:val="808080"/>
                <w:szCs w:val="24"/>
                <w:lang w:eastAsia="lt-LT"/>
              </w:rPr>
            </w:pPr>
            <w:r w:rsidRPr="005E55B9">
              <w:rPr>
                <w:szCs w:val="24"/>
                <w:lang w:eastAsia="en-GB"/>
              </w:rPr>
              <w:t>10</w:t>
            </w:r>
            <w:r w:rsidR="00897D2A" w:rsidRPr="005E55B9">
              <w:rPr>
                <w:szCs w:val="24"/>
                <w:lang w:eastAsia="en-GB"/>
              </w:rPr>
              <w:t>0 proc. tinkamų finansuoti išlaidų.</w:t>
            </w:r>
          </w:p>
        </w:tc>
      </w:tr>
      <w:tr w:rsidR="00897D2A" w:rsidRPr="005E55B9" w14:paraId="57041446" w14:textId="77777777" w:rsidTr="007F2546">
        <w:trPr>
          <w:trHeight w:val="300"/>
        </w:trPr>
        <w:tc>
          <w:tcPr>
            <w:tcW w:w="990" w:type="dxa"/>
          </w:tcPr>
          <w:p w14:paraId="0923F907" w14:textId="77777777" w:rsidR="00897D2A" w:rsidRPr="005E55B9" w:rsidRDefault="00897D2A" w:rsidP="005E55B9">
            <w:pPr>
              <w:rPr>
                <w:b/>
                <w:bCs/>
                <w:szCs w:val="24"/>
              </w:rPr>
            </w:pPr>
            <w:r w:rsidRPr="005E55B9">
              <w:rPr>
                <w:b/>
                <w:bCs/>
                <w:szCs w:val="24"/>
              </w:rPr>
              <w:t>2.9.7.</w:t>
            </w:r>
          </w:p>
        </w:tc>
        <w:tc>
          <w:tcPr>
            <w:tcW w:w="1980" w:type="dxa"/>
            <w:gridSpan w:val="3"/>
          </w:tcPr>
          <w:p w14:paraId="44154474" w14:textId="77777777" w:rsidR="00897D2A" w:rsidRPr="005E55B9" w:rsidRDefault="00897D2A" w:rsidP="005E55B9">
            <w:pPr>
              <w:rPr>
                <w:b/>
                <w:bCs/>
                <w:szCs w:val="24"/>
              </w:rPr>
            </w:pPr>
            <w:r w:rsidRPr="005E55B9">
              <w:rPr>
                <w:b/>
                <w:bCs/>
                <w:szCs w:val="24"/>
              </w:rPr>
              <w:t>Nuosavo įnašo dalis, proc. (jei taikoma)</w:t>
            </w:r>
          </w:p>
        </w:tc>
        <w:tc>
          <w:tcPr>
            <w:tcW w:w="6669" w:type="dxa"/>
            <w:gridSpan w:val="7"/>
          </w:tcPr>
          <w:p w14:paraId="7EEFF7D8" w14:textId="3E78C91C" w:rsidR="00897D2A" w:rsidRPr="005E55B9" w:rsidRDefault="00DE596C" w:rsidP="005E55B9">
            <w:pPr>
              <w:jc w:val="both"/>
              <w:rPr>
                <w:i/>
                <w:iCs/>
                <w:color w:val="808080"/>
                <w:szCs w:val="24"/>
                <w:lang w:eastAsia="lt-LT"/>
              </w:rPr>
            </w:pPr>
            <w:r w:rsidRPr="005E55B9">
              <w:rPr>
                <w:szCs w:val="24"/>
                <w:lang w:eastAsia="en-GB"/>
              </w:rPr>
              <w:t>-</w:t>
            </w:r>
          </w:p>
        </w:tc>
      </w:tr>
      <w:tr w:rsidR="00897D2A" w:rsidRPr="005E55B9" w14:paraId="76E3F73F" w14:textId="77777777" w:rsidTr="007F2546">
        <w:trPr>
          <w:trHeight w:val="300"/>
        </w:trPr>
        <w:tc>
          <w:tcPr>
            <w:tcW w:w="990" w:type="dxa"/>
          </w:tcPr>
          <w:p w14:paraId="528AB68B" w14:textId="77777777" w:rsidR="00897D2A" w:rsidRPr="005E55B9" w:rsidRDefault="00897D2A" w:rsidP="005E55B9">
            <w:pPr>
              <w:rPr>
                <w:b/>
                <w:bCs/>
                <w:szCs w:val="24"/>
              </w:rPr>
            </w:pPr>
            <w:r w:rsidRPr="005E55B9">
              <w:rPr>
                <w:b/>
                <w:bCs/>
                <w:szCs w:val="24"/>
              </w:rPr>
              <w:t>2.10.</w:t>
            </w:r>
          </w:p>
        </w:tc>
        <w:tc>
          <w:tcPr>
            <w:tcW w:w="8649" w:type="dxa"/>
            <w:gridSpan w:val="10"/>
          </w:tcPr>
          <w:p w14:paraId="2E89C8AA" w14:textId="77777777" w:rsidR="00897D2A" w:rsidRPr="005E55B9" w:rsidRDefault="00897D2A" w:rsidP="005E55B9">
            <w:pPr>
              <w:rPr>
                <w:i/>
                <w:iCs/>
                <w:szCs w:val="24"/>
              </w:rPr>
            </w:pPr>
            <w:r w:rsidRPr="005E55B9">
              <w:rPr>
                <w:b/>
                <w:szCs w:val="24"/>
              </w:rPr>
              <w:t>Išlaidų tinkamumo finansuoti reikalavimai</w:t>
            </w:r>
          </w:p>
        </w:tc>
      </w:tr>
      <w:tr w:rsidR="00897D2A" w:rsidRPr="005E55B9" w14:paraId="7FF811CD" w14:textId="77777777" w:rsidTr="007F2546">
        <w:trPr>
          <w:trHeight w:val="300"/>
        </w:trPr>
        <w:tc>
          <w:tcPr>
            <w:tcW w:w="990" w:type="dxa"/>
          </w:tcPr>
          <w:p w14:paraId="229135C2" w14:textId="77777777" w:rsidR="00897D2A" w:rsidRPr="005E55B9" w:rsidRDefault="00897D2A" w:rsidP="005E55B9">
            <w:pPr>
              <w:rPr>
                <w:b/>
                <w:bCs/>
                <w:szCs w:val="24"/>
              </w:rPr>
            </w:pPr>
            <w:r w:rsidRPr="005E55B9">
              <w:rPr>
                <w:b/>
                <w:bCs/>
                <w:szCs w:val="24"/>
              </w:rPr>
              <w:t xml:space="preserve">2.10.1 </w:t>
            </w:r>
          </w:p>
        </w:tc>
        <w:tc>
          <w:tcPr>
            <w:tcW w:w="8649" w:type="dxa"/>
            <w:gridSpan w:val="10"/>
          </w:tcPr>
          <w:p w14:paraId="6F42B8AA" w14:textId="3D499CCC" w:rsidR="00E140E1" w:rsidRPr="005E55B9" w:rsidRDefault="00E140E1" w:rsidP="005E55B9">
            <w:pPr>
              <w:rPr>
                <w:b/>
                <w:bCs/>
                <w:szCs w:val="24"/>
              </w:rPr>
            </w:pPr>
            <w:r w:rsidRPr="005E55B9">
              <w:rPr>
                <w:b/>
                <w:bCs/>
                <w:szCs w:val="24"/>
              </w:rPr>
              <w:t>Tinkamos finansuoti išlaidos:</w:t>
            </w:r>
          </w:p>
          <w:p w14:paraId="6DB35255" w14:textId="466CA19D" w:rsidR="00E140E1" w:rsidRPr="005E55B9" w:rsidRDefault="00922767" w:rsidP="005E55B9">
            <w:pPr>
              <w:rPr>
                <w:szCs w:val="24"/>
              </w:rPr>
            </w:pPr>
            <w:r w:rsidRPr="005E55B9">
              <w:rPr>
                <w:szCs w:val="24"/>
              </w:rPr>
              <w:t>P</w:t>
            </w:r>
            <w:r w:rsidR="00E140E1" w:rsidRPr="005E55B9">
              <w:rPr>
                <w:szCs w:val="24"/>
              </w:rPr>
              <w:t xml:space="preserve">lanavimo, turinio kūrimo, komunikacijos, rinkodaros ir reklamos išlaidos, skirtos Lietuvos, kaip patrauklios turizmo krypties, žinomumui didinti Norvegijos, Nyderlandų, JAV, </w:t>
            </w:r>
            <w:r w:rsidR="001B46CD" w:rsidRPr="005E55B9">
              <w:rPr>
                <w:szCs w:val="24"/>
              </w:rPr>
              <w:t xml:space="preserve">DACH </w:t>
            </w:r>
            <w:r w:rsidR="00AB2AC9" w:rsidRPr="005E55B9">
              <w:rPr>
                <w:szCs w:val="24"/>
              </w:rPr>
              <w:t xml:space="preserve">regiono – </w:t>
            </w:r>
            <w:r w:rsidR="00E140E1" w:rsidRPr="005E55B9">
              <w:rPr>
                <w:szCs w:val="24"/>
              </w:rPr>
              <w:t>Vokietijos, Austrijos ir Šveicarijos rinkose;</w:t>
            </w:r>
            <w:r w:rsidR="00E140E1" w:rsidRPr="005E55B9">
              <w:rPr>
                <w:szCs w:val="24"/>
              </w:rPr>
              <w:br/>
            </w:r>
            <w:r w:rsidRPr="005E55B9">
              <w:rPr>
                <w:szCs w:val="24"/>
              </w:rPr>
              <w:t>K</w:t>
            </w:r>
            <w:r w:rsidR="00E140E1" w:rsidRPr="005E55B9">
              <w:rPr>
                <w:szCs w:val="24"/>
              </w:rPr>
              <w:t>itos išlaidos, tiesiogiai susijusios su projekto veiklų įgyvendinimu ir jo tikslų pasiekimu.</w:t>
            </w:r>
          </w:p>
          <w:p w14:paraId="0EAE16A6" w14:textId="77777777" w:rsidR="003C06F7" w:rsidRPr="005E55B9" w:rsidRDefault="003C06F7" w:rsidP="005E55B9">
            <w:pPr>
              <w:rPr>
                <w:szCs w:val="24"/>
              </w:rPr>
            </w:pPr>
          </w:p>
          <w:p w14:paraId="444C613B" w14:textId="52845568" w:rsidR="00897D2A" w:rsidRPr="005E55B9" w:rsidRDefault="00897D2A" w:rsidP="005E55B9">
            <w:pPr>
              <w:tabs>
                <w:tab w:val="left" w:pos="456"/>
                <w:tab w:val="left" w:pos="597"/>
                <w:tab w:val="left" w:pos="1023"/>
              </w:tabs>
              <w:jc w:val="both"/>
              <w:rPr>
                <w:b/>
                <w:bCs/>
                <w:szCs w:val="24"/>
                <w:lang w:eastAsia="en-GB"/>
              </w:rPr>
            </w:pPr>
            <w:r w:rsidRPr="005E55B9">
              <w:rPr>
                <w:b/>
                <w:bCs/>
                <w:szCs w:val="24"/>
                <w:lang w:eastAsia="en-GB"/>
              </w:rPr>
              <w:t>Netinkamos finansuoti išlaidos:</w:t>
            </w:r>
          </w:p>
          <w:p w14:paraId="6A67D783" w14:textId="6B2D550E" w:rsidR="003C06F7" w:rsidRPr="005E55B9" w:rsidRDefault="003C06F7" w:rsidP="005E55B9">
            <w:pPr>
              <w:pStyle w:val="Sraopastraipa"/>
              <w:tabs>
                <w:tab w:val="left" w:pos="597"/>
                <w:tab w:val="left" w:pos="5812"/>
              </w:tabs>
              <w:ind w:left="30"/>
              <w:jc w:val="both"/>
              <w:rPr>
                <w:szCs w:val="24"/>
                <w:lang w:eastAsia="en-GB"/>
              </w:rPr>
            </w:pPr>
            <w:r w:rsidRPr="005E55B9">
              <w:rPr>
                <w:szCs w:val="24"/>
                <w:lang w:eastAsia="en-GB"/>
              </w:rPr>
              <w:t>Darbo užmokestis ir susijusios išlaidos.</w:t>
            </w:r>
          </w:p>
          <w:p w14:paraId="6EEFC8D2" w14:textId="2CC39CCD" w:rsidR="003C06F7" w:rsidRPr="005E55B9" w:rsidRDefault="003C06F7" w:rsidP="005E55B9">
            <w:pPr>
              <w:pStyle w:val="Sraopastraipa"/>
              <w:tabs>
                <w:tab w:val="left" w:pos="597"/>
                <w:tab w:val="left" w:pos="5812"/>
              </w:tabs>
              <w:ind w:left="30"/>
              <w:jc w:val="both"/>
              <w:rPr>
                <w:szCs w:val="24"/>
                <w:lang w:eastAsia="en-GB"/>
              </w:rPr>
            </w:pPr>
            <w:r w:rsidRPr="005E55B9">
              <w:rPr>
                <w:szCs w:val="24"/>
                <w:lang w:eastAsia="en-GB"/>
              </w:rPr>
              <w:t>Baudos, finansinės sankcijos ir bylinėjimosi išlaidos; debeto palūkanos, paskolų, išperkamosios nuomos (lizingo) išlaidos; pirkimo ir (arba) importo PVM, kurį pagal Lietuvos Respublikos teisės aktų, reguliuojančių pirkimo ir (arba) importo pridėtinės vertės mokesčių taikymą, nustatyta tvarka galima įtraukti į PVM atskaitą; paraiškos parengimo išlaidos yra netinkamos išlaidos ir visos kitos išlaidos, kurios neįvardintos kaip tinkamos išlaidos.</w:t>
            </w:r>
          </w:p>
        </w:tc>
      </w:tr>
      <w:tr w:rsidR="00897D2A" w:rsidRPr="005E55B9" w14:paraId="471E3028" w14:textId="77777777" w:rsidTr="007F2546">
        <w:trPr>
          <w:cantSplit/>
          <w:trHeight w:val="300"/>
        </w:trPr>
        <w:tc>
          <w:tcPr>
            <w:tcW w:w="990" w:type="dxa"/>
            <w:vMerge w:val="restart"/>
          </w:tcPr>
          <w:p w14:paraId="6ACFECDE" w14:textId="77777777" w:rsidR="00897D2A" w:rsidRPr="005E55B9" w:rsidRDefault="00897D2A" w:rsidP="005E55B9">
            <w:pPr>
              <w:keepNext/>
              <w:rPr>
                <w:b/>
                <w:bCs/>
                <w:szCs w:val="24"/>
              </w:rPr>
            </w:pPr>
            <w:r w:rsidRPr="005E55B9">
              <w:rPr>
                <w:b/>
                <w:bCs/>
                <w:szCs w:val="24"/>
              </w:rPr>
              <w:t>2.10.2.</w:t>
            </w:r>
          </w:p>
        </w:tc>
        <w:tc>
          <w:tcPr>
            <w:tcW w:w="8649" w:type="dxa"/>
            <w:gridSpan w:val="10"/>
          </w:tcPr>
          <w:p w14:paraId="45BEE32E" w14:textId="77777777" w:rsidR="00897D2A" w:rsidRPr="005E55B9" w:rsidRDefault="00897D2A" w:rsidP="005E55B9">
            <w:pPr>
              <w:keepNext/>
              <w:jc w:val="both"/>
              <w:rPr>
                <w:i/>
                <w:iCs/>
                <w:szCs w:val="24"/>
              </w:rPr>
            </w:pPr>
            <w:r w:rsidRPr="005E55B9">
              <w:rPr>
                <w:b/>
                <w:bCs/>
                <w:iCs/>
                <w:szCs w:val="24"/>
              </w:rPr>
              <w:t>Projektų veiklų įgyvendinimui taikomi supaprastintai apmokamų išlaidų dydžiai</w:t>
            </w:r>
          </w:p>
        </w:tc>
      </w:tr>
      <w:tr w:rsidR="00897D2A" w:rsidRPr="005E55B9" w14:paraId="47A949E1" w14:textId="77777777" w:rsidTr="007F2546">
        <w:trPr>
          <w:cantSplit/>
          <w:trHeight w:val="1190"/>
        </w:trPr>
        <w:tc>
          <w:tcPr>
            <w:tcW w:w="990" w:type="dxa"/>
            <w:vMerge/>
          </w:tcPr>
          <w:p w14:paraId="6C2A3D34" w14:textId="77777777" w:rsidR="00897D2A" w:rsidRPr="005E55B9" w:rsidRDefault="00897D2A" w:rsidP="005E55B9">
            <w:pPr>
              <w:keepNext/>
              <w:rPr>
                <w:b/>
                <w:bCs/>
                <w:szCs w:val="24"/>
              </w:rPr>
            </w:pPr>
          </w:p>
        </w:tc>
        <w:tc>
          <w:tcPr>
            <w:tcW w:w="8649" w:type="dxa"/>
            <w:gridSpan w:val="10"/>
          </w:tcPr>
          <w:p w14:paraId="2B7AE974" w14:textId="77777777" w:rsidR="00897D2A" w:rsidRPr="005E55B9" w:rsidRDefault="00897D2A" w:rsidP="005E55B9">
            <w:pPr>
              <w:keepNext/>
              <w:ind w:left="33"/>
              <w:rPr>
                <w:bCs/>
                <w:szCs w:val="24"/>
              </w:rPr>
            </w:pPr>
            <w:r w:rsidRPr="005E55B9">
              <w:rPr>
                <w:rFonts w:ascii="Segoe UI Symbol" w:eastAsia="MS Gothic" w:hAnsi="Segoe UI Symbol" w:cs="Segoe UI Symbol"/>
                <w:szCs w:val="24"/>
              </w:rPr>
              <w:t>☐</w:t>
            </w:r>
            <w:r w:rsidRPr="005E55B9">
              <w:rPr>
                <w:b/>
                <w:szCs w:val="24"/>
              </w:rPr>
              <w:t xml:space="preserve"> </w:t>
            </w:r>
            <w:r w:rsidRPr="005E55B9">
              <w:rPr>
                <w:bCs/>
                <w:szCs w:val="24"/>
              </w:rPr>
              <w:t>Indeksuojama</w:t>
            </w:r>
          </w:p>
          <w:p w14:paraId="255AE0D5" w14:textId="2F392E72" w:rsidR="00897D2A" w:rsidRPr="005E55B9" w:rsidRDefault="00A779B3" w:rsidP="005E55B9">
            <w:pPr>
              <w:keepNext/>
              <w:ind w:left="33"/>
              <w:rPr>
                <w:bCs/>
                <w:szCs w:val="24"/>
              </w:rPr>
            </w:pPr>
            <w:r w:rsidRPr="005E55B9">
              <w:rPr>
                <w:rFonts w:ascii="Segoe UI Symbol" w:eastAsia="MS Gothic" w:hAnsi="Segoe UI Symbol" w:cs="Segoe UI Symbol"/>
                <w:szCs w:val="24"/>
              </w:rPr>
              <w:t>☐</w:t>
            </w:r>
            <w:r w:rsidR="00931E09" w:rsidRPr="005E55B9">
              <w:rPr>
                <w:rFonts w:eastAsia="MS Gothic"/>
                <w:b/>
                <w:szCs w:val="24"/>
              </w:rPr>
              <w:t xml:space="preserve"> </w:t>
            </w:r>
            <w:r w:rsidR="00897D2A" w:rsidRPr="005E55B9">
              <w:rPr>
                <w:bCs/>
                <w:szCs w:val="24"/>
              </w:rPr>
              <w:t>Neindeksuojama</w:t>
            </w:r>
          </w:p>
          <w:p w14:paraId="2A700F1E" w14:textId="77777777" w:rsidR="00897D2A" w:rsidRPr="005E55B9" w:rsidRDefault="00897D2A" w:rsidP="005E55B9">
            <w:pPr>
              <w:jc w:val="both"/>
              <w:rPr>
                <w:i/>
                <w:iCs/>
                <w:color w:val="808080"/>
                <w:szCs w:val="24"/>
                <w:lang w:eastAsia="lt-LT"/>
              </w:rPr>
            </w:pPr>
          </w:p>
          <w:p w14:paraId="2800AD2B" w14:textId="77777777" w:rsidR="00897D2A" w:rsidRPr="005E55B9" w:rsidRDefault="00897D2A" w:rsidP="005E55B9">
            <w:pPr>
              <w:jc w:val="both"/>
              <w:rPr>
                <w:szCs w:val="24"/>
              </w:rPr>
            </w:pPr>
            <w:r w:rsidRPr="005E55B9">
              <w:rPr>
                <w:szCs w:val="24"/>
              </w:rPr>
              <w:t>Netaikomi supaprastintai apmokamų išlaidų dydžiai.</w:t>
            </w:r>
          </w:p>
          <w:p w14:paraId="3D001819" w14:textId="77777777" w:rsidR="00897D2A" w:rsidRPr="005E55B9" w:rsidRDefault="00897D2A" w:rsidP="005E55B9">
            <w:pPr>
              <w:jc w:val="both"/>
              <w:rPr>
                <w:b/>
                <w:bCs/>
                <w:iCs/>
                <w:szCs w:val="24"/>
              </w:rPr>
            </w:pPr>
          </w:p>
        </w:tc>
      </w:tr>
      <w:tr w:rsidR="00897D2A" w:rsidRPr="005E55B9" w14:paraId="2D0B25FF" w14:textId="77777777" w:rsidTr="007F2546">
        <w:trPr>
          <w:cantSplit/>
          <w:trHeight w:val="381"/>
        </w:trPr>
        <w:tc>
          <w:tcPr>
            <w:tcW w:w="990" w:type="dxa"/>
            <w:vMerge/>
          </w:tcPr>
          <w:p w14:paraId="44840B90" w14:textId="77777777" w:rsidR="00897D2A" w:rsidRPr="005E55B9" w:rsidRDefault="00897D2A" w:rsidP="005E55B9">
            <w:pPr>
              <w:rPr>
                <w:b/>
                <w:bCs/>
                <w:szCs w:val="24"/>
              </w:rPr>
            </w:pPr>
          </w:p>
        </w:tc>
        <w:tc>
          <w:tcPr>
            <w:tcW w:w="1980" w:type="dxa"/>
            <w:gridSpan w:val="3"/>
            <w:shd w:val="clear" w:color="auto" w:fill="F2F2F2" w:themeFill="background1" w:themeFillShade="F2"/>
            <w:vAlign w:val="center"/>
          </w:tcPr>
          <w:p w14:paraId="18BC7073" w14:textId="77777777" w:rsidR="00897D2A" w:rsidRPr="005E55B9" w:rsidRDefault="00897D2A" w:rsidP="005E55B9">
            <w:pPr>
              <w:jc w:val="center"/>
              <w:rPr>
                <w:b/>
                <w:szCs w:val="24"/>
              </w:rPr>
            </w:pPr>
            <w:r w:rsidRPr="005E55B9">
              <w:rPr>
                <w:b/>
                <w:szCs w:val="24"/>
              </w:rPr>
              <w:t>Veiklos ir (ar) išlaidos, kurioms taikomi supaprastintai apmokamų išlaidų dydžiai</w:t>
            </w:r>
          </w:p>
        </w:tc>
        <w:tc>
          <w:tcPr>
            <w:tcW w:w="1890" w:type="dxa"/>
            <w:gridSpan w:val="2"/>
            <w:shd w:val="clear" w:color="auto" w:fill="F2F2F2" w:themeFill="background1" w:themeFillShade="F2"/>
            <w:vAlign w:val="center"/>
          </w:tcPr>
          <w:p w14:paraId="1032BD27" w14:textId="7BAB8FAE" w:rsidR="00897D2A" w:rsidRPr="005E55B9" w:rsidRDefault="00897D2A" w:rsidP="005E55B9">
            <w:pPr>
              <w:jc w:val="center"/>
              <w:rPr>
                <w:b/>
                <w:bCs/>
                <w:iCs/>
                <w:szCs w:val="24"/>
              </w:rPr>
            </w:pPr>
            <w:r w:rsidRPr="005E55B9">
              <w:rPr>
                <w:b/>
                <w:szCs w:val="24"/>
              </w:rPr>
              <w:t>Supaprastintai apmokamų išlaidų dydžio kodas</w:t>
            </w:r>
          </w:p>
        </w:tc>
        <w:tc>
          <w:tcPr>
            <w:tcW w:w="1800" w:type="dxa"/>
            <w:gridSpan w:val="2"/>
            <w:shd w:val="clear" w:color="auto" w:fill="F2F2F2" w:themeFill="background1" w:themeFillShade="F2"/>
            <w:vAlign w:val="center"/>
          </w:tcPr>
          <w:p w14:paraId="058F3EB0" w14:textId="77777777" w:rsidR="00897D2A" w:rsidRPr="005E55B9" w:rsidRDefault="00897D2A" w:rsidP="005E55B9">
            <w:pPr>
              <w:jc w:val="center"/>
              <w:rPr>
                <w:b/>
                <w:bCs/>
                <w:iCs/>
                <w:szCs w:val="24"/>
              </w:rPr>
            </w:pPr>
            <w:r w:rsidRPr="005E55B9">
              <w:rPr>
                <w:b/>
                <w:szCs w:val="24"/>
              </w:rPr>
              <w:t>Supaprastintai apmokamų išlaidų dydžio versija</w:t>
            </w:r>
          </w:p>
        </w:tc>
        <w:tc>
          <w:tcPr>
            <w:tcW w:w="1911" w:type="dxa"/>
            <w:gridSpan w:val="2"/>
            <w:shd w:val="clear" w:color="auto" w:fill="F2F2F2" w:themeFill="background1" w:themeFillShade="F2"/>
            <w:vAlign w:val="center"/>
          </w:tcPr>
          <w:p w14:paraId="63649E48" w14:textId="63E9497D" w:rsidR="00897D2A" w:rsidRPr="005E55B9" w:rsidRDefault="00897D2A" w:rsidP="005E55B9">
            <w:pPr>
              <w:jc w:val="center"/>
              <w:rPr>
                <w:b/>
                <w:bCs/>
                <w:iCs/>
                <w:szCs w:val="24"/>
              </w:rPr>
            </w:pPr>
            <w:r w:rsidRPr="005E55B9">
              <w:rPr>
                <w:b/>
                <w:szCs w:val="24"/>
              </w:rPr>
              <w:t>Supaprastintai apmokamų išlaidų dydžio pavadinimas</w:t>
            </w:r>
          </w:p>
        </w:tc>
        <w:tc>
          <w:tcPr>
            <w:tcW w:w="1068" w:type="dxa"/>
            <w:shd w:val="clear" w:color="auto" w:fill="F2F2F2" w:themeFill="background1" w:themeFillShade="F2"/>
            <w:vAlign w:val="center"/>
          </w:tcPr>
          <w:p w14:paraId="261920C6" w14:textId="77777777" w:rsidR="00897D2A" w:rsidRPr="005E55B9" w:rsidRDefault="00897D2A" w:rsidP="005E55B9">
            <w:pPr>
              <w:jc w:val="center"/>
              <w:rPr>
                <w:b/>
                <w:bCs/>
                <w:iCs/>
                <w:szCs w:val="24"/>
              </w:rPr>
            </w:pPr>
            <w:r w:rsidRPr="005E55B9">
              <w:rPr>
                <w:b/>
                <w:bCs/>
                <w:szCs w:val="24"/>
              </w:rPr>
              <w:t>Papildoma informacija</w:t>
            </w:r>
          </w:p>
        </w:tc>
      </w:tr>
      <w:tr w:rsidR="00897D2A" w:rsidRPr="005E55B9" w14:paraId="6F7F6EB6" w14:textId="77777777" w:rsidTr="007F2546">
        <w:trPr>
          <w:cantSplit/>
          <w:trHeight w:val="750"/>
        </w:trPr>
        <w:tc>
          <w:tcPr>
            <w:tcW w:w="990" w:type="dxa"/>
            <w:vMerge/>
          </w:tcPr>
          <w:p w14:paraId="1FBD67DA" w14:textId="77777777" w:rsidR="00897D2A" w:rsidRPr="005E55B9" w:rsidRDefault="00897D2A" w:rsidP="005E55B9">
            <w:pPr>
              <w:rPr>
                <w:b/>
                <w:bCs/>
                <w:szCs w:val="24"/>
              </w:rPr>
            </w:pPr>
          </w:p>
        </w:tc>
        <w:tc>
          <w:tcPr>
            <w:tcW w:w="1980" w:type="dxa"/>
            <w:gridSpan w:val="3"/>
          </w:tcPr>
          <w:p w14:paraId="4045E339" w14:textId="77777777" w:rsidR="00897D2A" w:rsidRPr="005E55B9" w:rsidRDefault="00897D2A" w:rsidP="005E55B9">
            <w:pPr>
              <w:jc w:val="both"/>
              <w:rPr>
                <w:i/>
                <w:iCs/>
                <w:color w:val="808080"/>
                <w:szCs w:val="24"/>
                <w:lang w:eastAsia="lt-LT"/>
              </w:rPr>
            </w:pPr>
          </w:p>
        </w:tc>
        <w:tc>
          <w:tcPr>
            <w:tcW w:w="1890" w:type="dxa"/>
            <w:gridSpan w:val="2"/>
          </w:tcPr>
          <w:p w14:paraId="542AD10E" w14:textId="77777777" w:rsidR="00897D2A" w:rsidRPr="005E55B9" w:rsidRDefault="00897D2A" w:rsidP="005E55B9">
            <w:pPr>
              <w:jc w:val="both"/>
              <w:rPr>
                <w:i/>
                <w:iCs/>
                <w:color w:val="808080"/>
                <w:szCs w:val="24"/>
                <w:lang w:eastAsia="lt-LT"/>
              </w:rPr>
            </w:pPr>
          </w:p>
          <w:p w14:paraId="09A2EDA4" w14:textId="77777777" w:rsidR="00897D2A" w:rsidRPr="005E55B9" w:rsidRDefault="00897D2A" w:rsidP="005E55B9">
            <w:pPr>
              <w:jc w:val="both"/>
              <w:rPr>
                <w:i/>
                <w:iCs/>
                <w:color w:val="808080"/>
                <w:szCs w:val="24"/>
                <w:lang w:eastAsia="lt-LT"/>
              </w:rPr>
            </w:pPr>
          </w:p>
        </w:tc>
        <w:tc>
          <w:tcPr>
            <w:tcW w:w="1800" w:type="dxa"/>
            <w:gridSpan w:val="2"/>
          </w:tcPr>
          <w:p w14:paraId="4A83611A" w14:textId="77777777" w:rsidR="00897D2A" w:rsidRPr="005E55B9" w:rsidRDefault="00897D2A" w:rsidP="005E55B9">
            <w:pPr>
              <w:jc w:val="both"/>
              <w:rPr>
                <w:i/>
                <w:iCs/>
                <w:color w:val="808080"/>
                <w:szCs w:val="24"/>
                <w:lang w:eastAsia="lt-LT"/>
              </w:rPr>
            </w:pPr>
          </w:p>
        </w:tc>
        <w:tc>
          <w:tcPr>
            <w:tcW w:w="1911" w:type="dxa"/>
            <w:gridSpan w:val="2"/>
          </w:tcPr>
          <w:p w14:paraId="2D3108F3" w14:textId="77777777" w:rsidR="00897D2A" w:rsidRPr="005E55B9" w:rsidRDefault="00897D2A" w:rsidP="005E55B9">
            <w:pPr>
              <w:jc w:val="both"/>
              <w:rPr>
                <w:i/>
                <w:iCs/>
                <w:color w:val="808080"/>
                <w:szCs w:val="24"/>
                <w:lang w:eastAsia="lt-LT"/>
              </w:rPr>
            </w:pPr>
          </w:p>
        </w:tc>
        <w:tc>
          <w:tcPr>
            <w:tcW w:w="1068" w:type="dxa"/>
          </w:tcPr>
          <w:p w14:paraId="4D311856" w14:textId="77777777" w:rsidR="00897D2A" w:rsidRPr="005E55B9" w:rsidRDefault="00897D2A" w:rsidP="005E55B9">
            <w:pPr>
              <w:jc w:val="both"/>
              <w:rPr>
                <w:i/>
                <w:iCs/>
                <w:color w:val="808080"/>
                <w:szCs w:val="24"/>
                <w:lang w:eastAsia="lt-LT"/>
              </w:rPr>
            </w:pPr>
          </w:p>
        </w:tc>
      </w:tr>
      <w:tr w:rsidR="00897D2A" w:rsidRPr="005E55B9" w14:paraId="7B1E2BA4" w14:textId="77777777" w:rsidTr="007F2546">
        <w:trPr>
          <w:cantSplit/>
          <w:trHeight w:val="300"/>
        </w:trPr>
        <w:tc>
          <w:tcPr>
            <w:tcW w:w="990" w:type="dxa"/>
          </w:tcPr>
          <w:p w14:paraId="06C7234C" w14:textId="77777777" w:rsidR="00897D2A" w:rsidRPr="005E55B9" w:rsidRDefault="00897D2A" w:rsidP="005E55B9">
            <w:pPr>
              <w:rPr>
                <w:b/>
                <w:bCs/>
                <w:szCs w:val="24"/>
              </w:rPr>
            </w:pPr>
            <w:r w:rsidRPr="005E55B9">
              <w:rPr>
                <w:b/>
                <w:bCs/>
                <w:szCs w:val="24"/>
              </w:rPr>
              <w:t>2.11.</w:t>
            </w:r>
          </w:p>
        </w:tc>
        <w:tc>
          <w:tcPr>
            <w:tcW w:w="8649" w:type="dxa"/>
            <w:gridSpan w:val="10"/>
          </w:tcPr>
          <w:p w14:paraId="20A1D2BC" w14:textId="77777777" w:rsidR="00897D2A" w:rsidRPr="005E55B9" w:rsidRDefault="00897D2A" w:rsidP="005E55B9">
            <w:pPr>
              <w:rPr>
                <w:b/>
                <w:bCs/>
                <w:szCs w:val="24"/>
              </w:rPr>
            </w:pPr>
            <w:r w:rsidRPr="005E55B9">
              <w:rPr>
                <w:b/>
                <w:bCs/>
                <w:szCs w:val="24"/>
              </w:rPr>
              <w:t>Siekiami stebėsenos rodikliai</w:t>
            </w:r>
          </w:p>
        </w:tc>
      </w:tr>
      <w:tr w:rsidR="00897D2A" w:rsidRPr="005E55B9" w14:paraId="3ED2E22C" w14:textId="77777777" w:rsidTr="007F2546">
        <w:trPr>
          <w:cantSplit/>
          <w:trHeight w:val="300"/>
        </w:trPr>
        <w:tc>
          <w:tcPr>
            <w:tcW w:w="2161" w:type="dxa"/>
            <w:gridSpan w:val="2"/>
            <w:shd w:val="clear" w:color="auto" w:fill="F2F2F2" w:themeFill="background1" w:themeFillShade="F2"/>
            <w:vAlign w:val="center"/>
          </w:tcPr>
          <w:p w14:paraId="4F7D3F5E" w14:textId="77777777" w:rsidR="00897D2A" w:rsidRPr="005E55B9" w:rsidRDefault="00897D2A" w:rsidP="005E55B9">
            <w:pPr>
              <w:jc w:val="center"/>
              <w:rPr>
                <w:b/>
                <w:bCs/>
                <w:szCs w:val="24"/>
              </w:rPr>
            </w:pPr>
            <w:r w:rsidRPr="005E55B9">
              <w:rPr>
                <w:b/>
                <w:bCs/>
                <w:szCs w:val="24"/>
              </w:rPr>
              <w:t>Stebėsenos rodiklio pavadinimas</w:t>
            </w:r>
          </w:p>
        </w:tc>
        <w:tc>
          <w:tcPr>
            <w:tcW w:w="2596" w:type="dxa"/>
            <w:gridSpan w:val="3"/>
            <w:shd w:val="clear" w:color="auto" w:fill="F2F2F2" w:themeFill="background1" w:themeFillShade="F2"/>
            <w:vAlign w:val="center"/>
          </w:tcPr>
          <w:p w14:paraId="12F4DEAE" w14:textId="77777777" w:rsidR="00897D2A" w:rsidRPr="005E55B9" w:rsidRDefault="00897D2A" w:rsidP="005E55B9">
            <w:pPr>
              <w:jc w:val="center"/>
              <w:rPr>
                <w:b/>
                <w:bCs/>
                <w:szCs w:val="24"/>
              </w:rPr>
            </w:pPr>
            <w:r w:rsidRPr="005E55B9">
              <w:rPr>
                <w:b/>
                <w:bCs/>
                <w:szCs w:val="24"/>
              </w:rPr>
              <w:t>Stebėsenos rodiklio kodas</w:t>
            </w:r>
          </w:p>
        </w:tc>
        <w:tc>
          <w:tcPr>
            <w:tcW w:w="2906" w:type="dxa"/>
            <w:gridSpan w:val="4"/>
            <w:shd w:val="clear" w:color="auto" w:fill="F2F2F2" w:themeFill="background1" w:themeFillShade="F2"/>
            <w:vAlign w:val="center"/>
          </w:tcPr>
          <w:p w14:paraId="570F7168" w14:textId="77777777" w:rsidR="00897D2A" w:rsidRPr="005E55B9" w:rsidRDefault="00897D2A" w:rsidP="005E55B9">
            <w:pPr>
              <w:jc w:val="center"/>
              <w:rPr>
                <w:b/>
                <w:bCs/>
                <w:szCs w:val="24"/>
              </w:rPr>
            </w:pPr>
            <w:r w:rsidRPr="005E55B9">
              <w:rPr>
                <w:b/>
                <w:bCs/>
                <w:szCs w:val="24"/>
              </w:rPr>
              <w:t>Matavimo vienetai</w:t>
            </w:r>
          </w:p>
        </w:tc>
        <w:tc>
          <w:tcPr>
            <w:tcW w:w="1976" w:type="dxa"/>
            <w:gridSpan w:val="2"/>
            <w:shd w:val="clear" w:color="auto" w:fill="F2F2F2" w:themeFill="background1" w:themeFillShade="F2"/>
            <w:vAlign w:val="center"/>
          </w:tcPr>
          <w:p w14:paraId="067E8577" w14:textId="77777777" w:rsidR="00897D2A" w:rsidRPr="005E55B9" w:rsidRDefault="00897D2A" w:rsidP="005E55B9">
            <w:pPr>
              <w:jc w:val="center"/>
              <w:rPr>
                <w:b/>
                <w:bCs/>
                <w:szCs w:val="24"/>
              </w:rPr>
            </w:pPr>
            <w:r w:rsidRPr="005E55B9">
              <w:rPr>
                <w:b/>
                <w:bCs/>
                <w:szCs w:val="24"/>
              </w:rPr>
              <w:t>Minimali siektina stebėsenos rodiklio reikšmė įgyvendinant projektą ir pasiekimo data</w:t>
            </w:r>
          </w:p>
        </w:tc>
      </w:tr>
      <w:tr w:rsidR="00897D2A" w:rsidRPr="005E55B9" w14:paraId="0F2288C5" w14:textId="77777777" w:rsidTr="007F2546">
        <w:trPr>
          <w:cantSplit/>
          <w:trHeight w:val="300"/>
        </w:trPr>
        <w:tc>
          <w:tcPr>
            <w:tcW w:w="2161" w:type="dxa"/>
            <w:gridSpan w:val="2"/>
          </w:tcPr>
          <w:p w14:paraId="3B3B97D0" w14:textId="76B8B7CA" w:rsidR="00897D2A" w:rsidRPr="005E55B9" w:rsidRDefault="005F0079" w:rsidP="005E55B9">
            <w:pPr>
              <w:jc w:val="both"/>
              <w:rPr>
                <w:i/>
                <w:iCs/>
                <w:szCs w:val="24"/>
                <w:lang w:eastAsia="lt-LT"/>
              </w:rPr>
            </w:pPr>
            <w:r w:rsidRPr="005E55B9">
              <w:rPr>
                <w:i/>
                <w:iCs/>
                <w:szCs w:val="24"/>
              </w:rPr>
              <w:lastRenderedPageBreak/>
              <w:t>Skrydžių kryptys, kuriose vykdoma aktyvi šalies turizmo produkto rinkodara</w:t>
            </w:r>
          </w:p>
        </w:tc>
        <w:tc>
          <w:tcPr>
            <w:tcW w:w="2596" w:type="dxa"/>
            <w:gridSpan w:val="3"/>
          </w:tcPr>
          <w:p w14:paraId="783BDAA1" w14:textId="097577AE" w:rsidR="00897D2A" w:rsidRPr="005E55B9" w:rsidRDefault="00897D2A" w:rsidP="005E55B9">
            <w:pPr>
              <w:jc w:val="center"/>
              <w:rPr>
                <w:i/>
                <w:iCs/>
                <w:szCs w:val="24"/>
              </w:rPr>
            </w:pPr>
            <w:r w:rsidRPr="005E55B9">
              <w:rPr>
                <w:i/>
                <w:iCs/>
                <w:szCs w:val="24"/>
              </w:rPr>
              <w:t>P-05-001-01-12-07</w:t>
            </w:r>
            <w:r w:rsidR="00431580" w:rsidRPr="005E55B9">
              <w:rPr>
                <w:i/>
                <w:iCs/>
                <w:szCs w:val="24"/>
              </w:rPr>
              <w:t>-02</w:t>
            </w:r>
          </w:p>
          <w:p w14:paraId="2B3F4B0D" w14:textId="77777777" w:rsidR="00897D2A" w:rsidRPr="005E55B9" w:rsidRDefault="00897D2A" w:rsidP="005E55B9">
            <w:pPr>
              <w:jc w:val="both"/>
              <w:rPr>
                <w:i/>
                <w:iCs/>
                <w:szCs w:val="24"/>
                <w:lang w:eastAsia="lt-LT"/>
              </w:rPr>
            </w:pPr>
          </w:p>
        </w:tc>
        <w:tc>
          <w:tcPr>
            <w:tcW w:w="2906" w:type="dxa"/>
            <w:gridSpan w:val="4"/>
          </w:tcPr>
          <w:p w14:paraId="362EEF3D" w14:textId="77777777" w:rsidR="00897D2A" w:rsidRPr="005E55B9" w:rsidRDefault="00897D2A" w:rsidP="005E55B9">
            <w:pPr>
              <w:jc w:val="both"/>
              <w:rPr>
                <w:i/>
                <w:iCs/>
                <w:szCs w:val="24"/>
                <w:lang w:eastAsia="lt-LT"/>
              </w:rPr>
            </w:pPr>
            <w:r w:rsidRPr="005E55B9">
              <w:rPr>
                <w:i/>
                <w:iCs/>
                <w:szCs w:val="24"/>
              </w:rPr>
              <w:t>Vnt.</w:t>
            </w:r>
          </w:p>
        </w:tc>
        <w:tc>
          <w:tcPr>
            <w:tcW w:w="1976" w:type="dxa"/>
            <w:gridSpan w:val="2"/>
          </w:tcPr>
          <w:p w14:paraId="419CD5DF" w14:textId="3FB7AAA6" w:rsidR="00897D2A" w:rsidRPr="005E55B9" w:rsidRDefault="00322494" w:rsidP="005E55B9">
            <w:pPr>
              <w:jc w:val="center"/>
              <w:rPr>
                <w:i/>
                <w:iCs/>
                <w:szCs w:val="24"/>
              </w:rPr>
            </w:pPr>
            <w:r w:rsidRPr="005E55B9">
              <w:rPr>
                <w:i/>
                <w:iCs/>
                <w:szCs w:val="24"/>
              </w:rPr>
              <w:t>5</w:t>
            </w:r>
          </w:p>
          <w:p w14:paraId="38C59644" w14:textId="1F8C3D70" w:rsidR="00897D2A" w:rsidRPr="005E55B9" w:rsidRDefault="00897D2A" w:rsidP="005E55B9">
            <w:pPr>
              <w:jc w:val="center"/>
              <w:rPr>
                <w:i/>
                <w:iCs/>
                <w:szCs w:val="24"/>
                <w:lang w:eastAsia="lt-LT"/>
              </w:rPr>
            </w:pPr>
            <w:r w:rsidRPr="005E55B9">
              <w:rPr>
                <w:i/>
                <w:iCs/>
                <w:szCs w:val="24"/>
              </w:rPr>
              <w:t>(</w:t>
            </w:r>
            <w:r w:rsidR="00590D35" w:rsidRPr="005E55B9">
              <w:rPr>
                <w:i/>
                <w:iCs/>
                <w:szCs w:val="24"/>
              </w:rPr>
              <w:t>202</w:t>
            </w:r>
            <w:r w:rsidR="00ED2746" w:rsidRPr="005E55B9">
              <w:rPr>
                <w:i/>
                <w:iCs/>
                <w:szCs w:val="24"/>
              </w:rPr>
              <w:t>6</w:t>
            </w:r>
            <w:r w:rsidRPr="005E55B9">
              <w:rPr>
                <w:i/>
                <w:iCs/>
                <w:szCs w:val="24"/>
              </w:rPr>
              <w:t>)</w:t>
            </w:r>
          </w:p>
        </w:tc>
      </w:tr>
      <w:tr w:rsidR="00897D2A" w:rsidRPr="005E55B9" w14:paraId="34FC6EED" w14:textId="77777777" w:rsidTr="007F2546">
        <w:trPr>
          <w:cantSplit/>
          <w:trHeight w:val="300"/>
        </w:trPr>
        <w:tc>
          <w:tcPr>
            <w:tcW w:w="990" w:type="dxa"/>
          </w:tcPr>
          <w:p w14:paraId="3AE5ADC8" w14:textId="77777777" w:rsidR="00897D2A" w:rsidRPr="005E55B9" w:rsidRDefault="00897D2A" w:rsidP="005E55B9">
            <w:pPr>
              <w:rPr>
                <w:b/>
                <w:bCs/>
                <w:szCs w:val="24"/>
              </w:rPr>
            </w:pPr>
            <w:r w:rsidRPr="005E55B9">
              <w:rPr>
                <w:b/>
                <w:bCs/>
                <w:szCs w:val="24"/>
              </w:rPr>
              <w:t>2.12.</w:t>
            </w:r>
          </w:p>
        </w:tc>
        <w:tc>
          <w:tcPr>
            <w:tcW w:w="8649" w:type="dxa"/>
            <w:gridSpan w:val="10"/>
          </w:tcPr>
          <w:p w14:paraId="18489EAF" w14:textId="77777777" w:rsidR="00897D2A" w:rsidRPr="005E55B9" w:rsidRDefault="00897D2A" w:rsidP="005E55B9">
            <w:pPr>
              <w:rPr>
                <w:b/>
                <w:bCs/>
                <w:szCs w:val="24"/>
              </w:rPr>
            </w:pPr>
            <w:r w:rsidRPr="005E55B9">
              <w:rPr>
                <w:b/>
                <w:bCs/>
                <w:szCs w:val="24"/>
              </w:rPr>
              <w:t>Bendrieji reikalavimai</w:t>
            </w:r>
          </w:p>
        </w:tc>
      </w:tr>
      <w:tr w:rsidR="00897D2A" w:rsidRPr="005E55B9" w14:paraId="5A988E48" w14:textId="77777777" w:rsidTr="007F2546">
        <w:trPr>
          <w:cantSplit/>
          <w:trHeight w:val="300"/>
        </w:trPr>
        <w:tc>
          <w:tcPr>
            <w:tcW w:w="990" w:type="dxa"/>
          </w:tcPr>
          <w:p w14:paraId="53383B49" w14:textId="77777777" w:rsidR="00897D2A" w:rsidRPr="005E55B9" w:rsidRDefault="00897D2A" w:rsidP="005E55B9">
            <w:pPr>
              <w:rPr>
                <w:b/>
                <w:bCs/>
                <w:szCs w:val="24"/>
              </w:rPr>
            </w:pPr>
            <w:r w:rsidRPr="005E55B9">
              <w:rPr>
                <w:b/>
                <w:bCs/>
                <w:szCs w:val="24"/>
              </w:rPr>
              <w:t>2.12.1.</w:t>
            </w:r>
          </w:p>
        </w:tc>
        <w:tc>
          <w:tcPr>
            <w:tcW w:w="8649" w:type="dxa"/>
            <w:gridSpan w:val="10"/>
          </w:tcPr>
          <w:p w14:paraId="2F473A69" w14:textId="77777777" w:rsidR="00897D2A" w:rsidRPr="005E55B9" w:rsidRDefault="00897D2A" w:rsidP="005E55B9">
            <w:pPr>
              <w:rPr>
                <w:b/>
                <w:bCs/>
                <w:szCs w:val="24"/>
              </w:rPr>
            </w:pPr>
            <w:r w:rsidRPr="005E55B9">
              <w:rPr>
                <w:b/>
                <w:bCs/>
                <w:szCs w:val="24"/>
              </w:rPr>
              <w:t xml:space="preserve">Reikalavimai projektams </w:t>
            </w:r>
          </w:p>
        </w:tc>
      </w:tr>
      <w:tr w:rsidR="00897D2A" w:rsidRPr="005E55B9" w14:paraId="7BED33A3" w14:textId="77777777" w:rsidTr="007F2546">
        <w:trPr>
          <w:trHeight w:val="443"/>
        </w:trPr>
        <w:tc>
          <w:tcPr>
            <w:tcW w:w="990" w:type="dxa"/>
          </w:tcPr>
          <w:p w14:paraId="29974C94" w14:textId="77777777" w:rsidR="00897D2A" w:rsidRPr="005E55B9" w:rsidRDefault="00897D2A" w:rsidP="005E55B9">
            <w:pPr>
              <w:rPr>
                <w:b/>
                <w:bCs/>
                <w:szCs w:val="24"/>
              </w:rPr>
            </w:pPr>
          </w:p>
        </w:tc>
        <w:tc>
          <w:tcPr>
            <w:tcW w:w="8649" w:type="dxa"/>
            <w:gridSpan w:val="10"/>
          </w:tcPr>
          <w:p w14:paraId="2C619D3D" w14:textId="77777777" w:rsidR="00897D2A" w:rsidRPr="005E55B9" w:rsidRDefault="00897D2A" w:rsidP="005E55B9">
            <w:pPr>
              <w:suppressAutoHyphens/>
              <w:autoSpaceDN w:val="0"/>
              <w:jc w:val="both"/>
              <w:rPr>
                <w:szCs w:val="24"/>
              </w:rPr>
            </w:pPr>
            <w:r w:rsidRPr="005E55B9">
              <w:rPr>
                <w:szCs w:val="24"/>
              </w:rPr>
              <w:t>Projektiniai pasiūlymai, pateikti vėliau nei per nustatytą kvietime terminą ir (ar) parengti ne iki galo, yra nevertinami ir atrankoje nedalyvauja</w:t>
            </w:r>
            <w:bookmarkStart w:id="3" w:name="part_9e230cf6e33249ab9669f006f43687f3"/>
            <w:bookmarkStart w:id="4" w:name="part_e7dc968775c745f0b97f76f68219052c"/>
            <w:bookmarkStart w:id="5" w:name="part_7bab2908954d451293dbca3d38b928ad"/>
            <w:bookmarkStart w:id="6" w:name="part_4b33e7d92a604320b55ae17045b76a16"/>
            <w:bookmarkEnd w:id="3"/>
            <w:bookmarkEnd w:id="4"/>
            <w:bookmarkEnd w:id="5"/>
            <w:bookmarkEnd w:id="6"/>
            <w:r w:rsidRPr="005E55B9">
              <w:rPr>
                <w:szCs w:val="24"/>
              </w:rPr>
              <w:t>.</w:t>
            </w:r>
          </w:p>
          <w:p w14:paraId="37D9EDF9" w14:textId="04AB2504" w:rsidR="00897D2A" w:rsidRPr="005E55B9" w:rsidRDefault="00897D2A" w:rsidP="005E55B9">
            <w:pPr>
              <w:tabs>
                <w:tab w:val="left" w:pos="454"/>
                <w:tab w:val="left" w:pos="596"/>
                <w:tab w:val="left" w:pos="743"/>
                <w:tab w:val="left" w:pos="993"/>
                <w:tab w:val="left" w:pos="1137"/>
                <w:tab w:val="left" w:pos="1727"/>
              </w:tabs>
              <w:jc w:val="both"/>
              <w:rPr>
                <w:szCs w:val="24"/>
                <w:lang w:eastAsia="en-GB"/>
              </w:rPr>
            </w:pPr>
            <w:r w:rsidRPr="005E55B9">
              <w:rPr>
                <w:szCs w:val="24"/>
                <w:lang w:eastAsia="en-GB"/>
              </w:rPr>
              <w:t xml:space="preserve">Didžiausia galima projekto finansuojamoji dalis – iki </w:t>
            </w:r>
            <w:r w:rsidR="009675A2" w:rsidRPr="005E55B9">
              <w:rPr>
                <w:szCs w:val="24"/>
                <w:lang w:eastAsia="en-GB"/>
              </w:rPr>
              <w:t>10</w:t>
            </w:r>
            <w:r w:rsidRPr="005E55B9">
              <w:rPr>
                <w:szCs w:val="24"/>
                <w:lang w:eastAsia="en-GB"/>
              </w:rPr>
              <w:t xml:space="preserve">0 procentų tinkamų finansuoti išlaidų. </w:t>
            </w:r>
          </w:p>
          <w:p w14:paraId="3E8B47DE" w14:textId="77777777" w:rsidR="00897D2A" w:rsidRPr="005E55B9" w:rsidRDefault="00897D2A" w:rsidP="005E55B9">
            <w:pPr>
              <w:suppressAutoHyphens/>
              <w:autoSpaceDN w:val="0"/>
              <w:jc w:val="both"/>
              <w:rPr>
                <w:szCs w:val="24"/>
              </w:rPr>
            </w:pPr>
            <w:r w:rsidRPr="005E55B9">
              <w:rPr>
                <w:szCs w:val="24"/>
              </w:rPr>
              <w:t xml:space="preserve">Teikiamas finansavimas atitinka reikalavimus, taikomus nereikšmingai (de </w:t>
            </w:r>
            <w:proofErr w:type="spellStart"/>
            <w:r w:rsidRPr="005E55B9">
              <w:rPr>
                <w:szCs w:val="24"/>
              </w:rPr>
              <w:t>minimis</w:t>
            </w:r>
            <w:proofErr w:type="spellEnd"/>
            <w:r w:rsidRPr="005E55B9">
              <w:rPr>
                <w:szCs w:val="24"/>
              </w:rPr>
              <w:t>) pagalbai.</w:t>
            </w:r>
          </w:p>
          <w:p w14:paraId="0050E466" w14:textId="77777777" w:rsidR="00897D2A" w:rsidRPr="005E55B9" w:rsidRDefault="00897D2A" w:rsidP="005E55B9">
            <w:pPr>
              <w:pStyle w:val="Komentarotekstas"/>
              <w:jc w:val="both"/>
              <w:rPr>
                <w:rStyle w:val="contentpasted4"/>
                <w:color w:val="000000"/>
                <w:sz w:val="24"/>
                <w:szCs w:val="24"/>
              </w:rPr>
            </w:pPr>
            <w:r w:rsidRPr="005E55B9">
              <w:rPr>
                <w:rStyle w:val="contentpasted4"/>
                <w:color w:val="000000"/>
                <w:sz w:val="24"/>
                <w:szCs w:val="24"/>
              </w:rPr>
              <w:t>Projekto partneriai – negalimi.</w:t>
            </w:r>
          </w:p>
          <w:p w14:paraId="3A56BAE0" w14:textId="78DE35B9" w:rsidR="00897D2A" w:rsidRPr="005E55B9" w:rsidRDefault="00897D2A" w:rsidP="005E55B9">
            <w:pPr>
              <w:pStyle w:val="Komentarotekstas"/>
              <w:jc w:val="both"/>
              <w:rPr>
                <w:rStyle w:val="contentpasted4"/>
                <w:color w:val="000000"/>
                <w:sz w:val="24"/>
                <w:szCs w:val="24"/>
              </w:rPr>
            </w:pPr>
            <w:r w:rsidRPr="005E55B9">
              <w:rPr>
                <w:rStyle w:val="contentpasted4"/>
                <w:color w:val="000000"/>
                <w:sz w:val="24"/>
                <w:szCs w:val="24"/>
              </w:rPr>
              <w:t>Projektas etapais</w:t>
            </w:r>
            <w:r w:rsidR="00D8021F" w:rsidRPr="005E55B9">
              <w:rPr>
                <w:rStyle w:val="contentpasted4"/>
                <w:color w:val="000000"/>
                <w:sz w:val="24"/>
                <w:szCs w:val="24"/>
              </w:rPr>
              <w:t xml:space="preserve"> gali būti</w:t>
            </w:r>
            <w:r w:rsidRPr="005E55B9">
              <w:rPr>
                <w:rStyle w:val="contentpasted4"/>
                <w:color w:val="000000"/>
                <w:sz w:val="24"/>
                <w:szCs w:val="24"/>
              </w:rPr>
              <w:t xml:space="preserve"> skaidomas.</w:t>
            </w:r>
          </w:p>
          <w:p w14:paraId="2C4C0875" w14:textId="77777777" w:rsidR="00897D2A" w:rsidRPr="005E55B9" w:rsidRDefault="00897D2A" w:rsidP="005E55B9">
            <w:pPr>
              <w:tabs>
                <w:tab w:val="left" w:pos="34"/>
                <w:tab w:val="left" w:pos="360"/>
                <w:tab w:val="left" w:pos="851"/>
              </w:tabs>
              <w:jc w:val="both"/>
              <w:rPr>
                <w:color w:val="000000"/>
                <w:szCs w:val="24"/>
              </w:rPr>
            </w:pPr>
            <w:r w:rsidRPr="005E55B9">
              <w:rPr>
                <w:rStyle w:val="contentpasted4"/>
                <w:color w:val="000000"/>
                <w:szCs w:val="24"/>
              </w:rPr>
              <w:t>Projekto netinkamų finansuoti išlaidų dalis turi būti finansuojama iš projekto vykdytojo lėšų.</w:t>
            </w:r>
          </w:p>
        </w:tc>
      </w:tr>
      <w:tr w:rsidR="00897D2A" w:rsidRPr="005E55B9" w14:paraId="231C61C1" w14:textId="77777777" w:rsidTr="007F2546">
        <w:trPr>
          <w:trHeight w:val="300"/>
        </w:trPr>
        <w:tc>
          <w:tcPr>
            <w:tcW w:w="990" w:type="dxa"/>
            <w:vMerge w:val="restart"/>
          </w:tcPr>
          <w:p w14:paraId="55E2EAD3" w14:textId="77777777" w:rsidR="00897D2A" w:rsidRPr="005E55B9" w:rsidRDefault="00897D2A" w:rsidP="005E55B9">
            <w:pPr>
              <w:rPr>
                <w:b/>
                <w:bCs/>
                <w:szCs w:val="24"/>
              </w:rPr>
            </w:pPr>
            <w:r w:rsidRPr="005E55B9">
              <w:rPr>
                <w:b/>
                <w:bCs/>
                <w:szCs w:val="24"/>
              </w:rPr>
              <w:t>2.12.2.</w:t>
            </w:r>
          </w:p>
        </w:tc>
        <w:tc>
          <w:tcPr>
            <w:tcW w:w="8649" w:type="dxa"/>
            <w:gridSpan w:val="10"/>
          </w:tcPr>
          <w:p w14:paraId="7D578F2B" w14:textId="77777777" w:rsidR="00897D2A" w:rsidRPr="005E55B9" w:rsidRDefault="00897D2A" w:rsidP="005E55B9">
            <w:pPr>
              <w:rPr>
                <w:b/>
                <w:bCs/>
                <w:szCs w:val="24"/>
              </w:rPr>
            </w:pPr>
            <w:r w:rsidRPr="005E55B9">
              <w:rPr>
                <w:b/>
                <w:bCs/>
                <w:szCs w:val="24"/>
              </w:rPr>
              <w:t xml:space="preserve">Horizontaliųjų principų ir atitinkamų Europos Sąjungos pagrindinių teisių chartijos nuostatų laikymosi reikalavimai </w:t>
            </w:r>
          </w:p>
        </w:tc>
      </w:tr>
      <w:tr w:rsidR="00897D2A" w:rsidRPr="005E55B9" w14:paraId="47FB37EB" w14:textId="77777777" w:rsidTr="007F2546">
        <w:trPr>
          <w:trHeight w:val="464"/>
        </w:trPr>
        <w:tc>
          <w:tcPr>
            <w:tcW w:w="990" w:type="dxa"/>
            <w:vMerge/>
          </w:tcPr>
          <w:p w14:paraId="12DEE9C8" w14:textId="77777777" w:rsidR="00897D2A" w:rsidRPr="005E55B9" w:rsidRDefault="00897D2A" w:rsidP="005E55B9">
            <w:pPr>
              <w:rPr>
                <w:b/>
                <w:bCs/>
                <w:szCs w:val="24"/>
              </w:rPr>
            </w:pPr>
          </w:p>
        </w:tc>
        <w:tc>
          <w:tcPr>
            <w:tcW w:w="8649" w:type="dxa"/>
            <w:gridSpan w:val="10"/>
          </w:tcPr>
          <w:p w14:paraId="0CBB47C5" w14:textId="77777777" w:rsidR="00897D2A" w:rsidRPr="005E55B9" w:rsidRDefault="00897D2A" w:rsidP="005E55B9">
            <w:pPr>
              <w:tabs>
                <w:tab w:val="left" w:pos="5812"/>
              </w:tabs>
              <w:jc w:val="both"/>
              <w:rPr>
                <w:iCs/>
                <w:szCs w:val="24"/>
              </w:rPr>
            </w:pPr>
            <w:r w:rsidRPr="005E55B9">
              <w:rPr>
                <w:iCs/>
                <w:szCs w:val="24"/>
              </w:rPr>
              <w:t>Veikla tiesiogiai neprisideda prie darnaus vystymosi principo. Veikla tiesiogiai neprisideda prie HP „lygios galimybės visiems“, tačiau neigiamos įtakos jam taip pat nedaro.</w:t>
            </w:r>
          </w:p>
          <w:p w14:paraId="07BD0731" w14:textId="77777777" w:rsidR="00897D2A" w:rsidRPr="005E55B9" w:rsidRDefault="00897D2A" w:rsidP="005E55B9">
            <w:pPr>
              <w:tabs>
                <w:tab w:val="left" w:pos="5812"/>
              </w:tabs>
              <w:jc w:val="both"/>
              <w:rPr>
                <w:iCs/>
                <w:szCs w:val="24"/>
              </w:rPr>
            </w:pPr>
            <w:r w:rsidRPr="005E55B9">
              <w:rPr>
                <w:iCs/>
                <w:szCs w:val="24"/>
              </w:rPr>
              <w:t>Įgyvendinant projektą neturi būti pažeidžiami HP: darnaus vystymosi, įskaitant reikšmingos žalos nedarymo principą; lygių galimybių ir nediskriminavimo (dėl lyties, rasės, tautybės, pilietybės, kalbos, kilmės, socialinės padėties, tikėjimo, religijos ar įsitikinimų, pažiūrų, amžiaus, lytinės orientacijos, etninės priklausomybės, negalios ar kt.), įskaitant prieinamumo visiems reikalavimo užtikrinimą (paslaugų, infrastruktūros, fizinės ar e. aplinkos sprendimai, informacijos, transporto prieinamumo ir pan.); inovatyvumo (kūrybingumo) (vykdomi inovatyvūs viešieji pirkimai, taikomos naujos technologijos, kuriami ar diegiami inovatyvūs sprendimai ir pan.). Projekte neturi būti numatyta veiksmų, kurie turėtų neigiamą poveikį įgyvendinant HP.</w:t>
            </w:r>
          </w:p>
          <w:p w14:paraId="79C9A63C" w14:textId="77777777" w:rsidR="00897D2A" w:rsidRPr="005E55B9" w:rsidRDefault="00897D2A" w:rsidP="005E55B9">
            <w:pPr>
              <w:jc w:val="both"/>
              <w:rPr>
                <w:i/>
                <w:iCs/>
                <w:szCs w:val="24"/>
                <w:lang w:eastAsia="lt-LT"/>
              </w:rPr>
            </w:pPr>
            <w:r w:rsidRPr="005E55B9">
              <w:rPr>
                <w:iCs/>
                <w:szCs w:val="24"/>
              </w:rPr>
              <w:t>Veikla, vadovaujantis 2021 m. vasario 18 d. Komisijos pranešimu 2021/C 58/01 patvirtintomis Reikšmingos žalos nedarymo principo taikymo pagal Ekonomikos gaivinimo ir atsparumo didinimo priemonės reglamentą techninėmis gairėmis, atitinka reikšmingos žalos nedarymo principą, nes neturi neigiamo numatomo poveikio 6 aplinkos tikslams (klimato kaitos švelninimas, prisitaikymas prie klimato kaitos, tausus vandens ir jūrų išteklių naudojimas ir apsauga, perėjimas prie žiedinės ekonomikos, įskaitant atliekų prevenciją ir perdirbimą, oro, vandens ar žemės taršos prevencija ir kontrolė ir biologinės įvairovės ir ekosistemų apsauga ir atkūrimas), nurodytiems 2020 m. birželio 18 d. Europos Parlamento ir Tarybos reglamento (ES) 2020/852 dėl sistemos tvariam investavimui palengvinti sukūrimo, kuriuo iš dalies keičiamas Reglamentas (ES) 2019/2088, 17 straipsnio 1 dalies a–f punktuose, arba numatomas jų poveikis yra nereikšmingas, t. y. nedaro tiesioginio ir pirminio netiesioginio poveikio per visą gyvavimo ciklą.</w:t>
            </w:r>
          </w:p>
        </w:tc>
      </w:tr>
      <w:tr w:rsidR="00897D2A" w:rsidRPr="005E55B9" w14:paraId="2FD82B27" w14:textId="77777777" w:rsidTr="007F2546">
        <w:trPr>
          <w:cantSplit/>
          <w:trHeight w:val="300"/>
        </w:trPr>
        <w:tc>
          <w:tcPr>
            <w:tcW w:w="990" w:type="dxa"/>
            <w:vMerge w:val="restart"/>
          </w:tcPr>
          <w:p w14:paraId="0B9D1069" w14:textId="77777777" w:rsidR="00897D2A" w:rsidRPr="005E55B9" w:rsidRDefault="00897D2A" w:rsidP="005E55B9">
            <w:pPr>
              <w:rPr>
                <w:b/>
                <w:bCs/>
                <w:szCs w:val="24"/>
              </w:rPr>
            </w:pPr>
            <w:r w:rsidRPr="005E55B9">
              <w:rPr>
                <w:b/>
                <w:bCs/>
                <w:szCs w:val="24"/>
              </w:rPr>
              <w:t>2.12.3.</w:t>
            </w:r>
          </w:p>
        </w:tc>
        <w:tc>
          <w:tcPr>
            <w:tcW w:w="8649" w:type="dxa"/>
            <w:gridSpan w:val="10"/>
          </w:tcPr>
          <w:p w14:paraId="238B3E0D" w14:textId="77777777" w:rsidR="00897D2A" w:rsidRPr="005E55B9" w:rsidRDefault="00897D2A" w:rsidP="005E55B9">
            <w:pPr>
              <w:rPr>
                <w:b/>
                <w:bCs/>
                <w:szCs w:val="24"/>
              </w:rPr>
            </w:pPr>
            <w:r w:rsidRPr="005E55B9">
              <w:rPr>
                <w:b/>
                <w:bCs/>
                <w:szCs w:val="24"/>
              </w:rPr>
              <w:t>Reikalavimai įvykdžius projektų veiklas</w:t>
            </w:r>
          </w:p>
        </w:tc>
      </w:tr>
      <w:tr w:rsidR="00897D2A" w:rsidRPr="005E55B9" w14:paraId="4BCA8DC2" w14:textId="77777777" w:rsidTr="007F2546">
        <w:trPr>
          <w:cantSplit/>
          <w:trHeight w:val="431"/>
        </w:trPr>
        <w:tc>
          <w:tcPr>
            <w:tcW w:w="990" w:type="dxa"/>
            <w:vMerge/>
          </w:tcPr>
          <w:p w14:paraId="12FC3403" w14:textId="77777777" w:rsidR="00897D2A" w:rsidRPr="005E55B9" w:rsidRDefault="00897D2A" w:rsidP="005E55B9">
            <w:pPr>
              <w:rPr>
                <w:b/>
                <w:bCs/>
                <w:szCs w:val="24"/>
              </w:rPr>
            </w:pPr>
          </w:p>
        </w:tc>
        <w:tc>
          <w:tcPr>
            <w:tcW w:w="8649" w:type="dxa"/>
            <w:gridSpan w:val="10"/>
          </w:tcPr>
          <w:p w14:paraId="70641D72" w14:textId="16022012" w:rsidR="00897D2A" w:rsidRPr="005E55B9" w:rsidRDefault="00897D2A" w:rsidP="005E55B9">
            <w:pPr>
              <w:jc w:val="both"/>
              <w:rPr>
                <w:i/>
                <w:iCs/>
                <w:szCs w:val="24"/>
                <w:lang w:eastAsia="lt-LT"/>
              </w:rPr>
            </w:pPr>
            <w:r w:rsidRPr="005E55B9">
              <w:rPr>
                <w:szCs w:val="24"/>
              </w:rPr>
              <w:t xml:space="preserve">Pareiškėjas, įvykdęs projektų veiklas, </w:t>
            </w:r>
            <w:r w:rsidR="000E575B" w:rsidRPr="005E55B9">
              <w:rPr>
                <w:szCs w:val="24"/>
              </w:rPr>
              <w:t>pateikia</w:t>
            </w:r>
            <w:r w:rsidRPr="005E55B9">
              <w:rPr>
                <w:szCs w:val="24"/>
              </w:rPr>
              <w:t xml:space="preserve"> Ekonomikos ir inovacijų ministerij</w:t>
            </w:r>
            <w:r w:rsidR="000E575B" w:rsidRPr="005E55B9">
              <w:rPr>
                <w:szCs w:val="24"/>
              </w:rPr>
              <w:t>ai galutinę projekto veiklų ataskaitą</w:t>
            </w:r>
            <w:r w:rsidRPr="005E55B9">
              <w:rPr>
                <w:szCs w:val="24"/>
              </w:rPr>
              <w:t>.</w:t>
            </w:r>
          </w:p>
        </w:tc>
      </w:tr>
      <w:tr w:rsidR="00897D2A" w:rsidRPr="005E55B9" w14:paraId="37C21AD9" w14:textId="77777777" w:rsidTr="007F2546">
        <w:trPr>
          <w:cantSplit/>
          <w:trHeight w:val="300"/>
        </w:trPr>
        <w:tc>
          <w:tcPr>
            <w:tcW w:w="990" w:type="dxa"/>
            <w:vMerge w:val="restart"/>
          </w:tcPr>
          <w:p w14:paraId="34AD2252" w14:textId="77777777" w:rsidR="00897D2A" w:rsidRPr="005E55B9" w:rsidRDefault="00897D2A" w:rsidP="005E55B9">
            <w:pPr>
              <w:rPr>
                <w:b/>
                <w:bCs/>
                <w:szCs w:val="24"/>
              </w:rPr>
            </w:pPr>
            <w:bookmarkStart w:id="7" w:name="_Hlk168403359"/>
            <w:r w:rsidRPr="005E55B9">
              <w:rPr>
                <w:b/>
                <w:bCs/>
                <w:szCs w:val="24"/>
              </w:rPr>
              <w:t>2.12.4.</w:t>
            </w:r>
          </w:p>
        </w:tc>
        <w:tc>
          <w:tcPr>
            <w:tcW w:w="8649" w:type="dxa"/>
            <w:gridSpan w:val="10"/>
          </w:tcPr>
          <w:p w14:paraId="710A6B45" w14:textId="77777777" w:rsidR="00897D2A" w:rsidRPr="005E55B9" w:rsidRDefault="00897D2A" w:rsidP="005E55B9">
            <w:pPr>
              <w:rPr>
                <w:b/>
                <w:bCs/>
                <w:szCs w:val="24"/>
              </w:rPr>
            </w:pPr>
            <w:r w:rsidRPr="005E55B9">
              <w:rPr>
                <w:b/>
                <w:bCs/>
                <w:szCs w:val="24"/>
              </w:rPr>
              <w:t xml:space="preserve">Projektų įgyvendinimo trukmė </w:t>
            </w:r>
          </w:p>
        </w:tc>
      </w:tr>
      <w:tr w:rsidR="00897D2A" w:rsidRPr="005E55B9" w14:paraId="3630C72E" w14:textId="77777777" w:rsidTr="007F2546">
        <w:trPr>
          <w:cantSplit/>
          <w:trHeight w:val="725"/>
        </w:trPr>
        <w:tc>
          <w:tcPr>
            <w:tcW w:w="990" w:type="dxa"/>
            <w:vMerge/>
          </w:tcPr>
          <w:p w14:paraId="2C8CB626" w14:textId="77777777" w:rsidR="00897D2A" w:rsidRPr="005E55B9" w:rsidRDefault="00897D2A" w:rsidP="005E55B9">
            <w:pPr>
              <w:rPr>
                <w:b/>
                <w:bCs/>
                <w:szCs w:val="24"/>
              </w:rPr>
            </w:pPr>
          </w:p>
        </w:tc>
        <w:tc>
          <w:tcPr>
            <w:tcW w:w="8649" w:type="dxa"/>
            <w:gridSpan w:val="10"/>
          </w:tcPr>
          <w:p w14:paraId="2D3495F0" w14:textId="2D7CE77D" w:rsidR="00897D2A" w:rsidRPr="005E55B9" w:rsidRDefault="00897D2A" w:rsidP="005E55B9">
            <w:pPr>
              <w:tabs>
                <w:tab w:val="left" w:pos="454"/>
                <w:tab w:val="left" w:pos="596"/>
                <w:tab w:val="left" w:pos="743"/>
                <w:tab w:val="left" w:pos="993"/>
                <w:tab w:val="left" w:pos="1137"/>
                <w:tab w:val="left" w:pos="1727"/>
              </w:tabs>
              <w:jc w:val="both"/>
              <w:rPr>
                <w:szCs w:val="24"/>
                <w:lang w:eastAsia="lt-LT"/>
              </w:rPr>
            </w:pPr>
            <w:r w:rsidRPr="005E55B9">
              <w:rPr>
                <w:szCs w:val="24"/>
                <w:lang w:eastAsia="lt-LT"/>
              </w:rPr>
              <w:t>Projektas gali būti pradėtas įgyvendinti ne anksčiau kaip nuo 202</w:t>
            </w:r>
            <w:r w:rsidR="00ED2746" w:rsidRPr="005E55B9">
              <w:rPr>
                <w:szCs w:val="24"/>
                <w:lang w:eastAsia="lt-LT"/>
              </w:rPr>
              <w:t>6</w:t>
            </w:r>
            <w:r w:rsidRPr="005E55B9">
              <w:rPr>
                <w:szCs w:val="24"/>
                <w:lang w:eastAsia="lt-LT"/>
              </w:rPr>
              <w:t xml:space="preserve"> m. sausio 1 d. ir  baigtas ne vėliau kaip iki </w:t>
            </w:r>
            <w:r w:rsidR="00590D35" w:rsidRPr="005E55B9">
              <w:rPr>
                <w:szCs w:val="24"/>
                <w:lang w:eastAsia="lt-LT"/>
              </w:rPr>
              <w:t>202</w:t>
            </w:r>
            <w:r w:rsidR="00ED2746" w:rsidRPr="005E55B9">
              <w:rPr>
                <w:szCs w:val="24"/>
                <w:lang w:eastAsia="lt-LT"/>
              </w:rPr>
              <w:t>6</w:t>
            </w:r>
            <w:r w:rsidR="00590D35" w:rsidRPr="005E55B9">
              <w:rPr>
                <w:szCs w:val="24"/>
                <w:lang w:eastAsia="lt-LT"/>
              </w:rPr>
              <w:t xml:space="preserve"> </w:t>
            </w:r>
            <w:r w:rsidRPr="005E55B9">
              <w:rPr>
                <w:szCs w:val="24"/>
                <w:lang w:eastAsia="lt-LT"/>
              </w:rPr>
              <w:t xml:space="preserve">m. </w:t>
            </w:r>
            <w:r w:rsidR="00590D35" w:rsidRPr="005E55B9">
              <w:rPr>
                <w:szCs w:val="24"/>
                <w:lang w:eastAsia="lt-LT"/>
              </w:rPr>
              <w:t xml:space="preserve">gruodžio </w:t>
            </w:r>
            <w:r w:rsidRPr="005E55B9">
              <w:rPr>
                <w:szCs w:val="24"/>
                <w:lang w:eastAsia="lt-LT"/>
              </w:rPr>
              <w:t xml:space="preserve">31 dienos. </w:t>
            </w:r>
          </w:p>
          <w:p w14:paraId="5568F2A0" w14:textId="1DA02AEF" w:rsidR="00897D2A" w:rsidRPr="005E55B9" w:rsidRDefault="00897D2A" w:rsidP="005E55B9">
            <w:pPr>
              <w:tabs>
                <w:tab w:val="left" w:pos="454"/>
                <w:tab w:val="left" w:pos="596"/>
                <w:tab w:val="left" w:pos="743"/>
                <w:tab w:val="left" w:pos="993"/>
                <w:tab w:val="left" w:pos="1137"/>
                <w:tab w:val="left" w:pos="1727"/>
              </w:tabs>
              <w:jc w:val="both"/>
              <w:rPr>
                <w:b/>
                <w:bCs/>
                <w:szCs w:val="24"/>
              </w:rPr>
            </w:pPr>
            <w:r w:rsidRPr="005E55B9">
              <w:rPr>
                <w:szCs w:val="24"/>
                <w:lang w:eastAsia="lt-LT"/>
              </w:rPr>
              <w:t>Projekto išlaidos nuo PĮP registravimo Ministerijoje dienos iki finansavimo projektui skyrimo yra patiriamos pareiškėjo rizika. Tinkamų finansuoti išlaidų patyrimo laikotarpis – nuo 202</w:t>
            </w:r>
            <w:r w:rsidR="00ED2746" w:rsidRPr="005E55B9">
              <w:rPr>
                <w:szCs w:val="24"/>
                <w:lang w:eastAsia="lt-LT"/>
              </w:rPr>
              <w:t>6</w:t>
            </w:r>
            <w:r w:rsidRPr="005E55B9">
              <w:rPr>
                <w:szCs w:val="24"/>
                <w:lang w:eastAsia="lt-LT"/>
              </w:rPr>
              <w:t xml:space="preserve"> m. sausio 1 d. iki </w:t>
            </w:r>
            <w:r w:rsidR="00590D35" w:rsidRPr="005E55B9">
              <w:rPr>
                <w:szCs w:val="24"/>
                <w:lang w:eastAsia="en-GB"/>
              </w:rPr>
              <w:t>202</w:t>
            </w:r>
            <w:r w:rsidR="00ED2746" w:rsidRPr="005E55B9">
              <w:rPr>
                <w:szCs w:val="24"/>
                <w:lang w:eastAsia="en-GB"/>
              </w:rPr>
              <w:t>6</w:t>
            </w:r>
            <w:r w:rsidR="00590D35" w:rsidRPr="005E55B9">
              <w:rPr>
                <w:szCs w:val="24"/>
                <w:lang w:eastAsia="en-GB"/>
              </w:rPr>
              <w:t xml:space="preserve"> </w:t>
            </w:r>
            <w:r w:rsidR="00AC67F8" w:rsidRPr="005E55B9">
              <w:rPr>
                <w:szCs w:val="24"/>
                <w:lang w:eastAsia="en-GB"/>
              </w:rPr>
              <w:t xml:space="preserve">d. gruodžio 20 </w:t>
            </w:r>
            <w:r w:rsidRPr="005E55B9">
              <w:rPr>
                <w:szCs w:val="24"/>
                <w:lang w:eastAsia="lt-LT"/>
              </w:rPr>
              <w:t>d.</w:t>
            </w:r>
          </w:p>
        </w:tc>
      </w:tr>
      <w:bookmarkEnd w:id="7"/>
      <w:tr w:rsidR="00897D2A" w:rsidRPr="005E55B9" w14:paraId="35C9725E" w14:textId="77777777" w:rsidTr="007F2546">
        <w:trPr>
          <w:cantSplit/>
          <w:trHeight w:val="327"/>
        </w:trPr>
        <w:tc>
          <w:tcPr>
            <w:tcW w:w="990" w:type="dxa"/>
          </w:tcPr>
          <w:p w14:paraId="08560E80" w14:textId="77777777" w:rsidR="00897D2A" w:rsidRPr="005E55B9" w:rsidRDefault="00897D2A" w:rsidP="005E55B9">
            <w:pPr>
              <w:keepNext/>
              <w:rPr>
                <w:b/>
                <w:bCs/>
                <w:szCs w:val="24"/>
              </w:rPr>
            </w:pPr>
            <w:r w:rsidRPr="005E55B9">
              <w:rPr>
                <w:b/>
                <w:bCs/>
                <w:szCs w:val="24"/>
              </w:rPr>
              <w:lastRenderedPageBreak/>
              <w:t>2.12.5.</w:t>
            </w:r>
          </w:p>
        </w:tc>
        <w:tc>
          <w:tcPr>
            <w:tcW w:w="8649" w:type="dxa"/>
            <w:gridSpan w:val="10"/>
          </w:tcPr>
          <w:p w14:paraId="6876EF5B" w14:textId="77777777" w:rsidR="00897D2A" w:rsidRPr="005E55B9" w:rsidRDefault="00897D2A" w:rsidP="005E55B9">
            <w:pPr>
              <w:keepNext/>
              <w:rPr>
                <w:b/>
                <w:bCs/>
                <w:szCs w:val="24"/>
              </w:rPr>
            </w:pPr>
            <w:r w:rsidRPr="005E55B9">
              <w:rPr>
                <w:b/>
                <w:bCs/>
                <w:szCs w:val="24"/>
              </w:rPr>
              <w:t>Reikalavimai „</w:t>
            </w:r>
            <w:r w:rsidRPr="005E55B9">
              <w:rPr>
                <w:b/>
                <w:bCs/>
                <w:i/>
                <w:iCs/>
                <w:szCs w:val="24"/>
              </w:rPr>
              <w:t xml:space="preserve">de </w:t>
            </w:r>
            <w:proofErr w:type="spellStart"/>
            <w:r w:rsidRPr="005E55B9">
              <w:rPr>
                <w:b/>
                <w:bCs/>
                <w:i/>
                <w:iCs/>
                <w:szCs w:val="24"/>
              </w:rPr>
              <w:t>minimis</w:t>
            </w:r>
            <w:proofErr w:type="spellEnd"/>
            <w:r w:rsidRPr="005E55B9">
              <w:rPr>
                <w:b/>
                <w:bCs/>
                <w:szCs w:val="24"/>
              </w:rPr>
              <w:t>“ pagalbai</w:t>
            </w:r>
          </w:p>
        </w:tc>
      </w:tr>
      <w:tr w:rsidR="00897D2A" w:rsidRPr="005E55B9" w14:paraId="71971135" w14:textId="77777777" w:rsidTr="007F2546">
        <w:trPr>
          <w:trHeight w:val="529"/>
        </w:trPr>
        <w:tc>
          <w:tcPr>
            <w:tcW w:w="990" w:type="dxa"/>
          </w:tcPr>
          <w:p w14:paraId="0C3540BD" w14:textId="77777777" w:rsidR="00897D2A" w:rsidRPr="005E55B9" w:rsidRDefault="00897D2A" w:rsidP="005E55B9">
            <w:pPr>
              <w:keepNext/>
              <w:rPr>
                <w:b/>
                <w:bCs/>
                <w:szCs w:val="24"/>
              </w:rPr>
            </w:pPr>
          </w:p>
        </w:tc>
        <w:tc>
          <w:tcPr>
            <w:tcW w:w="8649" w:type="dxa"/>
            <w:gridSpan w:val="10"/>
          </w:tcPr>
          <w:p w14:paraId="3939985E" w14:textId="3BE7CC78" w:rsidR="00897D2A" w:rsidRPr="005E55B9" w:rsidRDefault="00897D2A" w:rsidP="005E55B9">
            <w:pPr>
              <w:pStyle w:val="Komentarotekstas"/>
              <w:jc w:val="both"/>
              <w:rPr>
                <w:sz w:val="24"/>
                <w:szCs w:val="24"/>
                <w:lang w:eastAsia="lt-LT"/>
              </w:rPr>
            </w:pPr>
            <w:r w:rsidRPr="005E55B9">
              <w:rPr>
                <w:sz w:val="24"/>
                <w:szCs w:val="24"/>
              </w:rPr>
              <w:t xml:space="preserve">Teikiamas finansavimas atitinka reikalavimus, taikomus nereikšmingai (de </w:t>
            </w:r>
            <w:proofErr w:type="spellStart"/>
            <w:r w:rsidRPr="005E55B9">
              <w:rPr>
                <w:sz w:val="24"/>
                <w:szCs w:val="24"/>
              </w:rPr>
              <w:t>minimis</w:t>
            </w:r>
            <w:proofErr w:type="spellEnd"/>
            <w:r w:rsidRPr="005E55B9">
              <w:rPr>
                <w:sz w:val="24"/>
                <w:szCs w:val="24"/>
              </w:rPr>
              <w:t>) pagalbai.</w:t>
            </w:r>
          </w:p>
        </w:tc>
      </w:tr>
      <w:tr w:rsidR="00897D2A" w:rsidRPr="005E55B9" w14:paraId="0C4C2DA5" w14:textId="77777777" w:rsidTr="007F2546">
        <w:trPr>
          <w:trHeight w:val="298"/>
        </w:trPr>
        <w:tc>
          <w:tcPr>
            <w:tcW w:w="990" w:type="dxa"/>
            <w:vMerge w:val="restart"/>
          </w:tcPr>
          <w:p w14:paraId="4B7C0DE6" w14:textId="77777777" w:rsidR="00897D2A" w:rsidRPr="005E55B9" w:rsidRDefault="00897D2A" w:rsidP="005E55B9">
            <w:pPr>
              <w:rPr>
                <w:b/>
                <w:bCs/>
                <w:szCs w:val="24"/>
              </w:rPr>
            </w:pPr>
            <w:r w:rsidRPr="005E55B9">
              <w:rPr>
                <w:b/>
                <w:bCs/>
                <w:szCs w:val="24"/>
              </w:rPr>
              <w:t>2.12.6.</w:t>
            </w:r>
          </w:p>
        </w:tc>
        <w:tc>
          <w:tcPr>
            <w:tcW w:w="8649" w:type="dxa"/>
            <w:gridSpan w:val="10"/>
          </w:tcPr>
          <w:p w14:paraId="712DFCE7" w14:textId="77777777" w:rsidR="00897D2A" w:rsidRPr="005E55B9" w:rsidRDefault="00897D2A" w:rsidP="005E55B9">
            <w:pPr>
              <w:rPr>
                <w:b/>
                <w:bCs/>
                <w:szCs w:val="24"/>
              </w:rPr>
            </w:pPr>
            <w:r w:rsidRPr="005E55B9">
              <w:rPr>
                <w:b/>
                <w:bCs/>
                <w:szCs w:val="24"/>
              </w:rPr>
              <w:t>Projektų bendrieji atrankos kriterijai</w:t>
            </w:r>
          </w:p>
        </w:tc>
      </w:tr>
      <w:tr w:rsidR="00897D2A" w:rsidRPr="005E55B9" w14:paraId="7CCED6D7" w14:textId="77777777" w:rsidTr="007F2546">
        <w:trPr>
          <w:trHeight w:val="597"/>
        </w:trPr>
        <w:tc>
          <w:tcPr>
            <w:tcW w:w="990" w:type="dxa"/>
            <w:vMerge/>
          </w:tcPr>
          <w:p w14:paraId="617FD301" w14:textId="77777777" w:rsidR="00897D2A" w:rsidRPr="005E55B9" w:rsidRDefault="00897D2A" w:rsidP="005E55B9">
            <w:pPr>
              <w:rPr>
                <w:b/>
                <w:bCs/>
                <w:szCs w:val="24"/>
              </w:rPr>
            </w:pPr>
          </w:p>
        </w:tc>
        <w:tc>
          <w:tcPr>
            <w:tcW w:w="8649" w:type="dxa"/>
            <w:gridSpan w:val="10"/>
          </w:tcPr>
          <w:p w14:paraId="7FCEB2D0" w14:textId="469BF255" w:rsidR="00897D2A" w:rsidRPr="005E55B9" w:rsidRDefault="00897D2A" w:rsidP="005E55B9">
            <w:pPr>
              <w:pStyle w:val="paragraph"/>
              <w:spacing w:before="0" w:beforeAutospacing="0" w:after="0" w:afterAutospacing="0"/>
              <w:jc w:val="both"/>
              <w:textAlignment w:val="baseline"/>
              <w:rPr>
                <w:b/>
                <w:bCs/>
              </w:rPr>
            </w:pPr>
            <w:r w:rsidRPr="005E55B9">
              <w:rPr>
                <w:b/>
                <w:bCs/>
              </w:rPr>
              <w:t>Numatomas projektas prisideda prie 2021–2030 metų Nacionalinio pažangos plano uždavinio  1.12 „Didinti Lietuvos turizmo konkurencingumą“ įgyvendinančios 05-001 Ekonomikos transformacijos ir konkurencingumo plėtros programos pažangos Nr. 05-001-01-12-07 „Vystyti turizmo infrastruktūrą ir plėtoti rinkodaros priemones</w:t>
            </w:r>
            <w:r w:rsidR="00207AF7" w:rsidRPr="005E55B9">
              <w:rPr>
                <w:b/>
                <w:bCs/>
              </w:rPr>
              <w:t>“</w:t>
            </w:r>
            <w:r w:rsidRPr="005E55B9">
              <w:rPr>
                <w:b/>
                <w:bCs/>
              </w:rPr>
              <w:t xml:space="preserve"> </w:t>
            </w:r>
            <w:r w:rsidR="00AC67F8" w:rsidRPr="005E55B9">
              <w:rPr>
                <w:b/>
                <w:bCs/>
              </w:rPr>
              <w:t>4</w:t>
            </w:r>
            <w:r w:rsidRPr="005E55B9">
              <w:rPr>
                <w:b/>
                <w:bCs/>
              </w:rPr>
              <w:t xml:space="preserve"> veiklos  „</w:t>
            </w:r>
            <w:r w:rsidR="00AC67F8" w:rsidRPr="005E55B9">
              <w:rPr>
                <w:b/>
                <w:bCs/>
              </w:rPr>
              <w:t>Vykdyti rinkodaros priemones, siekiant skatinti turistus naudotis skrydžiais naujomis kryptimis“</w:t>
            </w:r>
            <w:r w:rsidRPr="005E55B9">
              <w:rPr>
                <w:b/>
                <w:bCs/>
              </w:rPr>
              <w:t>:</w:t>
            </w:r>
          </w:p>
          <w:tbl>
            <w:tblPr>
              <w:tblStyle w:val="Lentelstinklelis"/>
              <w:tblW w:w="8869" w:type="dxa"/>
              <w:tblLayout w:type="fixed"/>
              <w:tblLook w:val="04A0" w:firstRow="1" w:lastRow="0" w:firstColumn="1" w:lastColumn="0" w:noHBand="0" w:noVBand="1"/>
            </w:tblPr>
            <w:tblGrid>
              <w:gridCol w:w="4434"/>
              <w:gridCol w:w="1475"/>
              <w:gridCol w:w="2960"/>
            </w:tblGrid>
            <w:tr w:rsidR="00723E3F" w:rsidRPr="005E55B9" w14:paraId="6F798C3C" w14:textId="77777777" w:rsidTr="00197136">
              <w:trPr>
                <w:trHeight w:val="256"/>
              </w:trPr>
              <w:tc>
                <w:tcPr>
                  <w:tcW w:w="4434" w:type="dxa"/>
                  <w:vAlign w:val="center"/>
                </w:tcPr>
                <w:p w14:paraId="37AED385" w14:textId="6170F001" w:rsidR="00897D2A" w:rsidRPr="005E55B9" w:rsidRDefault="00897D2A" w:rsidP="005E55B9">
                  <w:pPr>
                    <w:jc w:val="center"/>
                    <w:rPr>
                      <w:szCs w:val="24"/>
                    </w:rPr>
                  </w:pPr>
                  <w:r w:rsidRPr="005E55B9">
                    <w:rPr>
                      <w:i/>
                      <w:iCs/>
                      <w:szCs w:val="24"/>
                      <w:lang w:eastAsia="lt-LT"/>
                    </w:rPr>
                    <w:t>P-05-001-01-12-07</w:t>
                  </w:r>
                  <w:r w:rsidR="00590D35" w:rsidRPr="005E55B9">
                    <w:rPr>
                      <w:i/>
                      <w:iCs/>
                      <w:szCs w:val="24"/>
                      <w:lang w:eastAsia="lt-LT"/>
                    </w:rPr>
                    <w:t xml:space="preserve">-02 </w:t>
                  </w:r>
                  <w:r w:rsidRPr="005E55B9">
                    <w:rPr>
                      <w:i/>
                      <w:iCs/>
                      <w:szCs w:val="24"/>
                      <w:lang w:eastAsia="lt-LT"/>
                    </w:rPr>
                    <w:t xml:space="preserve">– </w:t>
                  </w:r>
                  <w:r w:rsidR="00D735B7" w:rsidRPr="005E55B9">
                    <w:rPr>
                      <w:i/>
                      <w:iCs/>
                      <w:szCs w:val="24"/>
                    </w:rPr>
                    <w:t>Skrydžių kryptys, kuriose vykdoma aktyvi šalies turizmo produkto rinkodara</w:t>
                  </w:r>
                </w:p>
              </w:tc>
              <w:tc>
                <w:tcPr>
                  <w:tcW w:w="1475" w:type="dxa"/>
                </w:tcPr>
                <w:p w14:paraId="48F555D4" w14:textId="77777777" w:rsidR="00897D2A" w:rsidRPr="005E55B9" w:rsidRDefault="00897D2A" w:rsidP="005E55B9">
                  <w:pPr>
                    <w:pStyle w:val="paragraph"/>
                    <w:spacing w:before="0" w:beforeAutospacing="0" w:after="0" w:afterAutospacing="0"/>
                    <w:jc w:val="both"/>
                    <w:textAlignment w:val="baseline"/>
                  </w:pPr>
                  <w:r w:rsidRPr="005E55B9">
                    <w:t>Vnt.</w:t>
                  </w:r>
                </w:p>
              </w:tc>
              <w:tc>
                <w:tcPr>
                  <w:tcW w:w="2960" w:type="dxa"/>
                </w:tcPr>
                <w:p w14:paraId="06EA8EEB" w14:textId="15E2B00B" w:rsidR="00897D2A" w:rsidRPr="005E55B9" w:rsidRDefault="006B3F86" w:rsidP="005E55B9">
                  <w:pPr>
                    <w:jc w:val="center"/>
                    <w:rPr>
                      <w:i/>
                      <w:iCs/>
                      <w:szCs w:val="24"/>
                    </w:rPr>
                  </w:pPr>
                  <w:r w:rsidRPr="005E55B9">
                    <w:rPr>
                      <w:i/>
                      <w:iCs/>
                      <w:szCs w:val="24"/>
                      <w:lang w:eastAsia="lt-LT"/>
                    </w:rPr>
                    <w:t xml:space="preserve">7 </w:t>
                  </w:r>
                  <w:r w:rsidR="00897D2A" w:rsidRPr="005E55B9">
                    <w:rPr>
                      <w:i/>
                      <w:iCs/>
                      <w:szCs w:val="24"/>
                      <w:lang w:eastAsia="lt-LT"/>
                    </w:rPr>
                    <w:t>(2030 m.)</w:t>
                  </w:r>
                  <w:r w:rsidR="00897D2A" w:rsidRPr="005E55B9">
                    <w:rPr>
                      <w:i/>
                      <w:iCs/>
                      <w:szCs w:val="24"/>
                      <w:vertAlign w:val="superscript"/>
                      <w:lang w:eastAsia="lt-LT"/>
                    </w:rPr>
                    <w:t>2</w:t>
                  </w:r>
                </w:p>
              </w:tc>
            </w:tr>
            <w:tr w:rsidR="00723E3F" w:rsidRPr="005E55B9" w14:paraId="5FB611CB" w14:textId="77777777" w:rsidTr="00197136">
              <w:trPr>
                <w:trHeight w:val="256"/>
              </w:trPr>
              <w:tc>
                <w:tcPr>
                  <w:tcW w:w="4434" w:type="dxa"/>
                  <w:vAlign w:val="center"/>
                </w:tcPr>
                <w:p w14:paraId="5C802BB5" w14:textId="44B43812" w:rsidR="006B3F86" w:rsidRPr="005E55B9" w:rsidRDefault="00590D35" w:rsidP="005E55B9">
                  <w:pPr>
                    <w:jc w:val="center"/>
                    <w:rPr>
                      <w:i/>
                      <w:iCs/>
                      <w:szCs w:val="24"/>
                      <w:lang w:eastAsia="lt-LT"/>
                    </w:rPr>
                  </w:pPr>
                  <w:r w:rsidRPr="005E55B9">
                    <w:rPr>
                      <w:i/>
                      <w:iCs/>
                      <w:szCs w:val="24"/>
                    </w:rPr>
                    <w:t>R-05-001-01-12-07-02</w:t>
                  </w:r>
                  <w:r w:rsidR="006B3F86" w:rsidRPr="005E55B9">
                    <w:rPr>
                      <w:i/>
                      <w:iCs/>
                      <w:szCs w:val="24"/>
                    </w:rPr>
                    <w:t xml:space="preserve"> Rinkodaros ir prekės ženklo efektyvumas pritraukiant turistus</w:t>
                  </w:r>
                </w:p>
              </w:tc>
              <w:tc>
                <w:tcPr>
                  <w:tcW w:w="1475" w:type="dxa"/>
                </w:tcPr>
                <w:p w14:paraId="3C19B5AA" w14:textId="3A9C27D9" w:rsidR="006B3F86" w:rsidRPr="005E55B9" w:rsidRDefault="006B3F86" w:rsidP="005E55B9">
                  <w:pPr>
                    <w:pStyle w:val="paragraph"/>
                    <w:spacing w:before="0" w:beforeAutospacing="0" w:after="0" w:afterAutospacing="0"/>
                    <w:jc w:val="both"/>
                    <w:textAlignment w:val="baseline"/>
                  </w:pPr>
                  <w:r w:rsidRPr="005E55B9">
                    <w:t>Vieta</w:t>
                  </w:r>
                </w:p>
              </w:tc>
              <w:tc>
                <w:tcPr>
                  <w:tcW w:w="2960" w:type="dxa"/>
                </w:tcPr>
                <w:p w14:paraId="415B1EB6" w14:textId="76474810" w:rsidR="006B3F86" w:rsidRPr="005E55B9" w:rsidRDefault="006B3F86" w:rsidP="005E55B9">
                  <w:pPr>
                    <w:jc w:val="center"/>
                    <w:rPr>
                      <w:i/>
                      <w:iCs/>
                      <w:szCs w:val="24"/>
                      <w:lang w:eastAsia="lt-LT"/>
                    </w:rPr>
                  </w:pPr>
                  <w:r w:rsidRPr="005E55B9">
                    <w:rPr>
                      <w:i/>
                      <w:iCs/>
                      <w:szCs w:val="24"/>
                      <w:lang w:eastAsia="lt-LT"/>
                    </w:rPr>
                    <w:t>106  (2030 m.)</w:t>
                  </w:r>
                </w:p>
              </w:tc>
            </w:tr>
          </w:tbl>
          <w:p w14:paraId="6910CBC8" w14:textId="77777777" w:rsidR="00897D2A" w:rsidRPr="005E55B9" w:rsidRDefault="00897D2A" w:rsidP="005E55B9">
            <w:pPr>
              <w:jc w:val="both"/>
              <w:rPr>
                <w:rStyle w:val="eop"/>
                <w:rFonts w:eastAsiaTheme="majorEastAsia"/>
                <w:szCs w:val="24"/>
                <w:lang w:eastAsia="lt-LT"/>
              </w:rPr>
            </w:pPr>
            <w:r w:rsidRPr="005E55B9">
              <w:rPr>
                <w:rStyle w:val="eop"/>
                <w:szCs w:val="24"/>
                <w:vertAlign w:val="superscript"/>
              </w:rPr>
              <w:t xml:space="preserve">2 </w:t>
            </w:r>
            <w:r w:rsidRPr="005E55B9">
              <w:rPr>
                <w:rStyle w:val="eop"/>
                <w:rFonts w:eastAsiaTheme="majorEastAsia"/>
                <w:szCs w:val="24"/>
                <w:lang w:eastAsia="lt-LT"/>
              </w:rPr>
              <w:t>Nurodyta 2023-2030 m. pasiekta suminė reikšmė.</w:t>
            </w:r>
          </w:p>
          <w:p w14:paraId="4466A666" w14:textId="03FB5E2F" w:rsidR="00897D2A" w:rsidRPr="005E55B9" w:rsidRDefault="00897D2A" w:rsidP="005E55B9">
            <w:pPr>
              <w:jc w:val="both"/>
              <w:rPr>
                <w:rStyle w:val="eop"/>
                <w:rFonts w:eastAsiaTheme="majorEastAsia"/>
                <w:szCs w:val="24"/>
                <w:lang w:eastAsia="lt-LT"/>
              </w:rPr>
            </w:pPr>
          </w:p>
          <w:p w14:paraId="310A82BA" w14:textId="77777777" w:rsidR="00897D2A" w:rsidRPr="005E55B9" w:rsidRDefault="00897D2A" w:rsidP="005E55B9">
            <w:pPr>
              <w:pStyle w:val="Sraopastraipa"/>
              <w:numPr>
                <w:ilvl w:val="0"/>
                <w:numId w:val="2"/>
              </w:numPr>
              <w:jc w:val="both"/>
              <w:rPr>
                <w:rStyle w:val="eop"/>
                <w:rFonts w:eastAsiaTheme="majorEastAsia"/>
                <w:szCs w:val="24"/>
                <w:lang w:eastAsia="lt-LT"/>
              </w:rPr>
            </w:pPr>
            <w:r w:rsidRPr="005E55B9">
              <w:rPr>
                <w:b/>
                <w:szCs w:val="24"/>
              </w:rPr>
              <w:t>Pareiškėjas organizaciniu ir finansiniu požiūriu yra pajėgus tinkamai ir laiku įgyvendinti projektą bei užtikrinti projekto rezultatų tęstinumą.</w:t>
            </w:r>
          </w:p>
          <w:p w14:paraId="7B45F415" w14:textId="77777777" w:rsidR="00897D2A" w:rsidRPr="005E55B9" w:rsidRDefault="00897D2A" w:rsidP="005E55B9">
            <w:pPr>
              <w:jc w:val="both"/>
              <w:rPr>
                <w:rStyle w:val="eop"/>
                <w:rFonts w:eastAsiaTheme="majorEastAsia"/>
                <w:szCs w:val="24"/>
                <w:lang w:eastAsia="lt-LT"/>
              </w:rPr>
            </w:pPr>
            <w:r w:rsidRPr="005E55B9">
              <w:rPr>
                <w:szCs w:val="24"/>
                <w:lang w:eastAsia="lt-LT"/>
              </w:rPr>
              <w:t xml:space="preserve">Pateikiama informaciją apie pareiškėjo tinkamumą, kompetenciją ir galimybes projektą įgyvendinti laiku. </w:t>
            </w:r>
          </w:p>
          <w:p w14:paraId="45B1B3A7" w14:textId="77777777" w:rsidR="00897D2A" w:rsidRPr="005E55B9" w:rsidRDefault="00897D2A" w:rsidP="005E55B9">
            <w:pPr>
              <w:jc w:val="both"/>
              <w:rPr>
                <w:rStyle w:val="eop"/>
                <w:rFonts w:eastAsiaTheme="majorEastAsia"/>
                <w:szCs w:val="24"/>
                <w:lang w:eastAsia="lt-LT"/>
              </w:rPr>
            </w:pPr>
          </w:p>
          <w:p w14:paraId="4D45E868" w14:textId="77777777" w:rsidR="00897D2A" w:rsidRPr="005E55B9" w:rsidRDefault="00897D2A" w:rsidP="005E55B9">
            <w:pPr>
              <w:pStyle w:val="Sraopastraipa"/>
              <w:numPr>
                <w:ilvl w:val="0"/>
                <w:numId w:val="2"/>
              </w:numPr>
              <w:jc w:val="both"/>
              <w:rPr>
                <w:szCs w:val="24"/>
                <w:lang w:eastAsia="lt-LT"/>
              </w:rPr>
            </w:pPr>
            <w:r w:rsidRPr="005E55B9">
              <w:rPr>
                <w:b/>
                <w:szCs w:val="24"/>
              </w:rPr>
              <w:t>Projekto veiklos yra aiškios, realios, pamatuojamos ir jas įgyvendinus bus pasiekti projekto rezultatai.</w:t>
            </w:r>
          </w:p>
          <w:p w14:paraId="0DF1B65A" w14:textId="67AC7F71" w:rsidR="00897D2A" w:rsidRPr="005E55B9" w:rsidRDefault="00897D2A" w:rsidP="005E55B9">
            <w:pPr>
              <w:pStyle w:val="paragraph"/>
              <w:spacing w:before="0" w:beforeAutospacing="0" w:after="0" w:afterAutospacing="0"/>
              <w:jc w:val="both"/>
              <w:textAlignment w:val="baseline"/>
            </w:pPr>
            <w:r w:rsidRPr="005E55B9">
              <w:rPr>
                <w:rStyle w:val="normaltextrun"/>
                <w:rFonts w:eastAsiaTheme="majorEastAsia"/>
              </w:rPr>
              <w:t>Įgyvendinus numatomo projekto veiklas per 202</w:t>
            </w:r>
            <w:r w:rsidR="00ED2746" w:rsidRPr="005E55B9">
              <w:rPr>
                <w:rStyle w:val="normaltextrun"/>
                <w:rFonts w:eastAsiaTheme="majorEastAsia"/>
              </w:rPr>
              <w:t>6</w:t>
            </w:r>
            <w:r w:rsidRPr="005E55B9">
              <w:rPr>
                <w:rStyle w:val="normaltextrun"/>
                <w:rFonts w:eastAsiaTheme="majorEastAsia"/>
              </w:rPr>
              <w:t xml:space="preserve"> m. siekiama šio rodiklio – „</w:t>
            </w:r>
            <w:r w:rsidR="00D735B7" w:rsidRPr="005E55B9">
              <w:t>Skrydžių kryptys, kuriose vykdoma aktyvi šalies turizmo produkto rinkodara</w:t>
            </w:r>
            <w:r w:rsidR="00D735B7" w:rsidRPr="005E55B9">
              <w:rPr>
                <w:i/>
                <w:iCs/>
              </w:rPr>
              <w:t xml:space="preserve"> </w:t>
            </w:r>
            <w:r w:rsidRPr="005E55B9">
              <w:rPr>
                <w:i/>
                <w:iCs/>
              </w:rPr>
              <w:t xml:space="preserve">–  </w:t>
            </w:r>
            <w:r w:rsidR="0066217E" w:rsidRPr="005E55B9">
              <w:rPr>
                <w:i/>
                <w:iCs/>
              </w:rPr>
              <w:t>5</w:t>
            </w:r>
            <w:r w:rsidR="00590D35" w:rsidRPr="005E55B9">
              <w:t>”</w:t>
            </w:r>
          </w:p>
          <w:p w14:paraId="0CED42A3" w14:textId="77777777" w:rsidR="00897D2A" w:rsidRPr="005E55B9" w:rsidRDefault="00897D2A" w:rsidP="005E55B9">
            <w:pPr>
              <w:pStyle w:val="Sraopastraipa"/>
              <w:jc w:val="both"/>
              <w:rPr>
                <w:szCs w:val="24"/>
                <w:lang w:eastAsia="lt-LT"/>
              </w:rPr>
            </w:pPr>
          </w:p>
          <w:p w14:paraId="05221394" w14:textId="77777777" w:rsidR="00897D2A" w:rsidRPr="005E55B9" w:rsidRDefault="00897D2A" w:rsidP="005E55B9">
            <w:pPr>
              <w:pStyle w:val="Sraopastraipa"/>
              <w:numPr>
                <w:ilvl w:val="0"/>
                <w:numId w:val="2"/>
              </w:numPr>
              <w:jc w:val="both"/>
              <w:rPr>
                <w:szCs w:val="24"/>
                <w:lang w:eastAsia="lt-LT"/>
              </w:rPr>
            </w:pPr>
            <w:r w:rsidRPr="005E55B9">
              <w:rPr>
                <w:b/>
                <w:szCs w:val="24"/>
              </w:rPr>
              <w:t>Užtikrintas efektyvus projektui įgyvendinti reikalingų lėšų panaudojimas.</w:t>
            </w:r>
          </w:p>
          <w:p w14:paraId="0755B643" w14:textId="77777777" w:rsidR="00897D2A" w:rsidRPr="005E55B9" w:rsidRDefault="00897D2A" w:rsidP="005E55B9">
            <w:pPr>
              <w:jc w:val="both"/>
              <w:rPr>
                <w:rStyle w:val="normaltextrun"/>
                <w:rFonts w:eastAsiaTheme="majorEastAsia"/>
                <w:szCs w:val="24"/>
              </w:rPr>
            </w:pPr>
            <w:r w:rsidRPr="005E55B9">
              <w:rPr>
                <w:rStyle w:val="normaltextrun"/>
                <w:rFonts w:eastAsiaTheme="majorEastAsia"/>
                <w:szCs w:val="24"/>
              </w:rPr>
              <w:t>Pateikiama informacija, ar</w:t>
            </w:r>
            <w:r w:rsidRPr="005E55B9">
              <w:rPr>
                <w:rStyle w:val="normaltextrun"/>
                <w:rFonts w:eastAsiaTheme="majorEastAsia"/>
                <w:szCs w:val="24"/>
                <w:lang w:eastAsia="lt-LT"/>
              </w:rPr>
              <w:t xml:space="preserve"> projekto veiklos atitinka tinkamoms finansuoti veikloms ir jų vykdymui mastui nustatytus reikalavimus, išlaidos atitinka nustatytus reikalavimus ir yra būtinos projektams įgyvendinti, veiklos ir išlaidos suplanuotos efektyviai ir pagrįstai,  planuojamų įgyvendinti projekto veiklų išlaidos nefinansuojamos pagal kitus pareiškėjo įgyvendintus ir (arba) įgyvendinamus projektus.</w:t>
            </w:r>
          </w:p>
          <w:p w14:paraId="7E3DE33B" w14:textId="77777777" w:rsidR="00897D2A" w:rsidRPr="005E55B9" w:rsidRDefault="00897D2A" w:rsidP="005E55B9">
            <w:pPr>
              <w:jc w:val="both"/>
              <w:rPr>
                <w:szCs w:val="24"/>
                <w:lang w:eastAsia="lt-LT"/>
              </w:rPr>
            </w:pPr>
          </w:p>
          <w:p w14:paraId="274345CC" w14:textId="77777777" w:rsidR="00897D2A" w:rsidRPr="005E55B9" w:rsidRDefault="00897D2A" w:rsidP="005E55B9">
            <w:pPr>
              <w:pStyle w:val="Sraopastraipa"/>
              <w:numPr>
                <w:ilvl w:val="0"/>
                <w:numId w:val="2"/>
              </w:numPr>
              <w:jc w:val="both"/>
              <w:rPr>
                <w:szCs w:val="24"/>
                <w:lang w:eastAsia="lt-LT"/>
              </w:rPr>
            </w:pPr>
            <w:r w:rsidRPr="005E55B9">
              <w:rPr>
                <w:b/>
                <w:szCs w:val="24"/>
              </w:rPr>
              <w:t>Projektas atitinka Europos Sąjungos konkurencijos politikos nuostatas.</w:t>
            </w:r>
          </w:p>
          <w:p w14:paraId="5AD96439" w14:textId="77777777" w:rsidR="00897D2A" w:rsidRPr="005E55B9" w:rsidRDefault="00897D2A" w:rsidP="005E55B9">
            <w:pPr>
              <w:jc w:val="both"/>
              <w:rPr>
                <w:szCs w:val="24"/>
              </w:rPr>
            </w:pPr>
            <w:r w:rsidRPr="005E55B9">
              <w:rPr>
                <w:szCs w:val="24"/>
              </w:rPr>
              <w:t>Teikiamas finansavimas neviršija nustatytų</w:t>
            </w:r>
            <w:r w:rsidRPr="005E55B9">
              <w:rPr>
                <w:i/>
                <w:szCs w:val="24"/>
              </w:rPr>
              <w:t xml:space="preserve"> de </w:t>
            </w:r>
            <w:proofErr w:type="spellStart"/>
            <w:r w:rsidRPr="005E55B9">
              <w:rPr>
                <w:i/>
                <w:szCs w:val="24"/>
              </w:rPr>
              <w:t>minimis</w:t>
            </w:r>
            <w:proofErr w:type="spellEnd"/>
            <w:r w:rsidRPr="005E55B9">
              <w:rPr>
                <w:szCs w:val="24"/>
              </w:rPr>
              <w:t xml:space="preserve"> pagalbos ribų ir atitinka reikalavimus, taikomus </w:t>
            </w:r>
            <w:r w:rsidRPr="005E55B9">
              <w:rPr>
                <w:i/>
                <w:szCs w:val="24"/>
              </w:rPr>
              <w:t xml:space="preserve">de </w:t>
            </w:r>
            <w:proofErr w:type="spellStart"/>
            <w:r w:rsidRPr="005E55B9">
              <w:rPr>
                <w:i/>
                <w:szCs w:val="24"/>
              </w:rPr>
              <w:t>minimis</w:t>
            </w:r>
            <w:proofErr w:type="spellEnd"/>
            <w:r w:rsidRPr="005E55B9">
              <w:rPr>
                <w:szCs w:val="24"/>
              </w:rPr>
              <w:t xml:space="preserve"> pagalbai pagal Reglamentą (ES) 2023/2831.</w:t>
            </w:r>
          </w:p>
          <w:p w14:paraId="60E6B2A0" w14:textId="77777777" w:rsidR="00897D2A" w:rsidRPr="005E55B9" w:rsidRDefault="00897D2A" w:rsidP="005E55B9">
            <w:pPr>
              <w:jc w:val="both"/>
              <w:rPr>
                <w:szCs w:val="24"/>
                <w:lang w:eastAsia="lt-LT"/>
              </w:rPr>
            </w:pPr>
            <w:r w:rsidRPr="005E55B9">
              <w:rPr>
                <w:szCs w:val="24"/>
              </w:rPr>
              <w:t xml:space="preserve">Projekto finansavimu nėra teikiama neteisėta valstybės pagalba ar </w:t>
            </w:r>
            <w:r w:rsidRPr="005E55B9">
              <w:rPr>
                <w:i/>
                <w:szCs w:val="24"/>
              </w:rPr>
              <w:t xml:space="preserve">de </w:t>
            </w:r>
            <w:proofErr w:type="spellStart"/>
            <w:r w:rsidRPr="005E55B9">
              <w:rPr>
                <w:i/>
                <w:szCs w:val="24"/>
              </w:rPr>
              <w:t>minimis</w:t>
            </w:r>
            <w:proofErr w:type="spellEnd"/>
            <w:r w:rsidRPr="005E55B9">
              <w:rPr>
                <w:szCs w:val="24"/>
              </w:rPr>
              <w:t xml:space="preserve"> pagalba.</w:t>
            </w:r>
          </w:p>
          <w:p w14:paraId="0D5F8EC0" w14:textId="77777777" w:rsidR="00897D2A" w:rsidRPr="005E55B9" w:rsidRDefault="00897D2A" w:rsidP="005E55B9">
            <w:pPr>
              <w:jc w:val="both"/>
              <w:rPr>
                <w:szCs w:val="24"/>
                <w:lang w:eastAsia="lt-LT"/>
              </w:rPr>
            </w:pPr>
          </w:p>
          <w:p w14:paraId="25F4216F" w14:textId="77777777" w:rsidR="00897D2A" w:rsidRPr="005E55B9" w:rsidRDefault="00897D2A" w:rsidP="005E55B9">
            <w:pPr>
              <w:pStyle w:val="Sraopastraipa"/>
              <w:numPr>
                <w:ilvl w:val="0"/>
                <w:numId w:val="2"/>
              </w:numPr>
              <w:jc w:val="both"/>
              <w:rPr>
                <w:szCs w:val="24"/>
                <w:lang w:eastAsia="lt-LT"/>
              </w:rPr>
            </w:pPr>
            <w:r w:rsidRPr="005E55B9">
              <w:rPr>
                <w:b/>
                <w:szCs w:val="24"/>
              </w:rPr>
              <w:t>Projektas atitinka horizontaliuosius principus (toliau – HP) ir atitinkamas Europos Sąjungos pagrindinių teisių chartijos (toliau – Chartija) nuostatas.</w:t>
            </w:r>
          </w:p>
          <w:p w14:paraId="21B37651" w14:textId="77777777" w:rsidR="00897D2A" w:rsidRPr="005E55B9" w:rsidRDefault="00897D2A" w:rsidP="005E55B9">
            <w:pPr>
              <w:jc w:val="both"/>
              <w:rPr>
                <w:i/>
                <w:iCs/>
                <w:szCs w:val="24"/>
                <w:lang w:eastAsia="lt-LT"/>
              </w:rPr>
            </w:pPr>
          </w:p>
        </w:tc>
      </w:tr>
      <w:tr w:rsidR="00897D2A" w:rsidRPr="005E55B9" w14:paraId="07FD07D7" w14:textId="77777777" w:rsidTr="007F2546">
        <w:trPr>
          <w:cantSplit/>
          <w:trHeight w:val="240"/>
        </w:trPr>
        <w:tc>
          <w:tcPr>
            <w:tcW w:w="990" w:type="dxa"/>
            <w:vMerge w:val="restart"/>
          </w:tcPr>
          <w:p w14:paraId="2614F902" w14:textId="77777777" w:rsidR="00897D2A" w:rsidRPr="005E55B9" w:rsidRDefault="00897D2A" w:rsidP="005E55B9">
            <w:pPr>
              <w:rPr>
                <w:b/>
                <w:bCs/>
                <w:szCs w:val="24"/>
              </w:rPr>
            </w:pPr>
            <w:r w:rsidRPr="005E55B9">
              <w:rPr>
                <w:b/>
                <w:bCs/>
                <w:szCs w:val="24"/>
              </w:rPr>
              <w:t>2.12.7.</w:t>
            </w:r>
          </w:p>
        </w:tc>
        <w:tc>
          <w:tcPr>
            <w:tcW w:w="8649" w:type="dxa"/>
            <w:gridSpan w:val="10"/>
          </w:tcPr>
          <w:p w14:paraId="0DA181CB" w14:textId="77777777" w:rsidR="00897D2A" w:rsidRPr="005E55B9" w:rsidRDefault="00897D2A" w:rsidP="005E55B9">
            <w:pPr>
              <w:rPr>
                <w:b/>
                <w:szCs w:val="24"/>
              </w:rPr>
            </w:pPr>
            <w:r w:rsidRPr="005E55B9">
              <w:rPr>
                <w:b/>
                <w:szCs w:val="24"/>
              </w:rPr>
              <w:t>Projektų specialieji atrankos kriterijai</w:t>
            </w:r>
          </w:p>
        </w:tc>
      </w:tr>
      <w:tr w:rsidR="00897D2A" w:rsidRPr="005E55B9" w14:paraId="315A4025" w14:textId="77777777" w:rsidTr="007F2546">
        <w:trPr>
          <w:cantSplit/>
          <w:trHeight w:val="423"/>
        </w:trPr>
        <w:tc>
          <w:tcPr>
            <w:tcW w:w="990" w:type="dxa"/>
            <w:vMerge/>
          </w:tcPr>
          <w:p w14:paraId="11227456" w14:textId="77777777" w:rsidR="00897D2A" w:rsidRPr="005E55B9" w:rsidRDefault="00897D2A" w:rsidP="005E55B9">
            <w:pPr>
              <w:rPr>
                <w:b/>
                <w:bCs/>
                <w:szCs w:val="24"/>
              </w:rPr>
            </w:pPr>
          </w:p>
        </w:tc>
        <w:tc>
          <w:tcPr>
            <w:tcW w:w="8649" w:type="dxa"/>
            <w:gridSpan w:val="10"/>
          </w:tcPr>
          <w:p w14:paraId="71D5C7AE" w14:textId="77777777" w:rsidR="00897D2A" w:rsidRPr="005E55B9" w:rsidRDefault="00897D2A" w:rsidP="005E55B9">
            <w:pPr>
              <w:jc w:val="both"/>
              <w:rPr>
                <w:i/>
                <w:iCs/>
                <w:color w:val="808080"/>
                <w:szCs w:val="24"/>
                <w:lang w:eastAsia="lt-LT"/>
              </w:rPr>
            </w:pPr>
            <w:r w:rsidRPr="005E55B9">
              <w:rPr>
                <w:i/>
                <w:iCs/>
                <w:color w:val="808080"/>
                <w:szCs w:val="24"/>
                <w:lang w:eastAsia="lt-LT"/>
              </w:rPr>
              <w:t>Netaikoma</w:t>
            </w:r>
          </w:p>
        </w:tc>
      </w:tr>
      <w:tr w:rsidR="00897D2A" w:rsidRPr="005E55B9" w14:paraId="69E9BBCB" w14:textId="77777777" w:rsidTr="007F2546">
        <w:trPr>
          <w:cantSplit/>
          <w:trHeight w:val="209"/>
        </w:trPr>
        <w:tc>
          <w:tcPr>
            <w:tcW w:w="990" w:type="dxa"/>
            <w:vMerge w:val="restart"/>
          </w:tcPr>
          <w:p w14:paraId="6E5B8E80" w14:textId="77777777" w:rsidR="00897D2A" w:rsidRPr="005E55B9" w:rsidRDefault="00897D2A" w:rsidP="005E55B9">
            <w:pPr>
              <w:rPr>
                <w:b/>
                <w:bCs/>
                <w:szCs w:val="24"/>
              </w:rPr>
            </w:pPr>
            <w:r w:rsidRPr="005E55B9">
              <w:rPr>
                <w:b/>
                <w:bCs/>
                <w:szCs w:val="24"/>
              </w:rPr>
              <w:t>2.12.8.</w:t>
            </w:r>
          </w:p>
        </w:tc>
        <w:tc>
          <w:tcPr>
            <w:tcW w:w="8649" w:type="dxa"/>
            <w:gridSpan w:val="10"/>
          </w:tcPr>
          <w:p w14:paraId="4976B425" w14:textId="77777777" w:rsidR="00897D2A" w:rsidRPr="005E55B9" w:rsidRDefault="00897D2A" w:rsidP="005E55B9">
            <w:pPr>
              <w:rPr>
                <w:b/>
                <w:bCs/>
                <w:szCs w:val="24"/>
              </w:rPr>
            </w:pPr>
            <w:r w:rsidRPr="005E55B9">
              <w:rPr>
                <w:b/>
                <w:bCs/>
                <w:szCs w:val="24"/>
              </w:rPr>
              <w:t>Projektų prioritetiniai atrankos kriterijai</w:t>
            </w:r>
          </w:p>
        </w:tc>
      </w:tr>
      <w:tr w:rsidR="00897D2A" w:rsidRPr="005E55B9" w14:paraId="01AE0583" w14:textId="77777777" w:rsidTr="007F2546">
        <w:trPr>
          <w:cantSplit/>
          <w:trHeight w:val="423"/>
        </w:trPr>
        <w:tc>
          <w:tcPr>
            <w:tcW w:w="990" w:type="dxa"/>
            <w:vMerge/>
          </w:tcPr>
          <w:p w14:paraId="46D6381B" w14:textId="77777777" w:rsidR="00897D2A" w:rsidRPr="005E55B9" w:rsidRDefault="00897D2A" w:rsidP="005E55B9">
            <w:pPr>
              <w:rPr>
                <w:b/>
                <w:bCs/>
                <w:szCs w:val="24"/>
              </w:rPr>
            </w:pPr>
          </w:p>
        </w:tc>
        <w:tc>
          <w:tcPr>
            <w:tcW w:w="8649" w:type="dxa"/>
            <w:gridSpan w:val="10"/>
          </w:tcPr>
          <w:p w14:paraId="23334A16" w14:textId="77777777" w:rsidR="00897D2A" w:rsidRPr="005E55B9" w:rsidRDefault="00897D2A" w:rsidP="005E55B9">
            <w:pPr>
              <w:jc w:val="both"/>
              <w:rPr>
                <w:i/>
                <w:iCs/>
                <w:color w:val="808080"/>
                <w:szCs w:val="24"/>
                <w:lang w:eastAsia="lt-LT"/>
              </w:rPr>
            </w:pPr>
            <w:r w:rsidRPr="005E55B9">
              <w:rPr>
                <w:i/>
                <w:iCs/>
                <w:color w:val="808080"/>
                <w:szCs w:val="24"/>
                <w:lang w:eastAsia="lt-LT"/>
              </w:rPr>
              <w:t>Netaikoma..</w:t>
            </w:r>
          </w:p>
        </w:tc>
      </w:tr>
      <w:tr w:rsidR="00897D2A" w:rsidRPr="005E55B9" w14:paraId="5F032B77" w14:textId="77777777" w:rsidTr="007F2546">
        <w:trPr>
          <w:cantSplit/>
          <w:trHeight w:val="333"/>
        </w:trPr>
        <w:tc>
          <w:tcPr>
            <w:tcW w:w="990" w:type="dxa"/>
          </w:tcPr>
          <w:p w14:paraId="0C162C10" w14:textId="77777777" w:rsidR="00897D2A" w:rsidRPr="005E55B9" w:rsidRDefault="00897D2A" w:rsidP="005E55B9">
            <w:pPr>
              <w:rPr>
                <w:b/>
                <w:bCs/>
                <w:szCs w:val="24"/>
              </w:rPr>
            </w:pPr>
            <w:r w:rsidRPr="005E55B9">
              <w:rPr>
                <w:b/>
                <w:bCs/>
                <w:szCs w:val="24"/>
              </w:rPr>
              <w:t>2.13.</w:t>
            </w:r>
          </w:p>
        </w:tc>
        <w:tc>
          <w:tcPr>
            <w:tcW w:w="8649" w:type="dxa"/>
            <w:gridSpan w:val="10"/>
          </w:tcPr>
          <w:p w14:paraId="49A52181" w14:textId="77777777" w:rsidR="00897D2A" w:rsidRPr="005E55B9" w:rsidRDefault="00897D2A" w:rsidP="005E55B9">
            <w:pPr>
              <w:rPr>
                <w:b/>
                <w:bCs/>
                <w:szCs w:val="24"/>
              </w:rPr>
            </w:pPr>
            <w:r w:rsidRPr="005E55B9">
              <w:rPr>
                <w:b/>
                <w:bCs/>
                <w:szCs w:val="24"/>
              </w:rPr>
              <w:t>Projektų įgyvendinimo planų rengimo ir teikimo tvarka</w:t>
            </w:r>
          </w:p>
        </w:tc>
      </w:tr>
      <w:tr w:rsidR="00897D2A" w:rsidRPr="005E55B9" w14:paraId="013AB17C" w14:textId="77777777" w:rsidTr="007F2546">
        <w:trPr>
          <w:cantSplit/>
          <w:trHeight w:val="300"/>
        </w:trPr>
        <w:tc>
          <w:tcPr>
            <w:tcW w:w="990" w:type="dxa"/>
          </w:tcPr>
          <w:p w14:paraId="17A76E71" w14:textId="77777777" w:rsidR="00897D2A" w:rsidRPr="005E55B9" w:rsidRDefault="00897D2A" w:rsidP="005E55B9">
            <w:pPr>
              <w:rPr>
                <w:b/>
                <w:bCs/>
                <w:szCs w:val="24"/>
              </w:rPr>
            </w:pPr>
            <w:r w:rsidRPr="005E55B9">
              <w:rPr>
                <w:b/>
                <w:bCs/>
                <w:szCs w:val="24"/>
              </w:rPr>
              <w:lastRenderedPageBreak/>
              <w:t>2.13.1.</w:t>
            </w:r>
          </w:p>
        </w:tc>
        <w:tc>
          <w:tcPr>
            <w:tcW w:w="1810" w:type="dxa"/>
            <w:gridSpan w:val="2"/>
          </w:tcPr>
          <w:p w14:paraId="0D44A258" w14:textId="77777777" w:rsidR="00897D2A" w:rsidRPr="005E55B9" w:rsidRDefault="00897D2A" w:rsidP="005E55B9">
            <w:pPr>
              <w:rPr>
                <w:b/>
                <w:bCs/>
                <w:szCs w:val="24"/>
              </w:rPr>
            </w:pPr>
            <w:r w:rsidRPr="005E55B9">
              <w:rPr>
                <w:b/>
                <w:bCs/>
                <w:szCs w:val="24"/>
              </w:rPr>
              <w:t>Teikimo tvarka</w:t>
            </w:r>
          </w:p>
        </w:tc>
        <w:tc>
          <w:tcPr>
            <w:tcW w:w="6839" w:type="dxa"/>
            <w:gridSpan w:val="8"/>
          </w:tcPr>
          <w:p w14:paraId="1D14D3C7" w14:textId="39916E42" w:rsidR="00897D2A" w:rsidRPr="005E55B9" w:rsidRDefault="00897D2A" w:rsidP="005E55B9">
            <w:pPr>
              <w:tabs>
                <w:tab w:val="left" w:pos="454"/>
                <w:tab w:val="left" w:pos="596"/>
                <w:tab w:val="left" w:pos="743"/>
                <w:tab w:val="left" w:pos="993"/>
                <w:tab w:val="left" w:pos="1137"/>
                <w:tab w:val="left" w:pos="1727"/>
              </w:tabs>
              <w:jc w:val="both"/>
              <w:rPr>
                <w:szCs w:val="24"/>
              </w:rPr>
            </w:pPr>
            <w:r w:rsidRPr="005E55B9">
              <w:rPr>
                <w:szCs w:val="24"/>
              </w:rPr>
              <w:t xml:space="preserve">Pareiškėjas, siekdamas gauti subsidiją, kvietimo 2.3 punkte nustatytu laikotarpiu  Ministerijai elektroniniu paštu teikia užpildytą PĮP pagal Aprašo 1 priede nustatytą formą. Su PĮP pateikiamas išlaidų pagrindimas ir (ar) išlaidas pagrindžiantys dokumentai. </w:t>
            </w:r>
            <w:r w:rsidRPr="005E55B9">
              <w:rPr>
                <w:color w:val="000000"/>
                <w:szCs w:val="24"/>
                <w:lang w:eastAsia="lt-LT"/>
              </w:rPr>
              <w:t xml:space="preserve">Kai pareiškėjui mokesčių, delspinigių, baudų mokėjimas yra atidėtas Lietuvos Respublikos teisės aktų </w:t>
            </w:r>
            <w:r w:rsidRPr="005E55B9">
              <w:rPr>
                <w:szCs w:val="24"/>
                <w:lang w:eastAsia="en-GB"/>
              </w:rPr>
              <w:t>nustatyta</w:t>
            </w:r>
            <w:r w:rsidRPr="005E55B9">
              <w:rPr>
                <w:color w:val="000000"/>
                <w:szCs w:val="24"/>
                <w:lang w:eastAsia="lt-LT"/>
              </w:rPr>
              <w:t xml:space="preserve"> tvarka arba dėl šių mokesčių, delspinigių, baudų vyksta mokestinis ginčas, su paraiška turi būti pateiktos dokumentų, patvirtinančių mokesčių, delspinigių, baudų mokėjimo atidėjimą, </w:t>
            </w:r>
            <w:r w:rsidRPr="005E55B9">
              <w:rPr>
                <w:szCs w:val="24"/>
              </w:rPr>
              <w:t>kopijos.</w:t>
            </w:r>
          </w:p>
          <w:p w14:paraId="430D298C" w14:textId="77777777" w:rsidR="00897D2A" w:rsidRPr="005E55B9" w:rsidRDefault="00897D2A" w:rsidP="005E55B9">
            <w:pPr>
              <w:tabs>
                <w:tab w:val="left" w:pos="454"/>
                <w:tab w:val="left" w:pos="596"/>
                <w:tab w:val="left" w:pos="743"/>
                <w:tab w:val="left" w:pos="993"/>
                <w:tab w:val="left" w:pos="1137"/>
                <w:tab w:val="left" w:pos="1727"/>
              </w:tabs>
              <w:jc w:val="both"/>
              <w:rPr>
                <w:szCs w:val="24"/>
              </w:rPr>
            </w:pPr>
            <w:r w:rsidRPr="005E55B9">
              <w:rPr>
                <w:szCs w:val="24"/>
              </w:rPr>
              <w:t>PĮP pildoma lietuvių kalba. PĮP ir su juo teikiami dokumentai turi būti pasirašyti kvalifikuotu elektroniniu parašu arba elektroninių ryšių priemonėmis, kurios leidžia užtikrinti teksto vientisumą ir nepakeičiamumą. Jeigu dokumentus pasirašo ne pareiškėjo vadovas, o jo įgaliotas asmuo, kartu su PĮP turi būti pateiktas įgaliojimas.</w:t>
            </w:r>
          </w:p>
          <w:p w14:paraId="6AFFB8CC" w14:textId="77777777" w:rsidR="00897D2A" w:rsidRPr="005E55B9" w:rsidRDefault="00897D2A" w:rsidP="005E55B9">
            <w:pPr>
              <w:pStyle w:val="Sraopastraipa"/>
              <w:tabs>
                <w:tab w:val="left" w:pos="454"/>
                <w:tab w:val="left" w:pos="596"/>
                <w:tab w:val="left" w:pos="743"/>
                <w:tab w:val="left" w:pos="993"/>
                <w:tab w:val="left" w:pos="1137"/>
                <w:tab w:val="left" w:pos="1727"/>
              </w:tabs>
              <w:ind w:left="29"/>
              <w:jc w:val="both"/>
              <w:rPr>
                <w:szCs w:val="24"/>
              </w:rPr>
            </w:pPr>
            <w:r w:rsidRPr="005E55B9">
              <w:rPr>
                <w:szCs w:val="24"/>
              </w:rPr>
              <w:t>PĮP prilyginamas pareiškėjo įsipareigojimams, kurių pareiškėjas privalo laikytis, jam skyrus Subsidiją.</w:t>
            </w:r>
          </w:p>
          <w:p w14:paraId="04F68AE2" w14:textId="20B22BC0" w:rsidR="00897D2A" w:rsidRPr="005E55B9" w:rsidRDefault="00897D2A" w:rsidP="005E55B9">
            <w:pPr>
              <w:pStyle w:val="Sraopastraipa"/>
              <w:tabs>
                <w:tab w:val="left" w:pos="454"/>
                <w:tab w:val="left" w:pos="596"/>
                <w:tab w:val="left" w:pos="743"/>
                <w:tab w:val="left" w:pos="993"/>
                <w:tab w:val="left" w:pos="1137"/>
                <w:tab w:val="left" w:pos="1727"/>
              </w:tabs>
              <w:ind w:left="29"/>
              <w:jc w:val="both"/>
              <w:rPr>
                <w:i/>
                <w:iCs/>
                <w:color w:val="808080"/>
                <w:szCs w:val="24"/>
                <w:lang w:eastAsia="lt-LT"/>
              </w:rPr>
            </w:pPr>
            <w:r w:rsidRPr="005E55B9">
              <w:rPr>
                <w:szCs w:val="24"/>
              </w:rPr>
              <w:t>Pareiškėjas gali teikti tik vieną PĮP subsidijai gauti pagal Apraše numatytą remiamą veiklą.</w:t>
            </w:r>
          </w:p>
        </w:tc>
      </w:tr>
      <w:tr w:rsidR="00897D2A" w:rsidRPr="005E55B9" w14:paraId="513E42B6" w14:textId="77777777" w:rsidTr="007F2546">
        <w:trPr>
          <w:cantSplit/>
          <w:trHeight w:val="2396"/>
        </w:trPr>
        <w:tc>
          <w:tcPr>
            <w:tcW w:w="990" w:type="dxa"/>
          </w:tcPr>
          <w:p w14:paraId="43B78A0F" w14:textId="77777777" w:rsidR="00897D2A" w:rsidRPr="005E55B9" w:rsidRDefault="00897D2A" w:rsidP="005E55B9">
            <w:pPr>
              <w:rPr>
                <w:b/>
                <w:bCs/>
                <w:szCs w:val="24"/>
              </w:rPr>
            </w:pPr>
            <w:r w:rsidRPr="005E55B9">
              <w:rPr>
                <w:b/>
                <w:bCs/>
                <w:szCs w:val="24"/>
              </w:rPr>
              <w:t xml:space="preserve">2.13.2. </w:t>
            </w:r>
          </w:p>
        </w:tc>
        <w:tc>
          <w:tcPr>
            <w:tcW w:w="1810" w:type="dxa"/>
            <w:gridSpan w:val="2"/>
          </w:tcPr>
          <w:p w14:paraId="73383B23" w14:textId="77777777" w:rsidR="00897D2A" w:rsidRPr="005E55B9" w:rsidRDefault="00897D2A" w:rsidP="005E55B9">
            <w:pPr>
              <w:rPr>
                <w:b/>
                <w:bCs/>
                <w:szCs w:val="24"/>
              </w:rPr>
            </w:pPr>
            <w:r w:rsidRPr="005E55B9">
              <w:rPr>
                <w:b/>
                <w:bCs/>
                <w:szCs w:val="24"/>
              </w:rPr>
              <w:t>Kartu su projektų įgyvendinimo planu turi būti pateikta</w:t>
            </w:r>
          </w:p>
        </w:tc>
        <w:tc>
          <w:tcPr>
            <w:tcW w:w="6839" w:type="dxa"/>
            <w:gridSpan w:val="8"/>
          </w:tcPr>
          <w:p w14:paraId="30DB2F92" w14:textId="77777777" w:rsidR="009F4C92" w:rsidRPr="005E55B9" w:rsidRDefault="009F4C92" w:rsidP="005E55B9">
            <w:pPr>
              <w:rPr>
                <w:b/>
                <w:bCs/>
                <w:szCs w:val="24"/>
              </w:rPr>
            </w:pPr>
            <w:r w:rsidRPr="005E55B9">
              <w:rPr>
                <w:rFonts w:eastAsia="MS Gothic"/>
                <w:b/>
                <w:bCs/>
                <w:szCs w:val="24"/>
              </w:rPr>
              <w:t>Kartu turi būti pateikta:</w:t>
            </w:r>
          </w:p>
          <w:p w14:paraId="63BCB91F" w14:textId="77777777" w:rsidR="009F4C92" w:rsidRPr="005E55B9" w:rsidRDefault="009F4C92" w:rsidP="005E55B9">
            <w:pPr>
              <w:jc w:val="both"/>
              <w:rPr>
                <w:szCs w:val="24"/>
              </w:rPr>
            </w:pPr>
            <w:r w:rsidRPr="005E55B9">
              <w:rPr>
                <w:rFonts w:ascii="Segoe UI Symbol" w:eastAsia="MS Gothic" w:hAnsi="Segoe UI Symbol" w:cs="Segoe UI Symbol"/>
                <w:szCs w:val="24"/>
              </w:rPr>
              <w:t>☐</w:t>
            </w:r>
            <w:r w:rsidRPr="005E55B9">
              <w:rPr>
                <w:szCs w:val="24"/>
              </w:rPr>
              <w:t xml:space="preserve"> Partnerio deklaracija (jei projektas įgyvendinamas su partneriu (-</w:t>
            </w:r>
            <w:proofErr w:type="spellStart"/>
            <w:r w:rsidRPr="005E55B9">
              <w:rPr>
                <w:szCs w:val="24"/>
              </w:rPr>
              <w:t>iais</w:t>
            </w:r>
            <w:proofErr w:type="spellEnd"/>
            <w:r w:rsidRPr="005E55B9">
              <w:rPr>
                <w:szCs w:val="24"/>
              </w:rPr>
              <w:t>)</w:t>
            </w:r>
          </w:p>
          <w:p w14:paraId="5A16C63B" w14:textId="77777777" w:rsidR="009F4C92" w:rsidRPr="005E55B9" w:rsidRDefault="009F4C92" w:rsidP="005E55B9">
            <w:pPr>
              <w:jc w:val="both"/>
              <w:rPr>
                <w:szCs w:val="24"/>
              </w:rPr>
            </w:pPr>
            <w:r w:rsidRPr="005E55B9">
              <w:rPr>
                <w:rFonts w:ascii="Segoe UI Symbol" w:eastAsia="MS Gothic" w:hAnsi="Segoe UI Symbol" w:cs="Segoe UI Symbol"/>
                <w:szCs w:val="24"/>
              </w:rPr>
              <w:t>☐</w:t>
            </w:r>
            <w:r w:rsidRPr="005E55B9">
              <w:rPr>
                <w:szCs w:val="24"/>
              </w:rPr>
              <w:t xml:space="preserve"> Informacija apie projekto biudžeto paskirstymą pagal pareiškėjus ir partnerius (jei projektas įgyvendinamas su partneriu (-</w:t>
            </w:r>
            <w:proofErr w:type="spellStart"/>
            <w:r w:rsidRPr="005E55B9">
              <w:rPr>
                <w:szCs w:val="24"/>
              </w:rPr>
              <w:t>iais</w:t>
            </w:r>
            <w:proofErr w:type="spellEnd"/>
            <w:r w:rsidRPr="005E55B9">
              <w:rPr>
                <w:szCs w:val="24"/>
              </w:rPr>
              <w:t>)</w:t>
            </w:r>
          </w:p>
          <w:p w14:paraId="36BFBBD2" w14:textId="77777777" w:rsidR="009F4C92" w:rsidRPr="005E55B9" w:rsidRDefault="009F4C92" w:rsidP="005E55B9">
            <w:pPr>
              <w:jc w:val="both"/>
              <w:rPr>
                <w:szCs w:val="24"/>
              </w:rPr>
            </w:pPr>
            <w:r w:rsidRPr="005E55B9">
              <w:rPr>
                <w:rFonts w:ascii="Segoe UI Symbol" w:eastAsia="MS Gothic" w:hAnsi="Segoe UI Symbol" w:cs="Segoe UI Symbol"/>
                <w:szCs w:val="24"/>
              </w:rPr>
              <w:t>☐</w:t>
            </w:r>
            <w:r w:rsidRPr="005E55B9">
              <w:rPr>
                <w:szCs w:val="24"/>
              </w:rPr>
              <w:t xml:space="preserve"> Informacija apie pareiškėjui (partneriui) suteiktą valstybės pagalbą (išskyrus „de </w:t>
            </w:r>
            <w:proofErr w:type="spellStart"/>
            <w:r w:rsidRPr="005E55B9">
              <w:rPr>
                <w:szCs w:val="24"/>
              </w:rPr>
              <w:t>minimis</w:t>
            </w:r>
            <w:proofErr w:type="spellEnd"/>
            <w:r w:rsidRPr="005E55B9">
              <w:rPr>
                <w:i/>
                <w:iCs/>
                <w:szCs w:val="24"/>
              </w:rPr>
              <w:t xml:space="preserve">“ </w:t>
            </w:r>
            <w:r w:rsidRPr="005E55B9">
              <w:rPr>
                <w:szCs w:val="24"/>
              </w:rPr>
              <w:t>pagalbą)</w:t>
            </w:r>
          </w:p>
          <w:p w14:paraId="749540D3" w14:textId="77777777" w:rsidR="009F4C92" w:rsidRPr="005E55B9" w:rsidRDefault="009F4C92" w:rsidP="005E55B9">
            <w:pPr>
              <w:jc w:val="both"/>
              <w:rPr>
                <w:szCs w:val="24"/>
              </w:rPr>
            </w:pPr>
            <w:r w:rsidRPr="005E55B9">
              <w:rPr>
                <w:rFonts w:ascii="Segoe UI Symbol" w:eastAsia="MS Gothic" w:hAnsi="Segoe UI Symbol" w:cs="Segoe UI Symbol"/>
                <w:szCs w:val="24"/>
              </w:rPr>
              <w:t>☐</w:t>
            </w:r>
            <w:r w:rsidRPr="005E55B9">
              <w:rPr>
                <w:szCs w:val="24"/>
              </w:rPr>
              <w:t xml:space="preserve"> Informacija apie projektui taikomus aplinkosaugos reikalavimus</w:t>
            </w:r>
          </w:p>
          <w:p w14:paraId="1CE4E12E" w14:textId="77777777" w:rsidR="009F4C92" w:rsidRPr="005E55B9" w:rsidRDefault="009F4C92" w:rsidP="005E55B9">
            <w:pPr>
              <w:jc w:val="both"/>
              <w:rPr>
                <w:szCs w:val="24"/>
              </w:rPr>
            </w:pPr>
            <w:r w:rsidRPr="005E55B9">
              <w:rPr>
                <w:rFonts w:ascii="Segoe UI Symbol" w:eastAsia="MS Gothic" w:hAnsi="Segoe UI Symbol" w:cs="Segoe UI Symbol"/>
                <w:szCs w:val="24"/>
              </w:rPr>
              <w:t>☐</w:t>
            </w:r>
            <w:r w:rsidRPr="005E55B9">
              <w:rPr>
                <w:szCs w:val="24"/>
              </w:rPr>
              <w:t xml:space="preserve"> Kiti priedai</w:t>
            </w:r>
          </w:p>
          <w:p w14:paraId="6452A2D9" w14:textId="77777777" w:rsidR="00897D2A" w:rsidRPr="005E55B9" w:rsidRDefault="00897D2A" w:rsidP="005E55B9">
            <w:pPr>
              <w:tabs>
                <w:tab w:val="left" w:pos="967"/>
              </w:tabs>
              <w:jc w:val="both"/>
              <w:rPr>
                <w:szCs w:val="24"/>
              </w:rPr>
            </w:pPr>
          </w:p>
        </w:tc>
      </w:tr>
      <w:tr w:rsidR="00897D2A" w:rsidRPr="005E55B9" w14:paraId="5C098171" w14:textId="77777777" w:rsidTr="007F2546">
        <w:trPr>
          <w:cantSplit/>
          <w:trHeight w:val="300"/>
        </w:trPr>
        <w:tc>
          <w:tcPr>
            <w:tcW w:w="990" w:type="dxa"/>
          </w:tcPr>
          <w:p w14:paraId="5C921ED3" w14:textId="77777777" w:rsidR="00897D2A" w:rsidRPr="005E55B9" w:rsidRDefault="00897D2A" w:rsidP="005E55B9">
            <w:pPr>
              <w:rPr>
                <w:b/>
                <w:bCs/>
                <w:szCs w:val="24"/>
              </w:rPr>
            </w:pPr>
            <w:r w:rsidRPr="005E55B9">
              <w:rPr>
                <w:b/>
                <w:bCs/>
                <w:szCs w:val="24"/>
              </w:rPr>
              <w:t>2.13.3.</w:t>
            </w:r>
          </w:p>
        </w:tc>
        <w:tc>
          <w:tcPr>
            <w:tcW w:w="1810" w:type="dxa"/>
            <w:gridSpan w:val="2"/>
          </w:tcPr>
          <w:p w14:paraId="6CB57544" w14:textId="77777777" w:rsidR="00897D2A" w:rsidRPr="005E55B9" w:rsidRDefault="00897D2A" w:rsidP="005E55B9">
            <w:pPr>
              <w:rPr>
                <w:b/>
                <w:bCs/>
                <w:szCs w:val="24"/>
              </w:rPr>
            </w:pPr>
            <w:r w:rsidRPr="005E55B9">
              <w:rPr>
                <w:b/>
                <w:bCs/>
                <w:szCs w:val="24"/>
              </w:rPr>
              <w:t>Projektų įgyvendinimo planų suderinimas su atsakinga institucija</w:t>
            </w:r>
          </w:p>
        </w:tc>
        <w:tc>
          <w:tcPr>
            <w:tcW w:w="6839" w:type="dxa"/>
            <w:gridSpan w:val="8"/>
          </w:tcPr>
          <w:p w14:paraId="0860B222" w14:textId="77777777" w:rsidR="00897D2A" w:rsidRPr="005E55B9" w:rsidRDefault="00897D2A" w:rsidP="005E55B9">
            <w:pPr>
              <w:rPr>
                <w:szCs w:val="24"/>
              </w:rPr>
            </w:pPr>
            <w:r w:rsidRPr="005E55B9">
              <w:rPr>
                <w:rFonts w:ascii="Segoe UI Symbol" w:eastAsia="MS Gothic" w:hAnsi="Segoe UI Symbol" w:cs="Segoe UI Symbol"/>
                <w:szCs w:val="24"/>
              </w:rPr>
              <w:t>☐</w:t>
            </w:r>
            <w:r w:rsidRPr="005E55B9">
              <w:rPr>
                <w:szCs w:val="24"/>
              </w:rPr>
              <w:t xml:space="preserve"> Taip</w:t>
            </w:r>
          </w:p>
          <w:p w14:paraId="009E82B8" w14:textId="4B75FEB4" w:rsidR="00897D2A" w:rsidRPr="005E55B9" w:rsidRDefault="001917E2" w:rsidP="005E55B9">
            <w:pPr>
              <w:rPr>
                <w:szCs w:val="24"/>
              </w:rPr>
            </w:pPr>
            <w:sdt>
              <w:sdtPr>
                <w:rPr>
                  <w:color w:val="000000" w:themeColor="text1"/>
                  <w:szCs w:val="24"/>
                </w:rPr>
                <w:id w:val="2111764623"/>
                <w14:checkbox>
                  <w14:checked w14:val="1"/>
                  <w14:checkedState w14:val="2612" w14:font="MS Gothic"/>
                  <w14:uncheckedState w14:val="2610" w14:font="MS Gothic"/>
                </w14:checkbox>
              </w:sdtPr>
              <w:sdtEndPr/>
              <w:sdtContent>
                <w:r w:rsidR="0045191F" w:rsidRPr="005E55B9">
                  <w:rPr>
                    <w:rFonts w:ascii="Segoe UI Symbol" w:eastAsia="MS Gothic" w:hAnsi="Segoe UI Symbol" w:cs="Segoe UI Symbol"/>
                    <w:color w:val="000000" w:themeColor="text1"/>
                    <w:szCs w:val="24"/>
                  </w:rPr>
                  <w:t>☒</w:t>
                </w:r>
              </w:sdtContent>
            </w:sdt>
            <w:r w:rsidR="00897D2A" w:rsidRPr="005E55B9">
              <w:rPr>
                <w:szCs w:val="24"/>
              </w:rPr>
              <w:t xml:space="preserve"> Ne</w:t>
            </w:r>
          </w:p>
        </w:tc>
      </w:tr>
      <w:tr w:rsidR="00897D2A" w:rsidRPr="005E55B9" w14:paraId="169DFD8E" w14:textId="77777777" w:rsidTr="007F2546">
        <w:trPr>
          <w:cantSplit/>
          <w:trHeight w:val="300"/>
        </w:trPr>
        <w:tc>
          <w:tcPr>
            <w:tcW w:w="990" w:type="dxa"/>
          </w:tcPr>
          <w:p w14:paraId="73B7B985" w14:textId="77777777" w:rsidR="00897D2A" w:rsidRPr="005E55B9" w:rsidRDefault="00897D2A" w:rsidP="005E55B9">
            <w:pPr>
              <w:ind w:right="-56"/>
              <w:rPr>
                <w:b/>
                <w:bCs/>
                <w:szCs w:val="24"/>
              </w:rPr>
            </w:pPr>
            <w:r w:rsidRPr="005E55B9">
              <w:rPr>
                <w:b/>
                <w:bCs/>
                <w:szCs w:val="24"/>
              </w:rPr>
              <w:t>2.13.4.</w:t>
            </w:r>
          </w:p>
        </w:tc>
        <w:tc>
          <w:tcPr>
            <w:tcW w:w="1810" w:type="dxa"/>
            <w:gridSpan w:val="2"/>
          </w:tcPr>
          <w:p w14:paraId="6A551714" w14:textId="77777777" w:rsidR="00897D2A" w:rsidRPr="005E55B9" w:rsidRDefault="00897D2A" w:rsidP="005E55B9">
            <w:pPr>
              <w:rPr>
                <w:b/>
                <w:bCs/>
                <w:szCs w:val="24"/>
              </w:rPr>
            </w:pPr>
            <w:r w:rsidRPr="005E55B9">
              <w:rPr>
                <w:b/>
                <w:bCs/>
                <w:szCs w:val="24"/>
              </w:rPr>
              <w:t>Kontaktiniai duomenys konsultacijoms</w:t>
            </w:r>
          </w:p>
        </w:tc>
        <w:tc>
          <w:tcPr>
            <w:tcW w:w="6839" w:type="dxa"/>
            <w:gridSpan w:val="8"/>
          </w:tcPr>
          <w:p w14:paraId="5D634C88" w14:textId="77777777" w:rsidR="00897D2A" w:rsidRPr="005E55B9" w:rsidRDefault="21980F47" w:rsidP="005E55B9">
            <w:pPr>
              <w:pStyle w:val="paragraph"/>
              <w:spacing w:before="0" w:beforeAutospacing="0" w:after="0" w:afterAutospacing="0"/>
              <w:jc w:val="both"/>
              <w:textAlignment w:val="baseline"/>
              <w:rPr>
                <w:rStyle w:val="normaltextrun"/>
                <w:rFonts w:eastAsiaTheme="majorEastAsia"/>
              </w:rPr>
            </w:pPr>
            <w:r w:rsidRPr="005E55B9">
              <w:rPr>
                <w:rStyle w:val="normaltextrun"/>
                <w:rFonts w:eastAsiaTheme="majorEastAsia"/>
              </w:rPr>
              <w:t>Lietuvos Respublikos ekonomikos ir inovacijų ministerija</w:t>
            </w:r>
          </w:p>
          <w:p w14:paraId="24A25B34" w14:textId="1455C46D" w:rsidR="00234477" w:rsidRPr="005E55B9" w:rsidRDefault="66243712" w:rsidP="005E55B9">
            <w:pPr>
              <w:tabs>
                <w:tab w:val="left" w:pos="4680"/>
              </w:tabs>
              <w:textAlignment w:val="baseline"/>
              <w:rPr>
                <w:rStyle w:val="normaltextrun"/>
                <w:rFonts w:eastAsiaTheme="majorEastAsia"/>
                <w:szCs w:val="24"/>
              </w:rPr>
            </w:pPr>
            <w:r w:rsidRPr="005E55B9">
              <w:rPr>
                <w:szCs w:val="24"/>
              </w:rPr>
              <w:t>Šeimyniškių g. 19-401</w:t>
            </w:r>
            <w:r w:rsidR="21980F47" w:rsidRPr="005E55B9">
              <w:rPr>
                <w:rStyle w:val="normaltextrun"/>
                <w:rFonts w:eastAsiaTheme="majorEastAsia"/>
                <w:szCs w:val="24"/>
              </w:rPr>
              <w:t>, LT-01104 Vilnius</w:t>
            </w:r>
            <w:r w:rsidR="21980F47" w:rsidRPr="005E55B9">
              <w:rPr>
                <w:color w:val="444444"/>
                <w:szCs w:val="24"/>
              </w:rPr>
              <w:t xml:space="preserve"> </w:t>
            </w:r>
          </w:p>
          <w:p w14:paraId="3B003D6E" w14:textId="6AD5BC36" w:rsidR="00897D2A" w:rsidRPr="005E55B9" w:rsidRDefault="21980F47" w:rsidP="005E55B9">
            <w:pPr>
              <w:tabs>
                <w:tab w:val="left" w:pos="4680"/>
              </w:tabs>
              <w:textAlignment w:val="baseline"/>
              <w:rPr>
                <w:rStyle w:val="normaltextrun"/>
                <w:rFonts w:eastAsiaTheme="majorEastAsia"/>
                <w:szCs w:val="24"/>
              </w:rPr>
            </w:pPr>
            <w:r w:rsidRPr="005E55B9">
              <w:rPr>
                <w:rStyle w:val="normaltextrun"/>
                <w:rFonts w:eastAsiaTheme="majorEastAsia"/>
                <w:szCs w:val="24"/>
              </w:rPr>
              <w:t>Tel. +370 706 64 845</w:t>
            </w:r>
          </w:p>
          <w:p w14:paraId="13417A3B" w14:textId="77777777" w:rsidR="00897D2A" w:rsidRDefault="00897D2A" w:rsidP="005E55B9">
            <w:pPr>
              <w:rPr>
                <w:szCs w:val="24"/>
              </w:rPr>
            </w:pPr>
            <w:r w:rsidRPr="005E55B9">
              <w:rPr>
                <w:rStyle w:val="normaltextrun"/>
                <w:rFonts w:eastAsiaTheme="majorEastAsia"/>
                <w:szCs w:val="24"/>
              </w:rPr>
              <w:t xml:space="preserve">El. p. </w:t>
            </w:r>
            <w:hyperlink r:id="rId16" w:history="1">
              <w:r w:rsidRPr="005E55B9">
                <w:rPr>
                  <w:rStyle w:val="Hipersaitas"/>
                  <w:rFonts w:eastAsiaTheme="majorEastAsia"/>
                  <w:szCs w:val="24"/>
                </w:rPr>
                <w:t>kanc@eimin.lt</w:t>
              </w:r>
            </w:hyperlink>
          </w:p>
          <w:p w14:paraId="10991397" w14:textId="77777777" w:rsidR="007F2546" w:rsidRPr="005E55B9" w:rsidRDefault="007F2546" w:rsidP="005E55B9">
            <w:pPr>
              <w:rPr>
                <w:rStyle w:val="normaltextrun"/>
                <w:rFonts w:eastAsiaTheme="majorEastAsia"/>
                <w:szCs w:val="24"/>
                <w:lang w:eastAsia="lt-LT"/>
              </w:rPr>
            </w:pPr>
          </w:p>
          <w:p w14:paraId="374CC13C" w14:textId="281E2D0B" w:rsidR="00897D2A" w:rsidRPr="005E55B9" w:rsidRDefault="00AB7D58" w:rsidP="005E55B9">
            <w:pPr>
              <w:rPr>
                <w:rFonts w:eastAsiaTheme="majorEastAsia"/>
                <w:szCs w:val="24"/>
                <w:lang w:eastAsia="lt-LT"/>
              </w:rPr>
            </w:pPr>
            <w:r w:rsidRPr="005E55B9">
              <w:rPr>
                <w:rStyle w:val="normaltextrun"/>
                <w:rFonts w:eastAsiaTheme="majorEastAsia"/>
                <w:szCs w:val="24"/>
                <w:lang w:eastAsia="lt-LT"/>
              </w:rPr>
              <w:t>Turizmo ir kurortų plėtros skyriaus vyresnioji patarėja, laikinai atliekanti skyriaus vedėjo funkcijas</w:t>
            </w:r>
            <w:r w:rsidRPr="005E55B9">
              <w:rPr>
                <w:rStyle w:val="normaltextrun"/>
                <w:rFonts w:eastAsiaTheme="majorEastAsia"/>
                <w:szCs w:val="24"/>
                <w:lang w:eastAsia="lt-LT"/>
              </w:rPr>
              <w:t xml:space="preserve"> Jurgita Kačėnaitė</w:t>
            </w:r>
            <w:r w:rsidR="00C81574" w:rsidRPr="005E55B9">
              <w:rPr>
                <w:rStyle w:val="normaltextrun"/>
                <w:rFonts w:eastAsiaTheme="majorEastAsia"/>
                <w:szCs w:val="24"/>
                <w:lang w:eastAsia="lt-LT"/>
              </w:rPr>
              <w:t>, tel. +370</w:t>
            </w:r>
            <w:r w:rsidRPr="005E55B9">
              <w:rPr>
                <w:rStyle w:val="normaltextrun"/>
                <w:rFonts w:eastAsiaTheme="majorEastAsia"/>
                <w:szCs w:val="24"/>
                <w:lang w:eastAsia="lt-LT"/>
              </w:rPr>
              <w:t> 699 22711</w:t>
            </w:r>
            <w:r w:rsidR="00C81574" w:rsidRPr="005E55B9">
              <w:rPr>
                <w:rStyle w:val="normaltextrun"/>
                <w:rFonts w:eastAsiaTheme="majorEastAsia"/>
                <w:szCs w:val="24"/>
                <w:lang w:eastAsia="lt-LT"/>
              </w:rPr>
              <w:t xml:space="preserve">, el. p. </w:t>
            </w:r>
            <w:hyperlink r:id="rId17" w:history="1">
              <w:r w:rsidRPr="005E55B9">
                <w:rPr>
                  <w:rStyle w:val="Hipersaitas"/>
                  <w:rFonts w:eastAsiaTheme="majorEastAsia"/>
                  <w:szCs w:val="24"/>
                  <w:lang w:eastAsia="lt-LT"/>
                </w:rPr>
                <w:t>Jurgita.Kacenaite</w:t>
              </w:r>
              <w:r w:rsidRPr="005E55B9">
                <w:rPr>
                  <w:rStyle w:val="Hipersaitas"/>
                  <w:rFonts w:eastAsiaTheme="majorEastAsia"/>
                  <w:szCs w:val="24"/>
                  <w:lang w:eastAsia="lt-LT"/>
                </w:rPr>
                <w:t>@eimin.lt</w:t>
              </w:r>
            </w:hyperlink>
            <w:r w:rsidR="00234477" w:rsidRPr="005E55B9">
              <w:rPr>
                <w:szCs w:val="24"/>
              </w:rPr>
              <w:t xml:space="preserve"> </w:t>
            </w:r>
            <w:r w:rsidR="00C81574" w:rsidRPr="005E55B9">
              <w:rPr>
                <w:rStyle w:val="normaltextrun"/>
                <w:rFonts w:eastAsiaTheme="majorEastAsia"/>
                <w:szCs w:val="24"/>
                <w:lang w:eastAsia="lt-LT"/>
              </w:rPr>
              <w:t xml:space="preserve"> </w:t>
            </w:r>
            <w:r w:rsidR="00234477" w:rsidRPr="005E55B9">
              <w:rPr>
                <w:rStyle w:val="normaltextrun"/>
                <w:rFonts w:eastAsiaTheme="majorEastAsia"/>
                <w:szCs w:val="24"/>
                <w:lang w:eastAsia="lt-LT"/>
              </w:rPr>
              <w:t xml:space="preserve"> </w:t>
            </w:r>
          </w:p>
        </w:tc>
      </w:tr>
      <w:tr w:rsidR="00897D2A" w:rsidRPr="005E55B9" w14:paraId="1E923DED" w14:textId="77777777" w:rsidTr="007F2546">
        <w:trPr>
          <w:cantSplit/>
          <w:trHeight w:val="300"/>
        </w:trPr>
        <w:tc>
          <w:tcPr>
            <w:tcW w:w="990" w:type="dxa"/>
          </w:tcPr>
          <w:p w14:paraId="4614F37F" w14:textId="77777777" w:rsidR="00897D2A" w:rsidRPr="005E55B9" w:rsidRDefault="00897D2A" w:rsidP="005E55B9">
            <w:pPr>
              <w:ind w:right="-56"/>
              <w:rPr>
                <w:b/>
                <w:bCs/>
                <w:szCs w:val="24"/>
              </w:rPr>
            </w:pPr>
            <w:r w:rsidRPr="005E55B9">
              <w:rPr>
                <w:b/>
                <w:bCs/>
                <w:szCs w:val="24"/>
              </w:rPr>
              <w:t>2.14.</w:t>
            </w:r>
          </w:p>
        </w:tc>
        <w:tc>
          <w:tcPr>
            <w:tcW w:w="1810" w:type="dxa"/>
            <w:gridSpan w:val="2"/>
          </w:tcPr>
          <w:p w14:paraId="2CCE30D8" w14:textId="77777777" w:rsidR="00897D2A" w:rsidRPr="005E55B9" w:rsidRDefault="00897D2A" w:rsidP="005E55B9">
            <w:pPr>
              <w:rPr>
                <w:b/>
                <w:bCs/>
                <w:szCs w:val="24"/>
              </w:rPr>
            </w:pPr>
            <w:r w:rsidRPr="005E55B9">
              <w:rPr>
                <w:b/>
                <w:bCs/>
                <w:szCs w:val="24"/>
              </w:rPr>
              <w:t>Taikomi teisės aktai</w:t>
            </w:r>
          </w:p>
        </w:tc>
        <w:tc>
          <w:tcPr>
            <w:tcW w:w="6839" w:type="dxa"/>
            <w:gridSpan w:val="8"/>
          </w:tcPr>
          <w:p w14:paraId="7D34A2E9" w14:textId="77777777" w:rsidR="00897D2A" w:rsidRPr="005E55B9" w:rsidRDefault="00897D2A" w:rsidP="005E55B9">
            <w:pPr>
              <w:jc w:val="both"/>
              <w:rPr>
                <w:color w:val="000000" w:themeColor="text1"/>
                <w:szCs w:val="24"/>
              </w:rPr>
            </w:pPr>
            <w:r w:rsidRPr="005E55B9">
              <w:rPr>
                <w:color w:val="000000" w:themeColor="text1"/>
                <w:szCs w:val="24"/>
              </w:rPr>
              <w:t>Projektų, finansuojamų valstybės biudžeto lėšomis, administravimo ir finansavimo taisyklės:</w:t>
            </w:r>
          </w:p>
          <w:p w14:paraId="675AB9AE" w14:textId="5653CB0A" w:rsidR="00897D2A" w:rsidRPr="005E55B9" w:rsidRDefault="00C81574" w:rsidP="005E55B9">
            <w:pPr>
              <w:jc w:val="both"/>
              <w:rPr>
                <w:i/>
                <w:iCs/>
                <w:color w:val="808080"/>
                <w:szCs w:val="24"/>
                <w:lang w:eastAsia="lt-LT"/>
              </w:rPr>
            </w:pPr>
            <w:hyperlink r:id="rId18" w:history="1">
              <w:r w:rsidRPr="005E55B9">
                <w:rPr>
                  <w:rStyle w:val="Hipersaitas"/>
                  <w:szCs w:val="24"/>
                </w:rPr>
                <w:t>https://e-seim</w:t>
              </w:r>
              <w:r w:rsidRPr="005E55B9">
                <w:rPr>
                  <w:rStyle w:val="Hipersaitas"/>
                  <w:szCs w:val="24"/>
                </w:rPr>
                <w:t>a</w:t>
              </w:r>
              <w:r w:rsidRPr="005E55B9">
                <w:rPr>
                  <w:rStyle w:val="Hipersaitas"/>
                  <w:szCs w:val="24"/>
                </w:rPr>
                <w:t>s.lrs.lt/portal/legalAct/lt/TAD/84516811d84611eb866fe2e083228059/asr</w:t>
              </w:r>
            </w:hyperlink>
            <w:r w:rsidRPr="005E55B9">
              <w:rPr>
                <w:i/>
                <w:iCs/>
                <w:color w:val="808080"/>
                <w:szCs w:val="24"/>
                <w:lang w:eastAsia="lt-LT"/>
              </w:rPr>
              <w:t xml:space="preserve"> </w:t>
            </w:r>
          </w:p>
        </w:tc>
      </w:tr>
      <w:tr w:rsidR="00590D35" w:rsidRPr="005E55B9" w14:paraId="105CAA21" w14:textId="77777777" w:rsidTr="007F2546">
        <w:trPr>
          <w:cantSplit/>
          <w:trHeight w:val="300"/>
        </w:trPr>
        <w:tc>
          <w:tcPr>
            <w:tcW w:w="990" w:type="dxa"/>
          </w:tcPr>
          <w:p w14:paraId="6B5E6E48" w14:textId="77777777" w:rsidR="00590D35" w:rsidRPr="005E55B9" w:rsidRDefault="00590D35" w:rsidP="005E55B9">
            <w:pPr>
              <w:rPr>
                <w:b/>
                <w:bCs/>
                <w:szCs w:val="24"/>
              </w:rPr>
            </w:pPr>
            <w:r w:rsidRPr="005E55B9">
              <w:rPr>
                <w:b/>
                <w:bCs/>
                <w:szCs w:val="24"/>
              </w:rPr>
              <w:lastRenderedPageBreak/>
              <w:t>2.15.</w:t>
            </w:r>
          </w:p>
        </w:tc>
        <w:tc>
          <w:tcPr>
            <w:tcW w:w="1810" w:type="dxa"/>
            <w:gridSpan w:val="2"/>
          </w:tcPr>
          <w:p w14:paraId="20B9C169" w14:textId="77777777" w:rsidR="00590D35" w:rsidRPr="005E55B9" w:rsidRDefault="00590D35" w:rsidP="005E55B9">
            <w:pPr>
              <w:rPr>
                <w:b/>
                <w:bCs/>
                <w:szCs w:val="24"/>
              </w:rPr>
            </w:pPr>
            <w:r w:rsidRPr="005E55B9">
              <w:rPr>
                <w:b/>
                <w:bCs/>
                <w:szCs w:val="24"/>
              </w:rPr>
              <w:t>Kita informacija</w:t>
            </w:r>
          </w:p>
          <w:p w14:paraId="113D995C" w14:textId="77777777" w:rsidR="00590D35" w:rsidRPr="005E55B9" w:rsidRDefault="00590D35" w:rsidP="005E55B9">
            <w:pPr>
              <w:rPr>
                <w:b/>
                <w:bCs/>
                <w:szCs w:val="24"/>
              </w:rPr>
            </w:pPr>
          </w:p>
        </w:tc>
        <w:tc>
          <w:tcPr>
            <w:tcW w:w="6839" w:type="dxa"/>
            <w:gridSpan w:val="8"/>
          </w:tcPr>
          <w:p w14:paraId="3428653B" w14:textId="77777777" w:rsidR="00590D35" w:rsidRPr="005E55B9" w:rsidRDefault="00590D35" w:rsidP="005E55B9">
            <w:pPr>
              <w:jc w:val="both"/>
              <w:rPr>
                <w:szCs w:val="24"/>
              </w:rPr>
            </w:pPr>
            <w:r w:rsidRPr="005E55B9">
              <w:rPr>
                <w:szCs w:val="24"/>
              </w:rPr>
              <w:t>Kvietimas skelbiamas Lietuvos Respublikos ekonomikos ir inovacijų ministerijos interneto tinklapio skiltyje „KVIETIMAI“</w:t>
            </w:r>
          </w:p>
          <w:p w14:paraId="03312B74" w14:textId="0E402AE8" w:rsidR="00590D35" w:rsidRPr="005E55B9" w:rsidRDefault="00C81574" w:rsidP="005E55B9">
            <w:pPr>
              <w:jc w:val="both"/>
              <w:rPr>
                <w:i/>
                <w:iCs/>
                <w:color w:val="FF0000"/>
                <w:szCs w:val="24"/>
                <w:lang w:eastAsia="lt-LT"/>
              </w:rPr>
            </w:pPr>
            <w:hyperlink r:id="rId19" w:history="1">
              <w:r w:rsidRPr="005E55B9">
                <w:rPr>
                  <w:rStyle w:val="Hipersaitas"/>
                  <w:i/>
                  <w:iCs/>
                  <w:szCs w:val="24"/>
                  <w:lang w:eastAsia="lt-LT"/>
                </w:rPr>
                <w:t>https://eimin.lrv.lt/lt/ekonomikos-ir-inovaciju-ministerija/administracine-informacija/planavimo-dokumentai/pletros-programos/kvietimai1/</w:t>
              </w:r>
            </w:hyperlink>
            <w:r w:rsidRPr="005E55B9">
              <w:rPr>
                <w:i/>
                <w:iCs/>
                <w:szCs w:val="24"/>
                <w:lang w:eastAsia="lt-LT"/>
              </w:rPr>
              <w:t xml:space="preserve"> </w:t>
            </w:r>
          </w:p>
        </w:tc>
      </w:tr>
      <w:tr w:rsidR="0045191F" w:rsidRPr="005E55B9" w14:paraId="24C06F97" w14:textId="77777777" w:rsidTr="007F2546">
        <w:trPr>
          <w:cantSplit/>
          <w:trHeight w:val="300"/>
        </w:trPr>
        <w:tc>
          <w:tcPr>
            <w:tcW w:w="990" w:type="dxa"/>
          </w:tcPr>
          <w:p w14:paraId="4DF7752D" w14:textId="77777777" w:rsidR="0045191F" w:rsidRPr="005E55B9" w:rsidRDefault="0045191F" w:rsidP="005E55B9">
            <w:pPr>
              <w:rPr>
                <w:b/>
                <w:bCs/>
                <w:szCs w:val="24"/>
              </w:rPr>
            </w:pPr>
            <w:r w:rsidRPr="005E55B9">
              <w:rPr>
                <w:b/>
                <w:bCs/>
                <w:szCs w:val="24"/>
              </w:rPr>
              <w:t>2.16.</w:t>
            </w:r>
          </w:p>
        </w:tc>
        <w:tc>
          <w:tcPr>
            <w:tcW w:w="1810" w:type="dxa"/>
            <w:gridSpan w:val="2"/>
          </w:tcPr>
          <w:p w14:paraId="2957313E" w14:textId="77777777" w:rsidR="0045191F" w:rsidRPr="005E55B9" w:rsidRDefault="0045191F" w:rsidP="005E55B9">
            <w:pPr>
              <w:rPr>
                <w:b/>
                <w:bCs/>
                <w:szCs w:val="24"/>
              </w:rPr>
            </w:pPr>
            <w:r w:rsidRPr="005E55B9">
              <w:rPr>
                <w:b/>
                <w:bCs/>
                <w:szCs w:val="24"/>
              </w:rPr>
              <w:t>Priedai</w:t>
            </w:r>
          </w:p>
        </w:tc>
        <w:tc>
          <w:tcPr>
            <w:tcW w:w="6839" w:type="dxa"/>
            <w:gridSpan w:val="8"/>
          </w:tcPr>
          <w:p w14:paraId="3873DCB9" w14:textId="77777777" w:rsidR="0045191F" w:rsidRPr="005E55B9" w:rsidRDefault="00FC6C61" w:rsidP="005E55B9">
            <w:pPr>
              <w:jc w:val="both"/>
              <w:rPr>
                <w:szCs w:val="24"/>
              </w:rPr>
            </w:pPr>
            <w:r w:rsidRPr="005E55B9">
              <w:rPr>
                <w:szCs w:val="24"/>
              </w:rPr>
              <w:t>Paraiškos forma</w:t>
            </w:r>
          </w:p>
          <w:bookmarkStart w:id="8" w:name="_MON_1837229611"/>
          <w:bookmarkEnd w:id="8"/>
          <w:p w14:paraId="7E63A824" w14:textId="66C2C5A9" w:rsidR="00FC6C61" w:rsidRPr="005E55B9" w:rsidRDefault="006847D2" w:rsidP="005E55B9">
            <w:pPr>
              <w:jc w:val="both"/>
              <w:rPr>
                <w:szCs w:val="24"/>
              </w:rPr>
            </w:pPr>
            <w:r w:rsidRPr="005E55B9">
              <w:rPr>
                <w:szCs w:val="24"/>
              </w:rPr>
              <w:object w:dxaOrig="1814" w:dyaOrig="1174" w14:anchorId="5925DF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90.45pt;height:58.75pt" o:ole="">
                  <v:imagedata r:id="rId20" o:title=""/>
                </v:shape>
                <o:OLEObject Type="Embed" ProgID="Word.Document.12" ShapeID="_x0000_i1066" DrawAspect="Icon" ObjectID="_1853664053" r:id="rId21">
                  <o:FieldCodes>\s</o:FieldCodes>
                </o:OLEObject>
              </w:object>
            </w:r>
          </w:p>
          <w:p w14:paraId="30576B69" w14:textId="4CD60BC0" w:rsidR="00FC6C61" w:rsidRPr="005E55B9" w:rsidRDefault="00FC6C61" w:rsidP="005E55B9">
            <w:pPr>
              <w:jc w:val="both"/>
              <w:rPr>
                <w:i/>
                <w:iCs/>
                <w:color w:val="808080"/>
                <w:szCs w:val="24"/>
                <w:lang w:eastAsia="lt-LT"/>
              </w:rPr>
            </w:pPr>
          </w:p>
        </w:tc>
      </w:tr>
    </w:tbl>
    <w:p w14:paraId="0585C289" w14:textId="77777777" w:rsidR="00897D2A" w:rsidRPr="005E55B9" w:rsidRDefault="00897D2A" w:rsidP="005E55B9">
      <w:pPr>
        <w:rPr>
          <w:szCs w:val="24"/>
        </w:rPr>
      </w:pPr>
    </w:p>
    <w:p w14:paraId="7784AA9A" w14:textId="77777777" w:rsidR="00897D2A" w:rsidRPr="005E55B9" w:rsidRDefault="00897D2A" w:rsidP="005E55B9">
      <w:pPr>
        <w:jc w:val="center"/>
        <w:rPr>
          <w:szCs w:val="24"/>
        </w:rPr>
      </w:pPr>
      <w:r w:rsidRPr="005E55B9">
        <w:rPr>
          <w:szCs w:val="24"/>
        </w:rPr>
        <w:t>__________________</w:t>
      </w:r>
    </w:p>
    <w:p w14:paraId="02034374" w14:textId="77777777" w:rsidR="001E23C6" w:rsidRPr="005E55B9" w:rsidRDefault="001E23C6" w:rsidP="005E55B9">
      <w:pPr>
        <w:rPr>
          <w:szCs w:val="24"/>
        </w:rPr>
      </w:pPr>
    </w:p>
    <w:p w14:paraId="69DBC550" w14:textId="77777777" w:rsidR="005E55B9" w:rsidRPr="005E55B9" w:rsidRDefault="005E55B9">
      <w:pPr>
        <w:rPr>
          <w:szCs w:val="24"/>
        </w:rPr>
      </w:pPr>
    </w:p>
    <w:sectPr w:rsidR="005E55B9" w:rsidRPr="005E55B9" w:rsidSect="005E55B9">
      <w:headerReference w:type="even" r:id="rId22"/>
      <w:headerReference w:type="default" r:id="rId23"/>
      <w:footerReference w:type="even" r:id="rId24"/>
      <w:footerReference w:type="default" r:id="rId25"/>
      <w:headerReference w:type="first" r:id="rId26"/>
      <w:footerReference w:type="first" r:id="rId27"/>
      <w:pgSz w:w="11906" w:h="16838"/>
      <w:pgMar w:top="1134" w:right="567" w:bottom="1134" w:left="1701" w:header="567" w:footer="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6DDE9" w14:textId="77777777" w:rsidR="001917E2" w:rsidRDefault="001917E2">
      <w:r>
        <w:separator/>
      </w:r>
    </w:p>
  </w:endnote>
  <w:endnote w:type="continuationSeparator" w:id="0">
    <w:p w14:paraId="28AE7CE5" w14:textId="77777777" w:rsidR="001917E2" w:rsidRDefault="00191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12940" w14:textId="77777777" w:rsidR="00E77DBB" w:rsidRDefault="00E77DBB">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005D" w14:textId="77777777" w:rsidR="00E77DBB" w:rsidRDefault="00E77DBB">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49365" w14:textId="77777777" w:rsidR="00E77DBB" w:rsidRDefault="00E77DBB">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3B0BB" w14:textId="77777777" w:rsidR="001917E2" w:rsidRDefault="001917E2">
      <w:r>
        <w:separator/>
      </w:r>
    </w:p>
  </w:footnote>
  <w:footnote w:type="continuationSeparator" w:id="0">
    <w:p w14:paraId="1E9CE062" w14:textId="77777777" w:rsidR="001917E2" w:rsidRDefault="00191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1D5EC" w14:textId="77777777" w:rsidR="00E77DBB" w:rsidRDefault="00E77DBB">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68109" w14:textId="77777777" w:rsidR="00E77DBB" w:rsidRDefault="004C6671">
    <w:pPr>
      <w:tabs>
        <w:tab w:val="center" w:pos="4819"/>
        <w:tab w:val="right" w:pos="9638"/>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7</w:t>
    </w:r>
    <w:r>
      <w:rPr>
        <w:szCs w:val="24"/>
        <w:lang w:eastAsia="lt-LT"/>
      </w:rPr>
      <w:fldChar w:fldCharType="end"/>
    </w:r>
  </w:p>
  <w:p w14:paraId="1AC129E3" w14:textId="77777777" w:rsidR="00E77DBB" w:rsidRDefault="00E77DBB">
    <w:pPr>
      <w:tabs>
        <w:tab w:val="center" w:pos="4819"/>
        <w:tab w:val="right" w:pos="9638"/>
      </w:tabs>
      <w:jc w:val="center"/>
      <w:rPr>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EE051" w14:textId="77777777" w:rsidR="00E77DBB" w:rsidRDefault="00E77DBB">
    <w:pPr>
      <w:tabs>
        <w:tab w:val="center" w:pos="4819"/>
        <w:tab w:val="right" w:pos="9638"/>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11203"/>
    <w:multiLevelType w:val="hybridMultilevel"/>
    <w:tmpl w:val="9A66C5B2"/>
    <w:lvl w:ilvl="0" w:tplc="A112B34A">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9EB7F14"/>
    <w:multiLevelType w:val="hybridMultilevel"/>
    <w:tmpl w:val="57445ED2"/>
    <w:lvl w:ilvl="0" w:tplc="A40CF5D4">
      <w:start w:val="15"/>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BF37E55"/>
    <w:multiLevelType w:val="multilevel"/>
    <w:tmpl w:val="AE126E7E"/>
    <w:lvl w:ilvl="0">
      <w:start w:val="2"/>
      <w:numFmt w:val="decimal"/>
      <w:lvlText w:val="%1"/>
      <w:lvlJc w:val="left"/>
      <w:pPr>
        <w:ind w:left="780" w:hanging="780"/>
      </w:pPr>
      <w:rPr>
        <w:rFonts w:hint="default"/>
      </w:rPr>
    </w:lvl>
    <w:lvl w:ilvl="1">
      <w:start w:val="10"/>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566F63"/>
    <w:multiLevelType w:val="hybridMultilevel"/>
    <w:tmpl w:val="9A1EE1EA"/>
    <w:lvl w:ilvl="0" w:tplc="5B7E6D2C">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E3F476C"/>
    <w:multiLevelType w:val="multilevel"/>
    <w:tmpl w:val="B0A67C82"/>
    <w:lvl w:ilvl="0">
      <w:start w:val="2"/>
      <w:numFmt w:val="decimal"/>
      <w:lvlText w:val="%1"/>
      <w:lvlJc w:val="left"/>
      <w:pPr>
        <w:ind w:left="780" w:hanging="78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EDB7C86"/>
    <w:multiLevelType w:val="hybridMultilevel"/>
    <w:tmpl w:val="D7A8D1EC"/>
    <w:lvl w:ilvl="0" w:tplc="04270001">
      <w:start w:val="1"/>
      <w:numFmt w:val="bullet"/>
      <w:lvlText w:val=""/>
      <w:lvlJc w:val="left"/>
      <w:pPr>
        <w:ind w:left="750" w:hanging="360"/>
      </w:pPr>
      <w:rPr>
        <w:rFonts w:ascii="Symbol" w:hAnsi="Symbol" w:hint="default"/>
      </w:rPr>
    </w:lvl>
    <w:lvl w:ilvl="1" w:tplc="04270003" w:tentative="1">
      <w:start w:val="1"/>
      <w:numFmt w:val="bullet"/>
      <w:lvlText w:val="o"/>
      <w:lvlJc w:val="left"/>
      <w:pPr>
        <w:ind w:left="1470" w:hanging="360"/>
      </w:pPr>
      <w:rPr>
        <w:rFonts w:ascii="Courier New" w:hAnsi="Courier New" w:cs="Courier New" w:hint="default"/>
      </w:rPr>
    </w:lvl>
    <w:lvl w:ilvl="2" w:tplc="04270005" w:tentative="1">
      <w:start w:val="1"/>
      <w:numFmt w:val="bullet"/>
      <w:lvlText w:val=""/>
      <w:lvlJc w:val="left"/>
      <w:pPr>
        <w:ind w:left="2190" w:hanging="360"/>
      </w:pPr>
      <w:rPr>
        <w:rFonts w:ascii="Wingdings" w:hAnsi="Wingdings" w:hint="default"/>
      </w:rPr>
    </w:lvl>
    <w:lvl w:ilvl="3" w:tplc="04270001" w:tentative="1">
      <w:start w:val="1"/>
      <w:numFmt w:val="bullet"/>
      <w:lvlText w:val=""/>
      <w:lvlJc w:val="left"/>
      <w:pPr>
        <w:ind w:left="2910" w:hanging="360"/>
      </w:pPr>
      <w:rPr>
        <w:rFonts w:ascii="Symbol" w:hAnsi="Symbol" w:hint="default"/>
      </w:rPr>
    </w:lvl>
    <w:lvl w:ilvl="4" w:tplc="04270003" w:tentative="1">
      <w:start w:val="1"/>
      <w:numFmt w:val="bullet"/>
      <w:lvlText w:val="o"/>
      <w:lvlJc w:val="left"/>
      <w:pPr>
        <w:ind w:left="3630" w:hanging="360"/>
      </w:pPr>
      <w:rPr>
        <w:rFonts w:ascii="Courier New" w:hAnsi="Courier New" w:cs="Courier New" w:hint="default"/>
      </w:rPr>
    </w:lvl>
    <w:lvl w:ilvl="5" w:tplc="04270005" w:tentative="1">
      <w:start w:val="1"/>
      <w:numFmt w:val="bullet"/>
      <w:lvlText w:val=""/>
      <w:lvlJc w:val="left"/>
      <w:pPr>
        <w:ind w:left="4350" w:hanging="360"/>
      </w:pPr>
      <w:rPr>
        <w:rFonts w:ascii="Wingdings" w:hAnsi="Wingdings" w:hint="default"/>
      </w:rPr>
    </w:lvl>
    <w:lvl w:ilvl="6" w:tplc="04270001" w:tentative="1">
      <w:start w:val="1"/>
      <w:numFmt w:val="bullet"/>
      <w:lvlText w:val=""/>
      <w:lvlJc w:val="left"/>
      <w:pPr>
        <w:ind w:left="5070" w:hanging="360"/>
      </w:pPr>
      <w:rPr>
        <w:rFonts w:ascii="Symbol" w:hAnsi="Symbol" w:hint="default"/>
      </w:rPr>
    </w:lvl>
    <w:lvl w:ilvl="7" w:tplc="04270003" w:tentative="1">
      <w:start w:val="1"/>
      <w:numFmt w:val="bullet"/>
      <w:lvlText w:val="o"/>
      <w:lvlJc w:val="left"/>
      <w:pPr>
        <w:ind w:left="5790" w:hanging="360"/>
      </w:pPr>
      <w:rPr>
        <w:rFonts w:ascii="Courier New" w:hAnsi="Courier New" w:cs="Courier New" w:hint="default"/>
      </w:rPr>
    </w:lvl>
    <w:lvl w:ilvl="8" w:tplc="04270005" w:tentative="1">
      <w:start w:val="1"/>
      <w:numFmt w:val="bullet"/>
      <w:lvlText w:val=""/>
      <w:lvlJc w:val="left"/>
      <w:pPr>
        <w:ind w:left="6510" w:hanging="360"/>
      </w:pPr>
      <w:rPr>
        <w:rFonts w:ascii="Wingdings" w:hAnsi="Wingdings" w:hint="default"/>
      </w:rPr>
    </w:lvl>
  </w:abstractNum>
  <w:num w:numId="1" w16cid:durableId="46268446">
    <w:abstractNumId w:val="3"/>
  </w:num>
  <w:num w:numId="2" w16cid:durableId="902526203">
    <w:abstractNumId w:val="0"/>
  </w:num>
  <w:num w:numId="3" w16cid:durableId="915170980">
    <w:abstractNumId w:val="2"/>
  </w:num>
  <w:num w:numId="4" w16cid:durableId="1790468551">
    <w:abstractNumId w:val="5"/>
  </w:num>
  <w:num w:numId="5" w16cid:durableId="1239943046">
    <w:abstractNumId w:val="4"/>
  </w:num>
  <w:num w:numId="6" w16cid:durableId="1848640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2A"/>
    <w:rsid w:val="00002770"/>
    <w:rsid w:val="000234F5"/>
    <w:rsid w:val="00065852"/>
    <w:rsid w:val="000663CC"/>
    <w:rsid w:val="000A2848"/>
    <w:rsid w:val="000C196B"/>
    <w:rsid w:val="000E575B"/>
    <w:rsid w:val="00117778"/>
    <w:rsid w:val="00133E6D"/>
    <w:rsid w:val="00154D14"/>
    <w:rsid w:val="00163C16"/>
    <w:rsid w:val="00187524"/>
    <w:rsid w:val="001917E2"/>
    <w:rsid w:val="00197136"/>
    <w:rsid w:val="001A3CA2"/>
    <w:rsid w:val="001B46CD"/>
    <w:rsid w:val="001C25AF"/>
    <w:rsid w:val="001E23C6"/>
    <w:rsid w:val="001E36EE"/>
    <w:rsid w:val="001F641E"/>
    <w:rsid w:val="001F7298"/>
    <w:rsid w:val="00207AF7"/>
    <w:rsid w:val="00211CD9"/>
    <w:rsid w:val="0021408E"/>
    <w:rsid w:val="00223CDB"/>
    <w:rsid w:val="00230DAD"/>
    <w:rsid w:val="00234477"/>
    <w:rsid w:val="002368A8"/>
    <w:rsid w:val="00236BDF"/>
    <w:rsid w:val="00254B34"/>
    <w:rsid w:val="00261CDF"/>
    <w:rsid w:val="00273CEE"/>
    <w:rsid w:val="002A2DD7"/>
    <w:rsid w:val="002A5007"/>
    <w:rsid w:val="002B60DD"/>
    <w:rsid w:val="00322494"/>
    <w:rsid w:val="0034199D"/>
    <w:rsid w:val="00356C06"/>
    <w:rsid w:val="0039324F"/>
    <w:rsid w:val="00393B79"/>
    <w:rsid w:val="003A0CF3"/>
    <w:rsid w:val="003A57E6"/>
    <w:rsid w:val="003C06F7"/>
    <w:rsid w:val="003D1427"/>
    <w:rsid w:val="003E78B8"/>
    <w:rsid w:val="003F623B"/>
    <w:rsid w:val="0040432F"/>
    <w:rsid w:val="00416258"/>
    <w:rsid w:val="00431580"/>
    <w:rsid w:val="0045191F"/>
    <w:rsid w:val="00454D2B"/>
    <w:rsid w:val="00457D07"/>
    <w:rsid w:val="00485F51"/>
    <w:rsid w:val="004A04F6"/>
    <w:rsid w:val="004A476C"/>
    <w:rsid w:val="004C6671"/>
    <w:rsid w:val="004D71DA"/>
    <w:rsid w:val="004F2DF6"/>
    <w:rsid w:val="004F63BF"/>
    <w:rsid w:val="00527437"/>
    <w:rsid w:val="00544637"/>
    <w:rsid w:val="0055300F"/>
    <w:rsid w:val="005537C6"/>
    <w:rsid w:val="00563449"/>
    <w:rsid w:val="005745C5"/>
    <w:rsid w:val="00580E5E"/>
    <w:rsid w:val="00590D35"/>
    <w:rsid w:val="005E55B9"/>
    <w:rsid w:val="005F0079"/>
    <w:rsid w:val="00606AF4"/>
    <w:rsid w:val="006118CC"/>
    <w:rsid w:val="00616C5F"/>
    <w:rsid w:val="00636866"/>
    <w:rsid w:val="006429F8"/>
    <w:rsid w:val="00660C99"/>
    <w:rsid w:val="0066217E"/>
    <w:rsid w:val="00667F21"/>
    <w:rsid w:val="006743C0"/>
    <w:rsid w:val="00681FA1"/>
    <w:rsid w:val="006847D2"/>
    <w:rsid w:val="0069115E"/>
    <w:rsid w:val="00694CB5"/>
    <w:rsid w:val="00697807"/>
    <w:rsid w:val="006B2898"/>
    <w:rsid w:val="006B3F86"/>
    <w:rsid w:val="006E7FFA"/>
    <w:rsid w:val="006F1EB5"/>
    <w:rsid w:val="00706B09"/>
    <w:rsid w:val="00723E3F"/>
    <w:rsid w:val="007345AC"/>
    <w:rsid w:val="00744238"/>
    <w:rsid w:val="0075375F"/>
    <w:rsid w:val="007841EF"/>
    <w:rsid w:val="00790EBC"/>
    <w:rsid w:val="007945C0"/>
    <w:rsid w:val="007F2546"/>
    <w:rsid w:val="007F7BAC"/>
    <w:rsid w:val="00803E50"/>
    <w:rsid w:val="0085252C"/>
    <w:rsid w:val="008631FE"/>
    <w:rsid w:val="00865B64"/>
    <w:rsid w:val="00865E09"/>
    <w:rsid w:val="008801DF"/>
    <w:rsid w:val="008866E1"/>
    <w:rsid w:val="00897D2A"/>
    <w:rsid w:val="008B5747"/>
    <w:rsid w:val="008D416A"/>
    <w:rsid w:val="008D51F1"/>
    <w:rsid w:val="008F3E62"/>
    <w:rsid w:val="009055D3"/>
    <w:rsid w:val="0091025A"/>
    <w:rsid w:val="009141E7"/>
    <w:rsid w:val="00922767"/>
    <w:rsid w:val="00931E09"/>
    <w:rsid w:val="0094408C"/>
    <w:rsid w:val="00947E3A"/>
    <w:rsid w:val="00963B25"/>
    <w:rsid w:val="00963CF6"/>
    <w:rsid w:val="009675A2"/>
    <w:rsid w:val="00977ABD"/>
    <w:rsid w:val="009822DD"/>
    <w:rsid w:val="009B4101"/>
    <w:rsid w:val="009C7EC2"/>
    <w:rsid w:val="009D56A4"/>
    <w:rsid w:val="009E6ACD"/>
    <w:rsid w:val="009F241F"/>
    <w:rsid w:val="009F3005"/>
    <w:rsid w:val="009F4C92"/>
    <w:rsid w:val="009F5646"/>
    <w:rsid w:val="009F7444"/>
    <w:rsid w:val="00A005C7"/>
    <w:rsid w:val="00A22912"/>
    <w:rsid w:val="00A264BE"/>
    <w:rsid w:val="00A31B8D"/>
    <w:rsid w:val="00A5300A"/>
    <w:rsid w:val="00A60582"/>
    <w:rsid w:val="00A66D61"/>
    <w:rsid w:val="00A72BF8"/>
    <w:rsid w:val="00A779B3"/>
    <w:rsid w:val="00A805BF"/>
    <w:rsid w:val="00A82917"/>
    <w:rsid w:val="00A977E7"/>
    <w:rsid w:val="00AA3A86"/>
    <w:rsid w:val="00AB2AC9"/>
    <w:rsid w:val="00AB7D58"/>
    <w:rsid w:val="00AC4DC5"/>
    <w:rsid w:val="00AC67F8"/>
    <w:rsid w:val="00AE3ACA"/>
    <w:rsid w:val="00B117CF"/>
    <w:rsid w:val="00B44345"/>
    <w:rsid w:val="00B5612B"/>
    <w:rsid w:val="00B56A6C"/>
    <w:rsid w:val="00B948D9"/>
    <w:rsid w:val="00B97A2D"/>
    <w:rsid w:val="00BB327E"/>
    <w:rsid w:val="00BB6261"/>
    <w:rsid w:val="00BE7E35"/>
    <w:rsid w:val="00C35D6A"/>
    <w:rsid w:val="00C44447"/>
    <w:rsid w:val="00C45013"/>
    <w:rsid w:val="00C46104"/>
    <w:rsid w:val="00C465A0"/>
    <w:rsid w:val="00C6264A"/>
    <w:rsid w:val="00C643A4"/>
    <w:rsid w:val="00C81574"/>
    <w:rsid w:val="00C9572B"/>
    <w:rsid w:val="00CA6E7B"/>
    <w:rsid w:val="00CF7B99"/>
    <w:rsid w:val="00D263AE"/>
    <w:rsid w:val="00D417B4"/>
    <w:rsid w:val="00D735B7"/>
    <w:rsid w:val="00D8021F"/>
    <w:rsid w:val="00D84B5B"/>
    <w:rsid w:val="00DA054B"/>
    <w:rsid w:val="00DE49F1"/>
    <w:rsid w:val="00DE596C"/>
    <w:rsid w:val="00DF35F0"/>
    <w:rsid w:val="00DF4259"/>
    <w:rsid w:val="00E04AAD"/>
    <w:rsid w:val="00E140E1"/>
    <w:rsid w:val="00E34287"/>
    <w:rsid w:val="00E52F3C"/>
    <w:rsid w:val="00E77DBB"/>
    <w:rsid w:val="00E84F2B"/>
    <w:rsid w:val="00E879D6"/>
    <w:rsid w:val="00E901DA"/>
    <w:rsid w:val="00EB336E"/>
    <w:rsid w:val="00EB72CF"/>
    <w:rsid w:val="00ED2746"/>
    <w:rsid w:val="00EF3851"/>
    <w:rsid w:val="00EF6005"/>
    <w:rsid w:val="00F52FD0"/>
    <w:rsid w:val="00F621B3"/>
    <w:rsid w:val="00F739B9"/>
    <w:rsid w:val="00FB3251"/>
    <w:rsid w:val="00FB55DD"/>
    <w:rsid w:val="00FC6C61"/>
    <w:rsid w:val="00FC6EBF"/>
    <w:rsid w:val="00FE01E4"/>
    <w:rsid w:val="00FF6532"/>
    <w:rsid w:val="016DC392"/>
    <w:rsid w:val="1536A1EB"/>
    <w:rsid w:val="1822668B"/>
    <w:rsid w:val="1E7FEF38"/>
    <w:rsid w:val="21047A09"/>
    <w:rsid w:val="21980F47"/>
    <w:rsid w:val="24A6E35A"/>
    <w:rsid w:val="2AE7A65D"/>
    <w:rsid w:val="2EED2597"/>
    <w:rsid w:val="2F991186"/>
    <w:rsid w:val="303A2DFF"/>
    <w:rsid w:val="3544256D"/>
    <w:rsid w:val="363D301D"/>
    <w:rsid w:val="3C48AA2B"/>
    <w:rsid w:val="469C5755"/>
    <w:rsid w:val="4B492A7C"/>
    <w:rsid w:val="5A44C0C9"/>
    <w:rsid w:val="63363C6E"/>
    <w:rsid w:val="66243712"/>
    <w:rsid w:val="6D46A8F6"/>
    <w:rsid w:val="72D21FCD"/>
    <w:rsid w:val="7525E04F"/>
    <w:rsid w:val="7DF4F07B"/>
  </w:rsids>
  <m:mathPr>
    <m:mathFont m:val="Cambria Math"/>
    <m:brkBin m:val="before"/>
    <m:brkBinSub m:val="--"/>
    <m:smallFrac m:val="0"/>
    <m:dispDef/>
    <m:lMargin m:val="0"/>
    <m:rMargin m:val="0"/>
    <m:defJc m:val="centerGroup"/>
    <m:wrapIndent m:val="1440"/>
    <m:intLim m:val="subSup"/>
    <m:naryLim m:val="undOvr"/>
  </m:mathPr>
  <w:themeFontLang w:val="lt-LT"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365A8"/>
  <w15:chartTrackingRefBased/>
  <w15:docId w15:val="{E12CFBD4-7371-41A6-BAAD-820864274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97D2A"/>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897D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97D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97D2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97D2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97D2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97D2A"/>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97D2A"/>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97D2A"/>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97D2A"/>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7D2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97D2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97D2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97D2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97D2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97D2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97D2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97D2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97D2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97D2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97D2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97D2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97D2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97D2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97D2A"/>
    <w:rPr>
      <w:i/>
      <w:iCs/>
      <w:color w:val="404040" w:themeColor="text1" w:themeTint="BF"/>
    </w:rPr>
  </w:style>
  <w:style w:type="paragraph" w:styleId="Sraopastraipa">
    <w:name w:val="List Paragraph"/>
    <w:aliases w:val="List Paragraph Red,Bullet EY,Table of contents numbered,lp1,Bullet 1,Use Case List Paragraph,Numbering,ERP-List Paragraph,List Paragraph11,Teksto skyrius,List Paragraph1,Normal bullet 2,Bullet list,Numbered List,Lettre d'introduction"/>
    <w:basedOn w:val="prastasis"/>
    <w:link w:val="SraopastraipaDiagrama"/>
    <w:uiPriority w:val="34"/>
    <w:qFormat/>
    <w:rsid w:val="00897D2A"/>
    <w:pPr>
      <w:ind w:left="720"/>
      <w:contextualSpacing/>
    </w:pPr>
  </w:style>
  <w:style w:type="character" w:styleId="Rykuspabraukimas">
    <w:name w:val="Intense Emphasis"/>
    <w:basedOn w:val="Numatytasispastraiposriftas"/>
    <w:uiPriority w:val="21"/>
    <w:qFormat/>
    <w:rsid w:val="00897D2A"/>
    <w:rPr>
      <w:i/>
      <w:iCs/>
      <w:color w:val="0F4761" w:themeColor="accent1" w:themeShade="BF"/>
    </w:rPr>
  </w:style>
  <w:style w:type="paragraph" w:styleId="Iskirtacitata">
    <w:name w:val="Intense Quote"/>
    <w:basedOn w:val="prastasis"/>
    <w:next w:val="prastasis"/>
    <w:link w:val="IskirtacitataDiagrama"/>
    <w:uiPriority w:val="30"/>
    <w:qFormat/>
    <w:rsid w:val="00897D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97D2A"/>
    <w:rPr>
      <w:i/>
      <w:iCs/>
      <w:color w:val="0F4761" w:themeColor="accent1" w:themeShade="BF"/>
    </w:rPr>
  </w:style>
  <w:style w:type="character" w:styleId="Rykinuoroda">
    <w:name w:val="Intense Reference"/>
    <w:basedOn w:val="Numatytasispastraiposriftas"/>
    <w:uiPriority w:val="32"/>
    <w:qFormat/>
    <w:rsid w:val="00897D2A"/>
    <w:rPr>
      <w:b/>
      <w:bCs/>
      <w:smallCaps/>
      <w:color w:val="0F4761" w:themeColor="accent1" w:themeShade="BF"/>
      <w:spacing w:val="5"/>
    </w:rPr>
  </w:style>
  <w:style w:type="character" w:customStyle="1" w:styleId="SraopastraipaDiagrama">
    <w:name w:val="Sąrašo pastraipa Diagrama"/>
    <w:aliases w:val="List Paragraph Red Diagrama,Bullet EY Diagrama,Table of contents numbered Diagrama,lp1 Diagrama,Bullet 1 Diagrama,Use Case List Paragraph Diagrama,Numbering Diagrama,ERP-List Paragraph Diagrama,List Paragraph11 Diagrama"/>
    <w:link w:val="Sraopastraipa"/>
    <w:uiPriority w:val="34"/>
    <w:qFormat/>
    <w:rsid w:val="00897D2A"/>
  </w:style>
  <w:style w:type="paragraph" w:customStyle="1" w:styleId="paragraph">
    <w:name w:val="paragraph"/>
    <w:basedOn w:val="prastasis"/>
    <w:rsid w:val="00897D2A"/>
    <w:pPr>
      <w:spacing w:before="100" w:beforeAutospacing="1" w:after="100" w:afterAutospacing="1"/>
    </w:pPr>
    <w:rPr>
      <w:szCs w:val="24"/>
      <w:lang w:eastAsia="lt-LT"/>
    </w:rPr>
  </w:style>
  <w:style w:type="character" w:customStyle="1" w:styleId="normaltextrun">
    <w:name w:val="normaltextrun"/>
    <w:basedOn w:val="Numatytasispastraiposriftas"/>
    <w:rsid w:val="00897D2A"/>
  </w:style>
  <w:style w:type="character" w:styleId="Hipersaitas">
    <w:name w:val="Hyperlink"/>
    <w:basedOn w:val="Numatytasispastraiposriftas"/>
    <w:uiPriority w:val="99"/>
    <w:unhideWhenUsed/>
    <w:rsid w:val="00897D2A"/>
    <w:rPr>
      <w:color w:val="467886" w:themeColor="hyperlink"/>
      <w:u w:val="single"/>
    </w:rPr>
  </w:style>
  <w:style w:type="paragraph" w:styleId="Komentarotekstas">
    <w:name w:val="annotation text"/>
    <w:aliases w:val=" Char"/>
    <w:basedOn w:val="prastasis"/>
    <w:link w:val="KomentarotekstasDiagrama"/>
    <w:unhideWhenUsed/>
    <w:rsid w:val="00897D2A"/>
    <w:rPr>
      <w:sz w:val="20"/>
    </w:rPr>
  </w:style>
  <w:style w:type="character" w:customStyle="1" w:styleId="KomentarotekstasDiagrama">
    <w:name w:val="Komentaro tekstas Diagrama"/>
    <w:aliases w:val=" Char Diagrama"/>
    <w:basedOn w:val="Numatytasispastraiposriftas"/>
    <w:link w:val="Komentarotekstas"/>
    <w:rsid w:val="00897D2A"/>
    <w:rPr>
      <w:rFonts w:ascii="Times New Roman" w:eastAsia="Times New Roman" w:hAnsi="Times New Roman" w:cs="Times New Roman"/>
      <w:kern w:val="0"/>
      <w:sz w:val="20"/>
      <w:szCs w:val="20"/>
      <w14:ligatures w14:val="none"/>
    </w:rPr>
  </w:style>
  <w:style w:type="character" w:customStyle="1" w:styleId="contentpasted4">
    <w:name w:val="contentpasted4"/>
    <w:basedOn w:val="Numatytasispastraiposriftas"/>
    <w:rsid w:val="00897D2A"/>
  </w:style>
  <w:style w:type="table" w:styleId="Lentelstinklelis">
    <w:name w:val="Table Grid"/>
    <w:basedOn w:val="prastojilentel"/>
    <w:uiPriority w:val="39"/>
    <w:rsid w:val="00897D2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umatytasispastraiposriftas"/>
    <w:rsid w:val="00897D2A"/>
  </w:style>
  <w:style w:type="character" w:styleId="Perirtashipersaitas">
    <w:name w:val="FollowedHyperlink"/>
    <w:basedOn w:val="Numatytasispastraiposriftas"/>
    <w:uiPriority w:val="99"/>
    <w:semiHidden/>
    <w:unhideWhenUsed/>
    <w:rsid w:val="00897D2A"/>
    <w:rPr>
      <w:color w:val="96607D" w:themeColor="followedHyperlink"/>
      <w:u w:val="single"/>
    </w:rPr>
  </w:style>
  <w:style w:type="character" w:styleId="Neapdorotaspaminjimas">
    <w:name w:val="Unresolved Mention"/>
    <w:basedOn w:val="Numatytasispastraiposriftas"/>
    <w:uiPriority w:val="99"/>
    <w:semiHidden/>
    <w:unhideWhenUsed/>
    <w:rsid w:val="00897D2A"/>
    <w:rPr>
      <w:color w:val="605E5C"/>
      <w:shd w:val="clear" w:color="auto" w:fill="E1DFDD"/>
    </w:rPr>
  </w:style>
  <w:style w:type="character" w:styleId="Komentaronuoroda">
    <w:name w:val="annotation reference"/>
    <w:basedOn w:val="Numatytasispastraiposriftas"/>
    <w:uiPriority w:val="99"/>
    <w:semiHidden/>
    <w:unhideWhenUsed/>
    <w:rsid w:val="00DE596C"/>
    <w:rPr>
      <w:sz w:val="16"/>
      <w:szCs w:val="16"/>
    </w:rPr>
  </w:style>
  <w:style w:type="paragraph" w:styleId="Komentarotema">
    <w:name w:val="annotation subject"/>
    <w:basedOn w:val="Komentarotekstas"/>
    <w:next w:val="Komentarotekstas"/>
    <w:link w:val="KomentarotemaDiagrama"/>
    <w:uiPriority w:val="99"/>
    <w:semiHidden/>
    <w:unhideWhenUsed/>
    <w:rsid w:val="00DE596C"/>
    <w:rPr>
      <w:b/>
      <w:bCs/>
    </w:rPr>
  </w:style>
  <w:style w:type="character" w:customStyle="1" w:styleId="KomentarotemaDiagrama">
    <w:name w:val="Komentaro tema Diagrama"/>
    <w:basedOn w:val="KomentarotekstasDiagrama"/>
    <w:link w:val="Komentarotema"/>
    <w:uiPriority w:val="99"/>
    <w:semiHidden/>
    <w:rsid w:val="00DE596C"/>
    <w:rPr>
      <w:rFonts w:ascii="Times New Roman" w:eastAsia="Times New Roman" w:hAnsi="Times New Roman" w:cs="Times New Roman"/>
      <w:b/>
      <w:bCs/>
      <w:kern w:val="0"/>
      <w:sz w:val="20"/>
      <w:szCs w:val="20"/>
      <w14:ligatures w14:val="none"/>
    </w:rPr>
  </w:style>
  <w:style w:type="paragraph" w:styleId="Puslapioinaostekstas">
    <w:name w:val="footnote text"/>
    <w:basedOn w:val="prastasis"/>
    <w:link w:val="PuslapioinaostekstasDiagrama"/>
    <w:unhideWhenUsed/>
    <w:rsid w:val="006B3F86"/>
    <w:pPr>
      <w:jc w:val="both"/>
    </w:pPr>
    <w:rPr>
      <w:sz w:val="20"/>
    </w:rPr>
  </w:style>
  <w:style w:type="character" w:customStyle="1" w:styleId="PuslapioinaostekstasDiagrama">
    <w:name w:val="Puslapio išnašos tekstas Diagrama"/>
    <w:basedOn w:val="Numatytasispastraiposriftas"/>
    <w:link w:val="Puslapioinaostekstas"/>
    <w:rsid w:val="006B3F86"/>
    <w:rPr>
      <w:rFonts w:ascii="Times New Roman" w:eastAsia="Times New Roman" w:hAnsi="Times New Roman" w:cs="Times New Roman"/>
      <w:kern w:val="0"/>
      <w:sz w:val="20"/>
      <w:szCs w:val="20"/>
      <w14:ligatures w14:val="none"/>
    </w:rPr>
  </w:style>
  <w:style w:type="paragraph" w:styleId="Pataisymai">
    <w:name w:val="Revision"/>
    <w:hidden/>
    <w:uiPriority w:val="99"/>
    <w:semiHidden/>
    <w:rsid w:val="00E84F2B"/>
    <w:pPr>
      <w:spacing w:after="0" w:line="240" w:lineRule="auto"/>
    </w:pPr>
    <w:rPr>
      <w:rFonts w:ascii="Times New Roman" w:eastAsia="Times New Roman" w:hAnsi="Times New Roman" w:cs="Times New Roman"/>
      <w:kern w:val="0"/>
      <w:sz w:val="24"/>
      <w:szCs w:val="20"/>
      <w14:ligatures w14:val="none"/>
    </w:rPr>
  </w:style>
  <w:style w:type="character" w:styleId="Vietosrezervavimoenklotekstas">
    <w:name w:val="Placeholder Text"/>
    <w:basedOn w:val="Numatytasispastraiposriftas"/>
    <w:uiPriority w:val="99"/>
    <w:semiHidden/>
    <w:rsid w:val="001C25A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12013">
      <w:bodyDiv w:val="1"/>
      <w:marLeft w:val="0"/>
      <w:marRight w:val="0"/>
      <w:marTop w:val="0"/>
      <w:marBottom w:val="0"/>
      <w:divBdr>
        <w:top w:val="none" w:sz="0" w:space="0" w:color="auto"/>
        <w:left w:val="none" w:sz="0" w:space="0" w:color="auto"/>
        <w:bottom w:val="none" w:sz="0" w:space="0" w:color="auto"/>
        <w:right w:val="none" w:sz="0" w:space="0" w:color="auto"/>
      </w:divBdr>
    </w:div>
    <w:div w:id="1071467429">
      <w:bodyDiv w:val="1"/>
      <w:marLeft w:val="0"/>
      <w:marRight w:val="0"/>
      <w:marTop w:val="0"/>
      <w:marBottom w:val="0"/>
      <w:divBdr>
        <w:top w:val="none" w:sz="0" w:space="0" w:color="auto"/>
        <w:left w:val="none" w:sz="0" w:space="0" w:color="auto"/>
        <w:bottom w:val="none" w:sz="0" w:space="0" w:color="auto"/>
        <w:right w:val="none" w:sz="0" w:space="0" w:color="auto"/>
      </w:divBdr>
    </w:div>
    <w:div w:id="1162695707">
      <w:bodyDiv w:val="1"/>
      <w:marLeft w:val="0"/>
      <w:marRight w:val="0"/>
      <w:marTop w:val="0"/>
      <w:marBottom w:val="0"/>
      <w:divBdr>
        <w:top w:val="none" w:sz="0" w:space="0" w:color="auto"/>
        <w:left w:val="none" w:sz="0" w:space="0" w:color="auto"/>
        <w:bottom w:val="none" w:sz="0" w:space="0" w:color="auto"/>
        <w:right w:val="none" w:sz="0" w:space="0" w:color="auto"/>
      </w:divBdr>
    </w:div>
    <w:div w:id="1548493423">
      <w:bodyDiv w:val="1"/>
      <w:marLeft w:val="0"/>
      <w:marRight w:val="0"/>
      <w:marTop w:val="0"/>
      <w:marBottom w:val="0"/>
      <w:divBdr>
        <w:top w:val="none" w:sz="0" w:space="0" w:color="auto"/>
        <w:left w:val="none" w:sz="0" w:space="0" w:color="auto"/>
        <w:bottom w:val="none" w:sz="0" w:space="0" w:color="auto"/>
        <w:right w:val="none" w:sz="0" w:space="0" w:color="auto"/>
      </w:divBdr>
    </w:div>
    <w:div w:id="2047942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imin.lrv.lt/lt/ekonomikos-ir-inovaciju-ministerija/administracine-informacija/planavimo-dokumentai/pletros-programos/ekonomikos-transformacijos-ir-konkurencingumo-pletros-programa" TargetMode="External"/><Relationship Id="rId18" Type="http://schemas.openxmlformats.org/officeDocument/2006/relationships/hyperlink" Target="https://e-seimas.lrs.lt/portal/legalAct/lt/TAD/84516811d84611eb866fe2e083228059/asr"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package" Target="embeddings/Microsoft_Word_Document.docx"/><Relationship Id="rId7" Type="http://schemas.openxmlformats.org/officeDocument/2006/relationships/settings" Target="settings.xml"/><Relationship Id="rId12" Type="http://schemas.openxmlformats.org/officeDocument/2006/relationships/hyperlink" Target="https://e-seimas.lrs.lt/portal/legalAct/lt/TAD/58f88db4a9e211ecaf79c2120caf5094/asr" TargetMode="External"/><Relationship Id="rId17" Type="http://schemas.openxmlformats.org/officeDocument/2006/relationships/hyperlink" Target="mailto:kristina.bavejan@eimin.lt"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kanc@eimin.lt" TargetMode="External"/><Relationship Id="rId20" Type="http://schemas.openxmlformats.org/officeDocument/2006/relationships/image" Target="media/image1.emf"/><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eimas.lrs.lt/portal/legalAct/lt/TAD/c1259440f7dd11eab72ddb4a109da1b5/asr"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e-tar.lt/portal/lt/legalAct/58eced4022e911edb4cae1b158f98ea5/asr"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imin.lrv.lt/lt/ekonomikos-ir-inovaciju-ministerija/administracine-informacija/planavimo-dokumentai/pletros-programos/kvietim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58eced4022e911edb4cae1b158f98ea5/asr"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CEB04993EC4A20AE054CC1AD606E24"/>
        <w:category>
          <w:name w:val="Bendrosios nuostatos"/>
          <w:gallery w:val="placeholder"/>
        </w:category>
        <w:types>
          <w:type w:val="bbPlcHdr"/>
        </w:types>
        <w:behaviors>
          <w:behavior w:val="content"/>
        </w:behaviors>
        <w:guid w:val="{202D5EE3-4EB9-4BC8-9851-40FB895321FB}"/>
      </w:docPartPr>
      <w:docPartBody>
        <w:p w:rsidR="00725E12" w:rsidRDefault="00725E12"/>
      </w:docPartBody>
    </w:docPart>
    <w:docPart>
      <w:docPartPr>
        <w:name w:val="627F7DB36C0143ED9A3D049C92257A8C"/>
        <w:category>
          <w:name w:val="Bendrosios nuostatos"/>
          <w:gallery w:val="placeholder"/>
        </w:category>
        <w:types>
          <w:type w:val="bbPlcHdr"/>
        </w:types>
        <w:behaviors>
          <w:behavior w:val="content"/>
        </w:behaviors>
        <w:guid w:val="{D191B10B-507C-4B2D-9C67-64BB6E4ACEAB}"/>
      </w:docPartPr>
      <w:docPartBody>
        <w:p w:rsidR="00725E12" w:rsidRDefault="00725E12"/>
      </w:docPartBody>
    </w:docPart>
    <w:docPart>
      <w:docPartPr>
        <w:name w:val="1098CA7304C94221AAD0CEBC0A7412A5"/>
        <w:category>
          <w:name w:val="Bendrosios nuostatos"/>
          <w:gallery w:val="placeholder"/>
        </w:category>
        <w:types>
          <w:type w:val="bbPlcHdr"/>
        </w:types>
        <w:behaviors>
          <w:behavior w:val="content"/>
        </w:behaviors>
        <w:guid w:val="{F42BA7C9-3F0E-47F8-A2EE-003A9C37D5FD}"/>
      </w:docPartPr>
      <w:docPartBody>
        <w:p w:rsidR="00725E12" w:rsidRDefault="00725E1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E12"/>
    <w:rsid w:val="00131790"/>
    <w:rsid w:val="00154D14"/>
    <w:rsid w:val="001E5E80"/>
    <w:rsid w:val="00211CD9"/>
    <w:rsid w:val="002A0C74"/>
    <w:rsid w:val="0030072A"/>
    <w:rsid w:val="00483944"/>
    <w:rsid w:val="00485F51"/>
    <w:rsid w:val="004A04F6"/>
    <w:rsid w:val="004A476C"/>
    <w:rsid w:val="005960C3"/>
    <w:rsid w:val="006D5507"/>
    <w:rsid w:val="006E7FFA"/>
    <w:rsid w:val="00706B09"/>
    <w:rsid w:val="00725E12"/>
    <w:rsid w:val="007523E6"/>
    <w:rsid w:val="00773740"/>
    <w:rsid w:val="008866E1"/>
    <w:rsid w:val="008F3E62"/>
    <w:rsid w:val="0094408C"/>
    <w:rsid w:val="009D56A4"/>
    <w:rsid w:val="009F35D0"/>
    <w:rsid w:val="00A23EA8"/>
    <w:rsid w:val="00A66D61"/>
    <w:rsid w:val="00A707D4"/>
    <w:rsid w:val="00A72BF8"/>
    <w:rsid w:val="00AC4DC5"/>
    <w:rsid w:val="00AC4EDC"/>
    <w:rsid w:val="00B44345"/>
    <w:rsid w:val="00B46014"/>
    <w:rsid w:val="00B56A6C"/>
    <w:rsid w:val="00BE7E35"/>
    <w:rsid w:val="00C35D6A"/>
    <w:rsid w:val="00C64CB8"/>
    <w:rsid w:val="00CF7B99"/>
    <w:rsid w:val="00E3757D"/>
    <w:rsid w:val="00E80896"/>
    <w:rsid w:val="00E901DA"/>
    <w:rsid w:val="00EF6005"/>
    <w:rsid w:val="00F56024"/>
    <w:rsid w:val="00F739B9"/>
  </w:rsids>
  <m:mathPr>
    <m:mathFont m:val="Cambria Math"/>
    <m:brkBin m:val="before"/>
    <m:brkBinSub m:val="--"/>
    <m:smallFrac m:val="0"/>
    <m:dispDef/>
    <m:lMargin m:val="0"/>
    <m:rMargin m:val="0"/>
    <m:defJc m:val="centerGroup"/>
    <m:wrapIndent m:val="1440"/>
    <m:intLim m:val="subSup"/>
    <m:naryLim m:val="undOvr"/>
  </m:mathPr>
  <w:themeFontLang w:val="lt-LT" w:bidi="b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9F35D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24A363A036FE943BA4EAD6263B2BF0C" ma:contentTypeVersion="17" ma:contentTypeDescription="Kurkite naują dokumentą." ma:contentTypeScope="" ma:versionID="1d50ea68ddd428c1724499e49f982913">
  <xsd:schema xmlns:xsd="http://www.w3.org/2001/XMLSchema" xmlns:xs="http://www.w3.org/2001/XMLSchema" xmlns:p="http://schemas.microsoft.com/office/2006/metadata/properties" xmlns:ns2="db66fb79-71bf-4e49-bdc3-c7f08a2ab650" xmlns:ns3="9a004130-7370-4d9d-bd74-8ff7add68bec" targetNamespace="http://schemas.microsoft.com/office/2006/metadata/properties" ma:root="true" ma:fieldsID="b655dc287dee7038a5fe47b4ab5699c0" ns2:_="" ns3:_="">
    <xsd:import namespace="db66fb79-71bf-4e49-bdc3-c7f08a2ab650"/>
    <xsd:import namespace="9a004130-7370-4d9d-bd74-8ff7add68b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6fb79-71bf-4e49-bdc3-c7f08a2ab6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Vaizdų žymės" ma:readOnly="false" ma:fieldId="{5cf76f15-5ced-4ddc-b409-7134ff3c332f}" ma:taxonomyMulti="true" ma:sspId="4e3501c9-f7a7-4b81-baa6-2bbc2eda4d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a004130-7370-4d9d-bd74-8ff7add68bec" elementFormDefault="qualified">
    <xsd:import namespace="http://schemas.microsoft.com/office/2006/documentManagement/types"/>
    <xsd:import namespace="http://schemas.microsoft.com/office/infopath/2007/PartnerControls"/>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element name="TaxCatchAll" ma:index="24" nillable="true" ma:displayName="Taxonomy Catch All Column" ma:hidden="true" ma:list="{7b7eeadf-5fe7-41d1-a227-57bb4cc2b9d0}" ma:internalName="TaxCatchAll" ma:showField="CatchAllData" ma:web="9a004130-7370-4d9d-bd74-8ff7add68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66fb79-71bf-4e49-bdc3-c7f08a2ab650">
      <Terms xmlns="http://schemas.microsoft.com/office/infopath/2007/PartnerControls"/>
    </lcf76f155ced4ddcb4097134ff3c332f>
    <TaxCatchAll xmlns="9a004130-7370-4d9d-bd74-8ff7add68be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784DB2-EB1C-4D2F-B3B0-AD33B2150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66fb79-71bf-4e49-bdc3-c7f08a2ab650"/>
    <ds:schemaRef ds:uri="9a004130-7370-4d9d-bd74-8ff7add68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94587A-D8CD-45F4-BCA7-68D95B9B5679}">
  <ds:schemaRefs>
    <ds:schemaRef ds:uri="http://schemas.openxmlformats.org/officeDocument/2006/bibliography"/>
  </ds:schemaRefs>
</ds:datastoreItem>
</file>

<file path=customXml/itemProps3.xml><?xml version="1.0" encoding="utf-8"?>
<ds:datastoreItem xmlns:ds="http://schemas.openxmlformats.org/officeDocument/2006/customXml" ds:itemID="{89E0EC1D-AE80-4540-A912-F07FED7CC83B}">
  <ds:schemaRefs>
    <ds:schemaRef ds:uri="http://schemas.microsoft.com/office/2006/metadata/properties"/>
    <ds:schemaRef ds:uri="http://schemas.microsoft.com/office/infopath/2007/PartnerControls"/>
    <ds:schemaRef ds:uri="db66fb79-71bf-4e49-bdc3-c7f08a2ab650"/>
    <ds:schemaRef ds:uri="9a004130-7370-4d9d-bd74-8ff7add68bec"/>
  </ds:schemaRefs>
</ds:datastoreItem>
</file>

<file path=customXml/itemProps4.xml><?xml version="1.0" encoding="utf-8"?>
<ds:datastoreItem xmlns:ds="http://schemas.openxmlformats.org/officeDocument/2006/customXml" ds:itemID="{46A3D644-1C11-4A6C-A02B-18D0D1740FA5}">
  <ds:schemaRefs>
    <ds:schemaRef ds:uri="http://schemas.microsoft.com/sharepoint/v3/contenttype/forms"/>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10784</Words>
  <Characters>6148</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Steponavičienė</dc:creator>
  <cp:keywords/>
  <dc:description/>
  <cp:lastModifiedBy>Jurgita Kačėnaitė</cp:lastModifiedBy>
  <cp:revision>2</cp:revision>
  <dcterms:created xsi:type="dcterms:W3CDTF">2026-10-16T10:53:00Z</dcterms:created>
  <dcterms:modified xsi:type="dcterms:W3CDTF">2026-10-16T10:53:00Z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0x010100124A363A036FE943BA4EAD6263B2BF0C</vt:lpwstr>
  </property>
  <property fmtid="{D5CDD505-2E9C-101B-9397-08002B2CF9AE}" pid="3" name="MediaServiceImageTags">
    <vt:lpwstr/>
  </property>
</Properties>
</file>