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5C297" w14:textId="77777777" w:rsidR="00A1012A" w:rsidRDefault="00E257AF" w:rsidP="00A1012A">
      <w:pPr>
        <w:ind w:left="9639"/>
        <w:rPr>
          <w:szCs w:val="24"/>
        </w:rPr>
      </w:pPr>
      <w:r w:rsidRPr="00612BFA">
        <w:rPr>
          <w:szCs w:val="24"/>
        </w:rPr>
        <w:t xml:space="preserve">2022–2030 metų ekonomikos transformacijos ir konkurencingumo plėtros programos pažangos </w:t>
      </w:r>
      <w:r w:rsidRPr="006A67A0">
        <w:rPr>
          <w:szCs w:val="24"/>
        </w:rPr>
        <w:t xml:space="preserve">priemonės </w:t>
      </w:r>
      <w:r w:rsidRPr="006A67A0">
        <w:rPr>
          <w:szCs w:val="24"/>
          <w:lang w:eastAsia="lt-LT"/>
        </w:rPr>
        <w:t>Nr. 05-001-01-04-02 „Skatinti įmones pereiti link neutrali</w:t>
      </w:r>
      <w:r w:rsidRPr="006A67A0">
        <w:rPr>
          <w:szCs w:val="24"/>
        </w:rPr>
        <w:t xml:space="preserve">os klimatui ekonomikos“ aprašo </w:t>
      </w:r>
    </w:p>
    <w:p w14:paraId="16198019" w14:textId="09A05A57" w:rsidR="00EB0F8F" w:rsidRDefault="0045328F" w:rsidP="009A0650">
      <w:pPr>
        <w:ind w:left="9639"/>
        <w:rPr>
          <w:szCs w:val="24"/>
        </w:rPr>
      </w:pPr>
      <w:r>
        <w:rPr>
          <w:szCs w:val="24"/>
        </w:rPr>
        <w:t xml:space="preserve">20 </w:t>
      </w:r>
      <w:r w:rsidR="00C222C1">
        <w:rPr>
          <w:szCs w:val="24"/>
        </w:rPr>
        <w:t>priedas</w:t>
      </w:r>
    </w:p>
    <w:p w14:paraId="07FAA85E" w14:textId="77777777" w:rsidR="00EB0F8F" w:rsidRPr="006010DA" w:rsidRDefault="00EB0F8F" w:rsidP="00ED5B26">
      <w:pPr>
        <w:rPr>
          <w:b/>
          <w:i/>
          <w:szCs w:val="24"/>
        </w:rPr>
      </w:pPr>
    </w:p>
    <w:p w14:paraId="388E33B5" w14:textId="3CD25DD3" w:rsidR="00331B65" w:rsidRPr="00612BFA" w:rsidRDefault="00331B65" w:rsidP="00DD5BEA">
      <w:pPr>
        <w:spacing w:line="259" w:lineRule="auto"/>
        <w:ind w:right="-142"/>
        <w:jc w:val="center"/>
        <w:rPr>
          <w:b/>
          <w:bCs/>
          <w:caps/>
          <w:szCs w:val="24"/>
        </w:rPr>
      </w:pPr>
      <w:r w:rsidRPr="00612BFA">
        <w:rPr>
          <w:b/>
          <w:bCs/>
          <w:caps/>
          <w:szCs w:val="24"/>
        </w:rPr>
        <w:t xml:space="preserve">2022–2030 metų </w:t>
      </w:r>
      <w:r w:rsidRPr="002C6DFC">
        <w:rPr>
          <w:b/>
          <w:bCs/>
          <w:caps/>
          <w:szCs w:val="24"/>
        </w:rPr>
        <w:t xml:space="preserve">EKONOMIKOS TRANSFORMACIJOS IR KONKURENCINGUMO PLĖTROS PROGRAMOS PAŽANGOS PRIEMONĖS Nr. 05-001-01-04-02 „Skatinti įmones pereiti link neutralios klimatui ekonomikos“ veiklos „Sudaryti sąlygas tvariai pramonės </w:t>
      </w:r>
      <w:r>
        <w:rPr>
          <w:b/>
          <w:bCs/>
          <w:caps/>
          <w:szCs w:val="24"/>
        </w:rPr>
        <w:t>LABAI MAŽŲ, MAŽŲ IR VIDUTINIŲ ĮMONIŲ</w:t>
      </w:r>
      <w:r w:rsidRPr="002C6DFC">
        <w:rPr>
          <w:b/>
          <w:bCs/>
          <w:caps/>
          <w:szCs w:val="24"/>
        </w:rPr>
        <w:t xml:space="preserve"> transformacijai“ poveikl</w:t>
      </w:r>
      <w:r>
        <w:rPr>
          <w:b/>
          <w:bCs/>
          <w:caps/>
          <w:szCs w:val="24"/>
        </w:rPr>
        <w:t>ĖS</w:t>
      </w:r>
      <w:r w:rsidRPr="002C6DFC">
        <w:rPr>
          <w:b/>
          <w:bCs/>
          <w:caps/>
          <w:szCs w:val="24"/>
        </w:rPr>
        <w:t xml:space="preserve"> „Skatinti inovatyvių aplinkai draugiškų, t. y. tvarių produktų gamybą skatinančių, technologijų kūrimą, demonstravimą pramonės </w:t>
      </w:r>
      <w:r>
        <w:rPr>
          <w:b/>
          <w:bCs/>
          <w:caps/>
          <w:szCs w:val="24"/>
        </w:rPr>
        <w:t xml:space="preserve">LABAI MAŽOSE, MAŽOSE IR VIDUTINĖSE ĮMONĖSE </w:t>
      </w:r>
      <w:r w:rsidRPr="002C6DFC">
        <w:rPr>
          <w:b/>
          <w:bCs/>
          <w:caps/>
          <w:szCs w:val="24"/>
        </w:rPr>
        <w:t>(Vidurio ir vakarų Lietuvos regionas)</w:t>
      </w:r>
      <w:r w:rsidRPr="00612BFA">
        <w:rPr>
          <w:b/>
          <w:bCs/>
          <w:caps/>
          <w:szCs w:val="24"/>
        </w:rPr>
        <w:t>“ projektų finansavimo sąlygų aprašas</w:t>
      </w:r>
    </w:p>
    <w:p w14:paraId="60034CB7" w14:textId="77777777" w:rsidR="00A805D7" w:rsidRDefault="00A805D7" w:rsidP="001A6ED3">
      <w:pPr>
        <w:spacing w:line="259" w:lineRule="auto"/>
        <w:jc w:val="center"/>
        <w:rPr>
          <w:i/>
          <w:iCs/>
          <w:szCs w:val="24"/>
        </w:rPr>
      </w:pPr>
    </w:p>
    <w:p w14:paraId="5CB31B91" w14:textId="36010400" w:rsidR="001A6ED3" w:rsidRPr="006010DA" w:rsidRDefault="001A6ED3" w:rsidP="001A6ED3">
      <w:pPr>
        <w:spacing w:line="259" w:lineRule="auto"/>
        <w:jc w:val="center"/>
        <w:rPr>
          <w:b/>
          <w:bCs/>
        </w:rPr>
      </w:pPr>
      <w:r w:rsidRPr="006010DA">
        <w:rPr>
          <w:b/>
          <w:bCs/>
        </w:rPr>
        <w:t>I SKYRIUS</w:t>
      </w:r>
    </w:p>
    <w:p w14:paraId="3E68FCB2" w14:textId="259E1CAA" w:rsidR="001A6ED3" w:rsidRPr="006010DA" w:rsidRDefault="001A6ED3" w:rsidP="001A6ED3">
      <w:pPr>
        <w:spacing w:line="259" w:lineRule="auto"/>
        <w:jc w:val="center"/>
        <w:rPr>
          <w:b/>
          <w:bCs/>
        </w:rPr>
      </w:pPr>
      <w:r w:rsidRPr="006010DA">
        <w:rPr>
          <w:b/>
          <w:bCs/>
        </w:rPr>
        <w:t>VEIKLOS AR POVEIKLĖS, KURIOMS NUSTATOMOS PROJEKTŲ FINANSAVIMO SĄLYGOS IR JŲ RODIKLIAI</w:t>
      </w:r>
    </w:p>
    <w:p w14:paraId="7D066E6E" w14:textId="77777777" w:rsidR="00EB0F8F" w:rsidRDefault="00EB0F8F">
      <w:pPr>
        <w:spacing w:line="259" w:lineRule="auto"/>
        <w:jc w:val="center"/>
        <w:rPr>
          <w:b/>
          <w:szCs w:val="24"/>
        </w:rPr>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992"/>
        <w:gridCol w:w="1134"/>
        <w:gridCol w:w="992"/>
        <w:gridCol w:w="992"/>
        <w:gridCol w:w="1276"/>
        <w:gridCol w:w="1276"/>
        <w:gridCol w:w="1417"/>
        <w:gridCol w:w="993"/>
        <w:gridCol w:w="1134"/>
        <w:gridCol w:w="992"/>
        <w:gridCol w:w="1268"/>
      </w:tblGrid>
      <w:tr w:rsidR="00EB0F8F" w14:paraId="5B4D7078" w14:textId="7528AAB2" w:rsidTr="009D596A">
        <w:tc>
          <w:tcPr>
            <w:tcW w:w="15155" w:type="dxa"/>
            <w:gridSpan w:val="13"/>
            <w:vAlign w:val="center"/>
          </w:tcPr>
          <w:p w14:paraId="34297191" w14:textId="3D180361" w:rsidR="00EB0F8F" w:rsidRPr="00504834" w:rsidRDefault="00DC6D2E" w:rsidP="000B1D48">
            <w:pPr>
              <w:pStyle w:val="ListParagraph"/>
              <w:numPr>
                <w:ilvl w:val="0"/>
                <w:numId w:val="2"/>
              </w:numPr>
              <w:ind w:left="306" w:hanging="306"/>
              <w:jc w:val="both"/>
              <w:rPr>
                <w:b/>
                <w:szCs w:val="24"/>
              </w:rPr>
            </w:pPr>
            <w:r w:rsidRPr="00504834">
              <w:rPr>
                <w:b/>
                <w:szCs w:val="24"/>
              </w:rPr>
              <w:t xml:space="preserve">Veiklos ar </w:t>
            </w:r>
            <w:proofErr w:type="spellStart"/>
            <w:r w:rsidRPr="00504834">
              <w:rPr>
                <w:b/>
                <w:szCs w:val="24"/>
              </w:rPr>
              <w:t>poveiklės</w:t>
            </w:r>
            <w:proofErr w:type="spellEnd"/>
            <w:r w:rsidRPr="00504834">
              <w:rPr>
                <w:b/>
                <w:szCs w:val="24"/>
              </w:rPr>
              <w:t>, kurioms nustatomos projektų finansavimo sąlygos</w:t>
            </w:r>
          </w:p>
        </w:tc>
      </w:tr>
      <w:tr w:rsidR="0084150E" w14:paraId="44CC8440" w14:textId="34F687BE" w:rsidTr="000B1D48">
        <w:tc>
          <w:tcPr>
            <w:tcW w:w="1555" w:type="dxa"/>
            <w:vAlign w:val="center"/>
          </w:tcPr>
          <w:p w14:paraId="44E08642" w14:textId="2AF65787" w:rsidR="00EB0F8F" w:rsidRPr="000B1D48" w:rsidRDefault="00C222C1">
            <w:pPr>
              <w:jc w:val="center"/>
              <w:rPr>
                <w:b/>
                <w:sz w:val="22"/>
                <w:szCs w:val="22"/>
              </w:rPr>
            </w:pPr>
            <w:r w:rsidRPr="000B1D48">
              <w:rPr>
                <w:b/>
                <w:sz w:val="22"/>
                <w:szCs w:val="22"/>
              </w:rPr>
              <w:t xml:space="preserve">Veiklos ar </w:t>
            </w:r>
            <w:proofErr w:type="spellStart"/>
            <w:r w:rsidRPr="000B1D48">
              <w:rPr>
                <w:b/>
                <w:sz w:val="22"/>
                <w:szCs w:val="22"/>
              </w:rPr>
              <w:t>poveiklės</w:t>
            </w:r>
            <w:proofErr w:type="spellEnd"/>
            <w:r w:rsidRPr="000B1D48">
              <w:rPr>
                <w:b/>
                <w:sz w:val="22"/>
                <w:szCs w:val="22"/>
              </w:rPr>
              <w:t xml:space="preserve"> </w:t>
            </w:r>
            <w:r w:rsidR="00B6590D" w:rsidRPr="000B1D48">
              <w:rPr>
                <w:b/>
                <w:color w:val="000000" w:themeColor="text1"/>
                <w:sz w:val="22"/>
                <w:szCs w:val="22"/>
              </w:rPr>
              <w:t xml:space="preserve">numeris ir </w:t>
            </w:r>
            <w:r w:rsidRPr="000B1D48">
              <w:rPr>
                <w:b/>
                <w:sz w:val="22"/>
                <w:szCs w:val="22"/>
              </w:rPr>
              <w:t>pavadinimas</w:t>
            </w:r>
          </w:p>
        </w:tc>
        <w:tc>
          <w:tcPr>
            <w:tcW w:w="1134" w:type="dxa"/>
            <w:vAlign w:val="center"/>
          </w:tcPr>
          <w:p w14:paraId="748B6392" w14:textId="77777777" w:rsidR="00EB0F8F" w:rsidRPr="000B1D48" w:rsidRDefault="00C222C1">
            <w:pPr>
              <w:jc w:val="center"/>
              <w:rPr>
                <w:b/>
                <w:sz w:val="22"/>
                <w:szCs w:val="22"/>
              </w:rPr>
            </w:pPr>
            <w:proofErr w:type="spellStart"/>
            <w:r w:rsidRPr="000B1D48">
              <w:rPr>
                <w:b/>
                <w:sz w:val="22"/>
                <w:szCs w:val="22"/>
              </w:rPr>
              <w:t>Finansa</w:t>
            </w:r>
            <w:proofErr w:type="spellEnd"/>
            <w:r w:rsidRPr="000B1D48">
              <w:rPr>
                <w:b/>
                <w:sz w:val="22"/>
                <w:szCs w:val="22"/>
              </w:rPr>
              <w:t>-vimo šaltinis</w:t>
            </w:r>
          </w:p>
        </w:tc>
        <w:tc>
          <w:tcPr>
            <w:tcW w:w="992" w:type="dxa"/>
            <w:vAlign w:val="center"/>
          </w:tcPr>
          <w:p w14:paraId="2277D0D3" w14:textId="2B6CDF13" w:rsidR="00EB0F8F" w:rsidRPr="000B1D48" w:rsidRDefault="00C222C1">
            <w:pPr>
              <w:jc w:val="center"/>
              <w:rPr>
                <w:b/>
                <w:sz w:val="22"/>
                <w:szCs w:val="22"/>
              </w:rPr>
            </w:pPr>
            <w:proofErr w:type="spellStart"/>
            <w:r w:rsidRPr="000B1D48">
              <w:rPr>
                <w:b/>
                <w:sz w:val="22"/>
                <w:szCs w:val="22"/>
              </w:rPr>
              <w:t>Priori</w:t>
            </w:r>
            <w:proofErr w:type="spellEnd"/>
            <w:r w:rsidR="0084150E">
              <w:rPr>
                <w:b/>
                <w:sz w:val="22"/>
                <w:szCs w:val="22"/>
              </w:rPr>
              <w:t>-</w:t>
            </w:r>
            <w:r w:rsidRPr="000B1D48">
              <w:rPr>
                <w:b/>
                <w:sz w:val="22"/>
                <w:szCs w:val="22"/>
              </w:rPr>
              <w:t xml:space="preserve">tetas ar </w:t>
            </w:r>
            <w:proofErr w:type="spellStart"/>
            <w:r w:rsidRPr="000B1D48">
              <w:rPr>
                <w:b/>
                <w:sz w:val="22"/>
                <w:szCs w:val="22"/>
              </w:rPr>
              <w:t>kompo</w:t>
            </w:r>
            <w:r w:rsidR="0084150E">
              <w:rPr>
                <w:b/>
                <w:sz w:val="22"/>
                <w:szCs w:val="22"/>
              </w:rPr>
              <w:t>-</w:t>
            </w:r>
            <w:r w:rsidRPr="000B1D48">
              <w:rPr>
                <w:b/>
                <w:sz w:val="22"/>
                <w:szCs w:val="22"/>
              </w:rPr>
              <w:t>nentas</w:t>
            </w:r>
            <w:proofErr w:type="spellEnd"/>
          </w:p>
        </w:tc>
        <w:tc>
          <w:tcPr>
            <w:tcW w:w="1134" w:type="dxa"/>
            <w:vAlign w:val="center"/>
          </w:tcPr>
          <w:p w14:paraId="699300FF" w14:textId="77777777" w:rsidR="00EB0F8F" w:rsidRPr="000B1D48" w:rsidRDefault="00C222C1">
            <w:pPr>
              <w:jc w:val="center"/>
              <w:rPr>
                <w:b/>
                <w:sz w:val="22"/>
                <w:szCs w:val="22"/>
              </w:rPr>
            </w:pPr>
            <w:proofErr w:type="spellStart"/>
            <w:r w:rsidRPr="000B1D48">
              <w:rPr>
                <w:b/>
                <w:sz w:val="22"/>
                <w:szCs w:val="22"/>
              </w:rPr>
              <w:t>Uždavi-nys</w:t>
            </w:r>
            <w:proofErr w:type="spellEnd"/>
            <w:r w:rsidRPr="000B1D48">
              <w:rPr>
                <w:b/>
                <w:sz w:val="22"/>
                <w:szCs w:val="22"/>
              </w:rPr>
              <w:t xml:space="preserve"> ar priemonė</w:t>
            </w:r>
          </w:p>
        </w:tc>
        <w:tc>
          <w:tcPr>
            <w:tcW w:w="992" w:type="dxa"/>
            <w:vAlign w:val="center"/>
          </w:tcPr>
          <w:p w14:paraId="479A2861" w14:textId="16459E23" w:rsidR="00EB0F8F" w:rsidRPr="000B1D48" w:rsidRDefault="00C222C1">
            <w:pPr>
              <w:jc w:val="center"/>
              <w:rPr>
                <w:b/>
                <w:sz w:val="22"/>
                <w:szCs w:val="22"/>
              </w:rPr>
            </w:pPr>
            <w:r w:rsidRPr="000B1D48">
              <w:rPr>
                <w:b/>
                <w:sz w:val="22"/>
                <w:szCs w:val="22"/>
              </w:rPr>
              <w:t xml:space="preserve">Veikla ar </w:t>
            </w:r>
            <w:proofErr w:type="spellStart"/>
            <w:r w:rsidRPr="000B1D48">
              <w:rPr>
                <w:b/>
                <w:sz w:val="22"/>
                <w:szCs w:val="22"/>
              </w:rPr>
              <w:t>paprie-monė</w:t>
            </w:r>
            <w:proofErr w:type="spellEnd"/>
          </w:p>
        </w:tc>
        <w:tc>
          <w:tcPr>
            <w:tcW w:w="992" w:type="dxa"/>
            <w:vAlign w:val="center"/>
          </w:tcPr>
          <w:p w14:paraId="000BE0BE" w14:textId="1C0E23AC" w:rsidR="00EB0F8F" w:rsidRPr="000B1D48" w:rsidRDefault="00C222C1" w:rsidP="000B1D48">
            <w:pPr>
              <w:ind w:left="-32" w:right="-24" w:hanging="2"/>
              <w:jc w:val="center"/>
              <w:rPr>
                <w:b/>
                <w:sz w:val="22"/>
                <w:szCs w:val="22"/>
              </w:rPr>
            </w:pPr>
            <w:proofErr w:type="spellStart"/>
            <w:r w:rsidRPr="000B1D48">
              <w:rPr>
                <w:b/>
                <w:sz w:val="22"/>
                <w:szCs w:val="22"/>
              </w:rPr>
              <w:t>Inter</w:t>
            </w:r>
            <w:r w:rsidR="0084150E">
              <w:rPr>
                <w:b/>
                <w:sz w:val="22"/>
                <w:szCs w:val="22"/>
              </w:rPr>
              <w:t>-</w:t>
            </w:r>
            <w:r w:rsidRPr="000B1D48">
              <w:rPr>
                <w:b/>
                <w:sz w:val="22"/>
                <w:szCs w:val="22"/>
              </w:rPr>
              <w:t>vencinės</w:t>
            </w:r>
            <w:proofErr w:type="spellEnd"/>
            <w:r w:rsidRPr="000B1D48">
              <w:rPr>
                <w:b/>
                <w:sz w:val="22"/>
                <w:szCs w:val="22"/>
              </w:rPr>
              <w:t xml:space="preserve"> </w:t>
            </w:r>
            <w:proofErr w:type="spellStart"/>
            <w:r w:rsidRPr="000B1D48">
              <w:rPr>
                <w:b/>
                <w:sz w:val="22"/>
                <w:szCs w:val="22"/>
              </w:rPr>
              <w:t>priemo</w:t>
            </w:r>
            <w:r w:rsidR="0084150E">
              <w:rPr>
                <w:b/>
                <w:sz w:val="22"/>
                <w:szCs w:val="22"/>
              </w:rPr>
              <w:t>-</w:t>
            </w:r>
            <w:r w:rsidRPr="000B1D48">
              <w:rPr>
                <w:b/>
                <w:sz w:val="22"/>
                <w:szCs w:val="22"/>
              </w:rPr>
              <w:t>nės</w:t>
            </w:r>
            <w:proofErr w:type="spellEnd"/>
            <w:r w:rsidRPr="000B1D48">
              <w:rPr>
                <w:b/>
                <w:sz w:val="22"/>
                <w:szCs w:val="22"/>
              </w:rPr>
              <w:t xml:space="preserve"> kodas</w:t>
            </w:r>
          </w:p>
        </w:tc>
        <w:tc>
          <w:tcPr>
            <w:tcW w:w="1276" w:type="dxa"/>
            <w:vAlign w:val="center"/>
          </w:tcPr>
          <w:p w14:paraId="62B981C8" w14:textId="7DADA6A3" w:rsidR="00EB0F8F" w:rsidRPr="000B1D48" w:rsidRDefault="00C222C1">
            <w:pPr>
              <w:jc w:val="center"/>
              <w:rPr>
                <w:b/>
                <w:sz w:val="22"/>
                <w:szCs w:val="22"/>
              </w:rPr>
            </w:pPr>
            <w:r w:rsidRPr="000B1D48">
              <w:rPr>
                <w:b/>
                <w:sz w:val="22"/>
                <w:szCs w:val="22"/>
              </w:rPr>
              <w:t>Regionas, kuriam priskiria</w:t>
            </w:r>
            <w:r w:rsidR="0084150E">
              <w:rPr>
                <w:b/>
                <w:sz w:val="22"/>
                <w:szCs w:val="22"/>
              </w:rPr>
              <w:t>-</w:t>
            </w:r>
            <w:proofErr w:type="spellStart"/>
            <w:r w:rsidRPr="000B1D48">
              <w:rPr>
                <w:b/>
                <w:sz w:val="22"/>
                <w:szCs w:val="22"/>
              </w:rPr>
              <w:t>ma</w:t>
            </w:r>
            <w:proofErr w:type="spellEnd"/>
            <w:r w:rsidRPr="000B1D48">
              <w:rPr>
                <w:b/>
                <w:sz w:val="22"/>
                <w:szCs w:val="22"/>
              </w:rPr>
              <w:t xml:space="preserve"> veikla ar </w:t>
            </w:r>
            <w:proofErr w:type="spellStart"/>
            <w:r w:rsidRPr="000B1D48">
              <w:rPr>
                <w:b/>
                <w:sz w:val="22"/>
                <w:szCs w:val="22"/>
              </w:rPr>
              <w:t>poveiklė</w:t>
            </w:r>
            <w:proofErr w:type="spellEnd"/>
          </w:p>
        </w:tc>
        <w:tc>
          <w:tcPr>
            <w:tcW w:w="1276" w:type="dxa"/>
            <w:vAlign w:val="center"/>
          </w:tcPr>
          <w:p w14:paraId="01B4CEAC" w14:textId="77777777" w:rsidR="00EB0F8F" w:rsidRPr="000B1D48" w:rsidRDefault="00C222C1" w:rsidP="000B1D48">
            <w:pPr>
              <w:ind w:left="-34"/>
              <w:jc w:val="center"/>
              <w:rPr>
                <w:b/>
                <w:sz w:val="22"/>
                <w:szCs w:val="22"/>
              </w:rPr>
            </w:pPr>
            <w:r w:rsidRPr="000B1D48">
              <w:rPr>
                <w:b/>
                <w:sz w:val="22"/>
                <w:szCs w:val="22"/>
              </w:rPr>
              <w:t>Paramos formos kodas</w:t>
            </w:r>
          </w:p>
        </w:tc>
        <w:tc>
          <w:tcPr>
            <w:tcW w:w="1417" w:type="dxa"/>
            <w:vAlign w:val="center"/>
          </w:tcPr>
          <w:p w14:paraId="106944A6" w14:textId="77777777" w:rsidR="00EB0F8F" w:rsidRPr="000B1D48" w:rsidRDefault="00C222C1">
            <w:pPr>
              <w:jc w:val="center"/>
              <w:rPr>
                <w:b/>
                <w:sz w:val="22"/>
                <w:szCs w:val="22"/>
              </w:rPr>
            </w:pPr>
            <w:r w:rsidRPr="000B1D48">
              <w:rPr>
                <w:b/>
                <w:sz w:val="22"/>
                <w:szCs w:val="22"/>
              </w:rPr>
              <w:t>Pagrindinės teritorinės srities kodas (-ai)</w:t>
            </w:r>
          </w:p>
        </w:tc>
        <w:tc>
          <w:tcPr>
            <w:tcW w:w="993" w:type="dxa"/>
            <w:vAlign w:val="center"/>
          </w:tcPr>
          <w:p w14:paraId="16FAC529" w14:textId="77777777" w:rsidR="00EB0F8F" w:rsidRPr="000B1D48" w:rsidRDefault="00C222C1">
            <w:pPr>
              <w:jc w:val="center"/>
              <w:rPr>
                <w:b/>
                <w:sz w:val="22"/>
                <w:szCs w:val="22"/>
              </w:rPr>
            </w:pPr>
            <w:proofErr w:type="spellStart"/>
            <w:r w:rsidRPr="000B1D48">
              <w:rPr>
                <w:b/>
                <w:sz w:val="22"/>
                <w:szCs w:val="22"/>
              </w:rPr>
              <w:t>Ekono</w:t>
            </w:r>
            <w:proofErr w:type="spellEnd"/>
            <w:r w:rsidRPr="000B1D48">
              <w:rPr>
                <w:b/>
                <w:sz w:val="22"/>
                <w:szCs w:val="22"/>
              </w:rPr>
              <w:t xml:space="preserve">-minės veiklos kodas </w:t>
            </w:r>
          </w:p>
          <w:p w14:paraId="317B5592" w14:textId="2D6A73A3" w:rsidR="00EB0F8F" w:rsidRPr="000B1D48" w:rsidRDefault="00C222C1">
            <w:pPr>
              <w:jc w:val="center"/>
              <w:rPr>
                <w:b/>
                <w:sz w:val="22"/>
                <w:szCs w:val="22"/>
              </w:rPr>
            </w:pPr>
            <w:r w:rsidRPr="000B1D48">
              <w:rPr>
                <w:b/>
                <w:sz w:val="22"/>
                <w:szCs w:val="22"/>
              </w:rPr>
              <w:t>(-ai)</w:t>
            </w:r>
          </w:p>
        </w:tc>
        <w:tc>
          <w:tcPr>
            <w:tcW w:w="1134" w:type="dxa"/>
            <w:vAlign w:val="center"/>
          </w:tcPr>
          <w:p w14:paraId="638E9489" w14:textId="4788B055" w:rsidR="00EB0F8F" w:rsidRPr="000B1D48" w:rsidRDefault="00C222C1">
            <w:pPr>
              <w:jc w:val="center"/>
              <w:rPr>
                <w:b/>
                <w:sz w:val="22"/>
                <w:szCs w:val="22"/>
              </w:rPr>
            </w:pPr>
            <w:r w:rsidRPr="000B1D48">
              <w:rPr>
                <w:b/>
                <w:sz w:val="22"/>
                <w:szCs w:val="22"/>
              </w:rPr>
              <w:t>„Europos socialinio fondo +“ antrinių temų kodai</w:t>
            </w:r>
          </w:p>
        </w:tc>
        <w:tc>
          <w:tcPr>
            <w:tcW w:w="992" w:type="dxa"/>
            <w:vAlign w:val="center"/>
          </w:tcPr>
          <w:p w14:paraId="6FE52515" w14:textId="614A57AF" w:rsidR="00EB0F8F" w:rsidRPr="000B1D48" w:rsidRDefault="00C222C1">
            <w:pPr>
              <w:jc w:val="center"/>
              <w:rPr>
                <w:b/>
                <w:sz w:val="22"/>
                <w:szCs w:val="22"/>
              </w:rPr>
            </w:pPr>
            <w:r w:rsidRPr="000B1D48">
              <w:rPr>
                <w:b/>
                <w:sz w:val="22"/>
                <w:szCs w:val="22"/>
              </w:rPr>
              <w:t>Lyčių lygybės mat-</w:t>
            </w:r>
            <w:proofErr w:type="spellStart"/>
            <w:r w:rsidRPr="000B1D48">
              <w:rPr>
                <w:b/>
                <w:sz w:val="22"/>
                <w:szCs w:val="22"/>
              </w:rPr>
              <w:t>mens</w:t>
            </w:r>
            <w:proofErr w:type="spellEnd"/>
            <w:r w:rsidRPr="000B1D48">
              <w:rPr>
                <w:b/>
                <w:sz w:val="22"/>
                <w:szCs w:val="22"/>
              </w:rPr>
              <w:t xml:space="preserve"> kodas</w:t>
            </w:r>
          </w:p>
        </w:tc>
        <w:tc>
          <w:tcPr>
            <w:tcW w:w="1268" w:type="dxa"/>
            <w:vAlign w:val="center"/>
          </w:tcPr>
          <w:p w14:paraId="07588924" w14:textId="26F5ABD7" w:rsidR="00EB0F8F" w:rsidRPr="000B1D48" w:rsidRDefault="00C222C1">
            <w:pPr>
              <w:jc w:val="center"/>
              <w:rPr>
                <w:b/>
                <w:sz w:val="22"/>
                <w:szCs w:val="22"/>
              </w:rPr>
            </w:pPr>
            <w:proofErr w:type="spellStart"/>
            <w:r w:rsidRPr="000B1D48">
              <w:rPr>
                <w:b/>
                <w:sz w:val="22"/>
                <w:szCs w:val="22"/>
              </w:rPr>
              <w:t>Nepanau-dotos</w:t>
            </w:r>
            <w:proofErr w:type="spellEnd"/>
            <w:r w:rsidRPr="000B1D48">
              <w:rPr>
                <w:b/>
                <w:sz w:val="22"/>
                <w:szCs w:val="22"/>
              </w:rPr>
              <w:t xml:space="preserve"> </w:t>
            </w:r>
            <w:proofErr w:type="spellStart"/>
            <w:r w:rsidRPr="000B1D48">
              <w:rPr>
                <w:b/>
                <w:sz w:val="22"/>
                <w:szCs w:val="22"/>
              </w:rPr>
              <w:t>Ekonomi-kos</w:t>
            </w:r>
            <w:proofErr w:type="spellEnd"/>
            <w:r w:rsidRPr="000B1D48">
              <w:rPr>
                <w:b/>
                <w:sz w:val="22"/>
                <w:szCs w:val="22"/>
              </w:rPr>
              <w:t xml:space="preserve"> gaivinimo ir atsparumo didinimo priemonės lėšos</w:t>
            </w:r>
          </w:p>
          <w:p w14:paraId="70C2431C" w14:textId="283D6794" w:rsidR="00EB0F8F" w:rsidRPr="000B1D48" w:rsidRDefault="00C222C1">
            <w:pPr>
              <w:jc w:val="center"/>
              <w:rPr>
                <w:b/>
                <w:sz w:val="22"/>
                <w:szCs w:val="22"/>
              </w:rPr>
            </w:pPr>
            <w:r w:rsidRPr="000B1D48">
              <w:rPr>
                <w:b/>
                <w:sz w:val="22"/>
                <w:szCs w:val="22"/>
              </w:rPr>
              <w:t>(Taip / Ne)</w:t>
            </w:r>
          </w:p>
        </w:tc>
      </w:tr>
      <w:tr w:rsidR="0084150E" w:rsidRPr="00ED5B26" w14:paraId="65617F03" w14:textId="67958720" w:rsidTr="000B1D48">
        <w:trPr>
          <w:trHeight w:val="278"/>
        </w:trPr>
        <w:tc>
          <w:tcPr>
            <w:tcW w:w="1555" w:type="dxa"/>
            <w:tcMar>
              <w:left w:w="28" w:type="dxa"/>
              <w:right w:w="28" w:type="dxa"/>
            </w:tcMar>
          </w:tcPr>
          <w:p w14:paraId="74FA5B32" w14:textId="5F76AF1C" w:rsidR="00EB0F8F" w:rsidRPr="00504834" w:rsidRDefault="00727E8B">
            <w:pPr>
              <w:ind w:firstLine="48"/>
              <w:jc w:val="center"/>
              <w:rPr>
                <w:iCs/>
                <w:sz w:val="22"/>
                <w:szCs w:val="22"/>
              </w:rPr>
            </w:pPr>
            <w:r w:rsidRPr="00504834">
              <w:rPr>
                <w:iCs/>
                <w:sz w:val="22"/>
                <w:szCs w:val="22"/>
              </w:rPr>
              <w:t xml:space="preserve">2.1. Skatinti inovatyvių aplinkai draugiškų, t. y. tvarių produktų </w:t>
            </w:r>
            <w:r w:rsidRPr="00504834">
              <w:rPr>
                <w:iCs/>
                <w:sz w:val="22"/>
                <w:szCs w:val="22"/>
              </w:rPr>
              <w:lastRenderedPageBreak/>
              <w:t>gamybą skatinančių, technologijų kūrimą, demonstravimą pramonės labai mažose, mažose ir vidutinėse įmonėse (</w:t>
            </w:r>
            <w:r w:rsidR="00157E3C" w:rsidRPr="00504834">
              <w:rPr>
                <w:iCs/>
                <w:sz w:val="22"/>
                <w:szCs w:val="22"/>
              </w:rPr>
              <w:t>toliau</w:t>
            </w:r>
            <w:r w:rsidR="00157E3C">
              <w:rPr>
                <w:iCs/>
                <w:sz w:val="22"/>
                <w:szCs w:val="22"/>
              </w:rPr>
              <w:t> </w:t>
            </w:r>
            <w:r w:rsidRPr="00504834">
              <w:rPr>
                <w:iCs/>
                <w:sz w:val="22"/>
                <w:szCs w:val="22"/>
              </w:rPr>
              <w:t>– MVĮ) (Vidurio ir vakarų Lietuvos regionas)</w:t>
            </w:r>
          </w:p>
        </w:tc>
        <w:tc>
          <w:tcPr>
            <w:tcW w:w="1134" w:type="dxa"/>
            <w:tcMar>
              <w:left w:w="28" w:type="dxa"/>
              <w:right w:w="28" w:type="dxa"/>
            </w:tcMar>
          </w:tcPr>
          <w:p w14:paraId="2E2BCBBD" w14:textId="77777777" w:rsidR="00727E8B" w:rsidRPr="00504834" w:rsidRDefault="00727E8B" w:rsidP="00727E8B">
            <w:pPr>
              <w:jc w:val="center"/>
              <w:rPr>
                <w:bCs/>
                <w:iCs/>
                <w:sz w:val="22"/>
                <w:szCs w:val="22"/>
                <w:lang w:bidi="lt-LT"/>
              </w:rPr>
            </w:pPr>
            <w:r w:rsidRPr="00504834">
              <w:rPr>
                <w:bCs/>
                <w:iCs/>
                <w:sz w:val="22"/>
                <w:szCs w:val="22"/>
                <w:lang w:bidi="lt-LT"/>
              </w:rPr>
              <w:lastRenderedPageBreak/>
              <w:t xml:space="preserve">2021–2027 metų Europos Sąjungos fondų </w:t>
            </w:r>
            <w:r w:rsidRPr="00504834">
              <w:rPr>
                <w:bCs/>
                <w:iCs/>
                <w:sz w:val="22"/>
                <w:szCs w:val="22"/>
                <w:lang w:bidi="lt-LT"/>
              </w:rPr>
              <w:lastRenderedPageBreak/>
              <w:t>investicijų programa</w:t>
            </w:r>
          </w:p>
          <w:p w14:paraId="6133E5BA" w14:textId="77777777" w:rsidR="00727E8B" w:rsidRPr="00504834" w:rsidRDefault="00727E8B" w:rsidP="00727E8B">
            <w:pPr>
              <w:jc w:val="center"/>
              <w:rPr>
                <w:iCs/>
                <w:sz w:val="22"/>
                <w:szCs w:val="22"/>
              </w:rPr>
            </w:pPr>
            <w:r w:rsidRPr="00504834">
              <w:rPr>
                <w:sz w:val="22"/>
                <w:szCs w:val="22"/>
              </w:rPr>
              <w:t>(toliau – Investicijų programa)</w:t>
            </w:r>
          </w:p>
          <w:p w14:paraId="70AC9206" w14:textId="15D52CFE" w:rsidR="00EB0F8F" w:rsidRPr="00504834" w:rsidRDefault="00EB0F8F">
            <w:pPr>
              <w:jc w:val="center"/>
              <w:rPr>
                <w:b/>
                <w:i/>
                <w:sz w:val="22"/>
                <w:szCs w:val="22"/>
              </w:rPr>
            </w:pPr>
          </w:p>
        </w:tc>
        <w:tc>
          <w:tcPr>
            <w:tcW w:w="992" w:type="dxa"/>
            <w:tcMar>
              <w:left w:w="28" w:type="dxa"/>
              <w:right w:w="28" w:type="dxa"/>
            </w:tcMar>
          </w:tcPr>
          <w:p w14:paraId="276ADE8D" w14:textId="5BB6762C" w:rsidR="00EB0F8F" w:rsidRPr="00504834" w:rsidRDefault="00727E8B">
            <w:pPr>
              <w:jc w:val="center"/>
              <w:rPr>
                <w:sz w:val="22"/>
                <w:szCs w:val="22"/>
              </w:rPr>
            </w:pPr>
            <w:r w:rsidRPr="00504834">
              <w:rPr>
                <w:sz w:val="22"/>
                <w:szCs w:val="22"/>
              </w:rPr>
              <w:lastRenderedPageBreak/>
              <w:t>1</w:t>
            </w:r>
          </w:p>
        </w:tc>
        <w:tc>
          <w:tcPr>
            <w:tcW w:w="1134" w:type="dxa"/>
            <w:tcMar>
              <w:left w:w="28" w:type="dxa"/>
              <w:right w:w="28" w:type="dxa"/>
            </w:tcMar>
          </w:tcPr>
          <w:p w14:paraId="79EE11B5" w14:textId="30DB56F6" w:rsidR="00EB0F8F" w:rsidRPr="00504834" w:rsidRDefault="00727E8B">
            <w:pPr>
              <w:jc w:val="center"/>
              <w:rPr>
                <w:sz w:val="22"/>
                <w:szCs w:val="22"/>
              </w:rPr>
            </w:pPr>
            <w:r w:rsidRPr="00504834">
              <w:rPr>
                <w:sz w:val="22"/>
                <w:szCs w:val="22"/>
              </w:rPr>
              <w:t>1.1</w:t>
            </w:r>
          </w:p>
        </w:tc>
        <w:tc>
          <w:tcPr>
            <w:tcW w:w="992" w:type="dxa"/>
            <w:tcMar>
              <w:left w:w="28" w:type="dxa"/>
              <w:right w:w="28" w:type="dxa"/>
            </w:tcMar>
          </w:tcPr>
          <w:p w14:paraId="6D92A487" w14:textId="77777777" w:rsidR="00727E8B" w:rsidRPr="00504834" w:rsidRDefault="00727E8B" w:rsidP="00504834">
            <w:pPr>
              <w:jc w:val="center"/>
              <w:rPr>
                <w:sz w:val="22"/>
                <w:szCs w:val="22"/>
              </w:rPr>
            </w:pPr>
            <w:r w:rsidRPr="00504834">
              <w:rPr>
                <w:sz w:val="22"/>
                <w:szCs w:val="22"/>
              </w:rPr>
              <w:t xml:space="preserve">1.1.7. Sudaryti sąlygas tvariai pramonės </w:t>
            </w:r>
            <w:r w:rsidRPr="00504834">
              <w:rPr>
                <w:sz w:val="22"/>
                <w:szCs w:val="22"/>
              </w:rPr>
              <w:lastRenderedPageBreak/>
              <w:t xml:space="preserve">MVĮ </w:t>
            </w:r>
            <w:proofErr w:type="spellStart"/>
            <w:r w:rsidRPr="00504834">
              <w:rPr>
                <w:sz w:val="22"/>
                <w:szCs w:val="22"/>
              </w:rPr>
              <w:t>transfor-macijai</w:t>
            </w:r>
            <w:proofErr w:type="spellEnd"/>
          </w:p>
          <w:p w14:paraId="6011FB3D" w14:textId="381A8CA7" w:rsidR="001A6ED3" w:rsidRPr="00504834" w:rsidRDefault="001A6ED3">
            <w:pPr>
              <w:jc w:val="center"/>
              <w:rPr>
                <w:sz w:val="22"/>
                <w:szCs w:val="22"/>
              </w:rPr>
            </w:pPr>
          </w:p>
        </w:tc>
        <w:tc>
          <w:tcPr>
            <w:tcW w:w="992" w:type="dxa"/>
            <w:tcMar>
              <w:left w:w="28" w:type="dxa"/>
              <w:right w:w="28" w:type="dxa"/>
            </w:tcMar>
          </w:tcPr>
          <w:p w14:paraId="25B63DB8" w14:textId="77777777" w:rsidR="00727E8B" w:rsidRPr="00504834" w:rsidRDefault="00727E8B" w:rsidP="000B1D48">
            <w:pPr>
              <w:ind w:left="-32" w:right="-24" w:hanging="2"/>
              <w:jc w:val="center"/>
              <w:rPr>
                <w:rFonts w:eastAsia="MS Mincho"/>
                <w:sz w:val="22"/>
                <w:szCs w:val="22"/>
                <w:lang w:eastAsia="lt-LT"/>
              </w:rPr>
            </w:pPr>
            <w:r w:rsidRPr="00504834">
              <w:rPr>
                <w:rFonts w:eastAsia="MS Mincho"/>
                <w:sz w:val="22"/>
                <w:szCs w:val="22"/>
                <w:lang w:eastAsia="lt-LT"/>
              </w:rPr>
              <w:lastRenderedPageBreak/>
              <w:t xml:space="preserve">030 </w:t>
            </w:r>
          </w:p>
          <w:p w14:paraId="2CE029DB" w14:textId="764D55D1" w:rsidR="00EB0F8F" w:rsidRPr="00504834" w:rsidRDefault="00EB0F8F" w:rsidP="000B1D48">
            <w:pPr>
              <w:ind w:left="-32" w:right="-24" w:hanging="2"/>
              <w:jc w:val="center"/>
              <w:rPr>
                <w:sz w:val="22"/>
                <w:szCs w:val="22"/>
              </w:rPr>
            </w:pPr>
          </w:p>
        </w:tc>
        <w:tc>
          <w:tcPr>
            <w:tcW w:w="1276" w:type="dxa"/>
            <w:tcMar>
              <w:left w:w="28" w:type="dxa"/>
              <w:right w:w="28" w:type="dxa"/>
            </w:tcMar>
          </w:tcPr>
          <w:p w14:paraId="7F10B632" w14:textId="62BFF69E" w:rsidR="00EB0F8F" w:rsidRPr="00504834" w:rsidRDefault="00727E8B">
            <w:pPr>
              <w:jc w:val="center"/>
              <w:rPr>
                <w:sz w:val="22"/>
                <w:szCs w:val="22"/>
              </w:rPr>
            </w:pPr>
            <w:r w:rsidRPr="00504834">
              <w:rPr>
                <w:sz w:val="22"/>
                <w:szCs w:val="22"/>
              </w:rPr>
              <w:t>Vidurio ir vakarų Lietuvos regionas</w:t>
            </w:r>
          </w:p>
        </w:tc>
        <w:tc>
          <w:tcPr>
            <w:tcW w:w="1276" w:type="dxa"/>
            <w:tcMar>
              <w:left w:w="28" w:type="dxa"/>
              <w:right w:w="28" w:type="dxa"/>
            </w:tcMar>
          </w:tcPr>
          <w:p w14:paraId="3F2AA3EF" w14:textId="29C130BE" w:rsidR="00EB0F8F" w:rsidRPr="00504834" w:rsidRDefault="00727E8B" w:rsidP="000B1D48">
            <w:pPr>
              <w:ind w:left="-34"/>
              <w:jc w:val="center"/>
              <w:rPr>
                <w:sz w:val="22"/>
                <w:szCs w:val="22"/>
              </w:rPr>
            </w:pPr>
            <w:r w:rsidRPr="00504834">
              <w:rPr>
                <w:sz w:val="22"/>
                <w:szCs w:val="22"/>
              </w:rPr>
              <w:t>01 – dotacija</w:t>
            </w:r>
          </w:p>
        </w:tc>
        <w:tc>
          <w:tcPr>
            <w:tcW w:w="1417" w:type="dxa"/>
            <w:tcMar>
              <w:left w:w="28" w:type="dxa"/>
              <w:right w:w="28" w:type="dxa"/>
            </w:tcMar>
          </w:tcPr>
          <w:p w14:paraId="61DFE6C2" w14:textId="616FF413" w:rsidR="00EB0F8F" w:rsidRPr="00504834" w:rsidRDefault="00727E8B">
            <w:pPr>
              <w:jc w:val="center"/>
              <w:rPr>
                <w:sz w:val="22"/>
                <w:szCs w:val="22"/>
              </w:rPr>
            </w:pPr>
            <w:r w:rsidRPr="00504834">
              <w:rPr>
                <w:sz w:val="22"/>
                <w:szCs w:val="22"/>
              </w:rPr>
              <w:t xml:space="preserve">33 – </w:t>
            </w:r>
            <w:proofErr w:type="spellStart"/>
            <w:r w:rsidRPr="00504834">
              <w:rPr>
                <w:sz w:val="22"/>
                <w:szCs w:val="22"/>
              </w:rPr>
              <w:t>nesiorien-tuojant</w:t>
            </w:r>
            <w:proofErr w:type="spellEnd"/>
            <w:r w:rsidRPr="00504834">
              <w:rPr>
                <w:sz w:val="22"/>
                <w:szCs w:val="22"/>
              </w:rPr>
              <w:t xml:space="preserve"> į </w:t>
            </w:r>
            <w:proofErr w:type="spellStart"/>
            <w:r w:rsidRPr="00504834">
              <w:rPr>
                <w:sz w:val="22"/>
                <w:szCs w:val="22"/>
              </w:rPr>
              <w:t>teritoriškumą</w:t>
            </w:r>
            <w:proofErr w:type="spellEnd"/>
          </w:p>
        </w:tc>
        <w:tc>
          <w:tcPr>
            <w:tcW w:w="993" w:type="dxa"/>
            <w:tcMar>
              <w:left w:w="28" w:type="dxa"/>
              <w:right w:w="28" w:type="dxa"/>
            </w:tcMar>
          </w:tcPr>
          <w:p w14:paraId="72C15DEA" w14:textId="77CBD3C7" w:rsidR="00EB0F8F" w:rsidRPr="00504834" w:rsidRDefault="00727E8B">
            <w:pPr>
              <w:jc w:val="center"/>
              <w:rPr>
                <w:sz w:val="22"/>
                <w:szCs w:val="22"/>
              </w:rPr>
            </w:pPr>
            <w:r w:rsidRPr="00504834">
              <w:rPr>
                <w:sz w:val="22"/>
                <w:szCs w:val="22"/>
              </w:rPr>
              <w:t xml:space="preserve">26 – kitos </w:t>
            </w:r>
            <w:proofErr w:type="spellStart"/>
            <w:r w:rsidRPr="00504834">
              <w:rPr>
                <w:sz w:val="22"/>
                <w:szCs w:val="22"/>
              </w:rPr>
              <w:t>nenurody</w:t>
            </w:r>
            <w:proofErr w:type="spellEnd"/>
            <w:r w:rsidRPr="00504834">
              <w:rPr>
                <w:sz w:val="22"/>
                <w:szCs w:val="22"/>
              </w:rPr>
              <w:t>-tos paslaugos</w:t>
            </w:r>
          </w:p>
        </w:tc>
        <w:tc>
          <w:tcPr>
            <w:tcW w:w="1134" w:type="dxa"/>
            <w:tcMar>
              <w:left w:w="28" w:type="dxa"/>
              <w:right w:w="28" w:type="dxa"/>
            </w:tcMar>
          </w:tcPr>
          <w:p w14:paraId="58E02594" w14:textId="4914ACA1" w:rsidR="00EB0F8F" w:rsidRPr="00504834" w:rsidRDefault="00727E8B">
            <w:pPr>
              <w:jc w:val="center"/>
              <w:rPr>
                <w:sz w:val="22"/>
                <w:szCs w:val="22"/>
              </w:rPr>
            </w:pPr>
            <w:r w:rsidRPr="00504834">
              <w:rPr>
                <w:sz w:val="22"/>
                <w:szCs w:val="22"/>
              </w:rPr>
              <w:t>-</w:t>
            </w:r>
          </w:p>
        </w:tc>
        <w:tc>
          <w:tcPr>
            <w:tcW w:w="992" w:type="dxa"/>
            <w:tcMar>
              <w:left w:w="28" w:type="dxa"/>
              <w:right w:w="28" w:type="dxa"/>
            </w:tcMar>
          </w:tcPr>
          <w:p w14:paraId="08E21C39" w14:textId="2E0C2538" w:rsidR="00EB0F8F" w:rsidRPr="00504834" w:rsidRDefault="00727E8B">
            <w:pPr>
              <w:jc w:val="center"/>
              <w:rPr>
                <w:sz w:val="22"/>
                <w:szCs w:val="22"/>
              </w:rPr>
            </w:pPr>
            <w:r w:rsidRPr="00504834">
              <w:rPr>
                <w:sz w:val="22"/>
                <w:szCs w:val="22"/>
              </w:rPr>
              <w:t xml:space="preserve">03 – </w:t>
            </w:r>
            <w:proofErr w:type="spellStart"/>
            <w:r w:rsidRPr="00504834">
              <w:rPr>
                <w:sz w:val="22"/>
                <w:szCs w:val="22"/>
              </w:rPr>
              <w:t>neutra-lumas</w:t>
            </w:r>
            <w:proofErr w:type="spellEnd"/>
            <w:r w:rsidRPr="00504834">
              <w:rPr>
                <w:sz w:val="22"/>
                <w:szCs w:val="22"/>
              </w:rPr>
              <w:t xml:space="preserve"> lyties požiūriu</w:t>
            </w:r>
          </w:p>
        </w:tc>
        <w:tc>
          <w:tcPr>
            <w:tcW w:w="1268" w:type="dxa"/>
          </w:tcPr>
          <w:p w14:paraId="6E6DBD80" w14:textId="5F83DE74" w:rsidR="00EB0F8F" w:rsidRPr="00504834" w:rsidRDefault="00727E8B">
            <w:pPr>
              <w:jc w:val="center"/>
              <w:rPr>
                <w:sz w:val="22"/>
                <w:szCs w:val="22"/>
              </w:rPr>
            </w:pPr>
            <w:r w:rsidRPr="00504834">
              <w:rPr>
                <w:sz w:val="22"/>
                <w:szCs w:val="22"/>
              </w:rPr>
              <w:t>Ne</w:t>
            </w:r>
          </w:p>
        </w:tc>
      </w:tr>
    </w:tbl>
    <w:p w14:paraId="76EAE71F" w14:textId="77777777" w:rsidR="00EB0F8F" w:rsidRDefault="00EB0F8F">
      <w:pPr>
        <w:ind w:firstLine="567"/>
        <w:jc w:val="both"/>
        <w:rPr>
          <w:b/>
          <w:i/>
          <w:iCs/>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3784"/>
        <w:gridCol w:w="3783"/>
        <w:gridCol w:w="3784"/>
      </w:tblGrid>
      <w:tr w:rsidR="001A6ED3" w:rsidRPr="0084150E" w14:paraId="68633DF9" w14:textId="77777777" w:rsidTr="009D596A">
        <w:trPr>
          <w:trHeight w:val="405"/>
        </w:trPr>
        <w:tc>
          <w:tcPr>
            <w:tcW w:w="15134" w:type="dxa"/>
            <w:gridSpan w:val="4"/>
            <w:vAlign w:val="center"/>
          </w:tcPr>
          <w:p w14:paraId="07AF3A7B" w14:textId="45FF5169" w:rsidR="001A6ED3" w:rsidRPr="0084150E" w:rsidRDefault="00530C47" w:rsidP="001A6ED3">
            <w:pPr>
              <w:rPr>
                <w:szCs w:val="24"/>
              </w:rPr>
            </w:pPr>
            <w:r w:rsidRPr="0084150E">
              <w:rPr>
                <w:b/>
                <w:szCs w:val="24"/>
              </w:rPr>
              <w:t xml:space="preserve">2. </w:t>
            </w:r>
            <w:r w:rsidR="00CB10DA" w:rsidRPr="0084150E">
              <w:rPr>
                <w:b/>
                <w:szCs w:val="24"/>
              </w:rPr>
              <w:t xml:space="preserve">Veiklos ar </w:t>
            </w:r>
            <w:proofErr w:type="spellStart"/>
            <w:r w:rsidR="00CB10DA" w:rsidRPr="0084150E">
              <w:rPr>
                <w:b/>
                <w:szCs w:val="24"/>
              </w:rPr>
              <w:t>poveiklės</w:t>
            </w:r>
            <w:proofErr w:type="spellEnd"/>
            <w:r w:rsidR="00CB10DA" w:rsidRPr="0084150E">
              <w:rPr>
                <w:b/>
                <w:szCs w:val="24"/>
              </w:rPr>
              <w:t xml:space="preserve"> rodikliai</w:t>
            </w:r>
            <w:r w:rsidR="00D05757">
              <w:rPr>
                <w:b/>
                <w:szCs w:val="24"/>
              </w:rPr>
              <w:t xml:space="preserve"> </w:t>
            </w:r>
          </w:p>
        </w:tc>
      </w:tr>
      <w:tr w:rsidR="00EB0F8F" w:rsidRPr="0084150E" w14:paraId="7F9041C5" w14:textId="77777777" w:rsidTr="009D596A">
        <w:trPr>
          <w:trHeight w:val="405"/>
        </w:trPr>
        <w:tc>
          <w:tcPr>
            <w:tcW w:w="3783" w:type="dxa"/>
            <w:vAlign w:val="center"/>
          </w:tcPr>
          <w:p w14:paraId="3F3D9C62" w14:textId="77777777" w:rsidR="00EB0F8F" w:rsidRPr="000B1D48" w:rsidRDefault="00C222C1">
            <w:pPr>
              <w:jc w:val="center"/>
              <w:rPr>
                <w:szCs w:val="24"/>
              </w:rPr>
            </w:pPr>
            <w:r w:rsidRPr="000B1D48">
              <w:rPr>
                <w:szCs w:val="24"/>
              </w:rPr>
              <w:t>Rodiklio pavadinimas</w:t>
            </w:r>
          </w:p>
        </w:tc>
        <w:tc>
          <w:tcPr>
            <w:tcW w:w="3784" w:type="dxa"/>
            <w:vAlign w:val="center"/>
          </w:tcPr>
          <w:p w14:paraId="39A51EE3" w14:textId="77777777" w:rsidR="00EB0F8F" w:rsidRPr="000B1D48" w:rsidRDefault="00C222C1">
            <w:pPr>
              <w:jc w:val="center"/>
              <w:rPr>
                <w:szCs w:val="24"/>
              </w:rPr>
            </w:pPr>
            <w:r w:rsidRPr="000B1D48">
              <w:rPr>
                <w:szCs w:val="24"/>
              </w:rPr>
              <w:t>Rodiklio kodas</w:t>
            </w:r>
          </w:p>
        </w:tc>
        <w:tc>
          <w:tcPr>
            <w:tcW w:w="3783" w:type="dxa"/>
            <w:vAlign w:val="center"/>
          </w:tcPr>
          <w:p w14:paraId="0E9EC8A7" w14:textId="77777777" w:rsidR="00EB0F8F" w:rsidRPr="000B1D48" w:rsidRDefault="00C222C1">
            <w:pPr>
              <w:jc w:val="center"/>
              <w:rPr>
                <w:szCs w:val="24"/>
              </w:rPr>
            </w:pPr>
            <w:r w:rsidRPr="000B1D48">
              <w:rPr>
                <w:szCs w:val="24"/>
              </w:rPr>
              <w:t>Matavimo vienetai</w:t>
            </w:r>
          </w:p>
        </w:tc>
        <w:tc>
          <w:tcPr>
            <w:tcW w:w="3784" w:type="dxa"/>
            <w:vAlign w:val="center"/>
          </w:tcPr>
          <w:p w14:paraId="7C846E81" w14:textId="77777777" w:rsidR="00EB0F8F" w:rsidRPr="000B1D48" w:rsidRDefault="00C222C1">
            <w:pPr>
              <w:jc w:val="center"/>
              <w:rPr>
                <w:szCs w:val="24"/>
              </w:rPr>
            </w:pPr>
            <w:r w:rsidRPr="000B1D48">
              <w:rPr>
                <w:szCs w:val="24"/>
              </w:rPr>
              <w:t>Siektina reikšmė ir pasiekimo data</w:t>
            </w:r>
          </w:p>
        </w:tc>
      </w:tr>
      <w:tr w:rsidR="00727E8B" w:rsidRPr="0084150E" w14:paraId="15701F01" w14:textId="77777777">
        <w:trPr>
          <w:trHeight w:val="416"/>
        </w:trPr>
        <w:tc>
          <w:tcPr>
            <w:tcW w:w="3783" w:type="dxa"/>
          </w:tcPr>
          <w:p w14:paraId="72219FB9" w14:textId="60FB6018" w:rsidR="00727E8B" w:rsidRPr="0084150E" w:rsidRDefault="00727E8B" w:rsidP="00727E8B">
            <w:pPr>
              <w:jc w:val="center"/>
              <w:rPr>
                <w:i/>
                <w:iCs/>
                <w:sz w:val="22"/>
                <w:szCs w:val="22"/>
              </w:rPr>
            </w:pPr>
            <w:r w:rsidRPr="0084150E">
              <w:rPr>
                <w:sz w:val="22"/>
                <w:szCs w:val="22"/>
              </w:rPr>
              <w:t xml:space="preserve">P </w:t>
            </w:r>
            <w:r w:rsidRPr="0084150E">
              <w:rPr>
                <w:bCs/>
                <w:sz w:val="22"/>
                <w:szCs w:val="22"/>
              </w:rPr>
              <w:t>–</w:t>
            </w:r>
            <w:r w:rsidRPr="0084150E">
              <w:rPr>
                <w:sz w:val="22"/>
                <w:szCs w:val="22"/>
              </w:rPr>
              <w:t xml:space="preserve"> Paramą gavusios įmonės, iš kurių labai mažos, mažos, vidutinės ir didelės įmonės</w:t>
            </w:r>
          </w:p>
        </w:tc>
        <w:tc>
          <w:tcPr>
            <w:tcW w:w="3784" w:type="dxa"/>
          </w:tcPr>
          <w:p w14:paraId="40CC7581" w14:textId="77777777" w:rsidR="00727E8B" w:rsidRPr="0084150E" w:rsidRDefault="00727E8B" w:rsidP="00727E8B">
            <w:pPr>
              <w:jc w:val="center"/>
              <w:rPr>
                <w:bCs/>
                <w:sz w:val="22"/>
                <w:szCs w:val="22"/>
              </w:rPr>
            </w:pPr>
            <w:r w:rsidRPr="0084150E">
              <w:rPr>
                <w:bCs/>
                <w:sz w:val="22"/>
                <w:szCs w:val="22"/>
              </w:rPr>
              <w:t>P-05-001-01-04-02-26</w:t>
            </w:r>
          </w:p>
          <w:p w14:paraId="7EC4A416" w14:textId="77777777" w:rsidR="00727E8B" w:rsidRPr="0084150E" w:rsidRDefault="00727E8B" w:rsidP="00727E8B">
            <w:pPr>
              <w:jc w:val="center"/>
              <w:rPr>
                <w:bCs/>
                <w:sz w:val="22"/>
                <w:szCs w:val="22"/>
              </w:rPr>
            </w:pPr>
            <w:r w:rsidRPr="0084150E">
              <w:rPr>
                <w:bCs/>
                <w:sz w:val="22"/>
                <w:szCs w:val="22"/>
              </w:rPr>
              <w:t>(</w:t>
            </w:r>
            <w:r w:rsidRPr="0084150E">
              <w:rPr>
                <w:sz w:val="22"/>
                <w:szCs w:val="22"/>
                <w:lang w:eastAsia="lt-LT"/>
              </w:rPr>
              <w:t>P.B.2.0001</w:t>
            </w:r>
            <w:r w:rsidRPr="0084150E">
              <w:rPr>
                <w:bCs/>
                <w:sz w:val="22"/>
                <w:szCs w:val="22"/>
              </w:rPr>
              <w:t>)</w:t>
            </w:r>
          </w:p>
          <w:p w14:paraId="119FD711" w14:textId="26A270C1" w:rsidR="00727E8B" w:rsidRPr="0084150E" w:rsidRDefault="00727E8B" w:rsidP="00727E8B">
            <w:pPr>
              <w:jc w:val="center"/>
              <w:rPr>
                <w:i/>
                <w:iCs/>
                <w:sz w:val="22"/>
                <w:szCs w:val="22"/>
              </w:rPr>
            </w:pPr>
          </w:p>
        </w:tc>
        <w:tc>
          <w:tcPr>
            <w:tcW w:w="3783" w:type="dxa"/>
          </w:tcPr>
          <w:p w14:paraId="3C0A6EA8" w14:textId="6AA44839" w:rsidR="00727E8B" w:rsidRPr="0084150E" w:rsidRDefault="00727E8B" w:rsidP="00727E8B">
            <w:pPr>
              <w:jc w:val="center"/>
              <w:rPr>
                <w:i/>
                <w:iCs/>
                <w:sz w:val="22"/>
                <w:szCs w:val="22"/>
              </w:rPr>
            </w:pPr>
            <w:r w:rsidRPr="0084150E">
              <w:rPr>
                <w:sz w:val="22"/>
                <w:szCs w:val="22"/>
              </w:rPr>
              <w:t>Įmonės</w:t>
            </w:r>
          </w:p>
        </w:tc>
        <w:tc>
          <w:tcPr>
            <w:tcW w:w="3784" w:type="dxa"/>
          </w:tcPr>
          <w:p w14:paraId="5CFD3059" w14:textId="77777777" w:rsidR="00727E8B" w:rsidRPr="0084150E" w:rsidRDefault="00727E8B" w:rsidP="00727E8B">
            <w:pPr>
              <w:ind w:left="-57" w:right="-57"/>
              <w:jc w:val="center"/>
              <w:rPr>
                <w:sz w:val="22"/>
                <w:szCs w:val="22"/>
              </w:rPr>
            </w:pPr>
            <w:r w:rsidRPr="0084150E">
              <w:rPr>
                <w:sz w:val="22"/>
                <w:szCs w:val="22"/>
              </w:rPr>
              <w:t>27</w:t>
            </w:r>
          </w:p>
          <w:p w14:paraId="07EC75CE" w14:textId="78349C59" w:rsidR="00727E8B" w:rsidRPr="0084150E" w:rsidRDefault="00727E8B" w:rsidP="00727E8B">
            <w:pPr>
              <w:jc w:val="center"/>
              <w:rPr>
                <w:rFonts w:eastAsia="MS Mincho"/>
                <w:sz w:val="22"/>
                <w:szCs w:val="22"/>
                <w:lang w:eastAsia="lt-LT"/>
              </w:rPr>
            </w:pPr>
            <w:r w:rsidRPr="0084150E">
              <w:rPr>
                <w:sz w:val="22"/>
                <w:szCs w:val="22"/>
              </w:rPr>
              <w:t>(2029 m.)</w:t>
            </w:r>
          </w:p>
        </w:tc>
      </w:tr>
      <w:tr w:rsidR="00727E8B" w:rsidRPr="0084150E" w14:paraId="13278A8B" w14:textId="77777777" w:rsidTr="00504834">
        <w:trPr>
          <w:trHeight w:val="561"/>
        </w:trPr>
        <w:tc>
          <w:tcPr>
            <w:tcW w:w="3783" w:type="dxa"/>
          </w:tcPr>
          <w:p w14:paraId="6C8F4974" w14:textId="4045BDB5" w:rsidR="00727E8B" w:rsidRPr="0084150E" w:rsidRDefault="00727E8B" w:rsidP="005741D0">
            <w:pPr>
              <w:jc w:val="center"/>
              <w:rPr>
                <w:sz w:val="22"/>
                <w:szCs w:val="22"/>
              </w:rPr>
            </w:pPr>
            <w:r w:rsidRPr="0084150E">
              <w:rPr>
                <w:sz w:val="22"/>
                <w:szCs w:val="22"/>
              </w:rPr>
              <w:t>P – Paramą gavusios įmonės, iš kurių labai mažos įmonės</w:t>
            </w:r>
          </w:p>
        </w:tc>
        <w:tc>
          <w:tcPr>
            <w:tcW w:w="3784" w:type="dxa"/>
          </w:tcPr>
          <w:p w14:paraId="24068839" w14:textId="77777777" w:rsidR="00727E8B" w:rsidRPr="0084150E" w:rsidRDefault="00727E8B" w:rsidP="00727E8B">
            <w:pPr>
              <w:jc w:val="center"/>
              <w:rPr>
                <w:bCs/>
                <w:sz w:val="22"/>
                <w:szCs w:val="22"/>
              </w:rPr>
            </w:pPr>
            <w:r w:rsidRPr="0084150E">
              <w:rPr>
                <w:bCs/>
                <w:sz w:val="22"/>
                <w:szCs w:val="22"/>
              </w:rPr>
              <w:t>P-05-001-01-04-02-27</w:t>
            </w:r>
          </w:p>
          <w:p w14:paraId="5001CFD1" w14:textId="4E8BA0B8"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P.B.2.0001.1</w:t>
            </w:r>
            <w:r w:rsidRPr="0084150E">
              <w:rPr>
                <w:bCs/>
                <w:sz w:val="22"/>
                <w:szCs w:val="22"/>
              </w:rPr>
              <w:t>)</w:t>
            </w:r>
          </w:p>
        </w:tc>
        <w:tc>
          <w:tcPr>
            <w:tcW w:w="3783" w:type="dxa"/>
          </w:tcPr>
          <w:p w14:paraId="708E5552" w14:textId="2E59D5CC" w:rsidR="00727E8B" w:rsidRPr="0084150E" w:rsidRDefault="00727E8B" w:rsidP="00727E8B">
            <w:pPr>
              <w:jc w:val="center"/>
              <w:rPr>
                <w:sz w:val="22"/>
                <w:szCs w:val="22"/>
              </w:rPr>
            </w:pPr>
            <w:r w:rsidRPr="0084150E">
              <w:rPr>
                <w:sz w:val="22"/>
                <w:szCs w:val="22"/>
              </w:rPr>
              <w:t>Įmonės</w:t>
            </w:r>
          </w:p>
        </w:tc>
        <w:tc>
          <w:tcPr>
            <w:tcW w:w="3784" w:type="dxa"/>
          </w:tcPr>
          <w:p w14:paraId="476BBD10" w14:textId="77777777" w:rsidR="00727E8B" w:rsidRPr="0084150E" w:rsidRDefault="00727E8B" w:rsidP="00727E8B">
            <w:pPr>
              <w:jc w:val="center"/>
              <w:rPr>
                <w:sz w:val="22"/>
                <w:szCs w:val="22"/>
              </w:rPr>
            </w:pPr>
            <w:r w:rsidRPr="0084150E">
              <w:rPr>
                <w:sz w:val="22"/>
                <w:szCs w:val="22"/>
              </w:rPr>
              <w:t>n/a</w:t>
            </w:r>
          </w:p>
          <w:p w14:paraId="1F6C272C" w14:textId="77777777" w:rsidR="00727E8B" w:rsidRPr="0084150E" w:rsidRDefault="00727E8B" w:rsidP="00727E8B">
            <w:pPr>
              <w:ind w:left="-57" w:right="-57"/>
              <w:jc w:val="center"/>
              <w:rPr>
                <w:sz w:val="22"/>
                <w:szCs w:val="22"/>
              </w:rPr>
            </w:pPr>
          </w:p>
        </w:tc>
      </w:tr>
      <w:tr w:rsidR="00727E8B" w:rsidRPr="0084150E" w14:paraId="7D1D5A8A" w14:textId="77777777">
        <w:trPr>
          <w:trHeight w:val="416"/>
        </w:trPr>
        <w:tc>
          <w:tcPr>
            <w:tcW w:w="3783" w:type="dxa"/>
          </w:tcPr>
          <w:p w14:paraId="3225BDCE" w14:textId="6A274E33" w:rsidR="00727E8B" w:rsidRPr="0084150E" w:rsidRDefault="00727E8B" w:rsidP="00727E8B">
            <w:pPr>
              <w:jc w:val="center"/>
              <w:rPr>
                <w:sz w:val="22"/>
                <w:szCs w:val="22"/>
              </w:rPr>
            </w:pPr>
            <w:r w:rsidRPr="0084150E">
              <w:rPr>
                <w:sz w:val="22"/>
                <w:szCs w:val="22"/>
              </w:rPr>
              <w:t xml:space="preserve">P </w:t>
            </w:r>
            <w:bookmarkStart w:id="0" w:name="_Hlk136944532"/>
            <w:r w:rsidRPr="0084150E">
              <w:rPr>
                <w:sz w:val="22"/>
                <w:szCs w:val="22"/>
              </w:rPr>
              <w:t>–</w:t>
            </w:r>
            <w:bookmarkEnd w:id="0"/>
            <w:r w:rsidRPr="0084150E">
              <w:rPr>
                <w:sz w:val="22"/>
                <w:szCs w:val="22"/>
              </w:rPr>
              <w:t xml:space="preserve"> Paramą gavusios įmonės, iš kurių mažos įmonės</w:t>
            </w:r>
          </w:p>
        </w:tc>
        <w:tc>
          <w:tcPr>
            <w:tcW w:w="3784" w:type="dxa"/>
          </w:tcPr>
          <w:p w14:paraId="00EFF44A" w14:textId="77777777" w:rsidR="00727E8B" w:rsidRPr="0084150E" w:rsidRDefault="00727E8B" w:rsidP="00727E8B">
            <w:pPr>
              <w:jc w:val="center"/>
              <w:rPr>
                <w:bCs/>
                <w:sz w:val="22"/>
                <w:szCs w:val="22"/>
              </w:rPr>
            </w:pPr>
            <w:r w:rsidRPr="0084150E">
              <w:rPr>
                <w:bCs/>
                <w:sz w:val="22"/>
                <w:szCs w:val="22"/>
              </w:rPr>
              <w:t>P-05-001-01-04-02-28</w:t>
            </w:r>
          </w:p>
          <w:p w14:paraId="6CEF5B3B" w14:textId="5DA1961F"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P.B.2.0001.2)</w:t>
            </w:r>
          </w:p>
        </w:tc>
        <w:tc>
          <w:tcPr>
            <w:tcW w:w="3783" w:type="dxa"/>
          </w:tcPr>
          <w:p w14:paraId="358BC6A4" w14:textId="6B39E61A" w:rsidR="00727E8B" w:rsidRPr="0084150E" w:rsidRDefault="00727E8B" w:rsidP="00727E8B">
            <w:pPr>
              <w:jc w:val="center"/>
              <w:rPr>
                <w:sz w:val="22"/>
                <w:szCs w:val="22"/>
              </w:rPr>
            </w:pPr>
            <w:r w:rsidRPr="0084150E">
              <w:rPr>
                <w:sz w:val="22"/>
                <w:szCs w:val="22"/>
              </w:rPr>
              <w:t>Įmonės</w:t>
            </w:r>
          </w:p>
        </w:tc>
        <w:tc>
          <w:tcPr>
            <w:tcW w:w="3784" w:type="dxa"/>
          </w:tcPr>
          <w:p w14:paraId="273D5351" w14:textId="77777777" w:rsidR="00727E8B" w:rsidRPr="0084150E" w:rsidRDefault="00727E8B" w:rsidP="00727E8B">
            <w:pPr>
              <w:jc w:val="center"/>
              <w:rPr>
                <w:sz w:val="22"/>
                <w:szCs w:val="22"/>
              </w:rPr>
            </w:pPr>
            <w:r w:rsidRPr="0084150E">
              <w:rPr>
                <w:sz w:val="22"/>
                <w:szCs w:val="22"/>
              </w:rPr>
              <w:t>n/a</w:t>
            </w:r>
          </w:p>
          <w:p w14:paraId="4E50641C" w14:textId="77777777" w:rsidR="00727E8B" w:rsidRPr="0084150E" w:rsidRDefault="00727E8B" w:rsidP="00727E8B">
            <w:pPr>
              <w:jc w:val="center"/>
              <w:rPr>
                <w:sz w:val="22"/>
                <w:szCs w:val="22"/>
              </w:rPr>
            </w:pPr>
          </w:p>
        </w:tc>
      </w:tr>
      <w:tr w:rsidR="00727E8B" w:rsidRPr="0084150E" w14:paraId="59A2885C" w14:textId="77777777">
        <w:trPr>
          <w:trHeight w:val="416"/>
        </w:trPr>
        <w:tc>
          <w:tcPr>
            <w:tcW w:w="3783" w:type="dxa"/>
          </w:tcPr>
          <w:p w14:paraId="0DF4933E" w14:textId="4B5615E6" w:rsidR="00727E8B" w:rsidRPr="0084150E" w:rsidRDefault="00727E8B" w:rsidP="00727E8B">
            <w:pPr>
              <w:jc w:val="center"/>
              <w:rPr>
                <w:sz w:val="22"/>
                <w:szCs w:val="22"/>
              </w:rPr>
            </w:pPr>
            <w:r w:rsidRPr="0084150E">
              <w:rPr>
                <w:sz w:val="22"/>
                <w:szCs w:val="22"/>
              </w:rPr>
              <w:t>P – Paramą gavusios įmonės, iš kurių vidutinės įmonės</w:t>
            </w:r>
          </w:p>
        </w:tc>
        <w:tc>
          <w:tcPr>
            <w:tcW w:w="3784" w:type="dxa"/>
          </w:tcPr>
          <w:p w14:paraId="409308A6" w14:textId="77777777" w:rsidR="00727E8B" w:rsidRPr="0084150E" w:rsidRDefault="00727E8B" w:rsidP="00727E8B">
            <w:pPr>
              <w:jc w:val="center"/>
              <w:rPr>
                <w:bCs/>
                <w:sz w:val="22"/>
                <w:szCs w:val="22"/>
              </w:rPr>
            </w:pPr>
            <w:r w:rsidRPr="0084150E">
              <w:rPr>
                <w:bCs/>
                <w:sz w:val="22"/>
                <w:szCs w:val="22"/>
              </w:rPr>
              <w:t>P-05-001-01-04-02-29</w:t>
            </w:r>
          </w:p>
          <w:p w14:paraId="7AC17242" w14:textId="1B0916F4"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P.B.2.0001.3</w:t>
            </w:r>
            <w:r w:rsidRPr="0084150E">
              <w:rPr>
                <w:bCs/>
                <w:sz w:val="22"/>
                <w:szCs w:val="22"/>
              </w:rPr>
              <w:t>)</w:t>
            </w:r>
          </w:p>
        </w:tc>
        <w:tc>
          <w:tcPr>
            <w:tcW w:w="3783" w:type="dxa"/>
          </w:tcPr>
          <w:p w14:paraId="6A494BC7" w14:textId="483548B4" w:rsidR="00727E8B" w:rsidRPr="0084150E" w:rsidRDefault="00727E8B" w:rsidP="00727E8B">
            <w:pPr>
              <w:jc w:val="center"/>
              <w:rPr>
                <w:sz w:val="22"/>
                <w:szCs w:val="22"/>
              </w:rPr>
            </w:pPr>
            <w:r w:rsidRPr="0084150E">
              <w:rPr>
                <w:sz w:val="22"/>
                <w:szCs w:val="22"/>
              </w:rPr>
              <w:t>Įmonės</w:t>
            </w:r>
          </w:p>
        </w:tc>
        <w:tc>
          <w:tcPr>
            <w:tcW w:w="3784" w:type="dxa"/>
          </w:tcPr>
          <w:p w14:paraId="3F32EBCB" w14:textId="77777777" w:rsidR="00727E8B" w:rsidRPr="0084150E" w:rsidRDefault="00727E8B" w:rsidP="00727E8B">
            <w:pPr>
              <w:jc w:val="center"/>
              <w:rPr>
                <w:sz w:val="22"/>
                <w:szCs w:val="22"/>
              </w:rPr>
            </w:pPr>
            <w:r w:rsidRPr="0084150E">
              <w:rPr>
                <w:sz w:val="22"/>
                <w:szCs w:val="22"/>
              </w:rPr>
              <w:t>n/a</w:t>
            </w:r>
          </w:p>
          <w:p w14:paraId="18ED1099" w14:textId="77777777" w:rsidR="00727E8B" w:rsidRPr="0084150E" w:rsidRDefault="00727E8B" w:rsidP="00727E8B">
            <w:pPr>
              <w:jc w:val="center"/>
              <w:rPr>
                <w:sz w:val="22"/>
                <w:szCs w:val="22"/>
              </w:rPr>
            </w:pPr>
          </w:p>
        </w:tc>
      </w:tr>
      <w:tr w:rsidR="00727E8B" w:rsidRPr="0084150E" w14:paraId="667DA4D7" w14:textId="77777777">
        <w:trPr>
          <w:trHeight w:val="416"/>
        </w:trPr>
        <w:tc>
          <w:tcPr>
            <w:tcW w:w="3783" w:type="dxa"/>
          </w:tcPr>
          <w:p w14:paraId="4AE3C7A4" w14:textId="7D29C6C2" w:rsidR="00727E8B" w:rsidRPr="0084150E" w:rsidRDefault="00727E8B" w:rsidP="00727E8B">
            <w:pPr>
              <w:jc w:val="center"/>
              <w:rPr>
                <w:sz w:val="22"/>
                <w:szCs w:val="22"/>
              </w:rPr>
            </w:pPr>
            <w:r w:rsidRPr="0084150E">
              <w:rPr>
                <w:sz w:val="22"/>
                <w:szCs w:val="22"/>
              </w:rPr>
              <w:t xml:space="preserve">P </w:t>
            </w:r>
            <w:r w:rsidRPr="0084150E">
              <w:rPr>
                <w:bCs/>
                <w:sz w:val="22"/>
                <w:szCs w:val="22"/>
              </w:rPr>
              <w:t>–</w:t>
            </w:r>
            <w:r w:rsidRPr="0084150E">
              <w:rPr>
                <w:sz w:val="22"/>
                <w:szCs w:val="22"/>
              </w:rPr>
              <w:t xml:space="preserve"> Paramą dotacijomis gavusios įmonės</w:t>
            </w:r>
          </w:p>
        </w:tc>
        <w:tc>
          <w:tcPr>
            <w:tcW w:w="3784" w:type="dxa"/>
          </w:tcPr>
          <w:p w14:paraId="46BB0DF1" w14:textId="77777777" w:rsidR="00727E8B" w:rsidRPr="0084150E" w:rsidRDefault="00727E8B" w:rsidP="00727E8B">
            <w:pPr>
              <w:jc w:val="center"/>
              <w:rPr>
                <w:bCs/>
                <w:sz w:val="22"/>
                <w:szCs w:val="22"/>
              </w:rPr>
            </w:pPr>
            <w:r w:rsidRPr="0084150E">
              <w:rPr>
                <w:bCs/>
                <w:sz w:val="22"/>
                <w:szCs w:val="22"/>
              </w:rPr>
              <w:t>P-05-001-01-04-02-31</w:t>
            </w:r>
          </w:p>
          <w:p w14:paraId="1F6EB51F" w14:textId="46C25380" w:rsidR="00727E8B" w:rsidRPr="0084150E" w:rsidRDefault="00727E8B" w:rsidP="005741D0">
            <w:pPr>
              <w:jc w:val="center"/>
              <w:rPr>
                <w:bCs/>
                <w:sz w:val="22"/>
                <w:szCs w:val="22"/>
              </w:rPr>
            </w:pPr>
            <w:r w:rsidRPr="0084150E">
              <w:rPr>
                <w:bCs/>
                <w:sz w:val="22"/>
                <w:szCs w:val="22"/>
              </w:rPr>
              <w:t>(</w:t>
            </w:r>
            <w:r w:rsidRPr="0084150E">
              <w:rPr>
                <w:sz w:val="22"/>
                <w:szCs w:val="22"/>
                <w:lang w:eastAsia="lt-LT"/>
              </w:rPr>
              <w:t>P.B.2.0002</w:t>
            </w:r>
            <w:r w:rsidRPr="0084150E">
              <w:rPr>
                <w:bCs/>
                <w:sz w:val="22"/>
                <w:szCs w:val="22"/>
              </w:rPr>
              <w:t>)</w:t>
            </w:r>
          </w:p>
        </w:tc>
        <w:tc>
          <w:tcPr>
            <w:tcW w:w="3783" w:type="dxa"/>
          </w:tcPr>
          <w:p w14:paraId="7527383B" w14:textId="14A9C224" w:rsidR="00727E8B" w:rsidRPr="0084150E" w:rsidRDefault="00727E8B" w:rsidP="00727E8B">
            <w:pPr>
              <w:jc w:val="center"/>
              <w:rPr>
                <w:sz w:val="22"/>
                <w:szCs w:val="22"/>
              </w:rPr>
            </w:pPr>
            <w:r w:rsidRPr="0084150E">
              <w:rPr>
                <w:sz w:val="22"/>
                <w:szCs w:val="22"/>
              </w:rPr>
              <w:t>Įmonės</w:t>
            </w:r>
          </w:p>
        </w:tc>
        <w:tc>
          <w:tcPr>
            <w:tcW w:w="3784" w:type="dxa"/>
          </w:tcPr>
          <w:p w14:paraId="4F89A2E3" w14:textId="77777777" w:rsidR="00727E8B" w:rsidRPr="0084150E" w:rsidRDefault="00727E8B" w:rsidP="00727E8B">
            <w:pPr>
              <w:ind w:left="-57" w:right="-57"/>
              <w:jc w:val="center"/>
              <w:rPr>
                <w:sz w:val="22"/>
                <w:szCs w:val="22"/>
              </w:rPr>
            </w:pPr>
            <w:r w:rsidRPr="0084150E">
              <w:rPr>
                <w:sz w:val="22"/>
                <w:szCs w:val="22"/>
              </w:rPr>
              <w:t>29</w:t>
            </w:r>
          </w:p>
          <w:p w14:paraId="7CA524B1" w14:textId="6E3AC710" w:rsidR="00727E8B" w:rsidRPr="0084150E" w:rsidRDefault="00727E8B" w:rsidP="00727E8B">
            <w:pPr>
              <w:jc w:val="center"/>
              <w:rPr>
                <w:sz w:val="22"/>
                <w:szCs w:val="22"/>
              </w:rPr>
            </w:pPr>
            <w:r w:rsidRPr="0084150E">
              <w:rPr>
                <w:sz w:val="22"/>
                <w:szCs w:val="22"/>
              </w:rPr>
              <w:t>(2029 m.)</w:t>
            </w:r>
          </w:p>
        </w:tc>
      </w:tr>
      <w:tr w:rsidR="00727E8B" w:rsidRPr="0084150E" w14:paraId="4BE780B6" w14:textId="77777777">
        <w:trPr>
          <w:trHeight w:val="416"/>
        </w:trPr>
        <w:tc>
          <w:tcPr>
            <w:tcW w:w="3783" w:type="dxa"/>
          </w:tcPr>
          <w:p w14:paraId="5613AA10" w14:textId="0B4193BF" w:rsidR="00727E8B" w:rsidRPr="0084150E" w:rsidRDefault="00727E8B" w:rsidP="00727E8B">
            <w:pPr>
              <w:jc w:val="center"/>
              <w:rPr>
                <w:sz w:val="22"/>
                <w:szCs w:val="22"/>
              </w:rPr>
            </w:pPr>
            <w:r w:rsidRPr="0084150E">
              <w:rPr>
                <w:sz w:val="22"/>
                <w:szCs w:val="22"/>
              </w:rPr>
              <w:t xml:space="preserve">R </w:t>
            </w:r>
            <w:r w:rsidRPr="0084150E">
              <w:rPr>
                <w:bCs/>
                <w:sz w:val="22"/>
                <w:szCs w:val="22"/>
              </w:rPr>
              <w:t>–</w:t>
            </w:r>
            <w:r w:rsidRPr="0084150E">
              <w:rPr>
                <w:sz w:val="22"/>
                <w:szCs w:val="22"/>
              </w:rPr>
              <w:t xml:space="preserve"> Privačiosios investicijos, papildančios viešąją paramą, iš kurių dotacijos, finansinės priemonės</w:t>
            </w:r>
          </w:p>
        </w:tc>
        <w:tc>
          <w:tcPr>
            <w:tcW w:w="3784" w:type="dxa"/>
          </w:tcPr>
          <w:p w14:paraId="6DCDC0C1" w14:textId="77777777" w:rsidR="00727E8B" w:rsidRPr="0084150E" w:rsidRDefault="00727E8B" w:rsidP="00727E8B">
            <w:pPr>
              <w:jc w:val="center"/>
              <w:rPr>
                <w:bCs/>
                <w:sz w:val="22"/>
                <w:szCs w:val="22"/>
              </w:rPr>
            </w:pPr>
            <w:r w:rsidRPr="0084150E">
              <w:rPr>
                <w:bCs/>
                <w:sz w:val="22"/>
                <w:szCs w:val="22"/>
              </w:rPr>
              <w:t>R-05-001-01-04-02-03</w:t>
            </w:r>
          </w:p>
          <w:p w14:paraId="4B6FFD88" w14:textId="0662A099" w:rsidR="00727E8B" w:rsidRPr="0084150E" w:rsidRDefault="00727E8B" w:rsidP="005741D0">
            <w:pPr>
              <w:jc w:val="center"/>
              <w:rPr>
                <w:bCs/>
                <w:sz w:val="22"/>
                <w:szCs w:val="22"/>
              </w:rPr>
            </w:pPr>
            <w:r w:rsidRPr="0084150E">
              <w:rPr>
                <w:bCs/>
                <w:sz w:val="22"/>
                <w:szCs w:val="22"/>
              </w:rPr>
              <w:t>(</w:t>
            </w:r>
            <w:r w:rsidRPr="0084150E">
              <w:rPr>
                <w:sz w:val="22"/>
                <w:szCs w:val="22"/>
                <w:lang w:eastAsia="lt-LT"/>
              </w:rPr>
              <w:t>R.B.2.2002</w:t>
            </w:r>
            <w:r w:rsidRPr="0084150E">
              <w:rPr>
                <w:bCs/>
                <w:sz w:val="22"/>
                <w:szCs w:val="22"/>
              </w:rPr>
              <w:t>)</w:t>
            </w:r>
          </w:p>
        </w:tc>
        <w:tc>
          <w:tcPr>
            <w:tcW w:w="3783" w:type="dxa"/>
          </w:tcPr>
          <w:p w14:paraId="225E1C74" w14:textId="0CC4B27D" w:rsidR="00727E8B" w:rsidRPr="0084150E" w:rsidRDefault="00727E8B" w:rsidP="00727E8B">
            <w:pPr>
              <w:jc w:val="center"/>
              <w:rPr>
                <w:sz w:val="22"/>
                <w:szCs w:val="22"/>
              </w:rPr>
            </w:pPr>
            <w:r w:rsidRPr="0084150E">
              <w:rPr>
                <w:sz w:val="22"/>
                <w:szCs w:val="22"/>
              </w:rPr>
              <w:t>Eurai</w:t>
            </w:r>
          </w:p>
        </w:tc>
        <w:tc>
          <w:tcPr>
            <w:tcW w:w="3784" w:type="dxa"/>
          </w:tcPr>
          <w:p w14:paraId="7100174F" w14:textId="5F56A3BF" w:rsidR="00727E8B" w:rsidRPr="0084150E" w:rsidRDefault="00727E8B" w:rsidP="00727E8B">
            <w:pPr>
              <w:ind w:left="-57" w:right="-57"/>
              <w:jc w:val="center"/>
              <w:rPr>
                <w:sz w:val="22"/>
                <w:szCs w:val="22"/>
                <w:lang w:val="en-US"/>
              </w:rPr>
            </w:pPr>
            <w:r w:rsidRPr="0084150E">
              <w:rPr>
                <w:sz w:val="22"/>
                <w:szCs w:val="22"/>
                <w:lang w:val="en-US"/>
              </w:rPr>
              <w:t>22 574 074,0</w:t>
            </w:r>
            <w:r w:rsidR="0084150E" w:rsidRPr="000B1D48">
              <w:rPr>
                <w:sz w:val="22"/>
                <w:szCs w:val="22"/>
                <w:lang w:val="en-US"/>
              </w:rPr>
              <w:t>0</w:t>
            </w:r>
          </w:p>
          <w:p w14:paraId="0F766403" w14:textId="2B8B30DB" w:rsidR="00727E8B" w:rsidRPr="0084150E" w:rsidRDefault="00727E8B" w:rsidP="00727E8B">
            <w:pPr>
              <w:ind w:left="-57" w:right="-57"/>
              <w:jc w:val="center"/>
              <w:rPr>
                <w:sz w:val="22"/>
                <w:szCs w:val="22"/>
              </w:rPr>
            </w:pPr>
            <w:r w:rsidRPr="0084150E">
              <w:rPr>
                <w:sz w:val="22"/>
                <w:szCs w:val="22"/>
              </w:rPr>
              <w:t>(2029 m.)</w:t>
            </w:r>
          </w:p>
        </w:tc>
      </w:tr>
      <w:tr w:rsidR="00727E8B" w:rsidRPr="0084150E" w14:paraId="33ACB4B7" w14:textId="77777777">
        <w:trPr>
          <w:trHeight w:val="416"/>
        </w:trPr>
        <w:tc>
          <w:tcPr>
            <w:tcW w:w="3783" w:type="dxa"/>
          </w:tcPr>
          <w:p w14:paraId="08EA060B" w14:textId="039DA42E" w:rsidR="00727E8B" w:rsidRPr="0084150E" w:rsidRDefault="00727E8B" w:rsidP="00727E8B">
            <w:pPr>
              <w:jc w:val="center"/>
              <w:rPr>
                <w:sz w:val="22"/>
                <w:szCs w:val="22"/>
              </w:rPr>
            </w:pPr>
            <w:r w:rsidRPr="0084150E">
              <w:rPr>
                <w:sz w:val="22"/>
                <w:szCs w:val="22"/>
              </w:rPr>
              <w:t>R – Privačiosios investicijos, papildančios viešąją paramą, iš kurių dotacijos</w:t>
            </w:r>
          </w:p>
        </w:tc>
        <w:tc>
          <w:tcPr>
            <w:tcW w:w="3784" w:type="dxa"/>
          </w:tcPr>
          <w:p w14:paraId="51B02811" w14:textId="77777777" w:rsidR="00727E8B" w:rsidRPr="0084150E" w:rsidRDefault="00727E8B" w:rsidP="00727E8B">
            <w:pPr>
              <w:jc w:val="center"/>
              <w:rPr>
                <w:bCs/>
                <w:sz w:val="22"/>
                <w:szCs w:val="22"/>
              </w:rPr>
            </w:pPr>
            <w:r w:rsidRPr="0084150E">
              <w:rPr>
                <w:bCs/>
                <w:sz w:val="22"/>
                <w:szCs w:val="22"/>
              </w:rPr>
              <w:t>R-05-001-01-04-02-04</w:t>
            </w:r>
          </w:p>
          <w:p w14:paraId="6DFDE638" w14:textId="77777777" w:rsidR="00727E8B" w:rsidRPr="0084150E" w:rsidRDefault="00727E8B" w:rsidP="00727E8B">
            <w:pPr>
              <w:jc w:val="center"/>
              <w:rPr>
                <w:bCs/>
                <w:sz w:val="22"/>
                <w:szCs w:val="22"/>
              </w:rPr>
            </w:pPr>
            <w:r w:rsidRPr="0084150E">
              <w:rPr>
                <w:bCs/>
                <w:sz w:val="22"/>
                <w:szCs w:val="22"/>
              </w:rPr>
              <w:t>(</w:t>
            </w:r>
            <w:r w:rsidRPr="0084150E">
              <w:rPr>
                <w:sz w:val="22"/>
                <w:szCs w:val="22"/>
                <w:lang w:eastAsia="lt-LT"/>
              </w:rPr>
              <w:t>R.B.2.2002.1</w:t>
            </w:r>
            <w:r w:rsidRPr="0084150E">
              <w:rPr>
                <w:bCs/>
                <w:sz w:val="22"/>
                <w:szCs w:val="22"/>
              </w:rPr>
              <w:t>)</w:t>
            </w:r>
          </w:p>
          <w:p w14:paraId="14F694B3" w14:textId="77777777" w:rsidR="00727E8B" w:rsidRPr="0084150E" w:rsidRDefault="00727E8B" w:rsidP="00727E8B">
            <w:pPr>
              <w:jc w:val="center"/>
              <w:rPr>
                <w:bCs/>
                <w:sz w:val="22"/>
                <w:szCs w:val="22"/>
              </w:rPr>
            </w:pPr>
          </w:p>
        </w:tc>
        <w:tc>
          <w:tcPr>
            <w:tcW w:w="3783" w:type="dxa"/>
          </w:tcPr>
          <w:p w14:paraId="52B357CD" w14:textId="4075EE93" w:rsidR="00727E8B" w:rsidRPr="0084150E" w:rsidRDefault="00727E8B" w:rsidP="00727E8B">
            <w:pPr>
              <w:jc w:val="center"/>
              <w:rPr>
                <w:sz w:val="22"/>
                <w:szCs w:val="22"/>
              </w:rPr>
            </w:pPr>
            <w:r w:rsidRPr="0084150E">
              <w:rPr>
                <w:sz w:val="22"/>
                <w:szCs w:val="22"/>
              </w:rPr>
              <w:t>Eurai</w:t>
            </w:r>
          </w:p>
        </w:tc>
        <w:tc>
          <w:tcPr>
            <w:tcW w:w="3784" w:type="dxa"/>
          </w:tcPr>
          <w:p w14:paraId="453C4194" w14:textId="074E5D8A" w:rsidR="00727E8B" w:rsidRPr="0084150E" w:rsidRDefault="00727E8B" w:rsidP="00727E8B">
            <w:pPr>
              <w:ind w:left="-57" w:right="-57"/>
              <w:jc w:val="center"/>
              <w:rPr>
                <w:sz w:val="22"/>
                <w:szCs w:val="22"/>
                <w:lang w:val="en-US"/>
              </w:rPr>
            </w:pPr>
            <w:r w:rsidRPr="0084150E">
              <w:rPr>
                <w:sz w:val="22"/>
                <w:szCs w:val="22"/>
              </w:rPr>
              <w:t>n/a</w:t>
            </w:r>
          </w:p>
        </w:tc>
      </w:tr>
      <w:tr w:rsidR="00727E8B" w:rsidRPr="0084150E" w14:paraId="71BB3FC6" w14:textId="77777777">
        <w:trPr>
          <w:trHeight w:val="416"/>
        </w:trPr>
        <w:tc>
          <w:tcPr>
            <w:tcW w:w="3783" w:type="dxa"/>
          </w:tcPr>
          <w:p w14:paraId="74A6358B" w14:textId="378A7210" w:rsidR="00727E8B" w:rsidRPr="0084150E" w:rsidRDefault="00727E8B" w:rsidP="00727E8B">
            <w:pPr>
              <w:jc w:val="center"/>
              <w:rPr>
                <w:sz w:val="22"/>
                <w:szCs w:val="22"/>
              </w:rPr>
            </w:pPr>
            <w:r w:rsidRPr="0084150E">
              <w:rPr>
                <w:sz w:val="22"/>
                <w:szCs w:val="22"/>
              </w:rPr>
              <w:lastRenderedPageBreak/>
              <w:t xml:space="preserve">R </w:t>
            </w:r>
            <w:r w:rsidRPr="0084150E">
              <w:rPr>
                <w:bCs/>
                <w:sz w:val="22"/>
                <w:szCs w:val="22"/>
              </w:rPr>
              <w:t>–</w:t>
            </w:r>
            <w:r w:rsidRPr="0084150E">
              <w:rPr>
                <w:sz w:val="22"/>
                <w:szCs w:val="22"/>
              </w:rPr>
              <w:t xml:space="preserve"> Vidines inovacijas vykdančios labai mažos, mažos ir vidutinės įmonės</w:t>
            </w:r>
          </w:p>
        </w:tc>
        <w:tc>
          <w:tcPr>
            <w:tcW w:w="3784" w:type="dxa"/>
          </w:tcPr>
          <w:p w14:paraId="55468F47" w14:textId="77777777" w:rsidR="00727E8B" w:rsidRPr="0084150E" w:rsidRDefault="00727E8B" w:rsidP="00727E8B">
            <w:pPr>
              <w:jc w:val="center"/>
              <w:rPr>
                <w:bCs/>
                <w:sz w:val="22"/>
                <w:szCs w:val="22"/>
              </w:rPr>
            </w:pPr>
            <w:r w:rsidRPr="0084150E">
              <w:rPr>
                <w:bCs/>
                <w:sz w:val="22"/>
                <w:szCs w:val="22"/>
              </w:rPr>
              <w:t>R-05-001-01-04-02-06</w:t>
            </w:r>
          </w:p>
          <w:p w14:paraId="2760FA47" w14:textId="0EF36ADE" w:rsidR="00727E8B" w:rsidRPr="0084150E" w:rsidRDefault="00727E8B" w:rsidP="00727E8B">
            <w:pPr>
              <w:jc w:val="center"/>
              <w:rPr>
                <w:bCs/>
                <w:sz w:val="22"/>
                <w:szCs w:val="22"/>
              </w:rPr>
            </w:pPr>
            <w:r w:rsidRPr="0084150E">
              <w:rPr>
                <w:bCs/>
                <w:sz w:val="22"/>
                <w:szCs w:val="22"/>
              </w:rPr>
              <w:t>(</w:t>
            </w:r>
            <w:r w:rsidRPr="0084150E">
              <w:rPr>
                <w:sz w:val="22"/>
                <w:szCs w:val="22"/>
                <w:lang w:eastAsia="lt-LT"/>
              </w:rPr>
              <w:t>R.B.2.2005</w:t>
            </w:r>
            <w:r w:rsidRPr="0084150E">
              <w:rPr>
                <w:bCs/>
                <w:sz w:val="22"/>
                <w:szCs w:val="22"/>
              </w:rPr>
              <w:t>)</w:t>
            </w:r>
          </w:p>
        </w:tc>
        <w:tc>
          <w:tcPr>
            <w:tcW w:w="3783" w:type="dxa"/>
          </w:tcPr>
          <w:p w14:paraId="4E6E351B" w14:textId="2B57727C" w:rsidR="00727E8B" w:rsidRPr="0084150E" w:rsidRDefault="00727E8B" w:rsidP="00727E8B">
            <w:pPr>
              <w:jc w:val="center"/>
              <w:rPr>
                <w:sz w:val="22"/>
                <w:szCs w:val="22"/>
              </w:rPr>
            </w:pPr>
            <w:r w:rsidRPr="0084150E">
              <w:rPr>
                <w:sz w:val="22"/>
                <w:szCs w:val="22"/>
              </w:rPr>
              <w:t>Įmonės</w:t>
            </w:r>
          </w:p>
        </w:tc>
        <w:tc>
          <w:tcPr>
            <w:tcW w:w="3784" w:type="dxa"/>
          </w:tcPr>
          <w:p w14:paraId="54CFBC7D" w14:textId="77777777" w:rsidR="00727E8B" w:rsidRPr="0084150E" w:rsidRDefault="00727E8B" w:rsidP="00727E8B">
            <w:pPr>
              <w:ind w:left="-57" w:right="-57"/>
              <w:jc w:val="center"/>
              <w:rPr>
                <w:sz w:val="22"/>
                <w:szCs w:val="22"/>
                <w:lang w:val="en-US"/>
              </w:rPr>
            </w:pPr>
            <w:r w:rsidRPr="0084150E">
              <w:rPr>
                <w:sz w:val="22"/>
                <w:szCs w:val="22"/>
                <w:lang w:val="en-US"/>
              </w:rPr>
              <w:t>36</w:t>
            </w:r>
          </w:p>
          <w:p w14:paraId="74F8394D" w14:textId="407EDF27" w:rsidR="00727E8B" w:rsidRPr="0084150E" w:rsidRDefault="00727E8B" w:rsidP="00727E8B">
            <w:pPr>
              <w:ind w:left="-57" w:right="-57"/>
              <w:jc w:val="center"/>
              <w:rPr>
                <w:sz w:val="22"/>
                <w:szCs w:val="22"/>
              </w:rPr>
            </w:pPr>
            <w:r w:rsidRPr="0084150E">
              <w:rPr>
                <w:sz w:val="22"/>
                <w:szCs w:val="22"/>
              </w:rPr>
              <w:t>(2029 m.)</w:t>
            </w:r>
          </w:p>
        </w:tc>
      </w:tr>
    </w:tbl>
    <w:p w14:paraId="71441721" w14:textId="77777777" w:rsidR="00EB0F8F" w:rsidRDefault="00EB0F8F">
      <w:pPr>
        <w:jc w:val="both"/>
        <w:rPr>
          <w:i/>
          <w:iCs/>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EB0F8F" w14:paraId="1AF78114" w14:textId="77777777" w:rsidTr="005B60A4">
        <w:trPr>
          <w:trHeight w:val="298"/>
        </w:trPr>
        <w:tc>
          <w:tcPr>
            <w:tcW w:w="15163" w:type="dxa"/>
          </w:tcPr>
          <w:p w14:paraId="28854010" w14:textId="7425684C" w:rsidR="00EB0F8F" w:rsidRDefault="00CB10DA">
            <w:pPr>
              <w:jc w:val="both"/>
              <w:rPr>
                <w:szCs w:val="24"/>
              </w:rPr>
            </w:pPr>
            <w:r w:rsidRPr="00B22B4E">
              <w:rPr>
                <w:b/>
                <w:bCs/>
                <w:szCs w:val="24"/>
              </w:rPr>
              <w:t>3.</w:t>
            </w:r>
            <w:r>
              <w:rPr>
                <w:szCs w:val="24"/>
              </w:rPr>
              <w:t xml:space="preserve"> </w:t>
            </w:r>
            <w:r w:rsidR="00727E8B" w:rsidRPr="00727E8B">
              <w:rPr>
                <w:b/>
                <w:bCs/>
                <w:szCs w:val="24"/>
              </w:rPr>
              <w:t xml:space="preserve">Lietuvos Respublikos ekonomikos ir inovacijų ministerijos (toliau – Ministerija) </w:t>
            </w:r>
            <w:r w:rsidR="00C222C1" w:rsidRPr="00727E8B">
              <w:rPr>
                <w:b/>
                <w:bCs/>
                <w:szCs w:val="24"/>
              </w:rPr>
              <w:t>stebėsenos rodiklių aprašymo kortelės</w:t>
            </w:r>
          </w:p>
        </w:tc>
      </w:tr>
      <w:tr w:rsidR="00EB0F8F" w14:paraId="6B38EDEA" w14:textId="77777777" w:rsidTr="005B60A4">
        <w:trPr>
          <w:trHeight w:val="315"/>
        </w:trPr>
        <w:tc>
          <w:tcPr>
            <w:tcW w:w="15163" w:type="dxa"/>
          </w:tcPr>
          <w:p w14:paraId="241F98E2" w14:textId="07CB560D" w:rsidR="00EB0F8F" w:rsidRPr="00727E8B" w:rsidRDefault="00727E8B" w:rsidP="00E92BCC">
            <w:pPr>
              <w:jc w:val="both"/>
              <w:rPr>
                <w:iCs/>
                <w:szCs w:val="24"/>
              </w:rPr>
            </w:pPr>
            <w:r w:rsidRPr="00727E8B">
              <w:rPr>
                <w:iCs/>
                <w:szCs w:val="24"/>
              </w:rPr>
              <w:t>Lietuvos Respublikos ekonomikos ir inovacijų ministro 2024 m. liepos 23 d. įsakymas Nr. 4-400 „Dėl 2022–2030 metų ekonomikos transformacijos ir konkurencingumo plėtros programos pažangos priemonės Nr. 05-001-01-04-02 „Skatinti įmones pereiti link neutralios klimatui ekonomikos“ stebėsenos rodiklių aprašymo kortelių patvirtinimo“</w:t>
            </w:r>
            <w:r w:rsidR="003A42E0">
              <w:rPr>
                <w:iCs/>
                <w:szCs w:val="24"/>
              </w:rPr>
              <w:t xml:space="preserve"> (toliau – </w:t>
            </w:r>
            <w:r w:rsidR="003A42E0" w:rsidRPr="005B3CAD">
              <w:rPr>
                <w:color w:val="000000"/>
                <w:szCs w:val="24"/>
                <w:lang w:eastAsia="lt-LT"/>
              </w:rPr>
              <w:t>Lietuvos Respublikos ekonomikos ir inovacijų ministro</w:t>
            </w:r>
            <w:r w:rsidR="003A42E0">
              <w:rPr>
                <w:color w:val="000000"/>
                <w:szCs w:val="24"/>
                <w:lang w:eastAsia="lt-LT"/>
              </w:rPr>
              <w:t xml:space="preserve"> </w:t>
            </w:r>
            <w:r w:rsidR="003A42E0" w:rsidRPr="00727E8B">
              <w:rPr>
                <w:iCs/>
                <w:szCs w:val="24"/>
              </w:rPr>
              <w:t>2024 m. liepos 23 d. įsakymas Nr. 4-400</w:t>
            </w:r>
            <w:r w:rsidR="003A42E0">
              <w:rPr>
                <w:iCs/>
                <w:szCs w:val="24"/>
              </w:rPr>
              <w:t>)</w:t>
            </w:r>
            <w:r w:rsidRPr="00727E8B">
              <w:rPr>
                <w:iCs/>
                <w:szCs w:val="24"/>
              </w:rPr>
              <w:t>.</w:t>
            </w:r>
          </w:p>
        </w:tc>
      </w:tr>
    </w:tbl>
    <w:p w14:paraId="6E15271D" w14:textId="77777777" w:rsidR="00EB0F8F" w:rsidRDefault="00EB0F8F" w:rsidP="001A6ED3">
      <w:pPr>
        <w:jc w:val="center"/>
        <w:rPr>
          <w:szCs w:val="24"/>
        </w:rPr>
      </w:pPr>
    </w:p>
    <w:p w14:paraId="69AAD976" w14:textId="77777777" w:rsidR="001A6ED3" w:rsidRPr="0028308C" w:rsidRDefault="001A6ED3" w:rsidP="001A6ED3">
      <w:pPr>
        <w:jc w:val="center"/>
        <w:rPr>
          <w:b/>
          <w:bCs/>
          <w:szCs w:val="24"/>
        </w:rPr>
      </w:pPr>
      <w:r w:rsidRPr="0028308C">
        <w:rPr>
          <w:b/>
          <w:bCs/>
          <w:szCs w:val="24"/>
        </w:rPr>
        <w:t>II SKYRIUS</w:t>
      </w:r>
    </w:p>
    <w:p w14:paraId="482FB7CC" w14:textId="1E8F31AB" w:rsidR="001A6ED3" w:rsidRPr="0028308C" w:rsidRDefault="001A6ED3" w:rsidP="001A6ED3">
      <w:pPr>
        <w:jc w:val="center"/>
        <w:rPr>
          <w:b/>
          <w:szCs w:val="24"/>
        </w:rPr>
      </w:pPr>
      <w:r w:rsidRPr="0028308C">
        <w:rPr>
          <w:b/>
          <w:szCs w:val="24"/>
        </w:rPr>
        <w:t>SPECIALIEJI FINANSAVIMO REIKALAVIMAI</w:t>
      </w:r>
    </w:p>
    <w:p w14:paraId="2F89B3ED" w14:textId="77777777" w:rsidR="00EB0F8F" w:rsidRPr="0028308C" w:rsidRDefault="00EB0F8F">
      <w:pPr>
        <w:rPr>
          <w:b/>
          <w:i/>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rsidRPr="0028308C" w14:paraId="55EB3CDD" w14:textId="77777777" w:rsidTr="009A4257">
        <w:tc>
          <w:tcPr>
            <w:tcW w:w="15134" w:type="dxa"/>
          </w:tcPr>
          <w:p w14:paraId="1CADE307" w14:textId="578A64A3" w:rsidR="00EB0F8F" w:rsidRPr="0028308C" w:rsidRDefault="00CB10DA" w:rsidP="00504834">
            <w:pPr>
              <w:jc w:val="both"/>
              <w:rPr>
                <w:szCs w:val="24"/>
              </w:rPr>
            </w:pPr>
            <w:r w:rsidRPr="0028308C">
              <w:rPr>
                <w:b/>
                <w:bCs/>
                <w:szCs w:val="24"/>
              </w:rPr>
              <w:t>4</w:t>
            </w:r>
            <w:r w:rsidR="00C222C1" w:rsidRPr="0028308C">
              <w:rPr>
                <w:szCs w:val="24"/>
              </w:rPr>
              <w:t xml:space="preserve">. </w:t>
            </w:r>
            <w:r w:rsidR="00C222C1" w:rsidRPr="0028308C">
              <w:rPr>
                <w:b/>
                <w:bCs/>
                <w:szCs w:val="24"/>
              </w:rPr>
              <w:t>Taikomi teisės aktai</w:t>
            </w:r>
            <w:r w:rsidR="00474422" w:rsidRPr="0028308C">
              <w:rPr>
                <w:b/>
                <w:bCs/>
                <w:szCs w:val="24"/>
              </w:rPr>
              <w:t xml:space="preserve"> ir, jei taikoma,</w:t>
            </w:r>
            <w:r w:rsidR="001A6ED3" w:rsidRPr="0028308C">
              <w:rPr>
                <w:szCs w:val="24"/>
              </w:rPr>
              <w:t xml:space="preserve"> </w:t>
            </w:r>
            <w:r w:rsidR="00474422" w:rsidRPr="0028308C">
              <w:rPr>
                <w:b/>
                <w:bCs/>
                <w:szCs w:val="24"/>
              </w:rPr>
              <w:t xml:space="preserve">2022–2030 metų ekonomikos transformacijos ir konkurencingumo plėtros programos pažangos priemonės Nr. 05-001-01-04-02 „Skatinti įmones pereiti link neutralios klimatui ekonomikos“ veiklos „Sudaryti sąlygas tvariai pramonės labai mažų, mažų ir vidutinių įmonių transformacijai“ </w:t>
            </w:r>
            <w:proofErr w:type="spellStart"/>
            <w:r w:rsidR="00474422" w:rsidRPr="0028308C">
              <w:rPr>
                <w:b/>
                <w:bCs/>
                <w:szCs w:val="24"/>
              </w:rPr>
              <w:t>poveiklės</w:t>
            </w:r>
            <w:proofErr w:type="spellEnd"/>
            <w:r w:rsidR="00474422" w:rsidRPr="0028308C">
              <w:rPr>
                <w:b/>
                <w:bCs/>
                <w:szCs w:val="24"/>
              </w:rPr>
              <w:t xml:space="preserve"> „Skatinti inovatyvių aplinkai draugiškų, t. y. tvarių produktų gamybą skatinančių, technologijų kūrimą, demonstravimą pramonės labai mažose, mažose ir vidutinėse įmonėse (Vidurio ir vakarų Lietuvos regionas)“ projektų finansavimo sąlygų apraše (toliau – </w:t>
            </w:r>
            <w:r w:rsidR="00526F41" w:rsidRPr="0028308C">
              <w:rPr>
                <w:b/>
                <w:bCs/>
                <w:szCs w:val="24"/>
              </w:rPr>
              <w:t>Apraš</w:t>
            </w:r>
            <w:r w:rsidR="00526F41">
              <w:rPr>
                <w:b/>
                <w:bCs/>
                <w:szCs w:val="24"/>
              </w:rPr>
              <w:t>as</w:t>
            </w:r>
            <w:r w:rsidR="00474422" w:rsidRPr="0028308C">
              <w:rPr>
                <w:b/>
                <w:bCs/>
                <w:szCs w:val="24"/>
              </w:rPr>
              <w:t>)</w:t>
            </w:r>
            <w:r w:rsidR="001A6ED3" w:rsidRPr="0028308C">
              <w:rPr>
                <w:b/>
                <w:bCs/>
                <w:szCs w:val="24"/>
              </w:rPr>
              <w:t xml:space="preserve">  vartojamos sąvokos</w:t>
            </w:r>
          </w:p>
        </w:tc>
      </w:tr>
      <w:tr w:rsidR="00EB0F8F" w:rsidRPr="0028308C" w14:paraId="3250B446" w14:textId="77777777" w:rsidTr="009A4257">
        <w:tc>
          <w:tcPr>
            <w:tcW w:w="15134" w:type="dxa"/>
          </w:tcPr>
          <w:p w14:paraId="6F1BC2C0" w14:textId="77777777" w:rsidR="00474422" w:rsidRPr="0028308C" w:rsidRDefault="00474422" w:rsidP="00474422">
            <w:pPr>
              <w:jc w:val="both"/>
              <w:rPr>
                <w:szCs w:val="24"/>
              </w:rPr>
            </w:pPr>
            <w:r w:rsidRPr="0028308C">
              <w:rPr>
                <w:szCs w:val="24"/>
              </w:rPr>
              <w:t>4.1. Teisės aktai, kuriais vadovaujamasi rengiant, teikiant ir vertinant projekto įgyvendinimo planą (toliau – PĮP), priimant sprendimą dėl projekto finansavimo, sudarant projekto sutartį ir įgyvendinant projektą, finansuojamą pagal Aprašą:</w:t>
            </w:r>
          </w:p>
          <w:p w14:paraId="44C9C570" w14:textId="69EA166D" w:rsidR="00A777D4" w:rsidRPr="0028308C" w:rsidRDefault="00A777D4" w:rsidP="00A777D4">
            <w:pPr>
              <w:jc w:val="both"/>
              <w:rPr>
                <w:szCs w:val="24"/>
              </w:rPr>
            </w:pPr>
            <w:r w:rsidRPr="0028308C">
              <w:rPr>
                <w:szCs w:val="24"/>
              </w:rPr>
              <w:t>4.1.1. 2014 m. birželio 17 d. Komisijos reglamentas (ES) Nr. 651/2014, kuriuo tam tikrų kategorijų pagalba skelbiama suderinama su vidaus rinka taikant Sutarties 107 ir 108 straipsnius, su paskutiniais pakeitimais, padarytais 2023 m. birželio 23 d. Komisijos reglamentu (ES) 2023/1315;</w:t>
            </w:r>
          </w:p>
          <w:p w14:paraId="4F350F0F" w14:textId="546B4A48" w:rsidR="00A777D4" w:rsidRPr="0028308C" w:rsidRDefault="00A777D4" w:rsidP="00A777D4">
            <w:pPr>
              <w:jc w:val="both"/>
              <w:rPr>
                <w:szCs w:val="24"/>
              </w:rPr>
            </w:pPr>
            <w:r w:rsidRPr="0028308C">
              <w:rPr>
                <w:szCs w:val="24"/>
              </w:rPr>
              <w:t>4.1.2. 2020 m. birželio 18 d. Europos Parlamento ir Tarybos reglamentas (ES) 2020/852 dėl sistemos tvariam investavimui palengvinti sukūrimo, kuriuo iš dalies keičiamas Reglamentas (ES) 2019/2088;</w:t>
            </w:r>
          </w:p>
          <w:p w14:paraId="3BB7FC89" w14:textId="330DA192" w:rsidR="00A777D4" w:rsidRPr="0028308C" w:rsidRDefault="00A777D4" w:rsidP="00A777D4">
            <w:pPr>
              <w:jc w:val="both"/>
              <w:rPr>
                <w:szCs w:val="24"/>
              </w:rPr>
            </w:pPr>
            <w:r w:rsidRPr="0028308C">
              <w:rPr>
                <w:szCs w:val="24"/>
              </w:rPr>
              <w:t>4.1.3. 2021 m. birželio 24 d. Europos Parlamento ir Tarybos reglamentas (ES) 2021/1058 dėl Europos regioninės plėtros fondo ir Sanglaudos fondo su paskutiniais pakeitimais, padarytais 2025 m. rugsėjo 18 d. Europos Parlamento ir Tarybos reglamentu (ES) 2025/1914;</w:t>
            </w:r>
          </w:p>
          <w:p w14:paraId="290E359E" w14:textId="2CFC29B8" w:rsidR="00A777D4" w:rsidRPr="0028308C" w:rsidRDefault="00A777D4" w:rsidP="00A777D4">
            <w:pPr>
              <w:jc w:val="both"/>
              <w:rPr>
                <w:szCs w:val="24"/>
              </w:rPr>
            </w:pPr>
            <w:r w:rsidRPr="0028308C">
              <w:rPr>
                <w:szCs w:val="24"/>
              </w:rPr>
              <w:t>4.1.4. 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paskutiniais pakeitimais, padarytais 2025 m. rugsėjo 22 d. Komisijos deleguotuoju reglamentu (ES) 2025/2190;</w:t>
            </w:r>
          </w:p>
          <w:p w14:paraId="050F3180" w14:textId="1FFD876F" w:rsidR="00474422" w:rsidRPr="000B1D48" w:rsidRDefault="00474422" w:rsidP="00B40905">
            <w:pPr>
              <w:pStyle w:val="ListParagraph"/>
              <w:tabs>
                <w:tab w:val="left" w:pos="35"/>
                <w:tab w:val="left" w:pos="602"/>
                <w:tab w:val="left" w:pos="740"/>
              </w:tabs>
              <w:ind w:left="0"/>
              <w:jc w:val="both"/>
              <w:rPr>
                <w:b/>
                <w:bCs/>
                <w:i/>
                <w:iCs/>
                <w:szCs w:val="24"/>
              </w:rPr>
            </w:pPr>
            <w:bookmarkStart w:id="1" w:name="_Hlk155251782"/>
            <w:bookmarkStart w:id="2" w:name="_Hlk156205255"/>
            <w:r w:rsidRPr="0028308C">
              <w:rPr>
                <w:szCs w:val="24"/>
              </w:rPr>
              <w:t>4.1.</w:t>
            </w:r>
            <w:r w:rsidR="007108DA">
              <w:rPr>
                <w:szCs w:val="24"/>
              </w:rPr>
              <w:t>5</w:t>
            </w:r>
            <w:r w:rsidRPr="0028308C">
              <w:rPr>
                <w:szCs w:val="24"/>
              </w:rPr>
              <w:t>.</w:t>
            </w:r>
            <w:bookmarkEnd w:id="1"/>
            <w:bookmarkEnd w:id="2"/>
            <w:r w:rsidR="00B40905" w:rsidRPr="0028308C">
              <w:rPr>
                <w:szCs w:val="24"/>
              </w:rPr>
              <w:t xml:space="preserve"> </w:t>
            </w:r>
            <w:r w:rsidR="00817C38" w:rsidRPr="0028308C">
              <w:rPr>
                <w:szCs w:val="24"/>
                <w:lang w:eastAsia="lt-LT"/>
              </w:rPr>
              <w:t xml:space="preserve">2021–2027 metų Europos Sąjungos fondų investicijų programa, patvirtinta 2022 m. rugpjūčio 3 d. Europos Komisijos įgyvendinimo sprendimu C(2022) 5742, </w:t>
            </w:r>
            <w:r w:rsidR="00817C38" w:rsidRPr="0028308C">
              <w:rPr>
                <w:szCs w:val="24"/>
              </w:rPr>
              <w:t xml:space="preserve">kuriuo patvirtinama programa „2021–2027 metų Europos Sąjungos fondų investicijų programa“ dėl paramos iš Europos regioninės plėtros fondo, Sanglaudos fondo, „Europos socialinio fondo+“ ir Teisingos pertvarkos fondo Lietuvoje siekiant investicijų į darbo vietų kūrimą ir ekonomikos augimą tikslo, su paskutiniais pakeitimais, padarytais 2026 m. vasario 25 d. Europos Komisijos įgyvendinimo sprendimu Nr. C(2026)1397; </w:t>
            </w:r>
          </w:p>
          <w:p w14:paraId="702767BA" w14:textId="5C417E78" w:rsidR="00474422" w:rsidRPr="001A69CE" w:rsidRDefault="00474422" w:rsidP="00474422">
            <w:pPr>
              <w:jc w:val="both"/>
              <w:rPr>
                <w:szCs w:val="24"/>
              </w:rPr>
            </w:pPr>
            <w:r w:rsidRPr="000B1D48">
              <w:rPr>
                <w:szCs w:val="24"/>
              </w:rPr>
              <w:t>4.1.</w:t>
            </w:r>
            <w:r w:rsidR="007108DA">
              <w:rPr>
                <w:szCs w:val="24"/>
              </w:rPr>
              <w:t>6</w:t>
            </w:r>
            <w:r w:rsidRPr="000B1D48">
              <w:rPr>
                <w:szCs w:val="24"/>
              </w:rPr>
              <w:t xml:space="preserve">. </w:t>
            </w:r>
            <w:r w:rsidRPr="0028308C">
              <w:rPr>
                <w:szCs w:val="24"/>
              </w:rPr>
              <w:t>Lietuvos</w:t>
            </w:r>
            <w:r w:rsidRPr="001A69CE">
              <w:rPr>
                <w:szCs w:val="24"/>
              </w:rPr>
              <w:t xml:space="preserve"> Respublikos investicijų įstatymas;</w:t>
            </w:r>
          </w:p>
          <w:p w14:paraId="32C33139" w14:textId="579DB6EE" w:rsidR="00474422" w:rsidRPr="0028308C" w:rsidRDefault="00474422" w:rsidP="00474422">
            <w:pPr>
              <w:jc w:val="both"/>
              <w:rPr>
                <w:szCs w:val="24"/>
              </w:rPr>
            </w:pPr>
            <w:r w:rsidRPr="0028308C">
              <w:rPr>
                <w:szCs w:val="24"/>
              </w:rPr>
              <w:lastRenderedPageBreak/>
              <w:t>4.1.</w:t>
            </w:r>
            <w:r w:rsidR="007108DA">
              <w:rPr>
                <w:szCs w:val="24"/>
              </w:rPr>
              <w:t>7</w:t>
            </w:r>
            <w:r w:rsidRPr="0028308C">
              <w:rPr>
                <w:szCs w:val="24"/>
              </w:rPr>
              <w:t>. Lietuvos Respublikos konkurencijos įstatymas;</w:t>
            </w:r>
          </w:p>
          <w:p w14:paraId="05442BDB" w14:textId="587FB388" w:rsidR="00474422" w:rsidRPr="0028308C" w:rsidRDefault="00474422" w:rsidP="00474422">
            <w:pPr>
              <w:tabs>
                <w:tab w:val="left" w:pos="0"/>
              </w:tabs>
              <w:jc w:val="both"/>
              <w:rPr>
                <w:szCs w:val="24"/>
              </w:rPr>
            </w:pPr>
            <w:r w:rsidRPr="0028308C">
              <w:rPr>
                <w:szCs w:val="24"/>
              </w:rPr>
              <w:t>4.1.</w:t>
            </w:r>
            <w:r w:rsidR="007108DA">
              <w:rPr>
                <w:szCs w:val="24"/>
              </w:rPr>
              <w:t>8</w:t>
            </w:r>
            <w:r w:rsidRPr="0028308C">
              <w:rPr>
                <w:szCs w:val="24"/>
              </w:rPr>
              <w:t>. Lietuvos Respublikos</w:t>
            </w:r>
            <w:r w:rsidR="00CC6136" w:rsidRPr="0028308C">
              <w:rPr>
                <w:szCs w:val="24"/>
              </w:rPr>
              <w:t xml:space="preserve"> patentinių patikėtinių įstatymas</w:t>
            </w:r>
            <w:r w:rsidRPr="0028308C">
              <w:rPr>
                <w:szCs w:val="24"/>
              </w:rPr>
              <w:t>;</w:t>
            </w:r>
          </w:p>
          <w:p w14:paraId="2353235D" w14:textId="361757E7" w:rsidR="00474422" w:rsidRPr="0028308C" w:rsidRDefault="00474422" w:rsidP="00474422">
            <w:pPr>
              <w:tabs>
                <w:tab w:val="left" w:pos="0"/>
              </w:tabs>
              <w:jc w:val="both"/>
              <w:rPr>
                <w:szCs w:val="24"/>
              </w:rPr>
            </w:pPr>
            <w:r w:rsidRPr="0028308C">
              <w:rPr>
                <w:szCs w:val="24"/>
              </w:rPr>
              <w:t>4.1.</w:t>
            </w:r>
            <w:r w:rsidR="007108DA">
              <w:rPr>
                <w:szCs w:val="24"/>
              </w:rPr>
              <w:t>9</w:t>
            </w:r>
            <w:r w:rsidRPr="0028308C">
              <w:rPr>
                <w:szCs w:val="24"/>
              </w:rPr>
              <w:t>. Lietuvos Respublikos patentų įstatymas;</w:t>
            </w:r>
          </w:p>
          <w:p w14:paraId="4780601B" w14:textId="3893F72F" w:rsidR="00474422" w:rsidRPr="0028308C" w:rsidRDefault="00474422" w:rsidP="00474422">
            <w:pPr>
              <w:tabs>
                <w:tab w:val="left" w:pos="0"/>
              </w:tabs>
              <w:jc w:val="both"/>
              <w:rPr>
                <w:szCs w:val="24"/>
              </w:rPr>
            </w:pPr>
            <w:r w:rsidRPr="0028308C">
              <w:rPr>
                <w:szCs w:val="24"/>
              </w:rPr>
              <w:t>4.1.1</w:t>
            </w:r>
            <w:r w:rsidR="007108DA">
              <w:rPr>
                <w:szCs w:val="24"/>
              </w:rPr>
              <w:t>0</w:t>
            </w:r>
            <w:r w:rsidRPr="0028308C">
              <w:rPr>
                <w:szCs w:val="24"/>
              </w:rPr>
              <w:t xml:space="preserve">. Lietuvos Respublikos </w:t>
            </w:r>
            <w:r w:rsidR="00CC6136" w:rsidRPr="0028308C">
              <w:rPr>
                <w:szCs w:val="24"/>
              </w:rPr>
              <w:t>smulkiojo ir vidutinio verslo plėtros įstatymas</w:t>
            </w:r>
            <w:r w:rsidRPr="0028308C">
              <w:rPr>
                <w:szCs w:val="24"/>
              </w:rPr>
              <w:t>;</w:t>
            </w:r>
          </w:p>
          <w:p w14:paraId="22F3C3ED" w14:textId="1F7E9DBE" w:rsidR="00474422" w:rsidRPr="0028308C" w:rsidRDefault="00474422" w:rsidP="00474422">
            <w:pPr>
              <w:tabs>
                <w:tab w:val="left" w:pos="0"/>
              </w:tabs>
              <w:jc w:val="both"/>
              <w:rPr>
                <w:szCs w:val="24"/>
              </w:rPr>
            </w:pPr>
            <w:r w:rsidRPr="0028308C">
              <w:rPr>
                <w:szCs w:val="24"/>
              </w:rPr>
              <w:t>4.1.1</w:t>
            </w:r>
            <w:r w:rsidR="007108DA">
              <w:rPr>
                <w:szCs w:val="24"/>
              </w:rPr>
              <w:t>1</w:t>
            </w:r>
            <w:r w:rsidRPr="0028308C">
              <w:rPr>
                <w:szCs w:val="24"/>
              </w:rPr>
              <w:t xml:space="preserve">. Lietuvos Respublikos </w:t>
            </w:r>
            <w:r w:rsidR="00CC6136" w:rsidRPr="0028308C">
              <w:rPr>
                <w:szCs w:val="24"/>
              </w:rPr>
              <w:t>strateginio valdymo įstatymas</w:t>
            </w:r>
            <w:r w:rsidRPr="0028308C">
              <w:rPr>
                <w:szCs w:val="24"/>
              </w:rPr>
              <w:t>;</w:t>
            </w:r>
          </w:p>
          <w:p w14:paraId="7CB025F3" w14:textId="5776496E" w:rsidR="00474422" w:rsidRPr="0028308C" w:rsidRDefault="00474422" w:rsidP="00474422">
            <w:pPr>
              <w:tabs>
                <w:tab w:val="left" w:pos="0"/>
              </w:tabs>
              <w:jc w:val="both"/>
              <w:rPr>
                <w:szCs w:val="24"/>
              </w:rPr>
            </w:pPr>
            <w:r w:rsidRPr="0028308C">
              <w:rPr>
                <w:szCs w:val="24"/>
              </w:rPr>
              <w:t>4.1.1</w:t>
            </w:r>
            <w:r w:rsidR="007108DA">
              <w:rPr>
                <w:szCs w:val="24"/>
              </w:rPr>
              <w:t>2</w:t>
            </w:r>
            <w:r w:rsidRPr="0028308C">
              <w:rPr>
                <w:szCs w:val="24"/>
              </w:rPr>
              <w:t>. Lietuvos Respublikos</w:t>
            </w:r>
            <w:r w:rsidR="00CC6136" w:rsidRPr="0028308C">
              <w:rPr>
                <w:szCs w:val="24"/>
              </w:rPr>
              <w:t xml:space="preserve"> technologijų ir inovacijų įstatymas</w:t>
            </w:r>
            <w:r w:rsidRPr="0028308C">
              <w:rPr>
                <w:szCs w:val="24"/>
              </w:rPr>
              <w:t>;</w:t>
            </w:r>
          </w:p>
          <w:p w14:paraId="277EAA3A" w14:textId="6FEBDEC5" w:rsidR="006F42CA" w:rsidRPr="0028308C" w:rsidRDefault="006F42CA" w:rsidP="006F42CA">
            <w:pPr>
              <w:ind w:left="32" w:hanging="32"/>
              <w:jc w:val="both"/>
              <w:rPr>
                <w:szCs w:val="24"/>
              </w:rPr>
            </w:pPr>
            <w:r w:rsidRPr="0028308C">
              <w:rPr>
                <w:szCs w:val="24"/>
              </w:rPr>
              <w:t>4.1.1</w:t>
            </w:r>
            <w:r w:rsidR="007108DA">
              <w:rPr>
                <w:szCs w:val="24"/>
              </w:rPr>
              <w:t>3</w:t>
            </w:r>
            <w:r w:rsidRPr="0028308C">
              <w:rPr>
                <w:szCs w:val="24"/>
              </w:rPr>
              <w:t>. Lietuvos Respublikos Vyriausybės 2016 m. sausio 6 d. nutarimas Nr. 5 „Dėl Sostinės regiono ir Vidurio ir vakarų Lietuvos regiono sudarymo“;</w:t>
            </w:r>
          </w:p>
          <w:p w14:paraId="415546C4" w14:textId="46CE154A" w:rsidR="006F42CA" w:rsidRPr="0028308C" w:rsidRDefault="006F42CA" w:rsidP="006F42CA">
            <w:pPr>
              <w:ind w:left="32" w:hanging="32"/>
              <w:jc w:val="both"/>
              <w:rPr>
                <w:szCs w:val="24"/>
              </w:rPr>
            </w:pPr>
            <w:r w:rsidRPr="0028308C">
              <w:rPr>
                <w:szCs w:val="24"/>
              </w:rPr>
              <w:t>4.1.1</w:t>
            </w:r>
            <w:r w:rsidR="007108DA">
              <w:rPr>
                <w:szCs w:val="24"/>
              </w:rPr>
              <w:t>4</w:t>
            </w:r>
            <w:r w:rsidRPr="0028308C">
              <w:rPr>
                <w:szCs w:val="24"/>
              </w:rPr>
              <w:t>. Lietuvos Respublikos Vyriausybės 2020 m. lapkričio 25 d. nutarimas Nr. 1322 „Dėl pasirengimo administruoti Europos Sąjungos ir kitos tarptautinės finansinės paramos lėšas ir jų administravimo“;</w:t>
            </w:r>
          </w:p>
          <w:p w14:paraId="60D2A55B" w14:textId="6B139D1C" w:rsidR="006F42CA" w:rsidRPr="0028308C" w:rsidRDefault="006F42CA" w:rsidP="006F42CA">
            <w:pPr>
              <w:jc w:val="both"/>
              <w:rPr>
                <w:szCs w:val="24"/>
              </w:rPr>
            </w:pPr>
            <w:r w:rsidRPr="0028308C">
              <w:rPr>
                <w:szCs w:val="24"/>
              </w:rPr>
              <w:t>4.1.1</w:t>
            </w:r>
            <w:r w:rsidR="007108DA">
              <w:rPr>
                <w:szCs w:val="24"/>
              </w:rPr>
              <w:t>5</w:t>
            </w:r>
            <w:r w:rsidRPr="0028308C">
              <w:rPr>
                <w:szCs w:val="24"/>
              </w:rPr>
              <w:t>. Strateginio valdymo metodika, patvirtinta Lietuvos Respublikos Vyriausybės 2021 m. balandžio 28 d. nutarimu Nr. 292 „Dėl Strateginio valdymo metodikos patvirtinimo“;</w:t>
            </w:r>
          </w:p>
          <w:p w14:paraId="1660A89F" w14:textId="6A7F2438" w:rsidR="00474422" w:rsidRPr="0028308C" w:rsidRDefault="00474422" w:rsidP="00474422">
            <w:pPr>
              <w:jc w:val="both"/>
              <w:rPr>
                <w:szCs w:val="24"/>
              </w:rPr>
            </w:pPr>
            <w:r w:rsidRPr="0028308C">
              <w:rPr>
                <w:szCs w:val="24"/>
              </w:rPr>
              <w:t>4.1.1</w:t>
            </w:r>
            <w:r w:rsidR="007108DA">
              <w:rPr>
                <w:szCs w:val="24"/>
              </w:rPr>
              <w:t>6</w:t>
            </w:r>
            <w:r w:rsidRPr="0028308C">
              <w:rPr>
                <w:szCs w:val="24"/>
              </w:rPr>
              <w:t>. 2022–2030 metų ekonomikos transformacijos ir konkurencingumo plėtros programa, patvirtinta Lietuvos Respublikos Vyriausybės 202</w:t>
            </w:r>
            <w:r w:rsidRPr="000B1D48">
              <w:rPr>
                <w:szCs w:val="24"/>
              </w:rPr>
              <w:t>2</w:t>
            </w:r>
            <w:r w:rsidRPr="0028308C">
              <w:rPr>
                <w:szCs w:val="24"/>
              </w:rPr>
              <w:t xml:space="preserve"> m. kovo </w:t>
            </w:r>
            <w:r w:rsidRPr="000B1D48">
              <w:rPr>
                <w:szCs w:val="24"/>
              </w:rPr>
              <w:t>16</w:t>
            </w:r>
            <w:r w:rsidRPr="0028308C">
              <w:rPr>
                <w:szCs w:val="24"/>
              </w:rPr>
              <w:t> d. nutarimu Nr. 247 „Dėl 2022–2030 metų ekonomikos transformacijos ir konkurencingumo plėtros programos patvirtinimo“;</w:t>
            </w:r>
          </w:p>
          <w:p w14:paraId="07DFBC5E" w14:textId="2A9D6BA9" w:rsidR="004C6AA5" w:rsidRDefault="00474422" w:rsidP="007108DA">
            <w:pPr>
              <w:ind w:left="32" w:hanging="32"/>
              <w:jc w:val="both"/>
              <w:rPr>
                <w:szCs w:val="24"/>
              </w:rPr>
            </w:pPr>
            <w:r w:rsidRPr="0028308C">
              <w:rPr>
                <w:szCs w:val="24"/>
              </w:rPr>
              <w:t>4.1.1</w:t>
            </w:r>
            <w:r w:rsidR="007108DA">
              <w:rPr>
                <w:szCs w:val="24"/>
              </w:rPr>
              <w:t>7</w:t>
            </w:r>
            <w:r w:rsidRPr="0028308C">
              <w:rPr>
                <w:szCs w:val="24"/>
              </w:rPr>
              <w:t>. Mokslinių tyrimų ir eksperimentinės plėtros ir inovacijų (sumaniosios specializacijos) koncepcija, patvirtina Lietuvos Respublikos Vyriausybės 2022  m. rugpjūčio 17 d. nutarimu Nr. 835 „Dėl Mokslinių tyrimų ir eksperimentinės plėtros ir inovacijų (sumaniosios specializacijos) koncepcijos patvirtinimo“ (toliau – Koncepcija);</w:t>
            </w:r>
          </w:p>
          <w:p w14:paraId="4F0461EF" w14:textId="7437FAC6" w:rsidR="00396D77" w:rsidRPr="0028308C" w:rsidRDefault="00474422" w:rsidP="00396D77">
            <w:pPr>
              <w:ind w:left="32" w:hanging="32"/>
              <w:jc w:val="both"/>
              <w:rPr>
                <w:szCs w:val="24"/>
              </w:rPr>
            </w:pPr>
            <w:r w:rsidRPr="0028308C">
              <w:rPr>
                <w:szCs w:val="24"/>
              </w:rPr>
              <w:t>4.1.</w:t>
            </w:r>
            <w:r w:rsidR="007108DA">
              <w:rPr>
                <w:szCs w:val="24"/>
              </w:rPr>
              <w:t>18</w:t>
            </w:r>
            <w:r w:rsidRPr="0028308C">
              <w:rPr>
                <w:szCs w:val="24"/>
              </w:rPr>
              <w:t xml:space="preserve">. </w:t>
            </w:r>
            <w:r w:rsidR="00396D77" w:rsidRPr="0028308C">
              <w:rPr>
                <w:szCs w:val="24"/>
              </w:rPr>
              <w:t xml:space="preserve">Smulkiojo ar vidutinio verslo subjekto statuso deklaravimo tvarkos aprašas, patvirtintas Lietuvos Respublikos ekonomikos ir inovacijų ministro </w:t>
            </w:r>
            <w:r w:rsidR="0093589A" w:rsidRPr="0028308C">
              <w:rPr>
                <w:szCs w:val="24"/>
              </w:rPr>
              <w:t>2008</w:t>
            </w:r>
            <w:r w:rsidR="0093589A">
              <w:rPr>
                <w:szCs w:val="24"/>
              </w:rPr>
              <w:t> </w:t>
            </w:r>
            <w:r w:rsidR="00396D77" w:rsidRPr="0028308C">
              <w:rPr>
                <w:szCs w:val="24"/>
              </w:rPr>
              <w:t>m. kovo 26 d. įsakymu Nr. 4-119 „Dėl Smulkiojo ar vidutinio verslo subjekto statuso deklaravimo tvarkos aprašo ir Smulkiojo ar vidutinio verslo subjekto statuso deklaracijos formos patvirtinimo</w:t>
            </w:r>
            <w:r w:rsidR="00172883" w:rsidRPr="0028308C">
              <w:rPr>
                <w:szCs w:val="24"/>
              </w:rPr>
              <w:t>“</w:t>
            </w:r>
            <w:r w:rsidR="00172883">
              <w:rPr>
                <w:szCs w:val="24"/>
              </w:rPr>
              <w:t>;</w:t>
            </w:r>
          </w:p>
          <w:p w14:paraId="0D6DC477" w14:textId="229C699B" w:rsidR="00474422" w:rsidRPr="0028308C" w:rsidRDefault="00396D77" w:rsidP="00504834">
            <w:pPr>
              <w:jc w:val="both"/>
              <w:rPr>
                <w:szCs w:val="24"/>
              </w:rPr>
            </w:pPr>
            <w:r w:rsidRPr="0028308C">
              <w:rPr>
                <w:szCs w:val="24"/>
              </w:rPr>
              <w:t>4.1.</w:t>
            </w:r>
            <w:r w:rsidR="007108DA">
              <w:rPr>
                <w:szCs w:val="24"/>
              </w:rPr>
              <w:t>19</w:t>
            </w:r>
            <w:r w:rsidRPr="0028308C">
              <w:rPr>
                <w:szCs w:val="24"/>
              </w:rPr>
              <w:t xml:space="preserve">. </w:t>
            </w:r>
            <w:r w:rsidR="00474422" w:rsidRPr="0028308C">
              <w:rPr>
                <w:szCs w:val="24"/>
              </w:rPr>
              <w:t>2021–2027 metų Europos Sąjungos fondų investicijų programos ir Ekonomikos gaivinimo ir atsparumo didinimo plano „Naujos kartos Lietuva“ administravimo taisyklės, patvirtintos Lietuvos Respublikos finansų ministro 2022 m. birželio 22 d. įsakymu Nr. 1K-237 „Dėl 2021–2027 metų Europos Sąjungos fondų investicijų programos ir Ekonomikos gaivinimo ir atsparumo didinimo plano „Naujos kartos Lietuva“ įgyvendinimo“ (toliau – Administravimo taisyklės);</w:t>
            </w:r>
          </w:p>
          <w:p w14:paraId="4716BE6E" w14:textId="658C1388" w:rsidR="00474422" w:rsidRPr="0028308C" w:rsidRDefault="00474422" w:rsidP="00474422">
            <w:pPr>
              <w:ind w:left="32" w:hanging="32"/>
              <w:jc w:val="both"/>
              <w:rPr>
                <w:szCs w:val="24"/>
              </w:rPr>
            </w:pPr>
            <w:r w:rsidRPr="0028308C">
              <w:rPr>
                <w:szCs w:val="24"/>
              </w:rPr>
              <w:t>4.1.2</w:t>
            </w:r>
            <w:r w:rsidR="007108DA">
              <w:rPr>
                <w:szCs w:val="24"/>
              </w:rPr>
              <w:t>0</w:t>
            </w:r>
            <w:r w:rsidRPr="0028308C">
              <w:rPr>
                <w:szCs w:val="24"/>
              </w:rPr>
              <w:t>. 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 (toliau – Projektų administravimo ir finansavimo taisyklės);</w:t>
            </w:r>
          </w:p>
          <w:p w14:paraId="4E945A73" w14:textId="49D63966" w:rsidR="00474422" w:rsidRDefault="00474422" w:rsidP="00474422">
            <w:pPr>
              <w:ind w:left="32" w:hanging="32"/>
              <w:jc w:val="both"/>
              <w:rPr>
                <w:szCs w:val="24"/>
              </w:rPr>
            </w:pPr>
            <w:r w:rsidRPr="0028308C">
              <w:rPr>
                <w:szCs w:val="24"/>
              </w:rPr>
              <w:t>4.1.2</w:t>
            </w:r>
            <w:r w:rsidR="007108DA">
              <w:rPr>
                <w:szCs w:val="24"/>
              </w:rPr>
              <w:t>1</w:t>
            </w:r>
            <w:r w:rsidRPr="0028308C">
              <w:rPr>
                <w:szCs w:val="24"/>
              </w:rPr>
              <w:t xml:space="preserve">. Stebėsenos rodiklių nustatymo ir skaičiavimo aprašas, patvirtintas Lietuvos Respublikos finansų ministro 2022 m. birželio 22 d. įsakymu </w:t>
            </w:r>
            <w:r w:rsidR="00323738">
              <w:rPr>
                <w:szCs w:val="24"/>
              </w:rPr>
              <w:br/>
            </w:r>
            <w:r w:rsidRPr="0028308C">
              <w:rPr>
                <w:szCs w:val="24"/>
              </w:rPr>
              <w:t>Nr. 1K-237 „Dėl 2021–2027 metų Europos Sąjungos fondų investicijų programos ir Ekonomikos gaivinimo ir atsparumo didinimo plano „Naujos kartos Lietuva“ įgyvendinimo“</w:t>
            </w:r>
            <w:r w:rsidR="00A56F29">
              <w:rPr>
                <w:szCs w:val="24"/>
              </w:rPr>
              <w:t>;</w:t>
            </w:r>
          </w:p>
          <w:p w14:paraId="73C369A2" w14:textId="3A64D499" w:rsidR="00A56F29" w:rsidRPr="00D50EAF" w:rsidRDefault="00A56F29" w:rsidP="00474422">
            <w:pPr>
              <w:ind w:left="32" w:hanging="32"/>
              <w:jc w:val="both"/>
              <w:rPr>
                <w:szCs w:val="24"/>
                <w:lang w:val="en-US"/>
              </w:rPr>
            </w:pPr>
            <w:r>
              <w:rPr>
                <w:szCs w:val="24"/>
              </w:rPr>
              <w:t>4.1.2</w:t>
            </w:r>
            <w:r w:rsidR="007108DA">
              <w:rPr>
                <w:szCs w:val="24"/>
              </w:rPr>
              <w:t>2</w:t>
            </w:r>
            <w:r>
              <w:rPr>
                <w:szCs w:val="24"/>
              </w:rPr>
              <w:t xml:space="preserve">. </w:t>
            </w:r>
            <w:r w:rsidRPr="00A56F29">
              <w:rPr>
                <w:szCs w:val="24"/>
              </w:rPr>
              <w:t>2022 m. lapkričio 4 d. Komisijos pranešimas 2022/C 421/03 „Programos „Europos horizontas“ ir ERPF programų sinergija“ (toliau – Komisijos pranešimas 2022/C 421/03)</w:t>
            </w:r>
            <w:r>
              <w:rPr>
                <w:szCs w:val="24"/>
              </w:rPr>
              <w:t>.</w:t>
            </w:r>
          </w:p>
          <w:p w14:paraId="51C85B23" w14:textId="4E1687CC" w:rsidR="00474422" w:rsidRPr="0028308C" w:rsidRDefault="00474422" w:rsidP="00474422">
            <w:pPr>
              <w:ind w:left="32" w:hanging="32"/>
              <w:jc w:val="both"/>
              <w:rPr>
                <w:szCs w:val="24"/>
              </w:rPr>
            </w:pPr>
            <w:r w:rsidRPr="0028308C">
              <w:rPr>
                <w:szCs w:val="24"/>
              </w:rPr>
              <w:t>4.2. Apraše vartojamos sąvokos:</w:t>
            </w:r>
          </w:p>
          <w:p w14:paraId="6154C14D" w14:textId="06210AC5" w:rsidR="00DF7597" w:rsidRPr="000B1D48" w:rsidRDefault="00474422" w:rsidP="00474422">
            <w:pPr>
              <w:jc w:val="both"/>
              <w:rPr>
                <w:szCs w:val="24"/>
              </w:rPr>
            </w:pPr>
            <w:r w:rsidRPr="000B1D48">
              <w:rPr>
                <w:szCs w:val="24"/>
              </w:rPr>
              <w:lastRenderedPageBreak/>
              <w:t xml:space="preserve">4.2.1. </w:t>
            </w:r>
            <w:r w:rsidRPr="000B1D48">
              <w:rPr>
                <w:b/>
                <w:bCs/>
                <w:szCs w:val="24"/>
              </w:rPr>
              <w:t>Aplinkai draugišk</w:t>
            </w:r>
            <w:r w:rsidR="00A6449F" w:rsidRPr="000B1D48">
              <w:rPr>
                <w:b/>
                <w:bCs/>
                <w:szCs w:val="24"/>
              </w:rPr>
              <w:t>os</w:t>
            </w:r>
            <w:r w:rsidRPr="000B1D48">
              <w:rPr>
                <w:b/>
                <w:bCs/>
                <w:szCs w:val="24"/>
              </w:rPr>
              <w:t xml:space="preserve"> technologij</w:t>
            </w:r>
            <w:r w:rsidR="00A6449F" w:rsidRPr="000B1D48">
              <w:rPr>
                <w:b/>
                <w:bCs/>
                <w:szCs w:val="24"/>
              </w:rPr>
              <w:t>os</w:t>
            </w:r>
            <w:r w:rsidRPr="000B1D48">
              <w:rPr>
                <w:szCs w:val="24"/>
              </w:rPr>
              <w:t xml:space="preserve"> –</w:t>
            </w:r>
            <w:r w:rsidR="00420689" w:rsidRPr="000B1D48">
              <w:rPr>
                <w:szCs w:val="24"/>
              </w:rPr>
              <w:t xml:space="preserve"> </w:t>
            </w:r>
            <w:r w:rsidR="00DF7597" w:rsidRPr="000B1D48">
              <w:rPr>
                <w:szCs w:val="24"/>
              </w:rPr>
              <w:t>technologij</w:t>
            </w:r>
            <w:r w:rsidR="00322E38" w:rsidRPr="000B1D48">
              <w:rPr>
                <w:szCs w:val="24"/>
              </w:rPr>
              <w:t>o</w:t>
            </w:r>
            <w:r w:rsidR="00DF7597" w:rsidRPr="000B1D48">
              <w:rPr>
                <w:szCs w:val="24"/>
              </w:rPr>
              <w:t>s, kurių taikymas mažina neigiamą poveikį aplinkai ir prisideda prie tvaresnio ir efektyvesnio išteklių naudojimo.</w:t>
            </w:r>
          </w:p>
          <w:p w14:paraId="2D2912AB" w14:textId="532D97A2" w:rsidR="00474422" w:rsidRPr="0028308C" w:rsidRDefault="00474422" w:rsidP="00504834">
            <w:pPr>
              <w:jc w:val="both"/>
              <w:rPr>
                <w:rFonts w:eastAsia="Calibri"/>
                <w:szCs w:val="24"/>
                <w14:ligatures w14:val="standardContextual"/>
              </w:rPr>
            </w:pPr>
            <w:r w:rsidRPr="0028308C">
              <w:rPr>
                <w:rFonts w:eastAsia="Calibri"/>
                <w:szCs w:val="24"/>
                <w14:ligatures w14:val="standardContextual"/>
              </w:rPr>
              <w:t>4.2.</w:t>
            </w:r>
            <w:r w:rsidR="007108DA">
              <w:rPr>
                <w:rFonts w:eastAsia="Calibri"/>
                <w:szCs w:val="24"/>
                <w14:ligatures w14:val="standardContextual"/>
              </w:rPr>
              <w:t>2</w:t>
            </w:r>
            <w:r w:rsidRPr="0028308C">
              <w:rPr>
                <w:rFonts w:eastAsia="Calibri"/>
                <w:szCs w:val="24"/>
                <w14:ligatures w14:val="standardContextual"/>
              </w:rPr>
              <w:t>.</w:t>
            </w:r>
            <w:r w:rsidRPr="0028308C">
              <w:rPr>
                <w:rFonts w:eastAsia="Calibri"/>
                <w:b/>
                <w:bCs/>
                <w:szCs w:val="24"/>
                <w14:ligatures w14:val="standardContextual"/>
              </w:rPr>
              <w:t xml:space="preserve"> </w:t>
            </w:r>
            <w:r w:rsidR="005173F2" w:rsidRPr="0028308C">
              <w:rPr>
                <w:b/>
                <w:bCs/>
                <w:color w:val="000000"/>
                <w:szCs w:val="24"/>
              </w:rPr>
              <w:t>Gaminio parengimas rinkai</w:t>
            </w:r>
            <w:r w:rsidR="005173F2" w:rsidRPr="0028308C">
              <w:rPr>
                <w:color w:val="000000"/>
                <w:szCs w:val="24"/>
              </w:rPr>
              <w:t xml:space="preserve"> – veikla, vykdoma užbaigus projekto mokslinius tyrimus ir eksperimentinės plėtros veiklas iki sukurto gaminio gamybos pradžios, reikalinga parengti gaminį pardavimui, pvz., sukurto gaminio bandymai ir standartizavimas, gamybinių pajėgumų projektavimas, vartotojo instrukcijų parengimas ir panašiai. </w:t>
            </w:r>
          </w:p>
          <w:p w14:paraId="1B77D98B" w14:textId="171F0E47" w:rsidR="00474422" w:rsidRPr="0028308C" w:rsidRDefault="00474422" w:rsidP="00474422">
            <w:pPr>
              <w:tabs>
                <w:tab w:val="left" w:pos="0"/>
              </w:tabs>
              <w:jc w:val="both"/>
              <w:rPr>
                <w:color w:val="000000"/>
                <w:szCs w:val="24"/>
              </w:rPr>
            </w:pPr>
            <w:r w:rsidRPr="0028308C">
              <w:rPr>
                <w:color w:val="000000"/>
                <w:szCs w:val="24"/>
              </w:rPr>
              <w:t>4.2.</w:t>
            </w:r>
            <w:r w:rsidR="007108DA">
              <w:rPr>
                <w:color w:val="000000"/>
                <w:szCs w:val="24"/>
              </w:rPr>
              <w:t>3</w:t>
            </w:r>
            <w:r w:rsidRPr="0028308C">
              <w:rPr>
                <w:color w:val="000000"/>
                <w:szCs w:val="24"/>
              </w:rPr>
              <w:t xml:space="preserve">. </w:t>
            </w:r>
            <w:r w:rsidR="005173F2" w:rsidRPr="0028308C">
              <w:rPr>
                <w:rFonts w:eastAsia="Calibri"/>
                <w:b/>
                <w:bCs/>
                <w:szCs w:val="24"/>
                <w14:ligatures w14:val="standardContextual"/>
              </w:rPr>
              <w:t>Gaminys</w:t>
            </w:r>
            <w:r w:rsidR="005173F2" w:rsidRPr="0028308C">
              <w:rPr>
                <w:rFonts w:eastAsia="Calibri"/>
                <w:szCs w:val="24"/>
                <w14:ligatures w14:val="standardContextual"/>
              </w:rPr>
              <w:t xml:space="preserve"> – pagamintas fizinis objektas, subjekto galimas įgyti nuosavybės teise, kurią jis gali perleisti kitam subjektui, sudarydamas rinkos sandorį.</w:t>
            </w:r>
          </w:p>
          <w:p w14:paraId="571615A8" w14:textId="1D7366E7" w:rsidR="00474422" w:rsidRPr="0028308C" w:rsidRDefault="00474422" w:rsidP="00474422">
            <w:pPr>
              <w:jc w:val="both"/>
              <w:rPr>
                <w:szCs w:val="24"/>
              </w:rPr>
            </w:pPr>
            <w:r w:rsidRPr="0028308C">
              <w:rPr>
                <w:szCs w:val="24"/>
              </w:rPr>
              <w:t>4.2.</w:t>
            </w:r>
            <w:r w:rsidR="007108DA">
              <w:rPr>
                <w:szCs w:val="24"/>
              </w:rPr>
              <w:t>4</w:t>
            </w:r>
            <w:r w:rsidRPr="0028308C">
              <w:rPr>
                <w:szCs w:val="24"/>
              </w:rPr>
              <w:t>.</w:t>
            </w:r>
            <w:r w:rsidRPr="0028308C">
              <w:rPr>
                <w:b/>
                <w:bCs/>
                <w:szCs w:val="24"/>
              </w:rPr>
              <w:t xml:space="preserve"> Juridinių asmenų registras</w:t>
            </w:r>
            <w:r w:rsidRPr="0028308C">
              <w:rPr>
                <w:szCs w:val="24"/>
              </w:rPr>
              <w:t xml:space="preserve"> – Lietuvos juridinių asmenų registras arba analogiškas kitos valstybės registras.</w:t>
            </w:r>
          </w:p>
          <w:p w14:paraId="0549AA6C" w14:textId="6F3F6CBA" w:rsidR="00474422" w:rsidRPr="0028308C" w:rsidRDefault="00474422" w:rsidP="00474422">
            <w:pPr>
              <w:jc w:val="both"/>
              <w:rPr>
                <w:szCs w:val="24"/>
              </w:rPr>
            </w:pPr>
            <w:r w:rsidRPr="0028308C">
              <w:rPr>
                <w:szCs w:val="24"/>
              </w:rPr>
              <w:t>4.2.</w:t>
            </w:r>
            <w:r w:rsidR="007108DA">
              <w:rPr>
                <w:szCs w:val="24"/>
              </w:rPr>
              <w:t>5</w:t>
            </w:r>
            <w:r w:rsidRPr="0028308C">
              <w:rPr>
                <w:szCs w:val="24"/>
              </w:rPr>
              <w:t>.</w:t>
            </w:r>
            <w:r w:rsidRPr="0028308C">
              <w:rPr>
                <w:b/>
                <w:bCs/>
                <w:szCs w:val="24"/>
              </w:rPr>
              <w:t xml:space="preserve"> Mokslo ir studijų institucija </w:t>
            </w:r>
            <w:r w:rsidRPr="0028308C">
              <w:rPr>
                <w:szCs w:val="24"/>
              </w:rPr>
              <w:t>(toliau – MSI) – juridinis asmuo, kurio pagrindinė veikla – studijų vykdymas ir su studijomis susijusi veikla ir (arba) moksliniai tyrimai ir eksperimentinė plėtra.</w:t>
            </w:r>
          </w:p>
          <w:p w14:paraId="761BA349" w14:textId="0E6A9C18" w:rsidR="00474422" w:rsidRPr="0028308C" w:rsidRDefault="00474422" w:rsidP="00474422">
            <w:pPr>
              <w:tabs>
                <w:tab w:val="left" w:pos="486"/>
              </w:tabs>
              <w:jc w:val="both"/>
              <w:rPr>
                <w:bCs/>
                <w:szCs w:val="24"/>
              </w:rPr>
            </w:pPr>
            <w:r w:rsidRPr="0028308C">
              <w:rPr>
                <w:bCs/>
                <w:szCs w:val="24"/>
              </w:rPr>
              <w:t>4.2.</w:t>
            </w:r>
            <w:r w:rsidR="007108DA">
              <w:rPr>
                <w:bCs/>
                <w:szCs w:val="24"/>
              </w:rPr>
              <w:t>6</w:t>
            </w:r>
            <w:r w:rsidR="006C2515">
              <w:rPr>
                <w:bCs/>
                <w:szCs w:val="24"/>
              </w:rPr>
              <w:t xml:space="preserve"> </w:t>
            </w:r>
            <w:r w:rsidRPr="0028308C">
              <w:rPr>
                <w:b/>
                <w:szCs w:val="24"/>
              </w:rPr>
              <w:t>Pačios įmonės pagaminta produkcija</w:t>
            </w:r>
            <w:r w:rsidRPr="0028308C">
              <w:rPr>
                <w:bCs/>
                <w:szCs w:val="24"/>
              </w:rPr>
              <w:t xml:space="preserve"> – įmonės gaminami gaminiai ir (arba) teikiamos paslaugos. </w:t>
            </w:r>
          </w:p>
          <w:p w14:paraId="1D540E40" w14:textId="2C3FC4BE" w:rsidR="00474422" w:rsidRPr="0028308C" w:rsidRDefault="00474422" w:rsidP="00E27702">
            <w:pPr>
              <w:tabs>
                <w:tab w:val="left" w:pos="486"/>
              </w:tabs>
              <w:jc w:val="both"/>
              <w:rPr>
                <w:color w:val="000000"/>
                <w:szCs w:val="24"/>
              </w:rPr>
            </w:pPr>
            <w:r w:rsidRPr="0028308C">
              <w:rPr>
                <w:bCs/>
                <w:szCs w:val="24"/>
              </w:rPr>
              <w:t>4.2.</w:t>
            </w:r>
            <w:r w:rsidR="007108DA">
              <w:rPr>
                <w:bCs/>
                <w:szCs w:val="24"/>
              </w:rPr>
              <w:t>7</w:t>
            </w:r>
            <w:r w:rsidRPr="0028308C">
              <w:rPr>
                <w:bCs/>
                <w:szCs w:val="24"/>
              </w:rPr>
              <w:t>.</w:t>
            </w:r>
            <w:r w:rsidRPr="0028308C">
              <w:rPr>
                <w:b/>
                <w:szCs w:val="24"/>
              </w:rPr>
              <w:t xml:space="preserve"> </w:t>
            </w:r>
            <w:r w:rsidRPr="0028308C">
              <w:rPr>
                <w:b/>
                <w:bCs/>
                <w:color w:val="000000"/>
                <w:szCs w:val="24"/>
              </w:rPr>
              <w:t>Paslauga </w:t>
            </w:r>
            <w:r w:rsidRPr="0028308C">
              <w:rPr>
                <w:color w:val="000000"/>
                <w:szCs w:val="24"/>
              </w:rPr>
              <w:t>– bet kuri veikla ar nauda, kurią viena šalis gali pasiūlyti kitai ir kuri yra nemateriali ir negali tapti nuosavybe.</w:t>
            </w:r>
          </w:p>
          <w:p w14:paraId="3CB361ED" w14:textId="261C60BF" w:rsidR="00474422" w:rsidRPr="0028308C" w:rsidRDefault="00474422" w:rsidP="00474422">
            <w:pPr>
              <w:tabs>
                <w:tab w:val="left" w:pos="486"/>
              </w:tabs>
              <w:jc w:val="both"/>
              <w:rPr>
                <w:szCs w:val="24"/>
              </w:rPr>
            </w:pPr>
            <w:bookmarkStart w:id="3" w:name="_Hlk181192249"/>
            <w:r w:rsidRPr="0028308C">
              <w:rPr>
                <w:rStyle w:val="contentpasted2"/>
                <w:color w:val="000000"/>
                <w:szCs w:val="24"/>
              </w:rPr>
              <w:t>4.2.</w:t>
            </w:r>
            <w:r w:rsidR="007108DA">
              <w:rPr>
                <w:rStyle w:val="contentpasted2"/>
                <w:color w:val="000000"/>
                <w:szCs w:val="24"/>
              </w:rPr>
              <w:t>8</w:t>
            </w:r>
            <w:r w:rsidRPr="0028308C">
              <w:rPr>
                <w:rStyle w:val="contentpasted2"/>
                <w:color w:val="000000"/>
                <w:szCs w:val="24"/>
              </w:rPr>
              <w:t xml:space="preserve">. </w:t>
            </w:r>
            <w:r w:rsidRPr="0028308C">
              <w:rPr>
                <w:b/>
                <w:bCs/>
                <w:szCs w:val="24"/>
              </w:rPr>
              <w:t>Pramonės įmonė</w:t>
            </w:r>
            <w:r w:rsidRPr="0028308C">
              <w:rPr>
                <w:szCs w:val="24"/>
              </w:rPr>
              <w:t xml:space="preserve"> –</w:t>
            </w:r>
            <w:r w:rsidRPr="000B1D48">
              <w:rPr>
                <w:bCs/>
                <w:i/>
                <w:iCs/>
                <w:szCs w:val="24"/>
              </w:rPr>
              <w:t xml:space="preserve"> </w:t>
            </w:r>
            <w:r w:rsidRPr="0028308C">
              <w:rPr>
                <w:color w:val="000000"/>
                <w:szCs w:val="24"/>
              </w:rPr>
              <w:t xml:space="preserve">įmonė, vykdanti pramonės ekonominę veiklą pagal Valstybės duomenų agentūros generalinio direktoriaus įsakymu tvirtinamą </w:t>
            </w:r>
            <w:hyperlink r:id="rId12" w:history="1">
              <w:r w:rsidRPr="001A69CE">
                <w:rPr>
                  <w:color w:val="000000"/>
                  <w:szCs w:val="24"/>
                </w:rPr>
                <w:t>Ekonominės veiklos rūšių klasifikatorių (EVRK 2</w:t>
              </w:r>
              <w:r w:rsidR="00F84B9A" w:rsidRPr="001A69CE">
                <w:rPr>
                  <w:color w:val="000000"/>
                  <w:szCs w:val="24"/>
                </w:rPr>
                <w:t>.1</w:t>
              </w:r>
              <w:r w:rsidRPr="001A69CE">
                <w:rPr>
                  <w:color w:val="000000"/>
                  <w:szCs w:val="24"/>
                </w:rPr>
                <w:t xml:space="preserve"> red.)</w:t>
              </w:r>
            </w:hyperlink>
            <w:r w:rsidR="00615A99">
              <w:t>,</w:t>
            </w:r>
            <w:r w:rsidRPr="0028308C">
              <w:rPr>
                <w:color w:val="000000"/>
                <w:szCs w:val="24"/>
              </w:rPr>
              <w:t xml:space="preserve"> priskirtiną B sekcijai</w:t>
            </w:r>
            <w:r w:rsidRPr="001A69CE">
              <w:rPr>
                <w:color w:val="000000"/>
                <w:szCs w:val="24"/>
              </w:rPr>
              <w:t xml:space="preserve"> „Kasyba ir karjerų eksploatavimas“ (išskyrus šias ekonomines veiklas: B sekcijos 06 skyriaus „Žalios naftos ir gamtinių dujų gavyba“, B sekcijos 08.92 kl</w:t>
            </w:r>
            <w:r w:rsidRPr="0028308C">
              <w:rPr>
                <w:color w:val="000000"/>
                <w:szCs w:val="24"/>
              </w:rPr>
              <w:t xml:space="preserve">asės „Durpių gavyba“ ir B sekcijos 09.1 grupės „Naftos ir gamtinių dujų gavybai būdingų paslaugų veikla“) ir C </w:t>
            </w:r>
            <w:r w:rsidR="00C44305" w:rsidRPr="0028308C">
              <w:rPr>
                <w:color w:val="000000"/>
                <w:szCs w:val="24"/>
              </w:rPr>
              <w:t>sekcij</w:t>
            </w:r>
            <w:r w:rsidR="00C44305">
              <w:rPr>
                <w:color w:val="000000"/>
                <w:szCs w:val="24"/>
              </w:rPr>
              <w:t>ai</w:t>
            </w:r>
            <w:r w:rsidR="00C44305" w:rsidRPr="0028308C">
              <w:rPr>
                <w:color w:val="000000"/>
                <w:szCs w:val="24"/>
              </w:rPr>
              <w:t xml:space="preserve"> </w:t>
            </w:r>
            <w:r w:rsidRPr="0028308C">
              <w:rPr>
                <w:color w:val="000000"/>
                <w:szCs w:val="24"/>
              </w:rPr>
              <w:t>„Apdirbamoji gamyba“ (išskyrus  C sekcijos 19 skyriaus „Kokso ir rafinuotų naftos produktų gamyba“ ekonominę veiklą). Pramonės įmone laikoma įmonė, kurios pajamos iš pramonės įmonės veiklos (-ų) sudaro ne mažiau kaip 51 procentą visų įmonės pajamų.</w:t>
            </w:r>
          </w:p>
          <w:bookmarkEnd w:id="3"/>
          <w:p w14:paraId="48C08F2C" w14:textId="1F9A3F60" w:rsidR="00474422" w:rsidRPr="0028308C" w:rsidRDefault="00474422" w:rsidP="00474422">
            <w:pPr>
              <w:jc w:val="both"/>
              <w:rPr>
                <w:szCs w:val="24"/>
              </w:rPr>
            </w:pPr>
            <w:r w:rsidRPr="0028308C">
              <w:rPr>
                <w:rStyle w:val="contentpasted2"/>
                <w:color w:val="000000"/>
                <w:szCs w:val="24"/>
              </w:rPr>
              <w:t>4.2.</w:t>
            </w:r>
            <w:r w:rsidR="007108DA">
              <w:rPr>
                <w:rStyle w:val="contentpasted2"/>
                <w:color w:val="000000"/>
                <w:szCs w:val="24"/>
              </w:rPr>
              <w:t>9</w:t>
            </w:r>
            <w:r w:rsidRPr="0028308C">
              <w:rPr>
                <w:rStyle w:val="contentpasted2"/>
                <w:color w:val="000000"/>
                <w:szCs w:val="24"/>
              </w:rPr>
              <w:t>.</w:t>
            </w:r>
            <w:r w:rsidRPr="0028308C">
              <w:rPr>
                <w:rStyle w:val="contentpasted2"/>
                <w:b/>
                <w:bCs/>
                <w:color w:val="000000"/>
                <w:szCs w:val="24"/>
              </w:rPr>
              <w:t xml:space="preserve"> </w:t>
            </w:r>
            <w:r w:rsidRPr="0028308C">
              <w:rPr>
                <w:b/>
                <w:bCs/>
                <w:szCs w:val="24"/>
              </w:rPr>
              <w:t xml:space="preserve">Technologijų kūrimas ir demonstravimas </w:t>
            </w:r>
            <w:r w:rsidRPr="0028308C">
              <w:rPr>
                <w:szCs w:val="24"/>
              </w:rPr>
              <w:t>– suplanuotų mokslinių tyrimų, atitinkančių pramoninių tyrimų sąvoką, kuri apibrėžta Reglamento (ES) Nr. 651/2014 2 straipsnio 85 punkte, ir (ar) eksperimentinės plėtros, atitinkančios bandomosios taikomosios veiklos sąvoką, kuri apibrėžta Reglamento (ES) Nr. 651/2014 2 straipsnio 86 punkte, vykdymas.</w:t>
            </w:r>
          </w:p>
          <w:p w14:paraId="1E416F2A" w14:textId="7B7E05DC" w:rsidR="00474422" w:rsidRPr="0028308C" w:rsidRDefault="00474422" w:rsidP="00474422">
            <w:pPr>
              <w:jc w:val="both"/>
              <w:rPr>
                <w:rFonts w:eastAsia="Calibri"/>
                <w:color w:val="000000"/>
                <w:szCs w:val="24"/>
                <w14:ligatures w14:val="standardContextual"/>
              </w:rPr>
            </w:pPr>
            <w:bookmarkStart w:id="4" w:name="_Hlk139296193"/>
            <w:r w:rsidRPr="0028308C">
              <w:rPr>
                <w:rStyle w:val="contentpasted2"/>
                <w:color w:val="000000"/>
                <w:szCs w:val="24"/>
              </w:rPr>
              <w:t>4.2.1</w:t>
            </w:r>
            <w:r w:rsidR="007108DA">
              <w:rPr>
                <w:rStyle w:val="contentpasted2"/>
                <w:color w:val="000000"/>
                <w:szCs w:val="24"/>
              </w:rPr>
              <w:t>0</w:t>
            </w:r>
            <w:r w:rsidRPr="0028308C">
              <w:rPr>
                <w:rStyle w:val="contentpasted2"/>
                <w:color w:val="000000"/>
                <w:szCs w:val="24"/>
              </w:rPr>
              <w:t>.</w:t>
            </w:r>
            <w:r w:rsidRPr="0028308C">
              <w:rPr>
                <w:rStyle w:val="contentpasted2"/>
                <w:b/>
                <w:bCs/>
                <w:color w:val="000000"/>
                <w:szCs w:val="24"/>
              </w:rPr>
              <w:t xml:space="preserve"> </w:t>
            </w:r>
            <w:r w:rsidRPr="0028308C">
              <w:rPr>
                <w:rFonts w:eastAsia="Calibri"/>
                <w:b/>
                <w:bCs/>
                <w:color w:val="000000"/>
                <w:szCs w:val="24"/>
                <w14:ligatures w14:val="standardContextual"/>
              </w:rPr>
              <w:t xml:space="preserve">Tvarus produktas </w:t>
            </w:r>
            <w:r w:rsidRPr="0028308C">
              <w:rPr>
                <w:rFonts w:eastAsia="Calibri"/>
                <w:color w:val="000000"/>
                <w:szCs w:val="24"/>
                <w14:ligatures w14:val="standardContextual"/>
              </w:rPr>
              <w:t>–</w:t>
            </w:r>
            <w:r w:rsidRPr="0028308C">
              <w:rPr>
                <w:rFonts w:eastAsia="Calibri"/>
                <w:b/>
                <w:bCs/>
                <w:color w:val="000000"/>
                <w:szCs w:val="24"/>
                <w14:ligatures w14:val="standardContextual"/>
              </w:rPr>
              <w:t xml:space="preserve"> </w:t>
            </w:r>
            <w:r w:rsidRPr="0028308C">
              <w:rPr>
                <w:rFonts w:eastAsia="Calibri"/>
                <w:color w:val="000000"/>
                <w:szCs w:val="24"/>
                <w14:ligatures w14:val="standardContextual"/>
              </w:rPr>
              <w:t>gaminys, kuris pagamintas taip, kad būtų patvarus, ilgaamžis, tausus energijos arba išteklių naudojimo atžvilgiu, pataisomas, perdirbamas, bent viena iš sudedamųjų gaminio medžiagų arba dalių pagaminta iš perdirbtų medžiagų ir dėl šių savybių pasižymi mažesniu poveikiu aplinkai visame gaminio būvio cikle.</w:t>
            </w:r>
          </w:p>
          <w:bookmarkEnd w:id="4"/>
          <w:p w14:paraId="4F52727A" w14:textId="2CB3CDC5" w:rsidR="00474422" w:rsidRPr="0028308C" w:rsidRDefault="00474422" w:rsidP="00474422">
            <w:pPr>
              <w:jc w:val="both"/>
              <w:rPr>
                <w:szCs w:val="24"/>
              </w:rPr>
            </w:pPr>
            <w:r w:rsidRPr="0028308C">
              <w:rPr>
                <w:szCs w:val="24"/>
              </w:rPr>
              <w:t>4.2.1</w:t>
            </w:r>
            <w:r w:rsidR="007108DA">
              <w:rPr>
                <w:szCs w:val="24"/>
              </w:rPr>
              <w:t>1</w:t>
            </w:r>
            <w:r w:rsidRPr="0028308C">
              <w:rPr>
                <w:szCs w:val="24"/>
              </w:rPr>
              <w:t xml:space="preserve">. </w:t>
            </w:r>
            <w:r w:rsidRPr="0028308C">
              <w:rPr>
                <w:b/>
                <w:szCs w:val="24"/>
              </w:rPr>
              <w:t>Valstybės pagalbos gavėjas</w:t>
            </w:r>
            <w:r w:rsidRPr="0028308C">
              <w:rPr>
                <w:szCs w:val="24"/>
              </w:rPr>
              <w:t xml:space="preserve"> – ūkio subjektas, kuriam suteikta valstybės pagalba.</w:t>
            </w:r>
          </w:p>
          <w:p w14:paraId="3C8AC267" w14:textId="08E9DA5B" w:rsidR="00EB0F8F" w:rsidRPr="0028308C" w:rsidRDefault="00474422" w:rsidP="00582DDE">
            <w:pPr>
              <w:rPr>
                <w:rFonts w:eastAsia="Calibri"/>
                <w:szCs w:val="24"/>
                <w14:ligatures w14:val="standardContextual"/>
              </w:rPr>
            </w:pPr>
            <w:r w:rsidRPr="0028308C">
              <w:rPr>
                <w:szCs w:val="24"/>
                <w:lang w:eastAsia="lt-LT"/>
              </w:rPr>
              <w:t>4.2.1</w:t>
            </w:r>
            <w:r w:rsidR="007108DA">
              <w:rPr>
                <w:szCs w:val="24"/>
                <w:lang w:eastAsia="lt-LT"/>
              </w:rPr>
              <w:t>2</w:t>
            </w:r>
            <w:r w:rsidRPr="0028308C">
              <w:rPr>
                <w:szCs w:val="24"/>
                <w:lang w:eastAsia="lt-LT"/>
              </w:rPr>
              <w:t>. Kitos Apraše vartojamos sąvokos suprantamos taip, kaip jos apibrėž</w:t>
            </w:r>
            <w:r w:rsidR="00030C85" w:rsidRPr="0028308C">
              <w:rPr>
                <w:szCs w:val="24"/>
                <w:lang w:eastAsia="lt-LT"/>
              </w:rPr>
              <w:t xml:space="preserve">iamos </w:t>
            </w:r>
            <w:r w:rsidRPr="000B1D48">
              <w:rPr>
                <w:szCs w:val="24"/>
                <w:lang w:eastAsia="lt-LT"/>
              </w:rPr>
              <w:t>Aprašo 4.1 papunktyje nurodytuose teisės aktuose.</w:t>
            </w:r>
          </w:p>
        </w:tc>
      </w:tr>
      <w:tr w:rsidR="00EB0F8F" w:rsidRPr="0028308C" w14:paraId="48A0DB90" w14:textId="77777777" w:rsidTr="009D596A">
        <w:tc>
          <w:tcPr>
            <w:tcW w:w="15134" w:type="dxa"/>
          </w:tcPr>
          <w:p w14:paraId="5D20A683" w14:textId="2BA95C7D" w:rsidR="00EB0F8F" w:rsidRPr="0028308C" w:rsidRDefault="00CB10DA">
            <w:pPr>
              <w:rPr>
                <w:bCs/>
                <w:szCs w:val="24"/>
              </w:rPr>
            </w:pPr>
            <w:r w:rsidRPr="0028308C">
              <w:rPr>
                <w:b/>
                <w:szCs w:val="24"/>
              </w:rPr>
              <w:lastRenderedPageBreak/>
              <w:t>5</w:t>
            </w:r>
            <w:r w:rsidR="00C222C1" w:rsidRPr="0028308C">
              <w:rPr>
                <w:bCs/>
                <w:szCs w:val="24"/>
              </w:rPr>
              <w:t xml:space="preserve">. </w:t>
            </w:r>
            <w:r w:rsidR="00C222C1" w:rsidRPr="0028308C">
              <w:rPr>
                <w:b/>
                <w:szCs w:val="24"/>
              </w:rPr>
              <w:t>Reikalavimai projektams, pareiškėjams ir partneriams</w:t>
            </w:r>
          </w:p>
        </w:tc>
      </w:tr>
      <w:tr w:rsidR="005E29A2" w:rsidRPr="0028308C" w14:paraId="13A47066" w14:textId="77777777" w:rsidTr="0010144F">
        <w:trPr>
          <w:trHeight w:val="1247"/>
        </w:trPr>
        <w:tc>
          <w:tcPr>
            <w:tcW w:w="15134" w:type="dxa"/>
          </w:tcPr>
          <w:p w14:paraId="1E37A7DC" w14:textId="590FB52A" w:rsidR="005E29A2" w:rsidRPr="0028308C" w:rsidRDefault="005E29A2" w:rsidP="005E29A2">
            <w:pPr>
              <w:jc w:val="both"/>
              <w:rPr>
                <w:i/>
                <w:iCs/>
                <w:szCs w:val="24"/>
              </w:rPr>
            </w:pPr>
            <w:r w:rsidRPr="0028308C">
              <w:rPr>
                <w:b/>
                <w:bCs/>
                <w:szCs w:val="24"/>
              </w:rPr>
              <w:t>5.1. Reikalavimai projektams</w:t>
            </w:r>
          </w:p>
          <w:p w14:paraId="0B8BEB87" w14:textId="233352A6" w:rsidR="000440A9" w:rsidRPr="0028308C" w:rsidRDefault="003474F1" w:rsidP="00B35282">
            <w:pPr>
              <w:pStyle w:val="ListParagraph"/>
              <w:numPr>
                <w:ilvl w:val="2"/>
                <w:numId w:val="4"/>
              </w:numPr>
              <w:tabs>
                <w:tab w:val="left" w:pos="0"/>
                <w:tab w:val="left" w:pos="33"/>
                <w:tab w:val="left" w:pos="666"/>
                <w:tab w:val="left" w:pos="894"/>
              </w:tabs>
              <w:ind w:left="0"/>
              <w:jc w:val="both"/>
              <w:rPr>
                <w:strike/>
                <w:szCs w:val="24"/>
              </w:rPr>
            </w:pPr>
            <w:r w:rsidRPr="0028308C">
              <w:rPr>
                <w:szCs w:val="24"/>
              </w:rPr>
              <w:t xml:space="preserve">5.1.1. </w:t>
            </w:r>
            <w:r w:rsidR="000440A9" w:rsidRPr="0028308C">
              <w:rPr>
                <w:szCs w:val="24"/>
              </w:rPr>
              <w:t>Remiama veikla</w:t>
            </w:r>
            <w:r w:rsidR="0043435E" w:rsidRPr="0028308C">
              <w:rPr>
                <w:szCs w:val="24"/>
              </w:rPr>
              <w:t xml:space="preserve"> </w:t>
            </w:r>
            <w:r w:rsidR="00440356" w:rsidRPr="0028308C">
              <w:rPr>
                <w:szCs w:val="24"/>
              </w:rPr>
              <w:t>–</w:t>
            </w:r>
            <w:r w:rsidR="0043435E" w:rsidRPr="0028308C">
              <w:rPr>
                <w:szCs w:val="24"/>
              </w:rPr>
              <w:t xml:space="preserve"> </w:t>
            </w:r>
            <w:r w:rsidR="00440356" w:rsidRPr="0028308C">
              <w:rPr>
                <w:iCs/>
                <w:szCs w:val="24"/>
              </w:rPr>
              <w:t xml:space="preserve"> </w:t>
            </w:r>
            <w:r w:rsidR="000440A9" w:rsidRPr="0028308C">
              <w:rPr>
                <w:iCs/>
                <w:szCs w:val="24"/>
              </w:rPr>
              <w:t>inovatyvių aplinkai draugiškų, t. y. tvarių produktų gamybą skatinančių technologijų kūrimas</w:t>
            </w:r>
            <w:r w:rsidR="00E27702" w:rsidRPr="0028308C">
              <w:rPr>
                <w:iCs/>
                <w:szCs w:val="24"/>
              </w:rPr>
              <w:t xml:space="preserve"> ir</w:t>
            </w:r>
            <w:r w:rsidR="00D64F51" w:rsidRPr="0028308C">
              <w:rPr>
                <w:iCs/>
                <w:szCs w:val="24"/>
              </w:rPr>
              <w:t xml:space="preserve"> </w:t>
            </w:r>
            <w:r w:rsidR="000440A9" w:rsidRPr="0028308C">
              <w:rPr>
                <w:iCs/>
                <w:szCs w:val="24"/>
              </w:rPr>
              <w:t>demonstravimas pramonės MVĮ. Siekiant</w:t>
            </w:r>
            <w:r w:rsidR="00343DA9" w:rsidRPr="0028308C">
              <w:rPr>
                <w:iCs/>
                <w:szCs w:val="24"/>
              </w:rPr>
              <w:t xml:space="preserve"> </w:t>
            </w:r>
            <w:r w:rsidR="00604978">
              <w:rPr>
                <w:iCs/>
                <w:szCs w:val="24"/>
              </w:rPr>
              <w:t xml:space="preserve">sukurti </w:t>
            </w:r>
            <w:r w:rsidR="00604978" w:rsidRPr="0028308C">
              <w:rPr>
                <w:iCs/>
                <w:szCs w:val="24"/>
              </w:rPr>
              <w:t>inovatyvi</w:t>
            </w:r>
            <w:r w:rsidR="00604978">
              <w:rPr>
                <w:iCs/>
                <w:szCs w:val="24"/>
              </w:rPr>
              <w:t>as</w:t>
            </w:r>
            <w:r w:rsidR="00604978" w:rsidRPr="0028308C">
              <w:rPr>
                <w:iCs/>
                <w:szCs w:val="24"/>
              </w:rPr>
              <w:t xml:space="preserve"> technologij</w:t>
            </w:r>
            <w:r w:rsidR="00604978">
              <w:rPr>
                <w:iCs/>
                <w:szCs w:val="24"/>
              </w:rPr>
              <w:t>as</w:t>
            </w:r>
            <w:r w:rsidR="00343DA9" w:rsidRPr="0028308C">
              <w:rPr>
                <w:iCs/>
                <w:szCs w:val="24"/>
              </w:rPr>
              <w:t xml:space="preserve">, </w:t>
            </w:r>
            <w:r w:rsidR="002C1C83" w:rsidRPr="0028308C">
              <w:rPr>
                <w:iCs/>
                <w:szCs w:val="24"/>
              </w:rPr>
              <w:t xml:space="preserve">kurių taikymas mažina neigiamą poveikį aplinkai ir prisideda prie tvaresnio ir efektyvesnio išteklių naudojimo </w:t>
            </w:r>
            <w:r w:rsidR="000440A9" w:rsidRPr="0028308C">
              <w:rPr>
                <w:iCs/>
                <w:szCs w:val="24"/>
              </w:rPr>
              <w:t>(toliau –</w:t>
            </w:r>
            <w:r w:rsidR="007C1BD2" w:rsidRPr="0028308C">
              <w:rPr>
                <w:iCs/>
                <w:szCs w:val="24"/>
              </w:rPr>
              <w:t xml:space="preserve"> </w:t>
            </w:r>
            <w:r w:rsidR="000440A9" w:rsidRPr="0028308C">
              <w:rPr>
                <w:iCs/>
                <w:szCs w:val="24"/>
              </w:rPr>
              <w:t xml:space="preserve">aplinkai </w:t>
            </w:r>
            <w:r w:rsidR="00604978" w:rsidRPr="0028308C">
              <w:rPr>
                <w:iCs/>
                <w:szCs w:val="24"/>
              </w:rPr>
              <w:t>draugišk</w:t>
            </w:r>
            <w:r w:rsidR="00604978">
              <w:rPr>
                <w:iCs/>
                <w:szCs w:val="24"/>
              </w:rPr>
              <w:t>os</w:t>
            </w:r>
            <w:r w:rsidR="00604978" w:rsidRPr="0028308C">
              <w:rPr>
                <w:iCs/>
                <w:szCs w:val="24"/>
              </w:rPr>
              <w:t xml:space="preserve"> technologij</w:t>
            </w:r>
            <w:r w:rsidR="00604978">
              <w:rPr>
                <w:iCs/>
                <w:szCs w:val="24"/>
              </w:rPr>
              <w:t>os</w:t>
            </w:r>
            <w:r w:rsidR="000440A9" w:rsidRPr="0028308C">
              <w:rPr>
                <w:iCs/>
                <w:szCs w:val="24"/>
              </w:rPr>
              <w:t>), numatoma</w:t>
            </w:r>
            <w:r w:rsidR="00755C04">
              <w:rPr>
                <w:iCs/>
                <w:szCs w:val="24"/>
              </w:rPr>
              <w:t>s</w:t>
            </w:r>
            <w:r w:rsidR="00755C04">
              <w:t xml:space="preserve"> </w:t>
            </w:r>
            <w:r w:rsidR="00301A70" w:rsidRPr="00301A70">
              <w:t>Europos Horizonto programos regioninių inovacijų slėnių projekt</w:t>
            </w:r>
            <w:r w:rsidR="00301A70">
              <w:t>o</w:t>
            </w:r>
            <w:r w:rsidR="00301A70" w:rsidRPr="00301A70">
              <w:t xml:space="preserve"> Europos žiedinės ekonomikos inovacijų slėnis: Europos „šokių aikštelė“ žiediniams regionams „</w:t>
            </w:r>
            <w:proofErr w:type="spellStart"/>
            <w:r w:rsidR="00301A70" w:rsidRPr="00301A70">
              <w:t>European</w:t>
            </w:r>
            <w:proofErr w:type="spellEnd"/>
            <w:r w:rsidR="00301A70" w:rsidRPr="00301A70">
              <w:t xml:space="preserve"> </w:t>
            </w:r>
            <w:proofErr w:type="spellStart"/>
            <w:r w:rsidR="00301A70" w:rsidRPr="00301A70">
              <w:t>Circular</w:t>
            </w:r>
            <w:proofErr w:type="spellEnd"/>
            <w:r w:rsidR="00301A70" w:rsidRPr="00301A70">
              <w:t xml:space="preserve"> </w:t>
            </w:r>
            <w:proofErr w:type="spellStart"/>
            <w:r w:rsidR="00301A70" w:rsidRPr="00301A70">
              <w:t>Economy</w:t>
            </w:r>
            <w:proofErr w:type="spellEnd"/>
            <w:r w:rsidR="00301A70" w:rsidRPr="00301A70">
              <w:t xml:space="preserve"> </w:t>
            </w:r>
            <w:proofErr w:type="spellStart"/>
            <w:r w:rsidR="00301A70" w:rsidRPr="00301A70">
              <w:t>Innovation</w:t>
            </w:r>
            <w:proofErr w:type="spellEnd"/>
            <w:r w:rsidR="00301A70" w:rsidRPr="00301A70">
              <w:t xml:space="preserve"> </w:t>
            </w:r>
            <w:proofErr w:type="spellStart"/>
            <w:r w:rsidR="00301A70" w:rsidRPr="00301A70">
              <w:t>Valley</w:t>
            </w:r>
            <w:proofErr w:type="spellEnd"/>
            <w:r w:rsidR="00301A70" w:rsidRPr="00301A70">
              <w:t xml:space="preserve">: </w:t>
            </w:r>
            <w:proofErr w:type="spellStart"/>
            <w:r w:rsidR="00301A70" w:rsidRPr="00301A70">
              <w:t>the</w:t>
            </w:r>
            <w:proofErr w:type="spellEnd"/>
            <w:r w:rsidR="00301A70" w:rsidRPr="00301A70">
              <w:t xml:space="preserve"> </w:t>
            </w:r>
            <w:proofErr w:type="spellStart"/>
            <w:r w:rsidR="00301A70" w:rsidRPr="00301A70">
              <w:t>European</w:t>
            </w:r>
            <w:proofErr w:type="spellEnd"/>
            <w:r w:rsidR="00301A70" w:rsidRPr="00301A70">
              <w:t xml:space="preserve"> ,,</w:t>
            </w:r>
            <w:proofErr w:type="spellStart"/>
            <w:r w:rsidR="00301A70" w:rsidRPr="00301A70">
              <w:t>dance</w:t>
            </w:r>
            <w:proofErr w:type="spellEnd"/>
            <w:r w:rsidR="00301A70" w:rsidRPr="00301A70">
              <w:t xml:space="preserve"> </w:t>
            </w:r>
            <w:proofErr w:type="spellStart"/>
            <w:r w:rsidR="00301A70" w:rsidRPr="00301A70">
              <w:t>floor</w:t>
            </w:r>
            <w:proofErr w:type="spellEnd"/>
            <w:r w:rsidR="00301A70" w:rsidRPr="00301A70">
              <w:t xml:space="preserve">” </w:t>
            </w:r>
            <w:proofErr w:type="spellStart"/>
            <w:r w:rsidR="00301A70" w:rsidRPr="00301A70">
              <w:t>for</w:t>
            </w:r>
            <w:proofErr w:type="spellEnd"/>
            <w:r w:rsidR="00301A70" w:rsidRPr="00301A70">
              <w:t xml:space="preserve">  </w:t>
            </w:r>
            <w:proofErr w:type="spellStart"/>
            <w:r w:rsidR="00301A70" w:rsidRPr="00301A70">
              <w:t>circular</w:t>
            </w:r>
            <w:proofErr w:type="spellEnd"/>
            <w:r w:rsidR="00301A70" w:rsidRPr="00301A70">
              <w:t xml:space="preserve"> </w:t>
            </w:r>
            <w:proofErr w:type="spellStart"/>
            <w:r w:rsidR="00301A70" w:rsidRPr="00301A70">
              <w:t>regions</w:t>
            </w:r>
            <w:proofErr w:type="spellEnd"/>
            <w:r w:rsidR="00301A70" w:rsidRPr="00301A70">
              <w:t xml:space="preserve">“ Nr. 101161155  (toliau – ECIV) </w:t>
            </w:r>
            <w:r w:rsidR="00755C04" w:rsidRPr="00755C04">
              <w:t xml:space="preserve"> </w:t>
            </w:r>
            <w:r w:rsidR="00755C04" w:rsidRPr="00755C04">
              <w:rPr>
                <w:iCs/>
                <w:szCs w:val="24"/>
              </w:rPr>
              <w:t xml:space="preserve">antrajame atvirajame bendrų tarpregioninių projektų kvietime laimėjusio (- </w:t>
            </w:r>
            <w:proofErr w:type="spellStart"/>
            <w:r w:rsidR="00755C04" w:rsidRPr="00755C04">
              <w:rPr>
                <w:iCs/>
                <w:szCs w:val="24"/>
              </w:rPr>
              <w:t>sių</w:t>
            </w:r>
            <w:proofErr w:type="spellEnd"/>
            <w:r w:rsidR="00755C04" w:rsidRPr="00755C04">
              <w:rPr>
                <w:iCs/>
                <w:szCs w:val="24"/>
              </w:rPr>
              <w:t xml:space="preserve">) </w:t>
            </w:r>
            <w:r w:rsidR="00755C04">
              <w:rPr>
                <w:iCs/>
                <w:szCs w:val="24"/>
              </w:rPr>
              <w:t>L</w:t>
            </w:r>
            <w:r w:rsidR="00755C04" w:rsidRPr="00755C04">
              <w:rPr>
                <w:iCs/>
                <w:szCs w:val="24"/>
              </w:rPr>
              <w:t>ietuvos pareiškėjo</w:t>
            </w:r>
            <w:r w:rsidR="00755C04">
              <w:rPr>
                <w:iCs/>
                <w:szCs w:val="24"/>
              </w:rPr>
              <w:t xml:space="preserve"> </w:t>
            </w:r>
            <w:r w:rsidR="00755C04" w:rsidRPr="00755C04">
              <w:rPr>
                <w:iCs/>
                <w:szCs w:val="24"/>
              </w:rPr>
              <w:t>(- jų)</w:t>
            </w:r>
            <w:r w:rsidR="00755C04">
              <w:rPr>
                <w:iCs/>
                <w:szCs w:val="24"/>
              </w:rPr>
              <w:t xml:space="preserve"> kofinansavimas </w:t>
            </w:r>
            <w:r w:rsidR="000440A9" w:rsidRPr="0028308C">
              <w:rPr>
                <w:iCs/>
                <w:szCs w:val="24"/>
              </w:rPr>
              <w:t>į mokslinių tyrimų ir eksperimentinės plėtros</w:t>
            </w:r>
            <w:r w:rsidR="00CE3E1B">
              <w:rPr>
                <w:iCs/>
                <w:szCs w:val="24"/>
              </w:rPr>
              <w:t xml:space="preserve"> </w:t>
            </w:r>
            <w:r w:rsidR="000440A9" w:rsidRPr="0028308C">
              <w:rPr>
                <w:iCs/>
                <w:szCs w:val="24"/>
              </w:rPr>
              <w:t>(toliau – MTEP)</w:t>
            </w:r>
            <w:r w:rsidR="00CE3E1B">
              <w:rPr>
                <w:iCs/>
                <w:szCs w:val="24"/>
              </w:rPr>
              <w:t xml:space="preserve"> </w:t>
            </w:r>
            <w:r w:rsidR="00CE3E1B" w:rsidRPr="00504AFB">
              <w:rPr>
                <w:iCs/>
                <w:szCs w:val="24"/>
              </w:rPr>
              <w:t>veiklas.</w:t>
            </w:r>
            <w:r w:rsidR="00504AFB">
              <w:rPr>
                <w:iCs/>
                <w:szCs w:val="24"/>
              </w:rPr>
              <w:t xml:space="preserve"> </w:t>
            </w:r>
            <w:r w:rsidR="000440A9" w:rsidRPr="00504AFB">
              <w:rPr>
                <w:szCs w:val="24"/>
              </w:rPr>
              <w:t>Pagal</w:t>
            </w:r>
            <w:r w:rsidR="000440A9" w:rsidRPr="0028308C">
              <w:rPr>
                <w:szCs w:val="24"/>
              </w:rPr>
              <w:t xml:space="preserve"> remiamą veiklą taikomieji moksliniai tyrimai atitinka </w:t>
            </w:r>
            <w:r w:rsidR="000440A9" w:rsidRPr="0028308C">
              <w:rPr>
                <w:szCs w:val="24"/>
              </w:rPr>
              <w:lastRenderedPageBreak/>
              <w:t xml:space="preserve">pramoninių tyrimų sąvoką, </w:t>
            </w:r>
            <w:r w:rsidR="00CF43A0" w:rsidRPr="0028308C">
              <w:rPr>
                <w:szCs w:val="24"/>
              </w:rPr>
              <w:t>apibrėž</w:t>
            </w:r>
            <w:r w:rsidR="00030C85" w:rsidRPr="0028308C">
              <w:rPr>
                <w:szCs w:val="24"/>
              </w:rPr>
              <w:t>iamą</w:t>
            </w:r>
            <w:r w:rsidR="00CF43A0" w:rsidRPr="0028308C">
              <w:rPr>
                <w:szCs w:val="24"/>
              </w:rPr>
              <w:t xml:space="preserve"> </w:t>
            </w:r>
            <w:r w:rsidR="000440A9" w:rsidRPr="0028308C">
              <w:rPr>
                <w:szCs w:val="24"/>
              </w:rPr>
              <w:t xml:space="preserve">Reglamento (ES) Nr. 651/2014 2 straipsnio 85 punkte, o eksperimentinė plėtra suprantama taip, kaip </w:t>
            </w:r>
            <w:r w:rsidR="00CF43A0" w:rsidRPr="0028308C">
              <w:rPr>
                <w:szCs w:val="24"/>
              </w:rPr>
              <w:t xml:space="preserve">ji apibrėžiama </w:t>
            </w:r>
            <w:r w:rsidR="000440A9" w:rsidRPr="0028308C">
              <w:rPr>
                <w:szCs w:val="24"/>
              </w:rPr>
              <w:t>Reglamento (ES) Nr. 651/2014 2 straipsnio 86 punkte</w:t>
            </w:r>
            <w:r w:rsidR="001B742C">
              <w:rPr>
                <w:szCs w:val="24"/>
              </w:rPr>
              <w:t>.</w:t>
            </w:r>
          </w:p>
          <w:p w14:paraId="605ADFD7" w14:textId="0AB6B213" w:rsidR="00FD6C50" w:rsidRPr="001A69CE" w:rsidRDefault="00FD6C50" w:rsidP="00E27702">
            <w:pPr>
              <w:pStyle w:val="ListParagraph"/>
              <w:numPr>
                <w:ilvl w:val="2"/>
                <w:numId w:val="4"/>
              </w:numPr>
              <w:tabs>
                <w:tab w:val="left" w:pos="32"/>
                <w:tab w:val="left" w:pos="598"/>
              </w:tabs>
              <w:ind w:left="0" w:firstLine="0"/>
              <w:jc w:val="both"/>
              <w:rPr>
                <w:szCs w:val="24"/>
              </w:rPr>
            </w:pPr>
            <w:r w:rsidRPr="000B1D48">
              <w:rPr>
                <w:szCs w:val="24"/>
              </w:rPr>
              <w:t>Projekto veikl</w:t>
            </w:r>
            <w:r w:rsidR="00684201" w:rsidRPr="000B1D48">
              <w:rPr>
                <w:szCs w:val="24"/>
              </w:rPr>
              <w:t>os</w:t>
            </w:r>
            <w:r w:rsidRPr="000B1D48">
              <w:rPr>
                <w:szCs w:val="24"/>
              </w:rPr>
              <w:t xml:space="preserve"> (ir pareiškėjo, ir partnerio (-</w:t>
            </w:r>
            <w:proofErr w:type="spellStart"/>
            <w:r w:rsidRPr="000B1D48">
              <w:rPr>
                <w:szCs w:val="24"/>
              </w:rPr>
              <w:t>ių</w:t>
            </w:r>
            <w:proofErr w:type="spellEnd"/>
            <w:r w:rsidRPr="000B1D48">
              <w:rPr>
                <w:szCs w:val="24"/>
              </w:rPr>
              <w:t>)) įgyvendinam</w:t>
            </w:r>
            <w:r w:rsidR="00684201" w:rsidRPr="000B1D48">
              <w:rPr>
                <w:szCs w:val="24"/>
              </w:rPr>
              <w:t>os</w:t>
            </w:r>
            <w:r w:rsidRPr="000B1D48">
              <w:rPr>
                <w:szCs w:val="24"/>
              </w:rPr>
              <w:t xml:space="preserve"> Vidurio ir vakarų Lietuvos regione. Projekto veikl</w:t>
            </w:r>
            <w:r w:rsidR="00684201" w:rsidRPr="000B1D48">
              <w:rPr>
                <w:szCs w:val="24"/>
              </w:rPr>
              <w:t>ų</w:t>
            </w:r>
            <w:r w:rsidRPr="000B1D48">
              <w:rPr>
                <w:szCs w:val="24"/>
              </w:rPr>
              <w:t xml:space="preserve"> priskyrimo regionui vertinimas atliekamas vadovaujantis </w:t>
            </w:r>
            <w:r w:rsidR="00B8207B" w:rsidRPr="000B1D48">
              <w:rPr>
                <w:szCs w:val="24"/>
              </w:rPr>
              <w:t xml:space="preserve">viešosios įstaigos Centrinės projektų valdymo agentūros direktoriaus </w:t>
            </w:r>
            <w:r w:rsidR="00684201" w:rsidRPr="000B1D48">
              <w:rPr>
                <w:szCs w:val="24"/>
              </w:rPr>
              <w:t xml:space="preserve">tvirtinamų Rekomendacijų dėl projektų išlaidų atitikties Europos Sąjungos fondų reikalavimams (toliau – Rekomendacijos) 2 skyriaus „Bendrieji projektų išlaidų tinkamumo finansuoti reikalavimai“ dalies „Projekto išlaidų teritorinis priskyrimas“ 2 punktu ir atsižvelgiant į Rekomendacijų 2 lentelėje „Investicijų priskyrimo Investicijų programos regionui vertinimo principai ir pavyzdžiai pagal projektų pobūdį“ pateiktus pavyzdžius. Rekomendacijos paskelbtos ES investicijų interneto svetainėje </w:t>
            </w:r>
            <w:r w:rsidR="00174095" w:rsidRPr="000B1D48">
              <w:rPr>
                <w:szCs w:val="24"/>
              </w:rPr>
              <w:t>https://2021.esinvesticijos.lt/dokumentai/rekomendacijos-del-projektu-islaidu-atitikties-europos-sajungos-fondu-reikalavimams</w:t>
            </w:r>
            <w:r w:rsidR="00684201" w:rsidRPr="0028308C">
              <w:rPr>
                <w:szCs w:val="24"/>
              </w:rPr>
              <w:t>.</w:t>
            </w:r>
            <w:r w:rsidRPr="001A69CE">
              <w:rPr>
                <w:szCs w:val="24"/>
              </w:rPr>
              <w:t xml:space="preserve"> </w:t>
            </w:r>
          </w:p>
          <w:p w14:paraId="194A3671" w14:textId="14DE0AD3" w:rsidR="00FD6C50" w:rsidRPr="0028308C" w:rsidRDefault="00FD6C50" w:rsidP="00FD6C50">
            <w:pPr>
              <w:tabs>
                <w:tab w:val="left" w:pos="0"/>
                <w:tab w:val="left" w:pos="33"/>
                <w:tab w:val="left" w:pos="666"/>
                <w:tab w:val="left" w:pos="894"/>
              </w:tabs>
              <w:jc w:val="both"/>
              <w:rPr>
                <w:szCs w:val="24"/>
              </w:rPr>
            </w:pPr>
            <w:r w:rsidRPr="0028308C">
              <w:rPr>
                <w:szCs w:val="24"/>
              </w:rPr>
              <w:t xml:space="preserve">5.1.3. </w:t>
            </w:r>
            <w:bookmarkStart w:id="5" w:name="_Hlk150439426"/>
            <w:r w:rsidRPr="000B1D48">
              <w:rPr>
                <w:szCs w:val="24"/>
              </w:rPr>
              <w:t xml:space="preserve">Projekto veiklos įgyvendinimo trukmė turi būti ne </w:t>
            </w:r>
            <w:r w:rsidRPr="00D50EAF">
              <w:rPr>
                <w:szCs w:val="24"/>
              </w:rPr>
              <w:t>ilgesnė kaip </w:t>
            </w:r>
            <w:r w:rsidR="00D50EAF" w:rsidRPr="00D50EAF">
              <w:rPr>
                <w:szCs w:val="24"/>
              </w:rPr>
              <w:t>18</w:t>
            </w:r>
            <w:r w:rsidRPr="00D50EAF">
              <w:rPr>
                <w:szCs w:val="24"/>
              </w:rPr>
              <w:t xml:space="preserve"> mėnesi</w:t>
            </w:r>
            <w:r w:rsidR="00D50EAF">
              <w:rPr>
                <w:szCs w:val="24"/>
              </w:rPr>
              <w:t>ų</w:t>
            </w:r>
            <w:r w:rsidRPr="00D50EAF">
              <w:rPr>
                <w:szCs w:val="24"/>
              </w:rPr>
              <w:t xml:space="preserve"> nuo projekto sutarties pasirašymo dienos. Jeigu projekto vykdytojas negali įgyvendinti projekto per </w:t>
            </w:r>
            <w:r w:rsidR="00D50EAF" w:rsidRPr="00D50EAF">
              <w:rPr>
                <w:szCs w:val="24"/>
              </w:rPr>
              <w:t>18</w:t>
            </w:r>
            <w:r w:rsidRPr="00D50EAF">
              <w:rPr>
                <w:szCs w:val="24"/>
              </w:rPr>
              <w:t xml:space="preserve"> mėnesi</w:t>
            </w:r>
            <w:r w:rsidR="00D50EAF">
              <w:rPr>
                <w:szCs w:val="24"/>
              </w:rPr>
              <w:t>ų</w:t>
            </w:r>
            <w:r w:rsidRPr="00D50EAF">
              <w:rPr>
                <w:szCs w:val="24"/>
              </w:rPr>
              <w:t xml:space="preserve"> dėl objektyvių priežasčių, kurių projekto vykdytojas negalėjo numatyti PĮP pateikimo ir vertinimo metu, projekto veiklos įgyvendinimo laikotarpis gali būti pratęstas Projektų administravimo ir finansavimo</w:t>
            </w:r>
            <w:r w:rsidRPr="000B1D48">
              <w:rPr>
                <w:szCs w:val="24"/>
              </w:rPr>
              <w:t xml:space="preserve"> taisyklių IV skyriaus antrajame skirsnyje nustatyta tvarka, bet ne ilgiau kaip iki Aprašo 5.1.</w:t>
            </w:r>
            <w:r w:rsidR="006C2515">
              <w:rPr>
                <w:szCs w:val="24"/>
              </w:rPr>
              <w:t>9</w:t>
            </w:r>
            <w:r w:rsidRPr="000B1D48">
              <w:rPr>
                <w:szCs w:val="24"/>
              </w:rPr>
              <w:t xml:space="preserve"> papunktyje nurodyto termino.</w:t>
            </w:r>
          </w:p>
          <w:bookmarkEnd w:id="5"/>
          <w:p w14:paraId="4F173FC7" w14:textId="3AA60F44" w:rsidR="00FD6C50" w:rsidRPr="000B1D48" w:rsidRDefault="00FD6C50" w:rsidP="00FD6C50">
            <w:pPr>
              <w:jc w:val="both"/>
              <w:rPr>
                <w:szCs w:val="24"/>
              </w:rPr>
            </w:pPr>
            <w:r w:rsidRPr="000B1D48">
              <w:rPr>
                <w:szCs w:val="24"/>
              </w:rPr>
              <w:t xml:space="preserve">5.1.4. Projektui </w:t>
            </w:r>
            <w:r w:rsidRPr="0028308C">
              <w:rPr>
                <w:szCs w:val="24"/>
              </w:rPr>
              <w:t xml:space="preserve">taikomi visi Aprašo </w:t>
            </w:r>
            <w:r w:rsidR="001324AC" w:rsidRPr="0028308C">
              <w:rPr>
                <w:szCs w:val="24"/>
              </w:rPr>
              <w:t xml:space="preserve">2 </w:t>
            </w:r>
            <w:r w:rsidR="003A42E0" w:rsidRPr="0028308C">
              <w:rPr>
                <w:szCs w:val="24"/>
              </w:rPr>
              <w:t xml:space="preserve">papunktyje </w:t>
            </w:r>
            <w:r w:rsidRPr="0028308C">
              <w:rPr>
                <w:szCs w:val="24"/>
              </w:rPr>
              <w:t xml:space="preserve">išvardyti </w:t>
            </w:r>
            <w:r w:rsidRPr="00442EFD">
              <w:rPr>
                <w:szCs w:val="24"/>
              </w:rPr>
              <w:t>rodikliai,</w:t>
            </w:r>
            <w:r w:rsidRPr="000B1D48">
              <w:rPr>
                <w:szCs w:val="24"/>
              </w:rPr>
              <w:t xml:space="preserve"> kurių metodiniai skaičiavimo aprašai skelbiami </w:t>
            </w:r>
            <w:r w:rsidR="003A42E0" w:rsidRPr="0028308C">
              <w:rPr>
                <w:color w:val="000000"/>
                <w:szCs w:val="24"/>
                <w:lang w:eastAsia="lt-LT"/>
              </w:rPr>
              <w:t xml:space="preserve">Lietuvos Respublikos ekonomikos ir inovacijų ministro </w:t>
            </w:r>
            <w:r w:rsidR="00FE6FB3" w:rsidRPr="0028308C">
              <w:rPr>
                <w:iCs/>
                <w:szCs w:val="24"/>
              </w:rPr>
              <w:t xml:space="preserve">2024 m. liepos 23 d. įsakyme Nr. 4-400 ir </w:t>
            </w:r>
            <w:r w:rsidRPr="000B1D48">
              <w:rPr>
                <w:szCs w:val="24"/>
              </w:rPr>
              <w:t>kartu su kvietimu teikti PĮP. Projekto vykdytojui nepasiekus rodiklių reikšmių, nurodytų projekto sutartyje, taikomos Projektų administravimo ir finansavimo taisyklių 171–178 punktų nuostatos.</w:t>
            </w:r>
          </w:p>
          <w:p w14:paraId="57173CFE" w14:textId="5FD8A099" w:rsidR="00F938B0" w:rsidRPr="000B1D48" w:rsidRDefault="00F938B0" w:rsidP="00FD6C50">
            <w:pPr>
              <w:jc w:val="both"/>
              <w:rPr>
                <w:szCs w:val="24"/>
              </w:rPr>
            </w:pPr>
            <w:r w:rsidRPr="0028308C">
              <w:rPr>
                <w:szCs w:val="24"/>
              </w:rPr>
              <w:t xml:space="preserve">5.1.5. </w:t>
            </w:r>
            <w:r w:rsidRPr="000B1D48">
              <w:rPr>
                <w:szCs w:val="24"/>
              </w:rPr>
              <w:t>Pagal Aprašą projektams įgyvendinti skiriama iki 1 000 000 (</w:t>
            </w:r>
            <w:r w:rsidR="00401146">
              <w:rPr>
                <w:szCs w:val="24"/>
              </w:rPr>
              <w:t>vieno</w:t>
            </w:r>
            <w:r w:rsidR="00401146" w:rsidRPr="000B1D48">
              <w:rPr>
                <w:szCs w:val="24"/>
              </w:rPr>
              <w:t xml:space="preserve"> </w:t>
            </w:r>
            <w:r w:rsidRPr="000B1D48">
              <w:rPr>
                <w:szCs w:val="24"/>
              </w:rPr>
              <w:t>milijon</w:t>
            </w:r>
            <w:r w:rsidR="00401146">
              <w:rPr>
                <w:szCs w:val="24"/>
              </w:rPr>
              <w:t>o</w:t>
            </w:r>
            <w:r w:rsidRPr="000B1D48">
              <w:rPr>
                <w:szCs w:val="24"/>
              </w:rPr>
              <w:t xml:space="preserve">) eurų Investicijų </w:t>
            </w:r>
            <w:r w:rsidRPr="00DC1819">
              <w:rPr>
                <w:szCs w:val="24"/>
              </w:rPr>
              <w:t>programos (Europos regioninės plėtros fondo)</w:t>
            </w:r>
            <w:r w:rsidRPr="000B1D48">
              <w:rPr>
                <w:szCs w:val="24"/>
              </w:rPr>
              <w:t xml:space="preserve"> lėšų</w:t>
            </w:r>
            <w:r w:rsidR="00401146">
              <w:t xml:space="preserve"> p</w:t>
            </w:r>
            <w:r w:rsidR="00401146" w:rsidRPr="00401146">
              <w:rPr>
                <w:szCs w:val="24"/>
              </w:rPr>
              <w:t>areiškėjams, kurie siekia finansavimo pagal E</w:t>
            </w:r>
            <w:r w:rsidR="00301A70">
              <w:rPr>
                <w:szCs w:val="24"/>
              </w:rPr>
              <w:t>CIV</w:t>
            </w:r>
            <w:r w:rsidR="00401146" w:rsidRPr="00401146">
              <w:rPr>
                <w:szCs w:val="24"/>
              </w:rPr>
              <w:t xml:space="preserve"> antrąjį </w:t>
            </w:r>
            <w:r w:rsidR="006B3FA2" w:rsidRPr="006B3FA2">
              <w:rPr>
                <w:szCs w:val="24"/>
              </w:rPr>
              <w:t>atvir</w:t>
            </w:r>
            <w:r w:rsidR="006B3FA2">
              <w:rPr>
                <w:szCs w:val="24"/>
              </w:rPr>
              <w:t>ąjį</w:t>
            </w:r>
            <w:r w:rsidR="006B3FA2" w:rsidRPr="006B3FA2">
              <w:rPr>
                <w:szCs w:val="24"/>
              </w:rPr>
              <w:t xml:space="preserve"> bendrų tarpregioninių projektų </w:t>
            </w:r>
            <w:r w:rsidR="00401146" w:rsidRPr="00401146">
              <w:rPr>
                <w:szCs w:val="24"/>
              </w:rPr>
              <w:t>kvietimą</w:t>
            </w:r>
            <w:r w:rsidR="00401146">
              <w:rPr>
                <w:szCs w:val="24"/>
              </w:rPr>
              <w:t xml:space="preserve"> </w:t>
            </w:r>
            <w:r w:rsidRPr="000B1D48">
              <w:rPr>
                <w:szCs w:val="24"/>
              </w:rPr>
              <w:t xml:space="preserve">. </w:t>
            </w:r>
          </w:p>
          <w:p w14:paraId="4FF5F48C" w14:textId="13E06063" w:rsidR="00C01BAF" w:rsidRDefault="00D15366" w:rsidP="00F834B1">
            <w:pPr>
              <w:jc w:val="both"/>
              <w:rPr>
                <w:szCs w:val="24"/>
              </w:rPr>
            </w:pPr>
            <w:r w:rsidRPr="0028308C">
              <w:rPr>
                <w:szCs w:val="24"/>
              </w:rPr>
              <w:t xml:space="preserve">5.1.6. Didžiausia galima projektui skirti finansavimo lėšų suma </w:t>
            </w:r>
            <w:r w:rsidRPr="005E1777">
              <w:rPr>
                <w:szCs w:val="24"/>
              </w:rPr>
              <w:t xml:space="preserve">yra </w:t>
            </w:r>
            <w:r w:rsidR="00031F7E">
              <w:rPr>
                <w:szCs w:val="24"/>
              </w:rPr>
              <w:t>5</w:t>
            </w:r>
            <w:r w:rsidR="007F6D8C" w:rsidRPr="005E1777">
              <w:rPr>
                <w:szCs w:val="24"/>
              </w:rPr>
              <w:t>00</w:t>
            </w:r>
            <w:r w:rsidRPr="005E1777">
              <w:rPr>
                <w:szCs w:val="24"/>
              </w:rPr>
              <w:t> 000 (</w:t>
            </w:r>
            <w:r w:rsidR="00031F7E">
              <w:rPr>
                <w:szCs w:val="24"/>
              </w:rPr>
              <w:t>penki</w:t>
            </w:r>
            <w:r w:rsidRPr="005E1777">
              <w:rPr>
                <w:szCs w:val="24"/>
              </w:rPr>
              <w:t xml:space="preserve"> šimtai tūkstančių) eurų, mažiausia galima projektui skirti finansavimo lėšų suma yra 50 000 (penkiasdešimt tūkstančių) eurų.</w:t>
            </w:r>
            <w:r w:rsidR="00F834B1" w:rsidRPr="005E1777">
              <w:rPr>
                <w:szCs w:val="24"/>
              </w:rPr>
              <w:t xml:space="preserve"> </w:t>
            </w:r>
            <w:r w:rsidRPr="005E1777">
              <w:rPr>
                <w:szCs w:val="24"/>
              </w:rPr>
              <w:t>Didžiausia</w:t>
            </w:r>
            <w:r w:rsidRPr="000B1D48">
              <w:rPr>
                <w:szCs w:val="24"/>
              </w:rPr>
              <w:t xml:space="preserve"> galima finansavimo suma projekto veikl</w:t>
            </w:r>
            <w:r w:rsidR="006629F2" w:rsidRPr="000B1D48">
              <w:rPr>
                <w:szCs w:val="24"/>
              </w:rPr>
              <w:t>ai</w:t>
            </w:r>
            <w:r w:rsidR="00F834B1" w:rsidRPr="000B1D48">
              <w:rPr>
                <w:szCs w:val="24"/>
              </w:rPr>
              <w:t xml:space="preserve"> </w:t>
            </w:r>
            <w:r w:rsidR="00447792" w:rsidRPr="000B1D48">
              <w:rPr>
                <w:szCs w:val="24"/>
              </w:rPr>
              <w:t>inovatyvi</w:t>
            </w:r>
            <w:r w:rsidR="00447792">
              <w:rPr>
                <w:szCs w:val="24"/>
              </w:rPr>
              <w:t>oms</w:t>
            </w:r>
            <w:r w:rsidR="00447792" w:rsidRPr="000B1D48">
              <w:rPr>
                <w:szCs w:val="24"/>
              </w:rPr>
              <w:t xml:space="preserve"> </w:t>
            </w:r>
            <w:r w:rsidRPr="000B1D48">
              <w:rPr>
                <w:szCs w:val="24"/>
              </w:rPr>
              <w:t xml:space="preserve">aplinkai </w:t>
            </w:r>
            <w:r w:rsidR="00447792" w:rsidRPr="000B1D48">
              <w:rPr>
                <w:szCs w:val="24"/>
              </w:rPr>
              <w:t>draugišk</w:t>
            </w:r>
            <w:r w:rsidR="00447792">
              <w:rPr>
                <w:szCs w:val="24"/>
              </w:rPr>
              <w:t>oms</w:t>
            </w:r>
            <w:r w:rsidRPr="000B1D48">
              <w:rPr>
                <w:szCs w:val="24"/>
              </w:rPr>
              <w:t xml:space="preserve">, t. y. </w:t>
            </w:r>
            <w:r w:rsidR="00447792" w:rsidRPr="000B1D48">
              <w:rPr>
                <w:szCs w:val="24"/>
              </w:rPr>
              <w:t>tvari</w:t>
            </w:r>
            <w:r w:rsidR="00447792">
              <w:rPr>
                <w:szCs w:val="24"/>
              </w:rPr>
              <w:t>oms</w:t>
            </w:r>
            <w:r w:rsidR="00447792" w:rsidRPr="000B1D48">
              <w:rPr>
                <w:szCs w:val="24"/>
              </w:rPr>
              <w:t xml:space="preserve"> </w:t>
            </w:r>
            <w:r w:rsidRPr="000B1D48">
              <w:rPr>
                <w:szCs w:val="24"/>
              </w:rPr>
              <w:t>produktų gamybą skatinanči</w:t>
            </w:r>
            <w:r w:rsidR="00447792">
              <w:rPr>
                <w:szCs w:val="24"/>
              </w:rPr>
              <w:t>oms</w:t>
            </w:r>
            <w:r w:rsidRPr="000B1D48">
              <w:rPr>
                <w:szCs w:val="24"/>
              </w:rPr>
              <w:t xml:space="preserve">, </w:t>
            </w:r>
            <w:r w:rsidR="00447792" w:rsidRPr="000B1D48">
              <w:rPr>
                <w:szCs w:val="24"/>
              </w:rPr>
              <w:t>technologij</w:t>
            </w:r>
            <w:r w:rsidR="00447792">
              <w:rPr>
                <w:szCs w:val="24"/>
              </w:rPr>
              <w:t>oms</w:t>
            </w:r>
            <w:r w:rsidR="00447792" w:rsidRPr="000B1D48">
              <w:rPr>
                <w:szCs w:val="24"/>
              </w:rPr>
              <w:t xml:space="preserve"> </w:t>
            </w:r>
            <w:r w:rsidR="00447792">
              <w:rPr>
                <w:szCs w:val="24"/>
              </w:rPr>
              <w:t>kurti</w:t>
            </w:r>
            <w:r w:rsidR="00447792" w:rsidRPr="000B1D48">
              <w:rPr>
                <w:szCs w:val="24"/>
              </w:rPr>
              <w:t xml:space="preserve"> </w:t>
            </w:r>
            <w:r w:rsidR="000B2361" w:rsidRPr="000B1D48">
              <w:rPr>
                <w:szCs w:val="24"/>
              </w:rPr>
              <w:t xml:space="preserve">ir </w:t>
            </w:r>
            <w:r w:rsidR="00447792" w:rsidRPr="000B1D48">
              <w:rPr>
                <w:szCs w:val="24"/>
              </w:rPr>
              <w:t>demonstr</w:t>
            </w:r>
            <w:r w:rsidR="00447792">
              <w:rPr>
                <w:szCs w:val="24"/>
              </w:rPr>
              <w:t>uot</w:t>
            </w:r>
            <w:r w:rsidR="00447792" w:rsidRPr="000B1D48">
              <w:rPr>
                <w:szCs w:val="24"/>
              </w:rPr>
              <w:t xml:space="preserve">i </w:t>
            </w:r>
            <w:r w:rsidRPr="000B1D48">
              <w:rPr>
                <w:szCs w:val="24"/>
              </w:rPr>
              <w:t>pramonės MVĮ</w:t>
            </w:r>
            <w:r w:rsidRPr="000B1D48">
              <w:rPr>
                <w:color w:val="000000" w:themeColor="text1"/>
                <w:szCs w:val="24"/>
              </w:rPr>
              <w:t xml:space="preserve"> yra </w:t>
            </w:r>
            <w:r w:rsidR="00031F7E">
              <w:rPr>
                <w:color w:val="000000" w:themeColor="text1"/>
                <w:szCs w:val="24"/>
              </w:rPr>
              <w:t>5</w:t>
            </w:r>
            <w:r w:rsidRPr="000B1D48">
              <w:rPr>
                <w:color w:val="000000" w:themeColor="text1"/>
                <w:szCs w:val="24"/>
              </w:rPr>
              <w:t>00 000 (</w:t>
            </w:r>
            <w:r w:rsidR="00031F7E">
              <w:rPr>
                <w:color w:val="000000" w:themeColor="text1"/>
                <w:szCs w:val="24"/>
              </w:rPr>
              <w:t>penki</w:t>
            </w:r>
            <w:r w:rsidRPr="000B1D48">
              <w:rPr>
                <w:color w:val="000000" w:themeColor="text1"/>
                <w:szCs w:val="24"/>
              </w:rPr>
              <w:t xml:space="preserve"> šimtai tūkstančių) eurų</w:t>
            </w:r>
            <w:r w:rsidR="00D50EAF">
              <w:rPr>
                <w:color w:val="000000" w:themeColor="text1"/>
                <w:szCs w:val="24"/>
              </w:rPr>
              <w:t>.</w:t>
            </w:r>
            <w:r w:rsidRPr="000B1D48">
              <w:rPr>
                <w:color w:val="000000" w:themeColor="text1"/>
                <w:szCs w:val="24"/>
              </w:rPr>
              <w:t xml:space="preserve"> </w:t>
            </w:r>
          </w:p>
          <w:p w14:paraId="3BF80920" w14:textId="0C5D219A" w:rsidR="006B3FA2" w:rsidRPr="0028308C" w:rsidRDefault="006B3FA2" w:rsidP="00F834B1">
            <w:pPr>
              <w:jc w:val="both"/>
              <w:rPr>
                <w:szCs w:val="24"/>
              </w:rPr>
            </w:pPr>
            <w:r>
              <w:rPr>
                <w:szCs w:val="24"/>
              </w:rPr>
              <w:t>5</w:t>
            </w:r>
            <w:r w:rsidRPr="00504AFB">
              <w:rPr>
                <w:szCs w:val="24"/>
              </w:rPr>
              <w:t>.1.7. Tinkamas finansuoti projektas yra bendrai finansuojamas pagal E</w:t>
            </w:r>
            <w:r w:rsidR="00301A70" w:rsidRPr="00504AFB">
              <w:rPr>
                <w:szCs w:val="24"/>
              </w:rPr>
              <w:t>CIV</w:t>
            </w:r>
            <w:r w:rsidRPr="00504AFB">
              <w:rPr>
                <w:szCs w:val="24"/>
              </w:rPr>
              <w:t xml:space="preserve"> antrojo atvirojo bendrų tarpregioninių projektų paskelbto kvietimo </w:t>
            </w:r>
            <w:r w:rsidR="00364380" w:rsidRPr="00504AFB">
              <w:rPr>
                <w:szCs w:val="24"/>
              </w:rPr>
              <w:t xml:space="preserve">https://eciv.eu/calls </w:t>
            </w:r>
            <w:r w:rsidRPr="00504AFB">
              <w:rPr>
                <w:szCs w:val="24"/>
              </w:rPr>
              <w:t>dotacijos</w:t>
            </w:r>
            <w:r w:rsidRPr="006B3FA2">
              <w:rPr>
                <w:szCs w:val="24"/>
              </w:rPr>
              <w:t xml:space="preserve"> sutartis ir laikomas sinergijos veiksmu vadovaujantis Komisijos pranešimu 2022/C 421/03. </w:t>
            </w:r>
          </w:p>
          <w:p w14:paraId="0AD15FC0" w14:textId="2551F375" w:rsidR="007F63C0" w:rsidRPr="0028308C" w:rsidRDefault="007F63C0" w:rsidP="007F63C0">
            <w:pPr>
              <w:jc w:val="both"/>
              <w:rPr>
                <w:szCs w:val="24"/>
              </w:rPr>
            </w:pPr>
            <w:r w:rsidRPr="0028308C">
              <w:rPr>
                <w:szCs w:val="24"/>
              </w:rPr>
              <w:t>5.1.</w:t>
            </w:r>
            <w:r w:rsidR="0046749C">
              <w:rPr>
                <w:szCs w:val="24"/>
              </w:rPr>
              <w:t>8</w:t>
            </w:r>
            <w:r w:rsidRPr="0028308C">
              <w:rPr>
                <w:szCs w:val="24"/>
              </w:rPr>
              <w:t>. Projektų atranka atliekama konkurso būdu.</w:t>
            </w:r>
          </w:p>
          <w:p w14:paraId="1D52F9AE" w14:textId="53F588D3" w:rsidR="007F63C0" w:rsidRPr="0028308C" w:rsidRDefault="007F63C0" w:rsidP="007F63C0">
            <w:pPr>
              <w:jc w:val="both"/>
              <w:rPr>
                <w:szCs w:val="24"/>
              </w:rPr>
            </w:pPr>
            <w:r w:rsidRPr="0028308C">
              <w:rPr>
                <w:szCs w:val="24"/>
              </w:rPr>
              <w:t>5.1.</w:t>
            </w:r>
            <w:r w:rsidR="0046749C">
              <w:rPr>
                <w:szCs w:val="24"/>
              </w:rPr>
              <w:t>9</w:t>
            </w:r>
            <w:r w:rsidRPr="0028308C">
              <w:rPr>
                <w:szCs w:val="24"/>
              </w:rPr>
              <w:t xml:space="preserve">. Projekto veiklos turi būti baigtos ne vėliau kaip </w:t>
            </w:r>
            <w:r w:rsidRPr="00D50EAF">
              <w:rPr>
                <w:szCs w:val="24"/>
              </w:rPr>
              <w:t>iki 20</w:t>
            </w:r>
            <w:r w:rsidR="00102B83" w:rsidRPr="00D50EAF">
              <w:rPr>
                <w:szCs w:val="24"/>
              </w:rPr>
              <w:t>28</w:t>
            </w:r>
            <w:r w:rsidRPr="00D50EAF">
              <w:rPr>
                <w:szCs w:val="24"/>
              </w:rPr>
              <w:t xml:space="preserve"> m. </w:t>
            </w:r>
            <w:r w:rsidR="00102B83" w:rsidRPr="00D50EAF">
              <w:rPr>
                <w:szCs w:val="24"/>
              </w:rPr>
              <w:t>gruodžio</w:t>
            </w:r>
            <w:r w:rsidRPr="00D50EAF">
              <w:rPr>
                <w:szCs w:val="24"/>
              </w:rPr>
              <w:t xml:space="preserve"> </w:t>
            </w:r>
            <w:r w:rsidR="00102B83" w:rsidRPr="00D50EAF">
              <w:rPr>
                <w:szCs w:val="24"/>
              </w:rPr>
              <w:t>3</w:t>
            </w:r>
            <w:r w:rsidR="007F6D8C" w:rsidRPr="00D50EAF">
              <w:rPr>
                <w:szCs w:val="24"/>
              </w:rPr>
              <w:t>1</w:t>
            </w:r>
            <w:r w:rsidRPr="00D50EAF">
              <w:rPr>
                <w:szCs w:val="24"/>
              </w:rPr>
              <w:t xml:space="preserve"> d.</w:t>
            </w:r>
          </w:p>
          <w:p w14:paraId="13415324" w14:textId="7DB0500F" w:rsidR="007F63C0" w:rsidRPr="0028308C" w:rsidRDefault="007F63C0" w:rsidP="007F63C0">
            <w:pPr>
              <w:jc w:val="both"/>
              <w:rPr>
                <w:szCs w:val="24"/>
              </w:rPr>
            </w:pPr>
            <w:r w:rsidRPr="0028308C">
              <w:rPr>
                <w:szCs w:val="24"/>
              </w:rPr>
              <w:t>5.1.</w:t>
            </w:r>
            <w:r w:rsidR="0046749C">
              <w:rPr>
                <w:szCs w:val="24"/>
              </w:rPr>
              <w:t>10</w:t>
            </w:r>
            <w:r w:rsidRPr="0028308C">
              <w:rPr>
                <w:szCs w:val="24"/>
              </w:rPr>
              <w:t xml:space="preserve">. Pareiškėjai ir projektai turi atitikti projektų </w:t>
            </w:r>
            <w:r w:rsidR="003A42E0" w:rsidRPr="0028308C">
              <w:rPr>
                <w:szCs w:val="24"/>
              </w:rPr>
              <w:t xml:space="preserve">bendruosius </w:t>
            </w:r>
            <w:r w:rsidRPr="0028308C">
              <w:rPr>
                <w:szCs w:val="24"/>
              </w:rPr>
              <w:t>atrankos kriterijus, kurių sąrašas ir</w:t>
            </w:r>
            <w:r w:rsidR="003A42E0" w:rsidRPr="0028308C">
              <w:rPr>
                <w:szCs w:val="24"/>
              </w:rPr>
              <w:t xml:space="preserve"> jų</w:t>
            </w:r>
            <w:r w:rsidRPr="0028308C">
              <w:rPr>
                <w:szCs w:val="24"/>
              </w:rPr>
              <w:t xml:space="preserve"> vertinimo metodika nustatyti Projektų administravimo ir finansavimo taisyklių 2 priede, ir atitikti Aprašo 12 punkte nustatytus specialiuosius projektų atrankos kriterijus, patvirtintus </w:t>
            </w:r>
            <w:bookmarkStart w:id="6" w:name="_Hlk152661675"/>
            <w:r w:rsidRPr="0028308C">
              <w:rPr>
                <w:szCs w:val="24"/>
              </w:rPr>
              <w:t xml:space="preserve">2021–2027 metų Europos Sąjungos fondų investicijų programos stebėsenos komiteto </w:t>
            </w:r>
            <w:bookmarkEnd w:id="6"/>
            <w:r w:rsidR="000B2361" w:rsidRPr="0028308C">
              <w:rPr>
                <w:szCs w:val="24"/>
              </w:rPr>
              <w:t>2026 m.</w:t>
            </w:r>
            <w:r w:rsidR="00510F24">
              <w:rPr>
                <w:szCs w:val="24"/>
              </w:rPr>
              <w:t xml:space="preserve"> .... XX </w:t>
            </w:r>
            <w:r w:rsidR="000B2361" w:rsidRPr="0028308C">
              <w:rPr>
                <w:szCs w:val="24"/>
              </w:rPr>
              <w:t xml:space="preserve">d. </w:t>
            </w:r>
            <w:r w:rsidR="00510F24" w:rsidRPr="00510F24">
              <w:rPr>
                <w:color w:val="000000"/>
                <w:lang w:eastAsia="lt-LT"/>
              </w:rPr>
              <w:t>protokoliniu sprendimu Nr. 46P-X(XX)</w:t>
            </w:r>
            <w:r w:rsidR="00510F24" w:rsidRPr="00510F24">
              <w:rPr>
                <w:color w:val="000000"/>
                <w:vertAlign w:val="superscript"/>
                <w:lang w:eastAsia="lt-LT"/>
              </w:rPr>
              <w:footnoteReference w:id="2"/>
            </w:r>
            <w:r w:rsidR="00510F24" w:rsidRPr="00510F24">
              <w:rPr>
                <w:szCs w:val="24"/>
              </w:rPr>
              <w:t>.</w:t>
            </w:r>
            <w:r w:rsidR="005261A0" w:rsidRPr="0028308C">
              <w:rPr>
                <w:szCs w:val="24"/>
              </w:rPr>
              <w:t xml:space="preserve"> </w:t>
            </w:r>
            <w:r w:rsidRPr="0028308C">
              <w:rPr>
                <w:szCs w:val="24"/>
              </w:rPr>
              <w:t>Už atitiktį prioritetiniams projektų atrankos kriterijams projektams skiriami balai, kaip nustatyta Aprašo 12 punkte.</w:t>
            </w:r>
          </w:p>
          <w:p w14:paraId="4C1F5821" w14:textId="3498EE15" w:rsidR="007F63C0" w:rsidRPr="000B1D48" w:rsidRDefault="007F63C0" w:rsidP="007F63C0">
            <w:pPr>
              <w:jc w:val="both"/>
              <w:rPr>
                <w:szCs w:val="24"/>
              </w:rPr>
            </w:pPr>
            <w:r w:rsidRPr="000B1D48">
              <w:rPr>
                <w:szCs w:val="24"/>
              </w:rPr>
              <w:t>5.1.1</w:t>
            </w:r>
            <w:r w:rsidR="0046749C">
              <w:rPr>
                <w:szCs w:val="24"/>
              </w:rPr>
              <w:t>1</w:t>
            </w:r>
            <w:r w:rsidRPr="000B1D48">
              <w:rPr>
                <w:szCs w:val="24"/>
              </w:rPr>
              <w:t xml:space="preserve">. Pareiškėjas kartu su PĮP pateiktame Aprašo </w:t>
            </w:r>
            <w:r w:rsidR="00DE188D" w:rsidRPr="000B1D48">
              <w:rPr>
                <w:szCs w:val="24"/>
              </w:rPr>
              <w:t>3</w:t>
            </w:r>
            <w:r w:rsidRPr="000B1D48">
              <w:rPr>
                <w:szCs w:val="24"/>
              </w:rPr>
              <w:t xml:space="preserve"> priede nurodo, kuriam iš Koncepcijoje nustatytų mokslinių tyrimų ir eksperimentinės plėtros ir inovacijų (toliau – MTEPI) (sumaniosios specializacijos) prioritetui (toliau – MTEPI prioritetas) priskirtinas projektas, taip pat nurodo, kurią (-</w:t>
            </w:r>
            <w:proofErr w:type="spellStart"/>
            <w:r w:rsidRPr="000B1D48">
              <w:rPr>
                <w:szCs w:val="24"/>
              </w:rPr>
              <w:t>ias</w:t>
            </w:r>
            <w:proofErr w:type="spellEnd"/>
            <w:r w:rsidRPr="000B1D48">
              <w:rPr>
                <w:szCs w:val="24"/>
              </w:rPr>
              <w:t xml:space="preserve">) MTEPI prioriteto </w:t>
            </w:r>
            <w:r w:rsidRPr="000B1D48">
              <w:rPr>
                <w:szCs w:val="24"/>
              </w:rPr>
              <w:lastRenderedPageBreak/>
              <w:t>tematiką (-</w:t>
            </w:r>
            <w:proofErr w:type="spellStart"/>
            <w:r w:rsidRPr="000B1D48">
              <w:rPr>
                <w:szCs w:val="24"/>
              </w:rPr>
              <w:t>as</w:t>
            </w:r>
            <w:proofErr w:type="spellEnd"/>
            <w:r w:rsidRPr="000B1D48">
              <w:rPr>
                <w:szCs w:val="24"/>
              </w:rPr>
              <w:t>) atitinka projektas. Galutinį atitikimą konkrečiam MTEPI prioritetui ir tematikai (-</w:t>
            </w:r>
            <w:proofErr w:type="spellStart"/>
            <w:r w:rsidRPr="000B1D48">
              <w:rPr>
                <w:szCs w:val="24"/>
              </w:rPr>
              <w:t>oms</w:t>
            </w:r>
            <w:proofErr w:type="spellEnd"/>
            <w:r w:rsidRPr="000B1D48">
              <w:rPr>
                <w:szCs w:val="24"/>
              </w:rPr>
              <w:t>) nustato administruojančioji institucija PĮP vertinimo metu.</w:t>
            </w:r>
          </w:p>
          <w:p w14:paraId="6984D1D6" w14:textId="6E39A99E" w:rsidR="007F63C0" w:rsidRPr="000B1D48" w:rsidRDefault="007F63C0" w:rsidP="007F63C0">
            <w:pPr>
              <w:jc w:val="both"/>
              <w:rPr>
                <w:szCs w:val="24"/>
              </w:rPr>
            </w:pPr>
            <w:r w:rsidRPr="000B1D48">
              <w:rPr>
                <w:szCs w:val="24"/>
              </w:rPr>
              <w:t>5.1.1</w:t>
            </w:r>
            <w:r w:rsidR="0046749C">
              <w:rPr>
                <w:szCs w:val="24"/>
              </w:rPr>
              <w:t>2</w:t>
            </w:r>
            <w:r w:rsidRPr="000B1D48">
              <w:rPr>
                <w:szCs w:val="24"/>
              </w:rPr>
              <w:t>. Projekto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Europos Komisijai arba kitai tarptautinei institucijai daugiau nei vieną kartą.</w:t>
            </w:r>
            <w:r w:rsidR="00066FD0">
              <w:rPr>
                <w:szCs w:val="24"/>
              </w:rPr>
              <w:t xml:space="preserve"> </w:t>
            </w:r>
            <w:r w:rsidR="00066FD0" w:rsidRPr="00066FD0">
              <w:rPr>
                <w:szCs w:val="24"/>
              </w:rPr>
              <w:t xml:space="preserve">Nepažeidžiant dvigubo finansavimo principo, pagal Aprašą finansuojami projektai yra </w:t>
            </w:r>
            <w:proofErr w:type="spellStart"/>
            <w:r w:rsidR="00066FD0" w:rsidRPr="00066FD0">
              <w:rPr>
                <w:szCs w:val="24"/>
              </w:rPr>
              <w:t>kofinansuojami</w:t>
            </w:r>
            <w:proofErr w:type="spellEnd"/>
            <w:r w:rsidR="00066FD0" w:rsidRPr="00066FD0">
              <w:rPr>
                <w:szCs w:val="24"/>
              </w:rPr>
              <w:t xml:space="preserve"> </w:t>
            </w:r>
            <w:r w:rsidR="00C17C53">
              <w:rPr>
                <w:szCs w:val="24"/>
              </w:rPr>
              <w:t>Europos Horizonto</w:t>
            </w:r>
            <w:r w:rsidR="00364380">
              <w:rPr>
                <w:szCs w:val="24"/>
              </w:rPr>
              <w:t xml:space="preserve"> </w:t>
            </w:r>
            <w:r w:rsidR="00066FD0" w:rsidRPr="00066FD0">
              <w:rPr>
                <w:szCs w:val="24"/>
              </w:rPr>
              <w:t>lėšomis.</w:t>
            </w:r>
          </w:p>
          <w:p w14:paraId="2772F581" w14:textId="352D1586" w:rsidR="007F63C0" w:rsidRPr="00CF63E1" w:rsidRDefault="007F63C0" w:rsidP="007F63C0">
            <w:pPr>
              <w:jc w:val="both"/>
              <w:rPr>
                <w:szCs w:val="24"/>
              </w:rPr>
            </w:pPr>
            <w:r w:rsidRPr="000B1D48">
              <w:rPr>
                <w:szCs w:val="24"/>
              </w:rPr>
              <w:t>5.1.1</w:t>
            </w:r>
            <w:r w:rsidR="0046749C">
              <w:rPr>
                <w:szCs w:val="24"/>
              </w:rPr>
              <w:t>3</w:t>
            </w:r>
            <w:r w:rsidRPr="000B1D48">
              <w:rPr>
                <w:szCs w:val="24"/>
              </w:rPr>
              <w:t xml:space="preserve">. Projektas turi būti pradėtas įgyvendinti ne vėliau kaip </w:t>
            </w:r>
            <w:r w:rsidRPr="00CF63E1">
              <w:rPr>
                <w:szCs w:val="24"/>
              </w:rPr>
              <w:t>per 2 mėnesius nuo projekto sutarties pasirašymo dienos. Dėl objektyvių priežasčių, kurių projekto vykdytojas negalėjo numatyti PĮP pateikimo ir vertinimo metu, projekto veiklų pradžios laikotarpis gali būti pratęstas, bet ne ilgiau nei 2 mėnesiams.</w:t>
            </w:r>
          </w:p>
          <w:p w14:paraId="5F3D44A8" w14:textId="1D9F8ABA" w:rsidR="007F63C0" w:rsidRDefault="007F63C0" w:rsidP="007F63C0">
            <w:pPr>
              <w:jc w:val="both"/>
              <w:rPr>
                <w:szCs w:val="24"/>
              </w:rPr>
            </w:pPr>
            <w:r w:rsidRPr="00CF63E1">
              <w:rPr>
                <w:szCs w:val="24"/>
              </w:rPr>
              <w:t>5.1.1</w:t>
            </w:r>
            <w:r w:rsidR="0046749C">
              <w:rPr>
                <w:szCs w:val="24"/>
              </w:rPr>
              <w:t>4</w:t>
            </w:r>
            <w:r w:rsidRPr="00CF63E1">
              <w:rPr>
                <w:szCs w:val="24"/>
              </w:rPr>
              <w:t>. Projekto veiklos turi atitikti Projektų administravimo ir finansavimo taisyklių 295 punkte nustatytus reikalavimus.</w:t>
            </w:r>
          </w:p>
          <w:p w14:paraId="106C37FE" w14:textId="0C99BB45" w:rsidR="00C86E5C" w:rsidRPr="000B1D48" w:rsidRDefault="00C86E5C" w:rsidP="007F63C0">
            <w:pPr>
              <w:jc w:val="both"/>
              <w:rPr>
                <w:szCs w:val="24"/>
              </w:rPr>
            </w:pPr>
            <w:r w:rsidRPr="00C86E5C">
              <w:rPr>
                <w:szCs w:val="24"/>
              </w:rPr>
              <w:t>5.1.1</w:t>
            </w:r>
            <w:r w:rsidR="0046749C">
              <w:rPr>
                <w:szCs w:val="24"/>
              </w:rPr>
              <w:t>5</w:t>
            </w:r>
            <w:r w:rsidRPr="00C86E5C">
              <w:rPr>
                <w:szCs w:val="24"/>
              </w:rPr>
              <w:t>.</w:t>
            </w:r>
            <w:r>
              <w:rPr>
                <w:szCs w:val="24"/>
              </w:rPr>
              <w:t xml:space="preserve"> </w:t>
            </w:r>
            <w:r w:rsidRPr="00C86E5C">
              <w:rPr>
                <w:szCs w:val="24"/>
              </w:rPr>
              <w:t>Projekto įgyvendinimas, stebėsena ir kontrolė taip pat turi atitikti Komisijos pranešime 2022/C 421/03 nustatytus reikalavimus.</w:t>
            </w:r>
          </w:p>
          <w:p w14:paraId="4C7FCCC7" w14:textId="00B1F44D" w:rsidR="007F63C0" w:rsidRPr="00F616F3" w:rsidRDefault="007F63C0" w:rsidP="007F63C0">
            <w:pPr>
              <w:jc w:val="both"/>
              <w:rPr>
                <w:color w:val="000000" w:themeColor="text1"/>
                <w:szCs w:val="24"/>
              </w:rPr>
            </w:pPr>
            <w:r w:rsidRPr="000B1D48">
              <w:rPr>
                <w:szCs w:val="24"/>
              </w:rPr>
              <w:t>5.1.1</w:t>
            </w:r>
            <w:r w:rsidR="0046749C">
              <w:rPr>
                <w:szCs w:val="24"/>
              </w:rPr>
              <w:t>6</w:t>
            </w:r>
            <w:r w:rsidRPr="00F616F3">
              <w:rPr>
                <w:szCs w:val="24"/>
              </w:rPr>
              <w:t>.</w:t>
            </w:r>
            <w:r w:rsidRPr="00F616F3">
              <w:rPr>
                <w:color w:val="000000" w:themeColor="text1"/>
                <w:szCs w:val="24"/>
              </w:rPr>
              <w:t xml:space="preserve"> Pareiškėjas turi parengti ir kartu su PĮP administruojančiajai institucijai pateikti šiuos dokumentus Projektų administravimo ir finansavimo taisyklių III skyriaus antrajame skirsnyje ir kvietimo teikti PĮP skelbime nustatyta tvarka:</w:t>
            </w:r>
          </w:p>
          <w:p w14:paraId="5DDFDE29" w14:textId="45F5E439" w:rsidR="007F63C0" w:rsidRPr="00CF63E1" w:rsidRDefault="007F63C0" w:rsidP="007F63C0">
            <w:pPr>
              <w:jc w:val="both"/>
              <w:rPr>
                <w:szCs w:val="24"/>
              </w:rPr>
            </w:pPr>
            <w:r w:rsidRPr="00F616F3">
              <w:rPr>
                <w:szCs w:val="24"/>
              </w:rPr>
              <w:t>5.1.1</w:t>
            </w:r>
            <w:r w:rsidR="0046749C">
              <w:rPr>
                <w:szCs w:val="24"/>
              </w:rPr>
              <w:t>6</w:t>
            </w:r>
            <w:r w:rsidRPr="00F616F3">
              <w:rPr>
                <w:color w:val="000000" w:themeColor="text1"/>
                <w:szCs w:val="24"/>
              </w:rPr>
              <w:t xml:space="preserve">.1. </w:t>
            </w:r>
            <w:r w:rsidR="007B135B" w:rsidRPr="00F616F3">
              <w:rPr>
                <w:color w:val="000000" w:themeColor="text1"/>
                <w:szCs w:val="24"/>
              </w:rPr>
              <w:t>p</w:t>
            </w:r>
            <w:r w:rsidRPr="00F616F3">
              <w:rPr>
                <w:color w:val="000000" w:themeColor="text1"/>
                <w:szCs w:val="24"/>
              </w:rPr>
              <w:t>asirašyt</w:t>
            </w:r>
            <w:r w:rsidR="00936E7D" w:rsidRPr="00F616F3">
              <w:rPr>
                <w:color w:val="000000" w:themeColor="text1"/>
                <w:szCs w:val="24"/>
              </w:rPr>
              <w:t>ą</w:t>
            </w:r>
            <w:r w:rsidRPr="00F616F3">
              <w:rPr>
                <w:color w:val="000000" w:themeColor="text1"/>
                <w:szCs w:val="24"/>
              </w:rPr>
              <w:t xml:space="preserve"> </w:t>
            </w:r>
            <w:r w:rsidR="00A70F4B" w:rsidRPr="00F616F3">
              <w:rPr>
                <w:color w:val="000000" w:themeColor="text1"/>
                <w:szCs w:val="24"/>
              </w:rPr>
              <w:t xml:space="preserve">ir užpildytą </w:t>
            </w:r>
            <w:r w:rsidRPr="00F616F3">
              <w:rPr>
                <w:szCs w:val="24"/>
              </w:rPr>
              <w:t>Aprašo 1 pried</w:t>
            </w:r>
            <w:r w:rsidR="00936E7D" w:rsidRPr="00F616F3">
              <w:rPr>
                <w:szCs w:val="24"/>
              </w:rPr>
              <w:t>ą</w:t>
            </w:r>
            <w:r w:rsidRPr="00F616F3">
              <w:rPr>
                <w:szCs w:val="24"/>
              </w:rPr>
              <w:t>, kuri</w:t>
            </w:r>
            <w:r w:rsidR="00936E7D" w:rsidRPr="00F616F3">
              <w:rPr>
                <w:szCs w:val="24"/>
              </w:rPr>
              <w:t>ame</w:t>
            </w:r>
            <w:r w:rsidRPr="00F616F3">
              <w:rPr>
                <w:szCs w:val="24"/>
              </w:rPr>
              <w:t xml:space="preserve"> pateikiama informacija, reikalinga</w:t>
            </w:r>
            <w:r w:rsidRPr="0028308C">
              <w:rPr>
                <w:szCs w:val="24"/>
              </w:rPr>
              <w:t xml:space="preserve"> projekto atitikties </w:t>
            </w:r>
            <w:r w:rsidRPr="00CF63E1">
              <w:rPr>
                <w:szCs w:val="24"/>
              </w:rPr>
              <w:t xml:space="preserve">reikšmingos žalos nedarymo horizontaliajam principui vertinimo reikalavimams įvertinti, </w:t>
            </w:r>
            <w:r w:rsidR="00A70F4B" w:rsidRPr="00CF63E1">
              <w:rPr>
                <w:szCs w:val="24"/>
              </w:rPr>
              <w:t xml:space="preserve">ir </w:t>
            </w:r>
            <w:r w:rsidRPr="00CF63E1">
              <w:rPr>
                <w:szCs w:val="24"/>
              </w:rPr>
              <w:t xml:space="preserve"> pareiškėjo deklaraciją</w:t>
            </w:r>
            <w:r w:rsidR="00CC54F7" w:rsidRPr="00CF63E1">
              <w:rPr>
                <w:szCs w:val="24"/>
              </w:rPr>
              <w:t xml:space="preserve"> pagal Aprašo </w:t>
            </w:r>
            <w:r w:rsidR="00DA630F" w:rsidRPr="00CF63E1">
              <w:rPr>
                <w:szCs w:val="24"/>
              </w:rPr>
              <w:t>4</w:t>
            </w:r>
            <w:r w:rsidR="00CC54F7" w:rsidRPr="00CF63E1">
              <w:rPr>
                <w:szCs w:val="24"/>
              </w:rPr>
              <w:t xml:space="preserve"> priede pateiktą formą</w:t>
            </w:r>
            <w:r w:rsidRPr="00CF63E1">
              <w:rPr>
                <w:szCs w:val="24"/>
              </w:rPr>
              <w:t>, kurioje pareiškėjas patvirtina, kad projektas atitinka Aprašo 1 pried</w:t>
            </w:r>
            <w:r w:rsidR="00936E7D" w:rsidRPr="00CF63E1">
              <w:rPr>
                <w:szCs w:val="24"/>
              </w:rPr>
              <w:t>e</w:t>
            </w:r>
            <w:r w:rsidRPr="00CF63E1">
              <w:rPr>
                <w:szCs w:val="24"/>
              </w:rPr>
              <w:t xml:space="preserve"> nustatytus reikšmingos žalos nedarymo principo reikalavimus</w:t>
            </w:r>
            <w:r w:rsidR="00351D80" w:rsidRPr="00CF63E1">
              <w:rPr>
                <w:szCs w:val="24"/>
              </w:rPr>
              <w:t>,</w:t>
            </w:r>
            <w:r w:rsidRPr="00CF63E1">
              <w:rPr>
                <w:szCs w:val="24"/>
              </w:rPr>
              <w:t xml:space="preserve"> ir </w:t>
            </w:r>
            <w:r w:rsidR="005240E6" w:rsidRPr="00CF63E1">
              <w:rPr>
                <w:szCs w:val="24"/>
              </w:rPr>
              <w:t xml:space="preserve">su kuria </w:t>
            </w:r>
            <w:r w:rsidRPr="00CF63E1">
              <w:rPr>
                <w:szCs w:val="24"/>
              </w:rPr>
              <w:t>pateikia papildomus</w:t>
            </w:r>
            <w:r w:rsidRPr="0028308C">
              <w:rPr>
                <w:szCs w:val="24"/>
              </w:rPr>
              <w:t xml:space="preserve"> pagrindžiančius dokumentus, jeigu šis </w:t>
            </w:r>
            <w:r w:rsidRPr="00CF63E1">
              <w:rPr>
                <w:szCs w:val="24"/>
              </w:rPr>
              <w:t>reikalavimas taikomas konkrečiai projekto veiklai taip, kaip nustatyta Aprašo 1</w:t>
            </w:r>
            <w:r w:rsidR="00936E7D" w:rsidRPr="00CF63E1">
              <w:rPr>
                <w:szCs w:val="24"/>
              </w:rPr>
              <w:t xml:space="preserve"> </w:t>
            </w:r>
            <w:r w:rsidRPr="00CF63E1">
              <w:rPr>
                <w:szCs w:val="24"/>
              </w:rPr>
              <w:t>pried</w:t>
            </w:r>
            <w:r w:rsidR="00936E7D" w:rsidRPr="00CF63E1">
              <w:rPr>
                <w:szCs w:val="24"/>
              </w:rPr>
              <w:t>e</w:t>
            </w:r>
            <w:r w:rsidR="006763A7" w:rsidRPr="00CF63E1">
              <w:rPr>
                <w:szCs w:val="24"/>
              </w:rPr>
              <w:t>;</w:t>
            </w:r>
          </w:p>
          <w:p w14:paraId="705AAC00" w14:textId="054125AB" w:rsidR="007F63C0" w:rsidRPr="00CF63E1" w:rsidRDefault="007F63C0" w:rsidP="007F63C0">
            <w:pPr>
              <w:jc w:val="both"/>
              <w:rPr>
                <w:color w:val="000000" w:themeColor="text1"/>
                <w:szCs w:val="24"/>
              </w:rPr>
            </w:pPr>
            <w:r w:rsidRPr="00CF63E1">
              <w:rPr>
                <w:szCs w:val="24"/>
              </w:rPr>
              <w:t>5.1.1</w:t>
            </w:r>
            <w:r w:rsidR="0046749C">
              <w:rPr>
                <w:szCs w:val="24"/>
              </w:rPr>
              <w:t>6</w:t>
            </w:r>
            <w:r w:rsidRPr="00CF63E1">
              <w:rPr>
                <w:color w:val="000000" w:themeColor="text1"/>
                <w:szCs w:val="24"/>
              </w:rPr>
              <w:t xml:space="preserve">.2. </w:t>
            </w:r>
            <w:r w:rsidR="007B135B" w:rsidRPr="00CF63E1">
              <w:rPr>
                <w:color w:val="000000" w:themeColor="text1"/>
                <w:szCs w:val="24"/>
              </w:rPr>
              <w:t>p</w:t>
            </w:r>
            <w:r w:rsidRPr="00CF63E1">
              <w:rPr>
                <w:color w:val="000000" w:themeColor="text1"/>
                <w:szCs w:val="24"/>
              </w:rPr>
              <w:t>artnerio deklaraciją, jei projektas įgyvendinamas kartu su partneriu (-</w:t>
            </w:r>
            <w:proofErr w:type="spellStart"/>
            <w:r w:rsidRPr="00CF63E1">
              <w:rPr>
                <w:color w:val="000000" w:themeColor="text1"/>
                <w:szCs w:val="24"/>
              </w:rPr>
              <w:t>iais</w:t>
            </w:r>
            <w:proofErr w:type="spellEnd"/>
            <w:r w:rsidRPr="00CF63E1">
              <w:rPr>
                <w:color w:val="000000" w:themeColor="text1"/>
                <w:szCs w:val="24"/>
              </w:rPr>
              <w:t xml:space="preserve">), pagal Projektų administravimo ir finansavimo taisyklių 1 priedo </w:t>
            </w:r>
            <w:r w:rsidR="005D2950" w:rsidRPr="00CF63E1">
              <w:rPr>
                <w:color w:val="000000" w:themeColor="text1"/>
                <w:szCs w:val="24"/>
              </w:rPr>
              <w:t>1 </w:t>
            </w:r>
            <w:r w:rsidRPr="00CF63E1">
              <w:rPr>
                <w:color w:val="000000" w:themeColor="text1"/>
                <w:szCs w:val="24"/>
              </w:rPr>
              <w:t>priede pateiktą formą</w:t>
            </w:r>
            <w:r w:rsidR="006763A7" w:rsidRPr="00CF63E1">
              <w:rPr>
                <w:color w:val="000000" w:themeColor="text1"/>
                <w:szCs w:val="24"/>
              </w:rPr>
              <w:t>;</w:t>
            </w:r>
          </w:p>
          <w:p w14:paraId="6185656C" w14:textId="2F4ED096" w:rsidR="007F63C0" w:rsidRPr="00CF63E1" w:rsidRDefault="007F63C0" w:rsidP="007F63C0">
            <w:pPr>
              <w:jc w:val="both"/>
              <w:rPr>
                <w:color w:val="000000" w:themeColor="text1"/>
                <w:szCs w:val="24"/>
              </w:rPr>
            </w:pPr>
            <w:r w:rsidRPr="00CF63E1">
              <w:rPr>
                <w:szCs w:val="24"/>
              </w:rPr>
              <w:t>5.1.1</w:t>
            </w:r>
            <w:r w:rsidR="0046749C">
              <w:rPr>
                <w:szCs w:val="24"/>
              </w:rPr>
              <w:t>6</w:t>
            </w:r>
            <w:r w:rsidRPr="00CF63E1">
              <w:rPr>
                <w:color w:val="000000" w:themeColor="text1"/>
                <w:szCs w:val="24"/>
              </w:rPr>
              <w:t xml:space="preserve">.3. </w:t>
            </w:r>
            <w:r w:rsidR="007B135B" w:rsidRPr="00CF63E1">
              <w:rPr>
                <w:color w:val="000000" w:themeColor="text1"/>
                <w:szCs w:val="24"/>
              </w:rPr>
              <w:t>i</w:t>
            </w:r>
            <w:r w:rsidRPr="00CF63E1">
              <w:rPr>
                <w:color w:val="000000" w:themeColor="text1"/>
                <w:szCs w:val="24"/>
              </w:rPr>
              <w:t>nformaciją apie projekto biudžeto paskirstymą pagal pareiškėją ir partnerį (-</w:t>
            </w:r>
            <w:proofErr w:type="spellStart"/>
            <w:r w:rsidRPr="00CF63E1">
              <w:rPr>
                <w:color w:val="000000" w:themeColor="text1"/>
                <w:szCs w:val="24"/>
              </w:rPr>
              <w:t>ius</w:t>
            </w:r>
            <w:proofErr w:type="spellEnd"/>
            <w:r w:rsidRPr="00CF63E1">
              <w:rPr>
                <w:color w:val="000000" w:themeColor="text1"/>
                <w:szCs w:val="24"/>
              </w:rPr>
              <w:t>),</w:t>
            </w:r>
            <w:r w:rsidRPr="00CF63E1">
              <w:rPr>
                <w:szCs w:val="24"/>
              </w:rPr>
              <w:t xml:space="preserve"> </w:t>
            </w:r>
            <w:r w:rsidRPr="00CF63E1">
              <w:rPr>
                <w:color w:val="000000" w:themeColor="text1"/>
                <w:szCs w:val="24"/>
              </w:rPr>
              <w:t>jei projektas įgyvendinamas kartu su partneriu (-</w:t>
            </w:r>
            <w:proofErr w:type="spellStart"/>
            <w:r w:rsidRPr="00CF63E1">
              <w:rPr>
                <w:color w:val="000000" w:themeColor="text1"/>
                <w:szCs w:val="24"/>
              </w:rPr>
              <w:t>iais</w:t>
            </w:r>
            <w:proofErr w:type="spellEnd"/>
            <w:r w:rsidRPr="00CF63E1">
              <w:rPr>
                <w:color w:val="000000" w:themeColor="text1"/>
                <w:szCs w:val="24"/>
              </w:rPr>
              <w:t>), pagal Projektų administravimo ir finansavimo taisyklių 1 priedo 2 priede pateiktą formą</w:t>
            </w:r>
            <w:r w:rsidR="006763A7" w:rsidRPr="00CF63E1">
              <w:rPr>
                <w:color w:val="000000" w:themeColor="text1"/>
                <w:szCs w:val="24"/>
              </w:rPr>
              <w:t>;</w:t>
            </w:r>
          </w:p>
          <w:p w14:paraId="5590CFF4" w14:textId="7DA4DE8F" w:rsidR="007F63C0" w:rsidRPr="00CF63E1" w:rsidRDefault="007F63C0" w:rsidP="007F63C0">
            <w:pPr>
              <w:jc w:val="both"/>
              <w:rPr>
                <w:color w:val="000000" w:themeColor="text1"/>
                <w:szCs w:val="24"/>
              </w:rPr>
            </w:pPr>
            <w:r w:rsidRPr="00CF63E1">
              <w:rPr>
                <w:szCs w:val="24"/>
              </w:rPr>
              <w:t>5.1.1</w:t>
            </w:r>
            <w:r w:rsidR="0046749C">
              <w:rPr>
                <w:szCs w:val="24"/>
              </w:rPr>
              <w:t>6</w:t>
            </w:r>
            <w:r w:rsidRPr="00CF63E1">
              <w:rPr>
                <w:color w:val="000000" w:themeColor="text1"/>
                <w:szCs w:val="24"/>
              </w:rPr>
              <w:t xml:space="preserve">.4. </w:t>
            </w:r>
            <w:r w:rsidR="007B135B" w:rsidRPr="00CF63E1">
              <w:rPr>
                <w:color w:val="000000" w:themeColor="text1"/>
                <w:szCs w:val="24"/>
              </w:rPr>
              <w:t>i</w:t>
            </w:r>
            <w:r w:rsidRPr="00CF63E1">
              <w:rPr>
                <w:color w:val="000000" w:themeColor="text1"/>
                <w:szCs w:val="24"/>
              </w:rPr>
              <w:t xml:space="preserve">nformaciją apie pareiškėjui (partneriui) suteiktą valstybės pagalbą </w:t>
            </w:r>
            <w:r w:rsidRPr="00CF63E1">
              <w:rPr>
                <w:szCs w:val="24"/>
              </w:rPr>
              <w:t xml:space="preserve">kuriame nurodoma tik su teikiamu projektu susijusi suteikta arba planuojama gauti pagalba, </w:t>
            </w:r>
            <w:r w:rsidRPr="00CF63E1">
              <w:rPr>
                <w:color w:val="000000" w:themeColor="text1"/>
                <w:szCs w:val="24"/>
              </w:rPr>
              <w:t>pagal Projektų administravimo ir finansavimo taisyklių 1 priedo 4 priede pateiktą formą</w:t>
            </w:r>
            <w:r w:rsidR="006763A7" w:rsidRPr="00CF63E1">
              <w:rPr>
                <w:color w:val="000000" w:themeColor="text1"/>
                <w:szCs w:val="24"/>
              </w:rPr>
              <w:t xml:space="preserve">; </w:t>
            </w:r>
          </w:p>
          <w:p w14:paraId="2F8696D0" w14:textId="38FB0C82" w:rsidR="007F63C0" w:rsidRPr="00CF63E1" w:rsidRDefault="007F63C0" w:rsidP="007F63C0">
            <w:pPr>
              <w:jc w:val="both"/>
              <w:rPr>
                <w:szCs w:val="24"/>
                <w:lang w:eastAsia="lt-LT"/>
              </w:rPr>
            </w:pPr>
            <w:r w:rsidRPr="00CF63E1">
              <w:rPr>
                <w:szCs w:val="24"/>
              </w:rPr>
              <w:t>5.1.1</w:t>
            </w:r>
            <w:r w:rsidR="0046749C">
              <w:rPr>
                <w:szCs w:val="24"/>
              </w:rPr>
              <w:t>6</w:t>
            </w:r>
            <w:r w:rsidRPr="00CF63E1">
              <w:rPr>
                <w:color w:val="000000" w:themeColor="text1"/>
                <w:szCs w:val="24"/>
              </w:rPr>
              <w:t xml:space="preserve">.5. </w:t>
            </w:r>
            <w:r w:rsidR="007B135B" w:rsidRPr="00CF63E1">
              <w:rPr>
                <w:color w:val="000000" w:themeColor="text1"/>
                <w:szCs w:val="24"/>
              </w:rPr>
              <w:t>i</w:t>
            </w:r>
            <w:r w:rsidRPr="00CF63E1">
              <w:rPr>
                <w:szCs w:val="24"/>
                <w:lang w:eastAsia="lt-LT"/>
              </w:rPr>
              <w:t xml:space="preserve">nformaciją, reikalingą projekto atitikčiai projektų atrankos kriterijams įvertinti, pagal Aprašo </w:t>
            </w:r>
            <w:r w:rsidR="00FD0AE4" w:rsidRPr="00CF63E1">
              <w:rPr>
                <w:szCs w:val="24"/>
                <w:lang w:eastAsia="lt-LT"/>
              </w:rPr>
              <w:t>3</w:t>
            </w:r>
            <w:r w:rsidRPr="00CF63E1">
              <w:rPr>
                <w:szCs w:val="24"/>
                <w:lang w:eastAsia="lt-LT"/>
              </w:rPr>
              <w:t xml:space="preserve"> priede pateiktą formą</w:t>
            </w:r>
            <w:r w:rsidR="006763A7" w:rsidRPr="00CF63E1">
              <w:rPr>
                <w:szCs w:val="24"/>
                <w:lang w:eastAsia="lt-LT"/>
              </w:rPr>
              <w:t>;</w:t>
            </w:r>
          </w:p>
          <w:p w14:paraId="595474DD" w14:textId="121BBB1C" w:rsidR="007F63C0" w:rsidRPr="0028308C" w:rsidRDefault="007F63C0" w:rsidP="007F63C0">
            <w:pPr>
              <w:jc w:val="both"/>
              <w:rPr>
                <w:strike/>
                <w:szCs w:val="24"/>
                <w:lang w:eastAsia="lt-LT"/>
              </w:rPr>
            </w:pPr>
            <w:r w:rsidRPr="00CF63E1">
              <w:rPr>
                <w:szCs w:val="24"/>
              </w:rPr>
              <w:t>5.1.1</w:t>
            </w:r>
            <w:r w:rsidR="0046749C">
              <w:rPr>
                <w:szCs w:val="24"/>
              </w:rPr>
              <w:t>6</w:t>
            </w:r>
            <w:r w:rsidRPr="00CF63E1">
              <w:rPr>
                <w:szCs w:val="24"/>
                <w:lang w:eastAsia="lt-LT"/>
              </w:rPr>
              <w:t xml:space="preserve">.6. </w:t>
            </w:r>
            <w:r w:rsidRPr="00CF63E1">
              <w:rPr>
                <w:szCs w:val="24"/>
              </w:rPr>
              <w:t>MTEP verslo planą</w:t>
            </w:r>
            <w:r w:rsidR="00943DCC" w:rsidRPr="00CF63E1">
              <w:rPr>
                <w:szCs w:val="24"/>
              </w:rPr>
              <w:t xml:space="preserve"> su visais privalomais dokumentais</w:t>
            </w:r>
            <w:r w:rsidRPr="00CF63E1">
              <w:rPr>
                <w:szCs w:val="24"/>
              </w:rPr>
              <w:t>, parengtą</w:t>
            </w:r>
            <w:r w:rsidRPr="0028308C">
              <w:rPr>
                <w:szCs w:val="24"/>
              </w:rPr>
              <w:t xml:space="preserve"> pagal kvietime teikti PĮP pateiktus rekomenduojamus formos ir turinio reikalavimus</w:t>
            </w:r>
            <w:r w:rsidR="006763A7">
              <w:rPr>
                <w:szCs w:val="24"/>
                <w:lang w:eastAsia="lt-LT"/>
              </w:rPr>
              <w:t>;</w:t>
            </w:r>
          </w:p>
          <w:p w14:paraId="1814312F" w14:textId="4CE5D984" w:rsidR="007F63C0" w:rsidRPr="00CF63E1" w:rsidRDefault="007F63C0" w:rsidP="007F63C0">
            <w:pPr>
              <w:jc w:val="both"/>
              <w:rPr>
                <w:strike/>
                <w:szCs w:val="24"/>
                <w:lang w:eastAsia="lt-LT"/>
              </w:rPr>
            </w:pPr>
            <w:r w:rsidRPr="000B1D48">
              <w:rPr>
                <w:szCs w:val="24"/>
              </w:rPr>
              <w:t>5.1.1</w:t>
            </w:r>
            <w:r w:rsidR="0046749C">
              <w:rPr>
                <w:szCs w:val="24"/>
              </w:rPr>
              <w:t>6</w:t>
            </w:r>
            <w:r w:rsidRPr="000B1D48">
              <w:rPr>
                <w:color w:val="000000" w:themeColor="text1"/>
                <w:szCs w:val="24"/>
              </w:rPr>
              <w:t>.7.</w:t>
            </w:r>
            <w:r w:rsidRPr="000B1D48">
              <w:rPr>
                <w:szCs w:val="24"/>
              </w:rPr>
              <w:t xml:space="preserve"> </w:t>
            </w:r>
            <w:r w:rsidR="007B135B" w:rsidRPr="000B1D48">
              <w:rPr>
                <w:szCs w:val="24"/>
              </w:rPr>
              <w:t>p</w:t>
            </w:r>
            <w:r w:rsidRPr="000B1D48">
              <w:rPr>
                <w:color w:val="000000" w:themeColor="text1"/>
                <w:szCs w:val="24"/>
              </w:rPr>
              <w:t>areiškėjo (partnerio (-</w:t>
            </w:r>
            <w:proofErr w:type="spellStart"/>
            <w:r w:rsidRPr="000B1D48">
              <w:rPr>
                <w:color w:val="000000" w:themeColor="text1"/>
                <w:szCs w:val="24"/>
              </w:rPr>
              <w:t>ių</w:t>
            </w:r>
            <w:proofErr w:type="spellEnd"/>
            <w:r w:rsidRPr="000B1D48">
              <w:rPr>
                <w:color w:val="000000" w:themeColor="text1"/>
                <w:szCs w:val="24"/>
              </w:rPr>
              <w:t xml:space="preserve">), jei projektas įgyvendinamas su </w:t>
            </w:r>
            <w:r w:rsidRPr="00CF63E1">
              <w:rPr>
                <w:color w:val="000000" w:themeColor="text1"/>
                <w:szCs w:val="24"/>
              </w:rPr>
              <w:t>partneriu (-</w:t>
            </w:r>
            <w:proofErr w:type="spellStart"/>
            <w:r w:rsidRPr="00CF63E1">
              <w:rPr>
                <w:color w:val="000000" w:themeColor="text1"/>
                <w:szCs w:val="24"/>
              </w:rPr>
              <w:t>iais</w:t>
            </w:r>
            <w:proofErr w:type="spellEnd"/>
            <w:r w:rsidRPr="00CF63E1">
              <w:rPr>
                <w:color w:val="000000" w:themeColor="text1"/>
                <w:szCs w:val="24"/>
              </w:rPr>
              <w:t xml:space="preserve">), </w:t>
            </w:r>
            <w:r w:rsidRPr="00CF63E1">
              <w:rPr>
                <w:szCs w:val="24"/>
                <w:lang w:eastAsia="lt-LT"/>
              </w:rPr>
              <w:t>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w:t>
            </w:r>
            <w:r w:rsidR="007F284E" w:rsidRPr="00CF63E1">
              <w:rPr>
                <w:szCs w:val="24"/>
                <w:lang w:eastAsia="lt-LT"/>
              </w:rPr>
              <w:t>,</w:t>
            </w:r>
            <w:r w:rsidRPr="00CF63E1">
              <w:rPr>
                <w:szCs w:val="24"/>
                <w:lang w:eastAsia="lt-LT"/>
              </w:rPr>
              <w:t xml:space="preserve"> (toliau – Smulkiojo ar vidutinio verslo subjekto statuso deklaracija) (partneris (-</w:t>
            </w:r>
            <w:proofErr w:type="spellStart"/>
            <w:r w:rsidRPr="00CF63E1">
              <w:rPr>
                <w:szCs w:val="24"/>
                <w:lang w:eastAsia="lt-LT"/>
              </w:rPr>
              <w:t>iai</w:t>
            </w:r>
            <w:proofErr w:type="spellEnd"/>
            <w:r w:rsidRPr="00CF63E1">
              <w:rPr>
                <w:szCs w:val="24"/>
                <w:lang w:eastAsia="lt-LT"/>
              </w:rPr>
              <w:t>) gali pateikti laisvos formos deklaraciją,</w:t>
            </w:r>
            <w:r w:rsidR="00147177" w:rsidRPr="00CF63E1">
              <w:t xml:space="preserve"> </w:t>
            </w:r>
            <w:r w:rsidR="00147177" w:rsidRPr="00CF63E1">
              <w:rPr>
                <w:szCs w:val="24"/>
                <w:lang w:eastAsia="lt-LT"/>
              </w:rPr>
              <w:t>kurioje išvardytos jo pagal Smulkiojo ir vidutinio verslo plėtros įstatymą susijusios įmonės,</w:t>
            </w:r>
            <w:r w:rsidRPr="00CF63E1">
              <w:rPr>
                <w:szCs w:val="24"/>
                <w:lang w:eastAsia="lt-LT"/>
              </w:rPr>
              <w:t xml:space="preserve"> jei jie priskirtini didelėms įmonėms), </w:t>
            </w:r>
            <w:r w:rsidR="00EA10A1" w:rsidRPr="00CF63E1">
              <w:rPr>
                <w:szCs w:val="24"/>
                <w:lang w:eastAsia="lt-LT"/>
              </w:rPr>
              <w:t xml:space="preserve">ir kartu </w:t>
            </w:r>
            <w:r w:rsidR="00715931" w:rsidRPr="00CF63E1">
              <w:rPr>
                <w:szCs w:val="24"/>
                <w:lang w:eastAsia="lt-LT"/>
              </w:rPr>
              <w:t>–</w:t>
            </w:r>
            <w:r w:rsidR="00EA10A1" w:rsidRPr="00CF63E1">
              <w:rPr>
                <w:szCs w:val="24"/>
                <w:lang w:eastAsia="lt-LT"/>
              </w:rPr>
              <w:t xml:space="preserve"> </w:t>
            </w:r>
            <w:r w:rsidRPr="00CF63E1">
              <w:rPr>
                <w:szCs w:val="24"/>
                <w:lang w:eastAsia="lt-LT"/>
              </w:rPr>
              <w:t xml:space="preserve">pareiškėjo (partnerio) Smulkiojo ar vidutinio verslo subjekto statuso deklaraciją elektroniniu būdu </w:t>
            </w:r>
            <w:hyperlink r:id="rId13" w:history="1">
              <w:r w:rsidRPr="00CF63E1">
                <w:rPr>
                  <w:rStyle w:val="Hyperlink"/>
                  <w:color w:val="auto"/>
                  <w:szCs w:val="24"/>
                  <w:u w:val="none"/>
                  <w:lang w:eastAsia="lt-LT"/>
                </w:rPr>
                <w:t>https://www.registrucentras.lt/p/1800</w:t>
              </w:r>
            </w:hyperlink>
            <w:r w:rsidRPr="00CF63E1">
              <w:rPr>
                <w:szCs w:val="24"/>
                <w:lang w:eastAsia="lt-LT"/>
              </w:rPr>
              <w:t xml:space="preserve"> arba užpildytą jos formą </w:t>
            </w:r>
            <w:hyperlink r:id="rId14" w:history="1">
              <w:r w:rsidRPr="00CF63E1">
                <w:rPr>
                  <w:rStyle w:val="Hyperlink"/>
                  <w:color w:val="auto"/>
                  <w:szCs w:val="24"/>
                  <w:u w:val="none"/>
                  <w:lang w:eastAsia="lt-LT"/>
                </w:rPr>
                <w:t>https://eimin.lrv.lt/lt/veiklos-sritys/verslo-aplinka/smulkiojo-ir-vidutinio-verslo-politika/statuso-deklaravimas-aktualus-dokumentai/</w:t>
              </w:r>
            </w:hyperlink>
            <w:r w:rsidRPr="00CF63E1">
              <w:rPr>
                <w:szCs w:val="24"/>
                <w:lang w:eastAsia="lt-LT"/>
              </w:rPr>
              <w:t xml:space="preserve">. Jei į Smulkiojo ar vidutinio verslo subjekto statuso deklaraciją įtraukiamos užsienio įmonės, </w:t>
            </w:r>
            <w:r w:rsidRPr="00CF63E1">
              <w:rPr>
                <w:szCs w:val="24"/>
                <w:lang w:eastAsia="lt-LT"/>
              </w:rPr>
              <w:lastRenderedPageBreak/>
              <w:t>pareiškėjas privalo pateikti jų patvirtintus finansinės atskaitomybės dokumentus arba nuorodas į viešai prieinamus užsienio įmonės finansinės atskaitomybės dokumentus ir akcininkų struktūrą patvirtinančius dokumentus</w:t>
            </w:r>
            <w:r w:rsidR="006763A7" w:rsidRPr="00CF63E1">
              <w:rPr>
                <w:szCs w:val="24"/>
                <w:lang w:eastAsia="lt-LT"/>
              </w:rPr>
              <w:t>;</w:t>
            </w:r>
          </w:p>
          <w:p w14:paraId="59AF84F4" w14:textId="6716B79A" w:rsidR="007F63C0" w:rsidRPr="00CF63E1" w:rsidRDefault="007F63C0" w:rsidP="007F63C0">
            <w:pPr>
              <w:pStyle w:val="pf0"/>
              <w:spacing w:before="0" w:beforeAutospacing="0" w:after="0" w:afterAutospacing="0"/>
              <w:jc w:val="both"/>
              <w:rPr>
                <w:color w:val="000000" w:themeColor="text1"/>
              </w:rPr>
            </w:pPr>
            <w:r w:rsidRPr="00CF63E1">
              <w:t>5.1.1</w:t>
            </w:r>
            <w:r w:rsidR="0046749C">
              <w:t>6</w:t>
            </w:r>
            <w:r w:rsidRPr="00CF63E1">
              <w:rPr>
                <w:color w:val="000000" w:themeColor="text1"/>
              </w:rPr>
              <w:t xml:space="preserve">.8. </w:t>
            </w:r>
            <w:r w:rsidR="007B135B" w:rsidRPr="00CF63E1">
              <w:rPr>
                <w:color w:val="000000" w:themeColor="text1"/>
              </w:rPr>
              <w:t>d</w:t>
            </w:r>
            <w:r w:rsidRPr="00CF63E1">
              <w:rPr>
                <w:color w:val="000000" w:themeColor="text1"/>
              </w:rPr>
              <w:t xml:space="preserve">okumentus, pagrindžiančius projekto biudžetą (komercinius pasiūlymus, nuorodas į rinkoje esančias kainas ir kt. </w:t>
            </w:r>
            <w:r w:rsidR="00C9367F" w:rsidRPr="00CF63E1">
              <w:rPr>
                <w:color w:val="000000" w:themeColor="text1"/>
              </w:rPr>
              <w:t>J</w:t>
            </w:r>
            <w:r w:rsidRPr="00CF63E1">
              <w:rPr>
                <w:color w:val="000000" w:themeColor="text1"/>
              </w:rPr>
              <w:t>ei projekte numatyta (-</w:t>
            </w:r>
            <w:proofErr w:type="spellStart"/>
            <w:r w:rsidRPr="00CF63E1">
              <w:rPr>
                <w:color w:val="000000" w:themeColor="text1"/>
              </w:rPr>
              <w:t>os</w:t>
            </w:r>
            <w:proofErr w:type="spellEnd"/>
            <w:r w:rsidRPr="00CF63E1">
              <w:rPr>
                <w:color w:val="000000" w:themeColor="text1"/>
              </w:rPr>
              <w:t>) patentavimo veikla (-</w:t>
            </w:r>
            <w:proofErr w:type="spellStart"/>
            <w:r w:rsidRPr="00CF63E1">
              <w:rPr>
                <w:color w:val="000000" w:themeColor="text1"/>
              </w:rPr>
              <w:t>os</w:t>
            </w:r>
            <w:proofErr w:type="spellEnd"/>
            <w:r w:rsidRPr="00CF63E1">
              <w:rPr>
                <w:color w:val="000000" w:themeColor="text1"/>
              </w:rPr>
              <w:t xml:space="preserve">) ir (arba) projekto metu sukurto gaminio parengimo rinkai veikla, </w:t>
            </w:r>
            <w:r w:rsidR="009524F8" w:rsidRPr="00CF63E1">
              <w:rPr>
                <w:color w:val="000000" w:themeColor="text1"/>
              </w:rPr>
              <w:t xml:space="preserve">fiksuotajai sumai nustatyti </w:t>
            </w:r>
            <w:r w:rsidRPr="00CF63E1">
              <w:rPr>
                <w:color w:val="000000" w:themeColor="text1"/>
              </w:rPr>
              <w:t xml:space="preserve">turi būti pateikiami ne mažiau kaip </w:t>
            </w:r>
            <w:r w:rsidR="00D62A45" w:rsidRPr="00CF63E1">
              <w:rPr>
                <w:color w:val="000000" w:themeColor="text1"/>
              </w:rPr>
              <w:t>3 </w:t>
            </w:r>
            <w:r w:rsidRPr="00CF63E1">
              <w:rPr>
                <w:color w:val="000000" w:themeColor="text1"/>
              </w:rPr>
              <w:t>komerciniai pasiūlymai kiekvienai iš planuojamų vykdyti veiklų, MTEP veiklos išlaidų pagrįstumui pateikiamas ne mažiau kaip 1 komercinis pasiūlymas</w:t>
            </w:r>
            <w:r w:rsidR="00E07FFE" w:rsidRPr="00CF63E1">
              <w:rPr>
                <w:color w:val="000000" w:themeColor="text1"/>
              </w:rPr>
              <w:t>)</w:t>
            </w:r>
            <w:r w:rsidR="00107C93" w:rsidRPr="00CF63E1">
              <w:rPr>
                <w:color w:val="000000" w:themeColor="text1"/>
              </w:rPr>
              <w:t xml:space="preserve">; </w:t>
            </w:r>
          </w:p>
          <w:p w14:paraId="4309F1A3" w14:textId="6D8E767E" w:rsidR="007F419B" w:rsidRPr="00CF63E1" w:rsidRDefault="007F419B" w:rsidP="007F419B">
            <w:pPr>
              <w:jc w:val="both"/>
              <w:rPr>
                <w:szCs w:val="24"/>
              </w:rPr>
            </w:pPr>
            <w:r w:rsidRPr="00CF63E1">
              <w:rPr>
                <w:szCs w:val="24"/>
              </w:rPr>
              <w:t>5.1.1</w:t>
            </w:r>
            <w:r w:rsidR="0046749C">
              <w:rPr>
                <w:szCs w:val="24"/>
              </w:rPr>
              <w:t>6</w:t>
            </w:r>
            <w:r w:rsidRPr="00CF63E1">
              <w:rPr>
                <w:szCs w:val="24"/>
              </w:rPr>
              <w:t>.9.</w:t>
            </w:r>
            <w:r w:rsidR="006A11E4" w:rsidRPr="00CF63E1">
              <w:rPr>
                <w:szCs w:val="24"/>
              </w:rPr>
              <w:t xml:space="preserve"> </w:t>
            </w:r>
            <w:r w:rsidR="00810DA9" w:rsidRPr="00CF63E1">
              <w:rPr>
                <w:szCs w:val="24"/>
              </w:rPr>
              <w:t>finansavimo šaltinius (pareiškėjo ir partnerio (-</w:t>
            </w:r>
            <w:proofErr w:type="spellStart"/>
            <w:r w:rsidR="00810DA9" w:rsidRPr="00CF63E1">
              <w:rPr>
                <w:szCs w:val="24"/>
              </w:rPr>
              <w:t>ių</w:t>
            </w:r>
            <w:proofErr w:type="spellEnd"/>
            <w:r w:rsidR="00810DA9" w:rsidRPr="00CF63E1">
              <w:rPr>
                <w:szCs w:val="24"/>
              </w:rPr>
              <w:t>), kai projektas įgyvendinamas kartu su partneriu (-</w:t>
            </w:r>
            <w:proofErr w:type="spellStart"/>
            <w:r w:rsidR="00810DA9" w:rsidRPr="00CF63E1">
              <w:rPr>
                <w:szCs w:val="24"/>
              </w:rPr>
              <w:t>iais</w:t>
            </w:r>
            <w:proofErr w:type="spellEnd"/>
            <w:r w:rsidR="00810DA9" w:rsidRPr="00CF63E1">
              <w:rPr>
                <w:szCs w:val="24"/>
              </w:rPr>
              <w:t>), įnašą į tinkamų ir netinkamų finansuoti išlaidų padengimą) pagrindžiančius dokumentus – pareiškėjo ir partnerio (-</w:t>
            </w:r>
            <w:proofErr w:type="spellStart"/>
            <w:r w:rsidR="00810DA9" w:rsidRPr="00CF63E1">
              <w:rPr>
                <w:szCs w:val="24"/>
              </w:rPr>
              <w:t>ių</w:t>
            </w:r>
            <w:proofErr w:type="spellEnd"/>
            <w:r w:rsidR="00810DA9" w:rsidRPr="00CF63E1">
              <w:rPr>
                <w:szCs w:val="24"/>
              </w:rPr>
              <w:t>), kai projektas įgyvendinamas kartu su partneriu (-</w:t>
            </w:r>
            <w:proofErr w:type="spellStart"/>
            <w:r w:rsidR="00810DA9" w:rsidRPr="00CF63E1">
              <w:rPr>
                <w:szCs w:val="24"/>
              </w:rPr>
              <w:t>iais</w:t>
            </w:r>
            <w:proofErr w:type="spellEnd"/>
            <w:r w:rsidR="00810DA9" w:rsidRPr="00CF63E1">
              <w:rPr>
                <w:szCs w:val="24"/>
              </w:rPr>
              <w:t>), kompetentingo organo sprendimą (akcininkų susirinkimo protokolą ar pan.) dėl projekto finansavimo, kuriame turi būti nurodyta projektui įgyvendinti numatoma skirti lėšų suma bei pagrįstas finansavimo šaltinis. Jei projektas finansuojamas skolintomis lėšomis, iki projekto sutarties pasirašymo pateikiamas dokumentas, kuriame nurodytas banko (kitų kredito įstaigų, juridinių asmenų, akcininkų) sprendimas suteikti paskolą konkrečiam projektui ar paskolos sutartis)</w:t>
            </w:r>
            <w:r w:rsidRPr="00CF63E1">
              <w:rPr>
                <w:szCs w:val="24"/>
              </w:rPr>
              <w:t xml:space="preserve">; </w:t>
            </w:r>
          </w:p>
          <w:p w14:paraId="6F87DF24" w14:textId="0D64C107" w:rsidR="007F419B" w:rsidRPr="0028308C" w:rsidRDefault="007F419B" w:rsidP="007F419B">
            <w:pPr>
              <w:jc w:val="both"/>
              <w:rPr>
                <w:szCs w:val="24"/>
              </w:rPr>
            </w:pPr>
            <w:r w:rsidRPr="00CF63E1">
              <w:rPr>
                <w:szCs w:val="24"/>
              </w:rPr>
              <w:t>5.1.1</w:t>
            </w:r>
            <w:r w:rsidR="0046749C">
              <w:rPr>
                <w:szCs w:val="24"/>
              </w:rPr>
              <w:t>6</w:t>
            </w:r>
            <w:r w:rsidRPr="00CF63E1">
              <w:rPr>
                <w:szCs w:val="24"/>
              </w:rPr>
              <w:t xml:space="preserve">.10. </w:t>
            </w:r>
            <w:r w:rsidR="007B135B" w:rsidRPr="00CF63E1">
              <w:rPr>
                <w:szCs w:val="24"/>
              </w:rPr>
              <w:t>j</w:t>
            </w:r>
            <w:r w:rsidRPr="00CF63E1">
              <w:rPr>
                <w:szCs w:val="24"/>
              </w:rPr>
              <w:t>ungtinės veiklos (partnerystės) sutarties kopiją, jeigu projektas įgyvendinamas kartu su partneriu (-</w:t>
            </w:r>
            <w:proofErr w:type="spellStart"/>
            <w:r w:rsidRPr="00CF63E1">
              <w:rPr>
                <w:szCs w:val="24"/>
              </w:rPr>
              <w:t>iais</w:t>
            </w:r>
            <w:proofErr w:type="spellEnd"/>
            <w:r w:rsidRPr="00CF63E1">
              <w:rPr>
                <w:szCs w:val="24"/>
              </w:rPr>
              <w:t>). Jungtinės veiklos (partnerystės) sutartis turi būti pasirašyta pareiškėjo ir partnerio (-</w:t>
            </w:r>
            <w:proofErr w:type="spellStart"/>
            <w:r w:rsidRPr="00CF63E1">
              <w:rPr>
                <w:szCs w:val="24"/>
              </w:rPr>
              <w:t>ių</w:t>
            </w:r>
            <w:proofErr w:type="spellEnd"/>
            <w:r w:rsidRPr="00CF63E1">
              <w:rPr>
                <w:szCs w:val="24"/>
              </w:rPr>
              <w:t>). Jungtinės veiklos (partnerystės) sutartyje turi būti</w:t>
            </w:r>
            <w:r w:rsidRPr="0028308C">
              <w:rPr>
                <w:szCs w:val="24"/>
              </w:rPr>
              <w:t xml:space="preserve">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w:t>
            </w:r>
          </w:p>
          <w:p w14:paraId="4A885B9E" w14:textId="6D4DE9C1" w:rsidR="007F419B" w:rsidRPr="000B1D48" w:rsidRDefault="007F419B" w:rsidP="007F419B">
            <w:pPr>
              <w:jc w:val="both"/>
              <w:rPr>
                <w:szCs w:val="24"/>
              </w:rPr>
            </w:pPr>
            <w:r w:rsidRPr="000B1D48">
              <w:rPr>
                <w:szCs w:val="24"/>
              </w:rPr>
              <w:t>5.1.1</w:t>
            </w:r>
            <w:r w:rsidR="0046749C">
              <w:rPr>
                <w:szCs w:val="24"/>
              </w:rPr>
              <w:t>6</w:t>
            </w:r>
            <w:r w:rsidRPr="000B1D48">
              <w:rPr>
                <w:szCs w:val="24"/>
              </w:rPr>
              <w:t>.10.1. visi partneriai turi būti perskaitę PĮP ir susipažinę su savo teisėmis ir pareigomis įgyvendinant projektą;</w:t>
            </w:r>
          </w:p>
          <w:p w14:paraId="6C2F99D5" w14:textId="610D8480" w:rsidR="007F419B" w:rsidRPr="0028308C" w:rsidRDefault="007F419B" w:rsidP="007F419B">
            <w:pPr>
              <w:jc w:val="both"/>
              <w:rPr>
                <w:szCs w:val="24"/>
              </w:rPr>
            </w:pPr>
            <w:r w:rsidRPr="000B1D48">
              <w:rPr>
                <w:szCs w:val="24"/>
              </w:rPr>
              <w:t>5.1.1</w:t>
            </w:r>
            <w:r w:rsidR="0046749C">
              <w:rPr>
                <w:szCs w:val="24"/>
              </w:rPr>
              <w:t>6</w:t>
            </w:r>
            <w:r w:rsidRPr="0028308C">
              <w:rPr>
                <w:szCs w:val="24"/>
              </w:rPr>
              <w:t>.10.2. projekto įgyvendinimo metu projekto vykdytojas privalo reguliariai konsultuotis su partneriais ir nuolat juos informuoti apie projekto įgyvendinimo eigą;</w:t>
            </w:r>
          </w:p>
          <w:p w14:paraId="792D6D9F" w14:textId="5EA11836" w:rsidR="007F419B" w:rsidRPr="0028308C" w:rsidRDefault="007F419B" w:rsidP="007F419B">
            <w:pPr>
              <w:jc w:val="both"/>
              <w:rPr>
                <w:szCs w:val="24"/>
              </w:rPr>
            </w:pPr>
            <w:r w:rsidRPr="000B1D48">
              <w:rPr>
                <w:szCs w:val="24"/>
              </w:rPr>
              <w:t>5.1.1</w:t>
            </w:r>
            <w:r w:rsidR="0046749C">
              <w:rPr>
                <w:szCs w:val="24"/>
              </w:rPr>
              <w:t>6</w:t>
            </w:r>
            <w:r w:rsidRPr="0028308C">
              <w:rPr>
                <w:szCs w:val="24"/>
              </w:rPr>
              <w:t>.10.3. projekto vykdytojas visiems partneriams privalo persiųsti visų administruojančiajai institucijai teikiamų ataskaitų kopijas;</w:t>
            </w:r>
          </w:p>
          <w:p w14:paraId="5ED366AB" w14:textId="652AB72B" w:rsidR="007F419B" w:rsidRPr="000B1D48" w:rsidRDefault="007F419B" w:rsidP="007F419B">
            <w:pPr>
              <w:jc w:val="both"/>
              <w:rPr>
                <w:szCs w:val="24"/>
              </w:rPr>
            </w:pPr>
            <w:r w:rsidRPr="000B1D48">
              <w:rPr>
                <w:szCs w:val="24"/>
              </w:rPr>
              <w:t>5.1.1</w:t>
            </w:r>
            <w:r w:rsidR="0046749C">
              <w:rPr>
                <w:szCs w:val="24"/>
              </w:rPr>
              <w:t>6</w:t>
            </w:r>
            <w:r w:rsidRPr="000B1D48">
              <w:rPr>
                <w:szCs w:val="24"/>
              </w:rPr>
              <w:t>.10.4. visi projekto pakeitimai, turintys įtakos partnerių įsipareigojimams ir teisėms, prieš kreipiantis į administruojančiąją instituciją pirmiausia turi būti suderinti su partneriais</w:t>
            </w:r>
            <w:r w:rsidR="005C2BBF">
              <w:rPr>
                <w:szCs w:val="24"/>
              </w:rPr>
              <w:t>;</w:t>
            </w:r>
          </w:p>
          <w:p w14:paraId="7C354C3B" w14:textId="4F0FACBA" w:rsidR="00022369" w:rsidRPr="00CF63E1" w:rsidRDefault="00022369" w:rsidP="00022369">
            <w:pPr>
              <w:jc w:val="both"/>
              <w:rPr>
                <w:szCs w:val="24"/>
              </w:rPr>
            </w:pPr>
            <w:r w:rsidRPr="00CF63E1">
              <w:rPr>
                <w:szCs w:val="24"/>
              </w:rPr>
              <w:t>5.1.1</w:t>
            </w:r>
            <w:r w:rsidR="0046749C">
              <w:rPr>
                <w:szCs w:val="24"/>
              </w:rPr>
              <w:t>6</w:t>
            </w:r>
            <w:r w:rsidRPr="00CF63E1">
              <w:rPr>
                <w:szCs w:val="24"/>
              </w:rPr>
              <w:t>.1</w:t>
            </w:r>
            <w:r w:rsidR="007108DA">
              <w:rPr>
                <w:szCs w:val="24"/>
              </w:rPr>
              <w:t>1</w:t>
            </w:r>
            <w:r w:rsidRPr="00CF63E1">
              <w:rPr>
                <w:szCs w:val="24"/>
              </w:rPr>
              <w:t xml:space="preserve">. </w:t>
            </w:r>
            <w:r w:rsidR="007B135B" w:rsidRPr="00CF63E1">
              <w:rPr>
                <w:szCs w:val="24"/>
              </w:rPr>
              <w:t>u</w:t>
            </w:r>
            <w:r w:rsidRPr="00CF63E1">
              <w:rPr>
                <w:szCs w:val="24"/>
              </w:rPr>
              <w:t xml:space="preserve">žpildytą ir pareiškėjo ir partnerio pasirašytą Prekybinių įsipareigojimų neturėjimo arba nutraukimo ir atitikties nacionalinio saugumo interesams deklaraciją pagal Aprašo </w:t>
            </w:r>
            <w:r w:rsidR="00BF4DE0" w:rsidRPr="00CF63E1">
              <w:rPr>
                <w:szCs w:val="24"/>
              </w:rPr>
              <w:t>5</w:t>
            </w:r>
            <w:r w:rsidRPr="00CF63E1">
              <w:rPr>
                <w:szCs w:val="24"/>
              </w:rPr>
              <w:t xml:space="preserve"> priede pateiktą formą;      </w:t>
            </w:r>
          </w:p>
          <w:p w14:paraId="6D3BB576" w14:textId="0070AEBF" w:rsidR="00C86E5C" w:rsidRDefault="00022369" w:rsidP="00022369">
            <w:pPr>
              <w:jc w:val="both"/>
              <w:rPr>
                <w:szCs w:val="24"/>
              </w:rPr>
            </w:pPr>
            <w:r w:rsidRPr="000B1D48">
              <w:rPr>
                <w:szCs w:val="24"/>
              </w:rPr>
              <w:t>5.1.1</w:t>
            </w:r>
            <w:r w:rsidR="0046749C">
              <w:rPr>
                <w:szCs w:val="24"/>
              </w:rPr>
              <w:t>6</w:t>
            </w:r>
            <w:r w:rsidRPr="000B1D48">
              <w:rPr>
                <w:szCs w:val="24"/>
              </w:rPr>
              <w:t>.1</w:t>
            </w:r>
            <w:r w:rsidR="007108DA">
              <w:rPr>
                <w:szCs w:val="24"/>
              </w:rPr>
              <w:t>2</w:t>
            </w:r>
            <w:r w:rsidRPr="000B1D48">
              <w:rPr>
                <w:szCs w:val="24"/>
              </w:rPr>
              <w:t xml:space="preserve">. </w:t>
            </w:r>
            <w:r w:rsidR="007B135B" w:rsidRPr="000B1D48">
              <w:rPr>
                <w:szCs w:val="24"/>
              </w:rPr>
              <w:t>j</w:t>
            </w:r>
            <w:r w:rsidRPr="000B1D48">
              <w:rPr>
                <w:szCs w:val="24"/>
              </w:rPr>
              <w:t>eigu pareiškėjas planuoja panaudoti pramonės įmonėse generuojamas ir šalinamas gamybos ir kitos ūkinės veiklos atliekas, iki projekto sutarties pasirašymo turi pateikti ketinimų protokolus (ar kitus tai pagrindžiančius dokumentus)</w:t>
            </w:r>
            <w:r w:rsidR="00F40CDD">
              <w:rPr>
                <w:szCs w:val="24"/>
              </w:rPr>
              <w:t xml:space="preserve">, kuriuose </w:t>
            </w:r>
            <w:r w:rsidR="006907FC">
              <w:rPr>
                <w:szCs w:val="24"/>
              </w:rPr>
              <w:t>numatoma</w:t>
            </w:r>
            <w:r w:rsidR="00F40CDD">
              <w:rPr>
                <w:szCs w:val="24"/>
              </w:rPr>
              <w:t>, kad</w:t>
            </w:r>
            <w:r w:rsidRPr="000B1D48">
              <w:rPr>
                <w:szCs w:val="24"/>
              </w:rPr>
              <w:t xml:space="preserve"> pramonės įmonėse </w:t>
            </w:r>
            <w:r w:rsidR="00F40CDD" w:rsidRPr="000B1D48">
              <w:rPr>
                <w:szCs w:val="24"/>
              </w:rPr>
              <w:t>generuojam</w:t>
            </w:r>
            <w:r w:rsidR="00F40CDD">
              <w:rPr>
                <w:szCs w:val="24"/>
              </w:rPr>
              <w:t>os</w:t>
            </w:r>
            <w:r w:rsidR="00F40CDD" w:rsidRPr="000B1D48">
              <w:rPr>
                <w:szCs w:val="24"/>
              </w:rPr>
              <w:t xml:space="preserve"> </w:t>
            </w:r>
            <w:r w:rsidRPr="000B1D48">
              <w:rPr>
                <w:szCs w:val="24"/>
              </w:rPr>
              <w:t xml:space="preserve">ir </w:t>
            </w:r>
            <w:r w:rsidR="00F40CDD" w:rsidRPr="000B1D48">
              <w:rPr>
                <w:szCs w:val="24"/>
              </w:rPr>
              <w:t>šalinam</w:t>
            </w:r>
            <w:r w:rsidR="00F40CDD">
              <w:rPr>
                <w:szCs w:val="24"/>
              </w:rPr>
              <w:t>os</w:t>
            </w:r>
            <w:r w:rsidR="00F40CDD" w:rsidRPr="000B1D48">
              <w:rPr>
                <w:szCs w:val="24"/>
              </w:rPr>
              <w:t xml:space="preserve"> </w:t>
            </w:r>
            <w:r w:rsidRPr="000B1D48">
              <w:rPr>
                <w:szCs w:val="24"/>
              </w:rPr>
              <w:t xml:space="preserve">gamybos ir kitos ūkinės veiklos </w:t>
            </w:r>
            <w:r w:rsidR="00F40CDD" w:rsidRPr="000B1D48">
              <w:rPr>
                <w:szCs w:val="24"/>
              </w:rPr>
              <w:t>atliek</w:t>
            </w:r>
            <w:r w:rsidR="00F40CDD">
              <w:rPr>
                <w:szCs w:val="24"/>
              </w:rPr>
              <w:t>os bus panaudojamos</w:t>
            </w:r>
            <w:r w:rsidRPr="000B1D48">
              <w:rPr>
                <w:szCs w:val="24"/>
              </w:rPr>
              <w:t>.</w:t>
            </w:r>
            <w:r w:rsidR="00DA1CDB" w:rsidRPr="000B1D48">
              <w:rPr>
                <w:szCs w:val="24"/>
              </w:rPr>
              <w:t xml:space="preserve"> </w:t>
            </w:r>
            <w:r w:rsidR="0080368F" w:rsidRPr="000B1D48">
              <w:rPr>
                <w:szCs w:val="24"/>
              </w:rPr>
              <w:t>Įgyvendinus projektą, kartu su galutine veiklos ataskaita</w:t>
            </w:r>
            <w:r w:rsidR="00973065" w:rsidRPr="000B1D48">
              <w:rPr>
                <w:szCs w:val="24"/>
              </w:rPr>
              <w:t xml:space="preserve"> projekto vykdytojas turi pateikti dokumentus, pagrindžiančius </w:t>
            </w:r>
            <w:r w:rsidR="007D454A" w:rsidRPr="000B1D48">
              <w:rPr>
                <w:szCs w:val="24"/>
              </w:rPr>
              <w:t>pramonės įmonėse generuojamų ir šalinamų gamybos ir kitos ūkinės veiklos atliekų faktinį pana</w:t>
            </w:r>
            <w:r w:rsidR="001B7EE4" w:rsidRPr="000B1D48">
              <w:rPr>
                <w:szCs w:val="24"/>
              </w:rPr>
              <w:t>u</w:t>
            </w:r>
            <w:r w:rsidR="007D454A" w:rsidRPr="000B1D48">
              <w:rPr>
                <w:szCs w:val="24"/>
              </w:rPr>
              <w:t>dojimą</w:t>
            </w:r>
            <w:r w:rsidR="00C86E5C">
              <w:rPr>
                <w:szCs w:val="24"/>
              </w:rPr>
              <w:t>;</w:t>
            </w:r>
          </w:p>
          <w:p w14:paraId="414F58D8" w14:textId="4DD548E9" w:rsidR="00022369" w:rsidRDefault="00C86E5C" w:rsidP="00022369">
            <w:pPr>
              <w:jc w:val="both"/>
              <w:rPr>
                <w:szCs w:val="24"/>
              </w:rPr>
            </w:pPr>
            <w:r>
              <w:rPr>
                <w:szCs w:val="24"/>
              </w:rPr>
              <w:t>5.1.1</w:t>
            </w:r>
            <w:r w:rsidR="0046749C">
              <w:rPr>
                <w:szCs w:val="24"/>
              </w:rPr>
              <w:t>6</w:t>
            </w:r>
            <w:r>
              <w:rPr>
                <w:szCs w:val="24"/>
              </w:rPr>
              <w:t>.1</w:t>
            </w:r>
            <w:r w:rsidR="007108DA">
              <w:rPr>
                <w:szCs w:val="24"/>
              </w:rPr>
              <w:t xml:space="preserve">3. </w:t>
            </w:r>
            <w:r w:rsidRPr="00C86E5C">
              <w:rPr>
                <w:szCs w:val="24"/>
              </w:rPr>
              <w:t xml:space="preserve">projekto, finansuojamo pagal </w:t>
            </w:r>
            <w:r>
              <w:rPr>
                <w:szCs w:val="24"/>
              </w:rPr>
              <w:t>E</w:t>
            </w:r>
            <w:r w:rsidR="00212F88">
              <w:rPr>
                <w:szCs w:val="24"/>
              </w:rPr>
              <w:t>CIV</w:t>
            </w:r>
            <w:r>
              <w:rPr>
                <w:szCs w:val="24"/>
              </w:rPr>
              <w:t xml:space="preserve"> </w:t>
            </w:r>
            <w:r w:rsidRPr="00C86E5C">
              <w:rPr>
                <w:szCs w:val="24"/>
              </w:rPr>
              <w:t>antrojo atvirojo bendrų tarpregioninių projektų kvietimą, sutartį su visais priedais.</w:t>
            </w:r>
          </w:p>
          <w:p w14:paraId="08CF522F" w14:textId="0A5B03F1" w:rsidR="00CC4B9D" w:rsidRPr="00147177" w:rsidRDefault="00CC4B9D" w:rsidP="00022369">
            <w:pPr>
              <w:jc w:val="both"/>
              <w:rPr>
                <w:szCs w:val="24"/>
              </w:rPr>
            </w:pPr>
            <w:r w:rsidRPr="00CC4B9D">
              <w:rPr>
                <w:szCs w:val="24"/>
              </w:rPr>
              <w:t>5.1.1</w:t>
            </w:r>
            <w:r w:rsidR="0046749C">
              <w:rPr>
                <w:szCs w:val="24"/>
              </w:rPr>
              <w:t>6</w:t>
            </w:r>
            <w:r w:rsidRPr="00CC4B9D">
              <w:rPr>
                <w:szCs w:val="24"/>
              </w:rPr>
              <w:t>.</w:t>
            </w:r>
            <w:r>
              <w:rPr>
                <w:szCs w:val="24"/>
              </w:rPr>
              <w:t>1</w:t>
            </w:r>
            <w:r w:rsidR="007108DA">
              <w:rPr>
                <w:szCs w:val="24"/>
              </w:rPr>
              <w:t>4</w:t>
            </w:r>
            <w:r w:rsidRPr="00CC4B9D">
              <w:rPr>
                <w:szCs w:val="24"/>
              </w:rPr>
              <w:t>.</w:t>
            </w:r>
            <w:r w:rsidR="007108DA">
              <w:rPr>
                <w:szCs w:val="24"/>
              </w:rPr>
              <w:t xml:space="preserve"> </w:t>
            </w:r>
            <w:r w:rsidRPr="00CC4B9D">
              <w:rPr>
                <w:szCs w:val="24"/>
              </w:rPr>
              <w:t xml:space="preserve">išsamią išlaidų paskirstymo lentelę, kurioje aiškiai nurodyta, kokios išlaidos bus finansuojamos </w:t>
            </w:r>
            <w:r>
              <w:rPr>
                <w:szCs w:val="24"/>
              </w:rPr>
              <w:t>Europos Horizonto</w:t>
            </w:r>
            <w:r w:rsidRPr="00CC4B9D">
              <w:rPr>
                <w:szCs w:val="24"/>
              </w:rPr>
              <w:t xml:space="preserve"> programos lėšomis, Europos regioninės plėtros fondo lėšomis ir nuosavo indėlio lėšomis, siekiant išvengti dvigubo išlaidų finansavimo. Projektų vykdytojai ir partneriai turi vykdyti projekto lėšų apskaitą atskirai kiekvienam finansavimo šaltiniui;</w:t>
            </w:r>
          </w:p>
          <w:p w14:paraId="1C102AB1" w14:textId="60B2DA3D" w:rsidR="00022369" w:rsidRPr="000B1D48" w:rsidRDefault="00022369" w:rsidP="00022369">
            <w:pPr>
              <w:jc w:val="both"/>
              <w:rPr>
                <w:szCs w:val="24"/>
              </w:rPr>
            </w:pPr>
            <w:r w:rsidRPr="000B1D48">
              <w:rPr>
                <w:szCs w:val="24"/>
              </w:rPr>
              <w:t>5.1.1</w:t>
            </w:r>
            <w:r w:rsidR="0046749C">
              <w:rPr>
                <w:szCs w:val="24"/>
              </w:rPr>
              <w:t>7</w:t>
            </w:r>
            <w:r w:rsidRPr="000B1D48">
              <w:rPr>
                <w:szCs w:val="24"/>
              </w:rPr>
              <w:t xml:space="preserve">. Projekto parengtumui taikomi reikalavimai, kurių neįvykdžius ir kartu su PĮP nepateikus </w:t>
            </w:r>
            <w:r w:rsidRPr="0028308C">
              <w:rPr>
                <w:szCs w:val="24"/>
              </w:rPr>
              <w:t>bent vieno iš</w:t>
            </w:r>
            <w:r w:rsidRPr="000B1D48">
              <w:rPr>
                <w:szCs w:val="24"/>
              </w:rPr>
              <w:t xml:space="preserve"> šių dokumentų PĮP atmetamas neprašius papildomų dokumentų: </w:t>
            </w:r>
          </w:p>
          <w:p w14:paraId="33428212" w14:textId="486B3E03" w:rsidR="00022369" w:rsidRPr="00CF63E1" w:rsidRDefault="00022369" w:rsidP="00022369">
            <w:pPr>
              <w:jc w:val="both"/>
              <w:rPr>
                <w:szCs w:val="24"/>
              </w:rPr>
            </w:pPr>
            <w:r w:rsidRPr="000B1D48">
              <w:rPr>
                <w:szCs w:val="24"/>
              </w:rPr>
              <w:lastRenderedPageBreak/>
              <w:t>5.1.1</w:t>
            </w:r>
            <w:r w:rsidR="0046749C">
              <w:rPr>
                <w:szCs w:val="24"/>
              </w:rPr>
              <w:t>7</w:t>
            </w:r>
            <w:r w:rsidRPr="000B1D48">
              <w:rPr>
                <w:szCs w:val="24"/>
              </w:rPr>
              <w:t>.</w:t>
            </w:r>
            <w:r w:rsidRPr="000B1D48">
              <w:rPr>
                <w:szCs w:val="24"/>
                <w:lang w:val="pt-BR"/>
              </w:rPr>
              <w:t>1</w:t>
            </w:r>
            <w:r w:rsidRPr="00CF63E1">
              <w:rPr>
                <w:szCs w:val="24"/>
                <w:lang w:val="pt-BR"/>
              </w:rPr>
              <w:t xml:space="preserve">. </w:t>
            </w:r>
            <w:r w:rsidRPr="00CF63E1">
              <w:rPr>
                <w:szCs w:val="24"/>
              </w:rPr>
              <w:t xml:space="preserve">MTEP verslo planas, parengtas pagal kvietime teikti PĮP pateiktus rekomenduojamus formos ir turinio reikalavimus, kartu su privalomais 1A, 1B (jei taikoma) ir Finansinio plano priedais;  </w:t>
            </w:r>
          </w:p>
          <w:p w14:paraId="1984C81B" w14:textId="228A44A9" w:rsidR="00022369" w:rsidRPr="00CF63E1" w:rsidRDefault="00022369" w:rsidP="00022369">
            <w:pPr>
              <w:jc w:val="both"/>
              <w:rPr>
                <w:szCs w:val="24"/>
                <w:lang w:eastAsia="lt-LT"/>
              </w:rPr>
            </w:pPr>
            <w:r w:rsidRPr="00CF63E1">
              <w:rPr>
                <w:szCs w:val="24"/>
              </w:rPr>
              <w:t>5.1.1</w:t>
            </w:r>
            <w:r w:rsidR="0046749C">
              <w:rPr>
                <w:szCs w:val="24"/>
              </w:rPr>
              <w:t>7</w:t>
            </w:r>
            <w:r w:rsidRPr="00CF63E1">
              <w:rPr>
                <w:szCs w:val="24"/>
              </w:rPr>
              <w:t xml:space="preserve">.2. </w:t>
            </w:r>
            <w:r w:rsidRPr="00CF63E1">
              <w:rPr>
                <w:szCs w:val="24"/>
                <w:lang w:eastAsia="lt-LT"/>
              </w:rPr>
              <w:t xml:space="preserve"> užpildytas ir pasirašytas Aprašo </w:t>
            </w:r>
            <w:r w:rsidR="00FD0AE4" w:rsidRPr="00CF63E1">
              <w:rPr>
                <w:szCs w:val="24"/>
                <w:lang w:eastAsia="lt-LT"/>
              </w:rPr>
              <w:t>3</w:t>
            </w:r>
            <w:r w:rsidRPr="00CF63E1">
              <w:rPr>
                <w:szCs w:val="24"/>
                <w:lang w:eastAsia="lt-LT"/>
              </w:rPr>
              <w:t xml:space="preserve"> priedas, kuriame pateikiama informacija, reikalinga projekto atitikčiai projektų atrankos kriterijams įvertinti; </w:t>
            </w:r>
          </w:p>
          <w:p w14:paraId="15FD65F0" w14:textId="2D78D4DF" w:rsidR="00022369" w:rsidRPr="000B1D48" w:rsidRDefault="00022369" w:rsidP="00022369">
            <w:pPr>
              <w:jc w:val="both"/>
              <w:rPr>
                <w:szCs w:val="24"/>
              </w:rPr>
            </w:pPr>
            <w:r w:rsidRPr="00CF63E1">
              <w:rPr>
                <w:szCs w:val="24"/>
              </w:rPr>
              <w:t>5.1.1</w:t>
            </w:r>
            <w:r w:rsidR="0046749C">
              <w:rPr>
                <w:szCs w:val="24"/>
              </w:rPr>
              <w:t>7</w:t>
            </w:r>
            <w:r w:rsidRPr="00CF63E1">
              <w:rPr>
                <w:szCs w:val="24"/>
                <w:lang w:eastAsia="lt-LT"/>
              </w:rPr>
              <w:t xml:space="preserve">.3. </w:t>
            </w:r>
            <w:r w:rsidRPr="00CF63E1">
              <w:rPr>
                <w:szCs w:val="24"/>
              </w:rPr>
              <w:t>pareiškėjo ir partnerio (-</w:t>
            </w:r>
            <w:proofErr w:type="spellStart"/>
            <w:r w:rsidRPr="00CF63E1">
              <w:rPr>
                <w:szCs w:val="24"/>
              </w:rPr>
              <w:t>ių</w:t>
            </w:r>
            <w:proofErr w:type="spellEnd"/>
            <w:r w:rsidRPr="00CF63E1">
              <w:rPr>
                <w:szCs w:val="24"/>
              </w:rPr>
              <w:t>) pasirašyta jungtinės veiklos (partnerystės) sutarties kopija, jei projektas</w:t>
            </w:r>
            <w:r w:rsidRPr="000B1D48">
              <w:rPr>
                <w:szCs w:val="24"/>
              </w:rPr>
              <w:t xml:space="preserve"> įgyvendinamas kartu su partneriu (-</w:t>
            </w:r>
            <w:proofErr w:type="spellStart"/>
            <w:r w:rsidRPr="000B1D48">
              <w:rPr>
                <w:szCs w:val="24"/>
              </w:rPr>
              <w:t>iais</w:t>
            </w:r>
            <w:proofErr w:type="spellEnd"/>
            <w:r w:rsidRPr="000B1D48">
              <w:rPr>
                <w:szCs w:val="24"/>
              </w:rPr>
              <w:t>).</w:t>
            </w:r>
          </w:p>
          <w:p w14:paraId="353C6F85" w14:textId="0F8B41D0" w:rsidR="00022369" w:rsidRPr="000B1D48" w:rsidRDefault="00022369" w:rsidP="00022369">
            <w:pPr>
              <w:jc w:val="both"/>
              <w:rPr>
                <w:szCs w:val="24"/>
              </w:rPr>
            </w:pPr>
            <w:r w:rsidRPr="000B1D48">
              <w:rPr>
                <w:szCs w:val="24"/>
              </w:rPr>
              <w:t>5.1.1</w:t>
            </w:r>
            <w:r w:rsidR="0046749C">
              <w:rPr>
                <w:szCs w:val="24"/>
              </w:rPr>
              <w:t>8</w:t>
            </w:r>
            <w:r w:rsidRPr="0028308C">
              <w:rPr>
                <w:szCs w:val="24"/>
              </w:rPr>
              <w:t xml:space="preserve">. Nustatant, ar projekte numatyta vykdyti veikla yra MTEP veikla, vadovaujamasi </w:t>
            </w:r>
            <w:proofErr w:type="spellStart"/>
            <w:r w:rsidRPr="0028308C">
              <w:rPr>
                <w:i/>
                <w:iCs/>
                <w:szCs w:val="24"/>
              </w:rPr>
              <w:t>Frascati</w:t>
            </w:r>
            <w:proofErr w:type="spellEnd"/>
            <w:r w:rsidRPr="0028308C">
              <w:rPr>
                <w:i/>
                <w:iCs/>
                <w:szCs w:val="24"/>
              </w:rPr>
              <w:t> </w:t>
            </w:r>
            <w:r w:rsidRPr="0028308C">
              <w:rPr>
                <w:szCs w:val="24"/>
              </w:rPr>
              <w:t>vadovu 2015 (Mokslinių tyrimų ir eksperimentinės plėtros duomenų rinkimo bei teikimo rekomendacijos, Ekonominio bendradarbiavimo ir plėtros organizacija, 2015) (angl</w:t>
            </w:r>
            <w:r w:rsidRPr="0028308C">
              <w:rPr>
                <w:i/>
                <w:iCs/>
                <w:szCs w:val="24"/>
              </w:rPr>
              <w:t xml:space="preserve">. </w:t>
            </w:r>
            <w:r w:rsidRPr="0028308C">
              <w:rPr>
                <w:i/>
                <w:iCs/>
                <w:szCs w:val="24"/>
                <w:lang w:val="en-US"/>
              </w:rPr>
              <w:t>Frascati Manual 2015.</w:t>
            </w:r>
            <w:r w:rsidRPr="000B1D48">
              <w:rPr>
                <w:i/>
                <w:iCs/>
                <w:szCs w:val="24"/>
                <w:lang w:val="en-US"/>
              </w:rPr>
              <w:t xml:space="preserve"> </w:t>
            </w:r>
            <w:r w:rsidRPr="0028308C">
              <w:rPr>
                <w:i/>
                <w:iCs/>
                <w:szCs w:val="24"/>
                <w:lang w:val="en-US"/>
              </w:rPr>
              <w:t>Guidelines for Collecting and Reporting Data on Research and Experimental Development</w:t>
            </w:r>
            <w:r w:rsidRPr="0028308C">
              <w:rPr>
                <w:szCs w:val="24"/>
                <w:lang w:val="en-US"/>
              </w:rPr>
              <w:t>).</w:t>
            </w:r>
          </w:p>
          <w:p w14:paraId="6A8F1828" w14:textId="6C687105" w:rsidR="00022369" w:rsidRPr="0028308C" w:rsidRDefault="00022369" w:rsidP="00022369">
            <w:pPr>
              <w:jc w:val="both"/>
              <w:rPr>
                <w:szCs w:val="24"/>
              </w:rPr>
            </w:pPr>
            <w:r w:rsidRPr="0028308C">
              <w:rPr>
                <w:szCs w:val="24"/>
              </w:rPr>
              <w:t>5.1.1</w:t>
            </w:r>
            <w:r w:rsidR="0046749C">
              <w:rPr>
                <w:szCs w:val="24"/>
              </w:rPr>
              <w:t>9</w:t>
            </w:r>
            <w:r w:rsidRPr="0028308C">
              <w:rPr>
                <w:szCs w:val="24"/>
              </w:rPr>
              <w:t>. Projektas gali būti pradėtas įgyvendinti ne anksčiau nei po PĮP registravimo administruojančiojoje institucijoje dienos, tačiau projekto išlaidos nuo PĮP registravimo administruojančiojoje institucijoje dienos iki finansavimo projektui skyrimo yra patiriamos pareiškėjo rizika.</w:t>
            </w:r>
          </w:p>
          <w:p w14:paraId="0E9EA461" w14:textId="027884E0" w:rsidR="00022369" w:rsidRPr="0028308C" w:rsidRDefault="00022369" w:rsidP="00022369">
            <w:pPr>
              <w:jc w:val="both"/>
              <w:rPr>
                <w:szCs w:val="24"/>
              </w:rPr>
            </w:pPr>
            <w:r w:rsidRPr="0028308C">
              <w:rPr>
                <w:szCs w:val="24"/>
              </w:rPr>
              <w:t>5.1.</w:t>
            </w:r>
            <w:r w:rsidR="0046749C">
              <w:rPr>
                <w:szCs w:val="24"/>
              </w:rPr>
              <w:t>20</w:t>
            </w:r>
            <w:r w:rsidRPr="0028308C">
              <w:rPr>
                <w:szCs w:val="24"/>
              </w:rPr>
              <w:t>. Jeigu projektas, kuriam prašoma finansavimo, pradedamas įgyvendinti iki PĮP registravimo administruojančiojoje institucijoje dienos, visas projektas tampa netinkamas ir jam finansavimas neskiriamas.</w:t>
            </w:r>
          </w:p>
          <w:p w14:paraId="7714DBA7" w14:textId="648E49EF" w:rsidR="00022369" w:rsidRPr="0028308C" w:rsidRDefault="00022369" w:rsidP="00022369">
            <w:pPr>
              <w:tabs>
                <w:tab w:val="left" w:pos="885"/>
                <w:tab w:val="left" w:pos="1026"/>
              </w:tabs>
              <w:jc w:val="both"/>
              <w:rPr>
                <w:color w:val="000000"/>
                <w:szCs w:val="24"/>
              </w:rPr>
            </w:pPr>
            <w:r w:rsidRPr="0028308C">
              <w:rPr>
                <w:szCs w:val="24"/>
              </w:rPr>
              <w:t>5.1.</w:t>
            </w:r>
            <w:r w:rsidR="0046749C">
              <w:rPr>
                <w:szCs w:val="24"/>
              </w:rPr>
              <w:t>21</w:t>
            </w:r>
            <w:r w:rsidRPr="0028308C">
              <w:rPr>
                <w:szCs w:val="24"/>
              </w:rPr>
              <w:t>.</w:t>
            </w:r>
            <w:r w:rsidRPr="0028308C">
              <w:rPr>
                <w:color w:val="000000"/>
                <w:szCs w:val="24"/>
              </w:rPr>
              <w:t xml:space="preserve"> Papildomi projekto matomumo reikalavimai, nenurodyti Projektų administravimo ir finansavimo taisyklėse, nėra taikomi.</w:t>
            </w:r>
          </w:p>
          <w:p w14:paraId="763B7B45" w14:textId="41B73762" w:rsidR="00022369" w:rsidRPr="0028308C" w:rsidRDefault="00022369" w:rsidP="00022369">
            <w:pPr>
              <w:tabs>
                <w:tab w:val="left" w:pos="885"/>
                <w:tab w:val="left" w:pos="1026"/>
              </w:tabs>
              <w:jc w:val="both"/>
              <w:rPr>
                <w:color w:val="000000"/>
                <w:szCs w:val="24"/>
              </w:rPr>
            </w:pPr>
            <w:r w:rsidRPr="0028308C">
              <w:rPr>
                <w:color w:val="000000"/>
                <w:szCs w:val="24"/>
              </w:rPr>
              <w:t>5.1.2</w:t>
            </w:r>
            <w:r w:rsidR="0046749C">
              <w:rPr>
                <w:color w:val="000000"/>
                <w:szCs w:val="24"/>
              </w:rPr>
              <w:t>2</w:t>
            </w:r>
            <w:r w:rsidRPr="0028308C">
              <w:rPr>
                <w:color w:val="000000"/>
                <w:szCs w:val="24"/>
              </w:rPr>
              <w:t>. Informavimas apie projektą</w:t>
            </w:r>
            <w:r w:rsidR="00FA0F67" w:rsidRPr="0028308C">
              <w:rPr>
                <w:color w:val="000000"/>
                <w:szCs w:val="24"/>
              </w:rPr>
              <w:t xml:space="preserve"> ir komunikacija</w:t>
            </w:r>
            <w:r w:rsidRPr="0028308C">
              <w:rPr>
                <w:color w:val="000000"/>
                <w:szCs w:val="24"/>
              </w:rPr>
              <w:t xml:space="preserve"> atliekam</w:t>
            </w:r>
            <w:r w:rsidR="00FA0F67" w:rsidRPr="0028308C">
              <w:rPr>
                <w:color w:val="000000"/>
                <w:szCs w:val="24"/>
              </w:rPr>
              <w:t>i</w:t>
            </w:r>
            <w:r w:rsidRPr="0028308C">
              <w:rPr>
                <w:color w:val="000000"/>
                <w:szCs w:val="24"/>
              </w:rPr>
              <w:t xml:space="preserve"> Projektų administravimo ir finansavimo taisyklių VIII skyriaus pirmajame skirsnyje nustatyta tvarka.</w:t>
            </w:r>
          </w:p>
          <w:p w14:paraId="12EFC6A5" w14:textId="5D4B2FD0" w:rsidR="00CC4B9D" w:rsidRPr="00154996" w:rsidRDefault="00022369" w:rsidP="007B1722">
            <w:pPr>
              <w:jc w:val="both"/>
              <w:rPr>
                <w:rFonts w:eastAsia="Calibri"/>
                <w:szCs w:val="24"/>
              </w:rPr>
            </w:pPr>
            <w:r w:rsidRPr="000B1D48">
              <w:rPr>
                <w:color w:val="000000" w:themeColor="text1"/>
                <w:szCs w:val="24"/>
              </w:rPr>
              <w:t>5.1.2</w:t>
            </w:r>
            <w:r w:rsidR="0046749C">
              <w:rPr>
                <w:color w:val="000000" w:themeColor="text1"/>
                <w:szCs w:val="24"/>
              </w:rPr>
              <w:t>3</w:t>
            </w:r>
            <w:r w:rsidRPr="000B1D48">
              <w:rPr>
                <w:color w:val="000000" w:themeColor="text1"/>
                <w:szCs w:val="24"/>
              </w:rPr>
              <w:t>. Visi su projekto įgyvendinimu susiję dokumentai turi būti saugomi Projektų administravimo ir finansavimo taisyklių VIII skyriaus šeštajame skirsnyje nustatyta tvarka ir terminais, taip pat laikantis Reglamento (ES) Nr. 651/2014 12 straipsnio 1 dalyje ir Reglamento (ES) 2023/2831 6 straipsnio 3 dalyje nustatytų terminų.</w:t>
            </w:r>
            <w:r w:rsidRPr="000B1D48">
              <w:rPr>
                <w:rFonts w:eastAsia="Calibri"/>
                <w:szCs w:val="24"/>
              </w:rPr>
              <w:t xml:space="preserve"> </w:t>
            </w:r>
            <w:r w:rsidRPr="000B1D48">
              <w:rPr>
                <w:color w:val="000000" w:themeColor="text1"/>
                <w:szCs w:val="24"/>
              </w:rPr>
              <w:t xml:space="preserve">Visi su projekto įgyvendinimu susiję dokumentai </w:t>
            </w:r>
            <w:r w:rsidRPr="000B1D48">
              <w:rPr>
                <w:rFonts w:eastAsia="Calibri"/>
                <w:szCs w:val="24"/>
              </w:rPr>
              <w:t>saugomi 10 metų nuo paskutinės valstybės pagalbos suteikimo dienos.</w:t>
            </w:r>
          </w:p>
        </w:tc>
      </w:tr>
      <w:tr w:rsidR="005E29A2" w:rsidRPr="0028308C" w14:paraId="5329E34C" w14:textId="77777777" w:rsidTr="00BF4DE0">
        <w:trPr>
          <w:trHeight w:val="841"/>
        </w:trPr>
        <w:tc>
          <w:tcPr>
            <w:tcW w:w="15134" w:type="dxa"/>
          </w:tcPr>
          <w:p w14:paraId="52438C0B" w14:textId="77777777" w:rsidR="005E29A2" w:rsidRPr="000B1D48" w:rsidRDefault="005E29A2" w:rsidP="005E29A2">
            <w:pPr>
              <w:jc w:val="both"/>
              <w:rPr>
                <w:b/>
                <w:bCs/>
                <w:szCs w:val="24"/>
              </w:rPr>
            </w:pPr>
            <w:r w:rsidRPr="004C6AA5">
              <w:rPr>
                <w:b/>
                <w:bCs/>
                <w:szCs w:val="24"/>
              </w:rPr>
              <w:lastRenderedPageBreak/>
              <w:t>5.2.</w:t>
            </w:r>
            <w:r w:rsidRPr="004C6AA5">
              <w:rPr>
                <w:b/>
                <w:bCs/>
                <w:i/>
                <w:iCs/>
                <w:szCs w:val="24"/>
              </w:rPr>
              <w:t xml:space="preserve"> </w:t>
            </w:r>
            <w:r w:rsidRPr="004C6AA5">
              <w:rPr>
                <w:b/>
                <w:bCs/>
                <w:szCs w:val="24"/>
              </w:rPr>
              <w:t>Reikalavimai pareiškėjams</w:t>
            </w:r>
            <w:r w:rsidRPr="000B1D48">
              <w:rPr>
                <w:b/>
                <w:bCs/>
                <w:szCs w:val="24"/>
              </w:rPr>
              <w:t xml:space="preserve"> </w:t>
            </w:r>
          </w:p>
          <w:p w14:paraId="41796BCB" w14:textId="2A8DA09B" w:rsidR="003104CE" w:rsidRPr="001A69CE" w:rsidRDefault="003104CE" w:rsidP="003104CE">
            <w:pPr>
              <w:pStyle w:val="ListParagraph"/>
              <w:tabs>
                <w:tab w:val="left" w:pos="284"/>
              </w:tabs>
              <w:ind w:left="0"/>
              <w:jc w:val="both"/>
              <w:rPr>
                <w:szCs w:val="24"/>
              </w:rPr>
            </w:pPr>
            <w:r w:rsidRPr="0028308C">
              <w:rPr>
                <w:szCs w:val="24"/>
              </w:rPr>
              <w:t>5.2.1</w:t>
            </w:r>
            <w:r w:rsidRPr="00164C15">
              <w:rPr>
                <w:szCs w:val="24"/>
              </w:rPr>
              <w:t>. Galimi pareiškėjai</w:t>
            </w:r>
            <w:r w:rsidRPr="001A69CE">
              <w:rPr>
                <w:szCs w:val="24"/>
              </w:rPr>
              <w:t xml:space="preserve"> – pramonės MVĮ, </w:t>
            </w:r>
            <w:r w:rsidR="00A30E86">
              <w:rPr>
                <w:szCs w:val="24"/>
              </w:rPr>
              <w:t>laimėj</w:t>
            </w:r>
            <w:r w:rsidR="00492665">
              <w:rPr>
                <w:szCs w:val="24"/>
              </w:rPr>
              <w:t>usios</w:t>
            </w:r>
            <w:r w:rsidR="00A30E86">
              <w:rPr>
                <w:szCs w:val="24"/>
              </w:rPr>
              <w:t xml:space="preserve"> E</w:t>
            </w:r>
            <w:r w:rsidR="00212F88">
              <w:rPr>
                <w:szCs w:val="24"/>
              </w:rPr>
              <w:t>CIV</w:t>
            </w:r>
            <w:r w:rsidR="00A30E86">
              <w:rPr>
                <w:szCs w:val="24"/>
              </w:rPr>
              <w:t xml:space="preserve"> antrajame atvirajame bendrų tarpregioninių projektų kvietime ir </w:t>
            </w:r>
            <w:r w:rsidRPr="001A69CE">
              <w:rPr>
                <w:szCs w:val="24"/>
              </w:rPr>
              <w:t>atitinkančios Aprašo 12 punkt</w:t>
            </w:r>
            <w:r w:rsidR="008F05D3">
              <w:rPr>
                <w:szCs w:val="24"/>
              </w:rPr>
              <w:t>e nurodyt</w:t>
            </w:r>
            <w:r w:rsidR="007B664E">
              <w:rPr>
                <w:szCs w:val="24"/>
              </w:rPr>
              <w:t>uose</w:t>
            </w:r>
            <w:r w:rsidRPr="001A69CE">
              <w:rPr>
                <w:szCs w:val="24"/>
              </w:rPr>
              <w:t xml:space="preserve"> 2</w:t>
            </w:r>
            <w:r w:rsidR="007B664E">
              <w:rPr>
                <w:szCs w:val="24"/>
              </w:rPr>
              <w:t xml:space="preserve"> ir 3</w:t>
            </w:r>
            <w:r w:rsidRPr="001A69CE">
              <w:rPr>
                <w:szCs w:val="24"/>
              </w:rPr>
              <w:t xml:space="preserve"> speciali</w:t>
            </w:r>
            <w:r w:rsidR="007B664E">
              <w:rPr>
                <w:szCs w:val="24"/>
              </w:rPr>
              <w:t>uosiuose</w:t>
            </w:r>
            <w:r w:rsidRPr="001A69CE">
              <w:rPr>
                <w:szCs w:val="24"/>
              </w:rPr>
              <w:t xml:space="preserve"> </w:t>
            </w:r>
            <w:r w:rsidR="008F05D3">
              <w:rPr>
                <w:szCs w:val="24"/>
              </w:rPr>
              <w:t xml:space="preserve">projektų atrankos </w:t>
            </w:r>
            <w:r w:rsidRPr="001A69CE">
              <w:rPr>
                <w:szCs w:val="24"/>
              </w:rPr>
              <w:t>kriteriju</w:t>
            </w:r>
            <w:r w:rsidR="007B664E">
              <w:rPr>
                <w:szCs w:val="24"/>
              </w:rPr>
              <w:t>ose</w:t>
            </w:r>
            <w:r w:rsidRPr="001A69CE">
              <w:rPr>
                <w:szCs w:val="24"/>
              </w:rPr>
              <w:t xml:space="preserve"> nustatytas sąlygas.</w:t>
            </w:r>
          </w:p>
          <w:p w14:paraId="6A290F27" w14:textId="77777777" w:rsidR="003104CE" w:rsidRPr="000B1D48" w:rsidRDefault="003104CE" w:rsidP="003104CE">
            <w:pPr>
              <w:jc w:val="both"/>
              <w:rPr>
                <w:szCs w:val="24"/>
              </w:rPr>
            </w:pPr>
            <w:r w:rsidRPr="000B1D48">
              <w:rPr>
                <w:szCs w:val="24"/>
              </w:rPr>
              <w:t>5.2.2. Vienas pareiškėjas gali pateikti tik vieną PĮP, parengtą pagal Projektų administravimo ir finansavimo taisyklių 1 priede pateiktą formą.</w:t>
            </w:r>
          </w:p>
          <w:p w14:paraId="44374527" w14:textId="77777777" w:rsidR="003104CE" w:rsidRPr="000B1D48" w:rsidRDefault="003104CE" w:rsidP="003104CE">
            <w:pPr>
              <w:jc w:val="both"/>
              <w:rPr>
                <w:color w:val="000000"/>
                <w:szCs w:val="24"/>
              </w:rPr>
            </w:pPr>
            <w:r w:rsidRPr="0028308C">
              <w:rPr>
                <w:szCs w:val="24"/>
              </w:rPr>
              <w:t>5.2.3. Kai PĮP teikiamas kartu su partneriu (-</w:t>
            </w:r>
            <w:proofErr w:type="spellStart"/>
            <w:r w:rsidRPr="0028308C">
              <w:rPr>
                <w:szCs w:val="24"/>
              </w:rPr>
              <w:t>iais</w:t>
            </w:r>
            <w:proofErr w:type="spellEnd"/>
            <w:r w:rsidRPr="0028308C">
              <w:rPr>
                <w:szCs w:val="24"/>
              </w:rPr>
              <w:t>), kartu su PĮP turi būti pateikiama galiojančios jungtinės veiklos (partnerystės) sutarties kopija. Jungtinės veiklos (partnerystės) sutartis turi būti pasirašyta pareiškėjo ir partnerio (-</w:t>
            </w:r>
            <w:proofErr w:type="spellStart"/>
            <w:r w:rsidRPr="0028308C">
              <w:rPr>
                <w:szCs w:val="24"/>
              </w:rPr>
              <w:t>ių</w:t>
            </w:r>
            <w:proofErr w:type="spellEnd"/>
            <w:r w:rsidRPr="0028308C">
              <w:rPr>
                <w:szCs w:val="24"/>
              </w:rPr>
              <w:t>).</w:t>
            </w:r>
            <w:r w:rsidRPr="000B1D48">
              <w:rPr>
                <w:color w:val="000000"/>
                <w:szCs w:val="24"/>
              </w:rPr>
              <w:t xml:space="preserve"> </w:t>
            </w:r>
          </w:p>
          <w:p w14:paraId="1764B7EC" w14:textId="3A7BA1DC" w:rsidR="003104CE" w:rsidRPr="000B1D48" w:rsidRDefault="003104CE" w:rsidP="003104CE">
            <w:pPr>
              <w:jc w:val="both"/>
              <w:rPr>
                <w:szCs w:val="24"/>
              </w:rPr>
            </w:pPr>
            <w:r w:rsidRPr="0028308C">
              <w:rPr>
                <w:szCs w:val="24"/>
              </w:rPr>
              <w:t xml:space="preserve">5.2.4. </w:t>
            </w:r>
            <w:r w:rsidRPr="000B1D48">
              <w:rPr>
                <w:szCs w:val="24"/>
              </w:rPr>
              <w:t>Finansavimas gali būti skiriamas pareiškėjams ir partneriui (-</w:t>
            </w:r>
            <w:proofErr w:type="spellStart"/>
            <w:r w:rsidRPr="000B1D48">
              <w:rPr>
                <w:szCs w:val="24"/>
              </w:rPr>
              <w:t>iams</w:t>
            </w:r>
            <w:proofErr w:type="spellEnd"/>
            <w:r w:rsidRPr="000B1D48">
              <w:rPr>
                <w:szCs w:val="24"/>
              </w:rPr>
              <w:t>) visose srityse, išskyrus Reglamento (ES) Nr</w:t>
            </w:r>
            <w:r w:rsidR="00D7497B" w:rsidRPr="000B1D48">
              <w:rPr>
                <w:szCs w:val="24"/>
              </w:rPr>
              <w:t>.</w:t>
            </w:r>
            <w:r w:rsidR="00D7497B">
              <w:rPr>
                <w:szCs w:val="24"/>
              </w:rPr>
              <w:t> </w:t>
            </w:r>
            <w:r w:rsidRPr="000B1D48">
              <w:rPr>
                <w:szCs w:val="24"/>
              </w:rPr>
              <w:t>651/2014 1 straipsnio 2–5 dalyse bei 18 ir 25 straipsniuose nustatytus apribojimus bei Reglamento (ES) 2021/1058 7 straipsnio 1–6 dalyse nustatytus atvejus.</w:t>
            </w:r>
          </w:p>
          <w:p w14:paraId="0DF0888B" w14:textId="77777777" w:rsidR="003104CE" w:rsidRPr="000B1D48" w:rsidRDefault="003104CE" w:rsidP="003104CE">
            <w:pPr>
              <w:jc w:val="both"/>
              <w:rPr>
                <w:szCs w:val="24"/>
              </w:rPr>
            </w:pPr>
            <w:r w:rsidRPr="000B1D48">
              <w:rPr>
                <w:szCs w:val="24"/>
              </w:rPr>
              <w:t>5.2.5</w:t>
            </w:r>
            <w:r w:rsidRPr="00164C15">
              <w:rPr>
                <w:szCs w:val="24"/>
              </w:rPr>
              <w:t>. Finansavimas nėra skiriamas pareiškėjui:</w:t>
            </w:r>
          </w:p>
          <w:p w14:paraId="5FB2EBA0" w14:textId="49E02F42" w:rsidR="003104CE" w:rsidRPr="0028308C" w:rsidRDefault="000655A6" w:rsidP="001B4C42">
            <w:pPr>
              <w:pStyle w:val="ListParagraph"/>
              <w:numPr>
                <w:ilvl w:val="3"/>
                <w:numId w:val="6"/>
              </w:numPr>
              <w:tabs>
                <w:tab w:val="left" w:pos="547"/>
                <w:tab w:val="left" w:pos="882"/>
                <w:tab w:val="left" w:pos="1103"/>
              </w:tabs>
              <w:ind w:left="0" w:firstLine="33"/>
              <w:jc w:val="both"/>
              <w:rPr>
                <w:szCs w:val="24"/>
              </w:rPr>
            </w:pPr>
            <w:r w:rsidRPr="0028308C">
              <w:rPr>
                <w:szCs w:val="24"/>
              </w:rPr>
              <w:t>j</w:t>
            </w:r>
            <w:r w:rsidR="003104CE" w:rsidRPr="0028308C">
              <w:rPr>
                <w:szCs w:val="24"/>
              </w:rPr>
              <w:t>eigu jis nėra sugrąžinęs anksčiau gautos valstybės pagalbos, kuri pagal ankstesnį Europos Komisijos sprendimą Lietuvos Respublikoje suteikta pagalba skelbiama neteisėta ir nesuderinama su vidaus rinka. Nauja valstybės pagalba negali būti teikiama iki nebus sugrąžinta neteisėta ir nesuderinama su vidaus rinka gauta valstybės pagalba</w:t>
            </w:r>
            <w:r w:rsidR="00784AD3">
              <w:rPr>
                <w:szCs w:val="24"/>
              </w:rPr>
              <w:t>;</w:t>
            </w:r>
            <w:r w:rsidR="00784AD3" w:rsidRPr="0028308C">
              <w:rPr>
                <w:szCs w:val="24"/>
              </w:rPr>
              <w:t xml:space="preserve"> </w:t>
            </w:r>
          </w:p>
          <w:p w14:paraId="6E063CA1" w14:textId="3881D084" w:rsidR="003104CE" w:rsidRPr="0028308C" w:rsidRDefault="000655A6" w:rsidP="006013E5">
            <w:pPr>
              <w:pStyle w:val="ListParagraph"/>
              <w:numPr>
                <w:ilvl w:val="3"/>
                <w:numId w:val="6"/>
              </w:numPr>
              <w:tabs>
                <w:tab w:val="left" w:pos="547"/>
                <w:tab w:val="left" w:pos="882"/>
                <w:tab w:val="left" w:pos="1103"/>
              </w:tabs>
              <w:ind w:left="0" w:firstLine="33"/>
              <w:jc w:val="both"/>
              <w:rPr>
                <w:szCs w:val="24"/>
              </w:rPr>
            </w:pPr>
            <w:r w:rsidRPr="0028308C">
              <w:rPr>
                <w:szCs w:val="24"/>
              </w:rPr>
              <w:t>j</w:t>
            </w:r>
            <w:r w:rsidR="003104CE" w:rsidRPr="0028308C">
              <w:rPr>
                <w:szCs w:val="24"/>
              </w:rPr>
              <w:t>eigu pareiškėjas ir (arba) ūkio subjektas (-ai), kuriam (-</w:t>
            </w:r>
            <w:proofErr w:type="spellStart"/>
            <w:r w:rsidR="003104CE" w:rsidRPr="0028308C">
              <w:rPr>
                <w:szCs w:val="24"/>
              </w:rPr>
              <w:t>iems</w:t>
            </w:r>
            <w:proofErr w:type="spellEnd"/>
            <w:r w:rsidR="003104CE" w:rsidRPr="0028308C">
              <w:rPr>
                <w:szCs w:val="24"/>
              </w:rPr>
              <w:t>) priklauso pareiškėjas, yra priskiriami sunkumų patiriančiai įmonei, kaip ši sąvoka apibrėž</w:t>
            </w:r>
            <w:r w:rsidR="00030C85" w:rsidRPr="0028308C">
              <w:rPr>
                <w:szCs w:val="24"/>
              </w:rPr>
              <w:t>iama</w:t>
            </w:r>
            <w:r w:rsidR="003104CE" w:rsidRPr="0028308C">
              <w:rPr>
                <w:szCs w:val="24"/>
              </w:rPr>
              <w:t xml:space="preserve"> Reglamento (ES) Nr. 651/2014 2 straipsnio 18 punkte. Ūkio subjektu laikomas pareiškėjas ir visos su juo pagal Reglamento (ES) Nr.</w:t>
            </w:r>
            <w:r w:rsidR="003104CE" w:rsidRPr="000B1D48">
              <w:rPr>
                <w:szCs w:val="24"/>
              </w:rPr>
              <w:t xml:space="preserve">  </w:t>
            </w:r>
            <w:r w:rsidR="003104CE" w:rsidRPr="0028308C">
              <w:rPr>
                <w:szCs w:val="24"/>
              </w:rPr>
              <w:t>651/2014 I</w:t>
            </w:r>
            <w:r w:rsidR="003104CE" w:rsidRPr="000B1D48">
              <w:rPr>
                <w:szCs w:val="24"/>
              </w:rPr>
              <w:t> </w:t>
            </w:r>
            <w:r w:rsidR="003104CE" w:rsidRPr="0028308C">
              <w:rPr>
                <w:szCs w:val="24"/>
              </w:rPr>
              <w:t>priedo 3 straipsnio 3 dalį susijusios įmonės</w:t>
            </w:r>
            <w:r w:rsidR="00784AD3">
              <w:rPr>
                <w:szCs w:val="24"/>
              </w:rPr>
              <w:t>;</w:t>
            </w:r>
          </w:p>
          <w:p w14:paraId="0050CEB9" w14:textId="648872E4" w:rsidR="003104CE" w:rsidRPr="001A69CE" w:rsidRDefault="000655A6" w:rsidP="006013E5">
            <w:pPr>
              <w:pStyle w:val="ListParagraph"/>
              <w:numPr>
                <w:ilvl w:val="3"/>
                <w:numId w:val="6"/>
              </w:numPr>
              <w:tabs>
                <w:tab w:val="left" w:pos="547"/>
                <w:tab w:val="left" w:pos="882"/>
                <w:tab w:val="left" w:pos="1103"/>
              </w:tabs>
              <w:ind w:left="0" w:firstLine="33"/>
              <w:jc w:val="both"/>
              <w:rPr>
                <w:szCs w:val="24"/>
              </w:rPr>
            </w:pPr>
            <w:r w:rsidRPr="000B1D48">
              <w:rPr>
                <w:szCs w:val="24"/>
              </w:rPr>
              <w:lastRenderedPageBreak/>
              <w:t>k</w:t>
            </w:r>
            <w:r w:rsidR="003104CE" w:rsidRPr="000B1D48">
              <w:rPr>
                <w:szCs w:val="24"/>
              </w:rPr>
              <w:t xml:space="preserve">uriam pritaikytos tarptautinės sankcijos ir (arba) jo ir (arba) su juo susijusių įmonių vykdomoje veikloje, veiksmuose, sandoriuose dalyvauja subjektai, kuriems pritaikytos tarptautinės sankcijos, kai šių įmonių veiklos, veiksmų ir (arba) sandorių vykdymas draudžiamas ar prieštarauja Lietuvos Respublikoje įgyvendinamoms tarptautinėms sankcijoms, vadovaujantis Lietuvos Respublikos tarptautinių sankcijų įstatymo 7 straipsniu </w:t>
            </w:r>
            <w:r w:rsidR="003104CE" w:rsidRPr="0028308C">
              <w:rPr>
                <w:szCs w:val="24"/>
              </w:rPr>
              <w:t>(Juridinių asmenų ar kitų organizacijų, neturinčių juridinio asmens statuso, kurios nuosavybės teise priklauso arba yra kontroliuojamos subjekto, kuriam taikomos sankcijos</w:t>
            </w:r>
            <w:r w:rsidR="00C2193C">
              <w:rPr>
                <w:szCs w:val="24"/>
              </w:rPr>
              <w:t>,</w:t>
            </w:r>
            <w:r w:rsidR="003104CE" w:rsidRPr="0028308C">
              <w:rPr>
                <w:szCs w:val="24"/>
              </w:rPr>
              <w:t xml:space="preserve"> sąrašas skelbiamas Finansinių nusikaltimų tyrimo tarnybos prie Lietuvos Respublikos vidaus reikalų ministerijos interneto svetainėje </w:t>
            </w:r>
            <w:r w:rsidR="003104CE" w:rsidRPr="000B1D48">
              <w:rPr>
                <w:szCs w:val="24"/>
              </w:rPr>
              <w:t>https://fntt.lrv.lt/lt/tarptautines-finansines-sankcijos/</w:t>
            </w:r>
            <w:r w:rsidR="003104CE" w:rsidRPr="0028308C">
              <w:rPr>
                <w:szCs w:val="24"/>
              </w:rPr>
              <w:t>)</w:t>
            </w:r>
            <w:r w:rsidR="003104CE" w:rsidRPr="000B1D48">
              <w:rPr>
                <w:szCs w:val="24"/>
              </w:rPr>
              <w:t xml:space="preserve">, arba veikloje, veiksmuose, sandoriuose dalyvauja užsieniečiai, įtraukti į Užsieniečių, kuriems draudžiama atvykti į Lietuvos Respubliką, </w:t>
            </w:r>
            <w:r w:rsidR="000340D1" w:rsidRPr="000B1D48">
              <w:rPr>
                <w:szCs w:val="24"/>
              </w:rPr>
              <w:t xml:space="preserve">nacionalinį </w:t>
            </w:r>
            <w:r w:rsidR="003104CE" w:rsidRPr="000B1D48">
              <w:rPr>
                <w:szCs w:val="24"/>
              </w:rPr>
              <w:t xml:space="preserve">sąrašą, </w:t>
            </w:r>
            <w:r w:rsidR="000340D1" w:rsidRPr="0028308C">
              <w:rPr>
                <w:noProof/>
                <w:szCs w:val="24"/>
              </w:rPr>
              <w:t xml:space="preserve">kurio duomenys viešai skelbiami </w:t>
            </w:r>
            <w:r w:rsidR="003104CE" w:rsidRPr="000B1D48">
              <w:rPr>
                <w:szCs w:val="24"/>
              </w:rPr>
              <w:t xml:space="preserve">Migracijos departamento prie Lietuvos Respublikos vidaus reikalų ministerijos interneto svetainėje </w:t>
            </w:r>
            <w:hyperlink r:id="rId15" w:history="1">
              <w:r w:rsidR="003104CE" w:rsidRPr="001A69CE">
                <w:rPr>
                  <w:rStyle w:val="Hyperlink"/>
                  <w:color w:val="auto"/>
                  <w:szCs w:val="24"/>
                  <w:u w:val="none"/>
                </w:rPr>
                <w:t>https://www.migracija.lt/app/nam</w:t>
              </w:r>
            </w:hyperlink>
            <w:r w:rsidR="00784AD3">
              <w:t>;</w:t>
            </w:r>
          </w:p>
          <w:p w14:paraId="35B08339" w14:textId="7443C407" w:rsidR="006013E5" w:rsidRPr="000B1D48" w:rsidRDefault="000655A6">
            <w:pPr>
              <w:pStyle w:val="ListParagraph"/>
              <w:numPr>
                <w:ilvl w:val="3"/>
                <w:numId w:val="6"/>
              </w:numPr>
              <w:tabs>
                <w:tab w:val="left" w:pos="547"/>
                <w:tab w:val="left" w:pos="882"/>
                <w:tab w:val="left" w:pos="1103"/>
              </w:tabs>
              <w:ind w:left="0" w:firstLine="33"/>
              <w:jc w:val="both"/>
              <w:rPr>
                <w:szCs w:val="24"/>
              </w:rPr>
            </w:pPr>
            <w:r w:rsidRPr="000B1D48">
              <w:rPr>
                <w:szCs w:val="24"/>
              </w:rPr>
              <w:t>k</w:t>
            </w:r>
            <w:r w:rsidR="003104CE" w:rsidRPr="000B1D48">
              <w:rPr>
                <w:szCs w:val="24"/>
              </w:rPr>
              <w:t xml:space="preserve">uris turi arba nėra nutraukęs prekybinių įsipareigojimų su Rusijos Federacijos, Baltarusijos Respublikos, Rusijos Federacijos aneksuoto Krymo, Moldovos Respublikos Vyriausybės nekontroliuojamos </w:t>
            </w:r>
            <w:proofErr w:type="spellStart"/>
            <w:r w:rsidR="003104CE" w:rsidRPr="000B1D48">
              <w:rPr>
                <w:szCs w:val="24"/>
              </w:rPr>
              <w:t>Padniestrės</w:t>
            </w:r>
            <w:proofErr w:type="spellEnd"/>
            <w:r w:rsidR="003104CE" w:rsidRPr="000B1D48">
              <w:rPr>
                <w:szCs w:val="24"/>
              </w:rPr>
              <w:t xml:space="preserve"> teritorijos bei </w:t>
            </w:r>
            <w:proofErr w:type="spellStart"/>
            <w:r w:rsidR="003104CE" w:rsidRPr="000B1D48">
              <w:rPr>
                <w:szCs w:val="24"/>
              </w:rPr>
              <w:t>Sakartvelo</w:t>
            </w:r>
            <w:proofErr w:type="spellEnd"/>
            <w:r w:rsidR="003104CE" w:rsidRPr="000B1D48">
              <w:rPr>
                <w:szCs w:val="24"/>
              </w:rPr>
              <w:t xml:space="preserve"> Vyriausybės nekontroliuojamos Abchazijos ir Pietų Osetijos teritorijos fiziniais ir (arba) juridiniais asmenimis ne vėliau kaip iki 2022 m. rugpjūčio 31 dienos</w:t>
            </w:r>
            <w:r w:rsidR="006013E5" w:rsidRPr="000B1D48">
              <w:rPr>
                <w:szCs w:val="24"/>
              </w:rPr>
              <w:t>;</w:t>
            </w:r>
          </w:p>
          <w:p w14:paraId="371747C7" w14:textId="7A904354" w:rsidR="003104CE" w:rsidRPr="000B1D48" w:rsidRDefault="006013E5" w:rsidP="00792B75">
            <w:pPr>
              <w:pStyle w:val="ListParagraph"/>
              <w:numPr>
                <w:ilvl w:val="3"/>
                <w:numId w:val="6"/>
              </w:numPr>
              <w:tabs>
                <w:tab w:val="left" w:pos="547"/>
                <w:tab w:val="left" w:pos="882"/>
                <w:tab w:val="left" w:pos="1103"/>
              </w:tabs>
              <w:ind w:left="0" w:firstLine="33"/>
              <w:jc w:val="both"/>
              <w:rPr>
                <w:szCs w:val="24"/>
              </w:rPr>
            </w:pPr>
            <w:r w:rsidRPr="000B1D48">
              <w:rPr>
                <w:szCs w:val="24"/>
              </w:rPr>
              <w:t>jeigu tai prieštarautų nacionalinio saugumo interesams, nustatytiems Lietuvos Respublikos nacionaliniam saugumui užtikrinti svarbių objektų apsaugos įstatymo 11 straipsnyje</w:t>
            </w:r>
            <w:r w:rsidR="00147177">
              <w:rPr>
                <w:szCs w:val="24"/>
              </w:rPr>
              <w:t>,</w:t>
            </w:r>
            <w:r w:rsidR="00147177">
              <w:t xml:space="preserve"> </w:t>
            </w:r>
            <w:r w:rsidR="00147177" w:rsidRPr="00147177">
              <w:rPr>
                <w:szCs w:val="24"/>
              </w:rPr>
              <w:t xml:space="preserve">kaip tai </w:t>
            </w:r>
            <w:r w:rsidR="00052FB0">
              <w:rPr>
                <w:szCs w:val="24"/>
              </w:rPr>
              <w:t xml:space="preserve">nustatyta </w:t>
            </w:r>
            <w:r w:rsidR="00147177" w:rsidRPr="00147177">
              <w:rPr>
                <w:szCs w:val="24"/>
              </w:rPr>
              <w:t>Aprašo 15.1</w:t>
            </w:r>
            <w:r w:rsidR="00DE494D">
              <w:rPr>
                <w:szCs w:val="24"/>
              </w:rPr>
              <w:t>2</w:t>
            </w:r>
            <w:r w:rsidR="00147177" w:rsidRPr="00147177">
              <w:rPr>
                <w:szCs w:val="24"/>
              </w:rPr>
              <w:t xml:space="preserve"> papunktyje</w:t>
            </w:r>
            <w:r w:rsidR="00147177">
              <w:rPr>
                <w:szCs w:val="24"/>
              </w:rPr>
              <w:t>.</w:t>
            </w:r>
            <w:r w:rsidRPr="000B1D48">
              <w:rPr>
                <w:szCs w:val="24"/>
              </w:rPr>
              <w:t xml:space="preserve"> Nustačius neatitikimą šio Aprašo papunkčio reikalavimui, projekto sutartis nutraukiama ir susigrąžinamas visas išmokėtas finansavimas</w:t>
            </w:r>
            <w:r w:rsidR="003104CE" w:rsidRPr="000B1D48">
              <w:rPr>
                <w:szCs w:val="24"/>
              </w:rPr>
              <w:t>.</w:t>
            </w:r>
          </w:p>
          <w:p w14:paraId="7CA4A3B9" w14:textId="6BEF2E72" w:rsidR="005E29A2" w:rsidRPr="000B1D48" w:rsidRDefault="008143A5" w:rsidP="008143A5">
            <w:pPr>
              <w:jc w:val="both"/>
              <w:rPr>
                <w:b/>
                <w:bCs/>
                <w:szCs w:val="24"/>
              </w:rPr>
            </w:pPr>
            <w:r w:rsidRPr="000B1D48">
              <w:rPr>
                <w:szCs w:val="24"/>
              </w:rPr>
              <w:t>5.2.</w:t>
            </w:r>
            <w:r w:rsidR="00FC0659" w:rsidRPr="000B1D48">
              <w:rPr>
                <w:szCs w:val="24"/>
              </w:rPr>
              <w:t xml:space="preserve">6. </w:t>
            </w:r>
            <w:bookmarkStart w:id="7" w:name="_Hlk169095191"/>
            <w:r w:rsidR="003104CE" w:rsidRPr="000B1D48">
              <w:rPr>
                <w:szCs w:val="24"/>
              </w:rPr>
              <w:t>Pareiškėjas ir (arba) partneris (-</w:t>
            </w:r>
            <w:proofErr w:type="spellStart"/>
            <w:r w:rsidR="003104CE" w:rsidRPr="000B1D48">
              <w:rPr>
                <w:szCs w:val="24"/>
              </w:rPr>
              <w:t>iai</w:t>
            </w:r>
            <w:proofErr w:type="spellEnd"/>
            <w:r w:rsidR="003104CE" w:rsidRPr="000B1D48">
              <w:rPr>
                <w:szCs w:val="24"/>
              </w:rPr>
              <w:t>), jei projektas įgyvendinamas su partneriu (-</w:t>
            </w:r>
            <w:proofErr w:type="spellStart"/>
            <w:r w:rsidR="003104CE" w:rsidRPr="000B1D48">
              <w:rPr>
                <w:szCs w:val="24"/>
              </w:rPr>
              <w:t>iais</w:t>
            </w:r>
            <w:proofErr w:type="spellEnd"/>
            <w:r w:rsidR="003104CE" w:rsidRPr="000B1D48">
              <w:rPr>
                <w:szCs w:val="24"/>
              </w:rPr>
              <w:t>), taip pat su pareiškėju ir (arba) su partneriu (-</w:t>
            </w:r>
            <w:proofErr w:type="spellStart"/>
            <w:r w:rsidR="003104CE" w:rsidRPr="000B1D48">
              <w:rPr>
                <w:szCs w:val="24"/>
              </w:rPr>
              <w:t>iais</w:t>
            </w:r>
            <w:proofErr w:type="spellEnd"/>
            <w:r w:rsidR="003104CE" w:rsidRPr="000B1D48">
              <w:rPr>
                <w:szCs w:val="24"/>
              </w:rPr>
              <w:t>) susijusios įmonės teisės aktų, reguliuojančių įmonių finansinę atskaitomybę, nustatyta tvarka turi būti pateikusios Juridinių asmenų registrui paskutinius patvirtintus metinių finansinių ataskaitų rinkinius.</w:t>
            </w:r>
            <w:bookmarkEnd w:id="7"/>
          </w:p>
        </w:tc>
      </w:tr>
      <w:tr w:rsidR="005E29A2" w:rsidRPr="0028308C" w14:paraId="2BED1238" w14:textId="77777777" w:rsidTr="009A4257">
        <w:tc>
          <w:tcPr>
            <w:tcW w:w="15134" w:type="dxa"/>
          </w:tcPr>
          <w:p w14:paraId="7615B2C1" w14:textId="77777777" w:rsidR="005E29A2" w:rsidRPr="000B1D48" w:rsidRDefault="005E29A2" w:rsidP="005E29A2">
            <w:pPr>
              <w:jc w:val="both"/>
              <w:rPr>
                <w:b/>
                <w:bCs/>
                <w:szCs w:val="24"/>
              </w:rPr>
            </w:pPr>
            <w:r w:rsidRPr="000B1D48">
              <w:rPr>
                <w:b/>
                <w:bCs/>
                <w:szCs w:val="24"/>
              </w:rPr>
              <w:lastRenderedPageBreak/>
              <w:t>5.3.</w:t>
            </w:r>
            <w:r w:rsidRPr="000B1D48">
              <w:rPr>
                <w:b/>
                <w:bCs/>
                <w:i/>
                <w:iCs/>
                <w:szCs w:val="24"/>
              </w:rPr>
              <w:t xml:space="preserve"> </w:t>
            </w:r>
            <w:r w:rsidRPr="000B1D48">
              <w:rPr>
                <w:b/>
                <w:bCs/>
                <w:szCs w:val="24"/>
              </w:rPr>
              <w:t>Reikalavimai partneriams</w:t>
            </w:r>
          </w:p>
          <w:p w14:paraId="6AFDC109" w14:textId="65CB4E18" w:rsidR="00C12B7D" w:rsidRPr="001A69CE" w:rsidRDefault="00C12B7D" w:rsidP="00C12B7D">
            <w:pPr>
              <w:jc w:val="both"/>
              <w:rPr>
                <w:szCs w:val="24"/>
              </w:rPr>
            </w:pPr>
            <w:r w:rsidRPr="0028308C">
              <w:rPr>
                <w:szCs w:val="24"/>
              </w:rPr>
              <w:t>5.3.</w:t>
            </w:r>
            <w:r w:rsidRPr="001A69CE">
              <w:rPr>
                <w:szCs w:val="24"/>
              </w:rPr>
              <w:t xml:space="preserve">1. </w:t>
            </w:r>
            <w:r w:rsidRPr="00164C15">
              <w:rPr>
                <w:szCs w:val="24"/>
              </w:rPr>
              <w:t xml:space="preserve">Galimi projekto partneriai – MVĮ, </w:t>
            </w:r>
            <w:r w:rsidRPr="007108DA">
              <w:rPr>
                <w:szCs w:val="24"/>
              </w:rPr>
              <w:t xml:space="preserve">MSI, </w:t>
            </w:r>
            <w:r w:rsidR="0063581B" w:rsidRPr="007108DA">
              <w:rPr>
                <w:szCs w:val="24"/>
              </w:rPr>
              <w:t>laimėję kartu su pareiškėju E</w:t>
            </w:r>
            <w:r w:rsidR="00212F88" w:rsidRPr="007108DA">
              <w:rPr>
                <w:szCs w:val="24"/>
              </w:rPr>
              <w:t>CIV</w:t>
            </w:r>
            <w:r w:rsidR="0063581B" w:rsidRPr="007108DA">
              <w:rPr>
                <w:szCs w:val="24"/>
              </w:rPr>
              <w:t xml:space="preserve"> antrajame atvirajame bendrų tarpregioninių projektų kvietime</w:t>
            </w:r>
            <w:r w:rsidR="00FE38E4">
              <w:rPr>
                <w:szCs w:val="24"/>
              </w:rPr>
              <w:t>.</w:t>
            </w:r>
            <w:r w:rsidRPr="001A69CE">
              <w:rPr>
                <w:szCs w:val="24"/>
              </w:rPr>
              <w:t xml:space="preserve"> </w:t>
            </w:r>
          </w:p>
          <w:p w14:paraId="23E3591A" w14:textId="77777777" w:rsidR="00C12B7D" w:rsidRPr="0028308C" w:rsidRDefault="00C12B7D" w:rsidP="00C12B7D">
            <w:pPr>
              <w:jc w:val="both"/>
              <w:rPr>
                <w:szCs w:val="24"/>
              </w:rPr>
            </w:pPr>
            <w:r w:rsidRPr="0028308C">
              <w:rPr>
                <w:szCs w:val="24"/>
              </w:rPr>
              <w:t xml:space="preserve">5.3.2. </w:t>
            </w:r>
            <w:r w:rsidRPr="00164C15">
              <w:rPr>
                <w:szCs w:val="24"/>
              </w:rPr>
              <w:t>Partnerystė galima tik įgyvendinant MTEP veiklą.</w:t>
            </w:r>
            <w:r w:rsidRPr="0028308C">
              <w:rPr>
                <w:szCs w:val="24"/>
              </w:rPr>
              <w:t xml:space="preserve"> </w:t>
            </w:r>
          </w:p>
          <w:p w14:paraId="70028674" w14:textId="63DE0466" w:rsidR="005E29A2" w:rsidRPr="000B1D48" w:rsidDel="00CB10DA" w:rsidRDefault="00C12B7D" w:rsidP="00C12B7D">
            <w:pPr>
              <w:jc w:val="both"/>
              <w:rPr>
                <w:b/>
                <w:bCs/>
                <w:szCs w:val="24"/>
              </w:rPr>
            </w:pPr>
            <w:r w:rsidRPr="000B1D48">
              <w:rPr>
                <w:szCs w:val="24"/>
              </w:rPr>
              <w:t>5.3.3. Partneriui (-</w:t>
            </w:r>
            <w:proofErr w:type="spellStart"/>
            <w:r w:rsidRPr="000B1D48">
              <w:rPr>
                <w:szCs w:val="24"/>
              </w:rPr>
              <w:t>iams</w:t>
            </w:r>
            <w:proofErr w:type="spellEnd"/>
            <w:r w:rsidRPr="000B1D48">
              <w:rPr>
                <w:szCs w:val="24"/>
              </w:rPr>
              <w:t>) taikomi Aprašo 5.2.4–5.2.6 papunkčiuose nustatyti reikalavimai.</w:t>
            </w:r>
          </w:p>
        </w:tc>
      </w:tr>
      <w:tr w:rsidR="005E29A2" w:rsidRPr="0028308C" w14:paraId="02372446" w14:textId="77777777" w:rsidTr="008A3104">
        <w:tc>
          <w:tcPr>
            <w:tcW w:w="15134" w:type="dxa"/>
          </w:tcPr>
          <w:p w14:paraId="2678C555" w14:textId="35F9DF47" w:rsidR="005E29A2" w:rsidRPr="0028308C" w:rsidRDefault="005E29A2" w:rsidP="005E29A2">
            <w:pPr>
              <w:jc w:val="both"/>
              <w:rPr>
                <w:b/>
                <w:iCs/>
                <w:szCs w:val="24"/>
              </w:rPr>
            </w:pPr>
            <w:r w:rsidRPr="0028308C">
              <w:rPr>
                <w:b/>
                <w:szCs w:val="24"/>
              </w:rPr>
              <w:t>6. Reikalavimai jungtinio projekto projektams ir jungtinio projekto projektų pareiškėjams</w:t>
            </w:r>
          </w:p>
        </w:tc>
      </w:tr>
      <w:tr w:rsidR="005E29A2" w:rsidRPr="0028308C" w14:paraId="6526F0B8" w14:textId="77777777" w:rsidTr="00D811E7">
        <w:trPr>
          <w:trHeight w:val="451"/>
        </w:trPr>
        <w:tc>
          <w:tcPr>
            <w:tcW w:w="15134" w:type="dxa"/>
          </w:tcPr>
          <w:p w14:paraId="0FA86C09" w14:textId="5C13F364" w:rsidR="005E29A2" w:rsidRPr="0028308C" w:rsidRDefault="005E29A2" w:rsidP="005E29A2">
            <w:pPr>
              <w:jc w:val="both"/>
              <w:rPr>
                <w:i/>
                <w:iCs/>
                <w:szCs w:val="24"/>
              </w:rPr>
            </w:pPr>
            <w:r w:rsidRPr="0028308C">
              <w:rPr>
                <w:b/>
                <w:bCs/>
                <w:szCs w:val="24"/>
              </w:rPr>
              <w:t>6.1. Reikalavimai jungtinio projekto projektams</w:t>
            </w:r>
          </w:p>
          <w:p w14:paraId="57C96B51" w14:textId="6AA3EE7A" w:rsidR="005E29A2" w:rsidRPr="0028308C" w:rsidRDefault="009B310C" w:rsidP="00327E0E">
            <w:pPr>
              <w:ind w:left="720" w:hanging="720"/>
              <w:jc w:val="both"/>
              <w:rPr>
                <w:bCs/>
                <w:i/>
                <w:iCs/>
                <w:szCs w:val="24"/>
              </w:rPr>
            </w:pPr>
            <w:r w:rsidRPr="0028308C">
              <w:rPr>
                <w:bCs/>
                <w:iCs/>
                <w:szCs w:val="24"/>
              </w:rPr>
              <w:t>Netaikoma.</w:t>
            </w:r>
          </w:p>
        </w:tc>
      </w:tr>
      <w:tr w:rsidR="005E29A2" w:rsidRPr="0028308C" w14:paraId="24136E66" w14:textId="77777777" w:rsidTr="00D811E7">
        <w:trPr>
          <w:trHeight w:val="501"/>
        </w:trPr>
        <w:tc>
          <w:tcPr>
            <w:tcW w:w="15134" w:type="dxa"/>
          </w:tcPr>
          <w:p w14:paraId="5F4CB7F2" w14:textId="5529A6A3" w:rsidR="005E29A2" w:rsidRPr="0028308C" w:rsidRDefault="005E29A2" w:rsidP="005E29A2">
            <w:pPr>
              <w:jc w:val="both"/>
              <w:rPr>
                <w:b/>
                <w:bCs/>
                <w:i/>
                <w:iCs/>
                <w:szCs w:val="24"/>
              </w:rPr>
            </w:pPr>
            <w:r w:rsidRPr="0028308C">
              <w:rPr>
                <w:b/>
                <w:bCs/>
                <w:szCs w:val="24"/>
              </w:rPr>
              <w:t>6.2. Reikalavimai jungtinio projekto projektų pareiškėjams</w:t>
            </w:r>
          </w:p>
          <w:p w14:paraId="1775FA63" w14:textId="20BDAA73" w:rsidR="005E29A2" w:rsidRPr="0028308C" w:rsidRDefault="00D811E7" w:rsidP="00D811E7">
            <w:pPr>
              <w:jc w:val="both"/>
              <w:rPr>
                <w:szCs w:val="24"/>
              </w:rPr>
            </w:pPr>
            <w:r w:rsidRPr="0028308C">
              <w:rPr>
                <w:szCs w:val="24"/>
              </w:rPr>
              <w:t>Netaikoma.</w:t>
            </w:r>
          </w:p>
        </w:tc>
      </w:tr>
      <w:tr w:rsidR="005E29A2" w:rsidRPr="0028308C" w14:paraId="42201B8B" w14:textId="77777777" w:rsidTr="009D596A">
        <w:trPr>
          <w:trHeight w:val="285"/>
        </w:trPr>
        <w:tc>
          <w:tcPr>
            <w:tcW w:w="15134" w:type="dxa"/>
          </w:tcPr>
          <w:p w14:paraId="6AA7CAE8" w14:textId="6A197377" w:rsidR="005E29A2" w:rsidRPr="0028308C" w:rsidRDefault="005E29A2" w:rsidP="005E29A2">
            <w:pPr>
              <w:rPr>
                <w:bCs/>
                <w:szCs w:val="24"/>
              </w:rPr>
            </w:pPr>
            <w:r w:rsidRPr="0028308C">
              <w:rPr>
                <w:b/>
                <w:szCs w:val="24"/>
              </w:rPr>
              <w:t>7. Projekto tikslinės grupės</w:t>
            </w:r>
          </w:p>
        </w:tc>
      </w:tr>
      <w:tr w:rsidR="005E29A2" w:rsidRPr="0028308C" w14:paraId="6C723048" w14:textId="77777777" w:rsidTr="009D596A">
        <w:trPr>
          <w:trHeight w:val="285"/>
        </w:trPr>
        <w:tc>
          <w:tcPr>
            <w:tcW w:w="15134" w:type="dxa"/>
          </w:tcPr>
          <w:p w14:paraId="35C89E6B" w14:textId="5FB800BC" w:rsidR="005E29A2" w:rsidRPr="00164C15" w:rsidRDefault="0048562E" w:rsidP="005E29A2">
            <w:pPr>
              <w:jc w:val="both"/>
              <w:rPr>
                <w:szCs w:val="24"/>
                <w:highlight w:val="yellow"/>
              </w:rPr>
            </w:pPr>
            <w:r w:rsidRPr="00164C15">
              <w:rPr>
                <w:iCs/>
                <w:szCs w:val="24"/>
              </w:rPr>
              <w:t>P</w:t>
            </w:r>
            <w:r w:rsidRPr="00164C15">
              <w:rPr>
                <w:szCs w:val="24"/>
              </w:rPr>
              <w:t xml:space="preserve">ramonės MVĮ ir projekto partneriai: MVĮ, MSI, </w:t>
            </w:r>
          </w:p>
        </w:tc>
      </w:tr>
      <w:tr w:rsidR="005E29A2" w:rsidRPr="0028308C" w14:paraId="3B5D296B" w14:textId="77777777" w:rsidTr="009D596A">
        <w:trPr>
          <w:trHeight w:val="285"/>
        </w:trPr>
        <w:tc>
          <w:tcPr>
            <w:tcW w:w="15134" w:type="dxa"/>
          </w:tcPr>
          <w:p w14:paraId="73B329F2" w14:textId="2545C02F" w:rsidR="005E29A2" w:rsidRPr="0028308C" w:rsidRDefault="005E29A2" w:rsidP="005E29A2">
            <w:pPr>
              <w:rPr>
                <w:bCs/>
                <w:szCs w:val="24"/>
              </w:rPr>
            </w:pPr>
            <w:r w:rsidRPr="0028308C">
              <w:rPr>
                <w:b/>
                <w:szCs w:val="24"/>
              </w:rPr>
              <w:t>8.</w:t>
            </w:r>
            <w:r w:rsidRPr="0028308C">
              <w:rPr>
                <w:bCs/>
                <w:szCs w:val="24"/>
              </w:rPr>
              <w:t xml:space="preserve"> </w:t>
            </w:r>
            <w:r w:rsidRPr="0028308C">
              <w:rPr>
                <w:b/>
                <w:szCs w:val="24"/>
              </w:rPr>
              <w:t>Horizontaliųjų principų (toliau – HP) reikalavimai</w:t>
            </w:r>
          </w:p>
        </w:tc>
      </w:tr>
      <w:tr w:rsidR="005E29A2" w:rsidRPr="0028308C" w14:paraId="337DAD82" w14:textId="77777777" w:rsidTr="009A4257">
        <w:tc>
          <w:tcPr>
            <w:tcW w:w="15134" w:type="dxa"/>
          </w:tcPr>
          <w:p w14:paraId="2EB90640" w14:textId="42AC8049" w:rsidR="0027655B" w:rsidRPr="0028308C" w:rsidRDefault="0027655B" w:rsidP="0027655B">
            <w:pPr>
              <w:jc w:val="both"/>
              <w:rPr>
                <w:szCs w:val="24"/>
              </w:rPr>
            </w:pPr>
            <w:r w:rsidRPr="0028308C">
              <w:rPr>
                <w:szCs w:val="24"/>
              </w:rPr>
              <w:t>8.1. Projekto (įskaitant jungtinį projektą) atitikties reikšmingos žalos nedarymo horizontaliajam principui vertinimo reikalavimų apraša</w:t>
            </w:r>
            <w:r w:rsidR="007C1CAE" w:rsidRPr="0028308C">
              <w:rPr>
                <w:szCs w:val="24"/>
              </w:rPr>
              <w:t>s</w:t>
            </w:r>
            <w:r w:rsidRPr="0028308C">
              <w:rPr>
                <w:szCs w:val="24"/>
              </w:rPr>
              <w:t xml:space="preserve"> pateikiam</w:t>
            </w:r>
            <w:r w:rsidR="007C1CAE" w:rsidRPr="0028308C">
              <w:rPr>
                <w:szCs w:val="24"/>
              </w:rPr>
              <w:t>as</w:t>
            </w:r>
            <w:r w:rsidRPr="0028308C">
              <w:rPr>
                <w:szCs w:val="24"/>
              </w:rPr>
              <w:t xml:space="preserve"> Aprašo 1 priede. </w:t>
            </w:r>
          </w:p>
          <w:p w14:paraId="0B318DC9" w14:textId="02EA4F41" w:rsidR="0027655B" w:rsidRPr="0028308C" w:rsidRDefault="0027655B" w:rsidP="0027655B">
            <w:pPr>
              <w:tabs>
                <w:tab w:val="left" w:pos="860"/>
              </w:tabs>
              <w:jc w:val="both"/>
              <w:rPr>
                <w:szCs w:val="24"/>
              </w:rPr>
            </w:pPr>
            <w:r w:rsidRPr="0028308C">
              <w:rPr>
                <w:szCs w:val="24"/>
              </w:rPr>
              <w:t>8.2. Projekto veiklos tiesiogiai prisideda prie darnaus vystymosi ir inovatyvumo (kūrybingumo) HP: siekiama skatinti inovatyvių aplinkai draugiškų, t. y. tvarių produktų gamybą skatinančių, technologijų kūrimo</w:t>
            </w:r>
            <w:r w:rsidR="00B971FA" w:rsidRPr="0028308C">
              <w:rPr>
                <w:szCs w:val="24"/>
              </w:rPr>
              <w:t xml:space="preserve"> ir </w:t>
            </w:r>
            <w:r w:rsidRPr="0028308C">
              <w:rPr>
                <w:szCs w:val="24"/>
              </w:rPr>
              <w:t xml:space="preserve">demonstravimo veiklas pramonės MVĮ. Projekto veiklos tiesiogiai neprisideda prie HP „lygios </w:t>
            </w:r>
            <w:r w:rsidRPr="0028308C">
              <w:rPr>
                <w:szCs w:val="24"/>
              </w:rPr>
              <w:lastRenderedPageBreak/>
              <w:t xml:space="preserve">galimybės visiems“, tačiau neigiamos įtakos jam taip pat nedaro, nes projekto veiklų įgyvendinimui nebus numatyti jokie ribojimai dėl lyties, rasės, tautybės, pilietybės, kalbos, kilmės, socialinės padėties, tikėjimo, įsitikinimų ar pažiūrų, amžiaus, lytinės orientacijos, negalios, etninės priklausomybės, religijos ar kitų pagrindų. </w:t>
            </w:r>
          </w:p>
          <w:p w14:paraId="071904E8" w14:textId="554D1A15" w:rsidR="0027655B" w:rsidRPr="0028308C" w:rsidRDefault="0027655B" w:rsidP="0027655B">
            <w:pPr>
              <w:tabs>
                <w:tab w:val="left" w:pos="860"/>
              </w:tabs>
              <w:jc w:val="both"/>
              <w:rPr>
                <w:szCs w:val="24"/>
              </w:rPr>
            </w:pPr>
            <w:r w:rsidRPr="0028308C">
              <w:rPr>
                <w:szCs w:val="24"/>
              </w:rPr>
              <w:t xml:space="preserve">8.3. </w:t>
            </w:r>
            <w:r w:rsidRPr="0028308C">
              <w:rPr>
                <w:rFonts w:eastAsia="Calibri"/>
                <w:bCs/>
                <w:szCs w:val="24"/>
                <w:lang w:bidi="lt-LT"/>
              </w:rPr>
              <w:t xml:space="preserve">Aprašo 12 punkte nurodyti projektų atrankos kriterijai tiesiogiai įpareigoja projektą prisidėti prie darnaus vystymosi </w:t>
            </w:r>
            <w:r w:rsidRPr="0028308C">
              <w:rPr>
                <w:szCs w:val="24"/>
              </w:rPr>
              <w:t>ir inovatyvumo (kūrybingumo)</w:t>
            </w:r>
            <w:r w:rsidRPr="0028308C">
              <w:rPr>
                <w:rFonts w:eastAsia="Calibri"/>
                <w:bCs/>
                <w:szCs w:val="24"/>
                <w:lang w:bidi="lt-LT"/>
              </w:rPr>
              <w:t xml:space="preserve"> HP įgyvendinimo.</w:t>
            </w:r>
          </w:p>
          <w:p w14:paraId="0E5023E4" w14:textId="1ECD391B" w:rsidR="005E29A2" w:rsidRPr="000B1D48" w:rsidRDefault="0027655B" w:rsidP="0027655B">
            <w:pPr>
              <w:jc w:val="both"/>
              <w:rPr>
                <w:i/>
                <w:iCs/>
                <w:szCs w:val="24"/>
              </w:rPr>
            </w:pPr>
            <w:r w:rsidRPr="0028308C">
              <w:rPr>
                <w:color w:val="000000"/>
                <w:szCs w:val="24"/>
              </w:rPr>
              <w:t>8.4. Projekt</w:t>
            </w:r>
            <w:r w:rsidR="002E4191" w:rsidRPr="0028308C">
              <w:rPr>
                <w:color w:val="000000"/>
                <w:szCs w:val="24"/>
              </w:rPr>
              <w:t>o</w:t>
            </w:r>
            <w:r w:rsidRPr="0028308C">
              <w:rPr>
                <w:color w:val="000000"/>
                <w:szCs w:val="24"/>
              </w:rPr>
              <w:t xml:space="preserve"> veiklos, </w:t>
            </w:r>
            <w:r w:rsidRPr="0028308C">
              <w:rPr>
                <w:rFonts w:eastAsia="Calibri"/>
                <w:bCs/>
                <w:szCs w:val="24"/>
                <w:lang w:bidi="lt-LT"/>
              </w:rPr>
              <w:t xml:space="preserve">vadovaujantis </w:t>
            </w:r>
            <w:hyperlink r:id="rId16" w:history="1">
              <w:r w:rsidRPr="001A69CE">
                <w:rPr>
                  <w:rFonts w:eastAsia="Calibri"/>
                  <w:bCs/>
                  <w:szCs w:val="24"/>
                  <w:lang w:bidi="lt-LT"/>
                </w:rPr>
                <w:t>2021 m. vasario 18 d. Komisijos pranešimu – Reikšmingos žalos nedarymo principo taikymo pagal Ekonomikos gaivinimo ir atsparumo didinimo priemonės reglamentą techninėmis gairėmis</w:t>
              </w:r>
            </w:hyperlink>
            <w:r w:rsidRPr="0028308C">
              <w:rPr>
                <w:rFonts w:eastAsia="Calibri"/>
                <w:bCs/>
                <w:szCs w:val="24"/>
                <w:lang w:bidi="lt-LT"/>
              </w:rPr>
              <w:t xml:space="preserve"> (2021/C 58/01)</w:t>
            </w:r>
            <w:r w:rsidRPr="001A69CE">
              <w:rPr>
                <w:color w:val="000000"/>
                <w:szCs w:val="24"/>
              </w:rPr>
              <w:t xml:space="preserve">, atitinka reikšmingos žalos nedarymo principą, nes neturi neigiamo numatomo poveikio 6 aplinkos tikslams, </w:t>
            </w:r>
            <w:r w:rsidRPr="001A69CE">
              <w:rPr>
                <w:rFonts w:eastAsia="Calibri"/>
                <w:bCs/>
                <w:szCs w:val="24"/>
                <w:lang w:bidi="lt-LT"/>
              </w:rPr>
              <w:t xml:space="preserve">nurodytiems </w:t>
            </w:r>
            <w:hyperlink r:id="rId17" w:history="1">
              <w:r w:rsidRPr="001A69CE">
                <w:rPr>
                  <w:rFonts w:eastAsia="Calibri"/>
                  <w:bCs/>
                  <w:szCs w:val="24"/>
                  <w:lang w:bidi="lt-LT"/>
                </w:rPr>
                <w:t xml:space="preserve"> Reglamento (ES) 2020/852 </w:t>
              </w:r>
            </w:hyperlink>
            <w:r w:rsidRPr="0028308C">
              <w:rPr>
                <w:rFonts w:eastAsia="Calibri"/>
                <w:bCs/>
                <w:szCs w:val="24"/>
                <w:lang w:bidi="lt-LT"/>
              </w:rPr>
              <w:t xml:space="preserve"> 17 </w:t>
            </w:r>
            <w:r w:rsidRPr="001A69CE">
              <w:rPr>
                <w:iCs/>
                <w:color w:val="000000"/>
                <w:szCs w:val="24"/>
              </w:rPr>
              <w:t>straipsnio 1 dalies a–f punktuose</w:t>
            </w:r>
            <w:r w:rsidRPr="001A69CE">
              <w:rPr>
                <w:rFonts w:eastAsia="Calibri"/>
                <w:bCs/>
                <w:szCs w:val="24"/>
                <w:lang w:bidi="lt-LT"/>
              </w:rPr>
              <w:t>.</w:t>
            </w:r>
          </w:p>
        </w:tc>
      </w:tr>
      <w:tr w:rsidR="005E29A2" w:rsidRPr="0028308C" w14:paraId="08B2F7CE" w14:textId="77777777" w:rsidTr="009D596A">
        <w:tc>
          <w:tcPr>
            <w:tcW w:w="15134" w:type="dxa"/>
          </w:tcPr>
          <w:p w14:paraId="7776193C" w14:textId="14117049" w:rsidR="005E29A2" w:rsidRPr="0028308C" w:rsidRDefault="005E29A2" w:rsidP="005E29A2">
            <w:pPr>
              <w:spacing w:line="259" w:lineRule="auto"/>
              <w:jc w:val="both"/>
              <w:rPr>
                <w:b/>
                <w:iCs/>
                <w:szCs w:val="24"/>
              </w:rPr>
            </w:pPr>
            <w:r w:rsidRPr="0028308C">
              <w:rPr>
                <w:b/>
                <w:iCs/>
                <w:szCs w:val="24"/>
              </w:rPr>
              <w:lastRenderedPageBreak/>
              <w:t>9. Europos Sąjungos pagrindinių teisių chartijos (toliau – Chartija) reikalavimai</w:t>
            </w:r>
          </w:p>
        </w:tc>
      </w:tr>
      <w:tr w:rsidR="005E29A2" w:rsidRPr="0028308C" w14:paraId="2E9D5191" w14:textId="77777777" w:rsidTr="009D596A">
        <w:tc>
          <w:tcPr>
            <w:tcW w:w="15134" w:type="dxa"/>
          </w:tcPr>
          <w:p w14:paraId="54D9479E" w14:textId="07C3C5D2" w:rsidR="005E29A2" w:rsidRPr="000B1D48" w:rsidRDefault="006A05BA" w:rsidP="005E29A2">
            <w:pPr>
              <w:jc w:val="both"/>
              <w:rPr>
                <w:i/>
                <w:iCs/>
                <w:szCs w:val="24"/>
              </w:rPr>
            </w:pPr>
            <w:r w:rsidRPr="0028308C">
              <w:rPr>
                <w:iCs/>
                <w:szCs w:val="24"/>
              </w:rPr>
              <w:t>Projektas neturi pažeisti Chartijos pagrindinių teisių: orumo; asmenų, privataus ir šeimos gyvenimo, sąžinės ir saviraiškos laisvės; asmens duomenų; prieglobsčio ir apsaugos perkėlimo, išsiuntimo arba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p>
        </w:tc>
      </w:tr>
      <w:tr w:rsidR="005E29A2" w:rsidRPr="0028308C" w14:paraId="0419DB28" w14:textId="77777777" w:rsidTr="009D596A">
        <w:tc>
          <w:tcPr>
            <w:tcW w:w="15134" w:type="dxa"/>
          </w:tcPr>
          <w:p w14:paraId="79887C6A" w14:textId="2570CDE7" w:rsidR="005E29A2" w:rsidRPr="000B1D48" w:rsidRDefault="005E29A2" w:rsidP="005E29A2">
            <w:pPr>
              <w:jc w:val="both"/>
              <w:rPr>
                <w:i/>
                <w:szCs w:val="24"/>
              </w:rPr>
            </w:pPr>
            <w:r w:rsidRPr="0028308C">
              <w:rPr>
                <w:b/>
                <w:bCs/>
                <w:szCs w:val="24"/>
              </w:rPr>
              <w:t>9</w:t>
            </w:r>
            <w:r w:rsidRPr="0028308C">
              <w:rPr>
                <w:b/>
                <w:bCs/>
                <w:szCs w:val="24"/>
                <w:vertAlign w:val="superscript"/>
              </w:rPr>
              <w:t>1</w:t>
            </w:r>
            <w:r w:rsidRPr="0028308C">
              <w:rPr>
                <w:b/>
                <w:bCs/>
                <w:szCs w:val="24"/>
              </w:rPr>
              <w:t xml:space="preserve">. </w:t>
            </w:r>
            <w:r w:rsidRPr="0028308C">
              <w:rPr>
                <w:b/>
                <w:bCs/>
                <w:iCs/>
                <w:szCs w:val="24"/>
              </w:rPr>
              <w:t xml:space="preserve">Projekto prisidėjimas prie Europos Sąjungos Baltijos jūros regiono strategijos įgyvendinimo </w:t>
            </w:r>
          </w:p>
        </w:tc>
      </w:tr>
      <w:tr w:rsidR="005E29A2" w:rsidRPr="0028308C" w14:paraId="49DF892E" w14:textId="77777777" w:rsidTr="009D596A">
        <w:tc>
          <w:tcPr>
            <w:tcW w:w="15134" w:type="dxa"/>
          </w:tcPr>
          <w:p w14:paraId="0F79AC9C" w14:textId="762FD2CD" w:rsidR="00081A9A" w:rsidRPr="000B1D48" w:rsidRDefault="00081A9A" w:rsidP="005E29A2">
            <w:pPr>
              <w:jc w:val="both"/>
              <w:rPr>
                <w:bCs/>
                <w:szCs w:val="24"/>
              </w:rPr>
            </w:pPr>
            <w:r w:rsidRPr="000B1D48">
              <w:rPr>
                <w:bCs/>
                <w:szCs w:val="24"/>
              </w:rPr>
              <w:t>Netaikoma.</w:t>
            </w:r>
          </w:p>
        </w:tc>
      </w:tr>
      <w:tr w:rsidR="005E29A2" w:rsidRPr="0028308C" w14:paraId="411A6EC1" w14:textId="77777777" w:rsidTr="009D596A">
        <w:tc>
          <w:tcPr>
            <w:tcW w:w="15134" w:type="dxa"/>
          </w:tcPr>
          <w:p w14:paraId="644EE0FE" w14:textId="3C33BF35" w:rsidR="005E29A2" w:rsidRPr="0028308C" w:rsidRDefault="005E29A2" w:rsidP="005E29A2">
            <w:pPr>
              <w:rPr>
                <w:b/>
                <w:szCs w:val="24"/>
              </w:rPr>
            </w:pPr>
            <w:r w:rsidRPr="0028308C">
              <w:rPr>
                <w:b/>
                <w:szCs w:val="24"/>
              </w:rPr>
              <w:t>10. Apskritis, kurioje gali būti įgyvendinami projektai</w:t>
            </w:r>
          </w:p>
        </w:tc>
      </w:tr>
      <w:tr w:rsidR="005E29A2" w:rsidRPr="0028308C" w14:paraId="5D536B2D" w14:textId="77777777" w:rsidTr="009D596A">
        <w:tc>
          <w:tcPr>
            <w:tcW w:w="15134" w:type="dxa"/>
          </w:tcPr>
          <w:p w14:paraId="2E17ACF8" w14:textId="42A76D09" w:rsidR="005E29A2" w:rsidRPr="000B1D48" w:rsidRDefault="003A59AA" w:rsidP="005E29A2">
            <w:pPr>
              <w:jc w:val="both"/>
              <w:rPr>
                <w:i/>
                <w:szCs w:val="24"/>
              </w:rPr>
            </w:pPr>
            <w:r w:rsidRPr="0028308C">
              <w:rPr>
                <w:szCs w:val="24"/>
              </w:rPr>
              <w:t>Netaikoma.</w:t>
            </w:r>
          </w:p>
        </w:tc>
      </w:tr>
      <w:tr w:rsidR="005E29A2" w:rsidRPr="0028308C" w14:paraId="0DF7DED1" w14:textId="77777777" w:rsidTr="009D596A">
        <w:tc>
          <w:tcPr>
            <w:tcW w:w="15134" w:type="dxa"/>
          </w:tcPr>
          <w:p w14:paraId="64438951" w14:textId="7C902E1B" w:rsidR="005E29A2" w:rsidRPr="0028308C" w:rsidRDefault="005E29A2" w:rsidP="005E29A2">
            <w:pPr>
              <w:jc w:val="both"/>
              <w:rPr>
                <w:b/>
                <w:szCs w:val="24"/>
              </w:rPr>
            </w:pPr>
            <w:r w:rsidRPr="0028308C">
              <w:rPr>
                <w:b/>
                <w:szCs w:val="24"/>
              </w:rPr>
              <w:t>11. Reikalavimai valstybės pagalbai (kurie nėra nurodyti kituose Aprašo punktuose)</w:t>
            </w:r>
          </w:p>
        </w:tc>
      </w:tr>
      <w:tr w:rsidR="003531AB" w14:paraId="5B77D7F9" w14:textId="77777777" w:rsidTr="009A4257">
        <w:tc>
          <w:tcPr>
            <w:tcW w:w="15134" w:type="dxa"/>
          </w:tcPr>
          <w:p w14:paraId="3F4E683E" w14:textId="2C000DBB" w:rsidR="00494CDE" w:rsidRPr="0028308C" w:rsidRDefault="00494CDE" w:rsidP="00494CDE">
            <w:pPr>
              <w:jc w:val="both"/>
              <w:rPr>
                <w:szCs w:val="24"/>
              </w:rPr>
            </w:pPr>
            <w:r w:rsidRPr="0028308C">
              <w:rPr>
                <w:szCs w:val="24"/>
              </w:rPr>
              <w:t>11.1. Pagal Aprašo 5.1.1 papunktyje nurodytą remiamą veiklą teikiamas finansavimas yra valstybės pagalba, kaip ji apibrėž</w:t>
            </w:r>
            <w:r w:rsidR="00030C85" w:rsidRPr="0028308C">
              <w:rPr>
                <w:szCs w:val="24"/>
              </w:rPr>
              <w:t xml:space="preserve">iama </w:t>
            </w:r>
            <w:r w:rsidRPr="001A69CE">
              <w:rPr>
                <w:szCs w:val="24"/>
              </w:rPr>
              <w:t>Sutarties dėl Europos Sąjungos veikimo 107 straipsnio 3 dalyje</w:t>
            </w:r>
            <w:r w:rsidRPr="0028308C">
              <w:rPr>
                <w:szCs w:val="24"/>
              </w:rPr>
              <w:t>:</w:t>
            </w:r>
          </w:p>
          <w:p w14:paraId="58023A5A" w14:textId="132313EB" w:rsidR="00004CEC" w:rsidRDefault="00494CDE" w:rsidP="00CC6508">
            <w:pPr>
              <w:jc w:val="both"/>
              <w:rPr>
                <w:szCs w:val="24"/>
              </w:rPr>
            </w:pPr>
            <w:r w:rsidRPr="0028308C">
              <w:rPr>
                <w:szCs w:val="24"/>
              </w:rPr>
              <w:t>11.1.1. teikiama vadovaujantis Reglamento (ES) Nr. 651/2014 I skyriaus ir 25 straipsnio nuostatomis, kai investuojama į</w:t>
            </w:r>
            <w:r w:rsidRPr="0028308C">
              <w:rPr>
                <w:b/>
                <w:bCs/>
                <w:szCs w:val="24"/>
              </w:rPr>
              <w:t xml:space="preserve"> </w:t>
            </w:r>
            <w:r w:rsidRPr="0028308C">
              <w:rPr>
                <w:szCs w:val="24"/>
              </w:rPr>
              <w:t>projekto veiklas, susijusias su MTEP</w:t>
            </w:r>
            <w:r w:rsidR="0046749C">
              <w:rPr>
                <w:szCs w:val="24"/>
              </w:rPr>
              <w:t>.</w:t>
            </w:r>
          </w:p>
          <w:p w14:paraId="30980571" w14:textId="61C4DA94" w:rsidR="00CC6508" w:rsidRPr="0028308C" w:rsidRDefault="00CC6508" w:rsidP="00CC6508">
            <w:pPr>
              <w:jc w:val="both"/>
              <w:rPr>
                <w:szCs w:val="24"/>
                <w:lang w:eastAsia="lt-LT"/>
              </w:rPr>
            </w:pPr>
            <w:r w:rsidRPr="0028308C">
              <w:rPr>
                <w:szCs w:val="24"/>
              </w:rPr>
              <w:t>11.</w:t>
            </w:r>
            <w:r w:rsidR="00EE4E1F" w:rsidRPr="0028308C">
              <w:rPr>
                <w:szCs w:val="24"/>
              </w:rPr>
              <w:t>2</w:t>
            </w:r>
            <w:r w:rsidRPr="0028308C">
              <w:rPr>
                <w:szCs w:val="24"/>
              </w:rPr>
              <w:t xml:space="preserve">. </w:t>
            </w:r>
            <w:r w:rsidRPr="0028308C">
              <w:rPr>
                <w:szCs w:val="24"/>
                <w:lang w:eastAsia="lt-LT"/>
              </w:rPr>
              <w:t>Teikiama valstybės pagalba laikoma turinti skatinamąjį poveikį, jeigu atitinka Reglamento (ES) Nr. 651/2014 6 straipsnio 2 dalies nuostatas.</w:t>
            </w:r>
          </w:p>
          <w:p w14:paraId="53159AA3" w14:textId="2D2C5210" w:rsidR="00CC6508" w:rsidRPr="000B1D48" w:rsidRDefault="00CC6508" w:rsidP="00CC6508">
            <w:pPr>
              <w:jc w:val="both"/>
              <w:rPr>
                <w:szCs w:val="24"/>
              </w:rPr>
            </w:pPr>
            <w:r w:rsidRPr="000B1D48">
              <w:rPr>
                <w:szCs w:val="24"/>
              </w:rPr>
              <w:t>11.</w:t>
            </w:r>
            <w:r w:rsidR="000A046B" w:rsidRPr="000B1D48">
              <w:rPr>
                <w:szCs w:val="24"/>
              </w:rPr>
              <w:t>3</w:t>
            </w:r>
            <w:r w:rsidRPr="000B1D48">
              <w:rPr>
                <w:szCs w:val="24"/>
              </w:rPr>
              <w:t>. Pagal Aprašą valstybės pagalba gali būti teikiama ne ilgiau kaip iki Reglamento (ES) Nr. 651/2014 galiojimo laikotarpio pabaigos, įskaitant ir pereinamąjį laikotarpį, t. y. iki 2027 m. birželio 30 d.</w:t>
            </w:r>
          </w:p>
          <w:p w14:paraId="7EDA5034" w14:textId="4FD01BC6" w:rsidR="00CC6508" w:rsidRPr="0028308C" w:rsidRDefault="00CC6508" w:rsidP="00CC6508">
            <w:pPr>
              <w:jc w:val="both"/>
              <w:rPr>
                <w:szCs w:val="24"/>
              </w:rPr>
            </w:pPr>
            <w:r w:rsidRPr="0028308C">
              <w:rPr>
                <w:szCs w:val="24"/>
              </w:rPr>
              <w:t>11.</w:t>
            </w:r>
            <w:r w:rsidR="000A046B" w:rsidRPr="0028308C">
              <w:rPr>
                <w:szCs w:val="24"/>
              </w:rPr>
              <w:t>4</w:t>
            </w:r>
            <w:r w:rsidRPr="0028308C">
              <w:rPr>
                <w:szCs w:val="24"/>
              </w:rPr>
              <w:t xml:space="preserve">. Projektų valstybės pagalbos atitikties Reglamento (ES) Nr. 651/2014 25 straipsnio nuostatoms </w:t>
            </w:r>
            <w:bookmarkStart w:id="8" w:name="_Hlk129078368"/>
            <w:r w:rsidRPr="0028308C">
              <w:rPr>
                <w:szCs w:val="24"/>
              </w:rPr>
              <w:t xml:space="preserve">vertinimą atlieka administruojančioji institucija pagal Aprašo </w:t>
            </w:r>
            <w:r w:rsidR="000E571A" w:rsidRPr="0028308C">
              <w:rPr>
                <w:szCs w:val="24"/>
              </w:rPr>
              <w:t>2</w:t>
            </w:r>
            <w:r w:rsidRPr="0028308C">
              <w:rPr>
                <w:szCs w:val="24"/>
              </w:rPr>
              <w:t xml:space="preserve"> priede</w:t>
            </w:r>
            <w:r w:rsidRPr="000B1D48">
              <w:rPr>
                <w:szCs w:val="24"/>
              </w:rPr>
              <w:t xml:space="preserve"> </w:t>
            </w:r>
            <w:r w:rsidR="00A23850" w:rsidRPr="0028308C">
              <w:rPr>
                <w:szCs w:val="24"/>
              </w:rPr>
              <w:t xml:space="preserve">pateiktą </w:t>
            </w:r>
            <w:r w:rsidRPr="0028308C">
              <w:rPr>
                <w:szCs w:val="24"/>
              </w:rPr>
              <w:t>Projektų atitikties valstybės pagalbos taisyklėms patikros lapo formą.</w:t>
            </w:r>
          </w:p>
          <w:bookmarkEnd w:id="8"/>
          <w:p w14:paraId="1843D7CD" w14:textId="43638783" w:rsidR="00CC6508" w:rsidRPr="000B1D48" w:rsidRDefault="00CC6508" w:rsidP="00CC6508">
            <w:pPr>
              <w:jc w:val="both"/>
              <w:rPr>
                <w:szCs w:val="24"/>
              </w:rPr>
            </w:pPr>
            <w:r w:rsidRPr="00611AA2">
              <w:rPr>
                <w:szCs w:val="24"/>
              </w:rPr>
              <w:t>11.</w:t>
            </w:r>
            <w:r w:rsidR="000A046B" w:rsidRPr="00611AA2">
              <w:rPr>
                <w:szCs w:val="24"/>
              </w:rPr>
              <w:t>5</w:t>
            </w:r>
            <w:r w:rsidRPr="00611AA2">
              <w:rPr>
                <w:szCs w:val="24"/>
              </w:rPr>
              <w:t xml:space="preserve">. Didžiausia galima projekto finansuojamoji dalis, kuri apskaičiuojama pagal Reglamento (ES) Nr. 651/2014 25 straipsnio 5 dalies b ir c punktus ir 6 dalies a punkto ir b punkto iv papunktį, </w:t>
            </w:r>
            <w:r w:rsidRPr="00611AA2">
              <w:rPr>
                <w:szCs w:val="24"/>
                <w:lang w:eastAsia="lt-LT"/>
              </w:rPr>
              <w:t>nurodyta ir Aprašo lentelėje</w:t>
            </w:r>
            <w:r w:rsidRPr="00611AA2">
              <w:rPr>
                <w:szCs w:val="24"/>
              </w:rPr>
              <w:t>:</w:t>
            </w:r>
          </w:p>
          <w:p w14:paraId="76ACF765" w14:textId="43BFC842" w:rsidR="00CC6508" w:rsidRPr="0028308C" w:rsidRDefault="00CC6508" w:rsidP="00CC6508">
            <w:pPr>
              <w:jc w:val="both"/>
              <w:rPr>
                <w:szCs w:val="24"/>
              </w:rPr>
            </w:pPr>
            <w:r w:rsidRPr="0028308C">
              <w:rPr>
                <w:szCs w:val="24"/>
              </w:rPr>
              <w:t>11.</w:t>
            </w:r>
            <w:r w:rsidR="000A046B" w:rsidRPr="0028308C">
              <w:rPr>
                <w:szCs w:val="24"/>
              </w:rPr>
              <w:t>5</w:t>
            </w:r>
            <w:r w:rsidRPr="0028308C">
              <w:rPr>
                <w:szCs w:val="24"/>
              </w:rPr>
              <w:t>.</w:t>
            </w:r>
            <w:r w:rsidR="0046749C">
              <w:rPr>
                <w:szCs w:val="24"/>
              </w:rPr>
              <w:t>1</w:t>
            </w:r>
            <w:r w:rsidRPr="0028308C">
              <w:rPr>
                <w:szCs w:val="24"/>
              </w:rPr>
              <w:t xml:space="preserve">. </w:t>
            </w:r>
            <w:r w:rsidR="007B135B" w:rsidRPr="0028308C">
              <w:rPr>
                <w:szCs w:val="24"/>
              </w:rPr>
              <w:t>e</w:t>
            </w:r>
            <w:r w:rsidRPr="0028308C">
              <w:rPr>
                <w:szCs w:val="24"/>
              </w:rPr>
              <w:t>ksperimentinei plėtrai intensyvumas neviršija 25 proc. visų tinkamų finansuoti projekto išlaidų.</w:t>
            </w:r>
          </w:p>
          <w:p w14:paraId="649BE430" w14:textId="6AA4D7DD" w:rsidR="00CC6508" w:rsidRPr="0028308C" w:rsidRDefault="00CC6508" w:rsidP="00CC6508">
            <w:pPr>
              <w:jc w:val="both"/>
              <w:rPr>
                <w:szCs w:val="24"/>
              </w:rPr>
            </w:pPr>
            <w:r w:rsidRPr="0028308C">
              <w:rPr>
                <w:szCs w:val="24"/>
              </w:rPr>
              <w:t>11.</w:t>
            </w:r>
            <w:r w:rsidR="000A046B" w:rsidRPr="0028308C">
              <w:rPr>
                <w:szCs w:val="24"/>
              </w:rPr>
              <w:t>6</w:t>
            </w:r>
            <w:r w:rsidRPr="0028308C">
              <w:rPr>
                <w:szCs w:val="24"/>
              </w:rPr>
              <w:t>. Pagalbos intensyvumas gali būti padidintas iki 80 proc. tinkamų finansuoti išlaidų:</w:t>
            </w:r>
          </w:p>
          <w:p w14:paraId="4B8DE113" w14:textId="74884FFF" w:rsidR="00CC6508" w:rsidRPr="0028308C" w:rsidRDefault="00CC6508" w:rsidP="00CC6508">
            <w:pPr>
              <w:jc w:val="both"/>
              <w:rPr>
                <w:szCs w:val="24"/>
              </w:rPr>
            </w:pPr>
            <w:r w:rsidRPr="0028308C">
              <w:rPr>
                <w:szCs w:val="24"/>
              </w:rPr>
              <w:t>11.</w:t>
            </w:r>
            <w:r w:rsidR="000A046B" w:rsidRPr="0028308C">
              <w:rPr>
                <w:szCs w:val="24"/>
              </w:rPr>
              <w:t>6</w:t>
            </w:r>
            <w:r w:rsidRPr="0028308C">
              <w:rPr>
                <w:szCs w:val="24"/>
              </w:rPr>
              <w:t xml:space="preserve">.1. 10 procentinių punktų vidutinėms įmonėms ir 20 procentinių punktų labai mažoms įmonėms ir mažoms įmonėms; </w:t>
            </w:r>
          </w:p>
          <w:p w14:paraId="1D00755D" w14:textId="784015A8" w:rsidR="00CC6508" w:rsidRPr="000B1D48" w:rsidRDefault="00CC6508" w:rsidP="00CC6508">
            <w:pPr>
              <w:jc w:val="both"/>
              <w:rPr>
                <w:szCs w:val="24"/>
              </w:rPr>
            </w:pPr>
            <w:r w:rsidRPr="000B1D48">
              <w:rPr>
                <w:szCs w:val="24"/>
              </w:rPr>
              <w:lastRenderedPageBreak/>
              <w:t>11.</w:t>
            </w:r>
            <w:r w:rsidR="000A046B" w:rsidRPr="000B1D48">
              <w:rPr>
                <w:szCs w:val="24"/>
              </w:rPr>
              <w:t>6</w:t>
            </w:r>
            <w:r w:rsidRPr="000B1D48">
              <w:rPr>
                <w:szCs w:val="24"/>
              </w:rPr>
              <w:t xml:space="preserve">.2. iki 15 procentinių punktų, jeigu </w:t>
            </w:r>
            <w:bookmarkStart w:id="9" w:name="_Hlk172034497"/>
            <w:r w:rsidRPr="000B1D48">
              <w:rPr>
                <w:szCs w:val="24"/>
              </w:rPr>
              <w:t>MTEP projektas vykdomas remiamame regione, tenkinančiame Sutarties dėl Europos Sąjungos veikimo</w:t>
            </w:r>
            <w:r w:rsidR="00A23850" w:rsidRPr="000B1D48">
              <w:rPr>
                <w:szCs w:val="24"/>
              </w:rPr>
              <w:t xml:space="preserve"> </w:t>
            </w:r>
            <w:r w:rsidR="0091647C" w:rsidRPr="000B1D48">
              <w:rPr>
                <w:szCs w:val="24"/>
              </w:rPr>
              <w:t>107</w:t>
            </w:r>
            <w:r w:rsidR="0091647C">
              <w:rPr>
                <w:szCs w:val="24"/>
              </w:rPr>
              <w:t> </w:t>
            </w:r>
            <w:r w:rsidRPr="000B1D48">
              <w:rPr>
                <w:szCs w:val="24"/>
              </w:rPr>
              <w:t>straipsnio 3 dalies a punkto sąlygas, kaip nurodyta Reglamento (ES) Nr. 651/2014 25 straipsnio 6 dalies b punkto iv papunktyje.</w:t>
            </w:r>
          </w:p>
          <w:p w14:paraId="6AADB923" w14:textId="77777777" w:rsidR="00944A97" w:rsidRDefault="00944A97" w:rsidP="00944A97">
            <w:pPr>
              <w:jc w:val="both"/>
              <w:rPr>
                <w:szCs w:val="24"/>
                <w:lang w:eastAsia="lt-LT"/>
              </w:rPr>
            </w:pPr>
          </w:p>
          <w:p w14:paraId="0B6BCE22" w14:textId="77777777" w:rsidR="00154996" w:rsidRPr="0028308C" w:rsidRDefault="00154996" w:rsidP="00944A97">
            <w:pPr>
              <w:jc w:val="both"/>
              <w:rPr>
                <w:szCs w:val="24"/>
                <w:lang w:eastAsia="lt-LT"/>
              </w:rPr>
            </w:pPr>
          </w:p>
          <w:p w14:paraId="3ED3AAB9" w14:textId="12D75A3E" w:rsidR="00944A97" w:rsidRPr="0028308C" w:rsidRDefault="00944A97" w:rsidP="00944A97">
            <w:pPr>
              <w:jc w:val="both"/>
              <w:rPr>
                <w:szCs w:val="24"/>
                <w:lang w:eastAsia="lt-LT"/>
              </w:rPr>
            </w:pPr>
            <w:r w:rsidRPr="0028308C">
              <w:rPr>
                <w:szCs w:val="24"/>
                <w:lang w:eastAsia="lt-LT"/>
              </w:rPr>
              <w:t xml:space="preserve">Lentelė. Projekto finansuojamoji dalis.  </w:t>
            </w:r>
          </w:p>
          <w:tbl>
            <w:tblPr>
              <w:tblStyle w:val="TableGrid"/>
              <w:tblW w:w="14771" w:type="dxa"/>
              <w:tblLook w:val="04A0" w:firstRow="1" w:lastRow="0" w:firstColumn="1" w:lastColumn="0" w:noHBand="0" w:noVBand="1"/>
            </w:tblPr>
            <w:tblGrid>
              <w:gridCol w:w="1730"/>
              <w:gridCol w:w="1418"/>
              <w:gridCol w:w="2409"/>
              <w:gridCol w:w="2410"/>
              <w:gridCol w:w="2552"/>
              <w:gridCol w:w="1984"/>
              <w:gridCol w:w="2268"/>
            </w:tblGrid>
            <w:tr w:rsidR="00944A97" w:rsidRPr="00924D83" w14:paraId="4DED715D" w14:textId="77777777" w:rsidTr="00DF4927">
              <w:trPr>
                <w:trHeight w:val="426"/>
              </w:trPr>
              <w:tc>
                <w:tcPr>
                  <w:tcW w:w="1730" w:type="dxa"/>
                  <w:vMerge w:val="restart"/>
                  <w:tcBorders>
                    <w:top w:val="single" w:sz="4" w:space="0" w:color="auto"/>
                    <w:left w:val="single" w:sz="4" w:space="0" w:color="auto"/>
                    <w:right w:val="single" w:sz="4" w:space="0" w:color="auto"/>
                  </w:tcBorders>
                  <w:shd w:val="clear" w:color="auto" w:fill="D0CECE" w:themeFill="background2" w:themeFillShade="E6"/>
                </w:tcPr>
                <w:p w14:paraId="5949550B"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MTEP veikla</w:t>
                  </w:r>
                </w:p>
              </w:tc>
              <w:tc>
                <w:tcPr>
                  <w:tcW w:w="1418" w:type="dxa"/>
                  <w:vMerge w:val="restart"/>
                  <w:tcBorders>
                    <w:top w:val="single" w:sz="4" w:space="0" w:color="auto"/>
                    <w:left w:val="single" w:sz="4" w:space="0" w:color="auto"/>
                    <w:right w:val="single" w:sz="4" w:space="0" w:color="auto"/>
                  </w:tcBorders>
                  <w:shd w:val="clear" w:color="auto" w:fill="D0CECE" w:themeFill="background2" w:themeFillShade="E6"/>
                </w:tcPr>
                <w:p w14:paraId="6D507F07" w14:textId="77777777" w:rsidR="00944A97" w:rsidRPr="002D6017" w:rsidRDefault="00944A97" w:rsidP="00944A97">
                  <w:pPr>
                    <w:jc w:val="center"/>
                    <w:rPr>
                      <w:rFonts w:ascii="Times New Roman" w:eastAsia="Times New Roman" w:hAnsi="Times New Roman"/>
                      <w:i/>
                      <w:iCs/>
                      <w:sz w:val="22"/>
                      <w:szCs w:val="22"/>
                      <w:lang w:eastAsia="en-US"/>
                    </w:rPr>
                  </w:pPr>
                  <w:r w:rsidRPr="002D6017">
                    <w:rPr>
                      <w:rFonts w:ascii="Times New Roman" w:hAnsi="Times New Roman"/>
                      <w:i/>
                      <w:iCs/>
                      <w:sz w:val="22"/>
                      <w:szCs w:val="22"/>
                    </w:rPr>
                    <w:t>Bazinė finan-</w:t>
                  </w:r>
                  <w:proofErr w:type="spellStart"/>
                  <w:r w:rsidRPr="002D6017">
                    <w:rPr>
                      <w:rFonts w:ascii="Times New Roman" w:hAnsi="Times New Roman"/>
                      <w:i/>
                      <w:iCs/>
                      <w:sz w:val="22"/>
                      <w:szCs w:val="22"/>
                    </w:rPr>
                    <w:t>suojamoji</w:t>
                  </w:r>
                  <w:proofErr w:type="spellEnd"/>
                  <w:r w:rsidRPr="002D6017">
                    <w:rPr>
                      <w:rFonts w:ascii="Times New Roman" w:hAnsi="Times New Roman"/>
                      <w:i/>
                      <w:iCs/>
                      <w:sz w:val="22"/>
                      <w:szCs w:val="22"/>
                    </w:rPr>
                    <w:t xml:space="preserve"> dalis</w:t>
                  </w:r>
                </w:p>
              </w:tc>
              <w:tc>
                <w:tcPr>
                  <w:tcW w:w="7371" w:type="dxa"/>
                  <w:gridSpan w:val="3"/>
                  <w:tcBorders>
                    <w:top w:val="single" w:sz="4" w:space="0" w:color="auto"/>
                    <w:left w:val="single" w:sz="4" w:space="0" w:color="auto"/>
                    <w:right w:val="single" w:sz="4" w:space="0" w:color="auto"/>
                  </w:tcBorders>
                  <w:shd w:val="clear" w:color="auto" w:fill="D0CECE" w:themeFill="background2" w:themeFillShade="E6"/>
                </w:tcPr>
                <w:p w14:paraId="44262F4C" w14:textId="25A3A7A1"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Galimas bazinės finansuojamosios dalies padidinimas, bet ne daugiau nei iki 80 proc. tinkamų finansuoti išlaidų, jei tenkinama viena iš sąlygų</w:t>
                  </w:r>
                </w:p>
              </w:tc>
              <w:tc>
                <w:tcPr>
                  <w:tcW w:w="4252" w:type="dxa"/>
                  <w:gridSpan w:val="2"/>
                  <w:tcBorders>
                    <w:top w:val="single" w:sz="4" w:space="0" w:color="auto"/>
                    <w:left w:val="single" w:sz="4" w:space="0" w:color="auto"/>
                    <w:right w:val="single" w:sz="4" w:space="0" w:color="auto"/>
                  </w:tcBorders>
                  <w:shd w:val="clear" w:color="auto" w:fill="D0CECE" w:themeFill="background2" w:themeFillShade="E6"/>
                </w:tcPr>
                <w:p w14:paraId="07F144EA" w14:textId="77777777" w:rsidR="00944A97" w:rsidRPr="002D6017" w:rsidRDefault="00944A9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Didžiausia galima finansuojamoji dalis atsižvelgiant į valstybės pagalbos gavėjo statusą</w:t>
                  </w:r>
                </w:p>
              </w:tc>
            </w:tr>
            <w:tr w:rsidR="00DF4927" w:rsidRPr="00924D83" w14:paraId="1261C7EF" w14:textId="77777777" w:rsidTr="00DF4927">
              <w:trPr>
                <w:trHeight w:val="278"/>
              </w:trPr>
              <w:tc>
                <w:tcPr>
                  <w:tcW w:w="1730" w:type="dxa"/>
                  <w:vMerge/>
                  <w:shd w:val="clear" w:color="auto" w:fill="D0CECE" w:themeFill="background2" w:themeFillShade="E6"/>
                  <w:vAlign w:val="center"/>
                  <w:hideMark/>
                </w:tcPr>
                <w:p w14:paraId="2922EB02" w14:textId="77777777" w:rsidR="00DF4927" w:rsidRPr="002D6017" w:rsidRDefault="00DF4927" w:rsidP="00944A97">
                  <w:pPr>
                    <w:rPr>
                      <w:rFonts w:ascii="Times New Roman" w:eastAsia="Times New Roman" w:hAnsi="Times New Roman"/>
                      <w:i/>
                      <w:iCs/>
                      <w:sz w:val="22"/>
                      <w:szCs w:val="22"/>
                      <w:lang w:eastAsia="en-US"/>
                    </w:rPr>
                  </w:pPr>
                </w:p>
              </w:tc>
              <w:tc>
                <w:tcPr>
                  <w:tcW w:w="1418" w:type="dxa"/>
                  <w:vMerge/>
                  <w:shd w:val="clear" w:color="auto" w:fill="D0CECE" w:themeFill="background2" w:themeFillShade="E6"/>
                  <w:vAlign w:val="center"/>
                  <w:hideMark/>
                </w:tcPr>
                <w:p w14:paraId="3B9E669F" w14:textId="77777777" w:rsidR="00DF4927" w:rsidRPr="002D6017" w:rsidRDefault="00DF4927" w:rsidP="00944A97">
                  <w:pPr>
                    <w:rPr>
                      <w:rFonts w:ascii="Times New Roman" w:eastAsia="Times New Roman" w:hAnsi="Times New Roman"/>
                      <w:i/>
                      <w:iCs/>
                      <w:sz w:val="22"/>
                      <w:szCs w:val="22"/>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6D3B2C2" w14:textId="35DCEC33"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Padidinama vidutinėms įmonėms</w:t>
                  </w:r>
                </w:p>
              </w:tc>
              <w:tc>
                <w:tcPr>
                  <w:tcW w:w="2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27DA3E1" w14:textId="4F4C1C0D"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Padidinama labai mažoms įmonėms ir mažoms įmonėms</w:t>
                  </w:r>
                </w:p>
              </w:tc>
              <w:tc>
                <w:tcPr>
                  <w:tcW w:w="255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904BBB0" w14:textId="1EFC4768"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Kai atitinka Reglamento (ES) Nr. 651/2014 25 straipsnio 6 dalies b punkto iv  papunktyje nurodytą sąlygą</w:t>
                  </w:r>
                </w:p>
              </w:tc>
              <w:tc>
                <w:tcPr>
                  <w:tcW w:w="198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5C827E2" w14:textId="77777777"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Vidutinė įmonė</w:t>
                  </w:r>
                </w:p>
              </w:tc>
              <w:tc>
                <w:tcPr>
                  <w:tcW w:w="226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AAEE3B1" w14:textId="77777777"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Labai maža įmonė ir maža įmonė</w:t>
                  </w:r>
                </w:p>
              </w:tc>
            </w:tr>
            <w:tr w:rsidR="00DF4927" w:rsidRPr="00924D83" w14:paraId="7B621EF6" w14:textId="77777777" w:rsidTr="00DF4927">
              <w:trPr>
                <w:trHeight w:val="453"/>
              </w:trPr>
              <w:tc>
                <w:tcPr>
                  <w:tcW w:w="173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9A4205B" w14:textId="77777777" w:rsidR="00DF4927" w:rsidRPr="002D6017" w:rsidRDefault="00DF4927" w:rsidP="00944A97">
                  <w:pPr>
                    <w:tabs>
                      <w:tab w:val="left" w:pos="426"/>
                    </w:tabs>
                    <w:jc w:val="center"/>
                    <w:rPr>
                      <w:rFonts w:ascii="Times New Roman" w:eastAsia="Times New Roman" w:hAnsi="Times New Roman"/>
                      <w:i/>
                      <w:iCs/>
                      <w:sz w:val="22"/>
                      <w:szCs w:val="22"/>
                      <w:lang w:eastAsia="en-US"/>
                    </w:rPr>
                  </w:pPr>
                  <w:r w:rsidRPr="002D6017">
                    <w:rPr>
                      <w:rFonts w:ascii="Times New Roman" w:hAnsi="Times New Roman"/>
                      <w:i/>
                      <w:iCs/>
                      <w:sz w:val="22"/>
                      <w:szCs w:val="22"/>
                    </w:rPr>
                    <w:t>Eksperimentinė plėtra</w:t>
                  </w:r>
                </w:p>
              </w:tc>
              <w:tc>
                <w:tcPr>
                  <w:tcW w:w="1418" w:type="dxa"/>
                  <w:tcBorders>
                    <w:top w:val="single" w:sz="4" w:space="0" w:color="auto"/>
                    <w:left w:val="single" w:sz="4" w:space="0" w:color="auto"/>
                    <w:bottom w:val="single" w:sz="4" w:space="0" w:color="auto"/>
                    <w:right w:val="single" w:sz="4" w:space="0" w:color="auto"/>
                  </w:tcBorders>
                  <w:hideMark/>
                </w:tcPr>
                <w:p w14:paraId="187A1C4D" w14:textId="77777777"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25 proc.</w:t>
                  </w:r>
                </w:p>
              </w:tc>
              <w:tc>
                <w:tcPr>
                  <w:tcW w:w="2409" w:type="dxa"/>
                  <w:tcBorders>
                    <w:top w:val="single" w:sz="4" w:space="0" w:color="auto"/>
                    <w:left w:val="single" w:sz="4" w:space="0" w:color="auto"/>
                    <w:bottom w:val="single" w:sz="4" w:space="0" w:color="auto"/>
                    <w:right w:val="single" w:sz="4" w:space="0" w:color="auto"/>
                  </w:tcBorders>
                </w:tcPr>
                <w:p w14:paraId="1F9C7643" w14:textId="7512DEB6"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10 procentinių punktų</w:t>
                  </w:r>
                </w:p>
              </w:tc>
              <w:tc>
                <w:tcPr>
                  <w:tcW w:w="2410" w:type="dxa"/>
                  <w:tcBorders>
                    <w:top w:val="single" w:sz="4" w:space="0" w:color="auto"/>
                    <w:left w:val="single" w:sz="4" w:space="0" w:color="auto"/>
                    <w:bottom w:val="single" w:sz="4" w:space="0" w:color="auto"/>
                    <w:right w:val="single" w:sz="4" w:space="0" w:color="auto"/>
                  </w:tcBorders>
                </w:tcPr>
                <w:p w14:paraId="5071BC55" w14:textId="597192A0"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20 procentinių punktų</w:t>
                  </w:r>
                </w:p>
              </w:tc>
              <w:tc>
                <w:tcPr>
                  <w:tcW w:w="2552" w:type="dxa"/>
                  <w:tcBorders>
                    <w:top w:val="single" w:sz="4" w:space="0" w:color="auto"/>
                    <w:left w:val="single" w:sz="4" w:space="0" w:color="auto"/>
                    <w:bottom w:val="single" w:sz="4" w:space="0" w:color="auto"/>
                    <w:right w:val="single" w:sz="4" w:space="0" w:color="auto"/>
                  </w:tcBorders>
                </w:tcPr>
                <w:p w14:paraId="3652FA79" w14:textId="16125C74"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15 procentinių punktų</w:t>
                  </w:r>
                </w:p>
              </w:tc>
              <w:tc>
                <w:tcPr>
                  <w:tcW w:w="1984" w:type="dxa"/>
                  <w:tcBorders>
                    <w:top w:val="single" w:sz="4" w:space="0" w:color="auto"/>
                    <w:left w:val="single" w:sz="4" w:space="0" w:color="auto"/>
                    <w:bottom w:val="single" w:sz="4" w:space="0" w:color="auto"/>
                    <w:right w:val="single" w:sz="4" w:space="0" w:color="auto"/>
                  </w:tcBorders>
                </w:tcPr>
                <w:p w14:paraId="7AC386AE" w14:textId="77777777"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50 proc.</w:t>
                  </w:r>
                </w:p>
              </w:tc>
              <w:tc>
                <w:tcPr>
                  <w:tcW w:w="2268" w:type="dxa"/>
                  <w:tcBorders>
                    <w:top w:val="single" w:sz="4" w:space="0" w:color="auto"/>
                    <w:left w:val="single" w:sz="4" w:space="0" w:color="auto"/>
                    <w:bottom w:val="single" w:sz="4" w:space="0" w:color="auto"/>
                    <w:right w:val="single" w:sz="4" w:space="0" w:color="auto"/>
                  </w:tcBorders>
                  <w:hideMark/>
                </w:tcPr>
                <w:p w14:paraId="3A12B979" w14:textId="77777777" w:rsidR="00DF4927" w:rsidRPr="002D6017" w:rsidRDefault="00DF4927" w:rsidP="00944A97">
                  <w:pPr>
                    <w:tabs>
                      <w:tab w:val="left" w:pos="426"/>
                    </w:tabs>
                    <w:jc w:val="center"/>
                    <w:rPr>
                      <w:rFonts w:ascii="Times New Roman" w:eastAsia="Times New Roman" w:hAnsi="Times New Roman"/>
                      <w:sz w:val="22"/>
                      <w:szCs w:val="22"/>
                      <w:lang w:eastAsia="en-US"/>
                    </w:rPr>
                  </w:pPr>
                  <w:r w:rsidRPr="002D6017">
                    <w:rPr>
                      <w:rFonts w:ascii="Times New Roman" w:hAnsi="Times New Roman"/>
                      <w:sz w:val="22"/>
                      <w:szCs w:val="22"/>
                    </w:rPr>
                    <w:t>60 proc.</w:t>
                  </w:r>
                </w:p>
              </w:tc>
            </w:tr>
          </w:tbl>
          <w:p w14:paraId="7E4AB28F" w14:textId="77777777" w:rsidR="00944A97" w:rsidRPr="009A0650" w:rsidRDefault="00944A97" w:rsidP="00944A97">
            <w:pPr>
              <w:jc w:val="both"/>
              <w:rPr>
                <w:sz w:val="20"/>
              </w:rPr>
            </w:pPr>
          </w:p>
          <w:p w14:paraId="7AEDB081" w14:textId="02555F04" w:rsidR="00D847E8" w:rsidRPr="0028308C" w:rsidRDefault="00D847E8" w:rsidP="00D847E8">
            <w:pPr>
              <w:jc w:val="both"/>
              <w:rPr>
                <w:szCs w:val="24"/>
              </w:rPr>
            </w:pPr>
            <w:r w:rsidRPr="0028308C">
              <w:rPr>
                <w:szCs w:val="24"/>
              </w:rPr>
              <w:t>11.7. Apskaičiuojant pagalbos intensyvumą ir tinkamas finansuoti išlaidas taip pat vadovaujamasi Reglamento (ES) Nr. 651/2014 7 straipsnio 1 dalimi.</w:t>
            </w:r>
          </w:p>
          <w:p w14:paraId="0B993BB4" w14:textId="5E4C5767" w:rsidR="00D847E8" w:rsidRPr="00004CEC" w:rsidRDefault="00D847E8" w:rsidP="00D847E8">
            <w:pPr>
              <w:jc w:val="both"/>
              <w:rPr>
                <w:szCs w:val="24"/>
              </w:rPr>
            </w:pPr>
            <w:r w:rsidRPr="0028308C">
              <w:rPr>
                <w:szCs w:val="24"/>
              </w:rPr>
              <w:t>11.8</w:t>
            </w:r>
            <w:r w:rsidRPr="00004CEC">
              <w:rPr>
                <w:szCs w:val="24"/>
              </w:rPr>
              <w:t>. Tinkamos finansuoti projekto lėšomis išlaidos, taikant Reglamento (ES) Nr. 651/2014 25 straipsnį, yra:</w:t>
            </w:r>
          </w:p>
          <w:p w14:paraId="10941F2B" w14:textId="32A4C5B0" w:rsidR="00D847E8" w:rsidRPr="000B1D48" w:rsidRDefault="00D847E8" w:rsidP="00707979">
            <w:pPr>
              <w:pStyle w:val="ListParagraph"/>
              <w:numPr>
                <w:ilvl w:val="2"/>
                <w:numId w:val="11"/>
              </w:numPr>
              <w:tabs>
                <w:tab w:val="left" w:pos="839"/>
              </w:tabs>
              <w:ind w:left="0" w:firstLine="0"/>
              <w:jc w:val="both"/>
              <w:rPr>
                <w:szCs w:val="24"/>
              </w:rPr>
            </w:pPr>
            <w:r w:rsidRPr="00004CEC">
              <w:rPr>
                <w:szCs w:val="24"/>
              </w:rPr>
              <w:t>išlaidos pagal sutartis vykdomiems moksliniams tyrimams, žinioms ir patentams, perkamiems arba įsigyjamiems pagal licenciją iš išorės šaltinių įprastomis rinkos sąlygomis,  t. y. kai perkama iš išorinių šaltinių už rinkos kainas, pagal šalių sudarytą sandorį, kai nėra jokių</w:t>
            </w:r>
            <w:r w:rsidRPr="000B1D48">
              <w:rPr>
                <w:szCs w:val="24"/>
              </w:rPr>
              <w:t xml:space="preserve"> susijusių slapto susitarimo elementų, taip pat konsultavimo ir lygiaverčių paslaugų, naudojamų vien projektui išlaidos. Šios </w:t>
            </w:r>
            <w:r w:rsidRPr="0028308C">
              <w:rPr>
                <w:szCs w:val="24"/>
              </w:rPr>
              <w:t xml:space="preserve">išlaidos negali sudaryti daugiau nei 50 proc. tinkamų finansuoti su MTEP susijusių projekto veiklų išlaidų. </w:t>
            </w:r>
            <w:r w:rsidRPr="000B1D48">
              <w:rPr>
                <w:szCs w:val="24"/>
              </w:rPr>
              <w:t>Programinės įrangos licencijų įsigijimo išlaidos nėra tinkamos finansuoti;</w:t>
            </w:r>
          </w:p>
          <w:p w14:paraId="1D7C5FA2" w14:textId="7A8A3D96" w:rsidR="00D847E8" w:rsidRPr="000B1D48" w:rsidRDefault="005E7691" w:rsidP="00707979">
            <w:pPr>
              <w:pStyle w:val="ListParagraph"/>
              <w:numPr>
                <w:ilvl w:val="2"/>
                <w:numId w:val="11"/>
              </w:numPr>
              <w:tabs>
                <w:tab w:val="left" w:pos="839"/>
              </w:tabs>
              <w:ind w:left="0" w:firstLine="0"/>
              <w:jc w:val="both"/>
              <w:rPr>
                <w:szCs w:val="24"/>
              </w:rPr>
            </w:pPr>
            <w:r w:rsidRPr="00CF2E56">
              <w:rPr>
                <w:szCs w:val="24"/>
              </w:rPr>
              <w:t xml:space="preserve">nusidėvėjimo </w:t>
            </w:r>
            <w:r w:rsidR="00D847E8" w:rsidRPr="00CF2E56">
              <w:rPr>
                <w:szCs w:val="24"/>
              </w:rPr>
              <w:t>išlaidos priemonėms ir įrenginiams, atsižvelgiant</w:t>
            </w:r>
            <w:r w:rsidR="00D847E8" w:rsidRPr="000B1D48">
              <w:rPr>
                <w:szCs w:val="24"/>
              </w:rPr>
              <w:t xml:space="preserve"> į mastą ir laikotarpį, kuriuo jie naudojami projektui. Jei šios priemonės ir įrenginiai nenaudojami visą projekto trukmę, </w:t>
            </w:r>
            <w:r w:rsidR="0018346A" w:rsidRPr="000B1D48">
              <w:rPr>
                <w:szCs w:val="24"/>
              </w:rPr>
              <w:t xml:space="preserve">tinkamomis finansuoti laikomos </w:t>
            </w:r>
            <w:r w:rsidR="00D847E8" w:rsidRPr="000B1D48">
              <w:rPr>
                <w:szCs w:val="24"/>
              </w:rPr>
              <w:t>tik tos nusidėvėjimo (išskyrus įrangos, įsigytos iš ES fondų, kitų ES finansinių priemonių ar kitų viešųjų lėšų, nusidėvėjimą) išlaidos, kurios atitinka projekto trukmę ir yra apskaičiuotos pagal visuotinai priimtus apskaitos principus;</w:t>
            </w:r>
          </w:p>
          <w:p w14:paraId="476D875E" w14:textId="09D1D534" w:rsidR="00D847E8" w:rsidRPr="000B1D48" w:rsidRDefault="00D847E8" w:rsidP="00707979">
            <w:pPr>
              <w:numPr>
                <w:ilvl w:val="2"/>
                <w:numId w:val="11"/>
              </w:numPr>
              <w:tabs>
                <w:tab w:val="left" w:pos="839"/>
              </w:tabs>
              <w:ind w:left="33" w:firstLine="0"/>
              <w:jc w:val="both"/>
              <w:rPr>
                <w:szCs w:val="24"/>
              </w:rPr>
            </w:pPr>
            <w:r w:rsidRPr="000B1D48">
              <w:rPr>
                <w:szCs w:val="24"/>
                <w:shd w:val="clear" w:color="auto" w:fill="FFFFFF"/>
              </w:rPr>
              <w:t xml:space="preserve">projektą </w:t>
            </w:r>
            <w:r w:rsidRPr="000B1D48">
              <w:rPr>
                <w:rFonts w:eastAsiaTheme="minorEastAsia"/>
                <w:szCs w:val="24"/>
              </w:rPr>
              <w:t xml:space="preserve">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 </w:t>
            </w:r>
          </w:p>
          <w:p w14:paraId="4FEEFFDB" w14:textId="77777777" w:rsidR="00D847E8" w:rsidRPr="0028308C" w:rsidRDefault="00D847E8" w:rsidP="00551CA0">
            <w:pPr>
              <w:numPr>
                <w:ilvl w:val="2"/>
                <w:numId w:val="11"/>
              </w:numPr>
              <w:tabs>
                <w:tab w:val="left" w:pos="611"/>
                <w:tab w:val="left" w:pos="740"/>
                <w:tab w:val="left" w:pos="1025"/>
              </w:tabs>
              <w:ind w:left="33" w:firstLine="0"/>
              <w:jc w:val="both"/>
              <w:rPr>
                <w:szCs w:val="24"/>
              </w:rPr>
            </w:pPr>
            <w:r w:rsidRPr="0028308C">
              <w:rPr>
                <w:szCs w:val="24"/>
              </w:rPr>
              <w:t xml:space="preserve">projektą vykdančio personalo komandiruočių išlaidos, apskaičiuotos teisės aktų, reguliuojančių komandiruočių išlaidas, nustatyta tvarka; </w:t>
            </w:r>
          </w:p>
          <w:p w14:paraId="1EDA652E" w14:textId="77777777" w:rsidR="00D847E8" w:rsidRPr="000B1D48" w:rsidRDefault="00D847E8" w:rsidP="000B1D48">
            <w:pPr>
              <w:numPr>
                <w:ilvl w:val="2"/>
                <w:numId w:val="11"/>
              </w:numPr>
              <w:tabs>
                <w:tab w:val="left" w:pos="611"/>
                <w:tab w:val="left" w:pos="740"/>
                <w:tab w:val="left" w:pos="1025"/>
              </w:tabs>
              <w:ind w:left="33" w:firstLine="0"/>
              <w:jc w:val="both"/>
              <w:rPr>
                <w:szCs w:val="24"/>
              </w:rPr>
            </w:pPr>
            <w:r w:rsidRPr="000B1D48">
              <w:rPr>
                <w:szCs w:val="24"/>
              </w:rPr>
              <w:t>tiesiogiai su projekto įgyvendinimu susijusios ir veiklai proporcingai (</w:t>
            </w:r>
            <w:r w:rsidRPr="000B1D48">
              <w:rPr>
                <w:i/>
                <w:iCs/>
                <w:szCs w:val="24"/>
              </w:rPr>
              <w:t xml:space="preserve">pro </w:t>
            </w:r>
            <w:proofErr w:type="spellStart"/>
            <w:r w:rsidRPr="000B1D48">
              <w:rPr>
                <w:i/>
                <w:iCs/>
                <w:szCs w:val="24"/>
              </w:rPr>
              <w:t>rata</w:t>
            </w:r>
            <w:proofErr w:type="spellEnd"/>
            <w:r w:rsidRPr="000B1D48">
              <w:rPr>
                <w:szCs w:val="24"/>
              </w:rPr>
              <w:t xml:space="preserve"> principu) paskirstytos pridėtinės išlaidos – įrangos (išskyrus įsigytą iš ES fondų, kitų ES finansinių priemonių ar kitų viešųjų lėšų) nuomos išlaidos;</w:t>
            </w:r>
          </w:p>
          <w:p w14:paraId="3B684969"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t>tiesiogiai su projekto įgyvendinimu susijusios ir veiklai proporcingai (</w:t>
            </w:r>
            <w:r w:rsidRPr="0028308C">
              <w:rPr>
                <w:i/>
                <w:iCs/>
                <w:szCs w:val="24"/>
              </w:rPr>
              <w:t xml:space="preserve">pro </w:t>
            </w:r>
            <w:proofErr w:type="spellStart"/>
            <w:r w:rsidRPr="0028308C">
              <w:rPr>
                <w:i/>
                <w:iCs/>
                <w:szCs w:val="24"/>
              </w:rPr>
              <w:t>rata</w:t>
            </w:r>
            <w:proofErr w:type="spellEnd"/>
            <w:r w:rsidRPr="0028308C">
              <w:rPr>
                <w:szCs w:val="24"/>
              </w:rPr>
              <w:t xml:space="preserve"> principu) paskirstytos pridėtinės išlaidos – projektui įgyvendinti būtinų pastatų ar patalpų nuomos išlaidos (ne daugiau nei 10 proc. tinkamų finansuoti išlaidų);</w:t>
            </w:r>
          </w:p>
          <w:p w14:paraId="2AD527B9"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lastRenderedPageBreak/>
              <w:t>su kitomis veiklos sąnaudomis, įskaitant sąnaudas medžiagoms, mažaverčiam inventoriui, atsargoms ir panašiems produktams, priskirtiniems trumpalaikiam turtui, tiesiogiai susijusiomis su MTEP veikla, susijusios išlaidos;</w:t>
            </w:r>
          </w:p>
          <w:p w14:paraId="4E61B13C" w14:textId="77777777" w:rsidR="00D847E8" w:rsidRPr="0028308C" w:rsidRDefault="00D847E8" w:rsidP="000B1D48">
            <w:pPr>
              <w:numPr>
                <w:ilvl w:val="2"/>
                <w:numId w:val="11"/>
              </w:numPr>
              <w:tabs>
                <w:tab w:val="left" w:pos="611"/>
                <w:tab w:val="left" w:pos="740"/>
                <w:tab w:val="left" w:pos="1025"/>
              </w:tabs>
              <w:ind w:left="33" w:firstLine="0"/>
              <w:jc w:val="both"/>
              <w:rPr>
                <w:szCs w:val="24"/>
              </w:rPr>
            </w:pPr>
            <w:r w:rsidRPr="0028308C">
              <w:rPr>
                <w:szCs w:val="24"/>
              </w:rPr>
              <w:t>netiesioginės išlaidos pagal fiksuotąją projekto išlaidų normą. Šioms išlaidoms taikoma Administravimo taisyklių 172.1 papunktyje nurodyta fiksuotoji norma.</w:t>
            </w:r>
          </w:p>
          <w:p w14:paraId="14D91A26" w14:textId="0B01D65E" w:rsidR="00D847E8" w:rsidRPr="0028308C" w:rsidRDefault="00D847E8" w:rsidP="00D847E8">
            <w:pPr>
              <w:jc w:val="both"/>
              <w:rPr>
                <w:szCs w:val="24"/>
              </w:rPr>
            </w:pPr>
            <w:r w:rsidRPr="0028308C">
              <w:rPr>
                <w:szCs w:val="24"/>
              </w:rPr>
              <w:t>11.</w:t>
            </w:r>
            <w:r w:rsidR="00740447" w:rsidRPr="0028308C">
              <w:rPr>
                <w:szCs w:val="24"/>
              </w:rPr>
              <w:t>9</w:t>
            </w:r>
            <w:r w:rsidRPr="0028308C">
              <w:rPr>
                <w:szCs w:val="24"/>
              </w:rPr>
              <w:t>. Projekto finansuojamoji dalis kiekvienam valstybės pagalbos gavėjui (įskaitant partnerį (-</w:t>
            </w:r>
            <w:proofErr w:type="spellStart"/>
            <w:r w:rsidRPr="0028308C">
              <w:rPr>
                <w:szCs w:val="24"/>
              </w:rPr>
              <w:t>ius</w:t>
            </w:r>
            <w:proofErr w:type="spellEnd"/>
            <w:r w:rsidRPr="0028308C">
              <w:rPr>
                <w:szCs w:val="24"/>
              </w:rPr>
              <w:t>)</w:t>
            </w:r>
            <w:r w:rsidR="00D80B63" w:rsidRPr="0028308C">
              <w:rPr>
                <w:szCs w:val="24"/>
              </w:rPr>
              <w:t>)</w:t>
            </w:r>
            <w:r w:rsidRPr="0028308C">
              <w:rPr>
                <w:szCs w:val="24"/>
              </w:rPr>
              <w:t xml:space="preserve"> nustatoma atskirai.</w:t>
            </w:r>
          </w:p>
          <w:p w14:paraId="67CCE4FD" w14:textId="3E17102E" w:rsidR="00D847E8" w:rsidRPr="000B1D48" w:rsidRDefault="00D847E8" w:rsidP="00D847E8">
            <w:pPr>
              <w:jc w:val="both"/>
              <w:rPr>
                <w:szCs w:val="24"/>
              </w:rPr>
            </w:pPr>
            <w:bookmarkStart w:id="10" w:name="_Hlk172034349"/>
            <w:r w:rsidRPr="000B1D48">
              <w:rPr>
                <w:szCs w:val="24"/>
              </w:rPr>
              <w:t>11.1</w:t>
            </w:r>
            <w:r w:rsidR="00740447" w:rsidRPr="000B1D48">
              <w:rPr>
                <w:szCs w:val="24"/>
              </w:rPr>
              <w:t>0</w:t>
            </w:r>
            <w:r w:rsidRPr="000B1D48">
              <w:rPr>
                <w:szCs w:val="24"/>
              </w:rPr>
              <w:t>. Jei projektas įgyvendinamas su partneriu (-</w:t>
            </w:r>
            <w:proofErr w:type="spellStart"/>
            <w:r w:rsidRPr="000B1D48">
              <w:rPr>
                <w:szCs w:val="24"/>
              </w:rPr>
              <w:t>ais</w:t>
            </w:r>
            <w:proofErr w:type="spellEnd"/>
            <w:r w:rsidRPr="000B1D48">
              <w:rPr>
                <w:szCs w:val="24"/>
              </w:rPr>
              <w:t xml:space="preserve">), pareiškėjas turi patirti ne mažiau kaip 50 proc. Aprašo 5.1.1 papunktyje nurodytai </w:t>
            </w:r>
            <w:r w:rsidR="007E0BB9" w:rsidRPr="000B1D48">
              <w:rPr>
                <w:szCs w:val="24"/>
              </w:rPr>
              <w:t xml:space="preserve">remiamai </w:t>
            </w:r>
            <w:r w:rsidRPr="000B1D48">
              <w:rPr>
                <w:szCs w:val="24"/>
              </w:rPr>
              <w:t>veiklai skirtų tinkamų finansuoti išlaidų</w:t>
            </w:r>
            <w:bookmarkEnd w:id="10"/>
            <w:r w:rsidRPr="000B1D48">
              <w:rPr>
                <w:szCs w:val="24"/>
              </w:rPr>
              <w:t xml:space="preserve"> (taikoma tik MTEP veikloms, finansuojamoms pagal Reglamento (ES) Nr. 651/2014 25 straipsnį).</w:t>
            </w:r>
          </w:p>
          <w:p w14:paraId="3A79BF2A" w14:textId="2B64FCD8" w:rsidR="00D847E8" w:rsidRPr="0028308C" w:rsidRDefault="00D847E8" w:rsidP="00D847E8">
            <w:pPr>
              <w:jc w:val="both"/>
              <w:rPr>
                <w:szCs w:val="24"/>
                <w:lang w:eastAsia="lt-LT"/>
              </w:rPr>
            </w:pPr>
            <w:r w:rsidRPr="0028308C">
              <w:rPr>
                <w:szCs w:val="24"/>
                <w:lang w:eastAsia="lt-LT"/>
              </w:rPr>
              <w:t>11.1</w:t>
            </w:r>
            <w:r w:rsidR="00740447" w:rsidRPr="0028308C">
              <w:rPr>
                <w:szCs w:val="24"/>
                <w:lang w:eastAsia="lt-LT"/>
              </w:rPr>
              <w:t>1</w:t>
            </w:r>
            <w:r w:rsidRPr="0028308C">
              <w:rPr>
                <w:szCs w:val="24"/>
                <w:lang w:eastAsia="lt-LT"/>
              </w:rPr>
              <w:t>. Partnerio (-</w:t>
            </w:r>
            <w:proofErr w:type="spellStart"/>
            <w:r w:rsidRPr="0028308C">
              <w:rPr>
                <w:szCs w:val="24"/>
                <w:lang w:eastAsia="lt-LT"/>
              </w:rPr>
              <w:t>ių</w:t>
            </w:r>
            <w:proofErr w:type="spellEnd"/>
            <w:r w:rsidRPr="0028308C">
              <w:rPr>
                <w:szCs w:val="24"/>
                <w:lang w:eastAsia="lt-LT"/>
              </w:rPr>
              <w:t>) patirtos išlaidos, atitinkančios Projektų administravimo ir finansavimo taisyklių VII skyriuje nustatytus reikalavimus ir Aprašo 11.</w:t>
            </w:r>
            <w:r w:rsidR="005436BA" w:rsidRPr="0028308C">
              <w:rPr>
                <w:szCs w:val="24"/>
                <w:lang w:eastAsia="lt-LT"/>
              </w:rPr>
              <w:t>8</w:t>
            </w:r>
            <w:r w:rsidR="00406B08">
              <w:rPr>
                <w:szCs w:val="24"/>
                <w:lang w:eastAsia="lt-LT"/>
              </w:rPr>
              <w:t> </w:t>
            </w:r>
            <w:r w:rsidRPr="0028308C">
              <w:rPr>
                <w:szCs w:val="24"/>
                <w:lang w:eastAsia="lt-LT"/>
              </w:rPr>
              <w:t>papunktyje nurodytas sąlygas, projektui įgyvendinti yra tinkamos finansuoti išlaidos, bet jas kompensuoja projekto vykdytojas. Projektui įgyvendinti skirtą finansavimą tiesiogiai gauna tik projekto vykdytojas, kuris atsiskaito su partneriu (-</w:t>
            </w:r>
            <w:proofErr w:type="spellStart"/>
            <w:r w:rsidRPr="0028308C">
              <w:rPr>
                <w:szCs w:val="24"/>
                <w:lang w:eastAsia="lt-LT"/>
              </w:rPr>
              <w:t>ais</w:t>
            </w:r>
            <w:proofErr w:type="spellEnd"/>
            <w:r w:rsidRPr="0028308C">
              <w:rPr>
                <w:szCs w:val="24"/>
                <w:lang w:eastAsia="lt-LT"/>
              </w:rPr>
              <w:t>). Partneris (-</w:t>
            </w:r>
            <w:proofErr w:type="spellStart"/>
            <w:r w:rsidRPr="0028308C">
              <w:rPr>
                <w:szCs w:val="24"/>
                <w:lang w:eastAsia="lt-LT"/>
              </w:rPr>
              <w:t>iai</w:t>
            </w:r>
            <w:proofErr w:type="spellEnd"/>
            <w:r w:rsidRPr="0028308C">
              <w:rPr>
                <w:szCs w:val="24"/>
                <w:lang w:eastAsia="lt-LT"/>
              </w:rPr>
              <w:t>) tiesiogiai finansavimo lėšų negauna. Finansavimo intensyvumas partneriui (-</w:t>
            </w:r>
            <w:proofErr w:type="spellStart"/>
            <w:r w:rsidRPr="0028308C">
              <w:rPr>
                <w:szCs w:val="24"/>
                <w:lang w:eastAsia="lt-LT"/>
              </w:rPr>
              <w:t>iams</w:t>
            </w:r>
            <w:proofErr w:type="spellEnd"/>
            <w:r w:rsidRPr="0028308C">
              <w:rPr>
                <w:szCs w:val="24"/>
                <w:lang w:eastAsia="lt-LT"/>
              </w:rPr>
              <w:t>) yra stebimas ir tikrinamas gavus mokėjimo prašymą. Projekto vykdytojas privalo partneriui (-</w:t>
            </w:r>
            <w:proofErr w:type="spellStart"/>
            <w:r w:rsidRPr="0028308C">
              <w:rPr>
                <w:szCs w:val="24"/>
                <w:lang w:eastAsia="lt-LT"/>
              </w:rPr>
              <w:t>iams</w:t>
            </w:r>
            <w:proofErr w:type="spellEnd"/>
            <w:r w:rsidRPr="0028308C">
              <w:rPr>
                <w:szCs w:val="24"/>
                <w:lang w:eastAsia="lt-LT"/>
              </w:rPr>
              <w:t>) skirtą finansavimo sumą pervesti per 5 darbo dienas nuo jos gavimo</w:t>
            </w:r>
            <w:r w:rsidR="005D6DDD" w:rsidRPr="0028308C">
              <w:rPr>
                <w:szCs w:val="24"/>
                <w:lang w:eastAsia="lt-LT"/>
              </w:rPr>
              <w:t xml:space="preserve"> dienos</w:t>
            </w:r>
            <w:r w:rsidRPr="0028308C">
              <w:rPr>
                <w:szCs w:val="24"/>
                <w:lang w:eastAsia="lt-LT"/>
              </w:rPr>
              <w:t>. Projekto vykdytojas negali naudoti partneriui (-</w:t>
            </w:r>
            <w:proofErr w:type="spellStart"/>
            <w:r w:rsidRPr="0028308C">
              <w:rPr>
                <w:szCs w:val="24"/>
                <w:lang w:eastAsia="lt-LT"/>
              </w:rPr>
              <w:t>iams</w:t>
            </w:r>
            <w:proofErr w:type="spellEnd"/>
            <w:r w:rsidRPr="0028308C">
              <w:rPr>
                <w:szCs w:val="24"/>
                <w:lang w:eastAsia="lt-LT"/>
              </w:rPr>
              <w:t>) skirto finansavimo.</w:t>
            </w:r>
          </w:p>
          <w:p w14:paraId="6BA76E65" w14:textId="42C6199C"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Projektą įgyvendinant kartu su MSI, laikoma, kad netiesioginė valstybės pagalba per MSI kitiems projekte dalyvaujantiems juridiniams asmenims neperduodama, jeigu laikomasi vienos iš šių sąlygų:</w:t>
            </w:r>
          </w:p>
          <w:p w14:paraId="1143051E" w14:textId="611DF331"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xml:space="preserve">.1. </w:t>
            </w:r>
            <w:r w:rsidR="00D7239C" w:rsidRPr="0028308C">
              <w:rPr>
                <w:szCs w:val="24"/>
                <w:lang w:eastAsia="lt-LT"/>
              </w:rPr>
              <w:t>r</w:t>
            </w:r>
            <w:r w:rsidRPr="0028308C">
              <w:rPr>
                <w:szCs w:val="24"/>
                <w:lang w:eastAsia="lt-LT"/>
              </w:rPr>
              <w:t>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r w:rsidR="00E90689" w:rsidRPr="0028308C">
              <w:rPr>
                <w:szCs w:val="24"/>
                <w:lang w:eastAsia="lt-LT"/>
              </w:rPr>
              <w:t>;</w:t>
            </w:r>
          </w:p>
          <w:p w14:paraId="5327FD14" w14:textId="550789B9"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2</w:t>
            </w:r>
            <w:r w:rsidRPr="0028308C">
              <w:rPr>
                <w:szCs w:val="24"/>
                <w:lang w:eastAsia="lt-LT"/>
              </w:rPr>
              <w:t xml:space="preserve">.2. </w:t>
            </w:r>
            <w:r w:rsidR="00E90689" w:rsidRPr="0028308C">
              <w:rPr>
                <w:szCs w:val="24"/>
                <w:lang w:eastAsia="lt-LT"/>
              </w:rPr>
              <w:t>k</w:t>
            </w:r>
            <w:r w:rsidRPr="0028308C">
              <w:rPr>
                <w:szCs w:val="24"/>
                <w:lang w:eastAsia="lt-LT"/>
              </w:rPr>
              <w:t>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4024D669" w14:textId="5F9104DD" w:rsidR="00D847E8" w:rsidRPr="0028308C" w:rsidRDefault="00D847E8" w:rsidP="00D847E8">
            <w:pPr>
              <w:jc w:val="both"/>
              <w:rPr>
                <w:szCs w:val="24"/>
                <w:lang w:eastAsia="lt-LT"/>
              </w:rPr>
            </w:pPr>
            <w:r w:rsidRPr="0028308C">
              <w:rPr>
                <w:szCs w:val="24"/>
                <w:lang w:eastAsia="lt-LT"/>
              </w:rPr>
              <w:t>11.1</w:t>
            </w:r>
            <w:r w:rsidR="00796838" w:rsidRPr="0028308C">
              <w:rPr>
                <w:szCs w:val="24"/>
                <w:lang w:eastAsia="lt-LT"/>
              </w:rPr>
              <w:t>3</w:t>
            </w:r>
            <w:r w:rsidRPr="0028308C">
              <w:rPr>
                <w:szCs w:val="24"/>
                <w:lang w:eastAsia="lt-LT"/>
              </w:rPr>
              <w:t>. 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6042546E" w14:textId="7FF76143" w:rsidR="00D847E8" w:rsidRPr="000B1D48" w:rsidRDefault="00D847E8" w:rsidP="00D847E8">
            <w:pPr>
              <w:jc w:val="both"/>
              <w:rPr>
                <w:szCs w:val="24"/>
                <w:lang w:eastAsia="lt-LT"/>
              </w:rPr>
            </w:pPr>
            <w:r w:rsidRPr="000B1D48">
              <w:rPr>
                <w:szCs w:val="24"/>
                <w:lang w:eastAsia="lt-LT"/>
              </w:rPr>
              <w:t>11.1</w:t>
            </w:r>
            <w:r w:rsidR="00796838" w:rsidRPr="000B1D48">
              <w:rPr>
                <w:szCs w:val="24"/>
                <w:lang w:eastAsia="lt-LT"/>
              </w:rPr>
              <w:t>4</w:t>
            </w:r>
            <w:r w:rsidRPr="000B1D48">
              <w:rPr>
                <w:szCs w:val="24"/>
                <w:lang w:eastAsia="lt-LT"/>
              </w:rPr>
              <w:t>. Jeigu nėra laikomasi nė vienos iš Aprašo 11.1</w:t>
            </w:r>
            <w:r w:rsidR="00840B2C" w:rsidRPr="000B1D48">
              <w:rPr>
                <w:szCs w:val="24"/>
                <w:lang w:eastAsia="lt-LT"/>
              </w:rPr>
              <w:t>2</w:t>
            </w:r>
            <w:r w:rsidRPr="000B1D48">
              <w:rPr>
                <w:szCs w:val="24"/>
                <w:lang w:eastAsia="lt-LT"/>
              </w:rPr>
              <w:t xml:space="preserve"> papunktyje nurodytų sąlygų ir atlikusi projekto įvertinimą pagal Aprašo 11.1</w:t>
            </w:r>
            <w:r w:rsidR="00840B2C" w:rsidRPr="000B1D48">
              <w:rPr>
                <w:szCs w:val="24"/>
                <w:lang w:eastAsia="lt-LT"/>
              </w:rPr>
              <w:t>3</w:t>
            </w:r>
            <w:r w:rsidRPr="000B1D48">
              <w:rPr>
                <w:szCs w:val="24"/>
                <w:lang w:eastAsia="lt-LT"/>
              </w:rPr>
              <w:t xml:space="preserve"> 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 (-</w:t>
            </w:r>
            <w:proofErr w:type="spellStart"/>
            <w:r w:rsidRPr="000B1D48">
              <w:rPr>
                <w:szCs w:val="24"/>
                <w:lang w:eastAsia="lt-LT"/>
              </w:rPr>
              <w:t>iams</w:t>
            </w:r>
            <w:proofErr w:type="spellEnd"/>
            <w:r w:rsidRPr="000B1D48">
              <w:rPr>
                <w:szCs w:val="24"/>
                <w:lang w:eastAsia="lt-LT"/>
              </w:rPr>
              <w:t>) priklausomai nuo to, kuris tą pagalbą gavo (pvz., įmonė įgyvendina MTEP kartu su partneriu – universitetu. Įmonei taikoma 50 proc. finansuojamoji dalis. Įmonės tinkamos finansuoti išlaidos yra 600 000 (šeši šimtai tūkstančių) eurų. Projektui įgyvendinti yra skiriamas 300 000 (trijų šimtų tūkstančių) eurų finansavimas. Jei įgyvendinant projektą paaiškėja, kad nebuvo laikomasi bent vienos iš Aprašo 11.1</w:t>
            </w:r>
            <w:r w:rsidR="00AE3784" w:rsidRPr="000B1D48">
              <w:rPr>
                <w:szCs w:val="24"/>
                <w:lang w:eastAsia="lt-LT"/>
              </w:rPr>
              <w:t>2</w:t>
            </w:r>
            <w:r w:rsidRPr="000B1D48">
              <w:rPr>
                <w:szCs w:val="24"/>
                <w:lang w:eastAsia="lt-LT"/>
              </w:rPr>
              <w:t xml:space="preserve"> papunktyje nurodytų sąlygų, pvz., įmonei universitetas perdavė intelektinės </w:t>
            </w:r>
            <w:r w:rsidRPr="000B1D48">
              <w:rPr>
                <w:szCs w:val="24"/>
                <w:lang w:eastAsia="lt-LT"/>
              </w:rPr>
              <w:lastRenderedPageBreak/>
              <w:t>nuosavybės teises mažesne negu rinkos kaina, t. y. rinkos kaina – 35 000 (trisdešimt penki tūkstančiai) eurų, o universitetas intelektinės nuosavybės teises perdavė už 15 000 (penkiolikos tūkstančių) eurų kompensaciją, tokiu atveju įmonei pagal Aprašą teiktas finansavimo dydis yra mažinamas 20</w:t>
            </w:r>
            <w:r w:rsidR="00077E53">
              <w:rPr>
                <w:szCs w:val="24"/>
                <w:lang w:eastAsia="lt-LT"/>
              </w:rPr>
              <w:t> </w:t>
            </w:r>
            <w:r w:rsidR="00077E53" w:rsidRPr="000B1D48">
              <w:rPr>
                <w:szCs w:val="24"/>
                <w:lang w:eastAsia="lt-LT"/>
              </w:rPr>
              <w:t>000</w:t>
            </w:r>
            <w:r w:rsidR="00077E53">
              <w:rPr>
                <w:szCs w:val="24"/>
                <w:lang w:eastAsia="lt-LT"/>
              </w:rPr>
              <w:t> </w:t>
            </w:r>
            <w:r w:rsidRPr="000B1D48">
              <w:rPr>
                <w:szCs w:val="24"/>
                <w:lang w:eastAsia="lt-LT"/>
              </w:rPr>
              <w:t>(dvidešimčia tūkstančių) eurų (skiriamas finansavimas negali viršyti 280 000 (dviejų šimtų aštuoniasdešimt tūkstančių) eurų).</w:t>
            </w:r>
          </w:p>
          <w:bookmarkEnd w:id="9"/>
          <w:p w14:paraId="740831CF" w14:textId="59A75E51" w:rsidR="0024386C" w:rsidRPr="0028308C" w:rsidRDefault="0024386C" w:rsidP="0024386C">
            <w:pPr>
              <w:jc w:val="both"/>
              <w:rPr>
                <w:szCs w:val="24"/>
              </w:rPr>
            </w:pPr>
            <w:r w:rsidRPr="0028308C">
              <w:rPr>
                <w:szCs w:val="24"/>
                <w:lang w:eastAsia="lt-LT"/>
              </w:rPr>
              <w:t>11.1</w:t>
            </w:r>
            <w:r w:rsidR="000446E2" w:rsidRPr="0028308C">
              <w:rPr>
                <w:szCs w:val="24"/>
                <w:lang w:eastAsia="lt-LT"/>
              </w:rPr>
              <w:t>5</w:t>
            </w:r>
            <w:r w:rsidRPr="0028308C">
              <w:rPr>
                <w:szCs w:val="24"/>
                <w:lang w:eastAsia="lt-LT"/>
              </w:rPr>
              <w:t xml:space="preserve">. </w:t>
            </w:r>
            <w:r w:rsidRPr="0028308C">
              <w:rPr>
                <w:szCs w:val="24"/>
              </w:rPr>
              <w:t>Valstybės pagalba, kurios tinkamas finansuoti išlaidas galima nustatyti ir kuriai pagal Reglamentą (ES) Nr. 651/2014 taikoma išimtis, gali būti sumuojama su:</w:t>
            </w:r>
          </w:p>
          <w:p w14:paraId="796BC2F7" w14:textId="04DA2A9D" w:rsidR="0024386C" w:rsidRPr="0028308C" w:rsidRDefault="0024386C" w:rsidP="0024386C">
            <w:pPr>
              <w:jc w:val="both"/>
              <w:rPr>
                <w:szCs w:val="24"/>
              </w:rPr>
            </w:pPr>
            <w:r w:rsidRPr="0028308C">
              <w:rPr>
                <w:szCs w:val="24"/>
                <w:lang w:eastAsia="lt-LT"/>
              </w:rPr>
              <w:t>11.1</w:t>
            </w:r>
            <w:r w:rsidR="000446E2" w:rsidRPr="0028308C">
              <w:rPr>
                <w:szCs w:val="24"/>
                <w:lang w:eastAsia="lt-LT"/>
              </w:rPr>
              <w:t>5</w:t>
            </w:r>
            <w:r w:rsidRPr="0028308C">
              <w:rPr>
                <w:szCs w:val="24"/>
              </w:rPr>
              <w:t>.1. bet kokia kita valstybės pagalba, jei veiklos yra susijusios su skirtingomis tinkamomis finansuoti išlaidomis, kurias galima nustatyti;</w:t>
            </w:r>
          </w:p>
          <w:p w14:paraId="362365CF" w14:textId="40A16CB4" w:rsidR="0024386C" w:rsidRPr="0028308C" w:rsidRDefault="0024386C" w:rsidP="0024386C">
            <w:pPr>
              <w:jc w:val="both"/>
              <w:rPr>
                <w:szCs w:val="24"/>
              </w:rPr>
            </w:pPr>
            <w:r w:rsidRPr="0028308C">
              <w:rPr>
                <w:szCs w:val="24"/>
                <w:lang w:eastAsia="lt-LT"/>
              </w:rPr>
              <w:t>11.1</w:t>
            </w:r>
            <w:r w:rsidR="000446E2" w:rsidRPr="0028308C">
              <w:rPr>
                <w:szCs w:val="24"/>
                <w:lang w:eastAsia="lt-LT"/>
              </w:rPr>
              <w:t>5</w:t>
            </w:r>
            <w:r w:rsidRPr="0028308C">
              <w:rPr>
                <w:szCs w:val="24"/>
              </w:rPr>
              <w:t>.2. bet kokia kita valstybės pagalba, susijusia su tomis pačiomis tinkamomis finansuoti išlaidomis, kurios iš dalies arba visiškai sutampa, tik jeigu taip susumavus, neviršijamas didžiausias pagalbos intensyvumas ar pagalbos suma pagal Reglamento (ES) Nr. 651/2014 25 straipsnio 5 dalyje nustatytą pagalbos intensyvumą.</w:t>
            </w:r>
          </w:p>
          <w:p w14:paraId="07057538" w14:textId="0BD3FA8E" w:rsidR="0024386C" w:rsidRPr="0028308C" w:rsidRDefault="0024386C" w:rsidP="0024386C">
            <w:pPr>
              <w:jc w:val="both"/>
              <w:rPr>
                <w:szCs w:val="24"/>
              </w:rPr>
            </w:pPr>
            <w:r w:rsidRPr="0028308C">
              <w:rPr>
                <w:szCs w:val="24"/>
              </w:rPr>
              <w:t>11.1</w:t>
            </w:r>
            <w:r w:rsidR="000446E2" w:rsidRPr="0028308C">
              <w:rPr>
                <w:szCs w:val="24"/>
              </w:rPr>
              <w:t>6</w:t>
            </w:r>
            <w:r w:rsidRPr="0028308C">
              <w:rPr>
                <w:szCs w:val="24"/>
              </w:rPr>
              <w:t xml:space="preserve">. Valstybės pagalba, kuriai pagal Reglamentą (ES) Nr. 651/2014 taikoma išimtis, kaip nustatyta </w:t>
            </w:r>
            <w:bookmarkStart w:id="11" w:name="_Hlk127886869"/>
            <w:r w:rsidRPr="0028308C">
              <w:rPr>
                <w:szCs w:val="24"/>
              </w:rPr>
              <w:t xml:space="preserve">Reglamento (ES) Nr. 651/2014 </w:t>
            </w:r>
            <w:bookmarkEnd w:id="11"/>
            <w:r w:rsidRPr="0028308C">
              <w:rPr>
                <w:szCs w:val="24"/>
              </w:rPr>
              <w:t xml:space="preserve">8 straipsnio 5 dalyje, nesumuojama su jokia </w:t>
            </w:r>
            <w:r w:rsidRPr="0028308C">
              <w:rPr>
                <w:i/>
                <w:iCs/>
                <w:szCs w:val="24"/>
              </w:rPr>
              <w:t xml:space="preserve">de </w:t>
            </w:r>
            <w:proofErr w:type="spellStart"/>
            <w:r w:rsidRPr="0028308C">
              <w:rPr>
                <w:i/>
                <w:iCs/>
                <w:szCs w:val="24"/>
              </w:rPr>
              <w:t>minimis</w:t>
            </w:r>
            <w:proofErr w:type="spellEnd"/>
            <w:r w:rsidRPr="0028308C">
              <w:rPr>
                <w:szCs w:val="24"/>
              </w:rPr>
              <w:t xml:space="preserve"> pagalba, susijusia su tomis pačiomis tinkamomis finansuoti išlaidomis, jei susumavus būtų viršytas pagalbos intensyvumas, nustatytas</w:t>
            </w:r>
            <w:r w:rsidRPr="000B1D48">
              <w:rPr>
                <w:szCs w:val="24"/>
              </w:rPr>
              <w:t xml:space="preserve"> </w:t>
            </w:r>
            <w:r w:rsidRPr="0028308C">
              <w:rPr>
                <w:szCs w:val="24"/>
              </w:rPr>
              <w:t>Reglamento (ES) Nr. 651/2014 18 straipsnio 2 dalyje arba 25 straipsnio 5 dalyje.</w:t>
            </w:r>
          </w:p>
          <w:p w14:paraId="776E8F9A" w14:textId="01F2EFD5" w:rsidR="0024386C" w:rsidRPr="0028308C" w:rsidRDefault="0024386C" w:rsidP="0024386C">
            <w:pPr>
              <w:jc w:val="both"/>
              <w:rPr>
                <w:szCs w:val="24"/>
              </w:rPr>
            </w:pPr>
            <w:r w:rsidRPr="0028308C">
              <w:rPr>
                <w:szCs w:val="24"/>
              </w:rPr>
              <w:t>11.1</w:t>
            </w:r>
            <w:r w:rsidR="000446E2" w:rsidRPr="0028308C">
              <w:rPr>
                <w:szCs w:val="24"/>
              </w:rPr>
              <w:t>7</w:t>
            </w:r>
            <w:r w:rsidRPr="0028308C">
              <w:rPr>
                <w:szCs w:val="24"/>
              </w:rPr>
              <w:t xml:space="preserve">. Ministerija, vadovaudamasi Reglamento (ES) Nr. 651/2014 9 straipsnio 1 dalies c punkto nuostatomis, informaciją apie suteiktą valstybės pagalbą turi paskelbti Europos Komisijos valstybės pagalbos skaidrumo viešos paieškos svetainėje </w:t>
            </w:r>
            <w:r w:rsidRPr="000B1D48">
              <w:rPr>
                <w:szCs w:val="24"/>
              </w:rPr>
              <w:t xml:space="preserve"> </w:t>
            </w:r>
            <w:r w:rsidRPr="0028308C">
              <w:rPr>
                <w:szCs w:val="24"/>
              </w:rPr>
              <w:t xml:space="preserve">https://webgate.ec.europa.eu/competition/transparency/public?lang=lt ne vėliau kaip per 6 mėnesius nuo pagalbos suteikimo dienos, </w:t>
            </w:r>
            <w:r w:rsidR="004C3884">
              <w:rPr>
                <w:szCs w:val="24"/>
              </w:rPr>
              <w:t>remdamasi</w:t>
            </w:r>
            <w:r w:rsidR="004C3884" w:rsidRPr="0028308C">
              <w:rPr>
                <w:szCs w:val="24"/>
              </w:rPr>
              <w:t xml:space="preserve"> </w:t>
            </w:r>
            <w:r w:rsidRPr="0028308C">
              <w:rPr>
                <w:szCs w:val="24"/>
              </w:rPr>
              <w:t>administruojančiosios institucijos pateikta informacija.</w:t>
            </w:r>
          </w:p>
          <w:p w14:paraId="6787F1DE" w14:textId="4EADE760" w:rsidR="0024386C" w:rsidRPr="0028308C" w:rsidRDefault="0024386C" w:rsidP="0024386C">
            <w:pPr>
              <w:jc w:val="both"/>
              <w:rPr>
                <w:szCs w:val="24"/>
              </w:rPr>
            </w:pPr>
            <w:r w:rsidRPr="0028308C">
              <w:rPr>
                <w:szCs w:val="24"/>
              </w:rPr>
              <w:t>11.1</w:t>
            </w:r>
            <w:r w:rsidR="000446E2" w:rsidRPr="0028308C">
              <w:rPr>
                <w:szCs w:val="24"/>
              </w:rPr>
              <w:t>8</w:t>
            </w:r>
            <w:r w:rsidRPr="0028308C">
              <w:rPr>
                <w:szCs w:val="24"/>
              </w:rPr>
              <w:t xml:space="preserve">. Valstybės pagalba išmokama dalimis ir yra diskontuojama </w:t>
            </w:r>
            <w:r w:rsidRPr="0028308C">
              <w:rPr>
                <w:szCs w:val="24"/>
                <w:lang w:eastAsia="lt-LT"/>
              </w:rPr>
              <w:t>iki jos vertės finansavimo skyrimo momentu,</w:t>
            </w:r>
            <w:r w:rsidRPr="0028308C">
              <w:rPr>
                <w:szCs w:val="24"/>
              </w:rPr>
              <w:t xml:space="preserve"> kaip nustatyta Reglamento (ES) Nr. 651/2014 7 straipsnio 3 dalyje.</w:t>
            </w:r>
            <w:r w:rsidRPr="0028308C">
              <w:rPr>
                <w:szCs w:val="24"/>
                <w:lang w:eastAsia="lt-LT"/>
              </w:rPr>
              <w:t xml:space="preserve"> </w:t>
            </w:r>
          </w:p>
          <w:p w14:paraId="6A309F38" w14:textId="54270918" w:rsidR="00063CD0" w:rsidRPr="0028308C" w:rsidRDefault="00063CD0" w:rsidP="00063CD0">
            <w:pPr>
              <w:jc w:val="both"/>
              <w:rPr>
                <w:szCs w:val="24"/>
              </w:rPr>
            </w:pPr>
            <w:r w:rsidRPr="0028308C">
              <w:rPr>
                <w:szCs w:val="24"/>
              </w:rPr>
              <w:t>11.</w:t>
            </w:r>
            <w:r w:rsidR="0046749C">
              <w:rPr>
                <w:szCs w:val="24"/>
              </w:rPr>
              <w:t>19</w:t>
            </w:r>
            <w:r w:rsidRPr="00E93218">
              <w:rPr>
                <w:szCs w:val="24"/>
              </w:rPr>
              <w:t xml:space="preserve">. Pagal Aprašą netinkamomis finansuoti išlaidomis laikomos </w:t>
            </w:r>
            <w:r w:rsidRPr="00E93218">
              <w:rPr>
                <w:szCs w:val="24"/>
                <w:lang w:eastAsia="lt-LT"/>
              </w:rPr>
              <w:t>išlaidos</w:t>
            </w:r>
            <w:r w:rsidRPr="00E93218">
              <w:rPr>
                <w:szCs w:val="24"/>
              </w:rPr>
              <w:t>:</w:t>
            </w:r>
          </w:p>
          <w:p w14:paraId="66592525" w14:textId="0015AF4D" w:rsidR="00063CD0" w:rsidRPr="0028308C" w:rsidRDefault="00063CD0" w:rsidP="00063CD0">
            <w:pPr>
              <w:tabs>
                <w:tab w:val="left" w:pos="885"/>
                <w:tab w:val="left" w:pos="1026"/>
              </w:tabs>
              <w:jc w:val="both"/>
              <w:rPr>
                <w:color w:val="000000"/>
                <w:szCs w:val="24"/>
              </w:rPr>
            </w:pPr>
            <w:r w:rsidRPr="0028308C">
              <w:rPr>
                <w:szCs w:val="24"/>
              </w:rPr>
              <w:t>11.</w:t>
            </w:r>
            <w:r w:rsidR="0046749C">
              <w:rPr>
                <w:szCs w:val="24"/>
              </w:rPr>
              <w:t>19</w:t>
            </w:r>
            <w:r w:rsidRPr="0028308C">
              <w:rPr>
                <w:szCs w:val="24"/>
              </w:rPr>
              <w:t xml:space="preserve">.1. </w:t>
            </w:r>
            <w:r w:rsidR="00436686" w:rsidRPr="0028308C">
              <w:rPr>
                <w:szCs w:val="24"/>
              </w:rPr>
              <w:t>n</w:t>
            </w:r>
            <w:r w:rsidRPr="0028308C">
              <w:rPr>
                <w:szCs w:val="24"/>
                <w:lang w:eastAsia="lt-LT"/>
              </w:rPr>
              <w:t xml:space="preserve">urodytos </w:t>
            </w:r>
            <w:r w:rsidRPr="0028308C">
              <w:rPr>
                <w:color w:val="000000"/>
                <w:szCs w:val="24"/>
              </w:rPr>
              <w:t>Projektų administravimo ir finansavimo taisyklių VII skyriaus trečiajame skirsnyje</w:t>
            </w:r>
            <w:r w:rsidR="00436686" w:rsidRPr="0028308C">
              <w:rPr>
                <w:color w:val="000000"/>
                <w:szCs w:val="24"/>
              </w:rPr>
              <w:t>;</w:t>
            </w:r>
          </w:p>
          <w:p w14:paraId="04F2FBAC" w14:textId="0B31EEB8" w:rsidR="00063CD0" w:rsidRPr="0028308C" w:rsidRDefault="00063CD0" w:rsidP="00063CD0">
            <w:pPr>
              <w:jc w:val="both"/>
              <w:rPr>
                <w:szCs w:val="24"/>
              </w:rPr>
            </w:pPr>
            <w:r w:rsidRPr="0028308C">
              <w:rPr>
                <w:szCs w:val="24"/>
              </w:rPr>
              <w:t>11.</w:t>
            </w:r>
            <w:r w:rsidR="0046749C">
              <w:rPr>
                <w:szCs w:val="24"/>
              </w:rPr>
              <w:t>19</w:t>
            </w:r>
            <w:r w:rsidRPr="0028308C">
              <w:rPr>
                <w:szCs w:val="24"/>
              </w:rPr>
              <w:t xml:space="preserve">.2. </w:t>
            </w:r>
            <w:r w:rsidR="00436686" w:rsidRPr="0028308C">
              <w:rPr>
                <w:szCs w:val="24"/>
              </w:rPr>
              <w:t>n</w:t>
            </w:r>
            <w:r w:rsidRPr="0028308C">
              <w:rPr>
                <w:szCs w:val="24"/>
              </w:rPr>
              <w:t>eįvardytos Aprašo 11.</w:t>
            </w:r>
            <w:r w:rsidR="0050673F" w:rsidRPr="0028308C">
              <w:rPr>
                <w:szCs w:val="24"/>
              </w:rPr>
              <w:t>8</w:t>
            </w:r>
            <w:r w:rsidRPr="0028308C">
              <w:rPr>
                <w:szCs w:val="24"/>
              </w:rPr>
              <w:t xml:space="preserve"> ir 11.</w:t>
            </w:r>
            <w:r w:rsidR="00DE494D">
              <w:rPr>
                <w:szCs w:val="24"/>
              </w:rPr>
              <w:t>15</w:t>
            </w:r>
            <w:r w:rsidRPr="0028308C">
              <w:rPr>
                <w:szCs w:val="24"/>
              </w:rPr>
              <w:t xml:space="preserve"> papunkčiuose tinkamomis finansuoti išlaidomis</w:t>
            </w:r>
            <w:r w:rsidR="00436686" w:rsidRPr="0028308C">
              <w:rPr>
                <w:szCs w:val="24"/>
              </w:rPr>
              <w:t>;</w:t>
            </w:r>
          </w:p>
          <w:p w14:paraId="3DCC236D" w14:textId="159FB86D" w:rsidR="004E2141" w:rsidRPr="0028308C" w:rsidRDefault="005732EB" w:rsidP="005732EB">
            <w:pPr>
              <w:jc w:val="both"/>
              <w:rPr>
                <w:szCs w:val="24"/>
              </w:rPr>
            </w:pPr>
            <w:r w:rsidRPr="0028308C">
              <w:rPr>
                <w:szCs w:val="24"/>
              </w:rPr>
              <w:t>11.</w:t>
            </w:r>
            <w:r w:rsidR="000446E2" w:rsidRPr="0028308C">
              <w:rPr>
                <w:szCs w:val="24"/>
              </w:rPr>
              <w:t>2</w:t>
            </w:r>
            <w:r w:rsidR="0046749C">
              <w:rPr>
                <w:szCs w:val="24"/>
              </w:rPr>
              <w:t>0</w:t>
            </w:r>
            <w:r w:rsidRPr="0028308C">
              <w:rPr>
                <w:szCs w:val="24"/>
              </w:rPr>
              <w:t>. Paaiškėjus, kad įgyvendinant Aprašo 5.1.1 papunktyje nurodyt</w:t>
            </w:r>
            <w:r w:rsidR="00EC2C19" w:rsidRPr="0028308C">
              <w:rPr>
                <w:szCs w:val="24"/>
              </w:rPr>
              <w:t>ą</w:t>
            </w:r>
            <w:r w:rsidRPr="0028308C">
              <w:rPr>
                <w:szCs w:val="24"/>
              </w:rPr>
              <w:t xml:space="preserve"> </w:t>
            </w:r>
            <w:r w:rsidR="007E0BB9" w:rsidRPr="0028308C">
              <w:rPr>
                <w:szCs w:val="24"/>
              </w:rPr>
              <w:t xml:space="preserve">remiamą </w:t>
            </w:r>
            <w:r w:rsidRPr="0028308C">
              <w:rPr>
                <w:szCs w:val="24"/>
              </w:rPr>
              <w:t>veikl</w:t>
            </w:r>
            <w:r w:rsidR="00EC2C19" w:rsidRPr="0028308C">
              <w:rPr>
                <w:szCs w:val="24"/>
              </w:rPr>
              <w:t>ą</w:t>
            </w:r>
            <w:r w:rsidRPr="0028308C">
              <w:rPr>
                <w:szCs w:val="24"/>
              </w:rPr>
              <w:t xml:space="preserve"> projekto vykdytojui buvo suteikta neteisėta ir (arba) nesuderinama pagalba, administruojančioji institucija privalo susigrąžinti visą neteisėtą ir (arba) nesuderinamą pagalbą vadovaudamasi Projektų administravimo ir finansavimo taisyklių IV skyriaus devintajame skirsnyje nustatyta tvarka.</w:t>
            </w:r>
          </w:p>
        </w:tc>
      </w:tr>
      <w:tr w:rsidR="003531AB" w14:paraId="7D53C4A6" w14:textId="77777777" w:rsidTr="009D596A">
        <w:tc>
          <w:tcPr>
            <w:tcW w:w="15134" w:type="dxa"/>
          </w:tcPr>
          <w:p w14:paraId="1FA56152" w14:textId="1FBA46F0" w:rsidR="003531AB" w:rsidRPr="001A6ED3" w:rsidRDefault="003531AB" w:rsidP="003531AB">
            <w:pPr>
              <w:ind w:left="426" w:hanging="426"/>
              <w:jc w:val="both"/>
              <w:rPr>
                <w:bCs/>
                <w:szCs w:val="24"/>
              </w:rPr>
            </w:pPr>
            <w:r w:rsidRPr="009A4780">
              <w:rPr>
                <w:b/>
                <w:szCs w:val="24"/>
              </w:rPr>
              <w:lastRenderedPageBreak/>
              <w:t>12</w:t>
            </w:r>
            <w:r w:rsidRPr="009A0650">
              <w:rPr>
                <w:b/>
                <w:szCs w:val="24"/>
              </w:rPr>
              <w:t>.</w:t>
            </w:r>
            <w:r w:rsidRPr="001A6ED3">
              <w:rPr>
                <w:bCs/>
                <w:szCs w:val="24"/>
              </w:rPr>
              <w:t xml:space="preserve"> </w:t>
            </w:r>
            <w:r w:rsidRPr="006010DA">
              <w:rPr>
                <w:b/>
                <w:szCs w:val="24"/>
              </w:rPr>
              <w:t>Projektų atrankos kriterijai</w:t>
            </w:r>
          </w:p>
          <w:p w14:paraId="269355EA" w14:textId="51D4243E" w:rsidR="003531AB" w:rsidRDefault="003531AB" w:rsidP="003531AB">
            <w:pPr>
              <w:jc w:val="both"/>
              <w:rPr>
                <w:i/>
                <w:szCs w:val="24"/>
              </w:rPr>
            </w:pPr>
            <w:r>
              <w:t xml:space="preserve">(Kiekvienas projektas turi atitikti </w:t>
            </w:r>
            <w:r>
              <w:rPr>
                <w:iCs/>
                <w:color w:val="000000"/>
              </w:rPr>
              <w:t>Projektų administravimo ir finansavimo taisyklių 2 priede nustatytus projektų bendruosius atrankos kriterijus.)</w:t>
            </w:r>
          </w:p>
        </w:tc>
      </w:tr>
      <w:tr w:rsidR="003531AB" w14:paraId="2C1B2136" w14:textId="77777777" w:rsidTr="009D596A">
        <w:trPr>
          <w:trHeight w:val="704"/>
        </w:trPr>
        <w:tc>
          <w:tcPr>
            <w:tcW w:w="15134" w:type="dxa"/>
          </w:tcPr>
          <w:p w14:paraId="0655C6B9" w14:textId="28CE2AFC" w:rsidR="003531AB" w:rsidRDefault="003531AB" w:rsidP="003531AB">
            <w:pPr>
              <w:jc w:val="both"/>
              <w:rPr>
                <w:i/>
                <w:sz w:val="22"/>
                <w:szCs w:val="22"/>
              </w:rPr>
            </w:pPr>
          </w:p>
          <w:tbl>
            <w:tblPr>
              <w:tblW w:w="5000" w:type="pct"/>
              <w:tblLook w:val="00A0" w:firstRow="1" w:lastRow="0" w:firstColumn="1" w:lastColumn="0" w:noHBand="0" w:noVBand="0"/>
            </w:tblPr>
            <w:tblGrid>
              <w:gridCol w:w="707"/>
              <w:gridCol w:w="1639"/>
              <w:gridCol w:w="2438"/>
              <w:gridCol w:w="4345"/>
              <w:gridCol w:w="1809"/>
              <w:gridCol w:w="1836"/>
              <w:gridCol w:w="2128"/>
            </w:tblGrid>
            <w:tr w:rsidR="003531AB" w:rsidRPr="00556255" w14:paraId="1548877B" w14:textId="77777777" w:rsidTr="00DA7C2D">
              <w:tc>
                <w:tcPr>
                  <w:tcW w:w="237"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3B554C4" w14:textId="77777777" w:rsidR="003531AB" w:rsidRPr="000B1D48" w:rsidRDefault="003531AB" w:rsidP="003531AB">
                  <w:pPr>
                    <w:jc w:val="center"/>
                    <w:rPr>
                      <w:b/>
                      <w:szCs w:val="24"/>
                    </w:rPr>
                  </w:pPr>
                  <w:r w:rsidRPr="000B1D48">
                    <w:rPr>
                      <w:b/>
                      <w:szCs w:val="24"/>
                    </w:rPr>
                    <w:t>Eil.</w:t>
                  </w:r>
                </w:p>
                <w:p w14:paraId="7E81A776" w14:textId="77777777" w:rsidR="003531AB" w:rsidRPr="000B1D48" w:rsidRDefault="003531AB" w:rsidP="003531AB">
                  <w:pPr>
                    <w:jc w:val="center"/>
                    <w:rPr>
                      <w:b/>
                      <w:szCs w:val="24"/>
                    </w:rPr>
                  </w:pPr>
                  <w:r w:rsidRPr="000B1D48">
                    <w:rPr>
                      <w:b/>
                      <w:szCs w:val="24"/>
                    </w:rPr>
                    <w:t>Nr.</w:t>
                  </w:r>
                </w:p>
              </w:tc>
              <w:tc>
                <w:tcPr>
                  <w:tcW w:w="550"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F0245EA" w14:textId="77777777" w:rsidR="003531AB" w:rsidRPr="000B1D48" w:rsidRDefault="003531AB" w:rsidP="003531AB">
                  <w:pPr>
                    <w:jc w:val="center"/>
                    <w:rPr>
                      <w:b/>
                      <w:szCs w:val="24"/>
                    </w:rPr>
                  </w:pPr>
                  <w:r w:rsidRPr="000B1D48">
                    <w:rPr>
                      <w:b/>
                      <w:szCs w:val="24"/>
                    </w:rPr>
                    <w:t>Kriterijaus tipas</w:t>
                  </w:r>
                </w:p>
              </w:tc>
              <w:tc>
                <w:tcPr>
                  <w:tcW w:w="81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540F927" w14:textId="77777777" w:rsidR="003531AB" w:rsidRPr="000B1D48" w:rsidRDefault="003531AB" w:rsidP="003531AB">
                  <w:pPr>
                    <w:jc w:val="center"/>
                    <w:rPr>
                      <w:b/>
                      <w:szCs w:val="24"/>
                    </w:rPr>
                  </w:pPr>
                  <w:r w:rsidRPr="000B1D48">
                    <w:rPr>
                      <w:b/>
                      <w:szCs w:val="24"/>
                    </w:rPr>
                    <w:t>Kriterijus</w:t>
                  </w:r>
                </w:p>
              </w:tc>
              <w:tc>
                <w:tcPr>
                  <w:tcW w:w="145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8A30A29" w14:textId="77777777" w:rsidR="003531AB" w:rsidRPr="000B1D48" w:rsidRDefault="003531AB" w:rsidP="003531AB">
                  <w:pPr>
                    <w:jc w:val="center"/>
                    <w:rPr>
                      <w:b/>
                      <w:szCs w:val="24"/>
                    </w:rPr>
                  </w:pPr>
                  <w:r w:rsidRPr="000B1D48">
                    <w:rPr>
                      <w:b/>
                      <w:szCs w:val="24"/>
                    </w:rPr>
                    <w:t>Kriterijaus vertinimo metodas</w:t>
                  </w:r>
                </w:p>
              </w:tc>
              <w:tc>
                <w:tcPr>
                  <w:tcW w:w="607"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1C99B31" w14:textId="77777777" w:rsidR="003531AB" w:rsidRPr="000B1D48" w:rsidRDefault="003531AB" w:rsidP="003531AB">
                  <w:pPr>
                    <w:jc w:val="center"/>
                    <w:rPr>
                      <w:b/>
                      <w:szCs w:val="24"/>
                    </w:rPr>
                  </w:pPr>
                  <w:r w:rsidRPr="000B1D48">
                    <w:rPr>
                      <w:b/>
                      <w:szCs w:val="24"/>
                    </w:rPr>
                    <w:t>Didžiausias galimas kriterijaus balas</w:t>
                  </w:r>
                </w:p>
              </w:tc>
              <w:tc>
                <w:tcPr>
                  <w:tcW w:w="616"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E53678B" w14:textId="77777777" w:rsidR="003531AB" w:rsidRPr="000B1D48" w:rsidRDefault="003531AB" w:rsidP="003531AB">
                  <w:pPr>
                    <w:jc w:val="center"/>
                    <w:rPr>
                      <w:b/>
                      <w:szCs w:val="24"/>
                    </w:rPr>
                  </w:pPr>
                  <w:r w:rsidRPr="000B1D48">
                    <w:rPr>
                      <w:b/>
                      <w:szCs w:val="24"/>
                    </w:rPr>
                    <w:t>Kriterijaus svorio koeficientas</w:t>
                  </w:r>
                </w:p>
                <w:p w14:paraId="00B7F094" w14:textId="7B5CBE29" w:rsidR="003531AB" w:rsidRPr="000B1D48" w:rsidRDefault="003531AB" w:rsidP="003531AB">
                  <w:pPr>
                    <w:jc w:val="center"/>
                    <w:rPr>
                      <w:b/>
                      <w:szCs w:val="24"/>
                    </w:rPr>
                  </w:pPr>
                </w:p>
              </w:tc>
              <w:tc>
                <w:tcPr>
                  <w:tcW w:w="714"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B951045" w14:textId="77777777" w:rsidR="003531AB" w:rsidRPr="000B1D48" w:rsidRDefault="003531AB" w:rsidP="003531AB">
                  <w:pPr>
                    <w:jc w:val="center"/>
                    <w:rPr>
                      <w:b/>
                      <w:szCs w:val="24"/>
                    </w:rPr>
                  </w:pPr>
                  <w:r w:rsidRPr="000B1D48">
                    <w:rPr>
                      <w:b/>
                      <w:szCs w:val="24"/>
                    </w:rPr>
                    <w:t>Didžiausias galimas kriterijaus balas, kai nustatomas svorio koeficientas</w:t>
                  </w:r>
                </w:p>
                <w:p w14:paraId="109DEAE2" w14:textId="5BA631C4" w:rsidR="003531AB" w:rsidRPr="000B1D48" w:rsidRDefault="003531AB" w:rsidP="003531AB">
                  <w:pPr>
                    <w:jc w:val="center"/>
                    <w:rPr>
                      <w:b/>
                      <w:szCs w:val="24"/>
                    </w:rPr>
                  </w:pPr>
                </w:p>
              </w:tc>
            </w:tr>
            <w:tr w:rsidR="00A22381" w:rsidRPr="00556255" w14:paraId="6F977243"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40314253" w14:textId="77777777" w:rsidR="00A22381" w:rsidRPr="00556255" w:rsidRDefault="00A22381" w:rsidP="00A62708">
                  <w:pPr>
                    <w:jc w:val="both"/>
                    <w:rPr>
                      <w:i/>
                      <w:iCs/>
                      <w:szCs w:val="24"/>
                    </w:rPr>
                  </w:pPr>
                  <w:r w:rsidRPr="00556255">
                    <w:rPr>
                      <w:i/>
                      <w:iCs/>
                      <w:szCs w:val="24"/>
                    </w:rPr>
                    <w:lastRenderedPageBreak/>
                    <w:t>1.</w:t>
                  </w:r>
                </w:p>
              </w:tc>
              <w:tc>
                <w:tcPr>
                  <w:tcW w:w="550" w:type="pct"/>
                  <w:tcBorders>
                    <w:top w:val="single" w:sz="6" w:space="0" w:color="000000"/>
                    <w:left w:val="single" w:sz="6" w:space="0" w:color="000000"/>
                    <w:bottom w:val="single" w:sz="6" w:space="0" w:color="000000"/>
                    <w:right w:val="single" w:sz="6" w:space="0" w:color="000000"/>
                  </w:tcBorders>
                </w:tcPr>
                <w:p w14:paraId="3CCA409F" w14:textId="77777777" w:rsidR="00A22381" w:rsidRPr="00556255" w:rsidRDefault="00A22381" w:rsidP="00A62708">
                  <w:pPr>
                    <w:jc w:val="both"/>
                    <w:rPr>
                      <w:i/>
                      <w:iCs/>
                      <w:szCs w:val="24"/>
                    </w:rPr>
                  </w:pPr>
                  <w:r w:rsidRPr="00556255">
                    <w:rPr>
                      <w:i/>
                      <w:iCs/>
                      <w:szCs w:val="24"/>
                    </w:rPr>
                    <w:t>Specialusis</w:t>
                  </w:r>
                </w:p>
              </w:tc>
              <w:tc>
                <w:tcPr>
                  <w:tcW w:w="818" w:type="pct"/>
                  <w:tcBorders>
                    <w:top w:val="single" w:sz="6" w:space="0" w:color="000000"/>
                    <w:left w:val="single" w:sz="6" w:space="0" w:color="000000"/>
                    <w:bottom w:val="single" w:sz="6" w:space="0" w:color="000000"/>
                    <w:right w:val="single" w:sz="6" w:space="0" w:color="000000"/>
                  </w:tcBorders>
                </w:tcPr>
                <w:p w14:paraId="361DDEC4" w14:textId="77777777" w:rsidR="00A22381" w:rsidRPr="00556255" w:rsidRDefault="00A22381" w:rsidP="00A62708">
                  <w:pPr>
                    <w:jc w:val="both"/>
                    <w:rPr>
                      <w:i/>
                      <w:iCs/>
                      <w:szCs w:val="24"/>
                    </w:rPr>
                  </w:pPr>
                  <w:r w:rsidRPr="00556255">
                    <w:rPr>
                      <w:i/>
                      <w:iCs/>
                      <w:szCs w:val="24"/>
                    </w:rPr>
                    <w:t>Projektas atitinka Koncepcijos nuostatas ir bent vieno Koncepcijos MTEPI prioriteto tematiką.</w:t>
                  </w:r>
                </w:p>
              </w:tc>
              <w:tc>
                <w:tcPr>
                  <w:tcW w:w="1458" w:type="pct"/>
                  <w:tcBorders>
                    <w:top w:val="single" w:sz="6" w:space="0" w:color="000000"/>
                    <w:left w:val="single" w:sz="6" w:space="0" w:color="000000"/>
                    <w:bottom w:val="single" w:sz="6" w:space="0" w:color="000000"/>
                    <w:right w:val="single" w:sz="6" w:space="0" w:color="000000"/>
                  </w:tcBorders>
                </w:tcPr>
                <w:p w14:paraId="32F7D83A" w14:textId="77777777" w:rsidR="00A22381" w:rsidRPr="00556255" w:rsidRDefault="00A22381" w:rsidP="00A22381">
                  <w:pPr>
                    <w:jc w:val="both"/>
                    <w:rPr>
                      <w:i/>
                      <w:iCs/>
                      <w:szCs w:val="24"/>
                    </w:rPr>
                  </w:pPr>
                  <w:r w:rsidRPr="00556255">
                    <w:rPr>
                      <w:i/>
                      <w:iCs/>
                      <w:szCs w:val="24"/>
                    </w:rPr>
                    <w:t>Vertinama, ar projekto veikla prisideda prie Koncepcijos ir atitinka bent vieno Koncepcijos MTEPI prioriteto tematiką.</w:t>
                  </w:r>
                </w:p>
                <w:p w14:paraId="692EE66F" w14:textId="77777777" w:rsidR="00A22381" w:rsidRPr="00556255" w:rsidRDefault="00A22381" w:rsidP="00A22381">
                  <w:pPr>
                    <w:jc w:val="both"/>
                    <w:rPr>
                      <w:i/>
                      <w:iCs/>
                      <w:szCs w:val="24"/>
                    </w:rPr>
                  </w:pPr>
                </w:p>
                <w:p w14:paraId="474B2776" w14:textId="77777777" w:rsidR="00A22381" w:rsidRPr="00556255" w:rsidRDefault="00A22381" w:rsidP="00A22381">
                  <w:pPr>
                    <w:jc w:val="both"/>
                    <w:rPr>
                      <w:i/>
                      <w:iCs/>
                      <w:szCs w:val="24"/>
                    </w:rPr>
                  </w:pPr>
                  <w:r w:rsidRPr="00556255">
                    <w:rPr>
                      <w:i/>
                      <w:iCs/>
                      <w:szCs w:val="24"/>
                    </w:rPr>
                    <w:t>Atitiktis šiam kriterijui vertinama pagal PĮP pateiktą informaciją.</w:t>
                  </w:r>
                </w:p>
              </w:tc>
              <w:tc>
                <w:tcPr>
                  <w:tcW w:w="607" w:type="pct"/>
                  <w:tcBorders>
                    <w:top w:val="single" w:sz="6" w:space="0" w:color="000000"/>
                    <w:left w:val="single" w:sz="6" w:space="0" w:color="000000"/>
                    <w:bottom w:val="single" w:sz="6" w:space="0" w:color="000000"/>
                    <w:right w:val="single" w:sz="6" w:space="0" w:color="000000"/>
                  </w:tcBorders>
                </w:tcPr>
                <w:p w14:paraId="2935AC5D" w14:textId="77777777" w:rsidR="00A22381" w:rsidRPr="00556255" w:rsidRDefault="00A22381" w:rsidP="00A62708">
                  <w:pPr>
                    <w:jc w:val="both"/>
                    <w:rPr>
                      <w:i/>
                      <w:iCs/>
                      <w:szCs w:val="24"/>
                    </w:rPr>
                  </w:pPr>
                  <w:r w:rsidRPr="00556255">
                    <w:rPr>
                      <w:i/>
                      <w:iCs/>
                      <w:szCs w:val="24"/>
                    </w:rPr>
                    <w:t>-</w:t>
                  </w:r>
                </w:p>
              </w:tc>
              <w:tc>
                <w:tcPr>
                  <w:tcW w:w="616" w:type="pct"/>
                  <w:tcBorders>
                    <w:top w:val="single" w:sz="6" w:space="0" w:color="000000"/>
                    <w:left w:val="single" w:sz="6" w:space="0" w:color="000000"/>
                    <w:bottom w:val="single" w:sz="6" w:space="0" w:color="000000"/>
                    <w:right w:val="single" w:sz="6" w:space="0" w:color="000000"/>
                  </w:tcBorders>
                </w:tcPr>
                <w:p w14:paraId="0B22451A" w14:textId="77777777" w:rsidR="00A22381" w:rsidRPr="00556255" w:rsidRDefault="00A22381" w:rsidP="00A62708">
                  <w:pPr>
                    <w:jc w:val="both"/>
                    <w:rPr>
                      <w:i/>
                      <w:iCs/>
                      <w:szCs w:val="24"/>
                    </w:rPr>
                  </w:pPr>
                  <w:r w:rsidRPr="00556255">
                    <w:rPr>
                      <w:i/>
                      <w:iCs/>
                      <w:szCs w:val="24"/>
                    </w:rPr>
                    <w:t>-</w:t>
                  </w:r>
                </w:p>
              </w:tc>
              <w:tc>
                <w:tcPr>
                  <w:tcW w:w="714" w:type="pct"/>
                  <w:tcBorders>
                    <w:top w:val="single" w:sz="6" w:space="0" w:color="000000"/>
                    <w:left w:val="single" w:sz="6" w:space="0" w:color="000000"/>
                    <w:bottom w:val="single" w:sz="6" w:space="0" w:color="000000"/>
                    <w:right w:val="single" w:sz="6" w:space="0" w:color="000000"/>
                  </w:tcBorders>
                </w:tcPr>
                <w:p w14:paraId="3CC1BDB4" w14:textId="77777777" w:rsidR="00A22381" w:rsidRPr="00556255" w:rsidRDefault="00A22381" w:rsidP="00A62708">
                  <w:pPr>
                    <w:jc w:val="both"/>
                    <w:rPr>
                      <w:i/>
                      <w:iCs/>
                      <w:szCs w:val="24"/>
                    </w:rPr>
                  </w:pPr>
                  <w:r w:rsidRPr="00556255">
                    <w:rPr>
                      <w:i/>
                      <w:iCs/>
                      <w:szCs w:val="24"/>
                    </w:rPr>
                    <w:t>-</w:t>
                  </w:r>
                </w:p>
              </w:tc>
            </w:tr>
            <w:tr w:rsidR="00A22381" w:rsidRPr="00556255" w14:paraId="64CFD91E" w14:textId="77777777" w:rsidTr="003D038D">
              <w:trPr>
                <w:trHeight w:val="1394"/>
              </w:trPr>
              <w:tc>
                <w:tcPr>
                  <w:tcW w:w="237" w:type="pct"/>
                  <w:tcBorders>
                    <w:top w:val="single" w:sz="6" w:space="0" w:color="000000"/>
                    <w:left w:val="single" w:sz="6" w:space="0" w:color="000000"/>
                    <w:bottom w:val="single" w:sz="6" w:space="0" w:color="000000"/>
                    <w:right w:val="single" w:sz="6" w:space="0" w:color="000000"/>
                  </w:tcBorders>
                  <w:hideMark/>
                </w:tcPr>
                <w:p w14:paraId="2007664F" w14:textId="77777777" w:rsidR="00A22381" w:rsidRPr="00556255" w:rsidRDefault="00A22381" w:rsidP="00A62708">
                  <w:pPr>
                    <w:jc w:val="both"/>
                    <w:rPr>
                      <w:i/>
                      <w:iCs/>
                      <w:szCs w:val="24"/>
                    </w:rPr>
                  </w:pPr>
                  <w:r w:rsidRPr="00556255">
                    <w:rPr>
                      <w:i/>
                      <w:iCs/>
                      <w:szCs w:val="24"/>
                    </w:rPr>
                    <w:t>2.</w:t>
                  </w:r>
                </w:p>
              </w:tc>
              <w:tc>
                <w:tcPr>
                  <w:tcW w:w="550" w:type="pct"/>
                  <w:tcBorders>
                    <w:top w:val="single" w:sz="6" w:space="0" w:color="000000"/>
                    <w:left w:val="single" w:sz="6" w:space="0" w:color="000000"/>
                    <w:bottom w:val="single" w:sz="6" w:space="0" w:color="000000"/>
                    <w:right w:val="single" w:sz="6" w:space="0" w:color="000000"/>
                  </w:tcBorders>
                </w:tcPr>
                <w:p w14:paraId="56ECA2D0" w14:textId="77777777" w:rsidR="00A22381" w:rsidRPr="00556255" w:rsidRDefault="00A22381" w:rsidP="00A62708">
                  <w:pPr>
                    <w:jc w:val="both"/>
                    <w:rPr>
                      <w:i/>
                      <w:iCs/>
                      <w:szCs w:val="24"/>
                    </w:rPr>
                  </w:pPr>
                  <w:r w:rsidRPr="00556255">
                    <w:rPr>
                      <w:i/>
                      <w:iCs/>
                      <w:szCs w:val="24"/>
                    </w:rPr>
                    <w:t>Specialusis</w:t>
                  </w:r>
                </w:p>
              </w:tc>
              <w:tc>
                <w:tcPr>
                  <w:tcW w:w="818" w:type="pct"/>
                  <w:tcBorders>
                    <w:top w:val="single" w:sz="6" w:space="0" w:color="000000"/>
                    <w:left w:val="single" w:sz="6" w:space="0" w:color="000000"/>
                    <w:bottom w:val="single" w:sz="6" w:space="0" w:color="000000"/>
                    <w:right w:val="single" w:sz="6" w:space="0" w:color="000000"/>
                  </w:tcBorders>
                </w:tcPr>
                <w:p w14:paraId="4F2EF5A8" w14:textId="69CDFA97" w:rsidR="00A22381" w:rsidRPr="00556255" w:rsidRDefault="00A22381" w:rsidP="00A62708">
                  <w:pPr>
                    <w:jc w:val="both"/>
                    <w:rPr>
                      <w:i/>
                      <w:iCs/>
                      <w:szCs w:val="24"/>
                    </w:rPr>
                  </w:pPr>
                  <w:r w:rsidRPr="00556255">
                    <w:rPr>
                      <w:i/>
                      <w:iCs/>
                      <w:szCs w:val="24"/>
                    </w:rPr>
                    <w:t xml:space="preserve">Pareiškėjas yra pramonės MVĮ, veikianti ne trumpiau kaip </w:t>
                  </w:r>
                  <w:r w:rsidR="00327289">
                    <w:rPr>
                      <w:i/>
                      <w:iCs/>
                      <w:szCs w:val="24"/>
                    </w:rPr>
                    <w:t>vienerius</w:t>
                  </w:r>
                  <w:r w:rsidR="00327289" w:rsidRPr="00556255">
                    <w:rPr>
                      <w:i/>
                      <w:iCs/>
                      <w:szCs w:val="24"/>
                    </w:rPr>
                    <w:t xml:space="preserve"> </w:t>
                  </w:r>
                  <w:r w:rsidRPr="00556255">
                    <w:rPr>
                      <w:i/>
                      <w:iCs/>
                      <w:szCs w:val="24"/>
                    </w:rPr>
                    <w:t>metus, kurios metinės pardavimo pajamos iš savo pagamintos produkcijos kiekvienais metais sudaro ne mažiau kaip 51 proc. bendroje pardavimo struktūroje ir vidutinės metinės pardavimo pajamos iš savo pagamintos produkcijos per pastaruosius dvejus finansinius metus yra ne mažesnės kaip</w:t>
                  </w:r>
                  <w:bookmarkStart w:id="12" w:name="part_15bf967fe66849f5a414f1f4bb2f47f8"/>
                  <w:bookmarkStart w:id="13" w:name="part_ed6b0c262d8d49b4bbe3e14e6d7fb191"/>
                  <w:bookmarkStart w:id="14" w:name="part_1da402530d2f4a248dff46909c74c13a"/>
                  <w:bookmarkEnd w:id="12"/>
                  <w:bookmarkEnd w:id="13"/>
                  <w:bookmarkEnd w:id="14"/>
                  <w:r w:rsidR="00774E1A">
                    <w:rPr>
                      <w:i/>
                      <w:iCs/>
                      <w:szCs w:val="24"/>
                    </w:rPr>
                    <w:t xml:space="preserve"> </w:t>
                  </w:r>
                  <w:r w:rsidR="00E23256">
                    <w:rPr>
                      <w:i/>
                      <w:iCs/>
                      <w:szCs w:val="24"/>
                    </w:rPr>
                    <w:t>30</w:t>
                  </w:r>
                  <w:r w:rsidR="002C03BF">
                    <w:rPr>
                      <w:i/>
                      <w:iCs/>
                      <w:szCs w:val="24"/>
                    </w:rPr>
                    <w:t> </w:t>
                  </w:r>
                  <w:r w:rsidRPr="00556255">
                    <w:rPr>
                      <w:i/>
                      <w:iCs/>
                      <w:szCs w:val="24"/>
                    </w:rPr>
                    <w:t>000 (</w:t>
                  </w:r>
                  <w:r w:rsidR="00327289">
                    <w:t xml:space="preserve"> </w:t>
                  </w:r>
                  <w:r w:rsidR="00327289" w:rsidRPr="00327289">
                    <w:rPr>
                      <w:i/>
                      <w:iCs/>
                      <w:szCs w:val="24"/>
                    </w:rPr>
                    <w:t>trisdešimt tūkstančių</w:t>
                  </w:r>
                  <w:r w:rsidRPr="00556255">
                    <w:rPr>
                      <w:i/>
                      <w:iCs/>
                      <w:szCs w:val="24"/>
                    </w:rPr>
                    <w:t>) eurų.</w:t>
                  </w:r>
                </w:p>
              </w:tc>
              <w:tc>
                <w:tcPr>
                  <w:tcW w:w="1458" w:type="pct"/>
                  <w:tcBorders>
                    <w:top w:val="single" w:sz="6" w:space="0" w:color="000000"/>
                    <w:left w:val="single" w:sz="6" w:space="0" w:color="000000"/>
                    <w:bottom w:val="single" w:sz="6" w:space="0" w:color="000000"/>
                    <w:right w:val="single" w:sz="6" w:space="0" w:color="000000"/>
                  </w:tcBorders>
                </w:tcPr>
                <w:p w14:paraId="5792FDAE" w14:textId="32058F30" w:rsidR="00A22381" w:rsidRPr="00556255" w:rsidRDefault="00A22381" w:rsidP="00A62708">
                  <w:pPr>
                    <w:jc w:val="both"/>
                    <w:rPr>
                      <w:i/>
                      <w:iCs/>
                      <w:szCs w:val="24"/>
                    </w:rPr>
                  </w:pPr>
                  <w:r w:rsidRPr="00556255">
                    <w:rPr>
                      <w:i/>
                      <w:iCs/>
                      <w:szCs w:val="24"/>
                    </w:rPr>
                    <w:t xml:space="preserve">Vertinama, ar pareiškėjas yra pramonės MVĮ, kuri turi pakankamai patirties, t. y. iki PĮP pateikimo administruojančiajai institucijai dienos ne trumpiau kaip </w:t>
                  </w:r>
                  <w:r w:rsidR="00E65AC7">
                    <w:rPr>
                      <w:i/>
                      <w:iCs/>
                      <w:szCs w:val="24"/>
                    </w:rPr>
                    <w:t>vienerius</w:t>
                  </w:r>
                  <w:r w:rsidR="00774E1A">
                    <w:rPr>
                      <w:i/>
                      <w:iCs/>
                      <w:szCs w:val="24"/>
                    </w:rPr>
                    <w:t xml:space="preserve"> </w:t>
                  </w:r>
                  <w:r w:rsidRPr="00556255">
                    <w:rPr>
                      <w:i/>
                      <w:iCs/>
                      <w:szCs w:val="24"/>
                    </w:rPr>
                    <w:t>metus Juridinių asmenų registre įregistruota pramonės MVĮ, ir kuri yra finansiškai pajėgi, t. y. kurios vidutinės metinės pardavimo pajamos iš savo pagamintos produkcijos kiekvienais metais sudaro ne mažiau kaip 51 proc. bendroje pardavimo struktūroje ir vidutinės metinės pardavimo pajamos iš savo pagamintos produkcijos per pastaruosius dvejus finansinius metus iki PĮP pateikimo administruojančiajai institucijai dienos yra ne mažesnės kaip</w:t>
                  </w:r>
                  <w:r w:rsidR="00774E1A">
                    <w:rPr>
                      <w:i/>
                      <w:iCs/>
                      <w:szCs w:val="24"/>
                    </w:rPr>
                    <w:t xml:space="preserve"> </w:t>
                  </w:r>
                  <w:r w:rsidR="00E23256">
                    <w:rPr>
                      <w:i/>
                      <w:iCs/>
                      <w:szCs w:val="24"/>
                    </w:rPr>
                    <w:t>30</w:t>
                  </w:r>
                  <w:r w:rsidRPr="00556255">
                    <w:rPr>
                      <w:i/>
                      <w:iCs/>
                      <w:szCs w:val="24"/>
                    </w:rPr>
                    <w:t> 000 (</w:t>
                  </w:r>
                  <w:r w:rsidR="00E65AC7" w:rsidRPr="00E65AC7">
                    <w:rPr>
                      <w:i/>
                      <w:iCs/>
                      <w:szCs w:val="24"/>
                    </w:rPr>
                    <w:t>trisdešimt tūkstančių</w:t>
                  </w:r>
                  <w:r w:rsidR="00E65AC7" w:rsidRPr="00E65AC7" w:rsidDel="00E65AC7">
                    <w:rPr>
                      <w:i/>
                      <w:iCs/>
                      <w:szCs w:val="24"/>
                    </w:rPr>
                    <w:t xml:space="preserve"> </w:t>
                  </w:r>
                  <w:r w:rsidRPr="00556255">
                    <w:rPr>
                      <w:i/>
                      <w:iCs/>
                      <w:szCs w:val="24"/>
                    </w:rPr>
                    <w:t>) eurų, įgyvendinti projekte numatytas veiklas.</w:t>
                  </w:r>
                </w:p>
                <w:p w14:paraId="3D1AD946" w14:textId="77777777" w:rsidR="00A22381" w:rsidRPr="00556255" w:rsidRDefault="00A22381" w:rsidP="00A62708">
                  <w:pPr>
                    <w:jc w:val="both"/>
                    <w:rPr>
                      <w:i/>
                      <w:iCs/>
                      <w:szCs w:val="24"/>
                    </w:rPr>
                  </w:pPr>
                  <w:r w:rsidRPr="00556255">
                    <w:rPr>
                      <w:i/>
                      <w:iCs/>
                      <w:szCs w:val="24"/>
                    </w:rPr>
                    <w:t xml:space="preserve">Pareiškėjas yra veikianti įmonė, t. y. Juridinių asmenų registre įregistruota įmonė, turinti pajamų ir darbuotojų ir teisės aktų, reguliuojančių įmonių atskaitomybę ir įmonių grupių konsoliduotąją atskaitomybę nustatyta tvarka teikianti ataskaitas Valstybinei mokesčių inspekcijai prie Lietuvos Respublikos finansų ministerijos, </w:t>
                  </w:r>
                  <w:r w:rsidRPr="00556255">
                    <w:rPr>
                      <w:i/>
                      <w:iCs/>
                      <w:szCs w:val="24"/>
                    </w:rPr>
                    <w:lastRenderedPageBreak/>
                    <w:t>Valstybinio socialinio draudimo fondo valdybos prie Socialinės apsaugos ir darbo ministerijos skyriams ir metinių finansinių ataskaitų rinkinius  Juridinių asmenų registrui.</w:t>
                  </w:r>
                </w:p>
                <w:p w14:paraId="4A0E1CD5" w14:textId="77777777" w:rsidR="00A22381" w:rsidRPr="00556255" w:rsidRDefault="00A22381" w:rsidP="00A62708">
                  <w:pPr>
                    <w:jc w:val="both"/>
                    <w:rPr>
                      <w:i/>
                      <w:iCs/>
                      <w:szCs w:val="24"/>
                    </w:rPr>
                  </w:pPr>
                  <w:r w:rsidRPr="00556255">
                    <w:rPr>
                      <w:i/>
                      <w:iCs/>
                      <w:szCs w:val="24"/>
                    </w:rPr>
                    <w:t xml:space="preserve">Įmonės veikimo laikotarpis tikrinamas pagal Juridinių asmenų registro informaciją. </w:t>
                  </w:r>
                </w:p>
                <w:p w14:paraId="1A74FF62" w14:textId="77777777" w:rsidR="00A22381" w:rsidRPr="00556255" w:rsidRDefault="00A22381" w:rsidP="00792B75">
                  <w:pPr>
                    <w:jc w:val="both"/>
                    <w:rPr>
                      <w:i/>
                      <w:iCs/>
                      <w:szCs w:val="24"/>
                    </w:rPr>
                  </w:pPr>
                  <w:r w:rsidRPr="00556255">
                    <w:rPr>
                      <w:i/>
                      <w:iCs/>
                      <w:szCs w:val="24"/>
                    </w:rPr>
                    <w:t>Pramonės įmonės ekonominės veiklos vykdymas tikrinamas pagal paskutinį patvirtintą metinių finansinių ataskaitų rinkinį ir (ar) kitus įmonės pramonės ekonominę veiklą pagrindžiančius buhalterinės apskaitos dokumentus.</w:t>
                  </w:r>
                </w:p>
                <w:p w14:paraId="6590B82F" w14:textId="77777777" w:rsidR="004B2F44" w:rsidRPr="00556255" w:rsidRDefault="00A22381" w:rsidP="00792B75">
                  <w:pPr>
                    <w:jc w:val="both"/>
                    <w:rPr>
                      <w:i/>
                      <w:iCs/>
                      <w:szCs w:val="24"/>
                    </w:rPr>
                  </w:pPr>
                  <w:r w:rsidRPr="00556255">
                    <w:rPr>
                      <w:i/>
                      <w:iCs/>
                      <w:szCs w:val="24"/>
                    </w:rPr>
                    <w:t>Įmonės pačios pagamintos produkcijos pardavimo pajamos tikrinamos pagal metinių finansinių ataskaitų rinkinių duomenis ir (ar) kitus pačios įmonės pagamintos produkcijos pardavimo pajamas pagrindžiančius buhalterinės apskaitos dokumentus.</w:t>
                  </w:r>
                </w:p>
                <w:p w14:paraId="15760A93" w14:textId="0A7C81EB" w:rsidR="00A22381" w:rsidRPr="00556255" w:rsidRDefault="00A22381" w:rsidP="00A22381">
                  <w:pPr>
                    <w:rPr>
                      <w:i/>
                      <w:iCs/>
                      <w:szCs w:val="24"/>
                    </w:rPr>
                  </w:pPr>
                  <w:r w:rsidRPr="00556255">
                    <w:rPr>
                      <w:i/>
                      <w:iCs/>
                      <w:szCs w:val="24"/>
                    </w:rPr>
                    <w:t xml:space="preserve"> </w:t>
                  </w:r>
                </w:p>
                <w:p w14:paraId="230394D2" w14:textId="4D7FEDDC" w:rsidR="00D5407F" w:rsidRPr="00556255" w:rsidRDefault="00504834" w:rsidP="00521ADF">
                  <w:pPr>
                    <w:tabs>
                      <w:tab w:val="left" w:pos="486"/>
                    </w:tabs>
                    <w:jc w:val="both"/>
                    <w:rPr>
                      <w:i/>
                      <w:iCs/>
                      <w:szCs w:val="24"/>
                    </w:rPr>
                  </w:pPr>
                  <w:r w:rsidRPr="00556255">
                    <w:rPr>
                      <w:i/>
                      <w:iCs/>
                      <w:szCs w:val="24"/>
                    </w:rPr>
                    <w:t xml:space="preserve">Pačios įmonės pagaminta produkcija </w:t>
                  </w:r>
                  <w:r w:rsidR="00D5407F" w:rsidRPr="00556255">
                    <w:rPr>
                      <w:i/>
                      <w:iCs/>
                      <w:szCs w:val="24"/>
                    </w:rPr>
                    <w:t xml:space="preserve"> </w:t>
                  </w:r>
                  <w:r w:rsidR="004B2F44" w:rsidRPr="00556255">
                    <w:rPr>
                      <w:i/>
                      <w:iCs/>
                      <w:szCs w:val="24"/>
                    </w:rPr>
                    <w:t>s</w:t>
                  </w:r>
                  <w:r w:rsidR="00D5407F" w:rsidRPr="00556255">
                    <w:rPr>
                      <w:i/>
                      <w:iCs/>
                      <w:szCs w:val="24"/>
                    </w:rPr>
                    <w:t xml:space="preserve">uprantama taip, kaip ji apibrėžiama </w:t>
                  </w:r>
                  <w:r w:rsidR="00D5407F" w:rsidRPr="00E65AC7">
                    <w:rPr>
                      <w:i/>
                      <w:iCs/>
                      <w:szCs w:val="24"/>
                    </w:rPr>
                    <w:t>Aprašo 4.2.</w:t>
                  </w:r>
                  <w:r w:rsidR="00DE494D">
                    <w:rPr>
                      <w:i/>
                      <w:iCs/>
                      <w:szCs w:val="24"/>
                    </w:rPr>
                    <w:t>6</w:t>
                  </w:r>
                  <w:r w:rsidR="00D5407F" w:rsidRPr="00E65AC7">
                    <w:rPr>
                      <w:i/>
                      <w:iCs/>
                      <w:szCs w:val="24"/>
                    </w:rPr>
                    <w:t xml:space="preserve">  papunktyje.</w:t>
                  </w:r>
                </w:p>
                <w:p w14:paraId="065615B3" w14:textId="2E1267C6" w:rsidR="00504834" w:rsidRPr="00556255" w:rsidRDefault="00504834" w:rsidP="00521ADF">
                  <w:pPr>
                    <w:tabs>
                      <w:tab w:val="left" w:pos="486"/>
                    </w:tabs>
                    <w:jc w:val="both"/>
                    <w:rPr>
                      <w:i/>
                      <w:iCs/>
                      <w:szCs w:val="24"/>
                    </w:rPr>
                  </w:pPr>
                </w:p>
                <w:p w14:paraId="1768E805" w14:textId="218D9EB1" w:rsidR="00A22381" w:rsidRPr="00556255" w:rsidRDefault="002243CA" w:rsidP="00A22381">
                  <w:pPr>
                    <w:jc w:val="both"/>
                    <w:rPr>
                      <w:i/>
                      <w:iCs/>
                      <w:szCs w:val="24"/>
                    </w:rPr>
                  </w:pPr>
                  <w:r>
                    <w:t xml:space="preserve"> </w:t>
                  </w:r>
                  <w:r w:rsidRPr="002243CA">
                    <w:rPr>
                      <w:i/>
                      <w:iCs/>
                      <w:szCs w:val="24"/>
                    </w:rPr>
                    <w:t>Įmonės pajamos tikrinamos pagal VĮ Registrų centrui pateiktus pastarųjų finansinių metų patvirtintos finansinės atskaitomybės dokumentus.</w:t>
                  </w:r>
                </w:p>
                <w:p w14:paraId="2E99C63C" w14:textId="77777777" w:rsidR="00A22381" w:rsidRPr="00556255" w:rsidRDefault="00A22381" w:rsidP="00A62708">
                  <w:pPr>
                    <w:jc w:val="both"/>
                    <w:rPr>
                      <w:i/>
                      <w:iCs/>
                      <w:szCs w:val="24"/>
                    </w:rPr>
                  </w:pPr>
                  <w:r w:rsidRPr="00556255">
                    <w:rPr>
                      <w:i/>
                      <w:iCs/>
                      <w:szCs w:val="24"/>
                    </w:rPr>
                    <w:t>Tikrinama pagal PĮP pateiktą informaciją ir Juridinių asmenų registro duomenis.</w:t>
                  </w:r>
                </w:p>
                <w:p w14:paraId="5C56AB09" w14:textId="77777777" w:rsidR="00A22381" w:rsidRPr="00556255" w:rsidRDefault="00A22381" w:rsidP="00A62708">
                  <w:pPr>
                    <w:jc w:val="both"/>
                    <w:rPr>
                      <w:i/>
                      <w:iCs/>
                      <w:szCs w:val="24"/>
                    </w:rPr>
                  </w:pPr>
                </w:p>
                <w:p w14:paraId="03EC5DCD" w14:textId="77777777" w:rsidR="00A22381" w:rsidRPr="00556255" w:rsidRDefault="00A22381" w:rsidP="00A62708">
                  <w:pPr>
                    <w:jc w:val="both"/>
                    <w:rPr>
                      <w:i/>
                      <w:iCs/>
                      <w:szCs w:val="24"/>
                    </w:rPr>
                  </w:pPr>
                  <w:r w:rsidRPr="00556255">
                    <w:rPr>
                      <w:i/>
                      <w:iCs/>
                      <w:szCs w:val="24"/>
                    </w:rPr>
                    <w:lastRenderedPageBreak/>
                    <w:t>Šis projektų atrankos kriterijus taikomas tik projekto vertinimo metu, nes pramonės MVĮ, gavusios paramą ir sėkmingai veiklą išplėtusios, statusas gali pasikeisti, t. y. ji gali tapti pvz., iš mažos įmonės vidutine įmone. Todėl tikslinga vertinti pareiškėjo dydį tik PĮP vertinimo metu.</w:t>
                  </w:r>
                </w:p>
              </w:tc>
              <w:tc>
                <w:tcPr>
                  <w:tcW w:w="607" w:type="pct"/>
                  <w:tcBorders>
                    <w:top w:val="single" w:sz="6" w:space="0" w:color="000000"/>
                    <w:left w:val="single" w:sz="6" w:space="0" w:color="000000"/>
                    <w:bottom w:val="single" w:sz="6" w:space="0" w:color="000000"/>
                    <w:right w:val="single" w:sz="6" w:space="0" w:color="000000"/>
                  </w:tcBorders>
                </w:tcPr>
                <w:p w14:paraId="1DD739AC" w14:textId="77777777" w:rsidR="00A22381" w:rsidRPr="00556255" w:rsidRDefault="00A22381" w:rsidP="00A62708">
                  <w:pPr>
                    <w:jc w:val="both"/>
                    <w:rPr>
                      <w:i/>
                      <w:iCs/>
                      <w:szCs w:val="24"/>
                    </w:rPr>
                  </w:pPr>
                  <w:r w:rsidRPr="00556255">
                    <w:rPr>
                      <w:i/>
                      <w:iCs/>
                      <w:szCs w:val="24"/>
                    </w:rPr>
                    <w:lastRenderedPageBreak/>
                    <w:t>-</w:t>
                  </w:r>
                </w:p>
              </w:tc>
              <w:tc>
                <w:tcPr>
                  <w:tcW w:w="616" w:type="pct"/>
                  <w:tcBorders>
                    <w:top w:val="single" w:sz="6" w:space="0" w:color="000000"/>
                    <w:left w:val="single" w:sz="6" w:space="0" w:color="000000"/>
                    <w:bottom w:val="single" w:sz="6" w:space="0" w:color="000000"/>
                    <w:right w:val="single" w:sz="6" w:space="0" w:color="000000"/>
                  </w:tcBorders>
                </w:tcPr>
                <w:p w14:paraId="64CC37CD" w14:textId="77777777" w:rsidR="00A22381" w:rsidRPr="00556255" w:rsidRDefault="00A22381" w:rsidP="00A62708">
                  <w:pPr>
                    <w:jc w:val="both"/>
                    <w:rPr>
                      <w:i/>
                      <w:iCs/>
                      <w:szCs w:val="24"/>
                    </w:rPr>
                  </w:pPr>
                  <w:r w:rsidRPr="00556255">
                    <w:rPr>
                      <w:i/>
                      <w:iCs/>
                      <w:szCs w:val="24"/>
                    </w:rPr>
                    <w:t>-</w:t>
                  </w:r>
                </w:p>
              </w:tc>
              <w:tc>
                <w:tcPr>
                  <w:tcW w:w="714" w:type="pct"/>
                  <w:tcBorders>
                    <w:top w:val="single" w:sz="6" w:space="0" w:color="000000"/>
                    <w:left w:val="single" w:sz="6" w:space="0" w:color="000000"/>
                    <w:bottom w:val="single" w:sz="6" w:space="0" w:color="000000"/>
                    <w:right w:val="single" w:sz="6" w:space="0" w:color="000000"/>
                  </w:tcBorders>
                </w:tcPr>
                <w:p w14:paraId="098595C8" w14:textId="77777777" w:rsidR="00A22381" w:rsidRPr="00556255" w:rsidRDefault="00A22381" w:rsidP="00A62708">
                  <w:pPr>
                    <w:jc w:val="both"/>
                    <w:rPr>
                      <w:i/>
                      <w:iCs/>
                      <w:szCs w:val="24"/>
                    </w:rPr>
                  </w:pPr>
                  <w:r w:rsidRPr="00556255">
                    <w:rPr>
                      <w:i/>
                      <w:iCs/>
                      <w:szCs w:val="24"/>
                    </w:rPr>
                    <w:t>-</w:t>
                  </w:r>
                </w:p>
              </w:tc>
            </w:tr>
            <w:tr w:rsidR="003D038D" w:rsidRPr="00556255" w14:paraId="2FD965B2" w14:textId="77777777" w:rsidTr="00DA7C2D">
              <w:tc>
                <w:tcPr>
                  <w:tcW w:w="237" w:type="pct"/>
                  <w:tcBorders>
                    <w:top w:val="single" w:sz="6" w:space="0" w:color="000000"/>
                    <w:left w:val="single" w:sz="6" w:space="0" w:color="000000"/>
                    <w:bottom w:val="single" w:sz="6" w:space="0" w:color="000000"/>
                    <w:right w:val="single" w:sz="6" w:space="0" w:color="000000"/>
                  </w:tcBorders>
                </w:tcPr>
                <w:p w14:paraId="5126A75D" w14:textId="336B67B3" w:rsidR="003D038D" w:rsidRPr="00556255" w:rsidRDefault="003D038D" w:rsidP="00A62708">
                  <w:pPr>
                    <w:jc w:val="both"/>
                    <w:rPr>
                      <w:i/>
                      <w:iCs/>
                      <w:szCs w:val="24"/>
                    </w:rPr>
                  </w:pPr>
                  <w:r>
                    <w:rPr>
                      <w:i/>
                      <w:iCs/>
                      <w:szCs w:val="24"/>
                    </w:rPr>
                    <w:lastRenderedPageBreak/>
                    <w:t>3.</w:t>
                  </w:r>
                </w:p>
              </w:tc>
              <w:tc>
                <w:tcPr>
                  <w:tcW w:w="550" w:type="pct"/>
                  <w:tcBorders>
                    <w:top w:val="single" w:sz="6" w:space="0" w:color="000000"/>
                    <w:left w:val="single" w:sz="6" w:space="0" w:color="000000"/>
                    <w:bottom w:val="single" w:sz="6" w:space="0" w:color="000000"/>
                    <w:right w:val="single" w:sz="6" w:space="0" w:color="000000"/>
                  </w:tcBorders>
                </w:tcPr>
                <w:p w14:paraId="52EF71A0" w14:textId="26A4646F" w:rsidR="003D038D" w:rsidRPr="00556255" w:rsidRDefault="003D038D" w:rsidP="00A62708">
                  <w:pPr>
                    <w:jc w:val="both"/>
                    <w:rPr>
                      <w:i/>
                      <w:iCs/>
                      <w:szCs w:val="24"/>
                    </w:rPr>
                  </w:pPr>
                  <w:r w:rsidRPr="003D038D">
                    <w:rPr>
                      <w:i/>
                      <w:iCs/>
                      <w:szCs w:val="24"/>
                    </w:rPr>
                    <w:t>Specialusis</w:t>
                  </w:r>
                </w:p>
              </w:tc>
              <w:tc>
                <w:tcPr>
                  <w:tcW w:w="818" w:type="pct"/>
                  <w:tcBorders>
                    <w:top w:val="single" w:sz="6" w:space="0" w:color="000000"/>
                    <w:left w:val="single" w:sz="6" w:space="0" w:color="000000"/>
                    <w:bottom w:val="single" w:sz="6" w:space="0" w:color="000000"/>
                    <w:right w:val="single" w:sz="6" w:space="0" w:color="000000"/>
                  </w:tcBorders>
                </w:tcPr>
                <w:p w14:paraId="46E6F4F8" w14:textId="73649061" w:rsidR="003D038D" w:rsidRPr="00556255" w:rsidRDefault="0006495F" w:rsidP="00A62708">
                  <w:pPr>
                    <w:jc w:val="both"/>
                    <w:rPr>
                      <w:i/>
                      <w:iCs/>
                      <w:szCs w:val="24"/>
                    </w:rPr>
                  </w:pPr>
                  <w:r w:rsidRPr="0006495F">
                    <w:rPr>
                      <w:i/>
                      <w:iCs/>
                      <w:szCs w:val="24"/>
                    </w:rPr>
                    <w:t>Projektas paskelbtas laimėtu ECIV antrajame atvirajame bendrų tarpregioninių projektų kvietime</w:t>
                  </w:r>
                </w:p>
              </w:tc>
              <w:tc>
                <w:tcPr>
                  <w:tcW w:w="1458" w:type="pct"/>
                  <w:tcBorders>
                    <w:top w:val="single" w:sz="6" w:space="0" w:color="000000"/>
                    <w:left w:val="single" w:sz="6" w:space="0" w:color="000000"/>
                    <w:bottom w:val="single" w:sz="6" w:space="0" w:color="000000"/>
                    <w:right w:val="single" w:sz="6" w:space="0" w:color="000000"/>
                  </w:tcBorders>
                </w:tcPr>
                <w:p w14:paraId="57A847F8" w14:textId="77777777" w:rsidR="0006495F" w:rsidRPr="0006495F" w:rsidRDefault="0006495F" w:rsidP="0006495F">
                  <w:pPr>
                    <w:jc w:val="both"/>
                    <w:rPr>
                      <w:i/>
                      <w:iCs/>
                      <w:szCs w:val="24"/>
                    </w:rPr>
                  </w:pPr>
                  <w:r w:rsidRPr="0006495F">
                    <w:rPr>
                      <w:i/>
                      <w:iCs/>
                      <w:szCs w:val="24"/>
                    </w:rPr>
                    <w:t xml:space="preserve">Bus remiamasi projekto ECIV atitikties reikalavimų (angl. </w:t>
                  </w:r>
                  <w:proofErr w:type="spellStart"/>
                  <w:r w:rsidRPr="0006495F">
                    <w:rPr>
                      <w:i/>
                      <w:iCs/>
                      <w:szCs w:val="24"/>
                    </w:rPr>
                    <w:t>eligibility</w:t>
                  </w:r>
                  <w:proofErr w:type="spellEnd"/>
                  <w:r w:rsidRPr="0006495F">
                    <w:rPr>
                      <w:i/>
                      <w:iCs/>
                      <w:szCs w:val="24"/>
                    </w:rPr>
                    <w:t xml:space="preserve"> </w:t>
                  </w:r>
                  <w:proofErr w:type="spellStart"/>
                  <w:r w:rsidRPr="0006495F">
                    <w:rPr>
                      <w:i/>
                      <w:iCs/>
                      <w:szCs w:val="24"/>
                    </w:rPr>
                    <w:t>check</w:t>
                  </w:r>
                  <w:proofErr w:type="spellEnd"/>
                  <w:r w:rsidRPr="0006495F">
                    <w:rPr>
                      <w:i/>
                      <w:iCs/>
                      <w:szCs w:val="24"/>
                    </w:rPr>
                    <w:t xml:space="preserve">) vertinimu bei jo ECIV ekspertinio vertinimo komisijos (angl. </w:t>
                  </w:r>
                  <w:proofErr w:type="spellStart"/>
                  <w:r w:rsidRPr="0006495F">
                    <w:rPr>
                      <w:i/>
                      <w:iCs/>
                      <w:szCs w:val="24"/>
                    </w:rPr>
                    <w:t>Peer</w:t>
                  </w:r>
                  <w:proofErr w:type="spellEnd"/>
                  <w:r w:rsidRPr="0006495F">
                    <w:rPr>
                      <w:i/>
                      <w:iCs/>
                      <w:szCs w:val="24"/>
                    </w:rPr>
                    <w:t xml:space="preserve"> </w:t>
                  </w:r>
                  <w:proofErr w:type="spellStart"/>
                  <w:r w:rsidRPr="0006495F">
                    <w:rPr>
                      <w:i/>
                      <w:iCs/>
                      <w:szCs w:val="24"/>
                    </w:rPr>
                    <w:t>Review</w:t>
                  </w:r>
                  <w:proofErr w:type="spellEnd"/>
                  <w:r w:rsidRPr="0006495F">
                    <w:rPr>
                      <w:i/>
                      <w:iCs/>
                      <w:szCs w:val="24"/>
                    </w:rPr>
                    <w:t xml:space="preserve"> </w:t>
                  </w:r>
                  <w:proofErr w:type="spellStart"/>
                  <w:r w:rsidRPr="0006495F">
                    <w:rPr>
                      <w:i/>
                      <w:iCs/>
                      <w:szCs w:val="24"/>
                    </w:rPr>
                    <w:t>Panel</w:t>
                  </w:r>
                  <w:proofErr w:type="spellEnd"/>
                  <w:r w:rsidRPr="0006495F">
                    <w:rPr>
                      <w:i/>
                      <w:iCs/>
                      <w:szCs w:val="24"/>
                    </w:rPr>
                    <w:t xml:space="preserve"> (PRP)) išvadomis, galutiniu sprendimu ir sudaryta rotacine eile.</w:t>
                  </w:r>
                </w:p>
                <w:p w14:paraId="6DDDD500" w14:textId="77777777" w:rsidR="0006495F" w:rsidRPr="0006495F" w:rsidRDefault="0006495F" w:rsidP="0006495F">
                  <w:pPr>
                    <w:jc w:val="both"/>
                    <w:rPr>
                      <w:i/>
                      <w:iCs/>
                      <w:szCs w:val="24"/>
                    </w:rPr>
                  </w:pPr>
                  <w:r w:rsidRPr="0006495F">
                    <w:rPr>
                      <w:i/>
                      <w:iCs/>
                      <w:szCs w:val="24"/>
                    </w:rPr>
                    <w:t xml:space="preserve"> </w:t>
                  </w:r>
                </w:p>
                <w:p w14:paraId="72414E05" w14:textId="77777777" w:rsidR="0006495F" w:rsidRPr="0006495F" w:rsidRDefault="0006495F" w:rsidP="0006495F">
                  <w:pPr>
                    <w:jc w:val="both"/>
                    <w:rPr>
                      <w:i/>
                      <w:iCs/>
                      <w:szCs w:val="24"/>
                    </w:rPr>
                  </w:pPr>
                  <w:r w:rsidRPr="0006495F">
                    <w:rPr>
                      <w:i/>
                      <w:iCs/>
                      <w:szCs w:val="24"/>
                    </w:rPr>
                    <w:t xml:space="preserve">Tikrinama pagal bendrą projekto ECIV vertinimo ataskaitą (angl. </w:t>
                  </w:r>
                  <w:proofErr w:type="spellStart"/>
                  <w:r w:rsidRPr="0006495F">
                    <w:rPr>
                      <w:i/>
                      <w:iCs/>
                      <w:szCs w:val="24"/>
                    </w:rPr>
                    <w:t>joint</w:t>
                  </w:r>
                  <w:proofErr w:type="spellEnd"/>
                  <w:r w:rsidRPr="0006495F">
                    <w:rPr>
                      <w:i/>
                      <w:iCs/>
                      <w:szCs w:val="24"/>
                    </w:rPr>
                    <w:t xml:space="preserve"> </w:t>
                  </w:r>
                  <w:proofErr w:type="spellStart"/>
                  <w:r w:rsidRPr="0006495F">
                    <w:rPr>
                      <w:i/>
                      <w:iCs/>
                      <w:szCs w:val="24"/>
                    </w:rPr>
                    <w:t>assessment</w:t>
                  </w:r>
                  <w:proofErr w:type="spellEnd"/>
                  <w:r w:rsidRPr="0006495F">
                    <w:rPr>
                      <w:i/>
                      <w:iCs/>
                      <w:szCs w:val="24"/>
                    </w:rPr>
                    <w:t xml:space="preserve"> </w:t>
                  </w:r>
                  <w:proofErr w:type="spellStart"/>
                  <w:r w:rsidRPr="0006495F">
                    <w:rPr>
                      <w:i/>
                      <w:iCs/>
                      <w:szCs w:val="24"/>
                    </w:rPr>
                    <w:t>report</w:t>
                  </w:r>
                  <w:proofErr w:type="spellEnd"/>
                  <w:r w:rsidRPr="0006495F">
                    <w:rPr>
                      <w:i/>
                      <w:iCs/>
                      <w:szCs w:val="24"/>
                    </w:rPr>
                    <w:t>).</w:t>
                  </w:r>
                </w:p>
                <w:p w14:paraId="4E5AFABF" w14:textId="77777777" w:rsidR="0006495F" w:rsidRPr="0006495F" w:rsidRDefault="0006495F" w:rsidP="0006495F">
                  <w:pPr>
                    <w:jc w:val="both"/>
                    <w:rPr>
                      <w:i/>
                      <w:iCs/>
                      <w:szCs w:val="24"/>
                    </w:rPr>
                  </w:pPr>
                </w:p>
                <w:p w14:paraId="13523EA4" w14:textId="77777777" w:rsidR="0006495F" w:rsidRDefault="0006495F" w:rsidP="0006495F">
                  <w:pPr>
                    <w:jc w:val="both"/>
                    <w:rPr>
                      <w:i/>
                      <w:iCs/>
                      <w:szCs w:val="24"/>
                    </w:rPr>
                  </w:pPr>
                  <w:r w:rsidRPr="0006495F">
                    <w:rPr>
                      <w:i/>
                      <w:iCs/>
                      <w:szCs w:val="24"/>
                    </w:rPr>
                    <w:t>Šis projektų atrankos kriterijus taikomas tik PĮP vertinimo metu.</w:t>
                  </w:r>
                </w:p>
                <w:p w14:paraId="16B7DD83" w14:textId="77777777" w:rsidR="0006495F" w:rsidRPr="0006495F" w:rsidRDefault="0006495F" w:rsidP="0006495F">
                  <w:pPr>
                    <w:jc w:val="both"/>
                    <w:rPr>
                      <w:i/>
                      <w:iCs/>
                      <w:szCs w:val="24"/>
                    </w:rPr>
                  </w:pPr>
                </w:p>
                <w:p w14:paraId="2550B2E0" w14:textId="5539D778" w:rsidR="003D038D" w:rsidRPr="00556255" w:rsidRDefault="0006495F" w:rsidP="0006495F">
                  <w:pPr>
                    <w:jc w:val="both"/>
                    <w:rPr>
                      <w:i/>
                      <w:iCs/>
                      <w:szCs w:val="24"/>
                    </w:rPr>
                  </w:pPr>
                  <w:r w:rsidRPr="0006495F">
                    <w:rPr>
                      <w:i/>
                      <w:iCs/>
                      <w:szCs w:val="24"/>
                    </w:rPr>
                    <w:t xml:space="preserve">Pagal šį  ECIV kriterijų ribinio balo (angl. </w:t>
                  </w:r>
                  <w:proofErr w:type="spellStart"/>
                  <w:r w:rsidRPr="0006495F">
                    <w:rPr>
                      <w:i/>
                      <w:iCs/>
                      <w:szCs w:val="24"/>
                    </w:rPr>
                    <w:t>Scoring</w:t>
                  </w:r>
                  <w:proofErr w:type="spellEnd"/>
                  <w:r w:rsidRPr="0006495F">
                    <w:rPr>
                      <w:i/>
                      <w:iCs/>
                      <w:szCs w:val="24"/>
                    </w:rPr>
                    <w:t xml:space="preserve"> </w:t>
                  </w:r>
                  <w:proofErr w:type="spellStart"/>
                  <w:r w:rsidRPr="0006495F">
                    <w:rPr>
                      <w:i/>
                      <w:iCs/>
                      <w:szCs w:val="24"/>
                    </w:rPr>
                    <w:t>thresholds</w:t>
                  </w:r>
                  <w:proofErr w:type="spellEnd"/>
                  <w:r w:rsidRPr="0006495F">
                    <w:rPr>
                      <w:i/>
                      <w:iCs/>
                      <w:szCs w:val="24"/>
                    </w:rPr>
                    <w:t>) nepraėję PĮP nevertinami.</w:t>
                  </w:r>
                </w:p>
              </w:tc>
              <w:tc>
                <w:tcPr>
                  <w:tcW w:w="607" w:type="pct"/>
                  <w:tcBorders>
                    <w:top w:val="single" w:sz="6" w:space="0" w:color="000000"/>
                    <w:left w:val="single" w:sz="6" w:space="0" w:color="000000"/>
                    <w:bottom w:val="single" w:sz="6" w:space="0" w:color="000000"/>
                    <w:right w:val="single" w:sz="6" w:space="0" w:color="000000"/>
                  </w:tcBorders>
                </w:tcPr>
                <w:p w14:paraId="23EAFA9E" w14:textId="2A6C7F11" w:rsidR="003D038D" w:rsidRPr="00556255" w:rsidRDefault="003D038D" w:rsidP="00A62708">
                  <w:pPr>
                    <w:jc w:val="both"/>
                    <w:rPr>
                      <w:i/>
                      <w:iCs/>
                      <w:szCs w:val="24"/>
                    </w:rPr>
                  </w:pPr>
                  <w:r w:rsidRPr="003D038D">
                    <w:rPr>
                      <w:i/>
                      <w:iCs/>
                      <w:szCs w:val="24"/>
                    </w:rPr>
                    <w:t>-</w:t>
                  </w:r>
                </w:p>
              </w:tc>
              <w:tc>
                <w:tcPr>
                  <w:tcW w:w="616" w:type="pct"/>
                  <w:tcBorders>
                    <w:top w:val="single" w:sz="6" w:space="0" w:color="000000"/>
                    <w:left w:val="single" w:sz="6" w:space="0" w:color="000000"/>
                    <w:bottom w:val="single" w:sz="6" w:space="0" w:color="000000"/>
                    <w:right w:val="single" w:sz="6" w:space="0" w:color="000000"/>
                  </w:tcBorders>
                </w:tcPr>
                <w:p w14:paraId="089D3E91" w14:textId="1F65C5A9" w:rsidR="003D038D" w:rsidRPr="00556255" w:rsidRDefault="003D038D" w:rsidP="00A62708">
                  <w:pPr>
                    <w:jc w:val="both"/>
                    <w:rPr>
                      <w:i/>
                      <w:iCs/>
                      <w:szCs w:val="24"/>
                    </w:rPr>
                  </w:pPr>
                  <w:r w:rsidRPr="003D038D">
                    <w:rPr>
                      <w:i/>
                      <w:iCs/>
                      <w:szCs w:val="24"/>
                    </w:rPr>
                    <w:t>-</w:t>
                  </w:r>
                </w:p>
              </w:tc>
              <w:tc>
                <w:tcPr>
                  <w:tcW w:w="714" w:type="pct"/>
                  <w:tcBorders>
                    <w:top w:val="single" w:sz="6" w:space="0" w:color="000000"/>
                    <w:left w:val="single" w:sz="6" w:space="0" w:color="000000"/>
                    <w:bottom w:val="single" w:sz="6" w:space="0" w:color="000000"/>
                    <w:right w:val="single" w:sz="6" w:space="0" w:color="000000"/>
                  </w:tcBorders>
                </w:tcPr>
                <w:p w14:paraId="1375F8E0" w14:textId="02A273E5" w:rsidR="003D038D" w:rsidRPr="00556255" w:rsidRDefault="003D038D" w:rsidP="00A62708">
                  <w:pPr>
                    <w:jc w:val="both"/>
                    <w:rPr>
                      <w:i/>
                      <w:iCs/>
                      <w:szCs w:val="24"/>
                    </w:rPr>
                  </w:pPr>
                  <w:r w:rsidRPr="003D038D">
                    <w:rPr>
                      <w:i/>
                      <w:iCs/>
                      <w:szCs w:val="24"/>
                    </w:rPr>
                    <w:t>-</w:t>
                  </w:r>
                </w:p>
              </w:tc>
            </w:tr>
            <w:tr w:rsidR="001E5F06" w:rsidRPr="00556255" w14:paraId="169FDD78"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4560C520" w14:textId="34E56776" w:rsidR="001E5F06" w:rsidRPr="00556255" w:rsidRDefault="003D038D" w:rsidP="001E5F06">
                  <w:pPr>
                    <w:jc w:val="both"/>
                    <w:rPr>
                      <w:i/>
                      <w:iCs/>
                      <w:szCs w:val="24"/>
                    </w:rPr>
                  </w:pPr>
                  <w:r>
                    <w:rPr>
                      <w:i/>
                      <w:iCs/>
                      <w:szCs w:val="24"/>
                    </w:rPr>
                    <w:t>4</w:t>
                  </w:r>
                  <w:r w:rsidR="007D1BAC">
                    <w:rPr>
                      <w:i/>
                      <w:iCs/>
                      <w:szCs w:val="24"/>
                    </w:rPr>
                    <w:t>.</w:t>
                  </w:r>
                </w:p>
              </w:tc>
              <w:tc>
                <w:tcPr>
                  <w:tcW w:w="5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77381D" w14:textId="49F5FB62" w:rsidR="001E5F06" w:rsidRPr="00556255" w:rsidRDefault="001E5F06" w:rsidP="001E5F06">
                  <w:pPr>
                    <w:jc w:val="both"/>
                    <w:rPr>
                      <w:i/>
                      <w:iCs/>
                      <w:szCs w:val="24"/>
                    </w:rPr>
                  </w:pPr>
                  <w:r w:rsidRPr="00556255">
                    <w:rPr>
                      <w:i/>
                      <w:iCs/>
                      <w:szCs w:val="24"/>
                    </w:rPr>
                    <w:t>Prioritetinis</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B0820E" w14:textId="7CB9B0F2" w:rsidR="001E5F06" w:rsidRPr="00556255" w:rsidRDefault="001E5F06" w:rsidP="001E5F06">
                  <w:pPr>
                    <w:jc w:val="both"/>
                    <w:rPr>
                      <w:i/>
                      <w:iCs/>
                      <w:szCs w:val="24"/>
                    </w:rPr>
                  </w:pPr>
                  <w:r w:rsidRPr="000B1D48">
                    <w:rPr>
                      <w:bCs/>
                      <w:i/>
                      <w:iCs/>
                      <w:szCs w:val="24"/>
                    </w:rPr>
                    <w:t>Projekto įgyvendinimo metu sukurtų inovatyvių aplinkai draugiškų technologijų technologinės parengties lygis.</w:t>
                  </w:r>
                </w:p>
              </w:tc>
              <w:tc>
                <w:tcPr>
                  <w:tcW w:w="14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9F6DAF" w14:textId="7EA68E9E" w:rsidR="001E5F06" w:rsidRDefault="00E65AC7" w:rsidP="001E5F06">
                  <w:pPr>
                    <w:widowControl w:val="0"/>
                    <w:jc w:val="both"/>
                    <w:textAlignment w:val="baseline"/>
                    <w:rPr>
                      <w:i/>
                      <w:iCs/>
                      <w:szCs w:val="24"/>
                    </w:rPr>
                  </w:pPr>
                  <w:r w:rsidRPr="00E65AC7">
                    <w:rPr>
                      <w:i/>
                      <w:iCs/>
                      <w:szCs w:val="24"/>
                    </w:rPr>
                    <w:t>Aukštesnis įvertinimas suteikiamas tiems PĮP, kurių rėmuose numatytų sukurti inovatyvių aplinkai draugiškų technologijų technologinės parengties lygis yra aukštesnis.</w:t>
                  </w:r>
                </w:p>
                <w:p w14:paraId="5BA54324" w14:textId="77777777" w:rsidR="00E65AC7" w:rsidRPr="000B1D48" w:rsidRDefault="00E65AC7" w:rsidP="001E5F06">
                  <w:pPr>
                    <w:widowControl w:val="0"/>
                    <w:jc w:val="both"/>
                    <w:textAlignment w:val="baseline"/>
                    <w:rPr>
                      <w:i/>
                      <w:iCs/>
                      <w:szCs w:val="24"/>
                    </w:rPr>
                  </w:pPr>
                </w:p>
                <w:p w14:paraId="5184ECB4" w14:textId="58830B11" w:rsidR="001E5F06" w:rsidRPr="000B1D48" w:rsidRDefault="00E23256" w:rsidP="001E5F06">
                  <w:pPr>
                    <w:widowControl w:val="0"/>
                    <w:jc w:val="both"/>
                    <w:textAlignment w:val="baseline"/>
                    <w:rPr>
                      <w:i/>
                      <w:iCs/>
                      <w:szCs w:val="24"/>
                    </w:rPr>
                  </w:pPr>
                  <w:r w:rsidRPr="00E23256">
                    <w:rPr>
                      <w:i/>
                      <w:iCs/>
                      <w:szCs w:val="24"/>
                    </w:rPr>
                    <w:t xml:space="preserve">Technologinės parengties lygis nustatomas vadovaujantis Rekomenduojamos mokslinių tyrimų ir eksperimentinės plėtros </w:t>
                  </w:r>
                  <w:r w:rsidRPr="00E23256">
                    <w:rPr>
                      <w:i/>
                      <w:iCs/>
                      <w:szCs w:val="24"/>
                    </w:rPr>
                    <w:lastRenderedPageBreak/>
                    <w:t xml:space="preserve">etapų klasifikacijos aprašu, patvirtintu Lietuvos Respublikos Vyriausybės 2012 m. birželio 6 d. nutarimu Nr. 650 „Dėl Rekomenduojamos mokslinių tyrimų ir eksperimentinės plėtros etapų klasifikacijos aprašo patvirtinimo“ bei remiantis trijų vertintojų vertinimų vidurkiu (2 išorės vertintojai ir 1 atstovas iš kvietimo </w:t>
                  </w:r>
                  <w:proofErr w:type="spellStart"/>
                  <w:r w:rsidRPr="00E23256">
                    <w:rPr>
                      <w:i/>
                      <w:iCs/>
                      <w:szCs w:val="24"/>
                    </w:rPr>
                    <w:t>sekreteoriato</w:t>
                  </w:r>
                  <w:proofErr w:type="spellEnd"/>
                  <w:r w:rsidRPr="00E23256">
                    <w:rPr>
                      <w:i/>
                      <w:iCs/>
                      <w:szCs w:val="24"/>
                    </w:rPr>
                    <w:t xml:space="preserve"> (angl. </w:t>
                  </w:r>
                  <w:proofErr w:type="spellStart"/>
                  <w:r w:rsidRPr="00E23256">
                    <w:rPr>
                      <w:i/>
                      <w:iCs/>
                      <w:szCs w:val="24"/>
                    </w:rPr>
                    <w:t>Call</w:t>
                  </w:r>
                  <w:proofErr w:type="spellEnd"/>
                  <w:r w:rsidRPr="00E23256">
                    <w:rPr>
                      <w:i/>
                      <w:iCs/>
                      <w:szCs w:val="24"/>
                    </w:rPr>
                    <w:t xml:space="preserve"> </w:t>
                  </w:r>
                  <w:proofErr w:type="spellStart"/>
                  <w:r w:rsidRPr="00E23256">
                    <w:rPr>
                      <w:i/>
                      <w:iCs/>
                      <w:szCs w:val="24"/>
                    </w:rPr>
                    <w:t>Secretariat</w:t>
                  </w:r>
                  <w:proofErr w:type="spellEnd"/>
                  <w:r w:rsidRPr="00E23256">
                    <w:rPr>
                      <w:i/>
                      <w:iCs/>
                      <w:szCs w:val="24"/>
                    </w:rPr>
                    <w:t xml:space="preserve"> (CS).</w:t>
                  </w:r>
                </w:p>
                <w:p w14:paraId="09C636E6" w14:textId="07272F6B" w:rsidR="007E1121" w:rsidRPr="000B1D48" w:rsidRDefault="007E1121" w:rsidP="001E5F06">
                  <w:pPr>
                    <w:widowControl w:val="0"/>
                    <w:jc w:val="both"/>
                    <w:textAlignment w:val="baseline"/>
                    <w:rPr>
                      <w:i/>
                      <w:iCs/>
                      <w:szCs w:val="24"/>
                    </w:rPr>
                  </w:pPr>
                  <w:r w:rsidRPr="000B1D48">
                    <w:rPr>
                      <w:i/>
                      <w:iCs/>
                      <w:szCs w:val="24"/>
                    </w:rPr>
                    <w:t xml:space="preserve">Aplinkai draugiškos technologijos </w:t>
                  </w:r>
                  <w:r w:rsidR="00030C85" w:rsidRPr="000B1D48">
                    <w:rPr>
                      <w:i/>
                      <w:iCs/>
                      <w:szCs w:val="24"/>
                    </w:rPr>
                    <w:t xml:space="preserve">suprantamos taip, kaip apibrėžiamos </w:t>
                  </w:r>
                  <w:r w:rsidR="00030C85" w:rsidRPr="00E65AC7">
                    <w:rPr>
                      <w:i/>
                      <w:iCs/>
                      <w:szCs w:val="24"/>
                    </w:rPr>
                    <w:t>Aprašo 4.2.1 papunktyje.</w:t>
                  </w:r>
                </w:p>
                <w:p w14:paraId="3BDB0071" w14:textId="77777777" w:rsidR="007E1121" w:rsidRPr="000B1D48" w:rsidRDefault="007E1121" w:rsidP="001E5F06">
                  <w:pPr>
                    <w:widowControl w:val="0"/>
                    <w:jc w:val="both"/>
                    <w:textAlignment w:val="baseline"/>
                    <w:rPr>
                      <w:i/>
                      <w:iCs/>
                      <w:szCs w:val="24"/>
                    </w:rPr>
                  </w:pPr>
                </w:p>
                <w:p w14:paraId="73799944" w14:textId="3391470D" w:rsidR="001E5F06" w:rsidRPr="000B1D48" w:rsidRDefault="001E5F06" w:rsidP="001E5F06">
                  <w:pPr>
                    <w:widowControl w:val="0"/>
                    <w:jc w:val="both"/>
                    <w:textAlignment w:val="baseline"/>
                    <w:rPr>
                      <w:i/>
                      <w:iCs/>
                      <w:color w:val="000000"/>
                      <w:szCs w:val="24"/>
                    </w:rPr>
                  </w:pPr>
                  <w:r w:rsidRPr="000B1D48">
                    <w:rPr>
                      <w:i/>
                      <w:iCs/>
                      <w:color w:val="000000"/>
                      <w:szCs w:val="24"/>
                    </w:rPr>
                    <w:t>Jeigu projekto įgyvendinimo metu</w:t>
                  </w:r>
                  <w:r w:rsidRPr="000B1D48">
                    <w:rPr>
                      <w:i/>
                      <w:iCs/>
                      <w:szCs w:val="24"/>
                    </w:rPr>
                    <w:t xml:space="preserve"> </w:t>
                  </w:r>
                  <w:r w:rsidRPr="000B1D48">
                    <w:rPr>
                      <w:i/>
                      <w:iCs/>
                      <w:color w:val="000000"/>
                      <w:szCs w:val="24"/>
                    </w:rPr>
                    <w:t xml:space="preserve">bus sukurta daugiau nei viena </w:t>
                  </w:r>
                  <w:r w:rsidRPr="000B1D48">
                    <w:rPr>
                      <w:i/>
                      <w:iCs/>
                      <w:szCs w:val="24"/>
                    </w:rPr>
                    <w:t>inovatyvi aplinkai draugiška technologija</w:t>
                  </w:r>
                  <w:r w:rsidRPr="000B1D48">
                    <w:rPr>
                      <w:i/>
                      <w:iCs/>
                      <w:color w:val="000000"/>
                      <w:szCs w:val="24"/>
                    </w:rPr>
                    <w:t xml:space="preserve">, vertinama kiekviena </w:t>
                  </w:r>
                  <w:r w:rsidRPr="000B1D48">
                    <w:rPr>
                      <w:i/>
                      <w:iCs/>
                      <w:szCs w:val="24"/>
                    </w:rPr>
                    <w:t>inovatyvi aplinkai draugiška technologija</w:t>
                  </w:r>
                  <w:r w:rsidRPr="000B1D48">
                    <w:rPr>
                      <w:i/>
                      <w:iCs/>
                      <w:color w:val="000000"/>
                      <w:szCs w:val="24"/>
                    </w:rPr>
                    <w:t xml:space="preserve"> ir tuomet apskaičiuojamas </w:t>
                  </w:r>
                  <w:r w:rsidR="006D453A">
                    <w:rPr>
                      <w:i/>
                      <w:iCs/>
                      <w:color w:val="000000"/>
                      <w:szCs w:val="24"/>
                    </w:rPr>
                    <w:t>skiriamo</w:t>
                  </w:r>
                  <w:r w:rsidR="006D453A" w:rsidRPr="000B1D48">
                    <w:rPr>
                      <w:i/>
                      <w:iCs/>
                      <w:color w:val="000000"/>
                      <w:szCs w:val="24"/>
                    </w:rPr>
                    <w:t xml:space="preserve"> </w:t>
                  </w:r>
                  <w:r w:rsidRPr="000B1D48">
                    <w:rPr>
                      <w:i/>
                      <w:iCs/>
                      <w:color w:val="000000"/>
                      <w:szCs w:val="24"/>
                    </w:rPr>
                    <w:t>balo vidurkis.</w:t>
                  </w:r>
                </w:p>
                <w:p w14:paraId="1AF9CAC7" w14:textId="77777777" w:rsidR="001E5F06" w:rsidRPr="000B1D48" w:rsidRDefault="001E5F06" w:rsidP="001E5F06">
                  <w:pPr>
                    <w:widowControl w:val="0"/>
                    <w:jc w:val="both"/>
                    <w:textAlignment w:val="baseline"/>
                    <w:rPr>
                      <w:i/>
                      <w:iCs/>
                      <w:color w:val="000000"/>
                      <w:szCs w:val="24"/>
                    </w:rPr>
                  </w:pPr>
                </w:p>
                <w:p w14:paraId="664DA3DC" w14:textId="3167EAC8" w:rsidR="001E5F06" w:rsidRDefault="001E5F06" w:rsidP="001E5F06">
                  <w:pPr>
                    <w:jc w:val="both"/>
                    <w:rPr>
                      <w:i/>
                      <w:iCs/>
                      <w:szCs w:val="24"/>
                    </w:rPr>
                  </w:pPr>
                </w:p>
                <w:p w14:paraId="327A44E7" w14:textId="4A525DB5" w:rsidR="00E23256" w:rsidRPr="00556255" w:rsidRDefault="00E23256" w:rsidP="001E5F06">
                  <w:pPr>
                    <w:jc w:val="both"/>
                    <w:rPr>
                      <w:i/>
                      <w:iCs/>
                      <w:szCs w:val="24"/>
                    </w:rPr>
                  </w:pPr>
                  <w:r w:rsidRPr="00E23256">
                    <w:rPr>
                      <w:i/>
                      <w:iCs/>
                      <w:szCs w:val="24"/>
                    </w:rPr>
                    <w:t xml:space="preserve">Tikrinama pagal PĮP pateiktą informaciją bei remiantis ekspertinio vertinimo komisijos (angl. </w:t>
                  </w:r>
                  <w:proofErr w:type="spellStart"/>
                  <w:r w:rsidRPr="00E23256">
                    <w:rPr>
                      <w:i/>
                      <w:iCs/>
                      <w:szCs w:val="24"/>
                    </w:rPr>
                    <w:t>Peer</w:t>
                  </w:r>
                  <w:proofErr w:type="spellEnd"/>
                  <w:r w:rsidRPr="00E23256">
                    <w:rPr>
                      <w:i/>
                      <w:iCs/>
                      <w:szCs w:val="24"/>
                    </w:rPr>
                    <w:t xml:space="preserve"> </w:t>
                  </w:r>
                  <w:proofErr w:type="spellStart"/>
                  <w:r w:rsidRPr="00E23256">
                    <w:rPr>
                      <w:i/>
                      <w:iCs/>
                      <w:szCs w:val="24"/>
                    </w:rPr>
                    <w:t>Review</w:t>
                  </w:r>
                  <w:proofErr w:type="spellEnd"/>
                  <w:r w:rsidRPr="00E23256">
                    <w:rPr>
                      <w:i/>
                      <w:iCs/>
                      <w:szCs w:val="24"/>
                    </w:rPr>
                    <w:t xml:space="preserve"> </w:t>
                  </w:r>
                  <w:proofErr w:type="spellStart"/>
                  <w:r w:rsidRPr="00E23256">
                    <w:rPr>
                      <w:i/>
                      <w:iCs/>
                      <w:szCs w:val="24"/>
                    </w:rPr>
                    <w:t>Panel</w:t>
                  </w:r>
                  <w:proofErr w:type="spellEnd"/>
                  <w:r w:rsidRPr="00E23256">
                    <w:rPr>
                      <w:i/>
                      <w:iCs/>
                      <w:szCs w:val="24"/>
                    </w:rPr>
                    <w:t xml:space="preserve"> (PRP)) išvadomis ir galutiniu sprendimu.</w:t>
                  </w:r>
                </w:p>
              </w:tc>
              <w:tc>
                <w:tcPr>
                  <w:tcW w:w="60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B22877" w14:textId="5CBC982D" w:rsidR="001E5F06" w:rsidRPr="00556255" w:rsidRDefault="001E5F06" w:rsidP="001E5F06">
                  <w:pPr>
                    <w:jc w:val="both"/>
                    <w:rPr>
                      <w:i/>
                      <w:iCs/>
                      <w:szCs w:val="24"/>
                    </w:rPr>
                  </w:pPr>
                  <w:r w:rsidRPr="00556255">
                    <w:rPr>
                      <w:i/>
                      <w:iCs/>
                      <w:szCs w:val="24"/>
                    </w:rPr>
                    <w:lastRenderedPageBreak/>
                    <w:t>5 (</w:t>
                  </w:r>
                  <w:r w:rsidRPr="00556255">
                    <w:rPr>
                      <w:i/>
                      <w:iCs/>
                      <w:color w:val="000000"/>
                      <w:szCs w:val="24"/>
                    </w:rPr>
                    <w:t>Y</w:t>
                  </w:r>
                  <w:r w:rsidRPr="00556255">
                    <w:rPr>
                      <w:i/>
                      <w:iCs/>
                      <w:color w:val="000000"/>
                      <w:szCs w:val="24"/>
                      <w:vertAlign w:val="subscript"/>
                      <w:lang w:val="en-US"/>
                    </w:rPr>
                    <w:t>2</w:t>
                  </w:r>
                  <w:r w:rsidRPr="00556255">
                    <w:rPr>
                      <w:i/>
                      <w:iCs/>
                      <w:szCs w:val="24"/>
                    </w:rPr>
                    <w:t>)</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C708D7" w14:textId="562F315E" w:rsidR="001E5F06" w:rsidRPr="00556255" w:rsidRDefault="003D038D" w:rsidP="001E5F06">
                  <w:pPr>
                    <w:jc w:val="both"/>
                    <w:rPr>
                      <w:i/>
                      <w:iCs/>
                      <w:szCs w:val="24"/>
                    </w:rPr>
                  </w:pPr>
                  <w:r>
                    <w:rPr>
                      <w:i/>
                      <w:iCs/>
                      <w:szCs w:val="24"/>
                      <w:lang w:val="en-US"/>
                    </w:rPr>
                    <w:t>10</w:t>
                  </w:r>
                  <w:r w:rsidR="001E5F06" w:rsidRPr="00556255">
                    <w:rPr>
                      <w:i/>
                      <w:iCs/>
                      <w:szCs w:val="24"/>
                      <w:lang w:val="en-US"/>
                    </w:rPr>
                    <w:t xml:space="preserve"> (</w:t>
                  </w:r>
                  <w:r w:rsidR="001E5F06" w:rsidRPr="00556255">
                    <w:rPr>
                      <w:i/>
                      <w:iCs/>
                      <w:color w:val="000000"/>
                      <w:szCs w:val="24"/>
                    </w:rPr>
                    <w:t>S</w:t>
                  </w:r>
                  <w:r w:rsidR="001E5F06" w:rsidRPr="00556255">
                    <w:rPr>
                      <w:i/>
                      <w:iCs/>
                      <w:color w:val="000000"/>
                      <w:szCs w:val="24"/>
                      <w:vertAlign w:val="subscript"/>
                    </w:rPr>
                    <w:t>2</w:t>
                  </w:r>
                  <w:r w:rsidR="001E5F06" w:rsidRPr="00556255">
                    <w:rPr>
                      <w:i/>
                      <w:iCs/>
                      <w:szCs w:val="24"/>
                      <w:lang w:val="en-US"/>
                    </w:rPr>
                    <w:t>)</w:t>
                  </w: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AAEF00" w14:textId="3EEF44DB" w:rsidR="001E5F06" w:rsidRPr="00556255" w:rsidRDefault="003D038D" w:rsidP="001E5F06">
                  <w:pPr>
                    <w:jc w:val="both"/>
                    <w:rPr>
                      <w:i/>
                      <w:iCs/>
                      <w:szCs w:val="24"/>
                    </w:rPr>
                  </w:pPr>
                  <w:r>
                    <w:rPr>
                      <w:i/>
                      <w:iCs/>
                      <w:szCs w:val="24"/>
                    </w:rPr>
                    <w:t>50</w:t>
                  </w:r>
                </w:p>
              </w:tc>
            </w:tr>
            <w:tr w:rsidR="00674227" w:rsidRPr="00556255" w14:paraId="458D726E" w14:textId="77777777" w:rsidTr="00DA7C2D">
              <w:tc>
                <w:tcPr>
                  <w:tcW w:w="237" w:type="pct"/>
                  <w:tcBorders>
                    <w:top w:val="single" w:sz="6" w:space="0" w:color="000000"/>
                    <w:left w:val="single" w:sz="6" w:space="0" w:color="000000"/>
                    <w:bottom w:val="single" w:sz="6" w:space="0" w:color="000000"/>
                    <w:right w:val="single" w:sz="6" w:space="0" w:color="000000"/>
                  </w:tcBorders>
                  <w:hideMark/>
                </w:tcPr>
                <w:p w14:paraId="0E0011D9" w14:textId="4719497E" w:rsidR="00674227" w:rsidRPr="00556255" w:rsidRDefault="003D038D" w:rsidP="00674227">
                  <w:pPr>
                    <w:jc w:val="both"/>
                    <w:rPr>
                      <w:i/>
                      <w:iCs/>
                      <w:szCs w:val="24"/>
                    </w:rPr>
                  </w:pPr>
                  <w:r>
                    <w:rPr>
                      <w:i/>
                      <w:iCs/>
                      <w:szCs w:val="24"/>
                    </w:rPr>
                    <w:t>5</w:t>
                  </w:r>
                  <w:r w:rsidR="007D1BAC">
                    <w:rPr>
                      <w:i/>
                      <w:iCs/>
                      <w:szCs w:val="24"/>
                    </w:rPr>
                    <w:t>.</w:t>
                  </w:r>
                </w:p>
              </w:tc>
              <w:tc>
                <w:tcPr>
                  <w:tcW w:w="55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B96FB9" w14:textId="2E4249B5" w:rsidR="00674227" w:rsidRPr="00556255" w:rsidRDefault="00674227" w:rsidP="00674227">
                  <w:pPr>
                    <w:jc w:val="both"/>
                    <w:rPr>
                      <w:i/>
                      <w:iCs/>
                      <w:szCs w:val="24"/>
                    </w:rPr>
                  </w:pPr>
                  <w:r w:rsidRPr="00556255">
                    <w:rPr>
                      <w:i/>
                      <w:iCs/>
                      <w:szCs w:val="24"/>
                    </w:rPr>
                    <w:t>Prioritetinis</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FFE764" w14:textId="40126A23" w:rsidR="00674227" w:rsidRPr="00556255" w:rsidRDefault="00674227" w:rsidP="00674227">
                  <w:pPr>
                    <w:jc w:val="both"/>
                    <w:rPr>
                      <w:i/>
                      <w:iCs/>
                      <w:szCs w:val="24"/>
                    </w:rPr>
                  </w:pPr>
                  <w:r w:rsidRPr="000B1D48">
                    <w:rPr>
                      <w:i/>
                      <w:iCs/>
                      <w:szCs w:val="24"/>
                    </w:rPr>
                    <w:t>Projekto įgyvendinimo metu sukurtos aplinkai draugiškos, t. y. tvarių produktų gamybą skatinančios, technologijos reikšmingumo lygis.</w:t>
                  </w:r>
                </w:p>
              </w:tc>
              <w:tc>
                <w:tcPr>
                  <w:tcW w:w="145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EA233" w14:textId="77777777" w:rsidR="00674227" w:rsidRPr="000B1D48" w:rsidRDefault="00674227" w:rsidP="00674227">
                  <w:pPr>
                    <w:widowControl w:val="0"/>
                    <w:jc w:val="both"/>
                    <w:textAlignment w:val="baseline"/>
                    <w:rPr>
                      <w:i/>
                      <w:iCs/>
                      <w:szCs w:val="24"/>
                    </w:rPr>
                  </w:pPr>
                  <w:r w:rsidRPr="000B1D48">
                    <w:rPr>
                      <w:i/>
                      <w:iCs/>
                      <w:szCs w:val="24"/>
                    </w:rPr>
                    <w:t>Bus vertinamas projekto įgyvendinimo metu sukurtos aplinkai draugiškos, t. y. tvarių produktų gamybą skatinančios, technologijos reikšmingumo lygis.</w:t>
                  </w:r>
                </w:p>
                <w:p w14:paraId="1E213E12" w14:textId="77777777" w:rsidR="00674227" w:rsidRPr="000B1D48" w:rsidRDefault="00674227" w:rsidP="00674227">
                  <w:pPr>
                    <w:widowControl w:val="0"/>
                    <w:jc w:val="both"/>
                    <w:textAlignment w:val="baseline"/>
                    <w:rPr>
                      <w:i/>
                      <w:iCs/>
                      <w:szCs w:val="24"/>
                    </w:rPr>
                  </w:pPr>
                </w:p>
                <w:p w14:paraId="7C56ED36" w14:textId="2F89F784" w:rsidR="00674227" w:rsidRPr="000B1D48" w:rsidRDefault="00674227" w:rsidP="00674227">
                  <w:pPr>
                    <w:widowControl w:val="0"/>
                    <w:jc w:val="both"/>
                    <w:textAlignment w:val="baseline"/>
                    <w:rPr>
                      <w:i/>
                      <w:iCs/>
                      <w:szCs w:val="24"/>
                    </w:rPr>
                  </w:pPr>
                  <w:r w:rsidRPr="000B1D48">
                    <w:rPr>
                      <w:i/>
                      <w:iCs/>
                      <w:szCs w:val="24"/>
                    </w:rPr>
                    <w:t xml:space="preserve">Aukštesnis įvertinimas </w:t>
                  </w:r>
                  <w:r w:rsidR="00715592">
                    <w:rPr>
                      <w:i/>
                      <w:iCs/>
                      <w:szCs w:val="24"/>
                    </w:rPr>
                    <w:t>skiriamas</w:t>
                  </w:r>
                  <w:r w:rsidR="00715592" w:rsidRPr="000B1D48">
                    <w:rPr>
                      <w:i/>
                      <w:iCs/>
                      <w:szCs w:val="24"/>
                    </w:rPr>
                    <w:t xml:space="preserve"> </w:t>
                  </w:r>
                  <w:r w:rsidRPr="000B1D48">
                    <w:rPr>
                      <w:i/>
                      <w:iCs/>
                      <w:szCs w:val="24"/>
                    </w:rPr>
                    <w:t xml:space="preserve">tiems projektams, kurių įgyvendinimo metu </w:t>
                  </w:r>
                  <w:r w:rsidRPr="000B1D48">
                    <w:rPr>
                      <w:i/>
                      <w:iCs/>
                      <w:szCs w:val="24"/>
                    </w:rPr>
                    <w:lastRenderedPageBreak/>
                    <w:t xml:space="preserve">sukurtų aplinkai draugiškų technologijų reikšmingumas yra didesnis.  </w:t>
                  </w:r>
                </w:p>
                <w:p w14:paraId="31B56E6B" w14:textId="77777777" w:rsidR="00674227" w:rsidRPr="00556255" w:rsidRDefault="00674227" w:rsidP="00674227">
                  <w:pPr>
                    <w:widowControl w:val="0"/>
                    <w:jc w:val="both"/>
                    <w:textAlignment w:val="baseline"/>
                    <w:rPr>
                      <w:i/>
                      <w:iCs/>
                      <w:szCs w:val="24"/>
                    </w:rPr>
                  </w:pPr>
                  <w:r w:rsidRPr="000B1D48">
                    <w:rPr>
                      <w:i/>
                      <w:iCs/>
                      <w:szCs w:val="24"/>
                    </w:rPr>
                    <w:t xml:space="preserve">Reikšmingumas yra vertinamas atsižvelgiant į projekto įgyvendinimo metu sukurtos technologijos naujumo lygį. Naujumas klasifikuojamas į tris grupes (reikšmingumo didėjimo tvarka): technologija nauja įmonės lygmeniu, technologija nauja rinkos lygmeniu, technologija nauja pasaulio lygmeniu, kaip nurodyta </w:t>
                  </w:r>
                  <w:hyperlink r:id="rId18" w:history="1">
                    <w:r w:rsidRPr="00556255">
                      <w:rPr>
                        <w:rStyle w:val="Hyperlink"/>
                        <w:i/>
                        <w:iCs/>
                        <w:color w:val="auto"/>
                        <w:szCs w:val="24"/>
                        <w:u w:val="none"/>
                      </w:rPr>
                      <w:t>Oslo vadove, 2018: Duomenų apie inovacijas rinkimo,</w:t>
                    </w:r>
                    <w:r w:rsidRPr="000B1D48">
                      <w:rPr>
                        <w:rStyle w:val="Hyperlink"/>
                        <w:i/>
                        <w:iCs/>
                        <w:color w:val="auto"/>
                        <w:szCs w:val="24"/>
                        <w:u w:val="none"/>
                      </w:rPr>
                      <w:t xml:space="preserve"> teikimo ir naudojimo gairėse (angl. </w:t>
                    </w:r>
                    <w:r w:rsidRPr="009A0650">
                      <w:rPr>
                        <w:rStyle w:val="Hyperlink"/>
                        <w:color w:val="auto"/>
                        <w:szCs w:val="24"/>
                        <w:u w:val="none"/>
                      </w:rPr>
                      <w:t xml:space="preserve">Oslo </w:t>
                    </w:r>
                    <w:proofErr w:type="spellStart"/>
                    <w:r w:rsidRPr="009A0650">
                      <w:rPr>
                        <w:rStyle w:val="Hyperlink"/>
                        <w:color w:val="auto"/>
                        <w:szCs w:val="24"/>
                        <w:u w:val="none"/>
                      </w:rPr>
                      <w:t>manual</w:t>
                    </w:r>
                    <w:proofErr w:type="spellEnd"/>
                    <w:r w:rsidRPr="009A0650">
                      <w:rPr>
                        <w:rStyle w:val="Hyperlink"/>
                        <w:color w:val="auto"/>
                        <w:szCs w:val="24"/>
                        <w:u w:val="none"/>
                      </w:rPr>
                      <w:t xml:space="preserve">. </w:t>
                    </w:r>
                    <w:proofErr w:type="spellStart"/>
                    <w:r w:rsidRPr="009A0650">
                      <w:rPr>
                        <w:rStyle w:val="Hyperlink"/>
                        <w:color w:val="auto"/>
                        <w:szCs w:val="24"/>
                        <w:u w:val="none"/>
                      </w:rPr>
                      <w:t>Guidelines</w:t>
                    </w:r>
                    <w:proofErr w:type="spellEnd"/>
                    <w:r w:rsidRPr="009A0650">
                      <w:rPr>
                        <w:rStyle w:val="Hyperlink"/>
                        <w:color w:val="auto"/>
                        <w:szCs w:val="24"/>
                        <w:u w:val="none"/>
                      </w:rPr>
                      <w:t xml:space="preserve"> </w:t>
                    </w:r>
                    <w:proofErr w:type="spellStart"/>
                    <w:r w:rsidRPr="009A0650">
                      <w:rPr>
                        <w:rStyle w:val="Hyperlink"/>
                        <w:color w:val="auto"/>
                        <w:szCs w:val="24"/>
                        <w:u w:val="none"/>
                      </w:rPr>
                      <w:t>for</w:t>
                    </w:r>
                    <w:proofErr w:type="spellEnd"/>
                    <w:r w:rsidRPr="009A0650">
                      <w:rPr>
                        <w:rStyle w:val="Hyperlink"/>
                        <w:color w:val="auto"/>
                        <w:szCs w:val="24"/>
                        <w:u w:val="none"/>
                      </w:rPr>
                      <w:t xml:space="preserve"> </w:t>
                    </w:r>
                    <w:proofErr w:type="spellStart"/>
                    <w:r w:rsidRPr="009A0650">
                      <w:rPr>
                        <w:rStyle w:val="Hyperlink"/>
                        <w:color w:val="auto"/>
                        <w:szCs w:val="24"/>
                        <w:u w:val="none"/>
                      </w:rPr>
                      <w:t>Collecting</w:t>
                    </w:r>
                    <w:proofErr w:type="spellEnd"/>
                    <w:r w:rsidRPr="009A0650">
                      <w:rPr>
                        <w:rStyle w:val="Hyperlink"/>
                        <w:color w:val="auto"/>
                        <w:szCs w:val="24"/>
                        <w:u w:val="none"/>
                      </w:rPr>
                      <w:t xml:space="preserve"> </w:t>
                    </w:r>
                    <w:proofErr w:type="spellStart"/>
                    <w:r w:rsidRPr="009A0650">
                      <w:rPr>
                        <w:rStyle w:val="Hyperlink"/>
                        <w:color w:val="auto"/>
                        <w:szCs w:val="24"/>
                        <w:u w:val="none"/>
                      </w:rPr>
                      <w:t>and</w:t>
                    </w:r>
                    <w:proofErr w:type="spellEnd"/>
                    <w:r w:rsidRPr="009A0650">
                      <w:rPr>
                        <w:rStyle w:val="Hyperlink"/>
                        <w:color w:val="auto"/>
                        <w:szCs w:val="24"/>
                        <w:u w:val="none"/>
                      </w:rPr>
                      <w:t xml:space="preserve"> </w:t>
                    </w:r>
                    <w:proofErr w:type="spellStart"/>
                    <w:r w:rsidRPr="009A0650">
                      <w:rPr>
                        <w:rStyle w:val="Hyperlink"/>
                        <w:color w:val="auto"/>
                        <w:szCs w:val="24"/>
                        <w:u w:val="none"/>
                      </w:rPr>
                      <w:t>Interpreting</w:t>
                    </w:r>
                    <w:proofErr w:type="spellEnd"/>
                    <w:r w:rsidRPr="009A0650">
                      <w:rPr>
                        <w:rStyle w:val="Hyperlink"/>
                        <w:color w:val="auto"/>
                        <w:szCs w:val="24"/>
                        <w:u w:val="none"/>
                      </w:rPr>
                      <w:t xml:space="preserve"> </w:t>
                    </w:r>
                    <w:proofErr w:type="spellStart"/>
                    <w:r w:rsidRPr="009A0650">
                      <w:rPr>
                        <w:rStyle w:val="Hyperlink"/>
                        <w:color w:val="auto"/>
                        <w:szCs w:val="24"/>
                        <w:u w:val="none"/>
                      </w:rPr>
                      <w:t>Innovation</w:t>
                    </w:r>
                    <w:proofErr w:type="spellEnd"/>
                    <w:r w:rsidRPr="009A0650">
                      <w:rPr>
                        <w:rStyle w:val="Hyperlink"/>
                        <w:color w:val="auto"/>
                        <w:szCs w:val="24"/>
                        <w:u w:val="none"/>
                      </w:rPr>
                      <w:t xml:space="preserve"> Data, 4rd Edition, OECD, </w:t>
                    </w:r>
                    <w:proofErr w:type="spellStart"/>
                    <w:r w:rsidRPr="009A0650">
                      <w:rPr>
                        <w:rStyle w:val="Hyperlink"/>
                        <w:color w:val="auto"/>
                        <w:szCs w:val="24"/>
                        <w:u w:val="none"/>
                      </w:rPr>
                      <w:t>Eurostat</w:t>
                    </w:r>
                    <w:proofErr w:type="spellEnd"/>
                    <w:r w:rsidRPr="009A0650">
                      <w:rPr>
                        <w:rStyle w:val="Hyperlink"/>
                        <w:color w:val="auto"/>
                        <w:szCs w:val="24"/>
                        <w:u w:val="none"/>
                      </w:rPr>
                      <w:t>,</w:t>
                    </w:r>
                    <w:r w:rsidRPr="000B1D48">
                      <w:rPr>
                        <w:rStyle w:val="Hyperlink"/>
                        <w:i/>
                        <w:iCs/>
                        <w:color w:val="auto"/>
                        <w:szCs w:val="24"/>
                        <w:u w:val="none"/>
                      </w:rPr>
                      <w:t xml:space="preserve"> 2018</w:t>
                    </w:r>
                  </w:hyperlink>
                  <w:r w:rsidRPr="00556255">
                    <w:rPr>
                      <w:i/>
                      <w:iCs/>
                      <w:szCs w:val="24"/>
                    </w:rPr>
                    <w:t xml:space="preserve">). </w:t>
                  </w:r>
                </w:p>
                <w:p w14:paraId="1859BAAB" w14:textId="77777777" w:rsidR="00674227" w:rsidRPr="000B1D48" w:rsidRDefault="00674227" w:rsidP="00674227">
                  <w:pPr>
                    <w:widowControl w:val="0"/>
                    <w:jc w:val="both"/>
                    <w:textAlignment w:val="baseline"/>
                    <w:rPr>
                      <w:i/>
                      <w:iCs/>
                      <w:szCs w:val="24"/>
                    </w:rPr>
                  </w:pPr>
                </w:p>
                <w:p w14:paraId="113228A5" w14:textId="7F91BBBD" w:rsidR="00674227" w:rsidRDefault="00674227" w:rsidP="00674227">
                  <w:pPr>
                    <w:jc w:val="both"/>
                    <w:rPr>
                      <w:i/>
                      <w:iCs/>
                      <w:szCs w:val="24"/>
                    </w:rPr>
                  </w:pPr>
                  <w:r w:rsidRPr="000B1D48">
                    <w:rPr>
                      <w:i/>
                      <w:iCs/>
                      <w:szCs w:val="24"/>
                    </w:rPr>
                    <w:t>Vertinant naujumo lygmenį, viena aplinkai draugiška technologija priskiriama tik vienai naujumo grupei (t. y. jei technologija yra nauja pasaulio lygmeniu, neskiriama papildomų balų už naujumą rinkos ir (ar) įmonės lygmeniu, jeigu technologija nauja rinkos lygmeniu, neskiriama papildomų balų už naujumą įmonės lygmeniu).</w:t>
                  </w:r>
                </w:p>
                <w:p w14:paraId="535CE9B4" w14:textId="0E19CBC6" w:rsidR="00E23256" w:rsidRPr="00556255" w:rsidRDefault="00E23256" w:rsidP="00674227">
                  <w:pPr>
                    <w:jc w:val="both"/>
                    <w:rPr>
                      <w:i/>
                      <w:iCs/>
                      <w:szCs w:val="24"/>
                    </w:rPr>
                  </w:pPr>
                  <w:r w:rsidRPr="00E23256">
                    <w:rPr>
                      <w:i/>
                      <w:iCs/>
                      <w:szCs w:val="24"/>
                    </w:rPr>
                    <w:t xml:space="preserve">Tikrinama pagal PĮP pateiktą informaciją, bei remiantis ekspertinio vertinimo komisijos (angl. </w:t>
                  </w:r>
                  <w:proofErr w:type="spellStart"/>
                  <w:r w:rsidRPr="00E23256">
                    <w:rPr>
                      <w:i/>
                      <w:iCs/>
                      <w:szCs w:val="24"/>
                    </w:rPr>
                    <w:t>Peer</w:t>
                  </w:r>
                  <w:proofErr w:type="spellEnd"/>
                  <w:r w:rsidRPr="00E23256">
                    <w:rPr>
                      <w:i/>
                      <w:iCs/>
                      <w:szCs w:val="24"/>
                    </w:rPr>
                    <w:t xml:space="preserve"> </w:t>
                  </w:r>
                  <w:proofErr w:type="spellStart"/>
                  <w:r w:rsidRPr="00E23256">
                    <w:rPr>
                      <w:i/>
                      <w:iCs/>
                      <w:szCs w:val="24"/>
                    </w:rPr>
                    <w:t>Review</w:t>
                  </w:r>
                  <w:proofErr w:type="spellEnd"/>
                  <w:r w:rsidRPr="00E23256">
                    <w:rPr>
                      <w:i/>
                      <w:iCs/>
                      <w:szCs w:val="24"/>
                    </w:rPr>
                    <w:t xml:space="preserve"> </w:t>
                  </w:r>
                  <w:proofErr w:type="spellStart"/>
                  <w:r w:rsidRPr="00E23256">
                    <w:rPr>
                      <w:i/>
                      <w:iCs/>
                      <w:szCs w:val="24"/>
                    </w:rPr>
                    <w:t>Panel</w:t>
                  </w:r>
                  <w:proofErr w:type="spellEnd"/>
                  <w:r w:rsidRPr="00E23256">
                    <w:rPr>
                      <w:i/>
                      <w:iCs/>
                      <w:szCs w:val="24"/>
                    </w:rPr>
                    <w:t xml:space="preserve"> (PRP)) išvadomis ir galutiniu sprendimu.</w:t>
                  </w:r>
                </w:p>
              </w:tc>
              <w:tc>
                <w:tcPr>
                  <w:tcW w:w="60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7E7A54" w14:textId="1838AA3E" w:rsidR="00674227" w:rsidRPr="00556255" w:rsidRDefault="00674227" w:rsidP="00674227">
                  <w:pPr>
                    <w:jc w:val="both"/>
                    <w:rPr>
                      <w:i/>
                      <w:iCs/>
                      <w:szCs w:val="24"/>
                    </w:rPr>
                  </w:pPr>
                  <w:r w:rsidRPr="00556255">
                    <w:rPr>
                      <w:i/>
                      <w:iCs/>
                      <w:szCs w:val="24"/>
                    </w:rPr>
                    <w:lastRenderedPageBreak/>
                    <w:t>5 (</w:t>
                  </w:r>
                  <w:r w:rsidRPr="00556255">
                    <w:rPr>
                      <w:i/>
                      <w:iCs/>
                      <w:color w:val="000000"/>
                      <w:szCs w:val="24"/>
                    </w:rPr>
                    <w:t>Y</w:t>
                  </w:r>
                  <w:r w:rsidRPr="00556255">
                    <w:rPr>
                      <w:i/>
                      <w:iCs/>
                      <w:color w:val="000000"/>
                      <w:szCs w:val="24"/>
                      <w:vertAlign w:val="subscript"/>
                    </w:rPr>
                    <w:t>3</w:t>
                  </w:r>
                  <w:r w:rsidRPr="00556255">
                    <w:rPr>
                      <w:i/>
                      <w:iCs/>
                      <w:szCs w:val="24"/>
                    </w:rPr>
                    <w:t>)</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7BD7C" w14:textId="5F2AD9DD" w:rsidR="00674227" w:rsidRPr="00556255" w:rsidRDefault="003D038D" w:rsidP="00674227">
                  <w:pPr>
                    <w:jc w:val="both"/>
                    <w:rPr>
                      <w:i/>
                      <w:iCs/>
                      <w:szCs w:val="24"/>
                    </w:rPr>
                  </w:pPr>
                  <w:r>
                    <w:rPr>
                      <w:i/>
                      <w:iCs/>
                      <w:szCs w:val="24"/>
                      <w:lang w:val="en-US"/>
                    </w:rPr>
                    <w:t>10</w:t>
                  </w:r>
                  <w:r w:rsidR="00674227" w:rsidRPr="00556255">
                    <w:rPr>
                      <w:i/>
                      <w:iCs/>
                      <w:szCs w:val="24"/>
                      <w:lang w:val="en-US"/>
                    </w:rPr>
                    <w:t>(</w:t>
                  </w:r>
                  <w:r w:rsidR="00674227" w:rsidRPr="00556255">
                    <w:rPr>
                      <w:i/>
                      <w:iCs/>
                      <w:color w:val="000000"/>
                      <w:szCs w:val="24"/>
                    </w:rPr>
                    <w:t>S</w:t>
                  </w:r>
                  <w:r w:rsidR="00674227" w:rsidRPr="00556255">
                    <w:rPr>
                      <w:i/>
                      <w:iCs/>
                      <w:color w:val="000000"/>
                      <w:szCs w:val="24"/>
                      <w:vertAlign w:val="subscript"/>
                    </w:rPr>
                    <w:t>3</w:t>
                  </w:r>
                  <w:r w:rsidR="00674227" w:rsidRPr="00556255">
                    <w:rPr>
                      <w:i/>
                      <w:iCs/>
                      <w:szCs w:val="24"/>
                      <w:lang w:val="en-US"/>
                    </w:rPr>
                    <w:t>)</w:t>
                  </w: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9D1724" w14:textId="16F65877" w:rsidR="00674227" w:rsidRPr="00556255" w:rsidRDefault="003D038D" w:rsidP="00674227">
                  <w:pPr>
                    <w:jc w:val="both"/>
                    <w:rPr>
                      <w:i/>
                      <w:iCs/>
                      <w:szCs w:val="24"/>
                    </w:rPr>
                  </w:pPr>
                  <w:r>
                    <w:rPr>
                      <w:i/>
                      <w:iCs/>
                      <w:szCs w:val="24"/>
                    </w:rPr>
                    <w:t>50</w:t>
                  </w:r>
                </w:p>
              </w:tc>
            </w:tr>
            <w:tr w:rsidR="00694E5B" w:rsidRPr="00556255" w14:paraId="48485782" w14:textId="77777777" w:rsidTr="00DA7C2D">
              <w:tc>
                <w:tcPr>
                  <w:tcW w:w="367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20E68" w14:textId="77777777" w:rsidR="00694E5B" w:rsidRPr="00556255" w:rsidRDefault="00694E5B" w:rsidP="00694E5B">
                  <w:pPr>
                    <w:jc w:val="both"/>
                    <w:rPr>
                      <w:i/>
                      <w:iCs/>
                      <w:szCs w:val="24"/>
                    </w:rPr>
                  </w:pPr>
                  <w:r w:rsidRPr="00556255">
                    <w:rPr>
                      <w:color w:val="000000"/>
                      <w:szCs w:val="24"/>
                    </w:rPr>
                    <w:t>Minimali privaloma surinkti balų suma</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DF60C1" w14:textId="77777777" w:rsidR="00694E5B" w:rsidRPr="00556255" w:rsidRDefault="00694E5B" w:rsidP="00694E5B">
                  <w:pPr>
                    <w:jc w:val="both"/>
                    <w:rPr>
                      <w:i/>
                      <w:iCs/>
                      <w:szCs w:val="24"/>
                    </w:rPr>
                  </w:pP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8FB60F" w14:textId="77777777" w:rsidR="00694E5B" w:rsidRPr="00556255" w:rsidRDefault="00694E5B" w:rsidP="00694E5B">
                  <w:pPr>
                    <w:jc w:val="both"/>
                    <w:rPr>
                      <w:i/>
                      <w:iCs/>
                      <w:szCs w:val="24"/>
                    </w:rPr>
                  </w:pPr>
                  <w:r w:rsidRPr="00556255">
                    <w:rPr>
                      <w:i/>
                      <w:iCs/>
                      <w:szCs w:val="24"/>
                    </w:rPr>
                    <w:t>40</w:t>
                  </w:r>
                </w:p>
              </w:tc>
            </w:tr>
            <w:tr w:rsidR="00694E5B" w:rsidRPr="00556255" w14:paraId="553E48FB" w14:textId="77777777" w:rsidTr="00DA7C2D">
              <w:tc>
                <w:tcPr>
                  <w:tcW w:w="367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1EC06" w14:textId="77777777" w:rsidR="00694E5B" w:rsidRPr="00556255" w:rsidRDefault="00694E5B" w:rsidP="00694E5B">
                  <w:pPr>
                    <w:jc w:val="both"/>
                    <w:rPr>
                      <w:i/>
                      <w:iCs/>
                      <w:szCs w:val="24"/>
                    </w:rPr>
                  </w:pPr>
                  <w:r w:rsidRPr="00556255">
                    <w:rPr>
                      <w:color w:val="000000"/>
                      <w:szCs w:val="24"/>
                    </w:rPr>
                    <w:t>Maksimali galima balų suma (apvalinama iki sveikojo skaičiaus)</w:t>
                  </w:r>
                </w:p>
              </w:tc>
              <w:tc>
                <w:tcPr>
                  <w:tcW w:w="61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D854D5" w14:textId="77777777" w:rsidR="00694E5B" w:rsidRPr="00556255" w:rsidRDefault="00694E5B" w:rsidP="00694E5B">
                  <w:pPr>
                    <w:jc w:val="both"/>
                    <w:rPr>
                      <w:i/>
                      <w:iCs/>
                      <w:szCs w:val="24"/>
                    </w:rPr>
                  </w:pPr>
                </w:p>
              </w:tc>
              <w:tc>
                <w:tcPr>
                  <w:tcW w:w="71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3B4121" w14:textId="77777777" w:rsidR="00694E5B" w:rsidRPr="00556255" w:rsidRDefault="00694E5B" w:rsidP="00694E5B">
                  <w:pPr>
                    <w:jc w:val="both"/>
                    <w:rPr>
                      <w:i/>
                      <w:iCs/>
                      <w:szCs w:val="24"/>
                    </w:rPr>
                  </w:pPr>
                  <w:r w:rsidRPr="00556255">
                    <w:rPr>
                      <w:i/>
                      <w:iCs/>
                      <w:szCs w:val="24"/>
                    </w:rPr>
                    <w:t>100</w:t>
                  </w:r>
                </w:p>
              </w:tc>
            </w:tr>
            <w:tr w:rsidR="00694E5B" w:rsidRPr="00556255" w14:paraId="1E7F93CC" w14:textId="77777777" w:rsidTr="00DA7C2D">
              <w:tc>
                <w:tcPr>
                  <w:tcW w:w="5000" w:type="pct"/>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82B5A6" w14:textId="790AC686" w:rsidR="00694E5B" w:rsidRPr="00432E38" w:rsidRDefault="00694E5B" w:rsidP="00694E5B">
                  <w:pPr>
                    <w:jc w:val="both"/>
                    <w:rPr>
                      <w:color w:val="000000"/>
                      <w:szCs w:val="24"/>
                    </w:rPr>
                  </w:pPr>
                  <w:r w:rsidRPr="00556255">
                    <w:rPr>
                      <w:color w:val="000000"/>
                      <w:szCs w:val="24"/>
                    </w:rPr>
                    <w:lastRenderedPageBreak/>
                    <w:t>Balas apskaičiuojamas pagal formulę, kurioje P – projekto surinktas balų skaičius, Y – kriterijaus gautas vertinimo balas ir S – kriterijui suteiktas svorio koeficientas: P = Y</w:t>
                  </w:r>
                  <w:r w:rsidRPr="00556255">
                    <w:rPr>
                      <w:color w:val="000000"/>
                      <w:szCs w:val="24"/>
                      <w:vertAlign w:val="subscript"/>
                    </w:rPr>
                    <w:t>1</w:t>
                  </w:r>
                  <w:r w:rsidRPr="00556255">
                    <w:rPr>
                      <w:color w:val="000000"/>
                      <w:szCs w:val="24"/>
                    </w:rPr>
                    <w:t xml:space="preserve"> * S</w:t>
                  </w:r>
                  <w:r w:rsidRPr="00556255">
                    <w:rPr>
                      <w:color w:val="000000"/>
                      <w:szCs w:val="24"/>
                      <w:vertAlign w:val="subscript"/>
                    </w:rPr>
                    <w:t>1</w:t>
                  </w:r>
                  <w:r w:rsidRPr="00556255">
                    <w:rPr>
                      <w:color w:val="000000"/>
                      <w:szCs w:val="24"/>
                    </w:rPr>
                    <w:t xml:space="preserve"> + Y</w:t>
                  </w:r>
                  <w:r w:rsidRPr="00556255">
                    <w:rPr>
                      <w:color w:val="000000"/>
                      <w:szCs w:val="24"/>
                      <w:vertAlign w:val="subscript"/>
                    </w:rPr>
                    <w:t>2</w:t>
                  </w:r>
                  <w:r w:rsidRPr="00556255">
                    <w:rPr>
                      <w:color w:val="000000"/>
                      <w:szCs w:val="24"/>
                    </w:rPr>
                    <w:t xml:space="preserve"> * S</w:t>
                  </w:r>
                  <w:r w:rsidRPr="00556255">
                    <w:rPr>
                      <w:color w:val="000000"/>
                      <w:szCs w:val="24"/>
                      <w:vertAlign w:val="subscript"/>
                    </w:rPr>
                    <w:t>2</w:t>
                  </w:r>
                  <w:r w:rsidRPr="00556255">
                    <w:rPr>
                      <w:color w:val="000000"/>
                      <w:szCs w:val="24"/>
                    </w:rPr>
                    <w:t xml:space="preserve"> + Y</w:t>
                  </w:r>
                  <w:r w:rsidRPr="00556255">
                    <w:rPr>
                      <w:color w:val="000000"/>
                      <w:szCs w:val="24"/>
                      <w:vertAlign w:val="subscript"/>
                    </w:rPr>
                    <w:t>3</w:t>
                  </w:r>
                  <w:r w:rsidRPr="00556255">
                    <w:rPr>
                      <w:color w:val="000000"/>
                      <w:szCs w:val="24"/>
                    </w:rPr>
                    <w:t xml:space="preserve"> * S</w:t>
                  </w:r>
                  <w:r w:rsidRPr="00556255">
                    <w:rPr>
                      <w:color w:val="000000"/>
                      <w:szCs w:val="24"/>
                      <w:vertAlign w:val="subscript"/>
                    </w:rPr>
                    <w:t xml:space="preserve">3 </w:t>
                  </w:r>
                  <w:r w:rsidRPr="00556255">
                    <w:rPr>
                      <w:color w:val="000000"/>
                      <w:szCs w:val="24"/>
                    </w:rPr>
                    <w:t>+ Y</w:t>
                  </w:r>
                  <w:r w:rsidRPr="00556255">
                    <w:rPr>
                      <w:color w:val="000000"/>
                      <w:szCs w:val="24"/>
                      <w:vertAlign w:val="subscript"/>
                    </w:rPr>
                    <w:t>4</w:t>
                  </w:r>
                  <w:r w:rsidRPr="00556255">
                    <w:rPr>
                      <w:color w:val="000000"/>
                      <w:szCs w:val="24"/>
                    </w:rPr>
                    <w:t xml:space="preserve"> * S</w:t>
                  </w:r>
                  <w:r w:rsidRPr="00556255">
                    <w:rPr>
                      <w:color w:val="000000"/>
                      <w:szCs w:val="24"/>
                      <w:vertAlign w:val="subscript"/>
                    </w:rPr>
                    <w:t xml:space="preserve">4 </w:t>
                  </w:r>
                  <w:r w:rsidRPr="00556255">
                    <w:rPr>
                      <w:color w:val="000000"/>
                      <w:szCs w:val="24"/>
                    </w:rPr>
                    <w:t>+ Y</w:t>
                  </w:r>
                  <w:r w:rsidRPr="00556255">
                    <w:rPr>
                      <w:color w:val="000000"/>
                      <w:szCs w:val="24"/>
                      <w:vertAlign w:val="subscript"/>
                    </w:rPr>
                    <w:t>5</w:t>
                  </w:r>
                  <w:r w:rsidRPr="00556255">
                    <w:rPr>
                      <w:color w:val="000000"/>
                      <w:szCs w:val="24"/>
                    </w:rPr>
                    <w:t xml:space="preserve"> * S</w:t>
                  </w:r>
                  <w:r w:rsidRPr="00556255">
                    <w:rPr>
                      <w:color w:val="000000"/>
                      <w:szCs w:val="24"/>
                      <w:vertAlign w:val="subscript"/>
                    </w:rPr>
                    <w:t>5</w:t>
                  </w:r>
                  <w:r w:rsidR="00432E38">
                    <w:rPr>
                      <w:color w:val="000000"/>
                      <w:szCs w:val="24"/>
                    </w:rPr>
                    <w:t>.</w:t>
                  </w:r>
                </w:p>
              </w:tc>
            </w:tr>
            <w:tr w:rsidR="00694E5B" w:rsidRPr="00556255" w14:paraId="37EFA3F4" w14:textId="77777777" w:rsidTr="00DA7C2D">
              <w:tc>
                <w:tcPr>
                  <w:tcW w:w="5000" w:type="pct"/>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55C191" w14:textId="00EE3FB8" w:rsidR="00694E5B" w:rsidRPr="00556255" w:rsidRDefault="00694E5B" w:rsidP="00694E5B">
                  <w:pPr>
                    <w:jc w:val="both"/>
                    <w:rPr>
                      <w:color w:val="000000"/>
                      <w:szCs w:val="24"/>
                    </w:rPr>
                  </w:pPr>
                  <w:r w:rsidRPr="00556255">
                    <w:rPr>
                      <w:color w:val="000000"/>
                      <w:szCs w:val="24"/>
                    </w:rPr>
                    <w:t xml:space="preserve">Jei projektas vertinimo metu nesurenka </w:t>
                  </w:r>
                  <w:r w:rsidR="008271BF" w:rsidRPr="00556255">
                    <w:rPr>
                      <w:color w:val="000000"/>
                      <w:szCs w:val="24"/>
                    </w:rPr>
                    <w:t xml:space="preserve">šiame </w:t>
                  </w:r>
                  <w:r w:rsidRPr="00556255">
                    <w:rPr>
                      <w:color w:val="000000"/>
                      <w:szCs w:val="24"/>
                    </w:rPr>
                    <w:t xml:space="preserve">Aprašo punkte nurodytos minimalios balų sumos, PĮP atmetamas. Kai projektams, surinkusiems vienodą galutinį balų skaičių, nepakanka pagal kvietimą teikti PĮP skirtos finansavimo lėšų sumos, pirmenybė teikiama projektams, surinkusiems daugiau balų pagal pirmąjį </w:t>
                  </w:r>
                  <w:r w:rsidR="008271BF" w:rsidRPr="00556255">
                    <w:rPr>
                      <w:color w:val="000000"/>
                      <w:szCs w:val="24"/>
                    </w:rPr>
                    <w:t xml:space="preserve">šiame </w:t>
                  </w:r>
                  <w:r w:rsidRPr="00556255">
                    <w:rPr>
                      <w:color w:val="000000"/>
                      <w:szCs w:val="24"/>
                    </w:rPr>
                    <w:t xml:space="preserve">Aprašo punkte nurodytą prioritetinį atrankos kriterijų. Jeigu projektai pagal šį prioritetinį atrankos kriterijų įvertinti vienodai, pirmenybė suteikiama projektams, surinkusiems daugiau balų pagal kitą iš eilės </w:t>
                  </w:r>
                  <w:r w:rsidR="008271BF" w:rsidRPr="00556255">
                    <w:rPr>
                      <w:color w:val="000000"/>
                      <w:szCs w:val="24"/>
                    </w:rPr>
                    <w:t xml:space="preserve">šiame </w:t>
                  </w:r>
                  <w:r w:rsidRPr="00556255">
                    <w:rPr>
                      <w:color w:val="000000"/>
                      <w:szCs w:val="24"/>
                    </w:rPr>
                    <w:t xml:space="preserve">Aprašo punkte nurodytą prioritetinį atrankos kriterijų. Jeigu </w:t>
                  </w:r>
                  <w:r w:rsidR="00432E38">
                    <w:rPr>
                      <w:color w:val="000000"/>
                      <w:szCs w:val="24"/>
                    </w:rPr>
                    <w:t>skirti</w:t>
                  </w:r>
                  <w:r w:rsidR="00432E38" w:rsidRPr="00556255">
                    <w:rPr>
                      <w:color w:val="000000"/>
                      <w:szCs w:val="24"/>
                    </w:rPr>
                    <w:t xml:space="preserve"> </w:t>
                  </w:r>
                  <w:r w:rsidRPr="00556255">
                    <w:rPr>
                      <w:color w:val="000000"/>
                      <w:szCs w:val="24"/>
                    </w:rPr>
                    <w:t>vienodi balai pagal visus prioritetinius atrankos kriterijus, šie projektai nurodomi PĮP vertinimo ataskaitos sąraše „Projektai, kuriems rekomenduojama skirti finansavimą“ pagal PĮP pateikimo laiką.</w:t>
                  </w:r>
                </w:p>
              </w:tc>
            </w:tr>
          </w:tbl>
          <w:p w14:paraId="1D6AFA90" w14:textId="1F08356F" w:rsidR="003531AB" w:rsidRDefault="003531AB" w:rsidP="003531AB">
            <w:pPr>
              <w:jc w:val="both"/>
              <w:rPr>
                <w:i/>
                <w:sz w:val="22"/>
                <w:szCs w:val="22"/>
              </w:rPr>
            </w:pPr>
          </w:p>
        </w:tc>
      </w:tr>
      <w:tr w:rsidR="003531AB" w14:paraId="1D4C8D0E" w14:textId="77777777" w:rsidTr="009D596A">
        <w:trPr>
          <w:trHeight w:val="309"/>
        </w:trPr>
        <w:tc>
          <w:tcPr>
            <w:tcW w:w="15134" w:type="dxa"/>
          </w:tcPr>
          <w:p w14:paraId="27D5D642" w14:textId="76F16440" w:rsidR="003531AB" w:rsidRPr="001A6ED3" w:rsidRDefault="003531AB" w:rsidP="003531AB">
            <w:pPr>
              <w:jc w:val="both"/>
              <w:rPr>
                <w:bCs/>
                <w:i/>
                <w:szCs w:val="22"/>
              </w:rPr>
            </w:pPr>
            <w:r w:rsidRPr="009A4780">
              <w:rPr>
                <w:b/>
                <w:szCs w:val="22"/>
              </w:rPr>
              <w:lastRenderedPageBreak/>
              <w:t>13</w:t>
            </w:r>
            <w:r w:rsidRPr="002F0F80">
              <w:rPr>
                <w:b/>
                <w:szCs w:val="22"/>
              </w:rPr>
              <w:t>.</w:t>
            </w:r>
            <w:r w:rsidRPr="001A6ED3">
              <w:rPr>
                <w:bCs/>
                <w:szCs w:val="22"/>
              </w:rPr>
              <w:t xml:space="preserve"> </w:t>
            </w:r>
            <w:r w:rsidRPr="006010DA">
              <w:rPr>
                <w:b/>
                <w:szCs w:val="22"/>
              </w:rPr>
              <w:t>Jungtinio projekto projektų atrankos kriterijai (</w:t>
            </w:r>
            <w:r w:rsidRPr="006010DA">
              <w:rPr>
                <w:b/>
                <w:i/>
                <w:szCs w:val="22"/>
              </w:rPr>
              <w:t>pildoma tik jungtiniam projektui)</w:t>
            </w:r>
          </w:p>
          <w:p w14:paraId="518959F2" w14:textId="506B6BB5" w:rsidR="003531AB" w:rsidRDefault="0078465C" w:rsidP="003531AB">
            <w:pPr>
              <w:jc w:val="both"/>
              <w:rPr>
                <w:i/>
                <w:sz w:val="22"/>
                <w:szCs w:val="22"/>
              </w:rPr>
            </w:pPr>
            <w:r w:rsidRPr="0078465C">
              <w:t>Netaikoma.</w:t>
            </w:r>
          </w:p>
        </w:tc>
      </w:tr>
      <w:tr w:rsidR="003531AB" w14:paraId="0B3B981D" w14:textId="77777777" w:rsidTr="009D596A">
        <w:tc>
          <w:tcPr>
            <w:tcW w:w="15134" w:type="dxa"/>
          </w:tcPr>
          <w:p w14:paraId="77DD98CB" w14:textId="25B351E2" w:rsidR="003531AB" w:rsidRPr="001A6ED3" w:rsidRDefault="003531AB" w:rsidP="003531AB">
            <w:pPr>
              <w:rPr>
                <w:bCs/>
                <w:szCs w:val="24"/>
              </w:rPr>
            </w:pPr>
            <w:r w:rsidRPr="009A4780">
              <w:rPr>
                <w:b/>
                <w:szCs w:val="24"/>
              </w:rPr>
              <w:t>14</w:t>
            </w:r>
            <w:r w:rsidRPr="002F0F80">
              <w:rPr>
                <w:b/>
                <w:szCs w:val="24"/>
              </w:rPr>
              <w:t>.</w:t>
            </w:r>
            <w:r w:rsidRPr="001A6ED3">
              <w:rPr>
                <w:bCs/>
                <w:szCs w:val="24"/>
              </w:rPr>
              <w:t xml:space="preserve"> </w:t>
            </w:r>
            <w:r w:rsidRPr="006010DA">
              <w:rPr>
                <w:b/>
                <w:szCs w:val="24"/>
              </w:rPr>
              <w:t>Reikalavimai įgyvendinus projektų veiklas</w:t>
            </w:r>
          </w:p>
        </w:tc>
      </w:tr>
      <w:tr w:rsidR="003531AB" w14:paraId="318D32D0" w14:textId="77777777" w:rsidTr="009A4780">
        <w:trPr>
          <w:trHeight w:val="541"/>
        </w:trPr>
        <w:tc>
          <w:tcPr>
            <w:tcW w:w="15134" w:type="dxa"/>
          </w:tcPr>
          <w:p w14:paraId="08474776" w14:textId="30344768" w:rsidR="003531AB" w:rsidRDefault="00992E9C" w:rsidP="003531AB">
            <w:pPr>
              <w:jc w:val="both"/>
              <w:rPr>
                <w:i/>
                <w:sz w:val="22"/>
                <w:szCs w:val="22"/>
              </w:rPr>
            </w:pPr>
            <w:bookmarkStart w:id="15" w:name="_Hlk166684419"/>
            <w:r>
              <w:t xml:space="preserve">Projekto įgyvendinimo metu sukurta intelektinė nuosavybė 3 metus po projekto </w:t>
            </w:r>
            <w:r w:rsidRPr="09E7C1BD">
              <w:rPr>
                <w:lang w:eastAsia="lt-LT"/>
              </w:rPr>
              <w:t xml:space="preserve">finansavimo </w:t>
            </w:r>
            <w:r>
              <w:t>gali būti perduota kitiems juridiniams ir (arba) fiziniams asmenims už rinkos kainą.</w:t>
            </w:r>
            <w:bookmarkEnd w:id="15"/>
          </w:p>
        </w:tc>
      </w:tr>
      <w:tr w:rsidR="003531AB" w14:paraId="76E350FC" w14:textId="77777777" w:rsidTr="009D596A">
        <w:tc>
          <w:tcPr>
            <w:tcW w:w="15134" w:type="dxa"/>
          </w:tcPr>
          <w:p w14:paraId="10E33134" w14:textId="2D50DC41" w:rsidR="003531AB" w:rsidRPr="006010DA" w:rsidRDefault="003531AB" w:rsidP="003531AB">
            <w:pPr>
              <w:rPr>
                <w:b/>
                <w:szCs w:val="24"/>
              </w:rPr>
            </w:pPr>
            <w:r w:rsidRPr="006010DA">
              <w:rPr>
                <w:b/>
                <w:szCs w:val="24"/>
              </w:rPr>
              <w:t>15. Kiti reikalavimai</w:t>
            </w:r>
          </w:p>
        </w:tc>
      </w:tr>
      <w:tr w:rsidR="00AE79F4" w:rsidRPr="00B97191" w14:paraId="2A47AD37" w14:textId="77777777" w:rsidTr="009D596A">
        <w:tc>
          <w:tcPr>
            <w:tcW w:w="15134" w:type="dxa"/>
          </w:tcPr>
          <w:p w14:paraId="7936F316" w14:textId="4EC45EF4" w:rsidR="00210AAB" w:rsidRPr="00D1594C" w:rsidRDefault="00210AAB" w:rsidP="00210AAB">
            <w:pPr>
              <w:tabs>
                <w:tab w:val="left" w:pos="1134"/>
              </w:tabs>
              <w:jc w:val="both"/>
              <w:rPr>
                <w:iCs/>
                <w:szCs w:val="24"/>
              </w:rPr>
            </w:pPr>
            <w:r w:rsidRPr="00602E06">
              <w:rPr>
                <w:iCs/>
                <w:szCs w:val="24"/>
              </w:rPr>
              <w:t>1</w:t>
            </w:r>
            <w:r>
              <w:rPr>
                <w:iCs/>
                <w:szCs w:val="24"/>
              </w:rPr>
              <w:t>5</w:t>
            </w:r>
            <w:r w:rsidRPr="00EE30E5">
              <w:rPr>
                <w:iCs/>
                <w:szCs w:val="24"/>
              </w:rPr>
              <w:t>.1.</w:t>
            </w:r>
            <w:r w:rsidRPr="00D1594C">
              <w:rPr>
                <w:iCs/>
                <w:szCs w:val="24"/>
              </w:rPr>
              <w:t xml:space="preserve"> Projektų įgyvendinimo priežiūrai sudaromas </w:t>
            </w:r>
            <w:r>
              <w:rPr>
                <w:iCs/>
                <w:szCs w:val="24"/>
              </w:rPr>
              <w:t>p</w:t>
            </w:r>
            <w:r w:rsidRPr="00D1594C">
              <w:rPr>
                <w:iCs/>
                <w:szCs w:val="24"/>
              </w:rPr>
              <w:t>rojekto</w:t>
            </w:r>
            <w:r w:rsidR="008271BF">
              <w:rPr>
                <w:iCs/>
                <w:szCs w:val="24"/>
              </w:rPr>
              <w:t xml:space="preserve"> </w:t>
            </w:r>
            <w:r w:rsidR="008271BF" w:rsidRPr="008271BF">
              <w:rPr>
                <w:iCs/>
                <w:szCs w:val="24"/>
              </w:rPr>
              <w:t xml:space="preserve">(-ų) </w:t>
            </w:r>
            <w:r w:rsidRPr="00D1594C">
              <w:rPr>
                <w:iCs/>
                <w:szCs w:val="24"/>
              </w:rPr>
              <w:t xml:space="preserve"> priežiūros komitetas, </w:t>
            </w:r>
            <w:r w:rsidRPr="005628E9">
              <w:rPr>
                <w:iCs/>
                <w:szCs w:val="24"/>
              </w:rPr>
              <w:t>kuris stebi projekto įgyvendinimo pažangą ir teikia rekomendacijas dėl projekto</w:t>
            </w:r>
            <w:r>
              <w:rPr>
                <w:iCs/>
                <w:szCs w:val="24"/>
              </w:rPr>
              <w:t xml:space="preserve"> </w:t>
            </w:r>
            <w:r w:rsidRPr="005628E9">
              <w:rPr>
                <w:iCs/>
                <w:szCs w:val="24"/>
              </w:rPr>
              <w:t>įgyvendinimo.</w:t>
            </w:r>
            <w:r w:rsidRPr="00D1594C">
              <w:rPr>
                <w:iCs/>
                <w:szCs w:val="24"/>
              </w:rPr>
              <w:t xml:space="preserve"> Projekto</w:t>
            </w:r>
            <w:r w:rsidR="008271BF">
              <w:rPr>
                <w:iCs/>
                <w:szCs w:val="24"/>
              </w:rPr>
              <w:t xml:space="preserve"> </w:t>
            </w:r>
            <w:r w:rsidR="008271BF" w:rsidRPr="0081286C">
              <w:rPr>
                <w:iCs/>
                <w:szCs w:val="24"/>
              </w:rPr>
              <w:t xml:space="preserve">(-ų) </w:t>
            </w:r>
            <w:r w:rsidRPr="00D1594C">
              <w:rPr>
                <w:iCs/>
                <w:szCs w:val="24"/>
              </w:rPr>
              <w:t xml:space="preserve"> priežiūros komitetas sudaromas iš administruojančiosios institucijos ir Ministerijos atstovų</w:t>
            </w:r>
            <w:r>
              <w:rPr>
                <w:iCs/>
                <w:szCs w:val="24"/>
              </w:rPr>
              <w:t>.</w:t>
            </w:r>
            <w:r w:rsidRPr="00D1594C">
              <w:rPr>
                <w:iCs/>
                <w:szCs w:val="24"/>
              </w:rPr>
              <w:t xml:space="preserve"> </w:t>
            </w:r>
            <w:r>
              <w:rPr>
                <w:iCs/>
                <w:szCs w:val="24"/>
              </w:rPr>
              <w:t>Į</w:t>
            </w:r>
            <w:r w:rsidRPr="00D1594C">
              <w:rPr>
                <w:iCs/>
                <w:szCs w:val="24"/>
              </w:rPr>
              <w:t xml:space="preserve"> </w:t>
            </w:r>
            <w:r>
              <w:rPr>
                <w:iCs/>
                <w:szCs w:val="24"/>
              </w:rPr>
              <w:t>p</w:t>
            </w:r>
            <w:r w:rsidRPr="00D1594C">
              <w:rPr>
                <w:iCs/>
                <w:szCs w:val="24"/>
              </w:rPr>
              <w:t>rojekto</w:t>
            </w:r>
            <w:r w:rsidR="008271BF">
              <w:rPr>
                <w:iCs/>
                <w:szCs w:val="24"/>
              </w:rPr>
              <w:t xml:space="preserve"> </w:t>
            </w:r>
            <w:r w:rsidR="008271BF" w:rsidRPr="0081286C">
              <w:rPr>
                <w:iCs/>
                <w:szCs w:val="24"/>
              </w:rPr>
              <w:t xml:space="preserve">(-ų) </w:t>
            </w:r>
            <w:r w:rsidRPr="00D1594C">
              <w:rPr>
                <w:iCs/>
                <w:szCs w:val="24"/>
              </w:rPr>
              <w:t xml:space="preserve"> priežiūros komitetą gali būti kviečiami kitų institucijų, įstaigų ar</w:t>
            </w:r>
            <w:r>
              <w:rPr>
                <w:iCs/>
                <w:szCs w:val="24"/>
              </w:rPr>
              <w:t>ba</w:t>
            </w:r>
            <w:r w:rsidRPr="00D1594C">
              <w:rPr>
                <w:iCs/>
                <w:szCs w:val="24"/>
              </w:rPr>
              <w:t xml:space="preserve"> organizacijų atstovai ir socialiniai ir ekonominiai partneriai. Projekto </w:t>
            </w:r>
            <w:r w:rsidR="009935C2" w:rsidRPr="0081286C">
              <w:rPr>
                <w:iCs/>
                <w:szCs w:val="24"/>
              </w:rPr>
              <w:t xml:space="preserve">(-ų) </w:t>
            </w:r>
            <w:r w:rsidRPr="00D1594C">
              <w:rPr>
                <w:iCs/>
                <w:szCs w:val="24"/>
              </w:rPr>
              <w:t>priežiūros komiteto sudėtis tvirtinama ekonomikos ir inovacijų ministro įsakymu, o jo veiklos principai nustatomi šio komiteto darbo reglamente.</w:t>
            </w:r>
          </w:p>
          <w:p w14:paraId="35921F45" w14:textId="7C5D90EB" w:rsidR="00210AAB" w:rsidRPr="00D1594C" w:rsidRDefault="00210AAB" w:rsidP="00210AAB">
            <w:pPr>
              <w:tabs>
                <w:tab w:val="left" w:pos="1134"/>
              </w:tabs>
              <w:jc w:val="both"/>
              <w:rPr>
                <w:iCs/>
                <w:szCs w:val="24"/>
              </w:rPr>
            </w:pPr>
            <w:r>
              <w:rPr>
                <w:iCs/>
                <w:szCs w:val="24"/>
              </w:rPr>
              <w:t>15</w:t>
            </w:r>
            <w:r w:rsidRPr="00D1594C">
              <w:rPr>
                <w:iCs/>
                <w:szCs w:val="24"/>
              </w:rPr>
              <w:t xml:space="preserve">.2. Jungtinės veiklos (partnerystės) sutartį galima keisti po projekto sutarties įsigaliojimo. Galimi tik tokie jungtinės </w:t>
            </w:r>
            <w:r>
              <w:rPr>
                <w:iCs/>
                <w:szCs w:val="24"/>
              </w:rPr>
              <w:t xml:space="preserve">veiklos </w:t>
            </w:r>
            <w:r w:rsidRPr="00D1594C">
              <w:rPr>
                <w:iCs/>
                <w:szCs w:val="24"/>
              </w:rPr>
              <w:t>(partnerystės) sutarties pakeitimai, kurie neturė</w:t>
            </w:r>
            <w:r>
              <w:rPr>
                <w:iCs/>
                <w:szCs w:val="24"/>
              </w:rPr>
              <w:t>tų</w:t>
            </w:r>
            <w:r w:rsidRPr="00D1594C">
              <w:rPr>
                <w:iCs/>
                <w:szCs w:val="24"/>
              </w:rPr>
              <w:t xml:space="preserve"> esminės įtakos priimant sprendimą dėl projekto finansavimo. Jungtinės veiklos (partnerystės) sutarties pakeitimai turi būti suderinti su administruojančiąja institucija. Jungtinės veiklos (partnerystės) sutarties pakeitimai turi būti įforminami pakeičiant arba papildant jungtinės veiklos (partnerystės) sutartį.</w:t>
            </w:r>
          </w:p>
          <w:p w14:paraId="41C66512" w14:textId="1B918D0F" w:rsidR="00210AAB" w:rsidRDefault="00210AAB" w:rsidP="00210AAB">
            <w:pPr>
              <w:tabs>
                <w:tab w:val="left" w:pos="1134"/>
              </w:tabs>
              <w:jc w:val="both"/>
              <w:rPr>
                <w:szCs w:val="24"/>
              </w:rPr>
            </w:pPr>
            <w:r w:rsidRPr="008508D5">
              <w:rPr>
                <w:iCs/>
                <w:szCs w:val="24"/>
              </w:rPr>
              <w:t>1</w:t>
            </w:r>
            <w:r>
              <w:rPr>
                <w:iCs/>
                <w:szCs w:val="24"/>
              </w:rPr>
              <w:t>5</w:t>
            </w:r>
            <w:r w:rsidRPr="008508D5">
              <w:rPr>
                <w:iCs/>
                <w:szCs w:val="24"/>
              </w:rPr>
              <w:t>.</w:t>
            </w:r>
            <w:r w:rsidR="0046749C">
              <w:rPr>
                <w:iCs/>
                <w:szCs w:val="24"/>
              </w:rPr>
              <w:t>3</w:t>
            </w:r>
            <w:r w:rsidRPr="008508D5">
              <w:rPr>
                <w:iCs/>
                <w:szCs w:val="24"/>
              </w:rPr>
              <w:t xml:space="preserve">. </w:t>
            </w:r>
            <w:r w:rsidRPr="008508D5">
              <w:rPr>
                <w:szCs w:val="24"/>
              </w:rPr>
              <w:t xml:space="preserve">Administruojančiajai institucijai </w:t>
            </w:r>
            <w:r>
              <w:rPr>
                <w:szCs w:val="24"/>
              </w:rPr>
              <w:t>v</w:t>
            </w:r>
            <w:r w:rsidRPr="00F30083">
              <w:rPr>
                <w:szCs w:val="24"/>
              </w:rPr>
              <w:t>ertinimo, atliekamo vidaus procedūrų nustatyta tvarka, metu</w:t>
            </w:r>
            <w:r w:rsidRPr="00F30083" w:rsidDel="00F30083">
              <w:rPr>
                <w:szCs w:val="24"/>
              </w:rPr>
              <w:t xml:space="preserve"> </w:t>
            </w:r>
            <w:r w:rsidRPr="000C787A">
              <w:rPr>
                <w:szCs w:val="24"/>
              </w:rPr>
              <w:t xml:space="preserve">nustačius, kad projektas pasižymi didesne įgyvendinimo rizika (įvertinus projekto kritinius taškus, </w:t>
            </w:r>
            <w:r w:rsidRPr="002E23C3">
              <w:rPr>
                <w:szCs w:val="24"/>
              </w:rPr>
              <w:t xml:space="preserve">tyrimų plano pagrįstumą ir planuojamų pasiekti rezultatų realistiškumą), tokiam projektui administruojančioji institucija </w:t>
            </w:r>
            <w:r w:rsidR="000423D1">
              <w:rPr>
                <w:szCs w:val="24"/>
              </w:rPr>
              <w:t xml:space="preserve">nustato </w:t>
            </w:r>
            <w:r w:rsidRPr="002E23C3">
              <w:rPr>
                <w:szCs w:val="24"/>
              </w:rPr>
              <w:t xml:space="preserve">tarpines projekto įgyvendinimo reikšmes, kurių nepasiekus tolesnės projekto veiklos neįgyvendinamos. Tokiu atveju </w:t>
            </w:r>
            <w:r>
              <w:rPr>
                <w:szCs w:val="24"/>
              </w:rPr>
              <w:t>Aprašo</w:t>
            </w:r>
            <w:r w:rsidRPr="002E23C3">
              <w:rPr>
                <w:szCs w:val="24"/>
              </w:rPr>
              <w:t xml:space="preserve"> </w:t>
            </w:r>
            <w:r w:rsidRPr="008C3D8A">
              <w:rPr>
                <w:szCs w:val="24"/>
              </w:rPr>
              <w:t>11.1.1</w:t>
            </w:r>
            <w:r w:rsidRPr="002E23C3">
              <w:rPr>
                <w:szCs w:val="24"/>
              </w:rPr>
              <w:t> papunktyje nurodytai</w:t>
            </w:r>
            <w:r w:rsidR="00617930">
              <w:rPr>
                <w:szCs w:val="24"/>
              </w:rPr>
              <w:t xml:space="preserve"> projekto</w:t>
            </w:r>
            <w:r w:rsidRPr="002E23C3">
              <w:rPr>
                <w:szCs w:val="24"/>
              </w:rPr>
              <w:t xml:space="preserve"> veiklai</w:t>
            </w:r>
            <w:r w:rsidR="00617930">
              <w:rPr>
                <w:szCs w:val="24"/>
              </w:rPr>
              <w:t>, susijusiai su MTEP,</w:t>
            </w:r>
            <w:r w:rsidRPr="002E23C3">
              <w:rPr>
                <w:szCs w:val="24"/>
              </w:rPr>
              <w:t xml:space="preserve"> išmokėtos finansavimo lėšos nesusigrąžinamos, o dar neapmokėtos su įgyvendintomis veiklomis susijusios išlaidos, kurios patirtos iki administruojančiosios institucijos</w:t>
            </w:r>
            <w:r w:rsidRPr="000C787A">
              <w:rPr>
                <w:szCs w:val="24"/>
              </w:rPr>
              <w:t xml:space="preserve"> sprendimo nefinansuoti tolesnių projekto veiklų, apmokamos Projektų administravimo ir finansavimo taisykl</w:t>
            </w:r>
            <w:r>
              <w:rPr>
                <w:szCs w:val="24"/>
              </w:rPr>
              <w:t xml:space="preserve">ių </w:t>
            </w:r>
            <w:r w:rsidRPr="00DB620F">
              <w:rPr>
                <w:szCs w:val="24"/>
              </w:rPr>
              <w:t>VII skyriuje</w:t>
            </w:r>
            <w:r>
              <w:rPr>
                <w:szCs w:val="24"/>
              </w:rPr>
              <w:t xml:space="preserve"> </w:t>
            </w:r>
            <w:r w:rsidRPr="000C787A">
              <w:rPr>
                <w:szCs w:val="24"/>
              </w:rPr>
              <w:t>nustatyta tvarka</w:t>
            </w:r>
            <w:r>
              <w:rPr>
                <w:szCs w:val="24"/>
              </w:rPr>
              <w:t>.</w:t>
            </w:r>
          </w:p>
          <w:p w14:paraId="7320368F" w14:textId="39DD3CDC" w:rsidR="00210AAB" w:rsidRDefault="00210AAB" w:rsidP="00210AAB">
            <w:pPr>
              <w:tabs>
                <w:tab w:val="left" w:pos="1134"/>
              </w:tabs>
              <w:jc w:val="both"/>
            </w:pPr>
            <w:r>
              <w:t>15</w:t>
            </w:r>
            <w:r w:rsidRPr="008E5705">
              <w:t>.</w:t>
            </w:r>
            <w:r w:rsidR="0046749C">
              <w:t>4</w:t>
            </w:r>
            <w:r w:rsidRPr="008E5705">
              <w:t xml:space="preserve">. </w:t>
            </w:r>
            <w:r w:rsidRPr="00FC187B">
              <w:t>P</w:t>
            </w:r>
            <w:r>
              <w:t xml:space="preserve">rojekto vykdytojas </w:t>
            </w:r>
            <w:r w:rsidRPr="00FC187B">
              <w:t xml:space="preserve">privalo informuoti </w:t>
            </w:r>
            <w:r w:rsidRPr="009C0D5F">
              <w:t>administruojančiąją instituciją apie įvykusius arba numatomus projekto planuoto įgyvendinimo nukrypimus</w:t>
            </w:r>
            <w:r>
              <w:t xml:space="preserve"> </w:t>
            </w:r>
            <w:r w:rsidRPr="008352F1">
              <w:t xml:space="preserve">Projektų administravimo ir finansavimo taisyklių </w:t>
            </w:r>
            <w:r>
              <w:t xml:space="preserve">IV skyriaus antrajame </w:t>
            </w:r>
            <w:r w:rsidRPr="008352F1">
              <w:t>skirsnyje nustatyta tvarka</w:t>
            </w:r>
            <w:r>
              <w:t>.</w:t>
            </w:r>
          </w:p>
          <w:p w14:paraId="35D9EFAE" w14:textId="7774978A" w:rsidR="00210AAB" w:rsidRPr="00883CEA" w:rsidRDefault="00210AAB" w:rsidP="00210AAB">
            <w:pPr>
              <w:tabs>
                <w:tab w:val="left" w:pos="1134"/>
              </w:tabs>
              <w:jc w:val="both"/>
              <w:rPr>
                <w:iCs/>
                <w:szCs w:val="24"/>
              </w:rPr>
            </w:pPr>
            <w:r w:rsidRPr="00CD492E">
              <w:rPr>
                <w:iCs/>
                <w:szCs w:val="24"/>
              </w:rPr>
              <w:t>1</w:t>
            </w:r>
            <w:r>
              <w:rPr>
                <w:iCs/>
                <w:szCs w:val="24"/>
              </w:rPr>
              <w:t>5</w:t>
            </w:r>
            <w:r w:rsidRPr="00CD492E">
              <w:rPr>
                <w:iCs/>
                <w:szCs w:val="24"/>
              </w:rPr>
              <w:t>.</w:t>
            </w:r>
            <w:r w:rsidR="0046749C">
              <w:rPr>
                <w:iCs/>
                <w:szCs w:val="24"/>
              </w:rPr>
              <w:t>5</w:t>
            </w:r>
            <w:r w:rsidRPr="00CD492E">
              <w:rPr>
                <w:iCs/>
                <w:szCs w:val="24"/>
              </w:rPr>
              <w:t>.</w:t>
            </w:r>
            <w:r w:rsidRPr="008E5705">
              <w:rPr>
                <w:iCs/>
                <w:szCs w:val="24"/>
              </w:rPr>
              <w:t xml:space="preserve"> </w:t>
            </w:r>
            <w:bookmarkStart w:id="16" w:name="_Hlk172623259"/>
            <w:r w:rsidRPr="00110F7C">
              <w:rPr>
                <w:iCs/>
                <w:szCs w:val="24"/>
              </w:rPr>
              <w:t>Projekte sutaupytos lėšos gali būti panaudotos administruojančiosios institucijos nustatyta ir su Ministerija suderinta projekte sutaupytų lėšų panaudojimo tvarka, atitinkančia Projekt</w:t>
            </w:r>
            <w:r>
              <w:rPr>
                <w:iCs/>
                <w:szCs w:val="24"/>
              </w:rPr>
              <w:t>ų</w:t>
            </w:r>
            <w:r w:rsidRPr="00110F7C">
              <w:rPr>
                <w:iCs/>
                <w:szCs w:val="24"/>
              </w:rPr>
              <w:t xml:space="preserve"> administravimo </w:t>
            </w:r>
            <w:r>
              <w:rPr>
                <w:iCs/>
                <w:szCs w:val="24"/>
              </w:rPr>
              <w:t xml:space="preserve">ir finansavimo </w:t>
            </w:r>
            <w:r w:rsidRPr="00883CEA">
              <w:rPr>
                <w:iCs/>
                <w:szCs w:val="24"/>
              </w:rPr>
              <w:t>taisyklių IV skyriaus trečiojo skirsnio nuostatas.</w:t>
            </w:r>
          </w:p>
          <w:bookmarkEnd w:id="16"/>
          <w:p w14:paraId="04CCB710" w14:textId="4EE67E3F" w:rsidR="00210AAB" w:rsidRDefault="00210AAB" w:rsidP="00210AAB">
            <w:pPr>
              <w:tabs>
                <w:tab w:val="left" w:pos="1134"/>
              </w:tabs>
              <w:jc w:val="both"/>
              <w:rPr>
                <w:iCs/>
                <w:szCs w:val="24"/>
              </w:rPr>
            </w:pPr>
            <w:r w:rsidRPr="00883CEA">
              <w:rPr>
                <w:iCs/>
                <w:szCs w:val="24"/>
              </w:rPr>
              <w:lastRenderedPageBreak/>
              <w:t>1</w:t>
            </w:r>
            <w:r>
              <w:rPr>
                <w:iCs/>
                <w:szCs w:val="24"/>
              </w:rPr>
              <w:t>5</w:t>
            </w:r>
            <w:r w:rsidRPr="00883CEA">
              <w:rPr>
                <w:iCs/>
                <w:szCs w:val="24"/>
              </w:rPr>
              <w:t>.</w:t>
            </w:r>
            <w:r w:rsidR="0046749C">
              <w:rPr>
                <w:iCs/>
                <w:szCs w:val="24"/>
              </w:rPr>
              <w:t>6</w:t>
            </w:r>
            <w:r w:rsidRPr="00883CEA">
              <w:rPr>
                <w:iCs/>
                <w:szCs w:val="24"/>
              </w:rPr>
              <w:t xml:space="preserve">. Administruojančioji institucija, atsižvelgdama į </w:t>
            </w:r>
            <w:r w:rsidR="00124F34" w:rsidRPr="00727E8B">
              <w:rPr>
                <w:iCs/>
                <w:szCs w:val="24"/>
              </w:rPr>
              <w:t xml:space="preserve">2022–2030 metų ekonomikos transformacijos ir konkurencingumo plėtros programos </w:t>
            </w:r>
            <w:r w:rsidRPr="00883CEA">
              <w:t xml:space="preserve">pažangos priemonės </w:t>
            </w:r>
            <w:r w:rsidRPr="00883CEA">
              <w:rPr>
                <w:bCs/>
                <w:szCs w:val="24"/>
                <w:lang w:eastAsia="lt-LT"/>
              </w:rPr>
              <w:t>Nr.</w:t>
            </w:r>
            <w:r w:rsidRPr="00883CEA">
              <w:rPr>
                <w:bCs/>
                <w:i/>
                <w:szCs w:val="24"/>
                <w:lang w:eastAsia="lt-LT"/>
              </w:rPr>
              <w:t xml:space="preserve"> </w:t>
            </w:r>
            <w:r w:rsidRPr="00883CEA">
              <w:rPr>
                <w:szCs w:val="24"/>
              </w:rPr>
              <w:t xml:space="preserve">05-001-01-04-02 </w:t>
            </w:r>
            <w:r w:rsidRPr="00883CEA">
              <w:rPr>
                <w:color w:val="000000"/>
                <w:szCs w:val="24"/>
                <w:lang w:eastAsia="lt-LT"/>
              </w:rPr>
              <w:t>„</w:t>
            </w:r>
            <w:r w:rsidRPr="00883CEA">
              <w:rPr>
                <w:szCs w:val="24"/>
              </w:rPr>
              <w:t>Skatinti įmones pereiti link neutralios klimatui ekonomikos</w:t>
            </w:r>
            <w:r w:rsidRPr="00883CEA">
              <w:rPr>
                <w:color w:val="000000"/>
                <w:szCs w:val="24"/>
                <w:lang w:eastAsia="lt-LT"/>
              </w:rPr>
              <w:t>“</w:t>
            </w:r>
            <w:r w:rsidRPr="00883CEA">
              <w:t xml:space="preserve"> </w:t>
            </w:r>
            <w:r w:rsidRPr="00883CEA">
              <w:rPr>
                <w:iCs/>
                <w:szCs w:val="24"/>
              </w:rPr>
              <w:t>ir (arba) projekto specifiką ir suderinusi su vadovaujančiąja institucija</w:t>
            </w:r>
            <w:r w:rsidRPr="00CD492E">
              <w:rPr>
                <w:iCs/>
                <w:szCs w:val="24"/>
              </w:rPr>
              <w:t xml:space="preserve">, gali nustatyti projekto sutartyje nustatyto projektui skirto finansavimo mažinimo tvarką Projektų administravimo ir finansavimo taisyklių </w:t>
            </w:r>
            <w:r w:rsidR="00FC5393" w:rsidRPr="00CD492E">
              <w:rPr>
                <w:iCs/>
                <w:szCs w:val="24"/>
              </w:rPr>
              <w:t>108</w:t>
            </w:r>
            <w:r w:rsidR="00FC5393" w:rsidRPr="00CD492E">
              <w:rPr>
                <w:iCs/>
                <w:szCs w:val="24"/>
                <w:vertAlign w:val="superscript"/>
              </w:rPr>
              <w:t>1</w:t>
            </w:r>
            <w:r w:rsidR="00FC5393">
              <w:rPr>
                <w:iCs/>
                <w:szCs w:val="24"/>
              </w:rPr>
              <w:t> </w:t>
            </w:r>
            <w:r w:rsidRPr="00CD492E">
              <w:rPr>
                <w:iCs/>
                <w:szCs w:val="24"/>
              </w:rPr>
              <w:t>punkte nustatyta tvarka</w:t>
            </w:r>
            <w:r>
              <w:rPr>
                <w:iCs/>
                <w:szCs w:val="24"/>
              </w:rPr>
              <w:t>.</w:t>
            </w:r>
          </w:p>
          <w:p w14:paraId="3C9793EA" w14:textId="6C273E9E" w:rsidR="00210AAB" w:rsidRPr="00333461" w:rsidRDefault="00210AAB" w:rsidP="00210AAB">
            <w:pPr>
              <w:jc w:val="both"/>
              <w:rPr>
                <w:iCs/>
                <w:szCs w:val="24"/>
              </w:rPr>
            </w:pPr>
            <w:r w:rsidRPr="0095770C">
              <w:rPr>
                <w:iCs/>
                <w:szCs w:val="24"/>
              </w:rPr>
              <w:t>15.</w:t>
            </w:r>
            <w:r w:rsidR="0046749C">
              <w:rPr>
                <w:iCs/>
                <w:szCs w:val="24"/>
              </w:rPr>
              <w:t>7</w:t>
            </w:r>
            <w:r w:rsidRPr="0095770C">
              <w:rPr>
                <w:iCs/>
                <w:szCs w:val="24"/>
              </w:rPr>
              <w:t xml:space="preserve">. Projekto sutartys turi būti pasirašytos ne vėliau kaip per 45 </w:t>
            </w:r>
            <w:r w:rsidR="00124F34">
              <w:rPr>
                <w:iCs/>
                <w:szCs w:val="24"/>
              </w:rPr>
              <w:t>darbo dienas</w:t>
            </w:r>
            <w:r w:rsidRPr="0095770C">
              <w:rPr>
                <w:iCs/>
                <w:szCs w:val="24"/>
              </w:rPr>
              <w:t xml:space="preserve"> nuo</w:t>
            </w:r>
            <w:r w:rsidR="00124F34">
              <w:rPr>
                <w:iCs/>
                <w:szCs w:val="24"/>
              </w:rPr>
              <w:t xml:space="preserve"> Ministerijos sprendimo dėl projekto finansavimo</w:t>
            </w:r>
            <w:r w:rsidR="00333461" w:rsidRPr="00333461">
              <w:rPr>
                <w:iCs/>
                <w:szCs w:val="24"/>
              </w:rPr>
              <w:t>, įforminto ekonomikos ir inovacijų ministro įsakymu,</w:t>
            </w:r>
            <w:r w:rsidR="00124F34" w:rsidRPr="00333461">
              <w:rPr>
                <w:iCs/>
                <w:szCs w:val="24"/>
              </w:rPr>
              <w:t xml:space="preserve"> priėmimo dienos</w:t>
            </w:r>
            <w:r w:rsidRPr="00333461">
              <w:rPr>
                <w:iCs/>
                <w:szCs w:val="24"/>
              </w:rPr>
              <w:t>.</w:t>
            </w:r>
            <w:r w:rsidR="00883158">
              <w:rPr>
                <w:iCs/>
                <w:szCs w:val="24"/>
              </w:rPr>
              <w:t xml:space="preserve"> P</w:t>
            </w:r>
            <w:r w:rsidR="00883158" w:rsidRPr="00883158">
              <w:rPr>
                <w:iCs/>
                <w:szCs w:val="24"/>
              </w:rPr>
              <w:t>areiškėjui per 40 darbo dienų neįvykdžius nustatytų reikalavimų ir per 45 darbo dien</w:t>
            </w:r>
            <w:r w:rsidR="00335DB1">
              <w:rPr>
                <w:iCs/>
                <w:szCs w:val="24"/>
              </w:rPr>
              <w:t>as</w:t>
            </w:r>
            <w:r w:rsidR="00883158" w:rsidRPr="00883158">
              <w:rPr>
                <w:iCs/>
                <w:szCs w:val="24"/>
              </w:rPr>
              <w:t xml:space="preserve"> nuo Ministerijos sprendimo dėl projekto finansavimo</w:t>
            </w:r>
            <w:r w:rsidR="00251A87">
              <w:rPr>
                <w:iCs/>
                <w:szCs w:val="24"/>
              </w:rPr>
              <w:t xml:space="preserve"> </w:t>
            </w:r>
            <w:r w:rsidR="00883158" w:rsidRPr="00883158">
              <w:rPr>
                <w:iCs/>
                <w:szCs w:val="24"/>
              </w:rPr>
              <w:t>priėmimo dienos nepasirašius projekto sutarties, pasiūlymas pasirašyti projekto sutartį netenka galios ir projektas nefinansuojamas.</w:t>
            </w:r>
          </w:p>
          <w:p w14:paraId="1E124D34" w14:textId="389A1E19" w:rsidR="00210AAB" w:rsidRPr="009014BD" w:rsidRDefault="00210AAB" w:rsidP="00210AAB">
            <w:pPr>
              <w:jc w:val="both"/>
              <w:rPr>
                <w:iCs/>
                <w:szCs w:val="24"/>
              </w:rPr>
            </w:pPr>
            <w:r>
              <w:rPr>
                <w:iCs/>
                <w:szCs w:val="24"/>
              </w:rPr>
              <w:t>15.</w:t>
            </w:r>
            <w:r w:rsidR="0046749C">
              <w:rPr>
                <w:iCs/>
                <w:szCs w:val="24"/>
              </w:rPr>
              <w:t>8</w:t>
            </w:r>
            <w:r>
              <w:rPr>
                <w:iCs/>
                <w:szCs w:val="24"/>
              </w:rPr>
              <w:t xml:space="preserve">. </w:t>
            </w:r>
            <w:r w:rsidRPr="00CA649B">
              <w:rPr>
                <w:iCs/>
                <w:szCs w:val="24"/>
              </w:rPr>
              <w:t>Jeigu pareiškėjo įnašas arba įnašo dalis yra paskola, ne vėliau kaip iki projekto sutarties pasirašymo dienos pareiškėjas turi būti sudaręs</w:t>
            </w:r>
            <w:r>
              <w:rPr>
                <w:iCs/>
                <w:szCs w:val="24"/>
              </w:rPr>
              <w:t xml:space="preserve"> paskolos</w:t>
            </w:r>
            <w:r w:rsidRPr="00CA649B">
              <w:rPr>
                <w:iCs/>
                <w:szCs w:val="24"/>
              </w:rPr>
              <w:t xml:space="preserve"> sutartį ir pateikęs jos kopiją administruojančia</w:t>
            </w:r>
            <w:r>
              <w:rPr>
                <w:iCs/>
                <w:szCs w:val="24"/>
              </w:rPr>
              <w:t>jai</w:t>
            </w:r>
            <w:r w:rsidRPr="00CA649B">
              <w:rPr>
                <w:iCs/>
                <w:szCs w:val="24"/>
              </w:rPr>
              <w:t xml:space="preserve"> institucijai. Jei pareiškėjas skolinasi ne iš kredito įstaigos (banko ar kredito unijos), </w:t>
            </w:r>
            <w:r w:rsidRPr="00E90E8E">
              <w:rPr>
                <w:iCs/>
                <w:szCs w:val="24"/>
              </w:rPr>
              <w:t>kaip</w:t>
            </w:r>
            <w:r>
              <w:rPr>
                <w:iCs/>
                <w:szCs w:val="24"/>
              </w:rPr>
              <w:t xml:space="preserve"> ji</w:t>
            </w:r>
            <w:r w:rsidRPr="00E90E8E">
              <w:rPr>
                <w:iCs/>
                <w:szCs w:val="24"/>
              </w:rPr>
              <w:t xml:space="preserve"> apibrėž</w:t>
            </w:r>
            <w:r w:rsidR="00030C85">
              <w:rPr>
                <w:iCs/>
                <w:szCs w:val="24"/>
              </w:rPr>
              <w:t xml:space="preserve">iama </w:t>
            </w:r>
            <w:r w:rsidRPr="00E90E8E">
              <w:rPr>
                <w:iCs/>
                <w:szCs w:val="24"/>
              </w:rPr>
              <w:t xml:space="preserve"> 2013</w:t>
            </w:r>
            <w:r>
              <w:rPr>
                <w:iCs/>
                <w:szCs w:val="24"/>
              </w:rPr>
              <w:t> </w:t>
            </w:r>
            <w:r w:rsidRPr="00E90E8E">
              <w:rPr>
                <w:iCs/>
                <w:szCs w:val="24"/>
              </w:rPr>
              <w:t>m.</w:t>
            </w:r>
            <w:r>
              <w:rPr>
                <w:iCs/>
                <w:szCs w:val="24"/>
              </w:rPr>
              <w:t xml:space="preserve">  </w:t>
            </w:r>
            <w:r w:rsidRPr="00E90E8E">
              <w:rPr>
                <w:iCs/>
                <w:szCs w:val="24"/>
              </w:rPr>
              <w:t xml:space="preserve">birželio 26 d. Europos Parlamento ir Tarybos reglamento (ES) Nr. 575/2013 dėl </w:t>
            </w:r>
            <w:r>
              <w:rPr>
                <w:iCs/>
                <w:szCs w:val="24"/>
              </w:rPr>
              <w:t xml:space="preserve">riziką ribojančių </w:t>
            </w:r>
            <w:r w:rsidRPr="00E90E8E">
              <w:rPr>
                <w:iCs/>
                <w:szCs w:val="24"/>
              </w:rPr>
              <w:t>reikalavimų kredito įstaigoms</w:t>
            </w:r>
            <w:r>
              <w:rPr>
                <w:iCs/>
                <w:szCs w:val="24"/>
              </w:rPr>
              <w:t>,</w:t>
            </w:r>
            <w:r w:rsidRPr="00E90E8E">
              <w:rPr>
                <w:iCs/>
                <w:szCs w:val="24"/>
              </w:rPr>
              <w:t xml:space="preserve"> kuriuo iš dalies </w:t>
            </w:r>
            <w:r w:rsidRPr="00426CF2">
              <w:rPr>
                <w:iCs/>
                <w:szCs w:val="24"/>
              </w:rPr>
              <w:t>keičiamas Reglamentas (ES) Nr. 648/2012 4 straipsnio</w:t>
            </w:r>
            <w:r w:rsidRPr="00E90E8E">
              <w:rPr>
                <w:iCs/>
                <w:szCs w:val="24"/>
              </w:rPr>
              <w:t xml:space="preserve"> 1 dalies 1 punkte</w:t>
            </w:r>
            <w:r w:rsidRPr="00CA649B">
              <w:rPr>
                <w:iCs/>
                <w:szCs w:val="24"/>
              </w:rPr>
              <w:t>, iki projekto sutarties pasirašymo dienos pareiškėjas papildomai turi pateikti skolintojo finansinį pajėgumą skolinti atitinkamą lėšų sumą įrodančius dokumentus. Jei pareiškėjas per administruojančios</w:t>
            </w:r>
            <w:r>
              <w:rPr>
                <w:iCs/>
                <w:szCs w:val="24"/>
              </w:rPr>
              <w:t>ios</w:t>
            </w:r>
            <w:r w:rsidRPr="00CA649B">
              <w:rPr>
                <w:iCs/>
                <w:szCs w:val="24"/>
              </w:rPr>
              <w:t xml:space="preserve"> institucijos nustatytą projekto sutarties pasirašymo terminą neįvykdo šio reikalavimo, pasiūlymas pasirašyti projekto sutartį netenka galios ir projektas nefinansuojamas.</w:t>
            </w:r>
          </w:p>
          <w:p w14:paraId="3F288B86" w14:textId="7FF50C2A" w:rsidR="00210AAB" w:rsidRDefault="00210AAB" w:rsidP="00210AAB">
            <w:pPr>
              <w:tabs>
                <w:tab w:val="left" w:pos="457"/>
              </w:tabs>
              <w:jc w:val="both"/>
              <w:rPr>
                <w:szCs w:val="24"/>
                <w:lang w:eastAsia="lt-LT"/>
              </w:rPr>
            </w:pPr>
            <w:r>
              <w:rPr>
                <w:szCs w:val="24"/>
                <w:lang w:eastAsia="lt-LT"/>
              </w:rPr>
              <w:t>15.</w:t>
            </w:r>
            <w:r w:rsidR="0046749C">
              <w:rPr>
                <w:szCs w:val="24"/>
                <w:lang w:eastAsia="lt-LT"/>
              </w:rPr>
              <w:t>9</w:t>
            </w:r>
            <w:r>
              <w:rPr>
                <w:szCs w:val="24"/>
                <w:lang w:eastAsia="lt-LT"/>
              </w:rPr>
              <w:t xml:space="preserve">. Jei pareiškėjas yra užsienio įmonė, jis ne vėliau kaip iki projekto sutarties pasirašymo dienos turi juridinių asmenų steigimą reguliuojančių teisės aktų nustatyta tvarka Lietuvos Respublikos juridinių asmenų registre įregistruoti </w:t>
            </w:r>
            <w:r>
              <w:rPr>
                <w:rFonts w:eastAsia="AngsanaUPC"/>
                <w:bCs/>
                <w:szCs w:val="24"/>
              </w:rPr>
              <w:t xml:space="preserve">privatų juridinį asmenį arba filialą, arba įsigyto juridinio asmens akcijas ir apie tai informuoti </w:t>
            </w:r>
            <w:r w:rsidRPr="0061486B">
              <w:rPr>
                <w:rFonts w:eastAsia="AngsanaUPC"/>
                <w:bCs/>
                <w:szCs w:val="24"/>
              </w:rPr>
              <w:t>administruojanči</w:t>
            </w:r>
            <w:r>
              <w:rPr>
                <w:rFonts w:eastAsia="AngsanaUPC"/>
                <w:bCs/>
                <w:szCs w:val="24"/>
              </w:rPr>
              <w:t>ąją instituciją</w:t>
            </w:r>
            <w:r>
              <w:rPr>
                <w:szCs w:val="24"/>
                <w:lang w:eastAsia="lt-LT"/>
              </w:rPr>
              <w:t>.</w:t>
            </w:r>
          </w:p>
          <w:p w14:paraId="117D6009" w14:textId="76E0A369" w:rsidR="00210AAB" w:rsidRPr="00B17DE4" w:rsidRDefault="00210AAB" w:rsidP="00210AAB">
            <w:pPr>
              <w:tabs>
                <w:tab w:val="left" w:pos="457"/>
              </w:tabs>
              <w:jc w:val="both"/>
              <w:rPr>
                <w:iCs/>
                <w:szCs w:val="24"/>
              </w:rPr>
            </w:pPr>
            <w:r>
              <w:rPr>
                <w:iCs/>
                <w:szCs w:val="24"/>
              </w:rPr>
              <w:t>15.1</w:t>
            </w:r>
            <w:r w:rsidR="0046749C">
              <w:rPr>
                <w:iCs/>
                <w:szCs w:val="24"/>
              </w:rPr>
              <w:t>0</w:t>
            </w:r>
            <w:r>
              <w:rPr>
                <w:iCs/>
                <w:szCs w:val="24"/>
              </w:rPr>
              <w:t xml:space="preserve">. </w:t>
            </w:r>
            <w:r w:rsidRPr="00B17DE4">
              <w:rPr>
                <w:iCs/>
                <w:szCs w:val="24"/>
              </w:rPr>
              <w:t>Jeigu projekto sutarties galiojimo metu paaiškėja, kad projekto vykdytojas PĮP ir (ar</w:t>
            </w:r>
            <w:r>
              <w:rPr>
                <w:iCs/>
                <w:szCs w:val="24"/>
              </w:rPr>
              <w:t>ba</w:t>
            </w:r>
            <w:r w:rsidRPr="00B17DE4">
              <w:rPr>
                <w:iCs/>
                <w:szCs w:val="24"/>
              </w:rPr>
              <w:t>) kartu su PĮP pateiktuose dokumentuose ir (ar</w:t>
            </w:r>
            <w:r>
              <w:rPr>
                <w:iCs/>
                <w:szCs w:val="24"/>
              </w:rPr>
              <w:t>ba</w:t>
            </w:r>
            <w:r w:rsidRPr="00B17DE4">
              <w:rPr>
                <w:iCs/>
                <w:szCs w:val="24"/>
              </w:rPr>
              <w:t>) kituose su PĮP vertinimu susijusiuose dokumentuose pateikė tikrovės neatitinkančią informaciją ir (arba) nuslėpė vertinimo rezultatams galėjusią turėti įtakos faktinę informaciją, administruojančioji institucija vienašališku sprendimu nutraukia projekto sutartį bei susigrąžina visas projekto vykdytojui išmokėtas projekto finansavimo lėšas, jei jos buvo išmokėtos.</w:t>
            </w:r>
          </w:p>
          <w:p w14:paraId="11D9F045" w14:textId="22E9F29A" w:rsidR="00210AAB" w:rsidRDefault="00210AAB" w:rsidP="00210AAB">
            <w:pPr>
              <w:tabs>
                <w:tab w:val="left" w:pos="457"/>
              </w:tabs>
              <w:jc w:val="both"/>
              <w:rPr>
                <w:iCs/>
                <w:szCs w:val="24"/>
              </w:rPr>
            </w:pPr>
            <w:r w:rsidRPr="00B17DE4">
              <w:rPr>
                <w:iCs/>
                <w:szCs w:val="24"/>
              </w:rPr>
              <w:t>1</w:t>
            </w:r>
            <w:r>
              <w:rPr>
                <w:iCs/>
                <w:szCs w:val="24"/>
              </w:rPr>
              <w:t>5</w:t>
            </w:r>
            <w:r w:rsidRPr="00B17DE4">
              <w:rPr>
                <w:iCs/>
                <w:szCs w:val="24"/>
              </w:rPr>
              <w:t>.</w:t>
            </w:r>
            <w:r w:rsidRPr="009014BD">
              <w:rPr>
                <w:iCs/>
                <w:szCs w:val="24"/>
              </w:rPr>
              <w:t>1</w:t>
            </w:r>
            <w:r w:rsidR="0046749C">
              <w:rPr>
                <w:iCs/>
                <w:szCs w:val="24"/>
              </w:rPr>
              <w:t>1</w:t>
            </w:r>
            <w:r>
              <w:rPr>
                <w:iCs/>
                <w:szCs w:val="24"/>
              </w:rPr>
              <w:t xml:space="preserve">. </w:t>
            </w:r>
            <w:r w:rsidRPr="00B17DE4">
              <w:rPr>
                <w:iCs/>
                <w:szCs w:val="24"/>
              </w:rPr>
              <w:t>Projekto įgyvendinimo metu projekto vykdytojui keičiant ar</w:t>
            </w:r>
            <w:r>
              <w:rPr>
                <w:iCs/>
                <w:szCs w:val="24"/>
              </w:rPr>
              <w:t xml:space="preserve">ba </w:t>
            </w:r>
            <w:r w:rsidRPr="00B17DE4">
              <w:rPr>
                <w:iCs/>
                <w:szCs w:val="24"/>
              </w:rPr>
              <w:t xml:space="preserve">praradus projekto finansavimo šaltinius, numatytus PĮP vertinimo metu ir (arba) iki projekto sutarties pasirašymo, projekto vykdytojas ne vėliau kaip per 14 kalendorinių dienų nuo šių aplinkybių paaiškėjimo apie tai privalo informuoti administruojančiąją instituciją ir pateikti kitus </w:t>
            </w:r>
            <w:r>
              <w:rPr>
                <w:iCs/>
                <w:szCs w:val="24"/>
              </w:rPr>
              <w:t>Aprašo</w:t>
            </w:r>
            <w:r w:rsidRPr="00B17DE4">
              <w:rPr>
                <w:iCs/>
                <w:szCs w:val="24"/>
              </w:rPr>
              <w:t xml:space="preserve"> reikalavimus atitinkančius projekto finansavimo šaltinių užtikrinimą pagrindžiančius dokumentus. Jei projekto įgyvendinimo metu projekto vykdytojas nepateikia kitų </w:t>
            </w:r>
            <w:r>
              <w:rPr>
                <w:iCs/>
                <w:szCs w:val="24"/>
              </w:rPr>
              <w:t>Aprašo</w:t>
            </w:r>
            <w:r w:rsidRPr="00B17DE4">
              <w:rPr>
                <w:iCs/>
                <w:szCs w:val="24"/>
              </w:rPr>
              <w:t xml:space="preserve"> reikalavimus atitinkančių projekto finansavimo šaltinių užtikrinimą pagrindžiančių dokumentų, administruojančioji institucija vienašališkai nutraukia projekto sutartį ir susigrąžina visas projekto vykdytojui išmokėtas projekto finansavimo lėšas, jei jos buvo išmokėtos.</w:t>
            </w:r>
          </w:p>
          <w:p w14:paraId="5C5A0257" w14:textId="040CB060" w:rsidR="008178FA" w:rsidRPr="00B17DE4" w:rsidRDefault="008178FA" w:rsidP="00210AAB">
            <w:pPr>
              <w:tabs>
                <w:tab w:val="left" w:pos="457"/>
              </w:tabs>
              <w:jc w:val="both"/>
              <w:rPr>
                <w:iCs/>
                <w:szCs w:val="24"/>
              </w:rPr>
            </w:pPr>
            <w:r>
              <w:rPr>
                <w:iCs/>
                <w:szCs w:val="24"/>
              </w:rPr>
              <w:t>15.1</w:t>
            </w:r>
            <w:r w:rsidR="0046749C">
              <w:rPr>
                <w:iCs/>
                <w:szCs w:val="24"/>
              </w:rPr>
              <w:t>2</w:t>
            </w:r>
            <w:r>
              <w:rPr>
                <w:iCs/>
                <w:szCs w:val="24"/>
              </w:rPr>
              <w:t xml:space="preserve">. </w:t>
            </w:r>
            <w:r w:rsidRPr="008178FA">
              <w:rPr>
                <w:iCs/>
                <w:szCs w:val="24"/>
              </w:rPr>
              <w:t xml:space="preserve">Jei administruojančioji institucija turi informacijos iš valstybės institucijų dėl neatitikties nacionalinio saugumo reikalavimams, </w:t>
            </w:r>
            <w:r w:rsidR="00C1751B" w:rsidRPr="008178FA">
              <w:rPr>
                <w:iCs/>
                <w:szCs w:val="24"/>
              </w:rPr>
              <w:t>siek</w:t>
            </w:r>
            <w:r w:rsidR="00C1751B">
              <w:rPr>
                <w:iCs/>
                <w:szCs w:val="24"/>
              </w:rPr>
              <w:t>dama</w:t>
            </w:r>
            <w:r w:rsidR="00C1751B" w:rsidRPr="008178FA">
              <w:rPr>
                <w:iCs/>
                <w:szCs w:val="24"/>
              </w:rPr>
              <w:t xml:space="preserve"> </w:t>
            </w:r>
            <w:r w:rsidRPr="008178FA">
              <w:rPr>
                <w:iCs/>
                <w:szCs w:val="24"/>
              </w:rPr>
              <w:t>įvertinti pareiškėjo atitiktį nacionalinio saugumo interesams, administruojančioji institucija šią informaciją pateikia Ministerijai. Ekonomikos ir inovacijų ministras, vadovaudamasis Nacionaliniam saugumui užtikrinti svarbių objektų apsaugos įstatymo 12 straipsnio 4 dalimi, inicijuoja pareiškėjo, t. y. investuotojo, kaip jie apibrėžiami Nacionaliniam saugumui užtikrinti svarbių objektų apsaugos įstatymo 2 straipsnio 2 dalyje, atitikties nacionalinio saugumo interesams vertinimą,</w:t>
            </w:r>
            <w:r w:rsidR="00AB11A8">
              <w:rPr>
                <w:iCs/>
                <w:szCs w:val="24"/>
              </w:rPr>
              <w:t xml:space="preserve"> t. y.</w:t>
            </w:r>
            <w:r w:rsidRPr="008178FA">
              <w:rPr>
                <w:iCs/>
                <w:szCs w:val="24"/>
              </w:rPr>
              <w:t xml:space="preserve"> </w:t>
            </w:r>
            <w:r w:rsidR="00AB11A8" w:rsidRPr="008178FA">
              <w:rPr>
                <w:iCs/>
                <w:szCs w:val="24"/>
              </w:rPr>
              <w:t>kreip</w:t>
            </w:r>
            <w:r w:rsidR="00AB11A8">
              <w:rPr>
                <w:iCs/>
                <w:szCs w:val="24"/>
              </w:rPr>
              <w:t>iasi</w:t>
            </w:r>
            <w:r w:rsidR="00AB11A8" w:rsidRPr="008178FA">
              <w:rPr>
                <w:iCs/>
                <w:szCs w:val="24"/>
              </w:rPr>
              <w:t xml:space="preserve"> </w:t>
            </w:r>
            <w:r w:rsidRPr="008178FA">
              <w:rPr>
                <w:iCs/>
                <w:szCs w:val="24"/>
              </w:rPr>
              <w:t xml:space="preserve">į Nacionaliniam saugumui užtikrinti svarbių objektų apsaugos koordinavimo komisiją. Ministerija, gavusi Nacionaliniam saugumui užtikrinti svarbių objektų apsaugos koordinavimo komisijos ir (arba) Lietuvos Respublikos Vyriausybės sprendimą dėl pareiškėjo atitikties nacionalinio </w:t>
            </w:r>
            <w:r w:rsidRPr="008178FA">
              <w:rPr>
                <w:iCs/>
                <w:szCs w:val="24"/>
              </w:rPr>
              <w:lastRenderedPageBreak/>
              <w:t xml:space="preserve">saugumo interesams, kaip nustatyta Nacionaliniam saugumui užtikrinti svarbių objektų apsaugos įstatymo 12 straipsnio 15–17 dalyse,  </w:t>
            </w:r>
            <w:r w:rsidR="00723707" w:rsidRPr="008178FA">
              <w:rPr>
                <w:iCs/>
                <w:szCs w:val="24"/>
              </w:rPr>
              <w:t>nedels</w:t>
            </w:r>
            <w:r w:rsidR="00723707">
              <w:rPr>
                <w:iCs/>
                <w:szCs w:val="24"/>
              </w:rPr>
              <w:t>dama</w:t>
            </w:r>
            <w:r w:rsidR="00723707" w:rsidRPr="008178FA">
              <w:rPr>
                <w:iCs/>
                <w:szCs w:val="24"/>
              </w:rPr>
              <w:t xml:space="preserve"> </w:t>
            </w:r>
            <w:r w:rsidRPr="008178FA">
              <w:rPr>
                <w:iCs/>
                <w:szCs w:val="24"/>
              </w:rPr>
              <w:t>apie tai informuoja administruojančiąją instituciją.</w:t>
            </w:r>
          </w:p>
          <w:p w14:paraId="0E660AF1" w14:textId="6683A992" w:rsidR="00B570E4" w:rsidRPr="002F0F80" w:rsidRDefault="00893391" w:rsidP="00210AAB">
            <w:pPr>
              <w:tabs>
                <w:tab w:val="left" w:pos="1134"/>
              </w:tabs>
              <w:jc w:val="both"/>
              <w:rPr>
                <w:iCs/>
                <w:szCs w:val="24"/>
              </w:rPr>
            </w:pPr>
            <w:r w:rsidRPr="002F0F80">
              <w:rPr>
                <w:iCs/>
                <w:szCs w:val="24"/>
              </w:rPr>
              <w:t>15.</w:t>
            </w:r>
            <w:r w:rsidR="00654C7E" w:rsidRPr="002F0F80">
              <w:rPr>
                <w:iCs/>
                <w:szCs w:val="24"/>
              </w:rPr>
              <w:t>1</w:t>
            </w:r>
            <w:r w:rsidR="0046749C">
              <w:rPr>
                <w:iCs/>
                <w:szCs w:val="24"/>
              </w:rPr>
              <w:t>3</w:t>
            </w:r>
            <w:r w:rsidRPr="002F0F80">
              <w:rPr>
                <w:iCs/>
                <w:szCs w:val="24"/>
              </w:rPr>
              <w:t xml:space="preserve">. Administruojančioji institucija projekto pabaigoje, įvertinusi projekto įgyvendinimo metu sukurtų inovatyvių aplinkai draugiškų technologijų technologinės parengties lygį ir nustačiusi, kad nebuvo pasiektas PĮP vertinimo metu nustatytas technologinės parengties lygis, inicijuoja </w:t>
            </w:r>
            <w:r w:rsidR="00D23DBF" w:rsidRPr="002F0F80">
              <w:rPr>
                <w:iCs/>
                <w:szCs w:val="24"/>
              </w:rPr>
              <w:t xml:space="preserve">Aprašo 12 punkte </w:t>
            </w:r>
            <w:r w:rsidR="00D23DBF" w:rsidRPr="00154996">
              <w:rPr>
                <w:iCs/>
                <w:szCs w:val="24"/>
              </w:rPr>
              <w:t xml:space="preserve">nurodyto </w:t>
            </w:r>
            <w:r w:rsidR="0066412E" w:rsidRPr="00154996">
              <w:rPr>
                <w:iCs/>
                <w:szCs w:val="24"/>
              </w:rPr>
              <w:t>4</w:t>
            </w:r>
            <w:r w:rsidRPr="00154996">
              <w:rPr>
                <w:iCs/>
                <w:szCs w:val="24"/>
              </w:rPr>
              <w:t xml:space="preserve"> </w:t>
            </w:r>
            <w:r w:rsidR="008F05D3" w:rsidRPr="00154996">
              <w:rPr>
                <w:iCs/>
                <w:szCs w:val="24"/>
              </w:rPr>
              <w:t>prioritetinio</w:t>
            </w:r>
            <w:r w:rsidR="008F05D3" w:rsidRPr="002F0F80">
              <w:rPr>
                <w:iCs/>
                <w:szCs w:val="24"/>
              </w:rPr>
              <w:t xml:space="preserve"> </w:t>
            </w:r>
            <w:r w:rsidRPr="002F0F80">
              <w:rPr>
                <w:iCs/>
                <w:szCs w:val="24"/>
              </w:rPr>
              <w:t>projektų atrankos kriterijaus vertinimo peržiūrą. Nustačius, kad projektas dėl nepakankam</w:t>
            </w:r>
            <w:r w:rsidR="00087B0E" w:rsidRPr="002F0F80">
              <w:rPr>
                <w:iCs/>
                <w:szCs w:val="24"/>
              </w:rPr>
              <w:t>o</w:t>
            </w:r>
            <w:r w:rsidRPr="002F0F80">
              <w:rPr>
                <w:iCs/>
                <w:szCs w:val="24"/>
              </w:rPr>
              <w:t xml:space="preserve"> prioritetinių balų </w:t>
            </w:r>
            <w:r w:rsidR="00087B0E" w:rsidRPr="002F0F80">
              <w:rPr>
                <w:iCs/>
                <w:szCs w:val="24"/>
              </w:rPr>
              <w:t xml:space="preserve">skaičiaus </w:t>
            </w:r>
            <w:r w:rsidRPr="002F0F80">
              <w:rPr>
                <w:iCs/>
                <w:szCs w:val="24"/>
              </w:rPr>
              <w:t>nebūtų gavęs finansavimo, administruojančioji institucija, vadovaudamasi Projektų administravimo ir finansavimo taisyklių 116 punktu, nutraukia projekto sutartį ir inicijuoja išmokėtų projektui skirtų finansavimo lėšų susigrąžinimą.</w:t>
            </w:r>
          </w:p>
          <w:p w14:paraId="3DFC8665" w14:textId="640D45A4" w:rsidR="00654C7E" w:rsidRPr="009A0650" w:rsidRDefault="00654C7E" w:rsidP="00654C7E">
            <w:pPr>
              <w:tabs>
                <w:tab w:val="left" w:pos="457"/>
              </w:tabs>
              <w:jc w:val="both"/>
            </w:pPr>
            <w:r w:rsidRPr="002F0F80">
              <w:rPr>
                <w:iCs/>
                <w:szCs w:val="24"/>
              </w:rPr>
              <w:t>15.1</w:t>
            </w:r>
            <w:r w:rsidR="0046749C">
              <w:rPr>
                <w:iCs/>
                <w:szCs w:val="24"/>
              </w:rPr>
              <w:t>4</w:t>
            </w:r>
            <w:r w:rsidRPr="002F0F80">
              <w:rPr>
                <w:iCs/>
                <w:szCs w:val="24"/>
              </w:rPr>
              <w:t>. Projekto vykdytojas sutinka, kad PĮP pateikta informacija, išskyrus informaciją, kuri negali būti atskleista</w:t>
            </w:r>
            <w:r w:rsidRPr="00B17DE4">
              <w:rPr>
                <w:iCs/>
                <w:szCs w:val="24"/>
              </w:rPr>
              <w:t xml:space="preserve"> teisės aktų</w:t>
            </w:r>
            <w:r>
              <w:rPr>
                <w:iCs/>
                <w:szCs w:val="24"/>
              </w:rPr>
              <w:t xml:space="preserve">, </w:t>
            </w:r>
            <w:r w:rsidRPr="009D481A">
              <w:rPr>
                <w:rFonts w:eastAsia="SimSun"/>
                <w:szCs w:val="24"/>
                <w:lang w:eastAsia="lt-LT"/>
              </w:rPr>
              <w:t>reguliuojančių duomenų apsaugą</w:t>
            </w:r>
            <w:r>
              <w:rPr>
                <w:rFonts w:eastAsia="SimSun"/>
                <w:szCs w:val="24"/>
                <w:lang w:eastAsia="lt-LT"/>
              </w:rPr>
              <w:t>,</w:t>
            </w:r>
            <w:r w:rsidRPr="00B17DE4">
              <w:rPr>
                <w:iCs/>
                <w:szCs w:val="24"/>
              </w:rPr>
              <w:t xml:space="preserve"> nustatyta tvarka, administruojančiosios institucijos gali būti viešinama skelbiant su </w:t>
            </w:r>
            <w:r>
              <w:rPr>
                <w:iCs/>
                <w:szCs w:val="24"/>
              </w:rPr>
              <w:t>Aprašo</w:t>
            </w:r>
            <w:r w:rsidRPr="00B17DE4">
              <w:rPr>
                <w:iCs/>
                <w:szCs w:val="24"/>
              </w:rPr>
              <w:t xml:space="preserve"> įgyvendinimu susijusią informaciją be atskiro pareiškėjo sutikimo. Asmens duomenys, kaip jie </w:t>
            </w:r>
            <w:r>
              <w:rPr>
                <w:iCs/>
                <w:szCs w:val="24"/>
              </w:rPr>
              <w:t xml:space="preserve">apibrėžiami </w:t>
            </w:r>
            <w:r w:rsidRPr="00B17DE4">
              <w:rPr>
                <w:iCs/>
                <w:szCs w:val="24"/>
              </w:rPr>
              <w:t>2016 m. balandžio 27 d. Europos Parlamento ir Tarybos reglament</w:t>
            </w:r>
            <w:r>
              <w:rPr>
                <w:iCs/>
                <w:szCs w:val="24"/>
              </w:rPr>
              <w:t>e</w:t>
            </w:r>
            <w:r w:rsidRPr="00B17DE4">
              <w:rPr>
                <w:iCs/>
                <w:szCs w:val="24"/>
              </w:rPr>
              <w:t xml:space="preserve"> (ES) 2016/679 dėl fizinių asmenų apsaugos tvarkant asmens duomenis ir dėl laisvo tokių duomenų judėjimo ir kuriuo panaikinama Direktyva 95/46/EB (Bendrasis duomenų apsaugos reglamentas), nebus viešinami.</w:t>
            </w:r>
          </w:p>
          <w:p w14:paraId="1BBCAF41" w14:textId="6C358B3A" w:rsidR="00654C7E" w:rsidRPr="00631103" w:rsidRDefault="00654C7E" w:rsidP="00654C7E">
            <w:pPr>
              <w:tabs>
                <w:tab w:val="left" w:pos="35"/>
                <w:tab w:val="left" w:pos="599"/>
                <w:tab w:val="left" w:pos="776"/>
              </w:tabs>
              <w:jc w:val="both"/>
              <w:rPr>
                <w:iCs/>
                <w:szCs w:val="24"/>
              </w:rPr>
            </w:pPr>
            <w:r w:rsidRPr="00631103">
              <w:rPr>
                <w:iCs/>
                <w:szCs w:val="24"/>
              </w:rPr>
              <w:t>15.1</w:t>
            </w:r>
            <w:r w:rsidR="0046749C">
              <w:rPr>
                <w:iCs/>
                <w:szCs w:val="24"/>
              </w:rPr>
              <w:t>5</w:t>
            </w:r>
            <w:r w:rsidRPr="00631103">
              <w:rPr>
                <w:iCs/>
                <w:szCs w:val="24"/>
              </w:rPr>
              <w:t>. Duomenų subjektų teisės įgyvendinamos duomenų valdytojo (administruojančiosios institucijos), į kurį kreipiamasi dėl duomenų subjekto teisių įgyvendinimo, nustatyta tvarka, vadovaujantis Reglamentu (ES) 2016/679. Informacija apie asmens duomenų tvarkymą ir duomenų subjektų teisių įgyvendinimo tvarką skelbiama duomenų valdytojo (administruojančiosios institucijos) interneto svetainėje.</w:t>
            </w:r>
          </w:p>
          <w:p w14:paraId="309C0CEF" w14:textId="5D2B2A6D" w:rsidR="00654C7E" w:rsidRPr="00631103" w:rsidRDefault="00654C7E" w:rsidP="00654C7E">
            <w:pPr>
              <w:tabs>
                <w:tab w:val="left" w:pos="457"/>
              </w:tabs>
              <w:jc w:val="both"/>
              <w:rPr>
                <w:iCs/>
                <w:szCs w:val="24"/>
              </w:rPr>
            </w:pPr>
            <w:r w:rsidRPr="00631103">
              <w:rPr>
                <w:iCs/>
                <w:szCs w:val="24"/>
              </w:rPr>
              <w:t>15.1</w:t>
            </w:r>
            <w:r w:rsidR="0046749C">
              <w:rPr>
                <w:iCs/>
                <w:szCs w:val="24"/>
              </w:rPr>
              <w:t>6</w:t>
            </w:r>
            <w:r w:rsidRPr="00631103">
              <w:rPr>
                <w:iCs/>
                <w:szCs w:val="24"/>
              </w:rPr>
              <w:t xml:space="preserve">. </w:t>
            </w:r>
            <w:r w:rsidRPr="00631103">
              <w:t xml:space="preserve"> </w:t>
            </w:r>
            <w:r w:rsidRPr="00631103">
              <w:rPr>
                <w:iCs/>
                <w:szCs w:val="24"/>
              </w:rPr>
              <w:t>Administruojančioji institucija, vykdydama jai pagal Aprašą pavestas funkcijas, tvarko PĮP ir kartu su juo pateiktuose dokumentuose nurodytų fizinių asmenų asmens duomenis, taip pat asmens duomenis, kuriuos teisės aktų, reguliuojančių asmens duomenų teikimą bei gavimą iš valstybės registrų, valstybės informacinių sistemų ir kitų institucijų, nustatytais atvejais gauna iš valstybės registrų, valstybės informacinių sistemų ir kitų institucijų. Gali būti tvarkomi fizinių asmenų vardas, pavardė, pareigos, kontaktiniai duomenys (telefono numeris, elektroninio pašto adresas), duomenys apie asmens atstovavimo teisę ir ryšius su juridiniais asmenimis (pareigos, atstovavimo teisės, nuosavybės ir valdymo teisės, naudos gavėjo statusas, duomenys apie valdymo, nuosavybės, prievolinius ar kitus teisinius santykius su juridiniu asmeniu, taip pat šių santykių pradžios, pasikeitimo ir pabaigos duomenys),  taip pat pareiškėjo vadovų, savininkų, naudos gavėjų, ūkinės bendrijos tikrųjų narių, mažosios bendrijos atstovų, turinčių teisę juridinio asmens vardu sudaryti sandorius, finansinę apskaitą tvarkančių asmenų ar kitų asmenų, turinčių teisę surašyti ir pasirašyti pareiškėjo ir partnerio (-</w:t>
            </w:r>
            <w:proofErr w:type="spellStart"/>
            <w:r w:rsidRPr="00631103">
              <w:rPr>
                <w:iCs/>
                <w:szCs w:val="24"/>
              </w:rPr>
              <w:t>ių</w:t>
            </w:r>
            <w:proofErr w:type="spellEnd"/>
            <w:r w:rsidRPr="00631103">
              <w:rPr>
                <w:iCs/>
                <w:szCs w:val="24"/>
              </w:rPr>
              <w:t xml:space="preserve">) apskaitos dokumentus, gimimo data arba asmens kodas, kai šių duomenų tvarkymas yra būtinas Projektų administravimo ir finansavimo taisyklėse, Apraše ir, kai taikoma, regionų plėtros planuose nustatytų projektų atrankos kriterijų atitikties vertinimui, projekto įgyvendinimo stebėsenai ir kontrolei atlikti, taip pat sprendimams dėl finansavimo skyrimo, finansavimo lėšų išmokėjimo, jų grąžinimo ar dalinio grąžinimo priimti ir finansų apskaitai tvarkyti. </w:t>
            </w:r>
          </w:p>
          <w:p w14:paraId="6DA8E8C4" w14:textId="2829BE3C" w:rsidR="00654C7E" w:rsidRPr="00631103" w:rsidRDefault="00654C7E" w:rsidP="00654C7E">
            <w:pPr>
              <w:tabs>
                <w:tab w:val="left" w:pos="457"/>
              </w:tabs>
              <w:jc w:val="both"/>
              <w:rPr>
                <w:iCs/>
                <w:szCs w:val="24"/>
              </w:rPr>
            </w:pPr>
            <w:r w:rsidRPr="00631103">
              <w:rPr>
                <w:iCs/>
                <w:szCs w:val="24"/>
              </w:rPr>
              <w:t>15.</w:t>
            </w:r>
            <w:r w:rsidR="0046749C">
              <w:rPr>
                <w:iCs/>
                <w:szCs w:val="24"/>
              </w:rPr>
              <w:t>17</w:t>
            </w:r>
            <w:r w:rsidRPr="00631103">
              <w:rPr>
                <w:iCs/>
                <w:szCs w:val="24"/>
              </w:rPr>
              <w:t xml:space="preserve">. </w:t>
            </w:r>
            <w:r w:rsidRPr="00631103">
              <w:t xml:space="preserve"> </w:t>
            </w:r>
            <w:r w:rsidRPr="00631103">
              <w:rPr>
                <w:iCs/>
                <w:szCs w:val="24"/>
              </w:rPr>
              <w:t>Administruojančioji institucija, atlikdama PĮP vertinimą ir vykdydama projektų administravimo, stebėsenos ir kontrolės funkcijas, šiems tikslams būtinus duomenis, įskaitant Aprašo 15.</w:t>
            </w:r>
            <w:r>
              <w:rPr>
                <w:iCs/>
                <w:szCs w:val="24"/>
              </w:rPr>
              <w:t>1</w:t>
            </w:r>
            <w:r w:rsidR="0066412E">
              <w:rPr>
                <w:iCs/>
                <w:szCs w:val="24"/>
              </w:rPr>
              <w:t>6</w:t>
            </w:r>
            <w:r>
              <w:rPr>
                <w:iCs/>
                <w:szCs w:val="24"/>
              </w:rPr>
              <w:t xml:space="preserve"> </w:t>
            </w:r>
            <w:r w:rsidRPr="00631103">
              <w:rPr>
                <w:iCs/>
                <w:szCs w:val="24"/>
              </w:rPr>
              <w:t>papunktyje nurodytus asmens duomenis, gauna iš pareiškėjo ir (arba) teisės aktų, reguliuojančių asmens duomenų teikimą bei gavimą iš valstybės registrų, valstybės informacinių sistemų ir kitų  tarp institucijų ir registrų, nustatyta tvarka – iš valstybės įmonės Registrų centro Juridinių asmenų registro, Valstybės duomenų agentūros, Valstybinės mokesčių inspekcijos prie Lietuvos Respublikos finansų ministerijos, Valstybinio socialinio draudimo fondo valdybos prie Socialinės apsaugos ir darbo ministerijos informacinių sistemų. Duomenys gaunami ir tvarkomi vadovaujantis Projektų administravimo ir finansavimo taisyklėmis ir kitais konkrečių registrų, nurodytų valstybės informacinių sistemų ar duomenų teikimą reglamentuojančiais teisės aktais.</w:t>
            </w:r>
          </w:p>
          <w:p w14:paraId="03F68D09" w14:textId="47AECD4D" w:rsidR="00654C7E" w:rsidRPr="00631103" w:rsidRDefault="00654C7E" w:rsidP="00654C7E">
            <w:pPr>
              <w:tabs>
                <w:tab w:val="left" w:pos="1134"/>
              </w:tabs>
              <w:jc w:val="both"/>
              <w:rPr>
                <w:iCs/>
                <w:szCs w:val="24"/>
              </w:rPr>
            </w:pPr>
            <w:r w:rsidRPr="00631103">
              <w:rPr>
                <w:iCs/>
                <w:szCs w:val="24"/>
              </w:rPr>
              <w:lastRenderedPageBreak/>
              <w:t>15.</w:t>
            </w:r>
            <w:r w:rsidR="0046749C">
              <w:rPr>
                <w:iCs/>
                <w:szCs w:val="24"/>
              </w:rPr>
              <w:t>18</w:t>
            </w:r>
            <w:r w:rsidRPr="00631103">
              <w:rPr>
                <w:iCs/>
                <w:szCs w:val="24"/>
              </w:rPr>
              <w:t>.  Administruojančioji institucija asmens duomenis tvarko vadovaudamasi Reglamentu (ES) 2016/679  ir kitais asmens duomenų apsaugą bei tvarkymą reglamentuojančiais teisės aktais.</w:t>
            </w:r>
          </w:p>
          <w:p w14:paraId="6D5D2B01" w14:textId="31F3FC92" w:rsidR="00143A03" w:rsidRPr="0090075F" w:rsidRDefault="00143A03" w:rsidP="00210AAB">
            <w:pPr>
              <w:tabs>
                <w:tab w:val="left" w:pos="1134"/>
              </w:tabs>
              <w:jc w:val="both"/>
              <w:rPr>
                <w:iCs/>
                <w:sz w:val="22"/>
                <w:szCs w:val="22"/>
              </w:rPr>
            </w:pPr>
          </w:p>
        </w:tc>
      </w:tr>
    </w:tbl>
    <w:p w14:paraId="20DEC572" w14:textId="77777777" w:rsidR="00253511" w:rsidRDefault="00253511" w:rsidP="00253511">
      <w:pPr>
        <w:jc w:val="center"/>
        <w:rPr>
          <w:b/>
          <w:color w:val="FF0000"/>
          <w:szCs w:val="24"/>
        </w:rPr>
      </w:pPr>
    </w:p>
    <w:p w14:paraId="562F9F87" w14:textId="703E4B61" w:rsidR="00253511" w:rsidRPr="00253511" w:rsidRDefault="00253511" w:rsidP="00253511">
      <w:pPr>
        <w:jc w:val="center"/>
        <w:rPr>
          <w:b/>
          <w:szCs w:val="24"/>
        </w:rPr>
      </w:pPr>
      <w:r w:rsidRPr="00253511">
        <w:rPr>
          <w:b/>
          <w:szCs w:val="24"/>
        </w:rPr>
        <w:t>III SKYRIUS</w:t>
      </w:r>
    </w:p>
    <w:p w14:paraId="7C07D51B" w14:textId="77777777" w:rsidR="00253511" w:rsidRPr="00253511" w:rsidRDefault="00253511" w:rsidP="00253511">
      <w:pPr>
        <w:jc w:val="center"/>
        <w:rPr>
          <w:b/>
          <w:szCs w:val="24"/>
        </w:rPr>
      </w:pPr>
      <w:r w:rsidRPr="00253511">
        <w:rPr>
          <w:b/>
          <w:szCs w:val="24"/>
        </w:rPr>
        <w:t>IŠLAIDŲ TINKAMUMO FINANSUOTI REIKALAVIMAI</w:t>
      </w:r>
    </w:p>
    <w:p w14:paraId="3666612A"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14:paraId="3471268F" w14:textId="77777777" w:rsidTr="009D596A">
        <w:tc>
          <w:tcPr>
            <w:tcW w:w="15134" w:type="dxa"/>
          </w:tcPr>
          <w:p w14:paraId="0B1B6151" w14:textId="703DCE2F" w:rsidR="00EB0F8F" w:rsidRPr="001A6ED3" w:rsidRDefault="00F63904">
            <w:pPr>
              <w:jc w:val="both"/>
              <w:rPr>
                <w:bCs/>
                <w:szCs w:val="24"/>
              </w:rPr>
            </w:pPr>
            <w:r w:rsidRPr="009A4780">
              <w:rPr>
                <w:b/>
                <w:szCs w:val="24"/>
              </w:rPr>
              <w:t>16</w:t>
            </w:r>
            <w:r w:rsidR="00C222C1" w:rsidRPr="009A0650">
              <w:rPr>
                <w:b/>
                <w:szCs w:val="24"/>
              </w:rPr>
              <w:t>.</w:t>
            </w:r>
            <w:r w:rsidR="00C222C1" w:rsidRPr="001A6ED3">
              <w:rPr>
                <w:bCs/>
                <w:szCs w:val="24"/>
              </w:rPr>
              <w:t xml:space="preserve"> </w:t>
            </w:r>
            <w:r w:rsidR="00C222C1" w:rsidRPr="006010DA">
              <w:rPr>
                <w:b/>
                <w:szCs w:val="24"/>
              </w:rPr>
              <w:t>Išlaidų tinkamumo finansuoti reikalavimai</w:t>
            </w:r>
          </w:p>
        </w:tc>
      </w:tr>
      <w:tr w:rsidR="00EB0F8F" w14:paraId="173C6C3E" w14:textId="77777777" w:rsidTr="009D596A">
        <w:tc>
          <w:tcPr>
            <w:tcW w:w="15134" w:type="dxa"/>
          </w:tcPr>
          <w:p w14:paraId="6C7A7796" w14:textId="30BBFB00" w:rsidR="006E68D4" w:rsidRDefault="006E68D4" w:rsidP="006E68D4">
            <w:pPr>
              <w:jc w:val="both"/>
              <w:rPr>
                <w:szCs w:val="24"/>
              </w:rPr>
            </w:pPr>
            <w:r>
              <w:rPr>
                <w:szCs w:val="24"/>
              </w:rPr>
              <w:t>16</w:t>
            </w:r>
            <w:r w:rsidRPr="00D605C2">
              <w:rPr>
                <w:szCs w:val="24"/>
              </w:rPr>
              <w:t xml:space="preserve">.1. Projekto išlaidos turi atitikti </w:t>
            </w:r>
            <w:r w:rsidRPr="00645419">
              <w:rPr>
                <w:szCs w:val="24"/>
              </w:rPr>
              <w:t>Aprašo 11.</w:t>
            </w:r>
            <w:r w:rsidR="00645419" w:rsidRPr="00645419">
              <w:rPr>
                <w:szCs w:val="24"/>
              </w:rPr>
              <w:t xml:space="preserve">8 </w:t>
            </w:r>
            <w:r w:rsidRPr="003C729C">
              <w:rPr>
                <w:szCs w:val="24"/>
              </w:rPr>
              <w:t>ir 11.</w:t>
            </w:r>
            <w:r w:rsidR="00444250">
              <w:rPr>
                <w:szCs w:val="24"/>
              </w:rPr>
              <w:t>15</w:t>
            </w:r>
            <w:r w:rsidRPr="003C729C">
              <w:rPr>
                <w:szCs w:val="24"/>
              </w:rPr>
              <w:t xml:space="preserve"> papunkčiuose</w:t>
            </w:r>
            <w:r w:rsidRPr="00D605C2">
              <w:rPr>
                <w:szCs w:val="24"/>
              </w:rPr>
              <w:t xml:space="preserve"> nustatytus tinkamumo</w:t>
            </w:r>
            <w:r>
              <w:rPr>
                <w:szCs w:val="24"/>
              </w:rPr>
              <w:t xml:space="preserve"> reikalavimus</w:t>
            </w:r>
            <w:r w:rsidRPr="00D605C2">
              <w:rPr>
                <w:szCs w:val="24"/>
              </w:rPr>
              <w:t xml:space="preserve"> ir Projektų administravimo ir finansavimo </w:t>
            </w:r>
            <w:r w:rsidRPr="001F305A">
              <w:rPr>
                <w:szCs w:val="24"/>
              </w:rPr>
              <w:t>taisyklių VII skyriuje</w:t>
            </w:r>
            <w:r w:rsidRPr="00D605C2">
              <w:rPr>
                <w:szCs w:val="24"/>
              </w:rPr>
              <w:t xml:space="preserve"> išdėstytus projekto išlaidoms taikomus reikalavimus.</w:t>
            </w:r>
            <w:r>
              <w:rPr>
                <w:szCs w:val="24"/>
              </w:rPr>
              <w:t xml:space="preserve"> Nustatant projekto išlaidų tinkamumą </w:t>
            </w:r>
            <w:r w:rsidRPr="00851D9C">
              <w:rPr>
                <w:szCs w:val="24"/>
              </w:rPr>
              <w:t>vadovaujamasi</w:t>
            </w:r>
            <w:r>
              <w:rPr>
                <w:szCs w:val="24"/>
              </w:rPr>
              <w:t xml:space="preserve"> ir</w:t>
            </w:r>
            <w:r w:rsidRPr="00851D9C">
              <w:rPr>
                <w:szCs w:val="24"/>
              </w:rPr>
              <w:t xml:space="preserve"> Rekomendacijomis dėl išlaidų atitikties</w:t>
            </w:r>
            <w:r>
              <w:rPr>
                <w:szCs w:val="24"/>
              </w:rPr>
              <w:t>.</w:t>
            </w:r>
          </w:p>
          <w:p w14:paraId="63A6D3DE" w14:textId="4BBA6420" w:rsidR="00442AFD" w:rsidRDefault="00442AFD" w:rsidP="006E68D4">
            <w:pPr>
              <w:jc w:val="both"/>
              <w:rPr>
                <w:szCs w:val="24"/>
              </w:rPr>
            </w:pPr>
            <w:r>
              <w:rPr>
                <w:szCs w:val="24"/>
              </w:rPr>
              <w:t xml:space="preserve">16.2. </w:t>
            </w:r>
            <w:r w:rsidRPr="00442AFD">
              <w:rPr>
                <w:szCs w:val="24"/>
              </w:rPr>
              <w:t xml:space="preserve">Tinkamomis finansuoti projekto išlaidomis laikomos išlaidos, numatytos su Europos Komisija sudarytoje dotacijos sutartyje pagal </w:t>
            </w:r>
            <w:r>
              <w:rPr>
                <w:szCs w:val="24"/>
              </w:rPr>
              <w:t>E</w:t>
            </w:r>
            <w:r w:rsidR="00212F88">
              <w:rPr>
                <w:szCs w:val="24"/>
              </w:rPr>
              <w:t>CIV</w:t>
            </w:r>
            <w:r>
              <w:rPr>
                <w:szCs w:val="24"/>
              </w:rPr>
              <w:t xml:space="preserve"> </w:t>
            </w:r>
            <w:r w:rsidRPr="00442AFD">
              <w:rPr>
                <w:szCs w:val="24"/>
              </w:rPr>
              <w:t>antr</w:t>
            </w:r>
            <w:r w:rsidR="00A828C9">
              <w:rPr>
                <w:szCs w:val="24"/>
              </w:rPr>
              <w:t>ą</w:t>
            </w:r>
            <w:r>
              <w:rPr>
                <w:szCs w:val="24"/>
              </w:rPr>
              <w:t>jį</w:t>
            </w:r>
            <w:r w:rsidRPr="00442AFD">
              <w:rPr>
                <w:szCs w:val="24"/>
              </w:rPr>
              <w:t xml:space="preserve"> atvir</w:t>
            </w:r>
            <w:r>
              <w:rPr>
                <w:szCs w:val="24"/>
              </w:rPr>
              <w:t>ąjį</w:t>
            </w:r>
            <w:r w:rsidRPr="00442AFD">
              <w:rPr>
                <w:szCs w:val="24"/>
              </w:rPr>
              <w:t xml:space="preserve"> bendrų tarpregioninių projektų kvietimą, nepažeidžiant Projektų administravimo ir finansavimo taisyklių 297</w:t>
            </w:r>
            <w:r>
              <w:rPr>
                <w:szCs w:val="24"/>
                <w:vertAlign w:val="superscript"/>
              </w:rPr>
              <w:t>2</w:t>
            </w:r>
            <w:r w:rsidRPr="00442AFD">
              <w:rPr>
                <w:szCs w:val="24"/>
              </w:rPr>
              <w:t xml:space="preserve"> punkto ir laikantis Projektų administravimo ir finansavimo taisyklių VII skyriaus pirmojo ir ketvirtojo skirsnių nuostatų.</w:t>
            </w:r>
          </w:p>
          <w:p w14:paraId="2CB7E830" w14:textId="7BACD40D" w:rsidR="00795AA3" w:rsidRDefault="00795AA3" w:rsidP="006E68D4">
            <w:pPr>
              <w:jc w:val="both"/>
              <w:rPr>
                <w:szCs w:val="24"/>
              </w:rPr>
            </w:pPr>
            <w:r>
              <w:rPr>
                <w:szCs w:val="24"/>
              </w:rPr>
              <w:t xml:space="preserve">16.3. </w:t>
            </w:r>
            <w:r w:rsidRPr="00795AA3">
              <w:rPr>
                <w:szCs w:val="24"/>
              </w:rPr>
              <w:t>Projekto vykdytojas išlaidas deklaruoja ir mokėjimo paraiškas teikia vadovaudamasis Komisijos pranešime 2022/C 421/03 nustatytais reikalavimais.</w:t>
            </w:r>
          </w:p>
          <w:p w14:paraId="314A9B2C" w14:textId="3698FA74" w:rsidR="006E68D4" w:rsidRPr="00D1594C" w:rsidRDefault="006E68D4" w:rsidP="006E68D4">
            <w:pPr>
              <w:jc w:val="both"/>
              <w:rPr>
                <w:szCs w:val="24"/>
              </w:rPr>
            </w:pPr>
            <w:r>
              <w:rPr>
                <w:color w:val="000000"/>
              </w:rPr>
              <w:t>16</w:t>
            </w:r>
            <w:r w:rsidRPr="00D1594C">
              <w:rPr>
                <w:color w:val="000000"/>
              </w:rPr>
              <w:t>.</w:t>
            </w:r>
            <w:r w:rsidR="0046749C">
              <w:rPr>
                <w:color w:val="000000"/>
              </w:rPr>
              <w:t>4</w:t>
            </w:r>
            <w:r w:rsidRPr="00D1594C">
              <w:rPr>
                <w:color w:val="000000"/>
              </w:rPr>
              <w:t>.</w:t>
            </w:r>
            <w:r w:rsidRPr="00D1594C">
              <w:rPr>
                <w:rFonts w:eastAsia="Calibri"/>
                <w:szCs w:val="24"/>
              </w:rPr>
              <w:t xml:space="preserve"> Projekto tinkamų finansuoti išlaidų dalis, kurios nepadengia projektui skiriamo finansavimo lėšos, turi būti finansuojama iš projekto vykdytojo</w:t>
            </w:r>
            <w:r>
              <w:rPr>
                <w:rFonts w:eastAsia="Calibri"/>
                <w:szCs w:val="24"/>
              </w:rPr>
              <w:t xml:space="preserve"> (partnerio (-</w:t>
            </w:r>
            <w:proofErr w:type="spellStart"/>
            <w:r>
              <w:rPr>
                <w:rFonts w:eastAsia="Calibri"/>
                <w:szCs w:val="24"/>
              </w:rPr>
              <w:t>ių</w:t>
            </w:r>
            <w:proofErr w:type="spellEnd"/>
            <w:r>
              <w:rPr>
                <w:rFonts w:eastAsia="Calibri"/>
                <w:szCs w:val="24"/>
              </w:rPr>
              <w:t>))</w:t>
            </w:r>
            <w:r w:rsidRPr="00D1594C">
              <w:rPr>
                <w:rFonts w:eastAsia="Calibri"/>
                <w:szCs w:val="24"/>
              </w:rPr>
              <w:t xml:space="preserve"> lėšų.</w:t>
            </w:r>
          </w:p>
          <w:p w14:paraId="162FAD32" w14:textId="25CD0A9C" w:rsidR="006E68D4" w:rsidRPr="00D1594C" w:rsidRDefault="006E68D4" w:rsidP="006E68D4">
            <w:pPr>
              <w:jc w:val="both"/>
              <w:rPr>
                <w:szCs w:val="24"/>
              </w:rPr>
            </w:pPr>
            <w:r>
              <w:rPr>
                <w:szCs w:val="24"/>
              </w:rPr>
              <w:t>16</w:t>
            </w:r>
            <w:r w:rsidRPr="00D1594C">
              <w:t>.</w:t>
            </w:r>
            <w:r w:rsidR="0046749C">
              <w:t>5</w:t>
            </w:r>
            <w:r w:rsidRPr="00D1594C">
              <w:t xml:space="preserve">. Pareiškėjas </w:t>
            </w:r>
            <w:r>
              <w:t xml:space="preserve">ir (arba) partneris </w:t>
            </w:r>
            <w:r w:rsidRPr="00D1594C">
              <w:t>savo iniciatyva ir savo ir (arba) kitų šaltinių lėšomis gali prisidėti prie projekto įgyvendinimo didesne</w:t>
            </w:r>
            <w:r>
              <w:t xml:space="preserve"> </w:t>
            </w:r>
            <w:r w:rsidRPr="00D1594C">
              <w:t>nei reikalaujama lėšų suma.</w:t>
            </w:r>
          </w:p>
          <w:p w14:paraId="5DE437C5" w14:textId="461CCDAD" w:rsidR="00442AFD" w:rsidRPr="00A9542C" w:rsidRDefault="006E68D4" w:rsidP="006E68D4">
            <w:pPr>
              <w:jc w:val="both"/>
            </w:pPr>
            <w:r>
              <w:rPr>
                <w:szCs w:val="24"/>
              </w:rPr>
              <w:t>16</w:t>
            </w:r>
            <w:r w:rsidRPr="00D1594C">
              <w:rPr>
                <w:szCs w:val="24"/>
              </w:rPr>
              <w:t>.</w:t>
            </w:r>
            <w:r w:rsidR="0046749C">
              <w:rPr>
                <w:szCs w:val="24"/>
              </w:rPr>
              <w:t>6</w:t>
            </w:r>
            <w:r w:rsidRPr="00D1594C">
              <w:rPr>
                <w:szCs w:val="24"/>
              </w:rPr>
              <w:t xml:space="preserve">. </w:t>
            </w:r>
            <w:r w:rsidRPr="00D1594C">
              <w:t>Kryžminis finansavimas netaikomas.</w:t>
            </w:r>
          </w:p>
        </w:tc>
      </w:tr>
    </w:tbl>
    <w:p w14:paraId="2D9405E8" w14:textId="77777777" w:rsidR="00253511" w:rsidRDefault="00253511" w:rsidP="00253511">
      <w:pPr>
        <w:jc w:val="center"/>
        <w:rPr>
          <w:b/>
          <w:szCs w:val="24"/>
        </w:rPr>
      </w:pPr>
    </w:p>
    <w:p w14:paraId="204DA816" w14:textId="24D57FC9" w:rsidR="00253511" w:rsidRPr="00253511" w:rsidRDefault="00253511" w:rsidP="00253511">
      <w:pPr>
        <w:jc w:val="center"/>
        <w:rPr>
          <w:b/>
          <w:szCs w:val="24"/>
        </w:rPr>
      </w:pPr>
      <w:r w:rsidRPr="00253511">
        <w:rPr>
          <w:b/>
          <w:szCs w:val="24"/>
        </w:rPr>
        <w:t>IV SKYRIUS</w:t>
      </w:r>
    </w:p>
    <w:p w14:paraId="5E3618C6" w14:textId="77777777" w:rsidR="00253511" w:rsidRPr="00253511" w:rsidRDefault="00253511" w:rsidP="00253511">
      <w:pPr>
        <w:jc w:val="center"/>
        <w:rPr>
          <w:b/>
          <w:szCs w:val="24"/>
        </w:rPr>
      </w:pPr>
      <w:r w:rsidRPr="00253511">
        <w:rPr>
          <w:b/>
          <w:szCs w:val="24"/>
        </w:rPr>
        <w:t>SUPAPRASTINTAI APMOKAMŲ IŠLAIDŲ DYDŽIAI</w:t>
      </w:r>
    </w:p>
    <w:p w14:paraId="729C4F96" w14:textId="77777777" w:rsidR="00253511" w:rsidRDefault="00253511"/>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EB0F8F" w:rsidRPr="00304993" w14:paraId="2404C283" w14:textId="77777777" w:rsidTr="009D596A">
        <w:trPr>
          <w:trHeight w:val="349"/>
        </w:trPr>
        <w:tc>
          <w:tcPr>
            <w:tcW w:w="15134" w:type="dxa"/>
          </w:tcPr>
          <w:p w14:paraId="04113AAD" w14:textId="4A06741C" w:rsidR="00EB0F8F" w:rsidRPr="00332A4C" w:rsidRDefault="00F63904">
            <w:pPr>
              <w:jc w:val="both"/>
              <w:rPr>
                <w:bCs/>
                <w:szCs w:val="24"/>
              </w:rPr>
            </w:pPr>
            <w:r w:rsidRPr="00304993">
              <w:rPr>
                <w:b/>
                <w:szCs w:val="24"/>
              </w:rPr>
              <w:t>17</w:t>
            </w:r>
            <w:r w:rsidR="00C222C1" w:rsidRPr="00304993">
              <w:rPr>
                <w:b/>
                <w:szCs w:val="24"/>
              </w:rPr>
              <w:t>. Projektų veiklų ir jungtinio projekto projektų įgyvendinimui taikomi supaprastintai apmokamų išlaidų dydžiai</w:t>
            </w:r>
            <w:r w:rsidR="0070043A" w:rsidRPr="00332A4C">
              <w:rPr>
                <w:b/>
                <w:szCs w:val="24"/>
                <w:vertAlign w:val="superscript"/>
              </w:rPr>
              <w:t>1</w:t>
            </w:r>
          </w:p>
        </w:tc>
      </w:tr>
      <w:tr w:rsidR="00EB0F8F" w:rsidRPr="00304993" w14:paraId="047E8380" w14:textId="77777777" w:rsidTr="009D596A">
        <w:tc>
          <w:tcPr>
            <w:tcW w:w="15134" w:type="dxa"/>
          </w:tcPr>
          <w:p w14:paraId="25B1D6F5" w14:textId="77777777" w:rsidR="00EB0F8F" w:rsidRPr="000B1D48" w:rsidRDefault="00EB0F8F">
            <w:pPr>
              <w:jc w:val="both"/>
              <w:rPr>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975"/>
              <w:gridCol w:w="2975"/>
              <w:gridCol w:w="2975"/>
              <w:gridCol w:w="2975"/>
            </w:tblGrid>
            <w:tr w:rsidR="00EB0F8F" w:rsidRPr="00304993" w14:paraId="2CE82EE1" w14:textId="77777777" w:rsidTr="009A4257">
              <w:tc>
                <w:tcPr>
                  <w:tcW w:w="14874" w:type="dxa"/>
                  <w:gridSpan w:val="5"/>
                  <w:tcBorders>
                    <w:top w:val="single" w:sz="8" w:space="0" w:color="auto"/>
                    <w:left w:val="single" w:sz="8" w:space="0" w:color="auto"/>
                    <w:bottom w:val="single" w:sz="8" w:space="0" w:color="auto"/>
                    <w:right w:val="single" w:sz="8" w:space="0" w:color="auto"/>
                  </w:tcBorders>
                </w:tcPr>
                <w:p w14:paraId="329035E5" w14:textId="77777777" w:rsidR="00EB0F8F" w:rsidRPr="000B1D48" w:rsidRDefault="00C222C1">
                  <w:pPr>
                    <w:jc w:val="both"/>
                    <w:rPr>
                      <w:b/>
                      <w:bCs/>
                      <w:szCs w:val="24"/>
                    </w:rPr>
                  </w:pPr>
                  <w:r w:rsidRPr="000B1D48">
                    <w:rPr>
                      <w:rFonts w:ascii="MS Gothic" w:eastAsia="MS Gothic" w:hAnsi="MS Gothic" w:cs="MS Gothic"/>
                      <w:b/>
                      <w:bCs/>
                      <w:szCs w:val="24"/>
                    </w:rPr>
                    <w:t>☐</w:t>
                  </w:r>
                  <w:r w:rsidRPr="000B1D48">
                    <w:rPr>
                      <w:b/>
                      <w:bCs/>
                      <w:szCs w:val="24"/>
                    </w:rPr>
                    <w:t xml:space="preserve"> Indeksuojama</w:t>
                  </w:r>
                </w:p>
                <w:p w14:paraId="61705134" w14:textId="7C045E9D" w:rsidR="00EB0F8F" w:rsidRPr="000B1D48" w:rsidRDefault="00E05D98">
                  <w:pPr>
                    <w:jc w:val="both"/>
                    <w:rPr>
                      <w:b/>
                      <w:bCs/>
                      <w:szCs w:val="24"/>
                    </w:rPr>
                  </w:pPr>
                  <w:r w:rsidRPr="000B1D48">
                    <w:rPr>
                      <w:rFonts w:ascii="Segoe UI Symbol" w:eastAsia="MS Gothic" w:hAnsi="Segoe UI Symbol" w:cs="Segoe UI Symbol"/>
                      <w:b/>
                      <w:bCs/>
                      <w:szCs w:val="24"/>
                    </w:rPr>
                    <w:t>☒</w:t>
                  </w:r>
                  <w:r w:rsidRPr="000B1D48">
                    <w:rPr>
                      <w:b/>
                      <w:bCs/>
                      <w:szCs w:val="24"/>
                    </w:rPr>
                    <w:t xml:space="preserve"> Neindeksuojama</w:t>
                  </w:r>
                </w:p>
              </w:tc>
            </w:tr>
            <w:tr w:rsidR="00EB0F8F" w:rsidRPr="00304993" w14:paraId="5D93AF97" w14:textId="77777777" w:rsidTr="009A4257">
              <w:tc>
                <w:tcPr>
                  <w:tcW w:w="2974" w:type="dxa"/>
                  <w:tcBorders>
                    <w:top w:val="single" w:sz="8" w:space="0" w:color="auto"/>
                    <w:left w:val="single" w:sz="8" w:space="0" w:color="auto"/>
                    <w:bottom w:val="single" w:sz="8" w:space="0" w:color="auto"/>
                    <w:right w:val="single" w:sz="8" w:space="0" w:color="auto"/>
                  </w:tcBorders>
                  <w:vAlign w:val="center"/>
                </w:tcPr>
                <w:p w14:paraId="625B324C" w14:textId="77777777" w:rsidR="00EB0F8F" w:rsidRPr="000B1D48" w:rsidRDefault="00C222C1">
                  <w:pPr>
                    <w:jc w:val="center"/>
                    <w:rPr>
                      <w:b/>
                      <w:bCs/>
                      <w:szCs w:val="24"/>
                    </w:rPr>
                  </w:pPr>
                  <w:r w:rsidRPr="000B1D48">
                    <w:rPr>
                      <w:b/>
                      <w:bCs/>
                      <w:szCs w:val="24"/>
                    </w:rPr>
                    <w:t>Veiklos ir (ar) išlaidos, kurioms taikomi supaprastintai apmokamų išlaidų dydžiai</w:t>
                  </w:r>
                </w:p>
              </w:tc>
              <w:tc>
                <w:tcPr>
                  <w:tcW w:w="2975" w:type="dxa"/>
                  <w:tcBorders>
                    <w:top w:val="single" w:sz="8" w:space="0" w:color="auto"/>
                    <w:left w:val="single" w:sz="8" w:space="0" w:color="auto"/>
                    <w:bottom w:val="single" w:sz="8" w:space="0" w:color="auto"/>
                    <w:right w:val="single" w:sz="8" w:space="0" w:color="auto"/>
                  </w:tcBorders>
                  <w:vAlign w:val="center"/>
                </w:tcPr>
                <w:p w14:paraId="5FA56F2A" w14:textId="77777777" w:rsidR="00EB0F8F" w:rsidRPr="000B1D48" w:rsidRDefault="00C222C1">
                  <w:pPr>
                    <w:jc w:val="center"/>
                    <w:rPr>
                      <w:b/>
                      <w:bCs/>
                      <w:szCs w:val="24"/>
                    </w:rPr>
                  </w:pPr>
                  <w:r w:rsidRPr="000B1D48">
                    <w:rPr>
                      <w:b/>
                      <w:bCs/>
                      <w:szCs w:val="24"/>
                    </w:rPr>
                    <w:t>Supaprastintai apmokamų išlaidų dydžio kodas</w:t>
                  </w:r>
                </w:p>
              </w:tc>
              <w:tc>
                <w:tcPr>
                  <w:tcW w:w="2975" w:type="dxa"/>
                  <w:tcBorders>
                    <w:top w:val="single" w:sz="8" w:space="0" w:color="auto"/>
                    <w:left w:val="single" w:sz="8" w:space="0" w:color="auto"/>
                    <w:bottom w:val="single" w:sz="8" w:space="0" w:color="auto"/>
                    <w:right w:val="single" w:sz="8" w:space="0" w:color="auto"/>
                  </w:tcBorders>
                  <w:vAlign w:val="center"/>
                </w:tcPr>
                <w:p w14:paraId="68A68B20" w14:textId="77777777" w:rsidR="00EB0F8F" w:rsidRPr="000B1D48" w:rsidRDefault="00C222C1">
                  <w:pPr>
                    <w:jc w:val="center"/>
                    <w:rPr>
                      <w:b/>
                      <w:bCs/>
                      <w:i/>
                      <w:iCs/>
                      <w:color w:val="808080"/>
                      <w:szCs w:val="24"/>
                    </w:rPr>
                  </w:pPr>
                  <w:r w:rsidRPr="000B1D48">
                    <w:rPr>
                      <w:b/>
                      <w:bCs/>
                      <w:szCs w:val="24"/>
                    </w:rPr>
                    <w:t>Supaprastintai apmokamų išlaidų dydžio versija</w:t>
                  </w:r>
                </w:p>
              </w:tc>
              <w:tc>
                <w:tcPr>
                  <w:tcW w:w="2975" w:type="dxa"/>
                  <w:tcBorders>
                    <w:top w:val="single" w:sz="8" w:space="0" w:color="auto"/>
                    <w:left w:val="single" w:sz="8" w:space="0" w:color="auto"/>
                    <w:bottom w:val="single" w:sz="8" w:space="0" w:color="auto"/>
                    <w:right w:val="single" w:sz="8" w:space="0" w:color="auto"/>
                  </w:tcBorders>
                  <w:vAlign w:val="center"/>
                </w:tcPr>
                <w:p w14:paraId="583447E7" w14:textId="77777777" w:rsidR="00EB0F8F" w:rsidRPr="000B1D48" w:rsidRDefault="00C222C1">
                  <w:pPr>
                    <w:jc w:val="center"/>
                    <w:rPr>
                      <w:b/>
                      <w:bCs/>
                      <w:szCs w:val="24"/>
                    </w:rPr>
                  </w:pPr>
                  <w:r w:rsidRPr="000B1D48">
                    <w:rPr>
                      <w:b/>
                      <w:bCs/>
                      <w:szCs w:val="24"/>
                    </w:rPr>
                    <w:t>Supaprastintai apmokamų išlaidų dydžio pavadinimas</w:t>
                  </w:r>
                </w:p>
              </w:tc>
              <w:tc>
                <w:tcPr>
                  <w:tcW w:w="2975" w:type="dxa"/>
                  <w:tcBorders>
                    <w:top w:val="single" w:sz="8" w:space="0" w:color="auto"/>
                    <w:left w:val="single" w:sz="8" w:space="0" w:color="auto"/>
                    <w:bottom w:val="single" w:sz="8" w:space="0" w:color="auto"/>
                    <w:right w:val="single" w:sz="8" w:space="0" w:color="auto"/>
                  </w:tcBorders>
                  <w:vAlign w:val="center"/>
                </w:tcPr>
                <w:p w14:paraId="68B75DBB" w14:textId="77777777" w:rsidR="00EB0F8F" w:rsidRPr="000B1D48" w:rsidRDefault="00C222C1">
                  <w:pPr>
                    <w:jc w:val="center"/>
                    <w:rPr>
                      <w:b/>
                      <w:bCs/>
                      <w:szCs w:val="24"/>
                    </w:rPr>
                  </w:pPr>
                  <w:r w:rsidRPr="000B1D48">
                    <w:rPr>
                      <w:b/>
                      <w:bCs/>
                      <w:szCs w:val="24"/>
                    </w:rPr>
                    <w:t>Papildoma informacija</w:t>
                  </w:r>
                </w:p>
              </w:tc>
            </w:tr>
            <w:tr w:rsidR="00770044" w:rsidRPr="00304993" w14:paraId="216D99B1" w14:textId="77777777" w:rsidTr="009A4257">
              <w:tc>
                <w:tcPr>
                  <w:tcW w:w="2974" w:type="dxa"/>
                  <w:tcBorders>
                    <w:top w:val="single" w:sz="8" w:space="0" w:color="auto"/>
                    <w:left w:val="single" w:sz="8" w:space="0" w:color="auto"/>
                    <w:bottom w:val="single" w:sz="8" w:space="0" w:color="auto"/>
                    <w:right w:val="single" w:sz="8" w:space="0" w:color="auto"/>
                  </w:tcBorders>
                </w:tcPr>
                <w:p w14:paraId="72629C98" w14:textId="77777777" w:rsidR="00260DBB" w:rsidRPr="00304993" w:rsidRDefault="00260DBB" w:rsidP="00260DBB">
                  <w:pPr>
                    <w:jc w:val="center"/>
                    <w:rPr>
                      <w:szCs w:val="24"/>
                    </w:rPr>
                  </w:pPr>
                  <w:r w:rsidRPr="00304993">
                    <w:rPr>
                      <w:szCs w:val="24"/>
                    </w:rPr>
                    <w:lastRenderedPageBreak/>
                    <w:t>Netiesioginės projekto išlaidos</w:t>
                  </w:r>
                </w:p>
                <w:p w14:paraId="283ECC0B" w14:textId="77777777" w:rsidR="00770044" w:rsidRPr="000B1D48" w:rsidRDefault="00770044">
                  <w:pPr>
                    <w:jc w:val="center"/>
                    <w:rPr>
                      <w:i/>
                      <w:iCs/>
                      <w:szCs w:val="24"/>
                    </w:rPr>
                  </w:pPr>
                </w:p>
              </w:tc>
              <w:tc>
                <w:tcPr>
                  <w:tcW w:w="2975" w:type="dxa"/>
                  <w:tcBorders>
                    <w:top w:val="single" w:sz="8" w:space="0" w:color="auto"/>
                    <w:left w:val="single" w:sz="8" w:space="0" w:color="auto"/>
                    <w:bottom w:val="single" w:sz="8" w:space="0" w:color="auto"/>
                    <w:right w:val="single" w:sz="8" w:space="0" w:color="auto"/>
                  </w:tcBorders>
                </w:tcPr>
                <w:p w14:paraId="3C52F69E" w14:textId="77777777" w:rsidR="00864F34" w:rsidRPr="00304993" w:rsidRDefault="00864F34" w:rsidP="00864F34">
                  <w:pPr>
                    <w:jc w:val="center"/>
                    <w:rPr>
                      <w:szCs w:val="24"/>
                    </w:rPr>
                  </w:pPr>
                  <w:r w:rsidRPr="00304993">
                    <w:rPr>
                      <w:szCs w:val="24"/>
                    </w:rPr>
                    <w:t>FN-01</w:t>
                  </w:r>
                </w:p>
                <w:p w14:paraId="0C269086" w14:textId="77777777" w:rsidR="00770044" w:rsidRPr="00332A4C" w:rsidRDefault="00770044">
                  <w:pPr>
                    <w:jc w:val="center"/>
                    <w:rPr>
                      <w:rStyle w:val="eop"/>
                      <w:szCs w:val="24"/>
                    </w:rPr>
                  </w:pPr>
                </w:p>
              </w:tc>
              <w:tc>
                <w:tcPr>
                  <w:tcW w:w="2975" w:type="dxa"/>
                  <w:tcBorders>
                    <w:top w:val="single" w:sz="8" w:space="0" w:color="auto"/>
                    <w:left w:val="single" w:sz="8" w:space="0" w:color="auto"/>
                    <w:bottom w:val="single" w:sz="8" w:space="0" w:color="auto"/>
                    <w:right w:val="single" w:sz="8" w:space="0" w:color="auto"/>
                  </w:tcBorders>
                </w:tcPr>
                <w:p w14:paraId="3E8325F1" w14:textId="16502B00" w:rsidR="00770044" w:rsidRPr="00332A4C" w:rsidRDefault="00864F34">
                  <w:pPr>
                    <w:jc w:val="center"/>
                    <w:rPr>
                      <w:szCs w:val="24"/>
                    </w:rPr>
                  </w:pPr>
                  <w:r w:rsidRPr="00332A4C">
                    <w:rPr>
                      <w:szCs w:val="24"/>
                    </w:rPr>
                    <w:t>01</w:t>
                  </w:r>
                </w:p>
              </w:tc>
              <w:tc>
                <w:tcPr>
                  <w:tcW w:w="2975" w:type="dxa"/>
                  <w:tcBorders>
                    <w:top w:val="single" w:sz="8" w:space="0" w:color="auto"/>
                    <w:left w:val="single" w:sz="8" w:space="0" w:color="auto"/>
                    <w:bottom w:val="single" w:sz="8" w:space="0" w:color="auto"/>
                    <w:right w:val="single" w:sz="8" w:space="0" w:color="auto"/>
                  </w:tcBorders>
                </w:tcPr>
                <w:p w14:paraId="68A97913" w14:textId="77777777" w:rsidR="005F6D7B" w:rsidRPr="00963F04" w:rsidRDefault="005F6D7B" w:rsidP="005F6D7B">
                  <w:pPr>
                    <w:jc w:val="center"/>
                    <w:rPr>
                      <w:szCs w:val="24"/>
                    </w:rPr>
                  </w:pPr>
                  <w:r w:rsidRPr="00332A4C">
                    <w:rPr>
                      <w:szCs w:val="24"/>
                    </w:rPr>
                    <w:t>7 proc. netiesioginių išlaidų fiksuotoji norma</w:t>
                  </w:r>
                </w:p>
                <w:p w14:paraId="48537068" w14:textId="77777777" w:rsidR="00770044" w:rsidRPr="001A69CE" w:rsidRDefault="00770044">
                  <w:pPr>
                    <w:jc w:val="center"/>
                    <w:rPr>
                      <w:rStyle w:val="normaltextrun"/>
                      <w:szCs w:val="24"/>
                    </w:rPr>
                  </w:pPr>
                </w:p>
              </w:tc>
              <w:tc>
                <w:tcPr>
                  <w:tcW w:w="2975" w:type="dxa"/>
                  <w:tcBorders>
                    <w:top w:val="single" w:sz="8" w:space="0" w:color="auto"/>
                    <w:left w:val="single" w:sz="8" w:space="0" w:color="auto"/>
                    <w:bottom w:val="single" w:sz="8" w:space="0" w:color="auto"/>
                    <w:right w:val="single" w:sz="8" w:space="0" w:color="auto"/>
                  </w:tcBorders>
                </w:tcPr>
                <w:p w14:paraId="295E6CE3" w14:textId="77777777" w:rsidR="00DE6BDC" w:rsidRPr="00304993" w:rsidRDefault="00DE6BDC" w:rsidP="00DE6BDC">
                  <w:pPr>
                    <w:jc w:val="center"/>
                    <w:rPr>
                      <w:szCs w:val="24"/>
                    </w:rPr>
                  </w:pPr>
                  <w:r w:rsidRPr="00304993">
                    <w:rPr>
                      <w:szCs w:val="24"/>
                    </w:rPr>
                    <w:t>Netiesioginės projekto išlaidos skaičiuojamos nuo tinkamų finansuoti tiesioginių projekto išlaidų.</w:t>
                  </w:r>
                </w:p>
                <w:p w14:paraId="440C282A" w14:textId="0C124865" w:rsidR="00770044" w:rsidRPr="00304993" w:rsidRDefault="00DE6BDC" w:rsidP="00DE6BDC">
                  <w:pPr>
                    <w:jc w:val="center"/>
                    <w:rPr>
                      <w:rStyle w:val="normaltextrun"/>
                      <w:szCs w:val="24"/>
                    </w:rPr>
                  </w:pPr>
                  <w:r w:rsidRPr="00304993">
                    <w:rPr>
                      <w:szCs w:val="24"/>
                    </w:rPr>
                    <w:t xml:space="preserve">Fiksuotoji norma </w:t>
                  </w:r>
                  <w:r w:rsidR="00367773">
                    <w:rPr>
                      <w:szCs w:val="24"/>
                    </w:rPr>
                    <w:t>su</w:t>
                  </w:r>
                  <w:r w:rsidRPr="00304993">
                    <w:rPr>
                      <w:szCs w:val="24"/>
                    </w:rPr>
                    <w:t>mokama Administravimo taisyklių 172.1 papunktyje nustatyta tvarka.</w:t>
                  </w:r>
                </w:p>
              </w:tc>
            </w:tr>
          </w:tbl>
          <w:p w14:paraId="2E2AA8A0" w14:textId="12AABDFC" w:rsidR="00EB0F8F" w:rsidRPr="00963F04" w:rsidRDefault="004E42B0">
            <w:pPr>
              <w:jc w:val="both"/>
              <w:rPr>
                <w:b/>
                <w:iCs/>
                <w:sz w:val="22"/>
                <w:szCs w:val="22"/>
              </w:rPr>
            </w:pPr>
            <w:r w:rsidRPr="00963F04">
              <w:rPr>
                <w:b/>
                <w:iCs/>
                <w:sz w:val="22"/>
                <w:szCs w:val="22"/>
              </w:rPr>
              <w:t>Pastabos:</w:t>
            </w:r>
          </w:p>
          <w:p w14:paraId="7CDEA334" w14:textId="3468AA79" w:rsidR="00C05FAC" w:rsidRPr="005A1EB6" w:rsidRDefault="00C05FAC" w:rsidP="00C05FAC">
            <w:pPr>
              <w:jc w:val="both"/>
              <w:rPr>
                <w:iCs/>
                <w:sz w:val="22"/>
                <w:szCs w:val="22"/>
              </w:rPr>
            </w:pPr>
            <w:r w:rsidRPr="00963F04">
              <w:rPr>
                <w:iCs/>
                <w:sz w:val="22"/>
                <w:szCs w:val="22"/>
              </w:rPr>
              <w:t xml:space="preserve">1. Supaprastintai apmokamų išlaidų dydžiai </w:t>
            </w:r>
            <w:r w:rsidR="0012643A" w:rsidRPr="00963F04">
              <w:rPr>
                <w:iCs/>
                <w:sz w:val="22"/>
                <w:szCs w:val="22"/>
              </w:rPr>
              <w:t xml:space="preserve">yra </w:t>
            </w:r>
            <w:r w:rsidRPr="00963F04">
              <w:rPr>
                <w:iCs/>
                <w:sz w:val="22"/>
                <w:szCs w:val="22"/>
              </w:rPr>
              <w:t>nurodyti Europos socialinio fondo agentūros interneto svetainė</w:t>
            </w:r>
            <w:r w:rsidR="0012643A" w:rsidRPr="00963F04">
              <w:rPr>
                <w:iCs/>
                <w:sz w:val="22"/>
                <w:szCs w:val="22"/>
              </w:rPr>
              <w:t>s</w:t>
            </w:r>
            <w:r w:rsidRPr="00963F04">
              <w:rPr>
                <w:iCs/>
                <w:sz w:val="22"/>
                <w:szCs w:val="22"/>
              </w:rPr>
              <w:t xml:space="preserve"> </w:t>
            </w:r>
            <w:r w:rsidR="004E42B0" w:rsidRPr="000B1D48">
              <w:rPr>
                <w:sz w:val="22"/>
                <w:szCs w:val="22"/>
              </w:rPr>
              <w:t>https://www.esf.lt/projektai/supaprastintu-mokejimu-centras/</w:t>
            </w:r>
            <w:r w:rsidRPr="00963F04">
              <w:rPr>
                <w:iCs/>
                <w:sz w:val="22"/>
                <w:szCs w:val="22"/>
              </w:rPr>
              <w:t xml:space="preserve"> </w:t>
            </w:r>
            <w:r w:rsidR="0012643A" w:rsidRPr="00963F04">
              <w:rPr>
                <w:iCs/>
                <w:sz w:val="22"/>
                <w:szCs w:val="22"/>
              </w:rPr>
              <w:t xml:space="preserve">skiltyje </w:t>
            </w:r>
            <w:r w:rsidRPr="00963F04">
              <w:rPr>
                <w:iCs/>
                <w:sz w:val="22"/>
                <w:szCs w:val="22"/>
              </w:rPr>
              <w:t>„Supaprastintų mokėjimų centras“</w:t>
            </w:r>
            <w:r w:rsidR="0012643A" w:rsidRPr="00556255">
              <w:rPr>
                <w:iCs/>
                <w:sz w:val="22"/>
                <w:szCs w:val="22"/>
              </w:rPr>
              <w:t xml:space="preserve">, </w:t>
            </w:r>
            <w:r w:rsidR="001704BE">
              <w:rPr>
                <w:iCs/>
                <w:sz w:val="22"/>
                <w:szCs w:val="22"/>
              </w:rPr>
              <w:t>pasirinkus</w:t>
            </w:r>
            <w:r w:rsidR="0012643A" w:rsidRPr="00556255">
              <w:rPr>
                <w:iCs/>
                <w:sz w:val="22"/>
                <w:szCs w:val="22"/>
              </w:rPr>
              <w:t xml:space="preserve">: </w:t>
            </w:r>
            <w:r w:rsidRPr="00556255">
              <w:rPr>
                <w:iCs/>
                <w:sz w:val="22"/>
                <w:szCs w:val="22"/>
              </w:rPr>
              <w:t>„Parengti fiksuotųjų dydžių tyrimai“</w:t>
            </w:r>
            <w:r w:rsidR="0012643A" w:rsidRPr="005A1EB6">
              <w:rPr>
                <w:iCs/>
                <w:sz w:val="22"/>
                <w:szCs w:val="22"/>
              </w:rPr>
              <w:t xml:space="preserve"> ir </w:t>
            </w:r>
            <w:r w:rsidRPr="005A1EB6">
              <w:rPr>
                <w:iCs/>
                <w:sz w:val="22"/>
                <w:szCs w:val="22"/>
              </w:rPr>
              <w:t>„ESIF lėšomis finansuojamoms veikloms“.</w:t>
            </w:r>
          </w:p>
          <w:p w14:paraId="3593DC7D" w14:textId="25EAE7C0" w:rsidR="00EB0F8F" w:rsidRPr="00332A4C" w:rsidRDefault="00283F47">
            <w:pPr>
              <w:jc w:val="both"/>
              <w:rPr>
                <w:i/>
                <w:iCs/>
                <w:sz w:val="22"/>
                <w:szCs w:val="22"/>
              </w:rPr>
            </w:pPr>
            <w:r w:rsidRPr="00963F04">
              <w:rPr>
                <w:color w:val="000000"/>
                <w:sz w:val="22"/>
                <w:szCs w:val="22"/>
              </w:rPr>
              <w:t>2. Darbo užmokesčio išlaidomis laikoma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w:t>
            </w:r>
          </w:p>
        </w:tc>
      </w:tr>
    </w:tbl>
    <w:p w14:paraId="12F094C8" w14:textId="77777777" w:rsidR="00A1012A" w:rsidRDefault="00A1012A">
      <w:pPr>
        <w:spacing w:line="276" w:lineRule="auto"/>
        <w:jc w:val="center"/>
        <w:rPr>
          <w:rFonts w:eastAsia="Calibri"/>
          <w:szCs w:val="24"/>
        </w:rPr>
      </w:pPr>
    </w:p>
    <w:p w14:paraId="2C5127EF" w14:textId="4386517A" w:rsidR="006A575C" w:rsidRDefault="00C222C1">
      <w:pPr>
        <w:spacing w:line="276" w:lineRule="auto"/>
        <w:jc w:val="center"/>
        <w:rPr>
          <w:rFonts w:eastAsia="Calibri"/>
          <w:szCs w:val="24"/>
        </w:rPr>
      </w:pPr>
      <w:r>
        <w:rPr>
          <w:rFonts w:eastAsia="Calibri"/>
          <w:szCs w:val="24"/>
        </w:rPr>
        <w:t>________________</w:t>
      </w:r>
    </w:p>
    <w:p w14:paraId="3674C64F" w14:textId="77777777" w:rsidR="00486B40" w:rsidRDefault="00486B40" w:rsidP="00486B40">
      <w:pPr>
        <w:rPr>
          <w:rFonts w:eastAsia="Calibri"/>
          <w:szCs w:val="24"/>
        </w:rPr>
      </w:pPr>
    </w:p>
    <w:p w14:paraId="36E45DA0" w14:textId="77777777" w:rsidR="00486B40" w:rsidRDefault="00486B40" w:rsidP="00486B40">
      <w:pPr>
        <w:rPr>
          <w:rFonts w:eastAsia="Calibri"/>
          <w:szCs w:val="24"/>
        </w:rPr>
        <w:sectPr w:rsidR="00486B40" w:rsidSect="00664A0C">
          <w:headerReference w:type="default" r:id="rId19"/>
          <w:headerReference w:type="first" r:id="rId20"/>
          <w:pgSz w:w="16838" w:h="11906" w:orient="landscape"/>
          <w:pgMar w:top="1701" w:right="1134" w:bottom="851" w:left="1134" w:header="567" w:footer="567" w:gutter="0"/>
          <w:pgNumType w:start="1"/>
          <w:cols w:space="1296"/>
          <w:titlePg/>
          <w:docGrid w:linePitch="360"/>
        </w:sectPr>
      </w:pPr>
    </w:p>
    <w:p w14:paraId="28797A9B" w14:textId="5EF37801" w:rsidR="006B5138" w:rsidRDefault="002C18F0" w:rsidP="009A0650">
      <w:pPr>
        <w:ind w:left="9639"/>
        <w:rPr>
          <w:szCs w:val="24"/>
          <w:lang w:eastAsia="lt-LT"/>
        </w:rPr>
      </w:pPr>
      <w:r w:rsidRPr="00CE52DE">
        <w:rPr>
          <w:szCs w:val="24"/>
          <w:lang w:eastAsia="lt-LT"/>
        </w:rPr>
        <w:lastRenderedPageBreak/>
        <w:t xml:space="preserve">2022–2030 metų ekonomikos transformacijos ir konkurencingumo plėtros programos pažangos priemonės Nr. 05-001-01-04-02 „Skatinti įmones pereiti link neutralios klimatui ekonomikos“ veiklos „Sudaryti sąlygas tvariai pramonės labai mažų, mažų ir vidutinių įmonių transformacijai“ </w:t>
      </w:r>
      <w:proofErr w:type="spellStart"/>
      <w:r w:rsidRPr="00CE52DE">
        <w:rPr>
          <w:szCs w:val="24"/>
          <w:lang w:eastAsia="lt-LT"/>
        </w:rPr>
        <w:t>poveiklės</w:t>
      </w:r>
      <w:proofErr w:type="spellEnd"/>
      <w:r w:rsidRPr="00CE52DE">
        <w:rPr>
          <w:szCs w:val="24"/>
          <w:lang w:eastAsia="lt-LT"/>
        </w:rPr>
        <w:t xml:space="preserve"> „Skatinti inovatyvių aplinkai draugiškų, t. y. tvarių produktų gamybą skatinančių, technologijų kūrimą, demonstravimą pramonės labai mažose, mažose ir vidutinėse įmonėse (Vidurio ir vakarų Lietuvos regionas)“ projektų finansavimo sąlygų aprašo</w:t>
      </w:r>
      <w:r w:rsidRPr="002C18F0">
        <w:rPr>
          <w:szCs w:val="24"/>
          <w:lang w:eastAsia="lt-LT"/>
        </w:rPr>
        <w:t xml:space="preserve"> </w:t>
      </w:r>
    </w:p>
    <w:p w14:paraId="472FBCB7" w14:textId="646597B2" w:rsidR="002C18F0" w:rsidRPr="002C18F0" w:rsidRDefault="002C18F0" w:rsidP="009A0650">
      <w:pPr>
        <w:ind w:left="9639"/>
        <w:rPr>
          <w:szCs w:val="24"/>
          <w:lang w:eastAsia="lt-LT"/>
        </w:rPr>
      </w:pPr>
      <w:r w:rsidRPr="002C18F0">
        <w:rPr>
          <w:szCs w:val="24"/>
          <w:lang w:eastAsia="lt-LT"/>
        </w:rPr>
        <w:t>1 priedas</w:t>
      </w:r>
    </w:p>
    <w:p w14:paraId="26C06280" w14:textId="77777777" w:rsidR="006A575C" w:rsidRDefault="006A575C" w:rsidP="006A575C">
      <w:pPr>
        <w:jc w:val="center"/>
        <w:rPr>
          <w:i/>
          <w:iCs/>
          <w:szCs w:val="24"/>
        </w:rPr>
      </w:pPr>
    </w:p>
    <w:p w14:paraId="46518372" w14:textId="77777777" w:rsidR="006A575C" w:rsidRDefault="006A575C" w:rsidP="006A575C">
      <w:pPr>
        <w:jc w:val="center"/>
        <w:rPr>
          <w:rFonts w:eastAsia="Calibri"/>
          <w:b/>
          <w:bCs/>
          <w:szCs w:val="24"/>
        </w:rPr>
      </w:pPr>
    </w:p>
    <w:p w14:paraId="402C9337" w14:textId="77777777" w:rsidR="006A575C" w:rsidRDefault="006A575C" w:rsidP="006A575C">
      <w:pPr>
        <w:jc w:val="center"/>
        <w:rPr>
          <w:rFonts w:eastAsia="Calibri"/>
          <w:b/>
          <w:bCs/>
          <w:szCs w:val="24"/>
        </w:rPr>
      </w:pPr>
      <w:r>
        <w:rPr>
          <w:rFonts w:eastAsia="Calibri"/>
          <w:b/>
          <w:bCs/>
          <w:szCs w:val="24"/>
        </w:rPr>
        <w:t>PROJEKTO (ĮSKAITANT JUNGTINĮ PROJEKTĄ) ATITIKTIES REIKŠMINGOS ŽALOS NEDARYMO HORIZONTALIAJAM PRINCIPUI VERTINIMO REIKALAVIMŲ APRAŠAS</w:t>
      </w:r>
    </w:p>
    <w:p w14:paraId="091886EA" w14:textId="77777777" w:rsidR="006A575C" w:rsidRDefault="006A575C" w:rsidP="006A575C">
      <w:pPr>
        <w:jc w:val="center"/>
        <w:rPr>
          <w:rFonts w:eastAsia="Calibri"/>
          <w:bCs/>
          <w:szCs w:val="24"/>
        </w:rPr>
      </w:pPr>
    </w:p>
    <w:p w14:paraId="0CFC81FF" w14:textId="77777777" w:rsidR="006A575C" w:rsidRDefault="006A575C" w:rsidP="006A575C">
      <w:pPr>
        <w:spacing w:line="276" w:lineRule="auto"/>
        <w:jc w:val="both"/>
        <w:rPr>
          <w:rFonts w:eastAsia="Calibri"/>
          <w:bCs/>
          <w:szCs w:val="24"/>
        </w:rPr>
      </w:pPr>
      <w:r>
        <w:rPr>
          <w:rFonts w:eastAsia="Calibri"/>
          <w:bCs/>
          <w:szCs w:val="24"/>
        </w:rPr>
        <w:t>Finansavimo šaltinis, pagal kurį finansuojamas projektas (</w:t>
      </w:r>
      <w:r>
        <w:rPr>
          <w:rFonts w:eastAsia="Calibri"/>
          <w:bCs/>
          <w:i/>
          <w:szCs w:val="24"/>
        </w:rPr>
        <w:t>pažymėkite tinkamą</w:t>
      </w:r>
      <w:r>
        <w:rPr>
          <w:rFonts w:eastAsia="Calibri"/>
          <w:bCs/>
          <w:szCs w:val="24"/>
        </w:rPr>
        <w:t>):</w:t>
      </w:r>
    </w:p>
    <w:p w14:paraId="4E13D5F3" w14:textId="77777777" w:rsidR="006A575C" w:rsidRDefault="006A575C" w:rsidP="006A575C">
      <w:pPr>
        <w:spacing w:line="276" w:lineRule="auto"/>
        <w:jc w:val="both"/>
        <w:rPr>
          <w:rFonts w:eastAsia="Calibri"/>
          <w:bCs/>
          <w:szCs w:val="24"/>
        </w:rPr>
      </w:pPr>
      <w:r>
        <w:sym w:font="Wingdings 2" w:char="00A3"/>
      </w:r>
      <w:r>
        <w:t xml:space="preserve"> </w:t>
      </w:r>
      <w:r>
        <w:rPr>
          <w:rFonts w:eastAsia="Calibri"/>
          <w:bCs/>
          <w:szCs w:val="24"/>
        </w:rPr>
        <w:t>Ekonomikos gaivinimo ir atsparumo didinimo priemonė (toliau – EGADP)</w:t>
      </w:r>
    </w:p>
    <w:p w14:paraId="6A039B99" w14:textId="7B7C277B" w:rsidR="006A575C" w:rsidRDefault="00A5774B" w:rsidP="00AC3867">
      <w:pPr>
        <w:tabs>
          <w:tab w:val="left" w:pos="284"/>
        </w:tabs>
        <w:spacing w:line="276" w:lineRule="auto"/>
        <w:jc w:val="both"/>
        <w:rPr>
          <w:rFonts w:eastAsia="Calibri"/>
          <w:bCs/>
          <w:szCs w:val="24"/>
        </w:rPr>
      </w:pPr>
      <w:r>
        <w:rPr>
          <w:rFonts w:ascii="Wingdings" w:eastAsia="Wingdings" w:hAnsi="Wingdings" w:cs="Wingdings"/>
        </w:rPr>
        <w:t></w:t>
      </w:r>
      <w:r w:rsidR="006A575C">
        <w:t>Europos Sąjungos fondų i</w:t>
      </w:r>
      <w:r w:rsidR="006A575C">
        <w:rPr>
          <w:rFonts w:eastAsia="Calibri"/>
          <w:bCs/>
          <w:szCs w:val="24"/>
        </w:rPr>
        <w:t>nvesticijų programa (toliau – ESFIP)</w:t>
      </w:r>
    </w:p>
    <w:p w14:paraId="277531FF" w14:textId="77777777" w:rsidR="006A575C" w:rsidRDefault="006A575C" w:rsidP="006A575C">
      <w:pPr>
        <w:spacing w:line="276" w:lineRule="auto"/>
        <w:jc w:val="both"/>
        <w:rPr>
          <w:rFonts w:eastAsia="Calibri"/>
          <w:bCs/>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3"/>
        <w:gridCol w:w="4473"/>
        <w:gridCol w:w="5493"/>
      </w:tblGrid>
      <w:tr w:rsidR="006A575C" w:rsidRPr="005019F7" w14:paraId="6EAF53F2" w14:textId="77777777" w:rsidTr="000B1D48">
        <w:tc>
          <w:tcPr>
            <w:tcW w:w="4883" w:type="dxa"/>
          </w:tcPr>
          <w:p w14:paraId="560BCF50" w14:textId="77777777" w:rsidR="006A575C" w:rsidRPr="005019F7" w:rsidRDefault="006A575C" w:rsidP="00A62708">
            <w:pPr>
              <w:jc w:val="center"/>
              <w:rPr>
                <w:rFonts w:eastAsia="Calibri"/>
                <w:b/>
                <w:szCs w:val="24"/>
              </w:rPr>
            </w:pPr>
            <w:r w:rsidRPr="005019F7">
              <w:rPr>
                <w:rFonts w:eastAsia="Calibri"/>
                <w:b/>
                <w:szCs w:val="24"/>
              </w:rPr>
              <w:t>Aplinkos tikslai</w:t>
            </w:r>
          </w:p>
          <w:p w14:paraId="1E1D1B70" w14:textId="4491A06A" w:rsidR="006A575C" w:rsidRPr="005019F7" w:rsidRDefault="006A575C" w:rsidP="00A62708">
            <w:pPr>
              <w:jc w:val="both"/>
              <w:rPr>
                <w:rFonts w:eastAsia="Calibri"/>
                <w:szCs w:val="24"/>
              </w:rPr>
            </w:pPr>
            <w:r w:rsidRPr="00280C91">
              <w:rPr>
                <w:rFonts w:eastAsia="Calibri"/>
                <w:szCs w:val="24"/>
              </w:rPr>
              <w:t>(</w:t>
            </w:r>
            <w:r w:rsidRPr="00280C91">
              <w:rPr>
                <w:rFonts w:eastAsia="Calibri"/>
                <w:i/>
                <w:szCs w:val="24"/>
              </w:rPr>
              <w:t>pagal 2020 m. birželio 18 d. Europos Parlamento ir Tarybos reglamentą (ES) 2020/852 dėl sistemos tvariam i</w:t>
            </w:r>
            <w:r w:rsidRPr="00963F04">
              <w:rPr>
                <w:rFonts w:eastAsia="Calibri"/>
                <w:i/>
                <w:szCs w:val="24"/>
              </w:rPr>
              <w:t>nvestavimui palengvinti sukūrimo, kuriuo iš dalies keičiamas Reglamentas (ES) 2019/2088)</w:t>
            </w:r>
          </w:p>
        </w:tc>
        <w:tc>
          <w:tcPr>
            <w:tcW w:w="4473" w:type="dxa"/>
          </w:tcPr>
          <w:p w14:paraId="5DB25653" w14:textId="77777777" w:rsidR="006A575C" w:rsidRPr="005019F7" w:rsidRDefault="006A575C" w:rsidP="00A62708">
            <w:pPr>
              <w:jc w:val="center"/>
              <w:rPr>
                <w:rFonts w:eastAsia="Calibri"/>
                <w:strike/>
                <w:szCs w:val="24"/>
              </w:rPr>
            </w:pPr>
            <w:r w:rsidRPr="005019F7">
              <w:rPr>
                <w:rFonts w:eastAsia="Calibri"/>
                <w:b/>
                <w:bCs/>
                <w:szCs w:val="24"/>
              </w:rPr>
              <w:t>Su Europos Komisija suderintas</w:t>
            </w:r>
            <w:r w:rsidRPr="005019F7">
              <w:rPr>
                <w:rFonts w:eastAsia="Calibri"/>
                <w:bCs/>
                <w:szCs w:val="24"/>
              </w:rPr>
              <w:t xml:space="preserve"> </w:t>
            </w:r>
            <w:r w:rsidRPr="005019F7">
              <w:rPr>
                <w:rFonts w:eastAsia="Calibri"/>
                <w:b/>
                <w:bCs/>
                <w:szCs w:val="24"/>
              </w:rPr>
              <w:t>pagrindimas</w:t>
            </w:r>
          </w:p>
          <w:p w14:paraId="1DA6A8AA" w14:textId="77777777" w:rsidR="006A575C" w:rsidRPr="005019F7" w:rsidRDefault="006A575C" w:rsidP="00A62708">
            <w:pPr>
              <w:jc w:val="both"/>
              <w:rPr>
                <w:rFonts w:eastAsia="Calibri"/>
                <w:szCs w:val="24"/>
              </w:rPr>
            </w:pPr>
            <w:r w:rsidRPr="005019F7">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1DA13490" w14:textId="77777777" w:rsidR="006A575C" w:rsidRPr="005019F7" w:rsidRDefault="006A575C" w:rsidP="00A62708">
            <w:pPr>
              <w:jc w:val="both"/>
              <w:rPr>
                <w:rFonts w:eastAsia="Calibri"/>
                <w:b/>
                <w:bCs/>
                <w:i/>
                <w:szCs w:val="24"/>
              </w:rPr>
            </w:pPr>
            <w:r w:rsidRPr="005019F7">
              <w:rPr>
                <w:rFonts w:eastAsia="Calibri"/>
                <w:bCs/>
                <w:i/>
                <w:szCs w:val="24"/>
              </w:rPr>
              <w:t xml:space="preserve">(papildomai gali būti nurodomi nacionaliniai teisės aktai, kuriais </w:t>
            </w:r>
            <w:r w:rsidRPr="005019F7">
              <w:rPr>
                <w:rFonts w:eastAsia="Calibri"/>
                <w:bCs/>
                <w:i/>
                <w:szCs w:val="24"/>
              </w:rPr>
              <w:lastRenderedPageBreak/>
              <w:t>įgyvendinami vertinimo anketose minimi Europos Sąjungos teisės aktai)</w:t>
            </w:r>
          </w:p>
        </w:tc>
        <w:tc>
          <w:tcPr>
            <w:tcW w:w="5493" w:type="dxa"/>
          </w:tcPr>
          <w:p w14:paraId="4C6A31A2" w14:textId="77777777" w:rsidR="006A575C" w:rsidRPr="000B1D48" w:rsidRDefault="006A575C" w:rsidP="00A62708">
            <w:pPr>
              <w:jc w:val="center"/>
              <w:rPr>
                <w:rFonts w:eastAsia="Calibri"/>
                <w:b/>
                <w:i/>
                <w:szCs w:val="24"/>
              </w:rPr>
            </w:pPr>
            <w:r w:rsidRPr="005019F7">
              <w:rPr>
                <w:rFonts w:eastAsia="Calibri"/>
                <w:b/>
                <w:szCs w:val="24"/>
              </w:rPr>
              <w:lastRenderedPageBreak/>
              <w:t>Pagrindimo dokumentai</w:t>
            </w:r>
          </w:p>
          <w:p w14:paraId="20FEEBF8" w14:textId="77777777" w:rsidR="006A575C" w:rsidRPr="00280C91" w:rsidRDefault="006A575C" w:rsidP="00A62708">
            <w:pPr>
              <w:jc w:val="both"/>
              <w:rPr>
                <w:rFonts w:eastAsia="Calibri"/>
                <w:i/>
                <w:szCs w:val="24"/>
              </w:rPr>
            </w:pPr>
            <w:r w:rsidRPr="005019F7">
              <w:rPr>
                <w:rFonts w:eastAsia="Calibri"/>
                <w:i/>
                <w:szCs w:val="24"/>
              </w:rPr>
              <w:t>(nurodomas dokumentas, kuris bus vertinamas siekiant įvertinti projekto atitiktį aplinkos tikslams, arba pateikiama šią atitiktį pagrindžianti informacija)</w:t>
            </w:r>
          </w:p>
        </w:tc>
      </w:tr>
      <w:tr w:rsidR="006A575C" w:rsidRPr="005019F7" w14:paraId="7A96CECC" w14:textId="77777777" w:rsidTr="000B1D48">
        <w:tc>
          <w:tcPr>
            <w:tcW w:w="4883" w:type="dxa"/>
          </w:tcPr>
          <w:p w14:paraId="5734565C"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1.</w:t>
            </w:r>
            <w:r w:rsidRPr="005019F7">
              <w:rPr>
                <w:rFonts w:eastAsia="Calibri"/>
                <w:szCs w:val="24"/>
              </w:rPr>
              <w:tab/>
              <w:t>Klimato kaitos švelninimas</w:t>
            </w:r>
          </w:p>
        </w:tc>
        <w:tc>
          <w:tcPr>
            <w:tcW w:w="4473" w:type="dxa"/>
          </w:tcPr>
          <w:p w14:paraId="6187AAC1" w14:textId="16E685F2" w:rsidR="00AB58AB" w:rsidRPr="005019F7" w:rsidRDefault="00AB58AB" w:rsidP="000E7928">
            <w:pPr>
              <w:jc w:val="both"/>
              <w:rPr>
                <w:rFonts w:eastAsia="Calibri"/>
                <w:bCs/>
                <w:iCs/>
                <w:szCs w:val="24"/>
              </w:rPr>
            </w:pPr>
            <w:r w:rsidRPr="005019F7">
              <w:rPr>
                <w:rFonts w:eastAsia="Calibri"/>
                <w:bCs/>
                <w:iCs/>
                <w:szCs w:val="24"/>
              </w:rPr>
              <w:t>Vertinama, kad planuojama</w:t>
            </w:r>
            <w:r w:rsidR="00F14B6D">
              <w:rPr>
                <w:rFonts w:eastAsia="Calibri"/>
                <w:bCs/>
                <w:iCs/>
                <w:szCs w:val="24"/>
              </w:rPr>
              <w:t xml:space="preserve"> (-</w:t>
            </w:r>
            <w:proofErr w:type="spellStart"/>
            <w:r w:rsidR="00F14B6D">
              <w:rPr>
                <w:rFonts w:eastAsia="Calibri"/>
                <w:bCs/>
                <w:iCs/>
                <w:szCs w:val="24"/>
              </w:rPr>
              <w:t>os</w:t>
            </w:r>
            <w:proofErr w:type="spellEnd"/>
            <w:r w:rsidR="00F14B6D">
              <w:rPr>
                <w:rFonts w:eastAsia="Calibri"/>
                <w:bCs/>
                <w:iCs/>
                <w:szCs w:val="24"/>
              </w:rPr>
              <w:t>)</w:t>
            </w:r>
            <w:r w:rsidRPr="005019F7">
              <w:rPr>
                <w:rFonts w:eastAsia="Calibri"/>
                <w:bCs/>
                <w:iCs/>
                <w:szCs w:val="24"/>
              </w:rPr>
              <w:t xml:space="preserve"> projekto veikla (-</w:t>
            </w:r>
            <w:proofErr w:type="spellStart"/>
            <w:r w:rsidRPr="005019F7">
              <w:rPr>
                <w:rFonts w:eastAsia="Calibri"/>
                <w:bCs/>
                <w:iCs/>
                <w:szCs w:val="24"/>
              </w:rPr>
              <w:t>os</w:t>
            </w:r>
            <w:proofErr w:type="spellEnd"/>
            <w:r w:rsidRPr="005019F7">
              <w:rPr>
                <w:rFonts w:eastAsia="Calibri"/>
                <w:bCs/>
                <w:iCs/>
                <w:szCs w:val="24"/>
              </w:rPr>
              <w:t>) (dėl savo pobūdžio) neturės jokio neigiamo tiesioginio ar netiesioginio poveikio klimato kaitos švelninimo tikslui, nes nenumatoma, kad įgyvendinant projekto veiklą (-</w:t>
            </w:r>
            <w:proofErr w:type="spellStart"/>
            <w:r w:rsidRPr="005019F7">
              <w:rPr>
                <w:rFonts w:eastAsia="Calibri"/>
                <w:bCs/>
                <w:iCs/>
                <w:szCs w:val="24"/>
              </w:rPr>
              <w:t>as</w:t>
            </w:r>
            <w:proofErr w:type="spellEnd"/>
            <w:r w:rsidRPr="005019F7">
              <w:rPr>
                <w:rFonts w:eastAsia="Calibri"/>
                <w:bCs/>
                <w:iCs/>
                <w:szCs w:val="24"/>
              </w:rPr>
              <w:t>) galėtų išsiskirti šiltnamio efektą sukeliančių dujų, kadangi investuojama į naujausi</w:t>
            </w:r>
            <w:r w:rsidR="00B8491A" w:rsidRPr="005019F7">
              <w:rPr>
                <w:rFonts w:eastAsia="Calibri"/>
                <w:bCs/>
                <w:iCs/>
                <w:szCs w:val="24"/>
              </w:rPr>
              <w:t>ų</w:t>
            </w:r>
            <w:r w:rsidRPr="005019F7">
              <w:rPr>
                <w:rFonts w:eastAsia="Calibri"/>
                <w:bCs/>
                <w:iCs/>
                <w:szCs w:val="24"/>
              </w:rPr>
              <w:t xml:space="preserve"> ir aplinkai palankių technologinių sprendimų ir technologinių procesų kūrimą.</w:t>
            </w:r>
          </w:p>
          <w:p w14:paraId="2CAE9A63" w14:textId="77777777" w:rsidR="00AB58AB" w:rsidRPr="005019F7" w:rsidRDefault="00AB58AB" w:rsidP="000E7928">
            <w:pPr>
              <w:jc w:val="both"/>
              <w:rPr>
                <w:rFonts w:eastAsia="Calibri"/>
                <w:bCs/>
                <w:iCs/>
                <w:szCs w:val="24"/>
              </w:rPr>
            </w:pPr>
            <w:r w:rsidRPr="005019F7">
              <w:rPr>
                <w:rFonts w:eastAsia="Calibri"/>
                <w:bCs/>
                <w:iCs/>
                <w:szCs w:val="24"/>
              </w:rPr>
              <w:t>Įgyvendinant projekto veiklą (-</w:t>
            </w:r>
            <w:proofErr w:type="spellStart"/>
            <w:r w:rsidRPr="005019F7">
              <w:rPr>
                <w:rFonts w:eastAsia="Calibri"/>
                <w:bCs/>
                <w:iCs/>
                <w:szCs w:val="24"/>
              </w:rPr>
              <w:t>as</w:t>
            </w:r>
            <w:proofErr w:type="spellEnd"/>
            <w:r w:rsidRPr="005019F7">
              <w:rPr>
                <w:rFonts w:eastAsia="Calibri"/>
                <w:bCs/>
                <w:iCs/>
                <w:szCs w:val="24"/>
              </w:rPr>
              <w:t>) bus numatytas projektų vykdytojų įsipareigojimas laikytis 2021 m. liepos 13 d. Komisijos pranešime „</w:t>
            </w:r>
            <w:proofErr w:type="spellStart"/>
            <w:r w:rsidRPr="005019F7">
              <w:rPr>
                <w:rFonts w:eastAsia="Calibri"/>
                <w:bCs/>
                <w:iCs/>
                <w:szCs w:val="24"/>
              </w:rPr>
              <w:t>InvestEU</w:t>
            </w:r>
            <w:proofErr w:type="spellEnd"/>
            <w:r w:rsidRPr="005019F7">
              <w:rPr>
                <w:rFonts w:eastAsia="Calibri"/>
                <w:bCs/>
                <w:iCs/>
                <w:szCs w:val="24"/>
              </w:rPr>
              <w:t>“ fondo remiamų operacijų tvarumo patikros techninės gairės“ (2021/C 280/01) nustatytų reikalavimų.</w:t>
            </w:r>
          </w:p>
          <w:p w14:paraId="41658D80" w14:textId="7C8242D0" w:rsidR="00AB58AB" w:rsidRPr="005019F7" w:rsidRDefault="00AB58AB" w:rsidP="000E7928">
            <w:pPr>
              <w:jc w:val="both"/>
              <w:rPr>
                <w:rFonts w:eastAsia="Calibri"/>
                <w:bCs/>
                <w:iCs/>
                <w:szCs w:val="24"/>
              </w:rPr>
            </w:pPr>
            <w:r w:rsidRPr="005019F7">
              <w:rPr>
                <w:rFonts w:eastAsia="Calibri"/>
                <w:bCs/>
                <w:iCs/>
                <w:szCs w:val="24"/>
              </w:rPr>
              <w:t xml:space="preserve">Taip pat bus nustatytas reikalavimas, kad įgaliotas subjektas patikrintų, ar projekto vykdytojas laikosi </w:t>
            </w:r>
            <w:r w:rsidR="00053790" w:rsidRPr="000B1D48">
              <w:rPr>
                <w:szCs w:val="24"/>
              </w:rPr>
              <w:t xml:space="preserve"> </w:t>
            </w:r>
            <w:r w:rsidR="00053790" w:rsidRPr="005019F7">
              <w:rPr>
                <w:rFonts w:eastAsia="Calibri"/>
                <w:bCs/>
                <w:iCs/>
                <w:szCs w:val="24"/>
              </w:rPr>
              <w:t>Europos Sąjungos</w:t>
            </w:r>
            <w:r w:rsidRPr="005019F7">
              <w:rPr>
                <w:rFonts w:eastAsia="Calibri"/>
                <w:bCs/>
                <w:iCs/>
                <w:szCs w:val="24"/>
              </w:rPr>
              <w:t xml:space="preserve"> ir nacionalinių aplinkosaugos teisės aktų bei sandoriams nustatytų tvarumo reikalavimų.</w:t>
            </w:r>
          </w:p>
          <w:p w14:paraId="6FF2308D" w14:textId="4965EE94" w:rsidR="00AB58AB" w:rsidRPr="005019F7" w:rsidRDefault="00AB58AB" w:rsidP="000E7928">
            <w:pPr>
              <w:jc w:val="both"/>
              <w:rPr>
                <w:rFonts w:eastAsia="Calibri"/>
                <w:bCs/>
                <w:iCs/>
                <w:szCs w:val="24"/>
              </w:rPr>
            </w:pPr>
            <w:r w:rsidRPr="005019F7">
              <w:rPr>
                <w:rFonts w:eastAsia="Calibri"/>
                <w:bCs/>
                <w:iCs/>
                <w:szCs w:val="24"/>
              </w:rPr>
              <w:t>Tais atvejais, kai projekto veiklą (-</w:t>
            </w:r>
            <w:proofErr w:type="spellStart"/>
            <w:r w:rsidRPr="005019F7">
              <w:rPr>
                <w:rFonts w:eastAsia="Calibri"/>
                <w:bCs/>
                <w:iCs/>
                <w:szCs w:val="24"/>
              </w:rPr>
              <w:t>as</w:t>
            </w:r>
            <w:proofErr w:type="spellEnd"/>
            <w:r w:rsidRPr="005019F7">
              <w:rPr>
                <w:rFonts w:eastAsia="Calibri"/>
                <w:bCs/>
                <w:iCs/>
                <w:szCs w:val="24"/>
              </w:rPr>
              <w:t>) įgyvendins labai maža, maža ir vidutinė įmonė, kurios pajamos sudaro daugiau negu 50 proc. iš veiklos, įtrauktos į išimčių, nurodytų 2021 m. kovo 24 d. Europos Parlamento ir Tarybos reglamento (ES) 2021/523, kuriuo nustatoma programa „</w:t>
            </w:r>
            <w:proofErr w:type="spellStart"/>
            <w:r w:rsidRPr="005019F7">
              <w:rPr>
                <w:rFonts w:eastAsia="Calibri"/>
                <w:bCs/>
                <w:iCs/>
                <w:szCs w:val="24"/>
              </w:rPr>
              <w:t>InvestEU</w:t>
            </w:r>
            <w:proofErr w:type="spellEnd"/>
            <w:r w:rsidRPr="005019F7">
              <w:rPr>
                <w:rFonts w:eastAsia="Calibri"/>
                <w:bCs/>
                <w:iCs/>
                <w:szCs w:val="24"/>
              </w:rPr>
              <w:t xml:space="preserve">“ ir iš dalies keičiamas Reglamentas (ES) 2015/1017, su </w:t>
            </w:r>
            <w:r w:rsidR="000E7928" w:rsidRPr="005019F7">
              <w:rPr>
                <w:rFonts w:eastAsia="Calibri"/>
                <w:bCs/>
                <w:iCs/>
                <w:szCs w:val="24"/>
              </w:rPr>
              <w:t xml:space="preserve">paskutiniais </w:t>
            </w:r>
            <w:r w:rsidRPr="005019F7">
              <w:rPr>
                <w:rFonts w:eastAsia="Calibri"/>
                <w:bCs/>
                <w:iCs/>
                <w:szCs w:val="24"/>
              </w:rPr>
              <w:t xml:space="preserve">pakeitimais, padarytais </w:t>
            </w:r>
            <w:r w:rsidR="000E7928" w:rsidRPr="005019F7">
              <w:rPr>
                <w:rFonts w:eastAsia="Calibri"/>
                <w:bCs/>
                <w:iCs/>
                <w:szCs w:val="24"/>
              </w:rPr>
              <w:t xml:space="preserve">2025 m. </w:t>
            </w:r>
            <w:r w:rsidR="000E7928" w:rsidRPr="005019F7">
              <w:rPr>
                <w:rFonts w:eastAsia="Calibri"/>
                <w:bCs/>
                <w:iCs/>
                <w:szCs w:val="24"/>
              </w:rPr>
              <w:lastRenderedPageBreak/>
              <w:t xml:space="preserve">gruodžio 16 d. </w:t>
            </w:r>
            <w:r w:rsidRPr="005019F7">
              <w:rPr>
                <w:rFonts w:eastAsia="Calibri"/>
                <w:bCs/>
                <w:iCs/>
                <w:szCs w:val="24"/>
              </w:rPr>
              <w:t>Europos Parlamento ir Tarybos reglamentu</w:t>
            </w:r>
            <w:r w:rsidR="000E7928" w:rsidRPr="005019F7">
              <w:rPr>
                <w:rFonts w:eastAsia="Calibri"/>
                <w:bCs/>
                <w:iCs/>
                <w:szCs w:val="24"/>
              </w:rPr>
              <w:t>(ES) 2025/2005</w:t>
            </w:r>
            <w:r w:rsidRPr="005019F7">
              <w:rPr>
                <w:rFonts w:eastAsia="Calibri"/>
                <w:bCs/>
                <w:iCs/>
                <w:szCs w:val="24"/>
              </w:rPr>
              <w:t xml:space="preserve">, </w:t>
            </w:r>
            <w:r w:rsidR="00D11AE1" w:rsidRPr="005019F7">
              <w:rPr>
                <w:rFonts w:eastAsia="Calibri"/>
                <w:bCs/>
                <w:iCs/>
                <w:szCs w:val="24"/>
              </w:rPr>
              <w:t>V</w:t>
            </w:r>
            <w:r w:rsidR="00D11AE1">
              <w:rPr>
                <w:rFonts w:eastAsia="Calibri"/>
                <w:bCs/>
                <w:iCs/>
                <w:szCs w:val="24"/>
              </w:rPr>
              <w:t> </w:t>
            </w:r>
            <w:r w:rsidRPr="005019F7">
              <w:rPr>
                <w:rFonts w:eastAsia="Calibri"/>
                <w:bCs/>
                <w:iCs/>
                <w:szCs w:val="24"/>
              </w:rPr>
              <w:t>priedo B skirsnyje „Nefinansuojama veikla“, sąrašą, tokiems subjektams bus nustatytas reikalavimas patvirtinti ir paskelbti žaliosios transformacijos („perėjimo prie ekologiško veikimo“) planus.</w:t>
            </w:r>
          </w:p>
          <w:p w14:paraId="21566864" w14:textId="77777777" w:rsidR="006A575C" w:rsidRPr="005019F7" w:rsidRDefault="00AB58AB" w:rsidP="000E7928">
            <w:pPr>
              <w:jc w:val="both"/>
              <w:rPr>
                <w:rFonts w:eastAsia="Calibri"/>
                <w:bCs/>
                <w:iCs/>
                <w:szCs w:val="24"/>
              </w:rPr>
            </w:pPr>
            <w:r w:rsidRPr="005019F7">
              <w:rPr>
                <w:rFonts w:eastAsia="Calibri"/>
                <w:bCs/>
                <w:iCs/>
                <w:szCs w:val="24"/>
              </w:rPr>
              <w:t>Be to, nustatyta, kad įgyvendinant projekto veiklą (-</w:t>
            </w:r>
            <w:proofErr w:type="spellStart"/>
            <w:r w:rsidRPr="005019F7">
              <w:rPr>
                <w:rFonts w:eastAsia="Calibri"/>
                <w:bCs/>
                <w:iCs/>
                <w:szCs w:val="24"/>
              </w:rPr>
              <w:t>as</w:t>
            </w:r>
            <w:proofErr w:type="spellEnd"/>
            <w:r w:rsidRPr="005019F7">
              <w:rPr>
                <w:rFonts w:eastAsia="Calibri"/>
                <w:bCs/>
                <w:iCs/>
                <w:szCs w:val="24"/>
              </w:rPr>
              <w:t>) bus siekiama su klimato kaita susijusio (40 proc.) ir aplinkos tikslo koeficiento (100 proc.), todėl laikoma, kad projekto veikla (-</w:t>
            </w:r>
            <w:proofErr w:type="spellStart"/>
            <w:r w:rsidRPr="005019F7">
              <w:rPr>
                <w:rFonts w:eastAsia="Calibri"/>
                <w:bCs/>
                <w:iCs/>
                <w:szCs w:val="24"/>
              </w:rPr>
              <w:t>os</w:t>
            </w:r>
            <w:proofErr w:type="spellEnd"/>
            <w:r w:rsidRPr="005019F7">
              <w:rPr>
                <w:rFonts w:eastAsia="Calibri"/>
                <w:bCs/>
                <w:iCs/>
                <w:szCs w:val="24"/>
              </w:rPr>
              <w:t>) atitinka klimato kaitos švelninimo tikslą.</w:t>
            </w:r>
          </w:p>
          <w:p w14:paraId="0DE1F38C" w14:textId="7843817A" w:rsidR="00E60134" w:rsidRPr="000B1D48" w:rsidRDefault="00E60134" w:rsidP="000E7928">
            <w:pPr>
              <w:jc w:val="both"/>
              <w:rPr>
                <w:rFonts w:eastAsia="Calibri"/>
                <w:bCs/>
                <w: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2021 m. birželio 4 d. Komisijos  deleguotojo reglamento (ES) 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 pakeitimais, padarytais </w:t>
            </w:r>
            <w:r w:rsidR="006B6A45" w:rsidRPr="005019F7">
              <w:rPr>
                <w:rFonts w:eastAsia="Calibri"/>
                <w:bCs/>
                <w:noProof/>
                <w:szCs w:val="24"/>
              </w:rPr>
              <w:t xml:space="preserve">2025 m. liepos 4 d. </w:t>
            </w:r>
            <w:r w:rsidRPr="005019F7">
              <w:rPr>
                <w:rFonts w:eastAsia="Calibri"/>
                <w:bCs/>
                <w:szCs w:val="24"/>
              </w:rPr>
              <w:t>Komisijos deleguotuoju reglamentu</w:t>
            </w:r>
            <w:r w:rsidR="00CF5D7F" w:rsidRPr="005019F7">
              <w:rPr>
                <w:rFonts w:eastAsia="Calibri"/>
                <w:bCs/>
                <w:szCs w:val="24"/>
              </w:rPr>
              <w:t xml:space="preserve"> </w:t>
            </w:r>
            <w:r w:rsidR="006B6A45" w:rsidRPr="000B1D48">
              <w:rPr>
                <w:szCs w:val="24"/>
              </w:rPr>
              <w:t>(ES) 2026/73</w:t>
            </w:r>
            <w:r w:rsidRPr="005019F7">
              <w:rPr>
                <w:rFonts w:eastAsia="Calibri"/>
                <w:bCs/>
                <w:szCs w:val="24"/>
              </w:rPr>
              <w:t xml:space="preserve">, I priedo 9 skyriaus atitinkamuose skirsniuose nustatytais techninės analizės kriterijais,  pagal kuriuos nustatoma, kokiomis sąlygomis ekonominė veikla </w:t>
            </w:r>
            <w:r w:rsidRPr="005019F7">
              <w:rPr>
                <w:rFonts w:eastAsia="Calibri"/>
                <w:bCs/>
                <w:szCs w:val="24"/>
              </w:rPr>
              <w:lastRenderedPageBreak/>
              <w:t>laikoma svariai prisidedančia prie klimato kaitos švelninimo ir ar ta ekonominė veikla nedaro reikšmingos žalos kitiems aplinkos tikslams,</w:t>
            </w:r>
            <w:r w:rsidR="00AB1C0E">
              <w:rPr>
                <w:rFonts w:eastAsia="Calibri"/>
                <w:bCs/>
                <w:szCs w:val="24"/>
              </w:rPr>
              <w:t xml:space="preserve"> ir kurie</w:t>
            </w:r>
            <w:r w:rsidRPr="005019F7">
              <w:rPr>
                <w:rFonts w:eastAsia="Calibri"/>
                <w:bCs/>
                <w:szCs w:val="24"/>
              </w:rPr>
              <w:t xml:space="preserve"> taikomi atitinkamoms veikloms</w:t>
            </w:r>
            <w:r w:rsidRPr="005019F7">
              <w:rPr>
                <w:rFonts w:eastAsia="Calibri"/>
                <w:bCs/>
                <w:iCs/>
                <w:szCs w:val="24"/>
              </w:rPr>
              <w:t>.</w:t>
            </w:r>
          </w:p>
        </w:tc>
        <w:tc>
          <w:tcPr>
            <w:tcW w:w="5493" w:type="dxa"/>
          </w:tcPr>
          <w:p w14:paraId="6DC3FCE3" w14:textId="07EBDB34" w:rsidR="00961FB9" w:rsidRPr="005019F7" w:rsidRDefault="00961FB9" w:rsidP="00961FB9">
            <w:pPr>
              <w:jc w:val="both"/>
              <w:rPr>
                <w:rFonts w:eastAsia="Calibri"/>
                <w:iCs/>
                <w:szCs w:val="24"/>
              </w:rPr>
            </w:pPr>
            <w:r w:rsidRPr="005019F7">
              <w:rPr>
                <w:rFonts w:eastAsia="Calibri"/>
                <w:iCs/>
                <w:szCs w:val="24"/>
              </w:rPr>
              <w:lastRenderedPageBreak/>
              <w:t xml:space="preserve">Pareiškėjas turi pateikti </w:t>
            </w:r>
            <w:r w:rsidR="00D632E1" w:rsidRPr="00280C91">
              <w:rPr>
                <w:szCs w:val="24"/>
              </w:rPr>
              <w:t>Projekto veiklų atitikties reikšmingos žalos nedarymo horizontaliajam principui</w:t>
            </w:r>
            <w:r w:rsidR="00D632E1" w:rsidRPr="00280C91">
              <w:rPr>
                <w:rFonts w:eastAsia="Calibri"/>
                <w:iCs/>
                <w:szCs w:val="24"/>
              </w:rPr>
              <w:t xml:space="preserve"> </w:t>
            </w:r>
            <w:r w:rsidRPr="00963F04">
              <w:rPr>
                <w:rFonts w:eastAsia="Calibri"/>
                <w:iCs/>
                <w:szCs w:val="24"/>
              </w:rPr>
              <w:t>deklaraciją</w:t>
            </w:r>
            <w:r w:rsidR="00D632E1" w:rsidRPr="00963F04">
              <w:rPr>
                <w:rFonts w:eastAsia="Calibri"/>
                <w:iCs/>
                <w:szCs w:val="24"/>
              </w:rPr>
              <w:t xml:space="preserve"> (toliau – deklaracija)</w:t>
            </w:r>
            <w:r w:rsidRPr="00556255">
              <w:rPr>
                <w:rFonts w:eastAsia="Calibri"/>
                <w:iCs/>
                <w:szCs w:val="24"/>
              </w:rPr>
              <w:t xml:space="preserve"> </w:t>
            </w:r>
            <w:r w:rsidR="00B871A6" w:rsidRPr="005A1EB6">
              <w:rPr>
                <w:iCs/>
                <w:szCs w:val="24"/>
              </w:rPr>
              <w:t xml:space="preserve">pagal Aprašo 4 priede pateiktą formą </w:t>
            </w:r>
            <w:r w:rsidRPr="005019F7">
              <w:rPr>
                <w:rFonts w:eastAsia="Calibri"/>
                <w:iCs/>
                <w:szCs w:val="24"/>
              </w:rPr>
              <w:t>ir (arba) paaiškinimus:</w:t>
            </w:r>
          </w:p>
          <w:p w14:paraId="12C98DE6" w14:textId="16EB0954" w:rsidR="00961FB9" w:rsidRPr="005019F7" w:rsidRDefault="00961FB9" w:rsidP="00961FB9">
            <w:pPr>
              <w:jc w:val="both"/>
              <w:rPr>
                <w:rFonts w:eastAsia="Calibri"/>
                <w:iCs/>
                <w:szCs w:val="24"/>
              </w:rPr>
            </w:pPr>
            <w:r w:rsidRPr="005019F7">
              <w:rPr>
                <w:rFonts w:eastAsia="Calibri"/>
                <w:iCs/>
                <w:szCs w:val="24"/>
              </w:rPr>
              <w:t>1</w:t>
            </w:r>
            <w:r w:rsidR="006B6A45" w:rsidRPr="005019F7">
              <w:rPr>
                <w:rFonts w:eastAsia="Calibri"/>
                <w:iCs/>
                <w:szCs w:val="24"/>
              </w:rPr>
              <w:t>)</w:t>
            </w:r>
            <w:r w:rsidRPr="005019F7">
              <w:rPr>
                <w:rFonts w:eastAsia="Calibri"/>
                <w:iCs/>
                <w:szCs w:val="24"/>
              </w:rPr>
              <w:t xml:space="preserve"> jei vykdant projekto veiklą (-</w:t>
            </w:r>
            <w:proofErr w:type="spellStart"/>
            <w:r w:rsidRPr="005019F7">
              <w:rPr>
                <w:rFonts w:eastAsia="Calibri"/>
                <w:iCs/>
                <w:szCs w:val="24"/>
              </w:rPr>
              <w:t>as</w:t>
            </w:r>
            <w:proofErr w:type="spellEnd"/>
            <w:r w:rsidRPr="005019F7">
              <w:rPr>
                <w:rFonts w:eastAsia="Calibri"/>
                <w:iCs/>
                <w:szCs w:val="24"/>
              </w:rPr>
              <w:t>) jos metu susidariusios atliekos bus sutvarkytos pagal Lietuvos Respublikos teisės aktus</w:t>
            </w:r>
            <w:r w:rsidR="00B8491A" w:rsidRPr="005019F7">
              <w:rPr>
                <w:rFonts w:eastAsia="Calibri"/>
                <w:iCs/>
                <w:szCs w:val="24"/>
              </w:rPr>
              <w:t>, reguliuojančius atliekų tvarkymą</w:t>
            </w:r>
            <w:r w:rsidRPr="005019F7">
              <w:rPr>
                <w:rFonts w:eastAsia="Calibri"/>
                <w:iCs/>
                <w:szCs w:val="24"/>
              </w:rPr>
              <w:t>;</w:t>
            </w:r>
          </w:p>
          <w:p w14:paraId="3048F975" w14:textId="2F03FE62" w:rsidR="006A575C" w:rsidRPr="000B1D48" w:rsidRDefault="00961FB9" w:rsidP="00961FB9">
            <w:pPr>
              <w:tabs>
                <w:tab w:val="left" w:pos="589"/>
              </w:tabs>
              <w:jc w:val="both"/>
              <w:rPr>
                <w:rFonts w:eastAsia="Calibri"/>
                <w:i/>
                <w:szCs w:val="24"/>
              </w:rPr>
            </w:pPr>
            <w:r w:rsidRPr="005019F7">
              <w:rPr>
                <w:rFonts w:eastAsia="Calibri"/>
                <w:iCs/>
                <w:szCs w:val="24"/>
              </w:rPr>
              <w:t>2</w:t>
            </w:r>
            <w:r w:rsidR="006B6A45" w:rsidRPr="005019F7">
              <w:rPr>
                <w:rFonts w:eastAsia="Calibri"/>
                <w:iCs/>
                <w:szCs w:val="24"/>
              </w:rPr>
              <w:t>)</w:t>
            </w:r>
            <w:r w:rsidRPr="005019F7">
              <w:rPr>
                <w:rFonts w:eastAsia="Calibri"/>
                <w:iCs/>
                <w:szCs w:val="24"/>
              </w:rPr>
              <w:t xml:space="preserve"> kad, priklausomai nuo planuojamo įgyvendinti projekto veiklos (-ų) pobūdžio, bus laikomasi </w:t>
            </w:r>
            <w:r w:rsidRPr="005019F7">
              <w:rPr>
                <w:rFonts w:eastAsia="Calibri"/>
                <w:bCs/>
                <w:iCs/>
                <w:szCs w:val="24"/>
              </w:rPr>
              <w:t>Deleguotojo reglamento (ES) 2021/2139 I priedo 9 skyriaus</w:t>
            </w:r>
            <w:r w:rsidR="00B8491A" w:rsidRPr="005019F7">
              <w:rPr>
                <w:rFonts w:eastAsia="Calibri"/>
                <w:bCs/>
                <w:iCs/>
                <w:szCs w:val="24"/>
              </w:rPr>
              <w:t xml:space="preserve"> atitinkamuose skirsniuose nustatytų</w:t>
            </w:r>
            <w:r w:rsidRPr="005019F7">
              <w:rPr>
                <w:rFonts w:eastAsia="Calibri"/>
                <w:bCs/>
                <w:iCs/>
                <w:szCs w:val="24"/>
              </w:rPr>
              <w:t xml:space="preserve">  reikalavimų.</w:t>
            </w:r>
          </w:p>
        </w:tc>
      </w:tr>
      <w:tr w:rsidR="006A575C" w:rsidRPr="005019F7" w14:paraId="497E9D7A" w14:textId="77777777" w:rsidTr="000B1D48">
        <w:tc>
          <w:tcPr>
            <w:tcW w:w="4883" w:type="dxa"/>
          </w:tcPr>
          <w:p w14:paraId="06886B63" w14:textId="77777777" w:rsidR="006A575C" w:rsidRPr="005019F7" w:rsidRDefault="006A575C" w:rsidP="00A62708">
            <w:pPr>
              <w:tabs>
                <w:tab w:val="left" w:pos="289"/>
              </w:tabs>
              <w:ind w:firstLine="5"/>
              <w:jc w:val="both"/>
              <w:rPr>
                <w:rFonts w:eastAsia="Calibri"/>
                <w:szCs w:val="24"/>
              </w:rPr>
            </w:pPr>
            <w:r w:rsidRPr="005019F7">
              <w:rPr>
                <w:rFonts w:eastAsia="Calibri"/>
                <w:szCs w:val="24"/>
              </w:rPr>
              <w:lastRenderedPageBreak/>
              <w:t>2.</w:t>
            </w:r>
            <w:r w:rsidRPr="005019F7">
              <w:rPr>
                <w:rFonts w:eastAsia="Calibri"/>
                <w:szCs w:val="24"/>
              </w:rPr>
              <w:tab/>
              <w:t>Prisitaikymas prie klimato kaitos</w:t>
            </w:r>
          </w:p>
        </w:tc>
        <w:tc>
          <w:tcPr>
            <w:tcW w:w="4473" w:type="dxa"/>
          </w:tcPr>
          <w:p w14:paraId="1C994158" w14:textId="330688BB" w:rsidR="002E6EFE" w:rsidRPr="005019F7" w:rsidRDefault="002E6EFE" w:rsidP="002E6EFE">
            <w:pPr>
              <w:jc w:val="both"/>
              <w:rPr>
                <w:rFonts w:eastAsia="Calibri"/>
                <w:bCs/>
                <w:szCs w:val="24"/>
              </w:rPr>
            </w:pPr>
            <w:r w:rsidRPr="005019F7">
              <w:rPr>
                <w:rFonts w:eastAsia="Calibri"/>
                <w:bCs/>
                <w:szCs w:val="24"/>
              </w:rPr>
              <w:t xml:space="preserve">Vertinama, kad </w:t>
            </w:r>
            <w:r w:rsidRPr="005019F7">
              <w:rPr>
                <w:rFonts w:eastAsia="Calibri"/>
                <w:szCs w:val="24"/>
              </w:rPr>
              <w:t>planuojama projekto veikla (-</w:t>
            </w:r>
            <w:proofErr w:type="spellStart"/>
            <w:r w:rsidRPr="005019F7">
              <w:rPr>
                <w:rFonts w:eastAsia="Calibri"/>
                <w:szCs w:val="24"/>
              </w:rPr>
              <w:t>os</w:t>
            </w:r>
            <w:proofErr w:type="spellEnd"/>
            <w:r w:rsidRPr="005019F7">
              <w:rPr>
                <w:rFonts w:eastAsia="Calibri"/>
                <w:szCs w:val="24"/>
              </w:rPr>
              <w:t>) (dėl savo pobūdžio)</w:t>
            </w:r>
            <w:r w:rsidRPr="005019F7">
              <w:rPr>
                <w:rFonts w:eastAsia="Calibri"/>
                <w:bCs/>
                <w:szCs w:val="24"/>
              </w:rPr>
              <w:t xml:space="preserve"> neturės jokio neigiamo tiesioginio ar netiesioginio poveikio </w:t>
            </w:r>
            <w:r w:rsidRPr="005019F7">
              <w:rPr>
                <w:rFonts w:eastAsia="Calibri"/>
                <w:szCs w:val="24"/>
              </w:rPr>
              <w:t xml:space="preserve">prisitaikymo prie </w:t>
            </w:r>
            <w:r w:rsidRPr="005019F7">
              <w:rPr>
                <w:rFonts w:eastAsia="Calibri"/>
                <w:bCs/>
                <w:szCs w:val="24"/>
              </w:rPr>
              <w:t xml:space="preserve">klimato kaitos tikslui, nes </w:t>
            </w:r>
            <w:r w:rsidRPr="005019F7">
              <w:rPr>
                <w:rFonts w:eastAsia="Calibri"/>
                <w:szCs w:val="24"/>
              </w:rPr>
              <w:t>neplanuojama kurti jokios infrastruktūros, o</w:t>
            </w:r>
            <w:r w:rsidRPr="005019F7">
              <w:rPr>
                <w:rFonts w:eastAsia="Calibri"/>
                <w:bCs/>
                <w:szCs w:val="24"/>
              </w:rPr>
              <w:t xml:space="preserve"> investuojama į naujausi</w:t>
            </w:r>
            <w:r w:rsidR="00B8491A" w:rsidRPr="005019F7">
              <w:rPr>
                <w:rFonts w:eastAsia="Calibri"/>
                <w:bCs/>
                <w:szCs w:val="24"/>
              </w:rPr>
              <w:t>ų</w:t>
            </w:r>
            <w:r w:rsidRPr="005019F7">
              <w:rPr>
                <w:rFonts w:eastAsia="Calibri"/>
                <w:bCs/>
                <w:szCs w:val="24"/>
              </w:rPr>
              <w:t xml:space="preserve"> ir aplinkai palankių technologinių sprendimų ir technologinių procesų kūrimą. </w:t>
            </w:r>
          </w:p>
          <w:p w14:paraId="3A8C716F" w14:textId="22810DF8" w:rsidR="006A575C" w:rsidRPr="005019F7" w:rsidRDefault="002E6EFE" w:rsidP="002E6EFE">
            <w:pPr>
              <w:jc w:val="both"/>
              <w:rPr>
                <w:rFonts w:eastAsia="Calibri"/>
                <w:bCs/>
                <w:szCs w:val="24"/>
              </w:rPr>
            </w:pPr>
            <w:bookmarkStart w:id="17" w:name="_Hlk140045842"/>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EE23F8">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bookmarkEnd w:id="17"/>
          </w:p>
        </w:tc>
        <w:tc>
          <w:tcPr>
            <w:tcW w:w="5493" w:type="dxa"/>
          </w:tcPr>
          <w:p w14:paraId="1018F573" w14:textId="275F51C8" w:rsidR="00B93EF3" w:rsidRPr="005019F7" w:rsidRDefault="00B93EF3" w:rsidP="00B93EF3">
            <w:pPr>
              <w:jc w:val="both"/>
              <w:rPr>
                <w:szCs w:val="24"/>
              </w:rPr>
            </w:pPr>
            <w:r w:rsidRPr="005019F7">
              <w:rPr>
                <w:szCs w:val="24"/>
              </w:rPr>
              <w:t xml:space="preserve">Pareiškėjas turi pateikti deklaraciją ir (arba) paaiškinimus, priklausomai nuo planuojamo įgyvendinti projekto veiklos (-ų) pobūdžio, kad bus laikomasi </w:t>
            </w:r>
            <w:r w:rsidRPr="005019F7">
              <w:rPr>
                <w:rFonts w:eastAsia="Calibri"/>
                <w:bCs/>
                <w:szCs w:val="24"/>
              </w:rPr>
              <w:t xml:space="preserve">Deleguotojo reglamento (ES) 2021/2139 </w:t>
            </w:r>
            <w:r w:rsidR="001D25ED" w:rsidRPr="005019F7">
              <w:rPr>
                <w:rFonts w:eastAsia="Calibri"/>
                <w:bCs/>
                <w:szCs w:val="24"/>
              </w:rPr>
              <w:t>I</w:t>
            </w:r>
            <w:r w:rsidR="001D25ED">
              <w:rPr>
                <w:rFonts w:eastAsia="Calibri"/>
                <w:bCs/>
                <w:szCs w:val="24"/>
              </w:rPr>
              <w:t> </w:t>
            </w:r>
            <w:r w:rsidRPr="005019F7">
              <w:rPr>
                <w:rFonts w:eastAsia="Calibri"/>
                <w:bCs/>
                <w:szCs w:val="24"/>
              </w:rPr>
              <w:t>priedo 9 skyriaus reikalavimų.</w:t>
            </w:r>
          </w:p>
          <w:p w14:paraId="38E87934" w14:textId="77777777" w:rsidR="006A575C" w:rsidRPr="005019F7" w:rsidRDefault="006A575C" w:rsidP="00A62708">
            <w:pPr>
              <w:jc w:val="both"/>
              <w:rPr>
                <w:rFonts w:eastAsia="Calibri"/>
                <w:szCs w:val="24"/>
              </w:rPr>
            </w:pPr>
          </w:p>
        </w:tc>
      </w:tr>
      <w:tr w:rsidR="006A575C" w:rsidRPr="005019F7" w14:paraId="78D41DD0" w14:textId="77777777" w:rsidTr="000B1D48">
        <w:tc>
          <w:tcPr>
            <w:tcW w:w="4883" w:type="dxa"/>
          </w:tcPr>
          <w:p w14:paraId="196C2624"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3.</w:t>
            </w:r>
            <w:r w:rsidRPr="005019F7">
              <w:rPr>
                <w:rFonts w:eastAsia="Calibri"/>
                <w:szCs w:val="24"/>
              </w:rPr>
              <w:tab/>
              <w:t>Tausus vandens ir jūrų išteklių naudojimas ir apsauga</w:t>
            </w:r>
          </w:p>
        </w:tc>
        <w:tc>
          <w:tcPr>
            <w:tcW w:w="4473" w:type="dxa"/>
          </w:tcPr>
          <w:p w14:paraId="2EDD402C" w14:textId="0CD4C012" w:rsidR="00AE0286" w:rsidRPr="005019F7" w:rsidRDefault="00AE0286" w:rsidP="00AE0286">
            <w:pPr>
              <w:jc w:val="both"/>
              <w:rPr>
                <w:rFonts w:eastAsia="Calibri"/>
                <w:bCs/>
                <w:szCs w:val="24"/>
              </w:rPr>
            </w:pPr>
            <w:r w:rsidRPr="005019F7">
              <w:rPr>
                <w:bCs/>
                <w:szCs w:val="24"/>
              </w:rPr>
              <w:t xml:space="preserve">Vertinama, kad </w:t>
            </w:r>
            <w:r w:rsidRPr="005019F7">
              <w:rPr>
                <w:rFonts w:eastAsia="Calibri"/>
                <w:bCs/>
                <w:szCs w:val="24"/>
              </w:rPr>
              <w:t>planuojama</w:t>
            </w:r>
            <w:r w:rsidR="008941BE">
              <w:rPr>
                <w:rFonts w:eastAsia="Calibri"/>
                <w:bCs/>
                <w:szCs w:val="24"/>
              </w:rPr>
              <w:t xml:space="preserve"> (-</w:t>
            </w:r>
            <w:proofErr w:type="spellStart"/>
            <w:r w:rsidR="008941BE">
              <w:rPr>
                <w:rFonts w:eastAsia="Calibri"/>
                <w:bCs/>
                <w:szCs w:val="24"/>
              </w:rPr>
              <w:t>os</w:t>
            </w:r>
            <w:proofErr w:type="spellEnd"/>
            <w:r w:rsidR="008941BE">
              <w:rPr>
                <w:rFonts w:eastAsia="Calibri"/>
                <w:bCs/>
                <w:szCs w:val="24"/>
              </w:rPr>
              <w:t>)</w:t>
            </w:r>
            <w:r w:rsidRPr="005019F7">
              <w:rPr>
                <w:rFonts w:eastAsia="Calibri"/>
                <w:bCs/>
                <w:szCs w:val="24"/>
              </w:rPr>
              <w:t xml:space="preserve"> projekto veikla (-</w:t>
            </w:r>
            <w:proofErr w:type="spellStart"/>
            <w:r w:rsidRPr="005019F7">
              <w:rPr>
                <w:rFonts w:eastAsia="Calibri"/>
                <w:bCs/>
                <w:szCs w:val="24"/>
              </w:rPr>
              <w:t>os</w:t>
            </w:r>
            <w:proofErr w:type="spellEnd"/>
            <w:r w:rsidRPr="005019F7">
              <w:rPr>
                <w:rFonts w:eastAsia="Calibri"/>
                <w:bCs/>
                <w:szCs w:val="24"/>
              </w:rPr>
              <w:t>) (dėl savo pobūdžio) neturės</w:t>
            </w:r>
            <w:r w:rsidRPr="000B1D48">
              <w:rPr>
                <w:rFonts w:eastAsia="Calibri"/>
                <w:szCs w:val="24"/>
              </w:rPr>
              <w:t xml:space="preserve"> jokio neigiamo tiesioginio ir netiesioginio poveikio šiam aplinkos tikslui, </w:t>
            </w:r>
            <w:r w:rsidRPr="005019F7">
              <w:rPr>
                <w:bCs/>
                <w:szCs w:val="24"/>
              </w:rPr>
              <w:t>nes</w:t>
            </w:r>
            <w:r w:rsidRPr="000B1D48">
              <w:rPr>
                <w:rFonts w:eastAsia="Calibri"/>
                <w:szCs w:val="24"/>
              </w:rPr>
              <w:t xml:space="preserve"> </w:t>
            </w:r>
            <w:r w:rsidRPr="005019F7">
              <w:rPr>
                <w:bCs/>
                <w:szCs w:val="24"/>
              </w:rPr>
              <w:t xml:space="preserve">nenumatoma kurti </w:t>
            </w:r>
            <w:r w:rsidRPr="005019F7">
              <w:rPr>
                <w:rFonts w:eastAsia="Calibri"/>
                <w:bCs/>
                <w:szCs w:val="24"/>
              </w:rPr>
              <w:t>joki</w:t>
            </w:r>
            <w:r w:rsidR="00B8491A" w:rsidRPr="005019F7">
              <w:rPr>
                <w:rFonts w:eastAsia="Calibri"/>
                <w:bCs/>
                <w:szCs w:val="24"/>
              </w:rPr>
              <w:t>os</w:t>
            </w:r>
            <w:r w:rsidRPr="005019F7">
              <w:rPr>
                <w:rFonts w:eastAsia="Calibri"/>
                <w:bCs/>
                <w:szCs w:val="24"/>
              </w:rPr>
              <w:t xml:space="preserve"> infrastruktūr</w:t>
            </w:r>
            <w:r w:rsidR="00B8491A" w:rsidRPr="005019F7">
              <w:rPr>
                <w:rFonts w:eastAsia="Calibri"/>
                <w:bCs/>
                <w:szCs w:val="24"/>
              </w:rPr>
              <w:t>os</w:t>
            </w:r>
            <w:r w:rsidRPr="005019F7">
              <w:rPr>
                <w:bCs/>
                <w:szCs w:val="24"/>
              </w:rPr>
              <w:t xml:space="preserve"> šalia vandens telkinių, kuri galėtų turėti įtakos tausiam vandens ir jūrų išteklių naudojimui,</w:t>
            </w:r>
            <w:r w:rsidRPr="000B1D48">
              <w:rPr>
                <w:rFonts w:eastAsia="Calibri"/>
                <w:szCs w:val="24"/>
              </w:rPr>
              <w:t xml:space="preserve"> o</w:t>
            </w:r>
            <w:r w:rsidRPr="005019F7">
              <w:rPr>
                <w:bCs/>
                <w:szCs w:val="24"/>
              </w:rPr>
              <w:t xml:space="preserve"> planuojama įsigyti įranga turės atitikti visuotinai </w:t>
            </w:r>
            <w:r w:rsidR="00053790" w:rsidRPr="000B1D48">
              <w:rPr>
                <w:szCs w:val="24"/>
              </w:rPr>
              <w:t xml:space="preserve"> </w:t>
            </w:r>
            <w:r w:rsidR="00053790" w:rsidRPr="005019F7">
              <w:rPr>
                <w:rFonts w:eastAsia="Calibri"/>
                <w:szCs w:val="24"/>
              </w:rPr>
              <w:t>Europos Sąjungos</w:t>
            </w:r>
            <w:r w:rsidRPr="005019F7">
              <w:rPr>
                <w:bCs/>
                <w:szCs w:val="24"/>
              </w:rPr>
              <w:t xml:space="preserve"> </w:t>
            </w:r>
            <w:r w:rsidRPr="005019F7">
              <w:rPr>
                <w:bCs/>
                <w:szCs w:val="24"/>
              </w:rPr>
              <w:lastRenderedPageBreak/>
              <w:t xml:space="preserve">taikomus standartus ir </w:t>
            </w:r>
            <w:r w:rsidR="00B8491A" w:rsidRPr="005019F7">
              <w:rPr>
                <w:bCs/>
                <w:szCs w:val="24"/>
              </w:rPr>
              <w:t xml:space="preserve">būti </w:t>
            </w:r>
            <w:r w:rsidRPr="005019F7">
              <w:rPr>
                <w:bCs/>
                <w:szCs w:val="24"/>
              </w:rPr>
              <w:t>utilizuojama taikant visus būtinus reikalavimus</w:t>
            </w:r>
            <w:r w:rsidRPr="005019F7">
              <w:rPr>
                <w:rFonts w:eastAsia="Calibri"/>
                <w:szCs w:val="24"/>
              </w:rPr>
              <w:t xml:space="preserve">, taip pat </w:t>
            </w:r>
            <w:r w:rsidRPr="005019F7">
              <w:rPr>
                <w:rFonts w:eastAsia="Calibri"/>
                <w:bCs/>
                <w:szCs w:val="24"/>
              </w:rPr>
              <w:t>investuojama į naujausi</w:t>
            </w:r>
            <w:r w:rsidR="00B8491A" w:rsidRPr="005019F7">
              <w:rPr>
                <w:rFonts w:eastAsia="Calibri"/>
                <w:bCs/>
                <w:szCs w:val="24"/>
              </w:rPr>
              <w:t>ų</w:t>
            </w:r>
            <w:r w:rsidRPr="005019F7">
              <w:rPr>
                <w:rFonts w:eastAsia="Calibri"/>
                <w:bCs/>
                <w:szCs w:val="24"/>
              </w:rPr>
              <w:t xml:space="preserve"> ir aplinkai palankių technologinių sprendimų ir technologinių procesų kūrimą.</w:t>
            </w:r>
          </w:p>
          <w:p w14:paraId="64FFFE3B" w14:textId="4FC9B4D1" w:rsidR="006A575C" w:rsidRPr="005019F7" w:rsidRDefault="00AE0286" w:rsidP="00AE0286">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bus vadovaujamasi Deleguotojo reglamento (ES) 2021/2139 I priedo 9 skyriaus ir II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w:t>
            </w:r>
            <w:r w:rsidR="00274B01">
              <w:rPr>
                <w:rFonts w:eastAsia="Calibri"/>
                <w:bCs/>
                <w:szCs w:val="24"/>
              </w:rPr>
              <w:t xml:space="preserve"> ir kurie</w:t>
            </w:r>
            <w:r w:rsidRPr="005019F7">
              <w:rPr>
                <w:rFonts w:eastAsia="Calibri"/>
                <w:bCs/>
                <w:szCs w:val="24"/>
              </w:rPr>
              <w:t xml:space="preserve"> taikomi atitinkamoms veikloms</w:t>
            </w:r>
            <w:r w:rsidRPr="005019F7">
              <w:rPr>
                <w:rFonts w:eastAsia="Calibri"/>
                <w:iCs/>
                <w:szCs w:val="24"/>
              </w:rPr>
              <w:t>.</w:t>
            </w:r>
          </w:p>
        </w:tc>
        <w:tc>
          <w:tcPr>
            <w:tcW w:w="5493" w:type="dxa"/>
          </w:tcPr>
          <w:p w14:paraId="3E29AAD3" w14:textId="62B7403D" w:rsidR="00C02F66" w:rsidRPr="005019F7" w:rsidRDefault="00C02F66" w:rsidP="00C02F66">
            <w:pPr>
              <w:jc w:val="both"/>
              <w:rPr>
                <w:szCs w:val="24"/>
              </w:rPr>
            </w:pPr>
            <w:r w:rsidRPr="005019F7">
              <w:rPr>
                <w:szCs w:val="24"/>
              </w:rPr>
              <w:lastRenderedPageBreak/>
              <w:t xml:space="preserve">Pareiškėjas turi pateikti deklaraciją ir (arba) paaiškinimus, priklausomai nuo planuojamo įgyvendinti projekto veiklos (-ų) pobūdžio, kad bus laikomasi </w:t>
            </w:r>
            <w:r w:rsidRPr="005019F7">
              <w:rPr>
                <w:rFonts w:eastAsia="Calibri"/>
                <w:bCs/>
                <w:szCs w:val="24"/>
              </w:rPr>
              <w:t xml:space="preserve">Deleguotojo reglamento (ES) 2021/2139 </w:t>
            </w:r>
            <w:r w:rsidR="00832A53" w:rsidRPr="005019F7">
              <w:rPr>
                <w:rFonts w:eastAsia="Calibri"/>
                <w:bCs/>
                <w:szCs w:val="24"/>
              </w:rPr>
              <w:t>I</w:t>
            </w:r>
            <w:r w:rsidR="00832A53">
              <w:rPr>
                <w:rFonts w:eastAsia="Calibri"/>
                <w:bCs/>
                <w:szCs w:val="24"/>
              </w:rPr>
              <w:t> </w:t>
            </w:r>
            <w:r w:rsidRPr="005019F7">
              <w:rPr>
                <w:rFonts w:eastAsia="Calibri"/>
                <w:bCs/>
                <w:szCs w:val="24"/>
              </w:rPr>
              <w:t xml:space="preserve">priedo 9 skyriaus </w:t>
            </w:r>
            <w:r w:rsidRPr="005019F7">
              <w:rPr>
                <w:rFonts w:eastAsia="Calibri"/>
                <w:bCs/>
                <w:iCs/>
                <w:szCs w:val="24"/>
              </w:rPr>
              <w:t xml:space="preserve"> </w:t>
            </w:r>
            <w:r w:rsidRPr="005019F7">
              <w:rPr>
                <w:rFonts w:eastAsia="Calibri"/>
                <w:bCs/>
                <w:szCs w:val="24"/>
              </w:rPr>
              <w:t xml:space="preserve">ir II priedo 9 skyriaus </w:t>
            </w:r>
            <w:r w:rsidRPr="005019F7">
              <w:rPr>
                <w:rFonts w:eastAsia="Calibri"/>
                <w:bCs/>
                <w:iCs/>
                <w:szCs w:val="24"/>
              </w:rPr>
              <w:t xml:space="preserve"> </w:t>
            </w:r>
            <w:r w:rsidRPr="005019F7">
              <w:rPr>
                <w:rFonts w:eastAsia="Calibri"/>
                <w:bCs/>
                <w:szCs w:val="24"/>
              </w:rPr>
              <w:t>reikalavimų.</w:t>
            </w:r>
          </w:p>
          <w:p w14:paraId="4BC8FE64" w14:textId="77777777" w:rsidR="006A575C" w:rsidRPr="005019F7" w:rsidRDefault="006A575C" w:rsidP="00A62708">
            <w:pPr>
              <w:jc w:val="both"/>
              <w:rPr>
                <w:rFonts w:eastAsia="Calibri"/>
                <w:bCs/>
                <w:szCs w:val="24"/>
              </w:rPr>
            </w:pPr>
          </w:p>
        </w:tc>
      </w:tr>
      <w:tr w:rsidR="006A575C" w:rsidRPr="005019F7" w14:paraId="5189FCCB" w14:textId="77777777" w:rsidTr="000B1D48">
        <w:tc>
          <w:tcPr>
            <w:tcW w:w="4883" w:type="dxa"/>
          </w:tcPr>
          <w:p w14:paraId="7C88AC72"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4.</w:t>
            </w:r>
            <w:r w:rsidRPr="005019F7">
              <w:rPr>
                <w:rFonts w:eastAsia="Calibri"/>
                <w:szCs w:val="24"/>
              </w:rPr>
              <w:tab/>
              <w:t>Perėjimas prie žiedinės ekonomikos, įskaitant atliekų prevenciją ir perdirbimą</w:t>
            </w:r>
          </w:p>
        </w:tc>
        <w:tc>
          <w:tcPr>
            <w:tcW w:w="4473" w:type="dxa"/>
          </w:tcPr>
          <w:p w14:paraId="03E97576" w14:textId="43D37A54" w:rsidR="00F9768A" w:rsidRPr="005019F7" w:rsidRDefault="00F9768A" w:rsidP="00F9768A">
            <w:pPr>
              <w:jc w:val="both"/>
              <w:rPr>
                <w:rFonts w:eastAsia="Calibri"/>
                <w:iCs/>
                <w:szCs w:val="24"/>
              </w:rPr>
            </w:pPr>
            <w:r w:rsidRPr="005019F7">
              <w:rPr>
                <w:rFonts w:eastAsia="Calibri"/>
                <w:szCs w:val="24"/>
              </w:rPr>
              <w:t>Vertinama, kad planuojama projekto veikla (-</w:t>
            </w:r>
            <w:proofErr w:type="spellStart"/>
            <w:r w:rsidRPr="005019F7">
              <w:rPr>
                <w:rFonts w:eastAsia="Calibri"/>
                <w:szCs w:val="24"/>
              </w:rPr>
              <w:t>os</w:t>
            </w:r>
            <w:proofErr w:type="spellEnd"/>
            <w:r w:rsidRPr="005019F7">
              <w:rPr>
                <w:rFonts w:eastAsia="Calibri"/>
                <w:szCs w:val="24"/>
              </w:rPr>
              <w:t xml:space="preserve">) neturės jokio neigiamo tiesioginio ar netiesioginio poveikio žiedinės ekonomikos, įskaitant atliekų prevenciją ir perdirbimą, tikslui, o planuojama įsigyti įranga turės atitikti visuotinai  </w:t>
            </w:r>
            <w:r w:rsidR="00053790" w:rsidRPr="005019F7">
              <w:rPr>
                <w:rFonts w:eastAsia="Calibri"/>
                <w:szCs w:val="24"/>
              </w:rPr>
              <w:t xml:space="preserve">Europos Sąjungos </w:t>
            </w:r>
            <w:r w:rsidRPr="005019F7">
              <w:rPr>
                <w:rFonts w:eastAsia="Calibri"/>
                <w:szCs w:val="24"/>
              </w:rPr>
              <w:t xml:space="preserve">taikomus standartus ir </w:t>
            </w:r>
            <w:r w:rsidR="00DA709D" w:rsidRPr="005019F7">
              <w:rPr>
                <w:rFonts w:eastAsia="Calibri"/>
                <w:szCs w:val="24"/>
              </w:rPr>
              <w:t xml:space="preserve">būti </w:t>
            </w:r>
            <w:r w:rsidRPr="005019F7">
              <w:rPr>
                <w:rFonts w:eastAsia="Calibri"/>
                <w:szCs w:val="24"/>
              </w:rPr>
              <w:t xml:space="preserve">utilizuojama taikant visus būtinus reikalavimus, taip pat </w:t>
            </w:r>
            <w:r w:rsidRPr="005019F7">
              <w:rPr>
                <w:rFonts w:eastAsia="Calibri"/>
                <w:bCs/>
                <w:szCs w:val="24"/>
              </w:rPr>
              <w:t>investuojama į naujausi</w:t>
            </w:r>
            <w:r w:rsidR="00E60CAD" w:rsidRPr="005019F7">
              <w:rPr>
                <w:rFonts w:eastAsia="Calibri"/>
                <w:bCs/>
                <w:szCs w:val="24"/>
              </w:rPr>
              <w:t>ų</w:t>
            </w:r>
            <w:r w:rsidRPr="005019F7">
              <w:rPr>
                <w:rFonts w:eastAsia="Calibri"/>
                <w:bCs/>
                <w:szCs w:val="24"/>
              </w:rPr>
              <w:t xml:space="preserve"> ir aplinkai palankių technologinių sprendimų ir technologinių procesų kūrimą</w:t>
            </w:r>
            <w:r w:rsidRPr="005019F7">
              <w:rPr>
                <w:rFonts w:eastAsia="Calibri"/>
                <w:iCs/>
                <w:szCs w:val="24"/>
              </w:rPr>
              <w:t>.</w:t>
            </w:r>
          </w:p>
          <w:p w14:paraId="224C833B" w14:textId="638BBA73" w:rsidR="006A575C" w:rsidRPr="005019F7" w:rsidRDefault="00F9768A" w:rsidP="00F9768A">
            <w:pPr>
              <w:jc w:val="both"/>
              <w:rPr>
                <w:rFonts w:eastAsia="Calibri"/>
                <w:bCs/>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ir </w:t>
            </w:r>
            <w:r w:rsidR="00214FD4" w:rsidRPr="005019F7">
              <w:rPr>
                <w:rFonts w:eastAsia="Calibri"/>
                <w:bCs/>
                <w:szCs w:val="24"/>
              </w:rPr>
              <w:t>II</w:t>
            </w:r>
            <w:r w:rsidR="00214FD4">
              <w:rPr>
                <w:rFonts w:eastAsia="Calibri"/>
                <w:bCs/>
                <w:szCs w:val="24"/>
              </w:rPr>
              <w:t> </w:t>
            </w:r>
            <w:r w:rsidRPr="005019F7">
              <w:rPr>
                <w:rFonts w:eastAsia="Calibri"/>
                <w:bCs/>
                <w:szCs w:val="24"/>
              </w:rPr>
              <w:t xml:space="preserve">priedo 9 skyriaus atitinkamuose skirsniuose nustatytais techninės analizės </w:t>
            </w:r>
            <w:r w:rsidRPr="005019F7">
              <w:rPr>
                <w:rFonts w:eastAsia="Calibri"/>
                <w:bCs/>
                <w:szCs w:val="24"/>
              </w:rPr>
              <w:lastRenderedPageBreak/>
              <w:t xml:space="preserve">kriterijais,  pagal kuriuos nustatoma, kokiomis sąlygomis ekonominė veikla laikoma svariai prisidedančia prie klimato kaitos švelninimo ir ar ta ekonominė veikla nedaro reikšmingos žalos kitiems aplinkos tikslams, </w:t>
            </w:r>
            <w:r w:rsidR="00E71064">
              <w:rPr>
                <w:rFonts w:eastAsia="Calibri"/>
                <w:bCs/>
                <w:szCs w:val="24"/>
              </w:rPr>
              <w:t xml:space="preserve">ir </w:t>
            </w:r>
            <w:r w:rsidR="00E71064" w:rsidRPr="00A356C0">
              <w:rPr>
                <w:rFonts w:eastAsia="Calibri"/>
                <w:bCs/>
                <w:szCs w:val="24"/>
              </w:rPr>
              <w:t xml:space="preserve">kurie </w:t>
            </w:r>
            <w:r w:rsidRPr="00A356C0">
              <w:rPr>
                <w:rFonts w:eastAsia="Calibri"/>
                <w:bCs/>
                <w:szCs w:val="24"/>
              </w:rPr>
              <w:t>taikomi atitinkamoms veikloms</w:t>
            </w:r>
            <w:r w:rsidRPr="00A356C0">
              <w:rPr>
                <w:rFonts w:eastAsia="Calibri"/>
                <w:iCs/>
                <w:szCs w:val="24"/>
              </w:rPr>
              <w:t>.</w:t>
            </w:r>
          </w:p>
        </w:tc>
        <w:tc>
          <w:tcPr>
            <w:tcW w:w="5493" w:type="dxa"/>
          </w:tcPr>
          <w:p w14:paraId="7DDEB813" w14:textId="77777777" w:rsidR="00951024" w:rsidRPr="005019F7" w:rsidRDefault="00951024" w:rsidP="00951024">
            <w:pPr>
              <w:jc w:val="both"/>
              <w:rPr>
                <w:szCs w:val="24"/>
              </w:rPr>
            </w:pPr>
            <w:r w:rsidRPr="005019F7">
              <w:rPr>
                <w:szCs w:val="24"/>
              </w:rPr>
              <w:lastRenderedPageBreak/>
              <w:t>Pareiškėjas turi pateikti deklaraciją ir (arba) paaiškinimus:</w:t>
            </w:r>
          </w:p>
          <w:p w14:paraId="6448B992" w14:textId="589DAB3B" w:rsidR="00951024" w:rsidRPr="005019F7" w:rsidRDefault="00951024" w:rsidP="00951024">
            <w:pPr>
              <w:jc w:val="both"/>
              <w:rPr>
                <w:szCs w:val="24"/>
              </w:rPr>
            </w:pPr>
            <w:r w:rsidRPr="005019F7">
              <w:rPr>
                <w:szCs w:val="24"/>
              </w:rPr>
              <w:t>1</w:t>
            </w:r>
            <w:r w:rsidR="00D904B1" w:rsidRPr="005019F7">
              <w:rPr>
                <w:szCs w:val="24"/>
              </w:rPr>
              <w:t>)</w:t>
            </w:r>
            <w:r w:rsidRPr="005019F7">
              <w:rPr>
                <w:szCs w:val="24"/>
              </w:rPr>
              <w:t xml:space="preserve"> jei vykdant projekto veiklą (-</w:t>
            </w:r>
            <w:proofErr w:type="spellStart"/>
            <w:r w:rsidRPr="005019F7">
              <w:rPr>
                <w:szCs w:val="24"/>
              </w:rPr>
              <w:t>as</w:t>
            </w:r>
            <w:proofErr w:type="spellEnd"/>
            <w:r w:rsidRPr="005019F7">
              <w:rPr>
                <w:szCs w:val="24"/>
              </w:rPr>
              <w:t>), jos metu susidariusios atliekos bus sutvarkytos pagal galiojančius Lietuvos Respublikos teisės aktus;</w:t>
            </w:r>
          </w:p>
          <w:p w14:paraId="5503FBDE" w14:textId="71261E2F" w:rsidR="00951024" w:rsidRPr="005019F7" w:rsidRDefault="00951024" w:rsidP="00951024">
            <w:pPr>
              <w:jc w:val="both"/>
              <w:rPr>
                <w:szCs w:val="24"/>
              </w:rPr>
            </w:pPr>
            <w:r w:rsidRPr="005019F7">
              <w:rPr>
                <w:szCs w:val="24"/>
              </w:rPr>
              <w:t>2</w:t>
            </w:r>
            <w:r w:rsidR="00D904B1" w:rsidRPr="005019F7">
              <w:rPr>
                <w:szCs w:val="24"/>
              </w:rPr>
              <w:t>)</w:t>
            </w:r>
            <w:r w:rsidRPr="005019F7">
              <w:rPr>
                <w:szCs w:val="24"/>
              </w:rPr>
              <w:t xml:space="preserve"> </w:t>
            </w:r>
            <w:r w:rsidR="001D0FCA" w:rsidRPr="005019F7">
              <w:rPr>
                <w:szCs w:val="24"/>
              </w:rPr>
              <w:t xml:space="preserve">kad, </w:t>
            </w:r>
            <w:r w:rsidRPr="005019F7">
              <w:rPr>
                <w:szCs w:val="24"/>
              </w:rPr>
              <w:t>priklausomai nuo planuojamo įgyvendinti projekto veiklos (-ų) pobūdžio</w:t>
            </w:r>
            <w:r w:rsidR="006429C2">
              <w:rPr>
                <w:szCs w:val="24"/>
              </w:rPr>
              <w:t>,</w:t>
            </w:r>
            <w:r w:rsidRPr="005019F7">
              <w:rPr>
                <w:szCs w:val="24"/>
              </w:rPr>
              <w:t xml:space="preserve"> bus laikomasi </w:t>
            </w:r>
            <w:r w:rsidRPr="005019F7">
              <w:rPr>
                <w:rFonts w:eastAsia="Calibri"/>
                <w:bCs/>
                <w:szCs w:val="24"/>
              </w:rPr>
              <w:t xml:space="preserve">Deleguotojo reglamento (ES) 2021/2139 I priedo </w:t>
            </w:r>
            <w:r w:rsidR="00E71064" w:rsidRPr="005019F7">
              <w:rPr>
                <w:rFonts w:eastAsia="Calibri"/>
                <w:bCs/>
                <w:szCs w:val="24"/>
              </w:rPr>
              <w:t>9</w:t>
            </w:r>
            <w:r w:rsidR="00E71064">
              <w:rPr>
                <w:rFonts w:eastAsia="Calibri"/>
                <w:bCs/>
                <w:szCs w:val="24"/>
              </w:rPr>
              <w:t> </w:t>
            </w:r>
            <w:r w:rsidRPr="005019F7">
              <w:rPr>
                <w:rFonts w:eastAsia="Calibri"/>
                <w:bCs/>
                <w:szCs w:val="24"/>
              </w:rPr>
              <w:t xml:space="preserve">skyriaus </w:t>
            </w:r>
            <w:r w:rsidRPr="005019F7">
              <w:rPr>
                <w:rFonts w:eastAsia="Calibri"/>
                <w:bCs/>
                <w:iCs/>
                <w:szCs w:val="24"/>
              </w:rPr>
              <w:t xml:space="preserve"> </w:t>
            </w:r>
            <w:r w:rsidRPr="005019F7">
              <w:rPr>
                <w:rFonts w:eastAsia="Calibri"/>
                <w:bCs/>
                <w:szCs w:val="24"/>
              </w:rPr>
              <w:t xml:space="preserve">ir II priedo 9 skyriaus </w:t>
            </w:r>
            <w:r w:rsidRPr="005019F7">
              <w:rPr>
                <w:rFonts w:eastAsia="Calibri"/>
                <w:bCs/>
                <w:iCs/>
                <w:szCs w:val="24"/>
              </w:rPr>
              <w:t xml:space="preserve"> </w:t>
            </w:r>
            <w:r w:rsidRPr="005019F7">
              <w:rPr>
                <w:rFonts w:eastAsia="Calibri"/>
                <w:bCs/>
                <w:szCs w:val="24"/>
              </w:rPr>
              <w:t>reikalavimų.</w:t>
            </w:r>
          </w:p>
          <w:p w14:paraId="6C5344F9" w14:textId="77777777" w:rsidR="006A575C" w:rsidRPr="005019F7" w:rsidRDefault="006A575C" w:rsidP="00A62708">
            <w:pPr>
              <w:jc w:val="both"/>
              <w:rPr>
                <w:rFonts w:eastAsia="Calibri"/>
                <w:szCs w:val="24"/>
              </w:rPr>
            </w:pPr>
          </w:p>
        </w:tc>
      </w:tr>
      <w:tr w:rsidR="006A575C" w:rsidRPr="005019F7" w14:paraId="4A226655" w14:textId="77777777" w:rsidTr="000B1D48">
        <w:tc>
          <w:tcPr>
            <w:tcW w:w="4883" w:type="dxa"/>
          </w:tcPr>
          <w:p w14:paraId="35B3C6CC" w14:textId="77777777" w:rsidR="006A575C" w:rsidRPr="005019F7" w:rsidRDefault="006A575C" w:rsidP="00A62708">
            <w:pPr>
              <w:tabs>
                <w:tab w:val="left" w:pos="289"/>
              </w:tabs>
              <w:ind w:firstLine="5"/>
              <w:jc w:val="both"/>
              <w:rPr>
                <w:rFonts w:eastAsia="Calibri"/>
                <w:szCs w:val="24"/>
              </w:rPr>
            </w:pPr>
            <w:r w:rsidRPr="005019F7">
              <w:rPr>
                <w:rFonts w:eastAsia="Calibri"/>
                <w:szCs w:val="24"/>
              </w:rPr>
              <w:t>5.</w:t>
            </w:r>
            <w:r w:rsidRPr="005019F7">
              <w:rPr>
                <w:rFonts w:eastAsia="Calibri"/>
                <w:szCs w:val="24"/>
              </w:rPr>
              <w:tab/>
            </w:r>
            <w:r w:rsidRPr="005019F7">
              <w:rPr>
                <w:rFonts w:eastAsia="Calibri"/>
                <w:bCs/>
                <w:szCs w:val="24"/>
              </w:rPr>
              <w:t>Oro, vandens ar žemės taršos prevencija ir kontrolė</w:t>
            </w:r>
          </w:p>
        </w:tc>
        <w:tc>
          <w:tcPr>
            <w:tcW w:w="4473" w:type="dxa"/>
          </w:tcPr>
          <w:p w14:paraId="6B3B6B67" w14:textId="1B328229" w:rsidR="003078AD" w:rsidRPr="005019F7" w:rsidRDefault="003078AD" w:rsidP="003078AD">
            <w:pPr>
              <w:jc w:val="both"/>
              <w:rPr>
                <w:rFonts w:eastAsia="Calibri"/>
                <w:szCs w:val="24"/>
              </w:rPr>
            </w:pPr>
            <w:r w:rsidRPr="005019F7">
              <w:rPr>
                <w:szCs w:val="24"/>
              </w:rPr>
              <w:t>Vertinama, kad planuojama projekto veikla (-</w:t>
            </w:r>
            <w:proofErr w:type="spellStart"/>
            <w:r w:rsidRPr="005019F7">
              <w:rPr>
                <w:szCs w:val="24"/>
              </w:rPr>
              <w:t>os</w:t>
            </w:r>
            <w:proofErr w:type="spellEnd"/>
            <w:r w:rsidRPr="005019F7">
              <w:rPr>
                <w:szCs w:val="24"/>
              </w:rPr>
              <w:t xml:space="preserve">) (dėl savo pobūdžio) neturės reikšmingo neigiamo tiesioginio ir netiesioginio poveikio šiam aplinkos tikslui, </w:t>
            </w:r>
            <w:r w:rsidRPr="005019F7">
              <w:rPr>
                <w:rFonts w:eastAsia="Calibri"/>
                <w:szCs w:val="24"/>
              </w:rPr>
              <w:t xml:space="preserve">o planuojama įsigyti įranga turės atitikti visuotinai </w:t>
            </w:r>
            <w:r w:rsidR="00053790" w:rsidRPr="005019F7">
              <w:rPr>
                <w:rFonts w:eastAsia="Calibri"/>
                <w:szCs w:val="24"/>
              </w:rPr>
              <w:t>Europos Sąjungos</w:t>
            </w:r>
            <w:r w:rsidRPr="005019F7">
              <w:rPr>
                <w:rFonts w:eastAsia="Calibri"/>
                <w:szCs w:val="24"/>
              </w:rPr>
              <w:t xml:space="preserve"> taikomus standartus ir</w:t>
            </w:r>
            <w:r w:rsidR="00DA709D" w:rsidRPr="005019F7">
              <w:rPr>
                <w:rFonts w:eastAsia="Calibri"/>
                <w:szCs w:val="24"/>
              </w:rPr>
              <w:t xml:space="preserve"> būti</w:t>
            </w:r>
            <w:r w:rsidRPr="005019F7">
              <w:rPr>
                <w:rFonts w:eastAsia="Calibri"/>
                <w:szCs w:val="24"/>
              </w:rPr>
              <w:t xml:space="preserve"> utilizuojama taikant visus būtinus reikalavimus.</w:t>
            </w:r>
          </w:p>
          <w:p w14:paraId="4CDE4BC9" w14:textId="5C157B5C" w:rsidR="006A575C" w:rsidRPr="005019F7" w:rsidRDefault="003078AD" w:rsidP="003078AD">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ir </w:t>
            </w:r>
            <w:r w:rsidR="008801F8" w:rsidRPr="005019F7">
              <w:rPr>
                <w:rFonts w:eastAsia="Calibri"/>
                <w:bCs/>
                <w:szCs w:val="24"/>
              </w:rPr>
              <w:t>II</w:t>
            </w:r>
            <w:r w:rsidR="008801F8">
              <w:rPr>
                <w:rFonts w:eastAsia="Calibri"/>
                <w:bCs/>
                <w:szCs w:val="24"/>
              </w:rPr>
              <w:t> </w:t>
            </w:r>
            <w:r w:rsidRPr="005019F7">
              <w:rPr>
                <w:rFonts w:eastAsia="Calibri"/>
                <w:bCs/>
                <w:szCs w:val="24"/>
              </w:rPr>
              <w:t xml:space="preserve">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5E31A8">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p>
        </w:tc>
        <w:tc>
          <w:tcPr>
            <w:tcW w:w="5493" w:type="dxa"/>
          </w:tcPr>
          <w:p w14:paraId="64EE820E" w14:textId="17DEF8A1" w:rsidR="00C174C9" w:rsidRPr="005019F7" w:rsidRDefault="00C174C9" w:rsidP="00C174C9">
            <w:pPr>
              <w:jc w:val="both"/>
              <w:rPr>
                <w:szCs w:val="24"/>
              </w:rPr>
            </w:pPr>
            <w:r w:rsidRPr="005019F7">
              <w:rPr>
                <w:szCs w:val="24"/>
              </w:rPr>
              <w:t xml:space="preserve">Pareiškėjas turi pateikti deklaraciją ir (arba) paaiškinimus, priklausomai nuo planuojamo įgyvendinti projekto veiklos (-ų) pobūdžio, </w:t>
            </w:r>
            <w:r w:rsidR="00091E97" w:rsidRPr="005019F7">
              <w:rPr>
                <w:szCs w:val="24"/>
              </w:rPr>
              <w:t xml:space="preserve">kad </w:t>
            </w:r>
            <w:r w:rsidRPr="005019F7">
              <w:rPr>
                <w:szCs w:val="24"/>
              </w:rPr>
              <w:t xml:space="preserve">bus laikomasi </w:t>
            </w:r>
            <w:r w:rsidRPr="005019F7">
              <w:rPr>
                <w:rFonts w:eastAsia="Calibri"/>
                <w:bCs/>
                <w:szCs w:val="24"/>
              </w:rPr>
              <w:t xml:space="preserve">Deleguotojo reglamento (ES) 2021/2139 </w:t>
            </w:r>
            <w:r w:rsidR="00EA257A" w:rsidRPr="005019F7">
              <w:rPr>
                <w:rFonts w:eastAsia="Calibri"/>
                <w:bCs/>
                <w:szCs w:val="24"/>
              </w:rPr>
              <w:t>I</w:t>
            </w:r>
            <w:r w:rsidR="00EA257A">
              <w:rPr>
                <w:rFonts w:eastAsia="Calibri"/>
                <w:bCs/>
                <w:szCs w:val="24"/>
              </w:rPr>
              <w:t> </w:t>
            </w:r>
            <w:r w:rsidRPr="005019F7">
              <w:rPr>
                <w:rFonts w:eastAsia="Calibri"/>
                <w:bCs/>
                <w:szCs w:val="24"/>
              </w:rPr>
              <w:t>priedo 9 skyriaus ir II priedo 9 skyri</w:t>
            </w:r>
            <w:r w:rsidR="001D0FCA" w:rsidRPr="005019F7">
              <w:rPr>
                <w:rFonts w:eastAsia="Calibri"/>
                <w:bCs/>
                <w:szCs w:val="24"/>
              </w:rPr>
              <w:t>a</w:t>
            </w:r>
            <w:r w:rsidRPr="005019F7">
              <w:rPr>
                <w:rFonts w:eastAsia="Calibri"/>
                <w:bCs/>
                <w:szCs w:val="24"/>
              </w:rPr>
              <w:t xml:space="preserve">us </w:t>
            </w:r>
            <w:r w:rsidRPr="005019F7">
              <w:rPr>
                <w:rFonts w:eastAsia="Calibri"/>
                <w:bCs/>
                <w:iCs/>
                <w:szCs w:val="24"/>
              </w:rPr>
              <w:t>„</w:t>
            </w:r>
            <w:r w:rsidRPr="005019F7">
              <w:rPr>
                <w:rFonts w:eastAsia="Calibri"/>
                <w:bCs/>
                <w:szCs w:val="24"/>
              </w:rPr>
              <w:t>reikalavimų.</w:t>
            </w:r>
          </w:p>
          <w:p w14:paraId="070E4965" w14:textId="77777777" w:rsidR="006A575C" w:rsidRPr="005019F7" w:rsidRDefault="006A575C" w:rsidP="00A62708">
            <w:pPr>
              <w:jc w:val="both"/>
              <w:rPr>
                <w:rFonts w:eastAsia="Calibri"/>
                <w:szCs w:val="24"/>
              </w:rPr>
            </w:pPr>
          </w:p>
        </w:tc>
      </w:tr>
      <w:tr w:rsidR="006A575C" w:rsidRPr="005019F7" w14:paraId="578C63DC" w14:textId="77777777" w:rsidTr="000B1D48">
        <w:tc>
          <w:tcPr>
            <w:tcW w:w="4883" w:type="dxa"/>
          </w:tcPr>
          <w:p w14:paraId="24BC9F06" w14:textId="77777777" w:rsidR="006A575C" w:rsidRPr="005019F7" w:rsidRDefault="006A575C" w:rsidP="00A62708">
            <w:pPr>
              <w:tabs>
                <w:tab w:val="left" w:pos="289"/>
              </w:tabs>
              <w:ind w:left="5" w:firstLine="5"/>
              <w:jc w:val="both"/>
              <w:rPr>
                <w:rFonts w:eastAsia="Calibri"/>
                <w:szCs w:val="24"/>
              </w:rPr>
            </w:pPr>
            <w:r w:rsidRPr="005019F7">
              <w:rPr>
                <w:rFonts w:eastAsia="Calibri"/>
                <w:szCs w:val="24"/>
              </w:rPr>
              <w:t>6.</w:t>
            </w:r>
            <w:r w:rsidRPr="005019F7">
              <w:rPr>
                <w:rFonts w:eastAsia="Calibri"/>
                <w:szCs w:val="24"/>
              </w:rPr>
              <w:tab/>
              <w:t>Biologinės įvairovės ir ekosistemų apsauga ir atkūrimas</w:t>
            </w:r>
          </w:p>
        </w:tc>
        <w:tc>
          <w:tcPr>
            <w:tcW w:w="4473" w:type="dxa"/>
          </w:tcPr>
          <w:p w14:paraId="55E00C40" w14:textId="79F405ED" w:rsidR="00042EC7" w:rsidRPr="005019F7" w:rsidRDefault="00042EC7" w:rsidP="00042EC7">
            <w:pPr>
              <w:jc w:val="both"/>
              <w:rPr>
                <w:szCs w:val="24"/>
              </w:rPr>
            </w:pPr>
            <w:r w:rsidRPr="000B1D48">
              <w:rPr>
                <w:szCs w:val="24"/>
              </w:rPr>
              <w:t>Vertinama, kad planuojama</w:t>
            </w:r>
            <w:r w:rsidRPr="005019F7">
              <w:rPr>
                <w:szCs w:val="24"/>
              </w:rPr>
              <w:t xml:space="preserve"> projekto</w:t>
            </w:r>
            <w:r w:rsidRPr="000B1D48">
              <w:rPr>
                <w:szCs w:val="24"/>
              </w:rPr>
              <w:t xml:space="preserve"> veikla (-</w:t>
            </w:r>
            <w:proofErr w:type="spellStart"/>
            <w:r w:rsidRPr="000B1D48">
              <w:rPr>
                <w:szCs w:val="24"/>
              </w:rPr>
              <w:t>os</w:t>
            </w:r>
            <w:proofErr w:type="spellEnd"/>
            <w:r w:rsidRPr="000B1D48">
              <w:rPr>
                <w:szCs w:val="24"/>
              </w:rPr>
              <w:t xml:space="preserve">) (dėl savo pobūdžio) neturės jokio neigiamo tiesioginio ir netiesioginio poveikio šiam aplinkos tikslui, </w:t>
            </w:r>
            <w:r w:rsidRPr="005019F7">
              <w:rPr>
                <w:szCs w:val="24"/>
              </w:rPr>
              <w:t>nes nenumatoma kurti ar modernizuoti infrastruktūr</w:t>
            </w:r>
            <w:r w:rsidR="00DA709D" w:rsidRPr="005019F7">
              <w:rPr>
                <w:szCs w:val="24"/>
              </w:rPr>
              <w:t>os</w:t>
            </w:r>
            <w:r w:rsidRPr="005019F7">
              <w:rPr>
                <w:szCs w:val="24"/>
              </w:rPr>
              <w:t xml:space="preserve"> „</w:t>
            </w:r>
            <w:proofErr w:type="spellStart"/>
            <w:r w:rsidRPr="005019F7">
              <w:rPr>
                <w:szCs w:val="24"/>
              </w:rPr>
              <w:t>Natura</w:t>
            </w:r>
            <w:proofErr w:type="spellEnd"/>
            <w:r w:rsidRPr="005019F7">
              <w:rPr>
                <w:szCs w:val="24"/>
              </w:rPr>
              <w:t xml:space="preserve"> 2000“, UNESCO </w:t>
            </w:r>
            <w:r w:rsidRPr="005019F7">
              <w:rPr>
                <w:szCs w:val="24"/>
              </w:rPr>
              <w:lastRenderedPageBreak/>
              <w:t>pasaulinio paveldo ar kitose saugomose teritorijose.</w:t>
            </w:r>
          </w:p>
          <w:p w14:paraId="732D8257" w14:textId="275AA263" w:rsidR="006A575C" w:rsidRPr="005019F7" w:rsidRDefault="00042EC7" w:rsidP="00042EC7">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ir </w:t>
            </w:r>
            <w:r w:rsidR="003D764B" w:rsidRPr="005019F7">
              <w:rPr>
                <w:rFonts w:eastAsia="Calibri"/>
                <w:bCs/>
                <w:szCs w:val="24"/>
              </w:rPr>
              <w:t>II</w:t>
            </w:r>
            <w:r w:rsidR="003D764B">
              <w:rPr>
                <w:rFonts w:eastAsia="Calibri"/>
                <w:bCs/>
                <w:szCs w:val="24"/>
              </w:rPr>
              <w:t> </w:t>
            </w:r>
            <w:r w:rsidRPr="005019F7">
              <w:rPr>
                <w:rFonts w:eastAsia="Calibri"/>
                <w:bCs/>
                <w:szCs w:val="24"/>
              </w:rPr>
              <w:t xml:space="preserve">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w:t>
            </w:r>
            <w:r w:rsidR="00C23997">
              <w:rPr>
                <w:rFonts w:eastAsia="Calibri"/>
                <w:bCs/>
                <w:szCs w:val="24"/>
              </w:rPr>
              <w:t xml:space="preserve">ir kurie </w:t>
            </w:r>
            <w:r w:rsidRPr="005019F7">
              <w:rPr>
                <w:rFonts w:eastAsia="Calibri"/>
                <w:bCs/>
                <w:szCs w:val="24"/>
              </w:rPr>
              <w:t>taikomi atitinkamoms veikloms</w:t>
            </w:r>
            <w:r w:rsidRPr="005019F7">
              <w:rPr>
                <w:rFonts w:eastAsia="Calibri"/>
                <w:iCs/>
                <w:szCs w:val="24"/>
              </w:rPr>
              <w:t>.</w:t>
            </w:r>
          </w:p>
        </w:tc>
        <w:tc>
          <w:tcPr>
            <w:tcW w:w="5493" w:type="dxa"/>
          </w:tcPr>
          <w:p w14:paraId="6018EB13" w14:textId="34FAB692" w:rsidR="002001BC" w:rsidRPr="005019F7" w:rsidRDefault="002001BC" w:rsidP="002001BC">
            <w:pPr>
              <w:jc w:val="both"/>
              <w:rPr>
                <w:szCs w:val="24"/>
              </w:rPr>
            </w:pPr>
            <w:r w:rsidRPr="005019F7">
              <w:rPr>
                <w:szCs w:val="24"/>
              </w:rPr>
              <w:lastRenderedPageBreak/>
              <w:t xml:space="preserve">Pareiškėjas turi pateikti deklaraciją ir (arba) paaiškinimus </w:t>
            </w:r>
            <w:r w:rsidRPr="000777D4">
              <w:rPr>
                <w:szCs w:val="24"/>
              </w:rPr>
              <w:t>priklausomai</w:t>
            </w:r>
            <w:r w:rsidRPr="005019F7">
              <w:rPr>
                <w:szCs w:val="24"/>
              </w:rPr>
              <w:t xml:space="preserve"> nuo planuojamo įgyvendinti projekto veiklos (-ų) pobūdžio, </w:t>
            </w:r>
            <w:r w:rsidR="00091E97" w:rsidRPr="005019F7">
              <w:rPr>
                <w:szCs w:val="24"/>
              </w:rPr>
              <w:t xml:space="preserve">kad </w:t>
            </w:r>
            <w:r w:rsidRPr="005019F7">
              <w:rPr>
                <w:szCs w:val="24"/>
              </w:rPr>
              <w:t xml:space="preserve">bus laikomasi </w:t>
            </w:r>
            <w:r w:rsidRPr="005019F7">
              <w:rPr>
                <w:rFonts w:eastAsia="Calibri"/>
                <w:bCs/>
                <w:szCs w:val="24"/>
              </w:rPr>
              <w:t xml:space="preserve">Deleguotojo reglamento (ES) 2021/2139 </w:t>
            </w:r>
            <w:r w:rsidR="00EA28BE" w:rsidRPr="005019F7">
              <w:rPr>
                <w:rFonts w:eastAsia="Calibri"/>
                <w:bCs/>
                <w:szCs w:val="24"/>
              </w:rPr>
              <w:t>I</w:t>
            </w:r>
            <w:r w:rsidR="00EA28BE">
              <w:rPr>
                <w:rFonts w:eastAsia="Calibri"/>
                <w:bCs/>
                <w:szCs w:val="24"/>
              </w:rPr>
              <w:t> </w:t>
            </w:r>
            <w:r w:rsidRPr="005019F7">
              <w:rPr>
                <w:rFonts w:eastAsia="Calibri"/>
                <w:bCs/>
                <w:szCs w:val="24"/>
              </w:rPr>
              <w:t>priedo 9 skyriaus  ir II priedo 9 skyriaus reikalavimų.</w:t>
            </w:r>
          </w:p>
          <w:p w14:paraId="33EE49A7" w14:textId="77777777" w:rsidR="006A575C" w:rsidRPr="005019F7" w:rsidRDefault="006A575C" w:rsidP="00A62708">
            <w:pPr>
              <w:jc w:val="both"/>
              <w:rPr>
                <w:rFonts w:eastAsia="Calibri"/>
                <w:szCs w:val="24"/>
              </w:rPr>
            </w:pPr>
          </w:p>
        </w:tc>
      </w:tr>
    </w:tbl>
    <w:p w14:paraId="3FDFC0BE" w14:textId="77777777" w:rsidR="006A575C" w:rsidRDefault="006A575C" w:rsidP="006A575C"/>
    <w:p w14:paraId="45AD4DBB" w14:textId="77777777" w:rsidR="00DA709D" w:rsidRDefault="006A575C" w:rsidP="00B35282">
      <w:pPr>
        <w:spacing w:line="276" w:lineRule="auto"/>
        <w:jc w:val="center"/>
        <w:rPr>
          <w:rFonts w:eastAsia="Calibri"/>
          <w:sz w:val="22"/>
          <w:szCs w:val="22"/>
        </w:rPr>
        <w:sectPr w:rsidR="00DA709D" w:rsidSect="00664A0C">
          <w:pgSz w:w="16838" w:h="11906" w:orient="landscape"/>
          <w:pgMar w:top="1701" w:right="1134" w:bottom="851" w:left="1134" w:header="567" w:footer="567" w:gutter="0"/>
          <w:pgNumType w:start="1"/>
          <w:cols w:space="1296"/>
          <w:titlePg/>
          <w:docGrid w:linePitch="360"/>
        </w:sectPr>
      </w:pPr>
      <w:r>
        <w:rPr>
          <w:rFonts w:eastAsia="Calibri"/>
          <w:sz w:val="22"/>
          <w:szCs w:val="22"/>
        </w:rPr>
        <w:t>________________</w:t>
      </w:r>
    </w:p>
    <w:p w14:paraId="4C81E988" w14:textId="77777777" w:rsidR="006B5138" w:rsidRDefault="00165038"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005CA2">
        <w:rPr>
          <w:szCs w:val="24"/>
        </w:rPr>
        <w:t xml:space="preserve"> </w:t>
      </w:r>
    </w:p>
    <w:p w14:paraId="333BC143" w14:textId="57615836" w:rsidR="00165038" w:rsidRDefault="00113862" w:rsidP="00F17FC4">
      <w:pPr>
        <w:ind w:left="9639"/>
        <w:rPr>
          <w:szCs w:val="24"/>
        </w:rPr>
      </w:pPr>
      <w:r>
        <w:rPr>
          <w:szCs w:val="24"/>
        </w:rPr>
        <w:t>2</w:t>
      </w:r>
      <w:r w:rsidR="00165038" w:rsidRPr="00491D50">
        <w:rPr>
          <w:szCs w:val="24"/>
        </w:rPr>
        <w:t xml:space="preserve"> priedas</w:t>
      </w:r>
    </w:p>
    <w:p w14:paraId="1671EC94" w14:textId="77777777" w:rsidR="00165038" w:rsidRDefault="00165038" w:rsidP="00165038">
      <w:pPr>
        <w:tabs>
          <w:tab w:val="left" w:pos="2592"/>
        </w:tabs>
        <w:jc w:val="center"/>
        <w:rPr>
          <w:rFonts w:eastAsia="Calibri"/>
          <w:szCs w:val="24"/>
        </w:rPr>
      </w:pPr>
    </w:p>
    <w:p w14:paraId="6F66860F" w14:textId="77777777" w:rsidR="00005CA2" w:rsidRDefault="00005CA2" w:rsidP="00165038">
      <w:pPr>
        <w:tabs>
          <w:tab w:val="left" w:pos="2592"/>
        </w:tabs>
        <w:jc w:val="center"/>
        <w:rPr>
          <w:rFonts w:eastAsia="Calibri"/>
          <w:szCs w:val="24"/>
        </w:rPr>
      </w:pPr>
    </w:p>
    <w:p w14:paraId="2B8D96F3" w14:textId="77777777" w:rsidR="00165038" w:rsidRPr="000B1D48" w:rsidRDefault="00165038" w:rsidP="00165038">
      <w:pPr>
        <w:autoSpaceDE w:val="0"/>
        <w:autoSpaceDN w:val="0"/>
        <w:adjustRightInd w:val="0"/>
        <w:contextualSpacing/>
        <w:jc w:val="center"/>
        <w:rPr>
          <w:rFonts w:eastAsia="Calibri"/>
          <w:b/>
          <w:bCs/>
          <w:caps/>
          <w:color w:val="000000"/>
          <w:szCs w:val="24"/>
        </w:rPr>
      </w:pPr>
      <w:r w:rsidRPr="00C42E5C">
        <w:rPr>
          <w:rFonts w:eastAsia="Calibri"/>
          <w:b/>
          <w:bCs/>
          <w:caps/>
          <w:color w:val="000000"/>
          <w:szCs w:val="24"/>
        </w:rPr>
        <w:t>(P</w:t>
      </w:r>
      <w:r w:rsidRPr="0089782D">
        <w:rPr>
          <w:rFonts w:eastAsia="Calibri"/>
          <w:b/>
          <w:bCs/>
          <w:color w:val="000000"/>
          <w:szCs w:val="24"/>
        </w:rPr>
        <w:t>rojektų atitikties valstybės pagalbos taisyklėms patikros lapo forma)</w:t>
      </w:r>
    </w:p>
    <w:p w14:paraId="71E4B00E" w14:textId="77777777" w:rsidR="00165038" w:rsidRPr="00C42E5C" w:rsidRDefault="00165038" w:rsidP="00165038">
      <w:pPr>
        <w:autoSpaceDE w:val="0"/>
        <w:autoSpaceDN w:val="0"/>
        <w:adjustRightInd w:val="0"/>
        <w:contextualSpacing/>
        <w:jc w:val="center"/>
        <w:rPr>
          <w:rFonts w:eastAsia="Calibri"/>
          <w:b/>
          <w:bCs/>
          <w:caps/>
          <w:color w:val="000000"/>
          <w:szCs w:val="24"/>
        </w:rPr>
      </w:pPr>
    </w:p>
    <w:p w14:paraId="6D4309BC" w14:textId="77777777" w:rsidR="00165038" w:rsidRPr="0089782D" w:rsidRDefault="00165038" w:rsidP="00165038">
      <w:pPr>
        <w:autoSpaceDE w:val="0"/>
        <w:autoSpaceDN w:val="0"/>
        <w:adjustRightInd w:val="0"/>
        <w:contextualSpacing/>
        <w:jc w:val="center"/>
        <w:rPr>
          <w:rFonts w:eastAsia="Calibri"/>
          <w:b/>
          <w:bCs/>
          <w:caps/>
          <w:color w:val="000000"/>
          <w:szCs w:val="24"/>
        </w:rPr>
      </w:pPr>
      <w:bookmarkStart w:id="18" w:name="_Hlk115867568"/>
      <w:r w:rsidRPr="0089782D">
        <w:rPr>
          <w:rFonts w:eastAsia="Calibri"/>
          <w:b/>
          <w:bCs/>
          <w:caps/>
          <w:color w:val="000000"/>
          <w:szCs w:val="24"/>
        </w:rPr>
        <w:t>PROJEKTŲ ATITIKTIES VALSTYBĖS PAGALBOS TAISYKLĖMS Patikros lapas</w:t>
      </w:r>
    </w:p>
    <w:bookmarkEnd w:id="18"/>
    <w:p w14:paraId="3FD96CDB" w14:textId="77777777" w:rsidR="00165038" w:rsidRPr="00963F04" w:rsidRDefault="00165038" w:rsidP="00165038">
      <w:pPr>
        <w:autoSpaceDE w:val="0"/>
        <w:autoSpaceDN w:val="0"/>
        <w:adjustRightInd w:val="0"/>
        <w:spacing w:line="276" w:lineRule="auto"/>
        <w:contextualSpacing/>
        <w:jc w:val="center"/>
        <w:rPr>
          <w:rFonts w:eastAsia="Calibri"/>
          <w:b/>
          <w:bCs/>
          <w:caps/>
          <w:color w:val="000000"/>
          <w:szCs w:val="24"/>
        </w:rPr>
      </w:pP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2"/>
      </w:tblGrid>
      <w:tr w:rsidR="00165038" w:rsidRPr="00C42E5C" w14:paraId="79CF6505" w14:textId="77777777" w:rsidTr="00A62708">
        <w:trPr>
          <w:trHeight w:val="305"/>
        </w:trPr>
        <w:tc>
          <w:tcPr>
            <w:tcW w:w="14562" w:type="dxa"/>
            <w:shd w:val="clear" w:color="auto" w:fill="BFBFBF" w:themeFill="background1" w:themeFillShade="BF"/>
          </w:tcPr>
          <w:p w14:paraId="1331D545" w14:textId="77777777" w:rsidR="00165038" w:rsidRPr="000B1D48" w:rsidRDefault="00165038" w:rsidP="00A62708">
            <w:pPr>
              <w:autoSpaceDE w:val="0"/>
              <w:autoSpaceDN w:val="0"/>
              <w:adjustRightInd w:val="0"/>
              <w:contextualSpacing/>
              <w:jc w:val="both"/>
              <w:rPr>
                <w:color w:val="000000"/>
                <w:szCs w:val="24"/>
                <w:lang w:eastAsia="lt-LT"/>
              </w:rPr>
            </w:pPr>
            <w:bookmarkStart w:id="19" w:name="_Hlk115868021"/>
            <w:r w:rsidRPr="000B1D48">
              <w:rPr>
                <w:b/>
                <w:bCs/>
                <w:color w:val="000000" w:themeColor="text1"/>
                <w:szCs w:val="24"/>
                <w:lang w:val="en-US" w:eastAsia="lt-LT"/>
              </w:rPr>
              <w:t>1.</w:t>
            </w:r>
            <w:r w:rsidRPr="000B1D48">
              <w:rPr>
                <w:b/>
                <w:bCs/>
                <w:color w:val="000000" w:themeColor="text1"/>
                <w:szCs w:val="24"/>
                <w:lang w:eastAsia="lt-LT"/>
              </w:rPr>
              <w:t xml:space="preserve"> Priemonės teisinis pagrindas</w:t>
            </w:r>
          </w:p>
        </w:tc>
      </w:tr>
      <w:tr w:rsidR="00165038" w:rsidRPr="00C42E5C" w14:paraId="15DC9F9A" w14:textId="77777777" w:rsidTr="00A62708">
        <w:trPr>
          <w:trHeight w:val="577"/>
        </w:trPr>
        <w:tc>
          <w:tcPr>
            <w:tcW w:w="14562" w:type="dxa"/>
          </w:tcPr>
          <w:p w14:paraId="2463706C" w14:textId="77777777" w:rsidR="00165038" w:rsidRPr="00C42E5C" w:rsidRDefault="00165038" w:rsidP="00A62708">
            <w:pPr>
              <w:autoSpaceDE w:val="0"/>
              <w:autoSpaceDN w:val="0"/>
              <w:adjustRightInd w:val="0"/>
              <w:jc w:val="both"/>
              <w:rPr>
                <w:bCs/>
                <w:color w:val="FF0000"/>
                <w:szCs w:val="24"/>
                <w:lang w:eastAsia="lt-LT"/>
              </w:rPr>
            </w:pPr>
            <w:r w:rsidRPr="00C42E5C">
              <w:rPr>
                <w:bCs/>
                <w:szCs w:val="24"/>
                <w:lang w:eastAsia="lt-LT"/>
              </w:rPr>
              <w:t xml:space="preserve">2014 m. birželio 17 d. Komisijos reglamentas (ES) Nr. 651/2014, kuriuo tam tikrų kategorijų pagalba skelbiama suderinama su vidaus rinka taikant Sutarties 107 ir 108 straipsnius, </w:t>
            </w:r>
            <w:r w:rsidRPr="00C42E5C">
              <w:rPr>
                <w:szCs w:val="24"/>
              </w:rPr>
              <w:t>su paskutiniais pakeitimais, padarytais 2023 m. birželio 23 d. Komisijos reglamentu (ES) 2023/1315</w:t>
            </w:r>
          </w:p>
        </w:tc>
      </w:tr>
    </w:tbl>
    <w:p w14:paraId="4BE38B8B" w14:textId="77777777" w:rsidR="00165038" w:rsidRPr="00C42E5C" w:rsidRDefault="00165038" w:rsidP="00165038">
      <w:pPr>
        <w:autoSpaceDE w:val="0"/>
        <w:autoSpaceDN w:val="0"/>
        <w:adjustRightInd w:val="0"/>
        <w:contextualSpacing/>
        <w:jc w:val="center"/>
        <w:rPr>
          <w:rFonts w:eastAsia="Calibri"/>
          <w:caps/>
          <w:szCs w:val="24"/>
        </w:rPr>
      </w:pPr>
    </w:p>
    <w:tbl>
      <w:tblPr>
        <w:tblW w:w="146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394"/>
        <w:gridCol w:w="3114"/>
        <w:gridCol w:w="1276"/>
        <w:gridCol w:w="1275"/>
        <w:gridCol w:w="3828"/>
        <w:gridCol w:w="16"/>
      </w:tblGrid>
      <w:tr w:rsidR="00165038" w:rsidRPr="00C42E5C" w14:paraId="41622C08" w14:textId="77777777" w:rsidTr="001F423D">
        <w:trPr>
          <w:trHeight w:val="280"/>
        </w:trPr>
        <w:tc>
          <w:tcPr>
            <w:tcW w:w="14612" w:type="dxa"/>
            <w:gridSpan w:val="7"/>
            <w:shd w:val="clear" w:color="auto" w:fill="BFBFBF" w:themeFill="background1" w:themeFillShade="BF"/>
          </w:tcPr>
          <w:p w14:paraId="736D40F7" w14:textId="77777777" w:rsidR="00165038" w:rsidRPr="00C42E5C" w:rsidRDefault="00165038" w:rsidP="00A62708">
            <w:pPr>
              <w:autoSpaceDE w:val="0"/>
              <w:autoSpaceDN w:val="0"/>
              <w:adjustRightInd w:val="0"/>
              <w:contextualSpacing/>
              <w:jc w:val="both"/>
              <w:rPr>
                <w:color w:val="000000"/>
                <w:szCs w:val="24"/>
                <w:lang w:eastAsia="lt-LT"/>
              </w:rPr>
            </w:pPr>
            <w:r w:rsidRPr="00C42E5C">
              <w:rPr>
                <w:b/>
                <w:bCs/>
                <w:color w:val="000000"/>
                <w:szCs w:val="24"/>
                <w:lang w:eastAsia="lt-LT"/>
              </w:rPr>
              <w:t>2. Duomenys apie projekto įgyvendinimo planą (toliau – PĮP) / projektą</w:t>
            </w:r>
          </w:p>
        </w:tc>
      </w:tr>
      <w:tr w:rsidR="00165038" w:rsidRPr="00C42E5C" w14:paraId="781056BB" w14:textId="77777777" w:rsidTr="001F423D">
        <w:trPr>
          <w:trHeight w:val="422"/>
        </w:trPr>
        <w:tc>
          <w:tcPr>
            <w:tcW w:w="5103" w:type="dxa"/>
            <w:gridSpan w:val="2"/>
          </w:tcPr>
          <w:p w14:paraId="6E4002C0" w14:textId="77777777" w:rsidR="00165038" w:rsidRPr="000B1D48" w:rsidRDefault="00165038" w:rsidP="00A62708">
            <w:pPr>
              <w:autoSpaceDE w:val="0"/>
              <w:autoSpaceDN w:val="0"/>
              <w:adjustRightInd w:val="0"/>
              <w:spacing w:line="360" w:lineRule="auto"/>
              <w:contextualSpacing/>
              <w:jc w:val="both"/>
              <w:rPr>
                <w:color w:val="000000"/>
                <w:szCs w:val="24"/>
                <w:lang w:eastAsia="lt-LT"/>
              </w:rPr>
            </w:pPr>
            <w:r w:rsidRPr="000B1D48">
              <w:rPr>
                <w:b/>
                <w:bCs/>
                <w:color w:val="000000" w:themeColor="text1"/>
                <w:szCs w:val="24"/>
                <w:lang w:eastAsia="lt-LT"/>
              </w:rPr>
              <w:t xml:space="preserve">PĮP / projekto numeris </w:t>
            </w:r>
          </w:p>
        </w:tc>
        <w:tc>
          <w:tcPr>
            <w:tcW w:w="9509" w:type="dxa"/>
            <w:gridSpan w:val="5"/>
          </w:tcPr>
          <w:p w14:paraId="28B66368"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p>
        </w:tc>
      </w:tr>
      <w:tr w:rsidR="00165038" w:rsidRPr="00C42E5C" w14:paraId="4C8BC976" w14:textId="77777777" w:rsidTr="001F423D">
        <w:trPr>
          <w:trHeight w:val="467"/>
        </w:trPr>
        <w:tc>
          <w:tcPr>
            <w:tcW w:w="5103" w:type="dxa"/>
            <w:gridSpan w:val="2"/>
          </w:tcPr>
          <w:p w14:paraId="25DC4EDA" w14:textId="77777777" w:rsidR="00165038" w:rsidRPr="00C42E5C" w:rsidRDefault="00165038" w:rsidP="00A62708">
            <w:pPr>
              <w:autoSpaceDE w:val="0"/>
              <w:autoSpaceDN w:val="0"/>
              <w:adjustRightInd w:val="0"/>
              <w:spacing w:line="360" w:lineRule="auto"/>
              <w:contextualSpacing/>
              <w:rPr>
                <w:color w:val="000000"/>
                <w:szCs w:val="24"/>
                <w:lang w:eastAsia="lt-LT"/>
              </w:rPr>
            </w:pPr>
            <w:r w:rsidRPr="00C42E5C">
              <w:rPr>
                <w:b/>
                <w:bCs/>
                <w:color w:val="000000"/>
                <w:szCs w:val="24"/>
                <w:lang w:eastAsia="lt-LT"/>
              </w:rPr>
              <w:t xml:space="preserve">Pareiškėjo / projekto vykdytojo pavadinimas </w:t>
            </w:r>
          </w:p>
        </w:tc>
        <w:tc>
          <w:tcPr>
            <w:tcW w:w="9509" w:type="dxa"/>
            <w:gridSpan w:val="5"/>
          </w:tcPr>
          <w:p w14:paraId="0FC9D20C"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p>
        </w:tc>
      </w:tr>
      <w:tr w:rsidR="00165038" w:rsidRPr="00C42E5C" w14:paraId="5D7BCBC4" w14:textId="77777777" w:rsidTr="001F423D">
        <w:trPr>
          <w:trHeight w:val="280"/>
        </w:trPr>
        <w:tc>
          <w:tcPr>
            <w:tcW w:w="5103" w:type="dxa"/>
            <w:gridSpan w:val="2"/>
          </w:tcPr>
          <w:p w14:paraId="29BC8910" w14:textId="77777777" w:rsidR="00165038" w:rsidRPr="00C42E5C" w:rsidRDefault="00165038" w:rsidP="00A62708">
            <w:pPr>
              <w:autoSpaceDE w:val="0"/>
              <w:autoSpaceDN w:val="0"/>
              <w:adjustRightInd w:val="0"/>
              <w:spacing w:line="360" w:lineRule="auto"/>
              <w:contextualSpacing/>
              <w:jc w:val="both"/>
              <w:rPr>
                <w:color w:val="000000"/>
                <w:szCs w:val="24"/>
                <w:lang w:eastAsia="lt-LT"/>
              </w:rPr>
            </w:pPr>
            <w:r w:rsidRPr="00C42E5C">
              <w:rPr>
                <w:b/>
                <w:bCs/>
                <w:color w:val="000000"/>
                <w:szCs w:val="24"/>
                <w:lang w:eastAsia="lt-LT"/>
              </w:rPr>
              <w:t xml:space="preserve">Projekto pavadinimas </w:t>
            </w:r>
          </w:p>
        </w:tc>
        <w:tc>
          <w:tcPr>
            <w:tcW w:w="9509" w:type="dxa"/>
            <w:gridSpan w:val="5"/>
          </w:tcPr>
          <w:p w14:paraId="40E2F272" w14:textId="77777777" w:rsidR="00165038" w:rsidRPr="00C42E5C" w:rsidRDefault="00165038" w:rsidP="00A62708">
            <w:pPr>
              <w:autoSpaceDE w:val="0"/>
              <w:autoSpaceDN w:val="0"/>
              <w:adjustRightInd w:val="0"/>
              <w:spacing w:line="360" w:lineRule="auto"/>
              <w:contextualSpacing/>
              <w:jc w:val="both"/>
              <w:rPr>
                <w:b/>
                <w:bCs/>
                <w:color w:val="000000"/>
                <w:szCs w:val="24"/>
                <w:lang w:eastAsia="lt-LT"/>
              </w:rPr>
            </w:pPr>
          </w:p>
        </w:tc>
      </w:tr>
      <w:tr w:rsidR="00165038" w:rsidRPr="00C42E5C" w14:paraId="7E73A996" w14:textId="77777777" w:rsidTr="001F423D">
        <w:trPr>
          <w:gridAfter w:val="1"/>
          <w:wAfter w:w="16" w:type="dxa"/>
        </w:trPr>
        <w:tc>
          <w:tcPr>
            <w:tcW w:w="14596" w:type="dxa"/>
            <w:gridSpan w:val="6"/>
            <w:shd w:val="clear" w:color="auto" w:fill="BFBFBF"/>
          </w:tcPr>
          <w:p w14:paraId="7144FB90" w14:textId="77777777" w:rsidR="00165038" w:rsidRPr="00C42E5C" w:rsidRDefault="00165038" w:rsidP="00A62708">
            <w:pPr>
              <w:autoSpaceDE w:val="0"/>
              <w:autoSpaceDN w:val="0"/>
              <w:adjustRightInd w:val="0"/>
              <w:contextualSpacing/>
              <w:jc w:val="both"/>
              <w:rPr>
                <w:color w:val="000000"/>
                <w:szCs w:val="24"/>
                <w:lang w:eastAsia="lt-LT"/>
              </w:rPr>
            </w:pPr>
            <w:r w:rsidRPr="00C42E5C">
              <w:rPr>
                <w:rFonts w:eastAsia="Calibri"/>
                <w:b/>
                <w:bCs/>
                <w:color w:val="000000"/>
                <w:szCs w:val="24"/>
                <w:lang w:eastAsia="lt-LT"/>
              </w:rPr>
              <w:t>3. PĮP / projekto patikra dėl atitikties Reglamentui (ES) Nr. 651/2014</w:t>
            </w:r>
          </w:p>
        </w:tc>
      </w:tr>
      <w:tr w:rsidR="00165038" w:rsidRPr="00C42E5C" w14:paraId="2915FEA5" w14:textId="77777777" w:rsidTr="000B1D48">
        <w:trPr>
          <w:gridAfter w:val="1"/>
          <w:wAfter w:w="16" w:type="dxa"/>
        </w:trPr>
        <w:tc>
          <w:tcPr>
            <w:tcW w:w="709" w:type="dxa"/>
          </w:tcPr>
          <w:p w14:paraId="363DDD73" w14:textId="77777777" w:rsidR="00165038" w:rsidRPr="00C42E5C" w:rsidRDefault="00165038" w:rsidP="00A62708">
            <w:pPr>
              <w:autoSpaceDE w:val="0"/>
              <w:autoSpaceDN w:val="0"/>
              <w:adjustRightInd w:val="0"/>
              <w:ind w:right="-465"/>
              <w:contextualSpacing/>
              <w:rPr>
                <w:b/>
                <w:bCs/>
                <w:szCs w:val="24"/>
                <w:lang w:val="en-US" w:eastAsia="lt-LT"/>
              </w:rPr>
            </w:pPr>
            <w:r w:rsidRPr="00C42E5C">
              <w:rPr>
                <w:b/>
                <w:bCs/>
                <w:szCs w:val="24"/>
                <w:lang w:val="en-US" w:eastAsia="lt-LT"/>
              </w:rPr>
              <w:t xml:space="preserve">Eil. </w:t>
            </w:r>
          </w:p>
          <w:p w14:paraId="7E65454A" w14:textId="77777777" w:rsidR="00165038" w:rsidRPr="00C42E5C" w:rsidRDefault="00165038" w:rsidP="00A62708">
            <w:pPr>
              <w:autoSpaceDE w:val="0"/>
              <w:autoSpaceDN w:val="0"/>
              <w:adjustRightInd w:val="0"/>
              <w:ind w:right="-465"/>
              <w:contextualSpacing/>
              <w:rPr>
                <w:b/>
                <w:bCs/>
                <w:szCs w:val="24"/>
                <w:lang w:val="en-US" w:eastAsia="lt-LT"/>
              </w:rPr>
            </w:pPr>
            <w:r w:rsidRPr="00C42E5C">
              <w:rPr>
                <w:b/>
                <w:bCs/>
                <w:szCs w:val="24"/>
                <w:lang w:val="en-US" w:eastAsia="lt-LT"/>
              </w:rPr>
              <w:t>Nr.</w:t>
            </w:r>
          </w:p>
        </w:tc>
        <w:tc>
          <w:tcPr>
            <w:tcW w:w="7508" w:type="dxa"/>
            <w:gridSpan w:val="2"/>
          </w:tcPr>
          <w:p w14:paraId="0E2010C9" w14:textId="77777777" w:rsidR="00165038" w:rsidRPr="00C42E5C" w:rsidRDefault="00165038" w:rsidP="00A62708">
            <w:pPr>
              <w:jc w:val="both"/>
              <w:rPr>
                <w:b/>
                <w:bCs/>
                <w:color w:val="000000"/>
                <w:szCs w:val="24"/>
                <w:lang w:eastAsia="lt-LT"/>
              </w:rPr>
            </w:pPr>
            <w:r w:rsidRPr="00C42E5C">
              <w:rPr>
                <w:b/>
                <w:bCs/>
                <w:color w:val="000000"/>
                <w:szCs w:val="24"/>
                <w:lang w:eastAsia="lt-LT"/>
              </w:rPr>
              <w:t>Klausimai</w:t>
            </w:r>
          </w:p>
        </w:tc>
        <w:tc>
          <w:tcPr>
            <w:tcW w:w="2551" w:type="dxa"/>
            <w:gridSpan w:val="2"/>
          </w:tcPr>
          <w:p w14:paraId="7F30ADE1" w14:textId="77777777" w:rsidR="00165038" w:rsidRPr="00C42E5C" w:rsidRDefault="00165038" w:rsidP="00A62708">
            <w:pPr>
              <w:rPr>
                <w:b/>
                <w:bCs/>
                <w:szCs w:val="24"/>
              </w:rPr>
            </w:pPr>
            <w:r w:rsidRPr="00C42E5C">
              <w:rPr>
                <w:b/>
                <w:bCs/>
                <w:szCs w:val="24"/>
                <w:lang w:eastAsia="lt-LT"/>
              </w:rPr>
              <w:t>Rezultatas</w:t>
            </w:r>
          </w:p>
          <w:p w14:paraId="098BA028" w14:textId="77777777" w:rsidR="00165038" w:rsidRPr="00C42E5C" w:rsidRDefault="00165038" w:rsidP="00A62708">
            <w:pPr>
              <w:autoSpaceDE w:val="0"/>
              <w:autoSpaceDN w:val="0"/>
              <w:adjustRightInd w:val="0"/>
              <w:contextualSpacing/>
              <w:jc w:val="both"/>
              <w:rPr>
                <w:b/>
                <w:bCs/>
                <w:color w:val="000000"/>
                <w:szCs w:val="24"/>
                <w:lang w:eastAsia="lt-LT"/>
              </w:rPr>
            </w:pPr>
          </w:p>
        </w:tc>
        <w:tc>
          <w:tcPr>
            <w:tcW w:w="3828" w:type="dxa"/>
          </w:tcPr>
          <w:p w14:paraId="4C8BC51E" w14:textId="77777777" w:rsidR="00165038" w:rsidRPr="00C42E5C" w:rsidRDefault="00165038" w:rsidP="00A62708">
            <w:pPr>
              <w:autoSpaceDE w:val="0"/>
              <w:autoSpaceDN w:val="0"/>
              <w:adjustRightInd w:val="0"/>
              <w:contextualSpacing/>
              <w:rPr>
                <w:b/>
                <w:bCs/>
                <w:color w:val="000000"/>
                <w:szCs w:val="24"/>
                <w:lang w:eastAsia="lt-LT"/>
              </w:rPr>
            </w:pPr>
            <w:r w:rsidRPr="00C42E5C">
              <w:rPr>
                <w:b/>
                <w:bCs/>
                <w:color w:val="000000"/>
                <w:szCs w:val="24"/>
                <w:lang w:eastAsia="lt-LT"/>
              </w:rPr>
              <w:t>Pastabos</w:t>
            </w:r>
          </w:p>
        </w:tc>
      </w:tr>
      <w:tr w:rsidR="00165038" w:rsidRPr="00C42E5C" w14:paraId="2BAED6CC" w14:textId="77777777" w:rsidTr="000B1D48">
        <w:trPr>
          <w:gridAfter w:val="1"/>
          <w:wAfter w:w="16" w:type="dxa"/>
        </w:trPr>
        <w:tc>
          <w:tcPr>
            <w:tcW w:w="709" w:type="dxa"/>
          </w:tcPr>
          <w:p w14:paraId="4BD6C540" w14:textId="77777777" w:rsidR="00165038" w:rsidRPr="00C42E5C" w:rsidRDefault="00165038" w:rsidP="00A62708">
            <w:pPr>
              <w:autoSpaceDE w:val="0"/>
              <w:autoSpaceDN w:val="0"/>
              <w:adjustRightInd w:val="0"/>
              <w:ind w:right="-465"/>
              <w:contextualSpacing/>
              <w:rPr>
                <w:szCs w:val="24"/>
                <w:lang w:val="en-US" w:eastAsia="lt-LT"/>
              </w:rPr>
            </w:pPr>
            <w:r w:rsidRPr="00C42E5C">
              <w:rPr>
                <w:szCs w:val="24"/>
                <w:lang w:val="en-US" w:eastAsia="lt-LT"/>
              </w:rPr>
              <w:t>3.1.</w:t>
            </w:r>
          </w:p>
        </w:tc>
        <w:tc>
          <w:tcPr>
            <w:tcW w:w="7508" w:type="dxa"/>
            <w:gridSpan w:val="2"/>
          </w:tcPr>
          <w:p w14:paraId="095A02C4" w14:textId="77777777" w:rsidR="00165038" w:rsidRPr="00C42E5C" w:rsidRDefault="00165038" w:rsidP="00A62708">
            <w:pPr>
              <w:jc w:val="both"/>
              <w:rPr>
                <w:color w:val="000000"/>
                <w:szCs w:val="24"/>
                <w:lang w:eastAsia="lt-LT"/>
              </w:rPr>
            </w:pPr>
            <w:r w:rsidRPr="00C42E5C">
              <w:rPr>
                <w:color w:val="000000"/>
                <w:szCs w:val="24"/>
                <w:lang w:eastAsia="lt-LT"/>
              </w:rPr>
              <w:t>Kokiai kategorijai priskiriamas pareiškėjas? (pasirinkti tik vieną variantą)</w:t>
            </w:r>
          </w:p>
        </w:tc>
        <w:tc>
          <w:tcPr>
            <w:tcW w:w="1276" w:type="dxa"/>
          </w:tcPr>
          <w:p w14:paraId="5D28DCDD" w14:textId="77777777" w:rsidR="00165038" w:rsidRPr="00C42E5C" w:rsidRDefault="00165038" w:rsidP="00A62708">
            <w:pPr>
              <w:rPr>
                <w:szCs w:val="24"/>
                <w:lang w:eastAsia="lt-LT"/>
              </w:rPr>
            </w:pPr>
          </w:p>
        </w:tc>
        <w:tc>
          <w:tcPr>
            <w:tcW w:w="1275" w:type="dxa"/>
          </w:tcPr>
          <w:p w14:paraId="03ADE4F4" w14:textId="77777777" w:rsidR="00165038" w:rsidRPr="00C42E5C" w:rsidRDefault="00165038" w:rsidP="00A62708">
            <w:pPr>
              <w:autoSpaceDE w:val="0"/>
              <w:autoSpaceDN w:val="0"/>
              <w:adjustRightInd w:val="0"/>
              <w:contextualSpacing/>
              <w:jc w:val="both"/>
              <w:rPr>
                <w:color w:val="000000"/>
                <w:szCs w:val="24"/>
                <w:lang w:eastAsia="lt-LT"/>
              </w:rPr>
            </w:pPr>
          </w:p>
        </w:tc>
        <w:tc>
          <w:tcPr>
            <w:tcW w:w="3828" w:type="dxa"/>
          </w:tcPr>
          <w:p w14:paraId="41350FE0"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08226C37" w14:textId="77777777" w:rsidTr="000B1D48">
        <w:trPr>
          <w:gridAfter w:val="1"/>
          <w:wAfter w:w="16" w:type="dxa"/>
        </w:trPr>
        <w:tc>
          <w:tcPr>
            <w:tcW w:w="709" w:type="dxa"/>
            <w:vMerge w:val="restart"/>
          </w:tcPr>
          <w:p w14:paraId="6D732274" w14:textId="77777777" w:rsidR="00165038" w:rsidRPr="00C42E5C" w:rsidRDefault="00165038" w:rsidP="00A62708">
            <w:pPr>
              <w:autoSpaceDE w:val="0"/>
              <w:autoSpaceDN w:val="0"/>
              <w:adjustRightInd w:val="0"/>
              <w:ind w:left="568" w:right="-465" w:hanging="404"/>
              <w:contextualSpacing/>
              <w:rPr>
                <w:szCs w:val="24"/>
                <w:lang w:eastAsia="lt-LT"/>
              </w:rPr>
            </w:pPr>
          </w:p>
          <w:p w14:paraId="74FDADE1" w14:textId="77777777" w:rsidR="00165038" w:rsidRPr="00C42E5C" w:rsidRDefault="00165038" w:rsidP="00A62708">
            <w:pPr>
              <w:autoSpaceDE w:val="0"/>
              <w:autoSpaceDN w:val="0"/>
              <w:adjustRightInd w:val="0"/>
              <w:ind w:left="568" w:right="-465" w:hanging="404"/>
              <w:contextualSpacing/>
              <w:rPr>
                <w:szCs w:val="24"/>
                <w:lang w:eastAsia="lt-LT"/>
              </w:rPr>
            </w:pPr>
          </w:p>
          <w:p w14:paraId="430486C0"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1FB250E3" w14:textId="77777777" w:rsidR="00165038" w:rsidRPr="00C42E5C" w:rsidRDefault="00165038" w:rsidP="00A62708">
            <w:pPr>
              <w:ind w:firstLine="720"/>
              <w:jc w:val="both"/>
              <w:rPr>
                <w:color w:val="000000"/>
                <w:szCs w:val="24"/>
                <w:lang w:eastAsia="lt-LT"/>
              </w:rPr>
            </w:pPr>
            <w:r w:rsidRPr="00C42E5C">
              <w:rPr>
                <w:color w:val="000000"/>
                <w:szCs w:val="24"/>
                <w:lang w:eastAsia="lt-LT"/>
              </w:rPr>
              <w:t>□ Labai maža įmonė</w:t>
            </w:r>
          </w:p>
        </w:tc>
        <w:tc>
          <w:tcPr>
            <w:tcW w:w="1276" w:type="dxa"/>
          </w:tcPr>
          <w:p w14:paraId="16D5E5D7" w14:textId="77777777" w:rsidR="00165038" w:rsidRPr="00C42E5C" w:rsidRDefault="00165038" w:rsidP="00A62708">
            <w:pPr>
              <w:rPr>
                <w:szCs w:val="24"/>
              </w:rPr>
            </w:pPr>
            <w:r w:rsidRPr="00C42E5C">
              <w:rPr>
                <w:szCs w:val="24"/>
                <w:lang w:eastAsia="lt-LT"/>
              </w:rPr>
              <w:t>□ Taip</w:t>
            </w:r>
          </w:p>
        </w:tc>
        <w:tc>
          <w:tcPr>
            <w:tcW w:w="1275" w:type="dxa"/>
          </w:tcPr>
          <w:p w14:paraId="26DF26A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9D98078"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5BE6BF0A" w14:textId="77777777" w:rsidTr="000B1D48">
        <w:trPr>
          <w:gridAfter w:val="1"/>
          <w:wAfter w:w="16" w:type="dxa"/>
        </w:trPr>
        <w:tc>
          <w:tcPr>
            <w:tcW w:w="709" w:type="dxa"/>
            <w:vMerge/>
          </w:tcPr>
          <w:p w14:paraId="2B9E2DAF"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6E4B52C9" w14:textId="77777777" w:rsidR="00165038" w:rsidRPr="00C42E5C" w:rsidRDefault="00165038" w:rsidP="00A62708">
            <w:pPr>
              <w:ind w:firstLine="720"/>
              <w:jc w:val="both"/>
              <w:rPr>
                <w:color w:val="000000"/>
                <w:szCs w:val="24"/>
                <w:lang w:eastAsia="lt-LT"/>
              </w:rPr>
            </w:pPr>
            <w:r w:rsidRPr="00C42E5C">
              <w:rPr>
                <w:color w:val="000000"/>
                <w:szCs w:val="24"/>
                <w:lang w:eastAsia="lt-LT"/>
              </w:rPr>
              <w:t xml:space="preserve">□ Maža įmonė </w:t>
            </w:r>
          </w:p>
        </w:tc>
        <w:tc>
          <w:tcPr>
            <w:tcW w:w="1276" w:type="dxa"/>
          </w:tcPr>
          <w:p w14:paraId="5AB3DC68" w14:textId="77777777" w:rsidR="00165038" w:rsidRPr="00C42E5C" w:rsidRDefault="00165038" w:rsidP="00A62708">
            <w:pPr>
              <w:rPr>
                <w:szCs w:val="24"/>
              </w:rPr>
            </w:pPr>
            <w:r w:rsidRPr="00C42E5C">
              <w:rPr>
                <w:szCs w:val="24"/>
                <w:lang w:eastAsia="lt-LT"/>
              </w:rPr>
              <w:t>□ Taip</w:t>
            </w:r>
          </w:p>
        </w:tc>
        <w:tc>
          <w:tcPr>
            <w:tcW w:w="1275" w:type="dxa"/>
          </w:tcPr>
          <w:p w14:paraId="411B777E"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5C40453"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77D27836" w14:textId="77777777" w:rsidTr="000B1D48">
        <w:trPr>
          <w:gridAfter w:val="1"/>
          <w:wAfter w:w="16" w:type="dxa"/>
        </w:trPr>
        <w:tc>
          <w:tcPr>
            <w:tcW w:w="709" w:type="dxa"/>
            <w:vMerge/>
          </w:tcPr>
          <w:p w14:paraId="3E3BC923"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16A009C7" w14:textId="77777777" w:rsidR="00165038" w:rsidRPr="00C42E5C" w:rsidRDefault="00165038" w:rsidP="00A62708">
            <w:pPr>
              <w:ind w:firstLine="720"/>
              <w:jc w:val="both"/>
              <w:rPr>
                <w:color w:val="000000"/>
                <w:szCs w:val="24"/>
                <w:lang w:eastAsia="lt-LT"/>
              </w:rPr>
            </w:pPr>
            <w:r w:rsidRPr="00C42E5C">
              <w:rPr>
                <w:color w:val="000000"/>
                <w:szCs w:val="24"/>
                <w:lang w:eastAsia="lt-LT"/>
              </w:rPr>
              <w:t>□ Vidutinė įmonė</w:t>
            </w:r>
          </w:p>
        </w:tc>
        <w:tc>
          <w:tcPr>
            <w:tcW w:w="1276" w:type="dxa"/>
          </w:tcPr>
          <w:p w14:paraId="14A3C467" w14:textId="77777777" w:rsidR="00165038" w:rsidRPr="00C42E5C" w:rsidRDefault="00165038" w:rsidP="00A62708">
            <w:pPr>
              <w:rPr>
                <w:szCs w:val="24"/>
                <w:lang w:eastAsia="lt-LT"/>
              </w:rPr>
            </w:pPr>
            <w:r w:rsidRPr="00C42E5C">
              <w:rPr>
                <w:szCs w:val="24"/>
                <w:lang w:eastAsia="lt-LT"/>
              </w:rPr>
              <w:t>□ Taip</w:t>
            </w:r>
          </w:p>
        </w:tc>
        <w:tc>
          <w:tcPr>
            <w:tcW w:w="1275" w:type="dxa"/>
          </w:tcPr>
          <w:p w14:paraId="69B2643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Ne</w:t>
            </w:r>
          </w:p>
        </w:tc>
        <w:tc>
          <w:tcPr>
            <w:tcW w:w="3828" w:type="dxa"/>
          </w:tcPr>
          <w:p w14:paraId="7BBC09D7"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10C084BC" w14:textId="77777777" w:rsidTr="000B1D48">
        <w:trPr>
          <w:gridAfter w:val="1"/>
          <w:wAfter w:w="16" w:type="dxa"/>
        </w:trPr>
        <w:tc>
          <w:tcPr>
            <w:tcW w:w="709" w:type="dxa"/>
            <w:vMerge/>
          </w:tcPr>
          <w:p w14:paraId="605A9A3D"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0EDC0249" w14:textId="77777777" w:rsidR="00165038" w:rsidRPr="00C42E5C" w:rsidRDefault="00165038" w:rsidP="00A62708">
            <w:pPr>
              <w:ind w:firstLine="720"/>
              <w:jc w:val="both"/>
              <w:rPr>
                <w:color w:val="000000"/>
                <w:szCs w:val="24"/>
                <w:lang w:eastAsia="lt-LT"/>
              </w:rPr>
            </w:pPr>
            <w:r w:rsidRPr="00C42E5C">
              <w:rPr>
                <w:color w:val="000000"/>
                <w:szCs w:val="24"/>
                <w:lang w:eastAsia="lt-LT"/>
              </w:rPr>
              <w:t>□ Didelė įmonė</w:t>
            </w:r>
          </w:p>
        </w:tc>
        <w:tc>
          <w:tcPr>
            <w:tcW w:w="1276" w:type="dxa"/>
          </w:tcPr>
          <w:p w14:paraId="2950621E" w14:textId="77777777" w:rsidR="00165038" w:rsidRPr="00C42E5C" w:rsidRDefault="00165038" w:rsidP="00A62708">
            <w:pPr>
              <w:rPr>
                <w:szCs w:val="24"/>
              </w:rPr>
            </w:pPr>
            <w:r w:rsidRPr="00C42E5C">
              <w:rPr>
                <w:szCs w:val="24"/>
                <w:lang w:eastAsia="lt-LT"/>
              </w:rPr>
              <w:t>□ Taip</w:t>
            </w:r>
          </w:p>
        </w:tc>
        <w:tc>
          <w:tcPr>
            <w:tcW w:w="1275" w:type="dxa"/>
          </w:tcPr>
          <w:p w14:paraId="0BD0EA3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8B55D13"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169C7036" w14:textId="77777777" w:rsidTr="000B1D48">
        <w:trPr>
          <w:gridAfter w:val="1"/>
          <w:wAfter w:w="16" w:type="dxa"/>
        </w:trPr>
        <w:tc>
          <w:tcPr>
            <w:tcW w:w="709" w:type="dxa"/>
          </w:tcPr>
          <w:p w14:paraId="44B0EA2D"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3.2.</w:t>
            </w:r>
          </w:p>
        </w:tc>
        <w:tc>
          <w:tcPr>
            <w:tcW w:w="7508" w:type="dxa"/>
            <w:gridSpan w:val="2"/>
          </w:tcPr>
          <w:p w14:paraId="52149DEF" w14:textId="77777777" w:rsidR="00165038" w:rsidRPr="00C42E5C" w:rsidRDefault="00165038" w:rsidP="00A62708">
            <w:pPr>
              <w:jc w:val="both"/>
              <w:rPr>
                <w:color w:val="000000"/>
                <w:szCs w:val="24"/>
                <w:lang w:eastAsia="lt-LT"/>
              </w:rPr>
            </w:pPr>
            <w:r w:rsidRPr="00C42E5C">
              <w:rPr>
                <w:color w:val="000000"/>
                <w:szCs w:val="24"/>
                <w:lang w:eastAsia="lt-LT"/>
              </w:rPr>
              <w:t>Kokiai kategorijai priskiriamas partneris? (pasirinkti tik vieną variantą)</w:t>
            </w:r>
          </w:p>
        </w:tc>
        <w:tc>
          <w:tcPr>
            <w:tcW w:w="1276" w:type="dxa"/>
          </w:tcPr>
          <w:p w14:paraId="7BFBAEA4" w14:textId="77777777" w:rsidR="00165038" w:rsidRPr="00C42E5C" w:rsidRDefault="00165038" w:rsidP="00A62708">
            <w:pPr>
              <w:rPr>
                <w:szCs w:val="24"/>
                <w:lang w:eastAsia="lt-LT"/>
              </w:rPr>
            </w:pPr>
          </w:p>
        </w:tc>
        <w:tc>
          <w:tcPr>
            <w:tcW w:w="1275" w:type="dxa"/>
          </w:tcPr>
          <w:p w14:paraId="0167BB19" w14:textId="77777777" w:rsidR="00165038" w:rsidRPr="00C42E5C" w:rsidRDefault="00165038" w:rsidP="00A62708">
            <w:pPr>
              <w:autoSpaceDE w:val="0"/>
              <w:autoSpaceDN w:val="0"/>
              <w:adjustRightInd w:val="0"/>
              <w:contextualSpacing/>
              <w:jc w:val="both"/>
              <w:rPr>
                <w:color w:val="000000"/>
                <w:szCs w:val="24"/>
                <w:lang w:eastAsia="lt-LT"/>
              </w:rPr>
            </w:pPr>
          </w:p>
        </w:tc>
        <w:tc>
          <w:tcPr>
            <w:tcW w:w="3828" w:type="dxa"/>
          </w:tcPr>
          <w:p w14:paraId="038168C1"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45CF951C" w14:textId="77777777" w:rsidTr="000B1D48">
        <w:trPr>
          <w:gridAfter w:val="1"/>
          <w:wAfter w:w="16" w:type="dxa"/>
        </w:trPr>
        <w:tc>
          <w:tcPr>
            <w:tcW w:w="709" w:type="dxa"/>
            <w:vMerge w:val="restart"/>
          </w:tcPr>
          <w:p w14:paraId="0A897A2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571FFD05" w14:textId="77777777" w:rsidR="00165038" w:rsidRPr="00C42E5C" w:rsidRDefault="00165038" w:rsidP="00A62708">
            <w:pPr>
              <w:ind w:firstLine="720"/>
              <w:jc w:val="both"/>
              <w:rPr>
                <w:color w:val="000000"/>
                <w:szCs w:val="24"/>
                <w:lang w:eastAsia="lt-LT"/>
              </w:rPr>
            </w:pPr>
            <w:r w:rsidRPr="00C42E5C">
              <w:rPr>
                <w:color w:val="000000"/>
                <w:szCs w:val="24"/>
                <w:lang w:eastAsia="lt-LT"/>
              </w:rPr>
              <w:t>□ Labai maža įmonė</w:t>
            </w:r>
          </w:p>
        </w:tc>
        <w:tc>
          <w:tcPr>
            <w:tcW w:w="1276" w:type="dxa"/>
          </w:tcPr>
          <w:p w14:paraId="013A8676" w14:textId="77777777" w:rsidR="00165038" w:rsidRPr="00C42E5C" w:rsidRDefault="00165038" w:rsidP="00A62708">
            <w:pPr>
              <w:rPr>
                <w:szCs w:val="24"/>
                <w:lang w:eastAsia="lt-LT"/>
              </w:rPr>
            </w:pPr>
            <w:r w:rsidRPr="00C42E5C">
              <w:rPr>
                <w:szCs w:val="24"/>
                <w:lang w:eastAsia="lt-LT"/>
              </w:rPr>
              <w:t>□ Taip</w:t>
            </w:r>
          </w:p>
        </w:tc>
        <w:tc>
          <w:tcPr>
            <w:tcW w:w="1275" w:type="dxa"/>
          </w:tcPr>
          <w:p w14:paraId="3D451A29"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1F0960B4"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19CCBAEB" w14:textId="77777777" w:rsidTr="000B1D48">
        <w:trPr>
          <w:gridAfter w:val="1"/>
          <w:wAfter w:w="16" w:type="dxa"/>
        </w:trPr>
        <w:tc>
          <w:tcPr>
            <w:tcW w:w="709" w:type="dxa"/>
            <w:vMerge/>
          </w:tcPr>
          <w:p w14:paraId="4798241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32AD8D27" w14:textId="77777777" w:rsidR="00165038" w:rsidRPr="00C42E5C" w:rsidRDefault="00165038" w:rsidP="00A62708">
            <w:pPr>
              <w:ind w:firstLine="720"/>
              <w:jc w:val="both"/>
              <w:rPr>
                <w:color w:val="000000"/>
                <w:szCs w:val="24"/>
                <w:lang w:eastAsia="lt-LT"/>
              </w:rPr>
            </w:pPr>
            <w:r w:rsidRPr="00C42E5C">
              <w:rPr>
                <w:color w:val="000000"/>
                <w:szCs w:val="24"/>
                <w:lang w:eastAsia="lt-LT"/>
              </w:rPr>
              <w:t>□ Maža įmonė</w:t>
            </w:r>
          </w:p>
        </w:tc>
        <w:tc>
          <w:tcPr>
            <w:tcW w:w="1276" w:type="dxa"/>
          </w:tcPr>
          <w:p w14:paraId="470CE23E" w14:textId="77777777" w:rsidR="00165038" w:rsidRPr="00C42E5C" w:rsidRDefault="00165038" w:rsidP="00A62708">
            <w:pPr>
              <w:rPr>
                <w:szCs w:val="24"/>
                <w:lang w:eastAsia="lt-LT"/>
              </w:rPr>
            </w:pPr>
            <w:r w:rsidRPr="00C42E5C">
              <w:rPr>
                <w:szCs w:val="24"/>
                <w:lang w:eastAsia="lt-LT"/>
              </w:rPr>
              <w:t>□ Taip</w:t>
            </w:r>
          </w:p>
        </w:tc>
        <w:tc>
          <w:tcPr>
            <w:tcW w:w="1275" w:type="dxa"/>
          </w:tcPr>
          <w:p w14:paraId="54502C87"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22C9263D"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7417D107" w14:textId="77777777" w:rsidTr="000B1D48">
        <w:trPr>
          <w:gridAfter w:val="1"/>
          <w:wAfter w:w="16" w:type="dxa"/>
        </w:trPr>
        <w:tc>
          <w:tcPr>
            <w:tcW w:w="709" w:type="dxa"/>
            <w:vMerge/>
          </w:tcPr>
          <w:p w14:paraId="5E2B8B28"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478669CD" w14:textId="77777777" w:rsidR="00165038" w:rsidRPr="00C42E5C" w:rsidRDefault="00165038" w:rsidP="00A62708">
            <w:pPr>
              <w:ind w:firstLine="720"/>
              <w:jc w:val="both"/>
              <w:rPr>
                <w:color w:val="000000"/>
                <w:szCs w:val="24"/>
                <w:lang w:eastAsia="lt-LT"/>
              </w:rPr>
            </w:pPr>
            <w:r w:rsidRPr="00C42E5C">
              <w:rPr>
                <w:color w:val="000000"/>
                <w:szCs w:val="24"/>
                <w:lang w:eastAsia="lt-LT"/>
              </w:rPr>
              <w:t>□ Vidutinė įmonė</w:t>
            </w:r>
          </w:p>
        </w:tc>
        <w:tc>
          <w:tcPr>
            <w:tcW w:w="1276" w:type="dxa"/>
          </w:tcPr>
          <w:p w14:paraId="0A95C95F" w14:textId="77777777" w:rsidR="00165038" w:rsidRPr="00C42E5C" w:rsidRDefault="00165038" w:rsidP="00A62708">
            <w:pPr>
              <w:rPr>
                <w:szCs w:val="24"/>
                <w:lang w:eastAsia="lt-LT"/>
              </w:rPr>
            </w:pPr>
            <w:r w:rsidRPr="00C42E5C">
              <w:rPr>
                <w:szCs w:val="24"/>
                <w:lang w:eastAsia="lt-LT"/>
              </w:rPr>
              <w:t>□ Taip</w:t>
            </w:r>
          </w:p>
        </w:tc>
        <w:tc>
          <w:tcPr>
            <w:tcW w:w="1275" w:type="dxa"/>
          </w:tcPr>
          <w:p w14:paraId="2F5B0A9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2B13A56"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C6BD550" w14:textId="77777777" w:rsidTr="000B1D48">
        <w:trPr>
          <w:gridAfter w:val="1"/>
          <w:wAfter w:w="16" w:type="dxa"/>
        </w:trPr>
        <w:tc>
          <w:tcPr>
            <w:tcW w:w="709" w:type="dxa"/>
            <w:vMerge/>
          </w:tcPr>
          <w:p w14:paraId="50BAE6F0" w14:textId="77777777" w:rsidR="00165038" w:rsidRPr="00C42E5C" w:rsidRDefault="00165038" w:rsidP="00A62708">
            <w:pPr>
              <w:autoSpaceDE w:val="0"/>
              <w:autoSpaceDN w:val="0"/>
              <w:adjustRightInd w:val="0"/>
              <w:ind w:left="568" w:right="-465" w:hanging="404"/>
              <w:contextualSpacing/>
              <w:rPr>
                <w:szCs w:val="24"/>
                <w:lang w:eastAsia="lt-LT"/>
              </w:rPr>
            </w:pPr>
          </w:p>
        </w:tc>
        <w:tc>
          <w:tcPr>
            <w:tcW w:w="7508" w:type="dxa"/>
            <w:gridSpan w:val="2"/>
          </w:tcPr>
          <w:p w14:paraId="2D3A6685" w14:textId="77777777" w:rsidR="00165038" w:rsidRPr="00C42E5C" w:rsidRDefault="00165038" w:rsidP="00A62708">
            <w:pPr>
              <w:ind w:firstLine="720"/>
              <w:jc w:val="both"/>
              <w:rPr>
                <w:color w:val="000000"/>
                <w:szCs w:val="24"/>
                <w:lang w:eastAsia="lt-LT"/>
              </w:rPr>
            </w:pPr>
            <w:r w:rsidRPr="00C42E5C">
              <w:rPr>
                <w:color w:val="000000"/>
                <w:szCs w:val="24"/>
                <w:lang w:eastAsia="lt-LT"/>
              </w:rPr>
              <w:t xml:space="preserve">□ Didelė įmonė </w:t>
            </w:r>
          </w:p>
        </w:tc>
        <w:tc>
          <w:tcPr>
            <w:tcW w:w="1276" w:type="dxa"/>
          </w:tcPr>
          <w:p w14:paraId="347BD449" w14:textId="77777777" w:rsidR="00165038" w:rsidRPr="00C42E5C" w:rsidRDefault="00165038" w:rsidP="00A62708">
            <w:pPr>
              <w:rPr>
                <w:szCs w:val="24"/>
                <w:lang w:eastAsia="lt-LT"/>
              </w:rPr>
            </w:pPr>
            <w:r w:rsidRPr="00C42E5C">
              <w:rPr>
                <w:szCs w:val="24"/>
                <w:lang w:eastAsia="lt-LT"/>
              </w:rPr>
              <w:t>□ Taip</w:t>
            </w:r>
          </w:p>
        </w:tc>
        <w:tc>
          <w:tcPr>
            <w:tcW w:w="1275" w:type="dxa"/>
          </w:tcPr>
          <w:p w14:paraId="0D8BB17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322E303" w14:textId="77777777" w:rsidR="00165038" w:rsidRPr="00C42E5C" w:rsidRDefault="00165038" w:rsidP="00A62708">
            <w:pPr>
              <w:autoSpaceDE w:val="0"/>
              <w:autoSpaceDN w:val="0"/>
              <w:adjustRightInd w:val="0"/>
              <w:contextualSpacing/>
              <w:jc w:val="both"/>
              <w:rPr>
                <w:szCs w:val="24"/>
                <w:lang w:val="en-US" w:eastAsia="lt-LT"/>
              </w:rPr>
            </w:pPr>
          </w:p>
        </w:tc>
      </w:tr>
      <w:tr w:rsidR="00165038" w:rsidRPr="00C42E5C" w14:paraId="0EFEAE53" w14:textId="77777777" w:rsidTr="000B1D48">
        <w:trPr>
          <w:gridAfter w:val="1"/>
          <w:wAfter w:w="16" w:type="dxa"/>
        </w:trPr>
        <w:tc>
          <w:tcPr>
            <w:tcW w:w="709" w:type="dxa"/>
          </w:tcPr>
          <w:p w14:paraId="3FE33521"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3.3.</w:t>
            </w:r>
          </w:p>
        </w:tc>
        <w:tc>
          <w:tcPr>
            <w:tcW w:w="7508" w:type="dxa"/>
            <w:gridSpan w:val="2"/>
          </w:tcPr>
          <w:p w14:paraId="0A7A0F61" w14:textId="77777777" w:rsidR="00165038" w:rsidRPr="00C42E5C" w:rsidRDefault="00165038" w:rsidP="00A62708">
            <w:pPr>
              <w:jc w:val="both"/>
              <w:rPr>
                <w:color w:val="000000"/>
                <w:szCs w:val="24"/>
                <w:lang w:eastAsia="lt-LT"/>
              </w:rPr>
            </w:pPr>
            <w:r w:rsidRPr="00C42E5C">
              <w:rPr>
                <w:color w:val="000000"/>
                <w:szCs w:val="24"/>
                <w:lang w:eastAsia="lt-LT"/>
              </w:rPr>
              <w:t>Ar teikiama valstybės pagalba atitinka Reglamento</w:t>
            </w:r>
            <w:r w:rsidRPr="000B1D48">
              <w:rPr>
                <w:szCs w:val="24"/>
              </w:rPr>
              <w:t xml:space="preserve"> (</w:t>
            </w:r>
            <w:r w:rsidRPr="00C42E5C">
              <w:rPr>
                <w:color w:val="000000"/>
                <w:szCs w:val="24"/>
                <w:lang w:eastAsia="lt-LT"/>
              </w:rPr>
              <w:t>ES) Nr. 651/2014 1 straipsnio 2 dalies nuostatas?</w:t>
            </w:r>
          </w:p>
        </w:tc>
        <w:tc>
          <w:tcPr>
            <w:tcW w:w="1276" w:type="dxa"/>
          </w:tcPr>
          <w:p w14:paraId="07ACAE4B" w14:textId="77777777" w:rsidR="00165038" w:rsidRPr="00C42E5C" w:rsidRDefault="00165038" w:rsidP="00A62708">
            <w:pPr>
              <w:rPr>
                <w:szCs w:val="24"/>
              </w:rPr>
            </w:pPr>
            <w:r w:rsidRPr="00C42E5C">
              <w:rPr>
                <w:szCs w:val="24"/>
                <w:lang w:eastAsia="lt-LT"/>
              </w:rPr>
              <w:t>□ Taip</w:t>
            </w:r>
          </w:p>
        </w:tc>
        <w:tc>
          <w:tcPr>
            <w:tcW w:w="1275" w:type="dxa"/>
          </w:tcPr>
          <w:p w14:paraId="06A7339D"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5773C2A2"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1919BFF" w14:textId="77777777" w:rsidTr="000B1D48">
        <w:trPr>
          <w:gridAfter w:val="1"/>
          <w:wAfter w:w="16" w:type="dxa"/>
          <w:trHeight w:val="545"/>
        </w:trPr>
        <w:tc>
          <w:tcPr>
            <w:tcW w:w="709" w:type="dxa"/>
          </w:tcPr>
          <w:p w14:paraId="5B726817"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3.4.</w:t>
            </w:r>
          </w:p>
        </w:tc>
        <w:tc>
          <w:tcPr>
            <w:tcW w:w="7508" w:type="dxa"/>
            <w:gridSpan w:val="2"/>
          </w:tcPr>
          <w:p w14:paraId="4F100E33" w14:textId="77777777" w:rsidR="00165038" w:rsidRPr="00C42E5C" w:rsidRDefault="00165038" w:rsidP="00A62708">
            <w:pPr>
              <w:autoSpaceDE w:val="0"/>
              <w:autoSpaceDN w:val="0"/>
              <w:adjustRightInd w:val="0"/>
              <w:jc w:val="both"/>
              <w:rPr>
                <w:bCs/>
                <w:szCs w:val="24"/>
              </w:rPr>
            </w:pPr>
            <w:r w:rsidRPr="00C42E5C">
              <w:rPr>
                <w:rFonts w:eastAsiaTheme="minorHAnsi"/>
                <w:szCs w:val="24"/>
              </w:rPr>
              <w:t>Ar teikiama valstybės pagalba atitinka Reglamento (ES) Nr. 651/2014 1 straipsnio 3 dalies nuostatas?</w:t>
            </w:r>
          </w:p>
        </w:tc>
        <w:tc>
          <w:tcPr>
            <w:tcW w:w="1276" w:type="dxa"/>
          </w:tcPr>
          <w:p w14:paraId="35FD9E2F" w14:textId="77777777" w:rsidR="00165038" w:rsidRPr="00C42E5C" w:rsidRDefault="00165038" w:rsidP="00A62708">
            <w:pPr>
              <w:rPr>
                <w:szCs w:val="24"/>
              </w:rPr>
            </w:pPr>
            <w:r w:rsidRPr="00C42E5C">
              <w:rPr>
                <w:szCs w:val="24"/>
                <w:lang w:eastAsia="lt-LT"/>
              </w:rPr>
              <w:t>□ Taip</w:t>
            </w:r>
          </w:p>
        </w:tc>
        <w:tc>
          <w:tcPr>
            <w:tcW w:w="1275" w:type="dxa"/>
          </w:tcPr>
          <w:p w14:paraId="5DAA3AE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6A1A05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090E18BA" w14:textId="77777777" w:rsidTr="000B1D48">
        <w:trPr>
          <w:gridAfter w:val="1"/>
          <w:wAfter w:w="16" w:type="dxa"/>
        </w:trPr>
        <w:tc>
          <w:tcPr>
            <w:tcW w:w="709" w:type="dxa"/>
          </w:tcPr>
          <w:p w14:paraId="2A1A76C8"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3.5.</w:t>
            </w:r>
          </w:p>
        </w:tc>
        <w:tc>
          <w:tcPr>
            <w:tcW w:w="7508" w:type="dxa"/>
            <w:gridSpan w:val="2"/>
          </w:tcPr>
          <w:p w14:paraId="544B94C5" w14:textId="77777777" w:rsidR="00165038" w:rsidRPr="00C42E5C" w:rsidRDefault="00165038" w:rsidP="00A62708">
            <w:pPr>
              <w:autoSpaceDE w:val="0"/>
              <w:autoSpaceDN w:val="0"/>
              <w:adjustRightInd w:val="0"/>
              <w:jc w:val="both"/>
              <w:rPr>
                <w:bCs/>
                <w:szCs w:val="24"/>
              </w:rPr>
            </w:pPr>
            <w:r w:rsidRPr="00C42E5C">
              <w:rPr>
                <w:rFonts w:eastAsiaTheme="minorHAnsi"/>
                <w:szCs w:val="24"/>
              </w:rPr>
              <w:t>Ar teikiama valstybės pagalba atitinka Reglamento</w:t>
            </w:r>
            <w:r w:rsidRPr="000B1D48">
              <w:rPr>
                <w:szCs w:val="24"/>
              </w:rPr>
              <w:t xml:space="preserve"> (</w:t>
            </w:r>
            <w:r w:rsidRPr="00C42E5C">
              <w:rPr>
                <w:rFonts w:eastAsiaTheme="minorHAnsi"/>
                <w:szCs w:val="24"/>
              </w:rPr>
              <w:t>ES) Nr. 651/2014 1 straipsnio 4 dalies nuostatas?</w:t>
            </w:r>
          </w:p>
        </w:tc>
        <w:tc>
          <w:tcPr>
            <w:tcW w:w="1276" w:type="dxa"/>
          </w:tcPr>
          <w:p w14:paraId="729739A8" w14:textId="77777777" w:rsidR="00165038" w:rsidRPr="00C42E5C" w:rsidRDefault="00165038" w:rsidP="00A62708">
            <w:pPr>
              <w:rPr>
                <w:szCs w:val="24"/>
              </w:rPr>
            </w:pPr>
            <w:r w:rsidRPr="00C42E5C">
              <w:rPr>
                <w:szCs w:val="24"/>
                <w:lang w:eastAsia="lt-LT"/>
              </w:rPr>
              <w:t>□ Taip</w:t>
            </w:r>
          </w:p>
        </w:tc>
        <w:tc>
          <w:tcPr>
            <w:tcW w:w="1275" w:type="dxa"/>
          </w:tcPr>
          <w:p w14:paraId="2E8BD80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5EBFB22"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DBEAE77" w14:textId="77777777" w:rsidTr="000B1D48">
        <w:trPr>
          <w:gridAfter w:val="1"/>
          <w:wAfter w:w="16" w:type="dxa"/>
        </w:trPr>
        <w:tc>
          <w:tcPr>
            <w:tcW w:w="709" w:type="dxa"/>
          </w:tcPr>
          <w:p w14:paraId="7CD75515" w14:textId="77777777" w:rsidR="00165038" w:rsidRPr="00C42E5C" w:rsidRDefault="00165038" w:rsidP="00A62708">
            <w:pPr>
              <w:autoSpaceDE w:val="0"/>
              <w:autoSpaceDN w:val="0"/>
              <w:adjustRightInd w:val="0"/>
              <w:ind w:right="-465"/>
              <w:contextualSpacing/>
              <w:rPr>
                <w:szCs w:val="24"/>
                <w:lang w:val="en-US" w:eastAsia="lt-LT"/>
              </w:rPr>
            </w:pPr>
            <w:r w:rsidRPr="00C42E5C">
              <w:rPr>
                <w:szCs w:val="24"/>
                <w:lang w:val="en-US" w:eastAsia="lt-LT"/>
              </w:rPr>
              <w:t>3.6.</w:t>
            </w:r>
          </w:p>
        </w:tc>
        <w:tc>
          <w:tcPr>
            <w:tcW w:w="7508" w:type="dxa"/>
            <w:gridSpan w:val="2"/>
          </w:tcPr>
          <w:p w14:paraId="6BE80BB3" w14:textId="77777777" w:rsidR="00165038" w:rsidRPr="00C42E5C" w:rsidRDefault="00165038" w:rsidP="00A62708">
            <w:pPr>
              <w:autoSpaceDE w:val="0"/>
              <w:autoSpaceDN w:val="0"/>
              <w:adjustRightInd w:val="0"/>
              <w:jc w:val="both"/>
              <w:rPr>
                <w:rFonts w:eastAsiaTheme="minorHAnsi"/>
                <w:szCs w:val="24"/>
              </w:rPr>
            </w:pPr>
            <w:r w:rsidRPr="00C42E5C">
              <w:rPr>
                <w:rFonts w:eastAsiaTheme="minorHAnsi"/>
                <w:szCs w:val="24"/>
              </w:rPr>
              <w:t>Ar teikiama valstybės pagalba atitinka Reglamento</w:t>
            </w:r>
            <w:r w:rsidRPr="000B1D48">
              <w:rPr>
                <w:szCs w:val="24"/>
              </w:rPr>
              <w:t xml:space="preserve"> (</w:t>
            </w:r>
            <w:r w:rsidRPr="00C42E5C">
              <w:rPr>
                <w:rFonts w:eastAsiaTheme="minorHAnsi"/>
                <w:szCs w:val="24"/>
              </w:rPr>
              <w:t>ES) Nr. 651/2014 1 straipsnio 5 dalies nuostatas?</w:t>
            </w:r>
          </w:p>
        </w:tc>
        <w:tc>
          <w:tcPr>
            <w:tcW w:w="1276" w:type="dxa"/>
          </w:tcPr>
          <w:p w14:paraId="4015C2A5" w14:textId="77777777" w:rsidR="00165038" w:rsidRPr="00C42E5C" w:rsidRDefault="00165038" w:rsidP="00A62708">
            <w:pPr>
              <w:rPr>
                <w:szCs w:val="24"/>
              </w:rPr>
            </w:pPr>
            <w:r w:rsidRPr="00C42E5C">
              <w:rPr>
                <w:szCs w:val="24"/>
                <w:lang w:eastAsia="lt-LT"/>
              </w:rPr>
              <w:t>□ Taip</w:t>
            </w:r>
          </w:p>
        </w:tc>
        <w:tc>
          <w:tcPr>
            <w:tcW w:w="1275" w:type="dxa"/>
          </w:tcPr>
          <w:p w14:paraId="1DD90E15"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2AFE02D0"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3B28C666" w14:textId="77777777" w:rsidTr="000B1D48">
        <w:trPr>
          <w:gridAfter w:val="1"/>
          <w:wAfter w:w="16" w:type="dxa"/>
        </w:trPr>
        <w:tc>
          <w:tcPr>
            <w:tcW w:w="709" w:type="dxa"/>
          </w:tcPr>
          <w:p w14:paraId="47380151"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3.7.</w:t>
            </w:r>
          </w:p>
        </w:tc>
        <w:tc>
          <w:tcPr>
            <w:tcW w:w="7508" w:type="dxa"/>
            <w:gridSpan w:val="2"/>
          </w:tcPr>
          <w:p w14:paraId="4A976474" w14:textId="77777777" w:rsidR="00165038" w:rsidRPr="00C42E5C" w:rsidRDefault="00165038" w:rsidP="00A62708">
            <w:pPr>
              <w:jc w:val="both"/>
              <w:rPr>
                <w:color w:val="000000"/>
                <w:szCs w:val="24"/>
                <w:lang w:eastAsia="lt-LT"/>
              </w:rPr>
            </w:pPr>
            <w:r w:rsidRPr="00C42E5C">
              <w:rPr>
                <w:bCs/>
                <w:color w:val="000000"/>
                <w:szCs w:val="24"/>
                <w:lang w:eastAsia="lt-LT"/>
              </w:rPr>
              <w:t>Ar teikiama valstybės pagalba atitinka Reglamento (ES) Nr. 651/2014 4 straipsnio 1 dalies nuostatas?</w:t>
            </w:r>
          </w:p>
        </w:tc>
        <w:tc>
          <w:tcPr>
            <w:tcW w:w="1276" w:type="dxa"/>
          </w:tcPr>
          <w:p w14:paraId="2CF5A2CA" w14:textId="77777777" w:rsidR="00165038" w:rsidRPr="00C42E5C" w:rsidRDefault="00165038" w:rsidP="00A62708">
            <w:pPr>
              <w:rPr>
                <w:szCs w:val="24"/>
              </w:rPr>
            </w:pPr>
            <w:r w:rsidRPr="00C42E5C">
              <w:rPr>
                <w:szCs w:val="24"/>
                <w:lang w:eastAsia="lt-LT"/>
              </w:rPr>
              <w:t>□ Taip</w:t>
            </w:r>
          </w:p>
        </w:tc>
        <w:tc>
          <w:tcPr>
            <w:tcW w:w="1275" w:type="dxa"/>
          </w:tcPr>
          <w:p w14:paraId="6672E165"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03DBA81"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70D2590" w14:textId="77777777" w:rsidTr="000B1D48">
        <w:trPr>
          <w:gridAfter w:val="1"/>
          <w:wAfter w:w="16" w:type="dxa"/>
        </w:trPr>
        <w:tc>
          <w:tcPr>
            <w:tcW w:w="709" w:type="dxa"/>
          </w:tcPr>
          <w:p w14:paraId="2650013C"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3.8.</w:t>
            </w:r>
          </w:p>
        </w:tc>
        <w:tc>
          <w:tcPr>
            <w:tcW w:w="7508" w:type="dxa"/>
            <w:gridSpan w:val="2"/>
          </w:tcPr>
          <w:p w14:paraId="664C2DE4" w14:textId="77777777" w:rsidR="00165038" w:rsidRPr="00C42E5C" w:rsidRDefault="00165038" w:rsidP="00A62708">
            <w:pPr>
              <w:jc w:val="both"/>
              <w:rPr>
                <w:bCs/>
                <w:color w:val="000000"/>
                <w:szCs w:val="24"/>
                <w:lang w:eastAsia="lt-LT"/>
              </w:rPr>
            </w:pPr>
            <w:r w:rsidRPr="00C42E5C">
              <w:rPr>
                <w:color w:val="000000"/>
                <w:szCs w:val="24"/>
              </w:rPr>
              <w:t>Ar teikiama valstybės pagalba atitinka Reglamento (</w:t>
            </w:r>
            <w:r w:rsidRPr="00C42E5C">
              <w:rPr>
                <w:rFonts w:eastAsia="Calibri"/>
                <w:color w:val="000000"/>
                <w:szCs w:val="24"/>
              </w:rPr>
              <w:t>ES) Nr. 651/2014</w:t>
            </w:r>
            <w:r w:rsidRPr="00C42E5C">
              <w:rPr>
                <w:color w:val="000000"/>
                <w:szCs w:val="24"/>
              </w:rPr>
              <w:t xml:space="preserve"> 4 straipsnio 2 dalies  nuostatas</w:t>
            </w:r>
            <w:r w:rsidRPr="00C42E5C">
              <w:rPr>
                <w:bCs/>
                <w:szCs w:val="24"/>
              </w:rPr>
              <w:t>, t. y. projektas nėra dirbtinai skaidomas</w:t>
            </w:r>
            <w:r w:rsidRPr="00C42E5C">
              <w:rPr>
                <w:color w:val="000000"/>
                <w:szCs w:val="24"/>
              </w:rPr>
              <w:t>?</w:t>
            </w:r>
          </w:p>
        </w:tc>
        <w:tc>
          <w:tcPr>
            <w:tcW w:w="1276" w:type="dxa"/>
          </w:tcPr>
          <w:p w14:paraId="13896E87" w14:textId="77777777" w:rsidR="00165038" w:rsidRPr="00C42E5C" w:rsidRDefault="00165038" w:rsidP="00A62708">
            <w:pPr>
              <w:rPr>
                <w:szCs w:val="24"/>
                <w:lang w:eastAsia="lt-LT"/>
              </w:rPr>
            </w:pPr>
            <w:r w:rsidRPr="00C42E5C">
              <w:rPr>
                <w:szCs w:val="24"/>
                <w:lang w:eastAsia="lt-LT"/>
              </w:rPr>
              <w:t>□ Taip</w:t>
            </w:r>
          </w:p>
        </w:tc>
        <w:tc>
          <w:tcPr>
            <w:tcW w:w="1275" w:type="dxa"/>
          </w:tcPr>
          <w:p w14:paraId="1A61FDB2"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3C4E6889"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25965024" w14:textId="77777777" w:rsidTr="000B1D48">
        <w:trPr>
          <w:gridAfter w:val="1"/>
          <w:wAfter w:w="16" w:type="dxa"/>
        </w:trPr>
        <w:tc>
          <w:tcPr>
            <w:tcW w:w="709" w:type="dxa"/>
          </w:tcPr>
          <w:p w14:paraId="3E66DE54"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3.9.</w:t>
            </w:r>
          </w:p>
        </w:tc>
        <w:tc>
          <w:tcPr>
            <w:tcW w:w="7508" w:type="dxa"/>
            <w:gridSpan w:val="2"/>
          </w:tcPr>
          <w:p w14:paraId="0B6C0E44" w14:textId="77777777" w:rsidR="00165038" w:rsidRPr="00C42E5C" w:rsidRDefault="00165038" w:rsidP="00A62708">
            <w:pPr>
              <w:autoSpaceDE w:val="0"/>
              <w:autoSpaceDN w:val="0"/>
              <w:adjustRightInd w:val="0"/>
              <w:contextualSpacing/>
              <w:jc w:val="both"/>
              <w:rPr>
                <w:rFonts w:eastAsia="Calibri"/>
                <w:bCs/>
                <w:color w:val="000000"/>
                <w:szCs w:val="24"/>
              </w:rPr>
            </w:pPr>
            <w:r w:rsidRPr="00C42E5C">
              <w:rPr>
                <w:rFonts w:eastAsia="Calibri"/>
                <w:bCs/>
                <w:color w:val="000000"/>
                <w:szCs w:val="24"/>
              </w:rPr>
              <w:t>Ar yra pagrįstas valstybės pagalbos skatinamasis poveikis pagal Reglamento</w:t>
            </w:r>
            <w:r w:rsidRPr="000B1D48">
              <w:rPr>
                <w:szCs w:val="24"/>
              </w:rPr>
              <w:t xml:space="preserve"> (</w:t>
            </w:r>
            <w:r w:rsidRPr="00C42E5C">
              <w:rPr>
                <w:rFonts w:eastAsia="Calibri"/>
                <w:bCs/>
                <w:color w:val="000000"/>
                <w:szCs w:val="24"/>
              </w:rPr>
              <w:t>ES) Nr. 651/2014 6 straipsnio 2 dalį?</w:t>
            </w:r>
          </w:p>
        </w:tc>
        <w:tc>
          <w:tcPr>
            <w:tcW w:w="1276" w:type="dxa"/>
          </w:tcPr>
          <w:p w14:paraId="4B6C00B2" w14:textId="77777777" w:rsidR="00165038" w:rsidRPr="00C42E5C" w:rsidRDefault="00165038" w:rsidP="00A62708">
            <w:pPr>
              <w:rPr>
                <w:szCs w:val="24"/>
              </w:rPr>
            </w:pPr>
            <w:r w:rsidRPr="00C42E5C">
              <w:rPr>
                <w:szCs w:val="24"/>
                <w:lang w:eastAsia="lt-LT"/>
              </w:rPr>
              <w:t>□ Taip</w:t>
            </w:r>
          </w:p>
        </w:tc>
        <w:tc>
          <w:tcPr>
            <w:tcW w:w="1275" w:type="dxa"/>
          </w:tcPr>
          <w:p w14:paraId="09639D2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4D8FED7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6E8F4A7F" w14:textId="77777777" w:rsidTr="000B1D48">
        <w:trPr>
          <w:gridAfter w:val="1"/>
          <w:wAfter w:w="16" w:type="dxa"/>
        </w:trPr>
        <w:tc>
          <w:tcPr>
            <w:tcW w:w="709" w:type="dxa"/>
            <w:tcBorders>
              <w:top w:val="single" w:sz="4" w:space="0" w:color="auto"/>
              <w:left w:val="single" w:sz="4" w:space="0" w:color="auto"/>
              <w:bottom w:val="single" w:sz="4" w:space="0" w:color="auto"/>
              <w:right w:val="single" w:sz="4" w:space="0" w:color="auto"/>
            </w:tcBorders>
          </w:tcPr>
          <w:p w14:paraId="128D415C"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val="en-US" w:eastAsia="lt-LT"/>
              </w:rPr>
              <w:t>3.10.</w:t>
            </w:r>
          </w:p>
        </w:tc>
        <w:tc>
          <w:tcPr>
            <w:tcW w:w="7508" w:type="dxa"/>
            <w:gridSpan w:val="2"/>
            <w:tcBorders>
              <w:top w:val="single" w:sz="4" w:space="0" w:color="auto"/>
              <w:left w:val="single" w:sz="4" w:space="0" w:color="auto"/>
              <w:bottom w:val="single" w:sz="4" w:space="0" w:color="auto"/>
              <w:right w:val="single" w:sz="4" w:space="0" w:color="auto"/>
            </w:tcBorders>
          </w:tcPr>
          <w:p w14:paraId="50111673" w14:textId="77777777" w:rsidR="00165038" w:rsidRPr="00C42E5C" w:rsidRDefault="00165038" w:rsidP="00A62708">
            <w:pPr>
              <w:autoSpaceDE w:val="0"/>
              <w:autoSpaceDN w:val="0"/>
              <w:adjustRightInd w:val="0"/>
              <w:contextualSpacing/>
              <w:jc w:val="both"/>
              <w:rPr>
                <w:rFonts w:eastAsia="Calibri"/>
                <w:bCs/>
                <w:color w:val="000000"/>
                <w:szCs w:val="24"/>
              </w:rPr>
            </w:pPr>
            <w:r w:rsidRPr="000B1D48">
              <w:rPr>
                <w:color w:val="000000"/>
                <w:szCs w:val="24"/>
                <w:shd w:val="clear" w:color="auto" w:fill="FFFFFF"/>
              </w:rPr>
              <w:t>Ar  apskaičiuojant valstybės pagalbos intensyvumą ir tinkamas finansuoti išlaidas</w:t>
            </w:r>
            <w:r w:rsidRPr="00C42E5C">
              <w:rPr>
                <w:szCs w:val="24"/>
              </w:rPr>
              <w:t xml:space="preserve"> vadovaujamasi Reglamento (ES) Nr. 651/2014 7 straipsnio 1 dalimi?</w:t>
            </w:r>
          </w:p>
        </w:tc>
        <w:tc>
          <w:tcPr>
            <w:tcW w:w="1276" w:type="dxa"/>
            <w:tcBorders>
              <w:top w:val="single" w:sz="4" w:space="0" w:color="auto"/>
              <w:left w:val="single" w:sz="4" w:space="0" w:color="auto"/>
              <w:bottom w:val="single" w:sz="4" w:space="0" w:color="auto"/>
              <w:right w:val="single" w:sz="4" w:space="0" w:color="auto"/>
            </w:tcBorders>
          </w:tcPr>
          <w:p w14:paraId="3A97242D" w14:textId="77777777" w:rsidR="00165038" w:rsidRPr="00C42E5C" w:rsidRDefault="00165038" w:rsidP="00A62708">
            <w:pPr>
              <w:rPr>
                <w:szCs w:val="24"/>
                <w:lang w:eastAsia="lt-LT"/>
              </w:rPr>
            </w:pPr>
            <w:r w:rsidRPr="00C42E5C">
              <w:rPr>
                <w:szCs w:val="24"/>
                <w:lang w:eastAsia="lt-LT"/>
              </w:rPr>
              <w:t>□ Taip</w:t>
            </w:r>
          </w:p>
        </w:tc>
        <w:tc>
          <w:tcPr>
            <w:tcW w:w="1275" w:type="dxa"/>
            <w:tcBorders>
              <w:top w:val="single" w:sz="4" w:space="0" w:color="auto"/>
              <w:left w:val="single" w:sz="4" w:space="0" w:color="auto"/>
              <w:bottom w:val="single" w:sz="4" w:space="0" w:color="auto"/>
              <w:right w:val="single" w:sz="4" w:space="0" w:color="auto"/>
            </w:tcBorders>
          </w:tcPr>
          <w:p w14:paraId="5353A97D"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Borders>
              <w:top w:val="single" w:sz="4" w:space="0" w:color="auto"/>
              <w:left w:val="single" w:sz="4" w:space="0" w:color="auto"/>
              <w:bottom w:val="single" w:sz="4" w:space="0" w:color="auto"/>
              <w:right w:val="single" w:sz="4" w:space="0" w:color="auto"/>
            </w:tcBorders>
          </w:tcPr>
          <w:p w14:paraId="4B9A03C4"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304FC9D9" w14:textId="77777777" w:rsidTr="000B1D48">
        <w:trPr>
          <w:gridAfter w:val="1"/>
          <w:wAfter w:w="16" w:type="dxa"/>
        </w:trPr>
        <w:tc>
          <w:tcPr>
            <w:tcW w:w="709" w:type="dxa"/>
          </w:tcPr>
          <w:p w14:paraId="0A29D13E" w14:textId="77777777"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Pr="00C42E5C">
              <w:rPr>
                <w:szCs w:val="24"/>
                <w:lang w:val="en-US" w:eastAsia="lt-LT"/>
              </w:rPr>
              <w:t>1</w:t>
            </w:r>
            <w:r w:rsidRPr="00C42E5C">
              <w:rPr>
                <w:szCs w:val="24"/>
                <w:lang w:eastAsia="lt-LT"/>
              </w:rPr>
              <w:t>.</w:t>
            </w:r>
          </w:p>
        </w:tc>
        <w:tc>
          <w:tcPr>
            <w:tcW w:w="7508" w:type="dxa"/>
            <w:gridSpan w:val="2"/>
          </w:tcPr>
          <w:p w14:paraId="014CE89B" w14:textId="77777777" w:rsidR="00165038" w:rsidRPr="00C42E5C" w:rsidRDefault="00165038" w:rsidP="00A62708">
            <w:pPr>
              <w:autoSpaceDE w:val="0"/>
              <w:autoSpaceDN w:val="0"/>
              <w:adjustRightInd w:val="0"/>
              <w:contextualSpacing/>
              <w:jc w:val="both"/>
              <w:rPr>
                <w:rFonts w:eastAsia="Calibri"/>
                <w:bCs/>
                <w:color w:val="000000"/>
                <w:szCs w:val="24"/>
              </w:rPr>
            </w:pPr>
            <w:r w:rsidRPr="00C42E5C">
              <w:rPr>
                <w:rFonts w:eastAsia="Calibri"/>
                <w:bCs/>
                <w:color w:val="000000"/>
                <w:szCs w:val="24"/>
              </w:rPr>
              <w:t>Ar yra laikomasi valstybės pagalbos sumavimo reikalavimų, nustatytų Reglamento (</w:t>
            </w:r>
            <w:r w:rsidRPr="00C42E5C">
              <w:rPr>
                <w:rFonts w:eastAsia="Calibri"/>
                <w:color w:val="000000"/>
                <w:szCs w:val="24"/>
              </w:rPr>
              <w:t xml:space="preserve">ES) Nr. 651/2014 </w:t>
            </w:r>
            <w:r w:rsidRPr="00C42E5C">
              <w:rPr>
                <w:rFonts w:eastAsia="Calibri"/>
                <w:bCs/>
                <w:color w:val="000000"/>
                <w:szCs w:val="24"/>
              </w:rPr>
              <w:t>8 straipsnyje?</w:t>
            </w:r>
          </w:p>
        </w:tc>
        <w:tc>
          <w:tcPr>
            <w:tcW w:w="1276" w:type="dxa"/>
          </w:tcPr>
          <w:p w14:paraId="7E8434CF" w14:textId="77777777" w:rsidR="00165038" w:rsidRPr="00C42E5C" w:rsidRDefault="00165038" w:rsidP="00A62708">
            <w:pPr>
              <w:rPr>
                <w:szCs w:val="24"/>
              </w:rPr>
            </w:pPr>
            <w:r w:rsidRPr="00C42E5C">
              <w:rPr>
                <w:szCs w:val="24"/>
                <w:lang w:eastAsia="lt-LT"/>
              </w:rPr>
              <w:t>□ Taip</w:t>
            </w:r>
          </w:p>
        </w:tc>
        <w:tc>
          <w:tcPr>
            <w:tcW w:w="1275" w:type="dxa"/>
          </w:tcPr>
          <w:p w14:paraId="30EAD36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3BBBD7BA" w14:textId="77777777" w:rsidR="00165038" w:rsidRPr="00C42E5C" w:rsidRDefault="00165038" w:rsidP="00A62708">
            <w:pPr>
              <w:autoSpaceDE w:val="0"/>
              <w:autoSpaceDN w:val="0"/>
              <w:adjustRightInd w:val="0"/>
              <w:contextualSpacing/>
              <w:jc w:val="both"/>
              <w:rPr>
                <w:szCs w:val="24"/>
                <w:lang w:eastAsia="lt-LT"/>
              </w:rPr>
            </w:pPr>
          </w:p>
        </w:tc>
      </w:tr>
      <w:tr w:rsidR="00165038" w:rsidRPr="00C42E5C" w14:paraId="0A81A4A7" w14:textId="77777777" w:rsidTr="000B1D48">
        <w:trPr>
          <w:gridAfter w:val="1"/>
          <w:wAfter w:w="16" w:type="dxa"/>
        </w:trPr>
        <w:tc>
          <w:tcPr>
            <w:tcW w:w="709" w:type="dxa"/>
          </w:tcPr>
          <w:p w14:paraId="5B72A507" w14:textId="7C21B695"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2</w:t>
            </w:r>
            <w:r w:rsidRPr="00C42E5C">
              <w:rPr>
                <w:szCs w:val="24"/>
                <w:lang w:eastAsia="lt-LT"/>
              </w:rPr>
              <w:t>.</w:t>
            </w:r>
          </w:p>
        </w:tc>
        <w:tc>
          <w:tcPr>
            <w:tcW w:w="7508" w:type="dxa"/>
            <w:gridSpan w:val="2"/>
          </w:tcPr>
          <w:p w14:paraId="5831E491"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teikiama valstybės pagalba atitinka Reglamento (ES) Nr. 651/2014 25 straipsnio 2 dalies b ir (ar) c punktus?</w:t>
            </w:r>
          </w:p>
        </w:tc>
        <w:tc>
          <w:tcPr>
            <w:tcW w:w="1276" w:type="dxa"/>
          </w:tcPr>
          <w:p w14:paraId="0D1A8584" w14:textId="77777777" w:rsidR="00165038" w:rsidRPr="00C42E5C" w:rsidRDefault="00165038" w:rsidP="00A62708">
            <w:pPr>
              <w:rPr>
                <w:szCs w:val="24"/>
                <w:lang w:eastAsia="lt-LT"/>
              </w:rPr>
            </w:pPr>
            <w:r w:rsidRPr="00C42E5C">
              <w:rPr>
                <w:szCs w:val="24"/>
                <w:lang w:eastAsia="lt-LT"/>
              </w:rPr>
              <w:t>□ Taip</w:t>
            </w:r>
          </w:p>
        </w:tc>
        <w:tc>
          <w:tcPr>
            <w:tcW w:w="1275" w:type="dxa"/>
          </w:tcPr>
          <w:p w14:paraId="4D80CF93"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1A82433"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C06B90F" w14:textId="77777777" w:rsidTr="000B1D48">
        <w:trPr>
          <w:gridAfter w:val="1"/>
          <w:wAfter w:w="16" w:type="dxa"/>
        </w:trPr>
        <w:tc>
          <w:tcPr>
            <w:tcW w:w="709" w:type="dxa"/>
          </w:tcPr>
          <w:p w14:paraId="2A965244" w14:textId="1F3ABFEC"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3</w:t>
            </w:r>
            <w:r w:rsidRPr="00C42E5C">
              <w:rPr>
                <w:szCs w:val="24"/>
                <w:lang w:eastAsia="lt-LT"/>
              </w:rPr>
              <w:t>.</w:t>
            </w:r>
          </w:p>
        </w:tc>
        <w:tc>
          <w:tcPr>
            <w:tcW w:w="7508" w:type="dxa"/>
            <w:gridSpan w:val="2"/>
          </w:tcPr>
          <w:p w14:paraId="63DECC00"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teikiama valstybės pagalba tinkamoms finansuoti išlaidoms, nurodytoms Reglamento (</w:t>
            </w:r>
            <w:r w:rsidRPr="00C42E5C">
              <w:rPr>
                <w:rFonts w:eastAsia="Calibri"/>
                <w:color w:val="000000"/>
                <w:szCs w:val="24"/>
              </w:rPr>
              <w:t xml:space="preserve">ES) Nr. 651/2014 </w:t>
            </w:r>
            <w:r w:rsidRPr="00C42E5C">
              <w:rPr>
                <w:color w:val="000000"/>
                <w:szCs w:val="24"/>
                <w:lang w:eastAsia="lt-LT"/>
              </w:rPr>
              <w:t>25 straipsnio 3 dalyje?</w:t>
            </w:r>
          </w:p>
        </w:tc>
        <w:tc>
          <w:tcPr>
            <w:tcW w:w="1276" w:type="dxa"/>
          </w:tcPr>
          <w:p w14:paraId="7544F8E8" w14:textId="77777777" w:rsidR="00165038" w:rsidRPr="00C42E5C" w:rsidRDefault="00165038" w:rsidP="00A62708">
            <w:pPr>
              <w:rPr>
                <w:szCs w:val="24"/>
                <w:lang w:eastAsia="lt-LT"/>
              </w:rPr>
            </w:pPr>
            <w:r w:rsidRPr="00C42E5C">
              <w:rPr>
                <w:szCs w:val="24"/>
                <w:lang w:eastAsia="lt-LT"/>
              </w:rPr>
              <w:t>□ Taip</w:t>
            </w:r>
          </w:p>
        </w:tc>
        <w:tc>
          <w:tcPr>
            <w:tcW w:w="1275" w:type="dxa"/>
          </w:tcPr>
          <w:p w14:paraId="720DE579"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1A294347"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79A132C" w14:textId="77777777" w:rsidTr="000B1D48">
        <w:trPr>
          <w:gridAfter w:val="1"/>
          <w:wAfter w:w="16" w:type="dxa"/>
        </w:trPr>
        <w:tc>
          <w:tcPr>
            <w:tcW w:w="709" w:type="dxa"/>
          </w:tcPr>
          <w:p w14:paraId="68F64C1D" w14:textId="38FA5123" w:rsidR="00165038" w:rsidRPr="00C42E5C" w:rsidRDefault="00165038" w:rsidP="00A62708">
            <w:pPr>
              <w:autoSpaceDE w:val="0"/>
              <w:autoSpaceDN w:val="0"/>
              <w:adjustRightInd w:val="0"/>
              <w:ind w:right="-465"/>
              <w:contextualSpacing/>
              <w:rPr>
                <w:szCs w:val="24"/>
                <w:lang w:eastAsia="lt-LT"/>
              </w:rPr>
            </w:pPr>
            <w:r w:rsidRPr="00C42E5C">
              <w:rPr>
                <w:szCs w:val="24"/>
                <w:lang w:eastAsia="lt-LT"/>
              </w:rPr>
              <w:t>3.1</w:t>
            </w:r>
            <w:r w:rsidR="00B63F44" w:rsidRPr="00C42E5C">
              <w:rPr>
                <w:szCs w:val="24"/>
                <w:lang w:eastAsia="lt-LT"/>
              </w:rPr>
              <w:t>4</w:t>
            </w:r>
            <w:r w:rsidRPr="00C42E5C">
              <w:rPr>
                <w:szCs w:val="24"/>
                <w:lang w:eastAsia="lt-LT"/>
              </w:rPr>
              <w:t>.</w:t>
            </w:r>
          </w:p>
        </w:tc>
        <w:tc>
          <w:tcPr>
            <w:tcW w:w="7508" w:type="dxa"/>
            <w:gridSpan w:val="2"/>
          </w:tcPr>
          <w:p w14:paraId="4BD2E24E"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valstybės pagalbos intensyvumas atitinka Reglamento (</w:t>
            </w:r>
            <w:r w:rsidRPr="00C42E5C">
              <w:rPr>
                <w:rFonts w:eastAsia="Calibri"/>
                <w:color w:val="000000"/>
                <w:szCs w:val="24"/>
              </w:rPr>
              <w:t>ES) Nr. 651/2014</w:t>
            </w:r>
            <w:r w:rsidRPr="00C42E5C">
              <w:rPr>
                <w:color w:val="000000"/>
                <w:szCs w:val="24"/>
                <w:lang w:eastAsia="lt-LT"/>
              </w:rPr>
              <w:t xml:space="preserve"> 25 straipsnio 5 dalies b ir (ar) c punktus?</w:t>
            </w:r>
          </w:p>
        </w:tc>
        <w:tc>
          <w:tcPr>
            <w:tcW w:w="1276" w:type="dxa"/>
          </w:tcPr>
          <w:p w14:paraId="7440A825" w14:textId="77777777" w:rsidR="00165038" w:rsidRPr="00C42E5C" w:rsidRDefault="00165038" w:rsidP="00A62708">
            <w:pPr>
              <w:rPr>
                <w:szCs w:val="24"/>
                <w:lang w:eastAsia="lt-LT"/>
              </w:rPr>
            </w:pPr>
            <w:r w:rsidRPr="00C42E5C">
              <w:rPr>
                <w:szCs w:val="24"/>
                <w:lang w:eastAsia="lt-LT"/>
              </w:rPr>
              <w:t>□ Taip</w:t>
            </w:r>
          </w:p>
        </w:tc>
        <w:tc>
          <w:tcPr>
            <w:tcW w:w="1275" w:type="dxa"/>
          </w:tcPr>
          <w:p w14:paraId="6F7F7D2A"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08F1997D" w14:textId="77777777" w:rsidR="00165038" w:rsidRPr="00C42E5C" w:rsidRDefault="00165038" w:rsidP="00A62708">
            <w:pPr>
              <w:autoSpaceDE w:val="0"/>
              <w:autoSpaceDN w:val="0"/>
              <w:adjustRightInd w:val="0"/>
              <w:contextualSpacing/>
              <w:jc w:val="both"/>
              <w:rPr>
                <w:color w:val="000000"/>
                <w:szCs w:val="24"/>
                <w:lang w:eastAsia="lt-LT"/>
              </w:rPr>
            </w:pPr>
          </w:p>
        </w:tc>
      </w:tr>
      <w:tr w:rsidR="00165038" w:rsidRPr="00C42E5C" w14:paraId="3A7DF913" w14:textId="77777777" w:rsidTr="000B1D48">
        <w:trPr>
          <w:gridAfter w:val="1"/>
          <w:wAfter w:w="16" w:type="dxa"/>
        </w:trPr>
        <w:tc>
          <w:tcPr>
            <w:tcW w:w="709" w:type="dxa"/>
          </w:tcPr>
          <w:p w14:paraId="2CDE52C1" w14:textId="1394251A" w:rsidR="00165038" w:rsidRPr="00C42E5C" w:rsidRDefault="00165038" w:rsidP="00A62708">
            <w:pPr>
              <w:autoSpaceDE w:val="0"/>
              <w:autoSpaceDN w:val="0"/>
              <w:adjustRightInd w:val="0"/>
              <w:ind w:right="-465"/>
              <w:contextualSpacing/>
              <w:rPr>
                <w:szCs w:val="24"/>
                <w:lang w:eastAsia="lt-LT"/>
              </w:rPr>
            </w:pPr>
            <w:bookmarkStart w:id="20" w:name="_Hlk155700996"/>
            <w:r w:rsidRPr="00C42E5C">
              <w:rPr>
                <w:szCs w:val="24"/>
                <w:lang w:eastAsia="lt-LT"/>
              </w:rPr>
              <w:lastRenderedPageBreak/>
              <w:t>3.1</w:t>
            </w:r>
            <w:r w:rsidR="00B63F44" w:rsidRPr="00C42E5C">
              <w:rPr>
                <w:szCs w:val="24"/>
                <w:lang w:eastAsia="lt-LT"/>
              </w:rPr>
              <w:t>5</w:t>
            </w:r>
            <w:r w:rsidRPr="00C42E5C">
              <w:rPr>
                <w:szCs w:val="24"/>
                <w:lang w:eastAsia="lt-LT"/>
              </w:rPr>
              <w:t>.</w:t>
            </w:r>
          </w:p>
        </w:tc>
        <w:tc>
          <w:tcPr>
            <w:tcW w:w="7508" w:type="dxa"/>
            <w:gridSpan w:val="2"/>
          </w:tcPr>
          <w:p w14:paraId="681992CC"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Ar valstybės pagalbos intensyvumas atitinka Reglamento (ES) Nr. 651/2014 25 straipsnio 6 dalies nuostatas? (jei taikoma)</w:t>
            </w:r>
          </w:p>
        </w:tc>
        <w:tc>
          <w:tcPr>
            <w:tcW w:w="1276" w:type="dxa"/>
          </w:tcPr>
          <w:p w14:paraId="38219066" w14:textId="77777777" w:rsidR="00165038" w:rsidRPr="00C42E5C" w:rsidRDefault="00165038" w:rsidP="00A62708">
            <w:pPr>
              <w:rPr>
                <w:szCs w:val="24"/>
                <w:lang w:eastAsia="lt-LT"/>
              </w:rPr>
            </w:pPr>
            <w:r w:rsidRPr="00C42E5C">
              <w:rPr>
                <w:szCs w:val="24"/>
                <w:lang w:eastAsia="lt-LT"/>
              </w:rPr>
              <w:t>□ Taip</w:t>
            </w:r>
          </w:p>
        </w:tc>
        <w:tc>
          <w:tcPr>
            <w:tcW w:w="1275" w:type="dxa"/>
          </w:tcPr>
          <w:p w14:paraId="7AAD6F4B" w14:textId="77777777" w:rsidR="00165038" w:rsidRPr="00C42E5C" w:rsidRDefault="00165038" w:rsidP="00A62708">
            <w:pPr>
              <w:autoSpaceDE w:val="0"/>
              <w:autoSpaceDN w:val="0"/>
              <w:adjustRightInd w:val="0"/>
              <w:contextualSpacing/>
              <w:jc w:val="both"/>
              <w:rPr>
                <w:color w:val="000000"/>
                <w:szCs w:val="24"/>
                <w:lang w:eastAsia="lt-LT"/>
              </w:rPr>
            </w:pPr>
            <w:r w:rsidRPr="00C42E5C">
              <w:rPr>
                <w:color w:val="000000"/>
                <w:szCs w:val="24"/>
                <w:lang w:eastAsia="lt-LT"/>
              </w:rPr>
              <w:t xml:space="preserve">□ Ne </w:t>
            </w:r>
          </w:p>
        </w:tc>
        <w:tc>
          <w:tcPr>
            <w:tcW w:w="3828" w:type="dxa"/>
          </w:tcPr>
          <w:p w14:paraId="6A939312" w14:textId="77777777" w:rsidR="00165038" w:rsidRPr="00C42E5C" w:rsidRDefault="00165038" w:rsidP="00A62708">
            <w:pPr>
              <w:autoSpaceDE w:val="0"/>
              <w:autoSpaceDN w:val="0"/>
              <w:adjustRightInd w:val="0"/>
              <w:contextualSpacing/>
              <w:jc w:val="both"/>
              <w:rPr>
                <w:color w:val="000000"/>
                <w:szCs w:val="24"/>
                <w:lang w:eastAsia="lt-LT"/>
              </w:rPr>
            </w:pPr>
          </w:p>
        </w:tc>
      </w:tr>
      <w:bookmarkEnd w:id="19"/>
      <w:bookmarkEnd w:id="20"/>
    </w:tbl>
    <w:p w14:paraId="0DC91816" w14:textId="77777777" w:rsidR="00165038" w:rsidRPr="00C42E5C" w:rsidRDefault="00165038" w:rsidP="00165038">
      <w:pPr>
        <w:spacing w:line="276" w:lineRule="auto"/>
        <w:jc w:val="center"/>
        <w:rPr>
          <w:szCs w:val="24"/>
        </w:rPr>
      </w:pPr>
    </w:p>
    <w:tbl>
      <w:tblPr>
        <w:tblStyle w:val="TableGrid2"/>
        <w:tblW w:w="14596" w:type="dxa"/>
        <w:tblLook w:val="04A0" w:firstRow="1" w:lastRow="0" w:firstColumn="1" w:lastColumn="0" w:noHBand="0" w:noVBand="1"/>
      </w:tblPr>
      <w:tblGrid>
        <w:gridCol w:w="8217"/>
        <w:gridCol w:w="1276"/>
        <w:gridCol w:w="1275"/>
        <w:gridCol w:w="3828"/>
      </w:tblGrid>
      <w:tr w:rsidR="00165038" w:rsidRPr="008C69C3" w14:paraId="006193E9" w14:textId="77777777" w:rsidTr="00A62708">
        <w:tc>
          <w:tcPr>
            <w:tcW w:w="1459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ADB0B9" w14:textId="77777777" w:rsidR="00165038" w:rsidRPr="002F0F80" w:rsidRDefault="00165038" w:rsidP="00A62708">
            <w:pPr>
              <w:autoSpaceDE w:val="0"/>
              <w:autoSpaceDN w:val="0"/>
              <w:adjustRightInd w:val="0"/>
              <w:rPr>
                <w:rFonts w:ascii="Times New Roman" w:eastAsia="Times New Roman" w:hAnsi="Times New Roman"/>
                <w:b/>
                <w:bCs/>
                <w:color w:val="000000"/>
                <w:sz w:val="24"/>
                <w:szCs w:val="24"/>
              </w:rPr>
            </w:pPr>
            <w:bookmarkStart w:id="21" w:name="_Hlk115870085"/>
            <w:r w:rsidRPr="002F0F80">
              <w:rPr>
                <w:rFonts w:ascii="Times New Roman" w:hAnsi="Times New Roman"/>
                <w:b/>
                <w:bCs/>
                <w:color w:val="000000"/>
                <w:sz w:val="24"/>
                <w:szCs w:val="24"/>
              </w:rPr>
              <w:t>4. Finansavimo atitikties Reglamentui (ES) Nr. 651/2014 vertinimas</w:t>
            </w:r>
          </w:p>
        </w:tc>
      </w:tr>
      <w:tr w:rsidR="00165038" w:rsidRPr="008C69C3" w14:paraId="48B75012" w14:textId="77777777" w:rsidTr="00A62708">
        <w:tc>
          <w:tcPr>
            <w:tcW w:w="8217" w:type="dxa"/>
            <w:tcBorders>
              <w:top w:val="single" w:sz="4" w:space="0" w:color="auto"/>
              <w:left w:val="single" w:sz="4" w:space="0" w:color="auto"/>
              <w:bottom w:val="single" w:sz="4" w:space="0" w:color="auto"/>
              <w:right w:val="single" w:sz="4" w:space="0" w:color="auto"/>
            </w:tcBorders>
          </w:tcPr>
          <w:p w14:paraId="3A73F7EF"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Ar teikiamas finansavimas atitinka Reglamentą (ES) Nr. 651/2014?</w:t>
            </w:r>
          </w:p>
        </w:tc>
        <w:tc>
          <w:tcPr>
            <w:tcW w:w="1276" w:type="dxa"/>
            <w:tcBorders>
              <w:top w:val="single" w:sz="4" w:space="0" w:color="auto"/>
              <w:left w:val="single" w:sz="4" w:space="0" w:color="auto"/>
              <w:bottom w:val="single" w:sz="4" w:space="0" w:color="auto"/>
              <w:right w:val="single" w:sz="4" w:space="0" w:color="auto"/>
            </w:tcBorders>
          </w:tcPr>
          <w:p w14:paraId="0DFB5EB3"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Taip</w:t>
            </w:r>
          </w:p>
        </w:tc>
        <w:tc>
          <w:tcPr>
            <w:tcW w:w="1275" w:type="dxa"/>
            <w:tcBorders>
              <w:top w:val="single" w:sz="4" w:space="0" w:color="auto"/>
              <w:left w:val="single" w:sz="4" w:space="0" w:color="auto"/>
              <w:bottom w:val="single" w:sz="4" w:space="0" w:color="auto"/>
              <w:right w:val="single" w:sz="4" w:space="0" w:color="auto"/>
            </w:tcBorders>
          </w:tcPr>
          <w:p w14:paraId="7F6CB6D7" w14:textId="77777777" w:rsidR="00165038" w:rsidRPr="00DC1EB0" w:rsidRDefault="00165038"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Ne</w:t>
            </w:r>
          </w:p>
        </w:tc>
        <w:tc>
          <w:tcPr>
            <w:tcW w:w="3828" w:type="dxa"/>
            <w:tcBorders>
              <w:top w:val="single" w:sz="4" w:space="0" w:color="auto"/>
              <w:left w:val="single" w:sz="4" w:space="0" w:color="auto"/>
              <w:bottom w:val="single" w:sz="4" w:space="0" w:color="auto"/>
              <w:right w:val="single" w:sz="4" w:space="0" w:color="auto"/>
            </w:tcBorders>
          </w:tcPr>
          <w:p w14:paraId="08AF50B1" w14:textId="40D72C94" w:rsidR="00165038" w:rsidRPr="00DC1EB0" w:rsidRDefault="008711EE" w:rsidP="00A62708">
            <w:pPr>
              <w:autoSpaceDE w:val="0"/>
              <w:autoSpaceDN w:val="0"/>
              <w:adjustRightInd w:val="0"/>
              <w:rPr>
                <w:rFonts w:ascii="Times New Roman" w:eastAsia="Times New Roman" w:hAnsi="Times New Roman"/>
                <w:color w:val="000000"/>
                <w:sz w:val="24"/>
                <w:szCs w:val="24"/>
              </w:rPr>
            </w:pPr>
            <w:r w:rsidRPr="00DC1EB0">
              <w:rPr>
                <w:rFonts w:ascii="Times New Roman" w:hAnsi="Times New Roman"/>
                <w:color w:val="000000"/>
                <w:sz w:val="24"/>
                <w:szCs w:val="24"/>
              </w:rPr>
              <w:t xml:space="preserve"> </w:t>
            </w:r>
          </w:p>
        </w:tc>
      </w:tr>
    </w:tbl>
    <w:tbl>
      <w:tblPr>
        <w:tblW w:w="11512" w:type="dxa"/>
        <w:tblLayout w:type="fixed"/>
        <w:tblLook w:val="04A0" w:firstRow="1" w:lastRow="0" w:firstColumn="1" w:lastColumn="0" w:noHBand="0" w:noVBand="1"/>
      </w:tblPr>
      <w:tblGrid>
        <w:gridCol w:w="4960"/>
        <w:gridCol w:w="3275"/>
        <w:gridCol w:w="3277"/>
      </w:tblGrid>
      <w:tr w:rsidR="00165038" w:rsidRPr="00C42E5C" w14:paraId="16D9A6FA" w14:textId="77777777" w:rsidTr="00A62708">
        <w:trPr>
          <w:trHeight w:val="326"/>
        </w:trPr>
        <w:tc>
          <w:tcPr>
            <w:tcW w:w="4960" w:type="dxa"/>
            <w:tcBorders>
              <w:top w:val="nil"/>
              <w:left w:val="nil"/>
              <w:bottom w:val="nil"/>
              <w:right w:val="nil"/>
            </w:tcBorders>
            <w:hideMark/>
          </w:tcPr>
          <w:p w14:paraId="3B879E1A" w14:textId="77777777" w:rsidR="00165038" w:rsidRPr="00C42E5C" w:rsidRDefault="00165038" w:rsidP="00A62708">
            <w:pPr>
              <w:autoSpaceDE w:val="0"/>
              <w:autoSpaceDN w:val="0"/>
              <w:adjustRightInd w:val="0"/>
              <w:rPr>
                <w:iCs/>
                <w:color w:val="000000"/>
                <w:szCs w:val="24"/>
              </w:rPr>
            </w:pPr>
          </w:p>
          <w:p w14:paraId="5CC923EF"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____________________________________ </w:t>
            </w:r>
          </w:p>
          <w:p w14:paraId="2B747585" w14:textId="77777777" w:rsidR="00165038" w:rsidRPr="00C42E5C" w:rsidRDefault="00165038" w:rsidP="00A62708">
            <w:pPr>
              <w:autoSpaceDE w:val="0"/>
              <w:autoSpaceDN w:val="0"/>
              <w:adjustRightInd w:val="0"/>
              <w:rPr>
                <w:color w:val="000000"/>
                <w:szCs w:val="24"/>
              </w:rPr>
            </w:pPr>
            <w:r w:rsidRPr="00C42E5C">
              <w:rPr>
                <w:iCs/>
                <w:color w:val="000000"/>
                <w:szCs w:val="24"/>
              </w:rPr>
              <w:t xml:space="preserve">   (vertintojo pareigos, vardas ir pavardė) </w:t>
            </w:r>
          </w:p>
        </w:tc>
        <w:tc>
          <w:tcPr>
            <w:tcW w:w="3275" w:type="dxa"/>
            <w:tcBorders>
              <w:top w:val="nil"/>
              <w:left w:val="nil"/>
              <w:bottom w:val="nil"/>
              <w:right w:val="nil"/>
            </w:tcBorders>
            <w:hideMark/>
          </w:tcPr>
          <w:p w14:paraId="2DCD4629" w14:textId="77777777" w:rsidR="00165038" w:rsidRPr="00C42E5C" w:rsidRDefault="00165038" w:rsidP="00A62708">
            <w:pPr>
              <w:autoSpaceDE w:val="0"/>
              <w:autoSpaceDN w:val="0"/>
              <w:adjustRightInd w:val="0"/>
              <w:rPr>
                <w:iCs/>
                <w:color w:val="000000"/>
                <w:szCs w:val="24"/>
              </w:rPr>
            </w:pPr>
          </w:p>
          <w:p w14:paraId="37095A61"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___________ </w:t>
            </w:r>
          </w:p>
          <w:p w14:paraId="7CDCF9A6" w14:textId="77777777" w:rsidR="00165038" w:rsidRPr="00C42E5C" w:rsidRDefault="00165038" w:rsidP="00A62708">
            <w:pPr>
              <w:autoSpaceDE w:val="0"/>
              <w:autoSpaceDN w:val="0"/>
              <w:adjustRightInd w:val="0"/>
              <w:rPr>
                <w:color w:val="000000"/>
                <w:szCs w:val="24"/>
              </w:rPr>
            </w:pPr>
            <w:r w:rsidRPr="00C42E5C">
              <w:rPr>
                <w:iCs/>
                <w:color w:val="000000"/>
                <w:szCs w:val="24"/>
              </w:rPr>
              <w:t xml:space="preserve">    (parašas) </w:t>
            </w:r>
          </w:p>
        </w:tc>
        <w:tc>
          <w:tcPr>
            <w:tcW w:w="3277" w:type="dxa"/>
            <w:tcBorders>
              <w:top w:val="nil"/>
              <w:left w:val="nil"/>
              <w:bottom w:val="nil"/>
              <w:right w:val="nil"/>
            </w:tcBorders>
            <w:hideMark/>
          </w:tcPr>
          <w:p w14:paraId="44626145" w14:textId="77777777" w:rsidR="00165038" w:rsidRPr="00C42E5C" w:rsidRDefault="00165038" w:rsidP="00A62708">
            <w:pPr>
              <w:autoSpaceDE w:val="0"/>
              <w:autoSpaceDN w:val="0"/>
              <w:adjustRightInd w:val="0"/>
              <w:rPr>
                <w:iCs/>
                <w:color w:val="000000"/>
                <w:szCs w:val="24"/>
              </w:rPr>
            </w:pPr>
          </w:p>
          <w:p w14:paraId="0D3A7999" w14:textId="77777777" w:rsidR="00165038" w:rsidRPr="00C42E5C" w:rsidRDefault="00165038" w:rsidP="00A62708">
            <w:pPr>
              <w:autoSpaceDE w:val="0"/>
              <w:autoSpaceDN w:val="0"/>
              <w:adjustRightInd w:val="0"/>
              <w:rPr>
                <w:rFonts w:eastAsiaTheme="minorHAnsi"/>
                <w:color w:val="000000"/>
                <w:szCs w:val="24"/>
              </w:rPr>
            </w:pPr>
            <w:r w:rsidRPr="00C42E5C">
              <w:rPr>
                <w:iCs/>
                <w:color w:val="000000"/>
                <w:szCs w:val="24"/>
              </w:rPr>
              <w:t xml:space="preserve">__________ </w:t>
            </w:r>
          </w:p>
          <w:p w14:paraId="17579AC8"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(data) </w:t>
            </w:r>
          </w:p>
        </w:tc>
      </w:tr>
      <w:tr w:rsidR="00165038" w:rsidRPr="00C42E5C" w14:paraId="3CF7D3F4" w14:textId="77777777" w:rsidTr="00A62708">
        <w:trPr>
          <w:trHeight w:val="756"/>
        </w:trPr>
        <w:tc>
          <w:tcPr>
            <w:tcW w:w="11512" w:type="dxa"/>
            <w:gridSpan w:val="3"/>
            <w:tcBorders>
              <w:top w:val="nil"/>
              <w:left w:val="nil"/>
              <w:bottom w:val="nil"/>
              <w:right w:val="nil"/>
            </w:tcBorders>
          </w:tcPr>
          <w:p w14:paraId="36E780C4" w14:textId="77777777" w:rsidR="00165038" w:rsidRPr="00C42E5C" w:rsidRDefault="00165038" w:rsidP="00A62708">
            <w:pPr>
              <w:autoSpaceDE w:val="0"/>
              <w:autoSpaceDN w:val="0"/>
              <w:adjustRightInd w:val="0"/>
              <w:rPr>
                <w:rFonts w:eastAsiaTheme="minorHAnsi"/>
                <w:b/>
                <w:bCs/>
                <w:color w:val="000000"/>
                <w:szCs w:val="24"/>
              </w:rPr>
            </w:pPr>
          </w:p>
          <w:p w14:paraId="6A439EAA" w14:textId="77777777" w:rsidR="00165038" w:rsidRPr="00C42E5C" w:rsidRDefault="00165038" w:rsidP="00A62708">
            <w:pPr>
              <w:autoSpaceDE w:val="0"/>
              <w:autoSpaceDN w:val="0"/>
              <w:adjustRightInd w:val="0"/>
              <w:rPr>
                <w:color w:val="000000"/>
                <w:szCs w:val="24"/>
              </w:rPr>
            </w:pPr>
            <w:r w:rsidRPr="00C42E5C">
              <w:rPr>
                <w:b/>
                <w:bCs/>
                <w:color w:val="000000"/>
                <w:szCs w:val="24"/>
              </w:rPr>
              <w:t xml:space="preserve">Patikros peržiūra: </w:t>
            </w:r>
          </w:p>
          <w:p w14:paraId="3F2ADA31"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vertintojo išvadai pritarti </w:t>
            </w:r>
          </w:p>
          <w:p w14:paraId="6A015BFF" w14:textId="77777777" w:rsidR="00165038" w:rsidRPr="00C42E5C" w:rsidRDefault="00165038" w:rsidP="00A62708">
            <w:pPr>
              <w:autoSpaceDE w:val="0"/>
              <w:autoSpaceDN w:val="0"/>
              <w:adjustRightInd w:val="0"/>
              <w:rPr>
                <w:color w:val="000000"/>
                <w:szCs w:val="24"/>
              </w:rPr>
            </w:pPr>
            <w:r w:rsidRPr="00C42E5C">
              <w:rPr>
                <w:color w:val="000000"/>
                <w:szCs w:val="24"/>
              </w:rPr>
              <w:t xml:space="preserve">□ vertintojo išvadai nepritarti </w:t>
            </w:r>
          </w:p>
          <w:p w14:paraId="51332971" w14:textId="77777777" w:rsidR="00165038" w:rsidRPr="00C42E5C" w:rsidRDefault="00165038" w:rsidP="00A62708">
            <w:pPr>
              <w:autoSpaceDE w:val="0"/>
              <w:autoSpaceDN w:val="0"/>
              <w:adjustRightInd w:val="0"/>
              <w:rPr>
                <w:i/>
                <w:iCs/>
                <w:color w:val="000000"/>
                <w:szCs w:val="24"/>
              </w:rPr>
            </w:pPr>
          </w:p>
          <w:p w14:paraId="32C9ABCB" w14:textId="77777777" w:rsidR="00165038" w:rsidRPr="00C42E5C" w:rsidRDefault="00165038" w:rsidP="00A62708">
            <w:pPr>
              <w:autoSpaceDE w:val="0"/>
              <w:autoSpaceDN w:val="0"/>
              <w:adjustRightInd w:val="0"/>
              <w:rPr>
                <w:i/>
                <w:iCs/>
                <w:color w:val="000000"/>
                <w:szCs w:val="24"/>
              </w:rPr>
            </w:pPr>
            <w:r w:rsidRPr="00C42E5C">
              <w:rPr>
                <w:i/>
                <w:iCs/>
                <w:color w:val="000000"/>
                <w:szCs w:val="24"/>
              </w:rPr>
              <w:t>Pastabos:_______________________________________________________________________</w:t>
            </w:r>
          </w:p>
          <w:p w14:paraId="7DD0591E" w14:textId="77777777" w:rsidR="00165038" w:rsidRPr="00C42E5C" w:rsidRDefault="00165038" w:rsidP="00A62708">
            <w:pPr>
              <w:autoSpaceDE w:val="0"/>
              <w:autoSpaceDN w:val="0"/>
              <w:adjustRightInd w:val="0"/>
              <w:rPr>
                <w:color w:val="000000"/>
                <w:szCs w:val="24"/>
              </w:rPr>
            </w:pPr>
            <w:r w:rsidRPr="00C42E5C">
              <w:rPr>
                <w:i/>
                <w:iCs/>
                <w:color w:val="000000"/>
                <w:szCs w:val="24"/>
              </w:rPr>
              <w:t xml:space="preserve"> </w:t>
            </w:r>
          </w:p>
        </w:tc>
      </w:tr>
      <w:tr w:rsidR="00165038" w:rsidRPr="00E06E96" w14:paraId="6453A25E" w14:textId="77777777" w:rsidTr="00A62708">
        <w:trPr>
          <w:trHeight w:val="327"/>
        </w:trPr>
        <w:tc>
          <w:tcPr>
            <w:tcW w:w="4960" w:type="dxa"/>
            <w:tcBorders>
              <w:top w:val="nil"/>
              <w:left w:val="nil"/>
              <w:bottom w:val="nil"/>
              <w:right w:val="nil"/>
            </w:tcBorders>
            <w:hideMark/>
          </w:tcPr>
          <w:p w14:paraId="0A8AFB74" w14:textId="77777777" w:rsidR="00165038" w:rsidRPr="00E06E96" w:rsidRDefault="00165038" w:rsidP="00A62708">
            <w:pPr>
              <w:autoSpaceDE w:val="0"/>
              <w:autoSpaceDN w:val="0"/>
              <w:adjustRightInd w:val="0"/>
              <w:rPr>
                <w:rFonts w:eastAsiaTheme="minorHAnsi"/>
                <w:color w:val="000000"/>
                <w:szCs w:val="24"/>
              </w:rPr>
            </w:pPr>
            <w:r w:rsidRPr="00E06E96">
              <w:rPr>
                <w:iCs/>
                <w:color w:val="000000"/>
                <w:szCs w:val="24"/>
              </w:rPr>
              <w:t xml:space="preserve">______________________________________ </w:t>
            </w:r>
          </w:p>
          <w:p w14:paraId="10DD5361" w14:textId="77777777" w:rsidR="00165038" w:rsidRPr="00E06E96" w:rsidRDefault="00165038" w:rsidP="00A62708">
            <w:pPr>
              <w:autoSpaceDE w:val="0"/>
              <w:autoSpaceDN w:val="0"/>
              <w:adjustRightInd w:val="0"/>
              <w:rPr>
                <w:color w:val="000000"/>
                <w:szCs w:val="24"/>
              </w:rPr>
            </w:pPr>
            <w:r w:rsidRPr="00E06E96">
              <w:rPr>
                <w:iCs/>
                <w:color w:val="000000"/>
                <w:szCs w:val="24"/>
              </w:rPr>
              <w:t xml:space="preserve"> (</w:t>
            </w:r>
            <w:r>
              <w:rPr>
                <w:iCs/>
                <w:color w:val="000000"/>
                <w:szCs w:val="24"/>
              </w:rPr>
              <w:t xml:space="preserve">vertintojo </w:t>
            </w:r>
            <w:r w:rsidRPr="00E06E96">
              <w:rPr>
                <w:iCs/>
                <w:color w:val="000000"/>
                <w:szCs w:val="24"/>
              </w:rPr>
              <w:t xml:space="preserve">vadovo </w:t>
            </w:r>
            <w:r>
              <w:rPr>
                <w:iCs/>
                <w:color w:val="000000"/>
                <w:szCs w:val="24"/>
              </w:rPr>
              <w:t xml:space="preserve">pareigos, </w:t>
            </w:r>
            <w:r w:rsidRPr="00E06E96">
              <w:rPr>
                <w:iCs/>
                <w:color w:val="000000"/>
                <w:szCs w:val="24"/>
              </w:rPr>
              <w:t>vardas ir pavardė</w:t>
            </w:r>
            <w:r>
              <w:rPr>
                <w:iCs/>
                <w:color w:val="000000"/>
                <w:szCs w:val="24"/>
              </w:rPr>
              <w:t>)</w:t>
            </w:r>
            <w:r w:rsidRPr="00E06E96">
              <w:rPr>
                <w:iCs/>
                <w:color w:val="000000"/>
                <w:szCs w:val="24"/>
              </w:rPr>
              <w:t xml:space="preserve"> </w:t>
            </w:r>
          </w:p>
        </w:tc>
        <w:tc>
          <w:tcPr>
            <w:tcW w:w="3275" w:type="dxa"/>
            <w:tcBorders>
              <w:top w:val="nil"/>
              <w:left w:val="nil"/>
              <w:bottom w:val="nil"/>
              <w:right w:val="nil"/>
            </w:tcBorders>
            <w:hideMark/>
          </w:tcPr>
          <w:p w14:paraId="15D47999" w14:textId="7A4DF0F4" w:rsidR="00165038" w:rsidRPr="00E06E96" w:rsidRDefault="00C42E5C" w:rsidP="00A62708">
            <w:pPr>
              <w:autoSpaceDE w:val="0"/>
              <w:autoSpaceDN w:val="0"/>
              <w:adjustRightInd w:val="0"/>
              <w:rPr>
                <w:rFonts w:eastAsiaTheme="minorHAnsi"/>
                <w:color w:val="000000"/>
                <w:szCs w:val="24"/>
              </w:rPr>
            </w:pPr>
            <w:r>
              <w:rPr>
                <w:iCs/>
                <w:color w:val="000000"/>
                <w:szCs w:val="24"/>
              </w:rPr>
              <w:t xml:space="preserve">                 </w:t>
            </w:r>
            <w:r w:rsidR="00165038" w:rsidRPr="00E06E96">
              <w:rPr>
                <w:iCs/>
                <w:color w:val="000000"/>
                <w:szCs w:val="24"/>
              </w:rPr>
              <w:t xml:space="preserve">____________ </w:t>
            </w:r>
          </w:p>
          <w:p w14:paraId="13498F64" w14:textId="415391CF" w:rsidR="00165038" w:rsidRPr="00E06E96" w:rsidRDefault="00165038" w:rsidP="00A62708">
            <w:pPr>
              <w:autoSpaceDE w:val="0"/>
              <w:autoSpaceDN w:val="0"/>
              <w:adjustRightInd w:val="0"/>
              <w:rPr>
                <w:color w:val="000000"/>
                <w:szCs w:val="24"/>
              </w:rPr>
            </w:pPr>
            <w:r w:rsidRPr="00E06E96">
              <w:rPr>
                <w:iCs/>
                <w:color w:val="000000"/>
                <w:szCs w:val="24"/>
              </w:rPr>
              <w:t xml:space="preserve">    </w:t>
            </w:r>
            <w:r w:rsidR="00C42E5C">
              <w:rPr>
                <w:iCs/>
                <w:color w:val="000000"/>
                <w:szCs w:val="24"/>
              </w:rPr>
              <w:t xml:space="preserve">                  </w:t>
            </w:r>
            <w:r w:rsidRPr="00E06E96">
              <w:rPr>
                <w:iCs/>
                <w:color w:val="000000"/>
                <w:szCs w:val="24"/>
              </w:rPr>
              <w:t xml:space="preserve">(parašas) </w:t>
            </w:r>
          </w:p>
        </w:tc>
        <w:tc>
          <w:tcPr>
            <w:tcW w:w="3277" w:type="dxa"/>
            <w:tcBorders>
              <w:top w:val="nil"/>
              <w:left w:val="nil"/>
              <w:bottom w:val="nil"/>
              <w:right w:val="nil"/>
            </w:tcBorders>
            <w:hideMark/>
          </w:tcPr>
          <w:p w14:paraId="080EBAA3" w14:textId="15E9985B" w:rsidR="00165038" w:rsidRPr="00E06E96" w:rsidRDefault="00C42E5C" w:rsidP="00A62708">
            <w:pPr>
              <w:autoSpaceDE w:val="0"/>
              <w:autoSpaceDN w:val="0"/>
              <w:adjustRightInd w:val="0"/>
              <w:rPr>
                <w:rFonts w:eastAsiaTheme="minorHAnsi"/>
                <w:color w:val="000000"/>
                <w:szCs w:val="24"/>
              </w:rPr>
            </w:pPr>
            <w:r>
              <w:rPr>
                <w:iCs/>
                <w:color w:val="000000"/>
                <w:szCs w:val="24"/>
              </w:rPr>
              <w:t xml:space="preserve">               </w:t>
            </w:r>
            <w:r w:rsidR="00165038" w:rsidRPr="00E06E96">
              <w:rPr>
                <w:iCs/>
                <w:color w:val="000000"/>
                <w:szCs w:val="24"/>
              </w:rPr>
              <w:t>__________</w:t>
            </w:r>
          </w:p>
          <w:p w14:paraId="381AA162" w14:textId="55616A8A" w:rsidR="00165038" w:rsidRPr="00E06E96" w:rsidRDefault="00165038" w:rsidP="00A62708">
            <w:pPr>
              <w:autoSpaceDE w:val="0"/>
              <w:autoSpaceDN w:val="0"/>
              <w:adjustRightInd w:val="0"/>
              <w:rPr>
                <w:iCs/>
                <w:color w:val="000000"/>
                <w:szCs w:val="24"/>
              </w:rPr>
            </w:pPr>
            <w:r w:rsidRPr="00E06E96">
              <w:rPr>
                <w:iCs/>
                <w:color w:val="000000"/>
                <w:szCs w:val="24"/>
              </w:rPr>
              <w:t xml:space="preserve">   </w:t>
            </w:r>
            <w:r>
              <w:rPr>
                <w:iCs/>
                <w:color w:val="000000"/>
                <w:szCs w:val="24"/>
              </w:rPr>
              <w:t xml:space="preserve">  </w:t>
            </w:r>
            <w:r w:rsidR="00C42E5C">
              <w:rPr>
                <w:iCs/>
                <w:color w:val="000000"/>
                <w:szCs w:val="24"/>
              </w:rPr>
              <w:t xml:space="preserve">                </w:t>
            </w:r>
            <w:r w:rsidRPr="00E06E96">
              <w:rPr>
                <w:iCs/>
                <w:color w:val="000000"/>
                <w:szCs w:val="24"/>
              </w:rPr>
              <w:t xml:space="preserve">(data) </w:t>
            </w:r>
          </w:p>
          <w:p w14:paraId="70ADFFD8" w14:textId="77777777" w:rsidR="00165038" w:rsidRPr="00E06E96" w:rsidRDefault="00165038" w:rsidP="00A62708">
            <w:pPr>
              <w:autoSpaceDE w:val="0"/>
              <w:autoSpaceDN w:val="0"/>
              <w:adjustRightInd w:val="0"/>
              <w:rPr>
                <w:iCs/>
                <w:color w:val="000000"/>
                <w:szCs w:val="24"/>
              </w:rPr>
            </w:pPr>
          </w:p>
          <w:p w14:paraId="5E3CFA1A" w14:textId="77777777" w:rsidR="00165038" w:rsidRPr="00E06E96" w:rsidRDefault="00165038" w:rsidP="00A62708">
            <w:pPr>
              <w:autoSpaceDE w:val="0"/>
              <w:autoSpaceDN w:val="0"/>
              <w:adjustRightInd w:val="0"/>
              <w:jc w:val="center"/>
              <w:rPr>
                <w:color w:val="000000"/>
                <w:szCs w:val="24"/>
                <w:lang w:val="en-US"/>
              </w:rPr>
            </w:pPr>
          </w:p>
        </w:tc>
      </w:tr>
    </w:tbl>
    <w:p w14:paraId="241F5D57" w14:textId="77777777" w:rsidR="00A1012A" w:rsidRDefault="00A1012A" w:rsidP="00165038">
      <w:pPr>
        <w:jc w:val="center"/>
        <w:rPr>
          <w:szCs w:val="24"/>
        </w:rPr>
      </w:pPr>
    </w:p>
    <w:p w14:paraId="7788D1B4" w14:textId="002EF2A5" w:rsidR="00165038" w:rsidRPr="00F92D34" w:rsidRDefault="00165038" w:rsidP="00165038">
      <w:pPr>
        <w:jc w:val="center"/>
        <w:rPr>
          <w:szCs w:val="24"/>
        </w:rPr>
      </w:pPr>
      <w:r w:rsidRPr="00E06E96">
        <w:rPr>
          <w:szCs w:val="24"/>
        </w:rPr>
        <w:t>____________________</w:t>
      </w:r>
    </w:p>
    <w:bookmarkEnd w:id="21"/>
    <w:p w14:paraId="56E1D343" w14:textId="77777777" w:rsidR="00165038" w:rsidRPr="00B765F3" w:rsidRDefault="00165038" w:rsidP="00165038">
      <w:pPr>
        <w:spacing w:line="276" w:lineRule="auto"/>
        <w:jc w:val="center"/>
        <w:rPr>
          <w:szCs w:val="24"/>
        </w:rPr>
      </w:pPr>
    </w:p>
    <w:p w14:paraId="5DA57D79" w14:textId="77777777" w:rsidR="0062643C" w:rsidRDefault="0062643C">
      <w:pPr>
        <w:rPr>
          <w:szCs w:val="24"/>
        </w:rPr>
        <w:sectPr w:rsidR="0062643C" w:rsidSect="00664A0C">
          <w:pgSz w:w="16838" w:h="11906" w:orient="landscape"/>
          <w:pgMar w:top="1701" w:right="1134" w:bottom="851" w:left="1134" w:header="567" w:footer="567" w:gutter="0"/>
          <w:pgNumType w:start="1"/>
          <w:cols w:space="1296"/>
          <w:titlePg/>
          <w:docGrid w:linePitch="360"/>
        </w:sectPr>
      </w:pPr>
    </w:p>
    <w:p w14:paraId="4CF9FDA4" w14:textId="77777777" w:rsidR="00645AE3" w:rsidRDefault="00645AE3"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p>
    <w:p w14:paraId="2D844F27" w14:textId="52152EA1" w:rsidR="00645AE3" w:rsidRDefault="006E1DED" w:rsidP="00F17FC4">
      <w:pPr>
        <w:ind w:left="9639"/>
        <w:rPr>
          <w:szCs w:val="24"/>
        </w:rPr>
      </w:pPr>
      <w:r>
        <w:rPr>
          <w:szCs w:val="24"/>
        </w:rPr>
        <w:t>3</w:t>
      </w:r>
      <w:r w:rsidR="00645AE3" w:rsidRPr="00491D50">
        <w:rPr>
          <w:szCs w:val="24"/>
        </w:rPr>
        <w:t xml:space="preserve"> priedas</w:t>
      </w:r>
    </w:p>
    <w:p w14:paraId="47DD4516" w14:textId="77777777" w:rsidR="00645AE3" w:rsidRDefault="00645AE3" w:rsidP="00792B75">
      <w:pPr>
        <w:ind w:left="9071"/>
        <w:rPr>
          <w:szCs w:val="24"/>
        </w:rPr>
      </w:pPr>
    </w:p>
    <w:p w14:paraId="0EB0467F" w14:textId="77777777" w:rsidR="00645AE3" w:rsidRPr="00C42E5C" w:rsidRDefault="00645AE3" w:rsidP="005168D7">
      <w:pPr>
        <w:jc w:val="center"/>
        <w:rPr>
          <w:b/>
          <w:szCs w:val="24"/>
        </w:rPr>
      </w:pPr>
      <w:r w:rsidRPr="00BD220B">
        <w:rPr>
          <w:b/>
          <w:caps/>
          <w:szCs w:val="24"/>
        </w:rPr>
        <w:t>(</w:t>
      </w:r>
      <w:r w:rsidRPr="00BD220B">
        <w:rPr>
          <w:b/>
          <w:szCs w:val="24"/>
        </w:rPr>
        <w:t>Informacijos, reikalingos projekto atitikčiai projektų atrankos kriterijams įvertinti</w:t>
      </w:r>
      <w:r w:rsidRPr="00C42E5C">
        <w:rPr>
          <w:b/>
          <w:szCs w:val="24"/>
        </w:rPr>
        <w:t>, forma)</w:t>
      </w:r>
    </w:p>
    <w:p w14:paraId="1B8D2006" w14:textId="77777777" w:rsidR="00645AE3" w:rsidRPr="00963F04" w:rsidRDefault="00645AE3" w:rsidP="00755283">
      <w:pPr>
        <w:ind w:left="9639"/>
        <w:rPr>
          <w:szCs w:val="24"/>
        </w:rPr>
      </w:pPr>
    </w:p>
    <w:p w14:paraId="10124E44" w14:textId="77777777" w:rsidR="00645AE3" w:rsidRPr="00BD220B" w:rsidRDefault="00645AE3" w:rsidP="0062643C">
      <w:pPr>
        <w:jc w:val="center"/>
        <w:rPr>
          <w:b/>
          <w:caps/>
          <w:szCs w:val="24"/>
        </w:rPr>
      </w:pPr>
      <w:r w:rsidRPr="00BD220B">
        <w:rPr>
          <w:b/>
          <w:caps/>
          <w:szCs w:val="24"/>
        </w:rPr>
        <w:t>INFORMACIJa, REIKALINGa PROJEKTO ATITIKČIAI PROJEKTŲ ATRANKOS KRITERIJAMS ĮVERTINTI</w:t>
      </w:r>
    </w:p>
    <w:p w14:paraId="29513024" w14:textId="77777777" w:rsidR="00645AE3" w:rsidRPr="00BD220B" w:rsidRDefault="00645AE3" w:rsidP="0062643C">
      <w:pPr>
        <w:jc w:val="both"/>
        <w:rPr>
          <w:b/>
          <w:szCs w:val="24"/>
          <w:lang w:eastAsia="lt-LT"/>
        </w:rPr>
      </w:pPr>
    </w:p>
    <w:p w14:paraId="2AB099B7" w14:textId="0D2A0083" w:rsidR="00645AE3" w:rsidRPr="00BD220B" w:rsidRDefault="00645AE3" w:rsidP="0062643C">
      <w:pPr>
        <w:jc w:val="both"/>
        <w:rPr>
          <w:bCs/>
          <w:szCs w:val="24"/>
          <w:lang w:eastAsia="lt-LT"/>
        </w:rPr>
      </w:pPr>
      <w:r w:rsidRPr="00BD220B">
        <w:rPr>
          <w:b/>
          <w:szCs w:val="24"/>
          <w:lang w:eastAsia="lt-LT"/>
        </w:rPr>
        <w:t>1. Projektas priskiriamas Mokslinių tyrimų ir eksperimentinės plėtros ir inovacijų (sumaniosios specializacijos) koncepcijai, patvirtintai Lietuvos Respublikos Vyriausybės 2022 m. rugpjūčio 17 d. nutarimu Nr. 835 „Dėl Mokslinių tyrimų ir eksperimentinės plėtros ir inovacijų (sumaniosios specializacijos) koncepcijos patvirtinimo“</w:t>
      </w:r>
      <w:r w:rsidR="00BB62EA">
        <w:rPr>
          <w:b/>
          <w:szCs w:val="24"/>
          <w:lang w:eastAsia="lt-LT"/>
        </w:rPr>
        <w:t>,</w:t>
      </w:r>
      <w:r w:rsidRPr="00BD220B">
        <w:rPr>
          <w:b/>
          <w:szCs w:val="24"/>
          <w:lang w:eastAsia="lt-LT"/>
        </w:rPr>
        <w:t xml:space="preserve"> (toliau – Koncepcija) ir atitinka bent vieną Koncepcijoje nustatytų mokslinių tyrimų ir eksperimentinės plėtros ir inovacijų (toliau – MTEPI) (sumaniosios specializacijos) prioritetų (toliau – MTEPI prioritetai) tematiką (-</w:t>
      </w:r>
      <w:proofErr w:type="spellStart"/>
      <w:r w:rsidRPr="00BD220B">
        <w:rPr>
          <w:b/>
          <w:szCs w:val="24"/>
          <w:lang w:eastAsia="lt-LT"/>
        </w:rPr>
        <w:t>as</w:t>
      </w:r>
      <w:proofErr w:type="spellEnd"/>
      <w:r w:rsidRPr="00BD220B">
        <w:rPr>
          <w:b/>
          <w:szCs w:val="24"/>
          <w:lang w:eastAsia="lt-LT"/>
        </w:rPr>
        <w:t xml:space="preserve">) </w:t>
      </w:r>
      <w:bookmarkStart w:id="22" w:name="_Hlk171412550"/>
      <w:r w:rsidRPr="00BD220B">
        <w:rPr>
          <w:bCs/>
          <w:i/>
          <w:iCs/>
          <w:szCs w:val="24"/>
          <w:lang w:eastAsia="lt-LT"/>
        </w:rPr>
        <w:t xml:space="preserve">(taikoma vertinant projekto atitiktį 2022–2030 metų ekonomikos transformacijos ir konkurencingumo plėtros programos pažangos priemonės </w:t>
      </w:r>
      <w:r w:rsidR="004A4D58">
        <w:rPr>
          <w:bCs/>
          <w:i/>
          <w:iCs/>
          <w:szCs w:val="24"/>
          <w:lang w:eastAsia="lt-LT"/>
        </w:rPr>
        <w:br/>
      </w:r>
      <w:r w:rsidRPr="00BD220B">
        <w:rPr>
          <w:bCs/>
          <w:i/>
          <w:iCs/>
          <w:szCs w:val="24"/>
          <w:lang w:eastAsia="lt-LT"/>
        </w:rPr>
        <w:t xml:space="preserve">Nr. 05-001-01-04-02 „Skatinti įmones pereiti link neutralios klimatui ekonomikos“ veiklos „Sudaryti sąlygas tvariai pramonės labai mažų, mažų ir vidutinių įmonių transformacijai“ </w:t>
      </w:r>
      <w:proofErr w:type="spellStart"/>
      <w:r w:rsidRPr="00BD220B">
        <w:rPr>
          <w:bCs/>
          <w:i/>
          <w:iCs/>
          <w:szCs w:val="24"/>
          <w:lang w:eastAsia="lt-LT"/>
        </w:rPr>
        <w:t>poveiklės</w:t>
      </w:r>
      <w:proofErr w:type="spellEnd"/>
      <w:r w:rsidRPr="00BD220B">
        <w:rPr>
          <w:bCs/>
          <w:i/>
          <w:iCs/>
          <w:szCs w:val="24"/>
          <w:lang w:eastAsia="lt-LT"/>
        </w:rPr>
        <w:t xml:space="preserve"> „Skatinti inovatyvių aplinkai draugiškų, t. y. tvarių produktų gamybą skatinančių, technologijų kūrimą, demonstravimą pramonės labai mažose, mažose ir vidutinėse įmonėse (Vidurio ir vakarų Lietuvos regionas)“ projektų finansavimo sąlygų aprašo (</w:t>
      </w:r>
      <w:r w:rsidR="007E60C1" w:rsidRPr="00BD220B">
        <w:rPr>
          <w:bCs/>
          <w:i/>
          <w:iCs/>
          <w:szCs w:val="24"/>
          <w:lang w:eastAsia="lt-LT"/>
        </w:rPr>
        <w:t>toliau</w:t>
      </w:r>
      <w:r w:rsidR="007E60C1">
        <w:rPr>
          <w:bCs/>
          <w:i/>
          <w:iCs/>
          <w:szCs w:val="24"/>
          <w:lang w:eastAsia="lt-LT"/>
        </w:rPr>
        <w:t> </w:t>
      </w:r>
      <w:r w:rsidRPr="00BD220B">
        <w:rPr>
          <w:bCs/>
          <w:i/>
          <w:iCs/>
          <w:szCs w:val="24"/>
          <w:lang w:eastAsia="lt-LT"/>
        </w:rPr>
        <w:t>– Aprašas) 12 punkt</w:t>
      </w:r>
      <w:r w:rsidR="00E36310">
        <w:rPr>
          <w:bCs/>
          <w:i/>
          <w:iCs/>
          <w:szCs w:val="24"/>
          <w:lang w:eastAsia="lt-LT"/>
        </w:rPr>
        <w:t>e nurodytam</w:t>
      </w:r>
      <w:r w:rsidRPr="00BD220B">
        <w:rPr>
          <w:bCs/>
          <w:i/>
          <w:iCs/>
          <w:szCs w:val="24"/>
          <w:lang w:eastAsia="lt-LT"/>
        </w:rPr>
        <w:t xml:space="preserve"> 1 specialiojo </w:t>
      </w:r>
      <w:r w:rsidR="00183A4D" w:rsidRPr="00183A4D">
        <w:rPr>
          <w:bCs/>
          <w:i/>
          <w:iCs/>
          <w:szCs w:val="24"/>
          <w:lang w:eastAsia="lt-LT"/>
        </w:rPr>
        <w:t xml:space="preserve">projektų atrankos </w:t>
      </w:r>
      <w:r w:rsidRPr="00BD220B">
        <w:rPr>
          <w:bCs/>
          <w:i/>
          <w:iCs/>
          <w:szCs w:val="24"/>
          <w:lang w:eastAsia="lt-LT"/>
        </w:rPr>
        <w:t>kriterijaus nuostatoms</w:t>
      </w:r>
      <w:r w:rsidRPr="00BD220B">
        <w:rPr>
          <w:bCs/>
          <w:szCs w:val="24"/>
          <w:lang w:eastAsia="lt-LT"/>
        </w:rPr>
        <w:t>):</w:t>
      </w:r>
      <w:bookmarkEnd w:id="22"/>
    </w:p>
    <w:p w14:paraId="78CA9591" w14:textId="77777777" w:rsidR="00A56784" w:rsidRPr="00BD220B" w:rsidRDefault="00A56784" w:rsidP="0062643C">
      <w:pPr>
        <w:jc w:val="both"/>
        <w:rPr>
          <w:bCs/>
          <w:szCs w:val="24"/>
          <w:lang w:eastAsia="lt-LT"/>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09"/>
        <w:gridCol w:w="7229"/>
        <w:gridCol w:w="3544"/>
      </w:tblGrid>
      <w:tr w:rsidR="00A56784" w:rsidRPr="00BD220B" w14:paraId="120BECB9" w14:textId="77777777" w:rsidTr="0070449B">
        <w:tc>
          <w:tcPr>
            <w:tcW w:w="3823" w:type="dxa"/>
            <w:gridSpan w:val="2"/>
            <w:shd w:val="clear" w:color="auto" w:fill="D9D9D9" w:themeFill="background1" w:themeFillShade="D9"/>
            <w:vAlign w:val="center"/>
          </w:tcPr>
          <w:p w14:paraId="082CE05C" w14:textId="77777777" w:rsidR="00A56784" w:rsidRPr="00BD220B" w:rsidRDefault="00A56784" w:rsidP="00755283">
            <w:pPr>
              <w:jc w:val="center"/>
              <w:rPr>
                <w:b/>
                <w:szCs w:val="24"/>
                <w:lang w:eastAsia="lt-LT"/>
              </w:rPr>
            </w:pPr>
            <w:r w:rsidRPr="00BD220B">
              <w:rPr>
                <w:b/>
                <w:szCs w:val="24"/>
                <w:lang w:eastAsia="lt-LT"/>
              </w:rPr>
              <w:t>MTEPI prioritetas</w:t>
            </w:r>
          </w:p>
          <w:p w14:paraId="3CA7E30B" w14:textId="77777777" w:rsidR="00A56784" w:rsidRPr="00BD220B" w:rsidRDefault="00A56784" w:rsidP="00755283">
            <w:pPr>
              <w:jc w:val="center"/>
              <w:rPr>
                <w:szCs w:val="24"/>
                <w:lang w:eastAsia="lt-LT"/>
              </w:rPr>
            </w:pPr>
            <w:r w:rsidRPr="00BD220B">
              <w:rPr>
                <w:i/>
                <w:szCs w:val="24"/>
                <w:lang w:eastAsia="lt-LT"/>
              </w:rPr>
              <w:t>(pasirenkamas vienas variantas)</w:t>
            </w:r>
          </w:p>
        </w:tc>
        <w:tc>
          <w:tcPr>
            <w:tcW w:w="10773" w:type="dxa"/>
            <w:gridSpan w:val="2"/>
            <w:shd w:val="clear" w:color="auto" w:fill="D9D9D9" w:themeFill="background1" w:themeFillShade="D9"/>
            <w:vAlign w:val="center"/>
          </w:tcPr>
          <w:p w14:paraId="0FBDEAA0" w14:textId="77777777" w:rsidR="00A56784" w:rsidRPr="00BD220B" w:rsidRDefault="00A56784" w:rsidP="00755283">
            <w:pPr>
              <w:jc w:val="center"/>
              <w:rPr>
                <w:b/>
                <w:szCs w:val="24"/>
                <w:lang w:eastAsia="lt-LT"/>
              </w:rPr>
            </w:pPr>
            <w:r w:rsidRPr="00BD220B">
              <w:rPr>
                <w:b/>
                <w:szCs w:val="24"/>
                <w:lang w:eastAsia="lt-LT"/>
              </w:rPr>
              <w:t xml:space="preserve">MTEPI prioriteto tematika </w:t>
            </w:r>
          </w:p>
          <w:p w14:paraId="03DEB680" w14:textId="77777777" w:rsidR="00A56784" w:rsidRPr="00BD220B" w:rsidRDefault="00A56784" w:rsidP="008711EE">
            <w:pPr>
              <w:jc w:val="center"/>
              <w:rPr>
                <w:b/>
                <w:szCs w:val="24"/>
                <w:lang w:eastAsia="lt-LT"/>
              </w:rPr>
            </w:pPr>
          </w:p>
        </w:tc>
      </w:tr>
      <w:tr w:rsidR="00A56784" w:rsidRPr="00BD220B" w14:paraId="29B65CA5" w14:textId="77777777" w:rsidTr="0070449B">
        <w:tc>
          <w:tcPr>
            <w:tcW w:w="3114" w:type="dxa"/>
            <w:vMerge w:val="restart"/>
            <w:shd w:val="clear" w:color="auto" w:fill="D9D9D9" w:themeFill="background1" w:themeFillShade="D9"/>
            <w:vAlign w:val="center"/>
          </w:tcPr>
          <w:p w14:paraId="6E852CBA" w14:textId="77777777" w:rsidR="00A56784" w:rsidRPr="00BD220B" w:rsidRDefault="00A56784" w:rsidP="00755283">
            <w:pPr>
              <w:jc w:val="both"/>
              <w:rPr>
                <w:b/>
                <w:szCs w:val="24"/>
                <w:lang w:eastAsia="lt-LT"/>
              </w:rPr>
            </w:pPr>
            <w:r w:rsidRPr="00BD220B">
              <w:rPr>
                <w:b/>
                <w:szCs w:val="24"/>
              </w:rPr>
              <w:t>1.1. Sveikatos technologijos ir biotechnologijos</w:t>
            </w:r>
          </w:p>
        </w:tc>
        <w:tc>
          <w:tcPr>
            <w:tcW w:w="709" w:type="dxa"/>
            <w:vMerge w:val="restart"/>
            <w:shd w:val="clear" w:color="auto" w:fill="D9D9D9" w:themeFill="background1" w:themeFillShade="D9"/>
            <w:vAlign w:val="center"/>
          </w:tcPr>
          <w:p w14:paraId="0611CC44" w14:textId="77777777" w:rsidR="00A56784" w:rsidRPr="00BD220B" w:rsidRDefault="00A56784" w:rsidP="00755283">
            <w:pPr>
              <w:jc w:val="center"/>
              <w:rPr>
                <w:szCs w:val="24"/>
              </w:rPr>
            </w:pPr>
            <w:r w:rsidRPr="00BD220B">
              <w:rPr>
                <w:szCs w:val="24"/>
              </w:rPr>
              <w:t>□</w:t>
            </w:r>
          </w:p>
        </w:tc>
        <w:tc>
          <w:tcPr>
            <w:tcW w:w="7229" w:type="dxa"/>
            <w:vAlign w:val="center"/>
          </w:tcPr>
          <w:p w14:paraId="73D6075F" w14:textId="77777777" w:rsidR="00A56784" w:rsidRPr="00BD220B" w:rsidRDefault="00A56784" w:rsidP="00755283">
            <w:pPr>
              <w:jc w:val="both"/>
              <w:rPr>
                <w:b/>
                <w:szCs w:val="24"/>
                <w:lang w:eastAsia="lt-LT"/>
              </w:rPr>
            </w:pPr>
            <w:r w:rsidRPr="00BD220B">
              <w:rPr>
                <w:szCs w:val="24"/>
              </w:rPr>
              <w:t xml:space="preserve">1.1.1. Molekulinės technologijos medicinai ir </w:t>
            </w:r>
            <w:proofErr w:type="spellStart"/>
            <w:r w:rsidRPr="00BD220B">
              <w:rPr>
                <w:szCs w:val="24"/>
              </w:rPr>
              <w:t>biofarmacijai</w:t>
            </w:r>
            <w:proofErr w:type="spellEnd"/>
          </w:p>
        </w:tc>
        <w:tc>
          <w:tcPr>
            <w:tcW w:w="3544" w:type="dxa"/>
            <w:vAlign w:val="center"/>
          </w:tcPr>
          <w:p w14:paraId="74E5A9F7" w14:textId="77777777" w:rsidR="00A56784" w:rsidRPr="00BD220B" w:rsidRDefault="00A56784" w:rsidP="008711EE">
            <w:pPr>
              <w:jc w:val="both"/>
              <w:rPr>
                <w:b/>
                <w:szCs w:val="24"/>
                <w:lang w:eastAsia="lt-LT"/>
              </w:rPr>
            </w:pPr>
            <w:r w:rsidRPr="00BD220B">
              <w:rPr>
                <w:szCs w:val="24"/>
              </w:rPr>
              <w:t>□</w:t>
            </w:r>
          </w:p>
        </w:tc>
      </w:tr>
      <w:tr w:rsidR="00A56784" w:rsidRPr="00BD220B" w14:paraId="16DA98FB" w14:textId="77777777" w:rsidTr="0070449B">
        <w:tc>
          <w:tcPr>
            <w:tcW w:w="3114" w:type="dxa"/>
            <w:vMerge/>
            <w:shd w:val="clear" w:color="auto" w:fill="D9D9D9" w:themeFill="background1" w:themeFillShade="D9"/>
          </w:tcPr>
          <w:p w14:paraId="540CFFC8"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11BD6D55" w14:textId="77777777" w:rsidR="00A56784" w:rsidRPr="00BD220B" w:rsidRDefault="00A56784">
            <w:pPr>
              <w:jc w:val="both"/>
              <w:rPr>
                <w:b/>
                <w:szCs w:val="24"/>
                <w:lang w:eastAsia="lt-LT"/>
              </w:rPr>
            </w:pPr>
          </w:p>
        </w:tc>
        <w:tc>
          <w:tcPr>
            <w:tcW w:w="7229" w:type="dxa"/>
            <w:vAlign w:val="center"/>
          </w:tcPr>
          <w:p w14:paraId="2B1808E8" w14:textId="77777777" w:rsidR="00A56784" w:rsidRPr="00BD220B" w:rsidRDefault="00A56784">
            <w:pPr>
              <w:jc w:val="both"/>
              <w:rPr>
                <w:b/>
                <w:szCs w:val="24"/>
                <w:lang w:eastAsia="lt-LT"/>
              </w:rPr>
            </w:pPr>
            <w:r w:rsidRPr="00BD220B">
              <w:rPr>
                <w:szCs w:val="24"/>
              </w:rPr>
              <w:t>1.1.2. Pažangios taikomosios technologijos asmens ir visuomenės sveikatai</w:t>
            </w:r>
          </w:p>
        </w:tc>
        <w:tc>
          <w:tcPr>
            <w:tcW w:w="3544" w:type="dxa"/>
            <w:vAlign w:val="center"/>
          </w:tcPr>
          <w:p w14:paraId="541A7A81" w14:textId="77777777" w:rsidR="00A56784" w:rsidRPr="00BD220B" w:rsidRDefault="00A56784">
            <w:pPr>
              <w:jc w:val="both"/>
              <w:rPr>
                <w:b/>
                <w:szCs w:val="24"/>
                <w:lang w:eastAsia="lt-LT"/>
              </w:rPr>
            </w:pPr>
            <w:r w:rsidRPr="00BD220B">
              <w:rPr>
                <w:szCs w:val="24"/>
              </w:rPr>
              <w:t>□</w:t>
            </w:r>
          </w:p>
        </w:tc>
      </w:tr>
      <w:tr w:rsidR="00A56784" w:rsidRPr="00BD220B" w14:paraId="4BEDF955" w14:textId="77777777" w:rsidTr="0070449B">
        <w:trPr>
          <w:trHeight w:val="585"/>
        </w:trPr>
        <w:tc>
          <w:tcPr>
            <w:tcW w:w="3114" w:type="dxa"/>
            <w:vMerge/>
            <w:shd w:val="clear" w:color="auto" w:fill="D9D9D9" w:themeFill="background1" w:themeFillShade="D9"/>
          </w:tcPr>
          <w:p w14:paraId="5B2BA129"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33D282C7" w14:textId="77777777" w:rsidR="00A56784" w:rsidRPr="00BD220B" w:rsidRDefault="00A56784">
            <w:pPr>
              <w:jc w:val="both"/>
              <w:rPr>
                <w:b/>
                <w:szCs w:val="24"/>
                <w:lang w:eastAsia="lt-LT"/>
              </w:rPr>
            </w:pPr>
          </w:p>
        </w:tc>
        <w:tc>
          <w:tcPr>
            <w:tcW w:w="7229" w:type="dxa"/>
            <w:vAlign w:val="center"/>
          </w:tcPr>
          <w:p w14:paraId="2DEFE0D0" w14:textId="77777777" w:rsidR="00A56784" w:rsidRPr="00BD220B" w:rsidRDefault="00A56784">
            <w:pPr>
              <w:jc w:val="both"/>
              <w:rPr>
                <w:b/>
                <w:szCs w:val="24"/>
                <w:lang w:eastAsia="lt-LT"/>
              </w:rPr>
            </w:pPr>
            <w:r w:rsidRPr="00BD220B">
              <w:rPr>
                <w:szCs w:val="24"/>
              </w:rPr>
              <w:t>1.1.3. Pažangi medicinos inžinerija ankstyvai diagnostikai ir gydymui</w:t>
            </w:r>
          </w:p>
        </w:tc>
        <w:tc>
          <w:tcPr>
            <w:tcW w:w="3544" w:type="dxa"/>
            <w:vAlign w:val="center"/>
          </w:tcPr>
          <w:p w14:paraId="66906134" w14:textId="77777777" w:rsidR="00A56784" w:rsidRPr="00BD220B" w:rsidRDefault="00A56784">
            <w:pPr>
              <w:jc w:val="both"/>
              <w:rPr>
                <w:b/>
                <w:szCs w:val="24"/>
                <w:lang w:eastAsia="lt-LT"/>
              </w:rPr>
            </w:pPr>
            <w:r w:rsidRPr="00BD220B">
              <w:rPr>
                <w:szCs w:val="24"/>
              </w:rPr>
              <w:t>□</w:t>
            </w:r>
          </w:p>
        </w:tc>
      </w:tr>
      <w:tr w:rsidR="00A56784" w:rsidRPr="00BD220B" w14:paraId="584996A7" w14:textId="77777777" w:rsidTr="0070449B">
        <w:trPr>
          <w:trHeight w:val="410"/>
        </w:trPr>
        <w:tc>
          <w:tcPr>
            <w:tcW w:w="3114" w:type="dxa"/>
            <w:vMerge/>
            <w:shd w:val="clear" w:color="auto" w:fill="D9D9D9" w:themeFill="background1" w:themeFillShade="D9"/>
          </w:tcPr>
          <w:p w14:paraId="03830BDF"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556B2342" w14:textId="77777777" w:rsidR="00A56784" w:rsidRPr="00BD220B" w:rsidRDefault="00A56784">
            <w:pPr>
              <w:jc w:val="both"/>
              <w:rPr>
                <w:b/>
                <w:szCs w:val="24"/>
                <w:lang w:eastAsia="lt-LT"/>
              </w:rPr>
            </w:pPr>
          </w:p>
        </w:tc>
        <w:tc>
          <w:tcPr>
            <w:tcW w:w="7229" w:type="dxa"/>
            <w:vAlign w:val="center"/>
          </w:tcPr>
          <w:p w14:paraId="0A346C21" w14:textId="77777777" w:rsidR="00A56784" w:rsidRPr="00BD220B" w:rsidRDefault="00A56784">
            <w:pPr>
              <w:jc w:val="both"/>
              <w:rPr>
                <w:szCs w:val="24"/>
              </w:rPr>
            </w:pPr>
            <w:r w:rsidRPr="00BD220B">
              <w:rPr>
                <w:szCs w:val="24"/>
              </w:rPr>
              <w:t xml:space="preserve">1.1.4. Saugus maistas ir tvarūs </w:t>
            </w:r>
            <w:proofErr w:type="spellStart"/>
            <w:r w:rsidRPr="00BD220B">
              <w:rPr>
                <w:szCs w:val="24"/>
              </w:rPr>
              <w:t>agrobiologiniai</w:t>
            </w:r>
            <w:proofErr w:type="spellEnd"/>
            <w:r w:rsidRPr="00BD220B">
              <w:rPr>
                <w:szCs w:val="24"/>
              </w:rPr>
              <w:t xml:space="preserve"> ištekliai</w:t>
            </w:r>
          </w:p>
        </w:tc>
        <w:tc>
          <w:tcPr>
            <w:tcW w:w="3544" w:type="dxa"/>
            <w:vAlign w:val="center"/>
          </w:tcPr>
          <w:p w14:paraId="1824D69A" w14:textId="77777777" w:rsidR="00A56784" w:rsidRPr="00BD220B" w:rsidRDefault="00A56784">
            <w:pPr>
              <w:jc w:val="both"/>
              <w:rPr>
                <w:szCs w:val="24"/>
              </w:rPr>
            </w:pPr>
            <w:r w:rsidRPr="00BD220B">
              <w:rPr>
                <w:szCs w:val="24"/>
              </w:rPr>
              <w:t>□</w:t>
            </w:r>
          </w:p>
        </w:tc>
      </w:tr>
      <w:tr w:rsidR="00A56784" w:rsidRPr="00BD220B" w14:paraId="3EAFE68C" w14:textId="77777777" w:rsidTr="0070449B">
        <w:tc>
          <w:tcPr>
            <w:tcW w:w="3114" w:type="dxa"/>
            <w:vMerge w:val="restart"/>
            <w:shd w:val="clear" w:color="auto" w:fill="D9D9D9" w:themeFill="background1" w:themeFillShade="D9"/>
            <w:vAlign w:val="center"/>
          </w:tcPr>
          <w:p w14:paraId="1A25742A" w14:textId="77777777" w:rsidR="00A56784" w:rsidRPr="00BD220B" w:rsidRDefault="00A56784" w:rsidP="00755283">
            <w:pPr>
              <w:jc w:val="both"/>
              <w:rPr>
                <w:b/>
                <w:szCs w:val="24"/>
                <w:lang w:eastAsia="lt-LT"/>
              </w:rPr>
            </w:pPr>
            <w:r w:rsidRPr="00BD220B">
              <w:rPr>
                <w:b/>
                <w:szCs w:val="24"/>
                <w:lang w:eastAsia="lt-LT"/>
              </w:rPr>
              <w:t xml:space="preserve">1.2. </w:t>
            </w:r>
            <w:r w:rsidRPr="00BD220B">
              <w:rPr>
                <w:b/>
                <w:szCs w:val="24"/>
              </w:rPr>
              <w:t>Nauji gamybos procesai, medžiagos ir technologijos</w:t>
            </w:r>
          </w:p>
        </w:tc>
        <w:tc>
          <w:tcPr>
            <w:tcW w:w="709" w:type="dxa"/>
            <w:vMerge w:val="restart"/>
            <w:shd w:val="clear" w:color="auto" w:fill="D9D9D9" w:themeFill="background1" w:themeFillShade="D9"/>
            <w:vAlign w:val="center"/>
          </w:tcPr>
          <w:p w14:paraId="29E62D86" w14:textId="77777777" w:rsidR="00A56784" w:rsidRPr="00BD220B" w:rsidRDefault="00A56784" w:rsidP="00755283">
            <w:pPr>
              <w:jc w:val="center"/>
              <w:rPr>
                <w:b/>
                <w:szCs w:val="24"/>
                <w:lang w:eastAsia="lt-LT"/>
              </w:rPr>
            </w:pPr>
            <w:r w:rsidRPr="00BD220B">
              <w:rPr>
                <w:szCs w:val="24"/>
              </w:rPr>
              <w:t>□</w:t>
            </w:r>
          </w:p>
        </w:tc>
        <w:tc>
          <w:tcPr>
            <w:tcW w:w="7229" w:type="dxa"/>
            <w:vAlign w:val="center"/>
          </w:tcPr>
          <w:p w14:paraId="7E6D4558" w14:textId="77777777" w:rsidR="00A56784" w:rsidRPr="00BD220B" w:rsidRDefault="00A56784" w:rsidP="00755283">
            <w:pPr>
              <w:jc w:val="both"/>
              <w:rPr>
                <w:szCs w:val="24"/>
                <w:lang w:eastAsia="lt-LT"/>
              </w:rPr>
            </w:pPr>
            <w:r w:rsidRPr="00BD220B">
              <w:rPr>
                <w:szCs w:val="24"/>
                <w:lang w:eastAsia="lt-LT"/>
              </w:rPr>
              <w:t xml:space="preserve">1.2.1. </w:t>
            </w:r>
            <w:proofErr w:type="spellStart"/>
            <w:r w:rsidRPr="00BD220B">
              <w:rPr>
                <w:szCs w:val="24"/>
                <w:lang w:eastAsia="lt-LT"/>
              </w:rPr>
              <w:t>F</w:t>
            </w:r>
            <w:r w:rsidRPr="00BD220B">
              <w:rPr>
                <w:szCs w:val="24"/>
              </w:rPr>
              <w:t>otonika</w:t>
            </w:r>
            <w:proofErr w:type="spellEnd"/>
            <w:r w:rsidRPr="00BD220B">
              <w:rPr>
                <w:szCs w:val="24"/>
              </w:rPr>
              <w:t xml:space="preserve"> ir lazerinės technologijos</w:t>
            </w:r>
          </w:p>
        </w:tc>
        <w:tc>
          <w:tcPr>
            <w:tcW w:w="3544" w:type="dxa"/>
            <w:vAlign w:val="center"/>
          </w:tcPr>
          <w:p w14:paraId="410A2EBD" w14:textId="77777777" w:rsidR="00A56784" w:rsidRPr="00BD220B" w:rsidRDefault="00A56784" w:rsidP="008711EE">
            <w:pPr>
              <w:jc w:val="both"/>
              <w:rPr>
                <w:b/>
                <w:szCs w:val="24"/>
                <w:lang w:eastAsia="lt-LT"/>
              </w:rPr>
            </w:pPr>
            <w:r w:rsidRPr="00BD220B">
              <w:rPr>
                <w:szCs w:val="24"/>
              </w:rPr>
              <w:t>□</w:t>
            </w:r>
          </w:p>
        </w:tc>
      </w:tr>
      <w:tr w:rsidR="00A56784" w:rsidRPr="00BD220B" w14:paraId="375F2C58" w14:textId="77777777" w:rsidTr="0070449B">
        <w:tc>
          <w:tcPr>
            <w:tcW w:w="3114" w:type="dxa"/>
            <w:vMerge/>
            <w:shd w:val="clear" w:color="auto" w:fill="D9D9D9" w:themeFill="background1" w:themeFillShade="D9"/>
          </w:tcPr>
          <w:p w14:paraId="7D2C532F"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28803979" w14:textId="77777777" w:rsidR="00A56784" w:rsidRPr="00BD220B" w:rsidRDefault="00A56784">
            <w:pPr>
              <w:jc w:val="both"/>
              <w:rPr>
                <w:b/>
                <w:szCs w:val="24"/>
                <w:lang w:eastAsia="lt-LT"/>
              </w:rPr>
            </w:pPr>
          </w:p>
        </w:tc>
        <w:tc>
          <w:tcPr>
            <w:tcW w:w="7229" w:type="dxa"/>
            <w:vAlign w:val="center"/>
          </w:tcPr>
          <w:p w14:paraId="5A299320" w14:textId="77777777" w:rsidR="00A56784" w:rsidRPr="00BD220B" w:rsidRDefault="00A56784">
            <w:pPr>
              <w:jc w:val="both"/>
              <w:rPr>
                <w:b/>
                <w:szCs w:val="24"/>
                <w:lang w:eastAsia="lt-LT"/>
              </w:rPr>
            </w:pPr>
            <w:r w:rsidRPr="00BD220B">
              <w:rPr>
                <w:szCs w:val="24"/>
                <w:lang w:eastAsia="lt-LT"/>
              </w:rPr>
              <w:t>1.2.2. P</w:t>
            </w:r>
            <w:r w:rsidRPr="00BD220B">
              <w:rPr>
                <w:szCs w:val="24"/>
              </w:rPr>
              <w:t xml:space="preserve">ažangiosios medžiagos ir konstrukcijos </w:t>
            </w:r>
          </w:p>
        </w:tc>
        <w:tc>
          <w:tcPr>
            <w:tcW w:w="3544" w:type="dxa"/>
            <w:vAlign w:val="center"/>
          </w:tcPr>
          <w:p w14:paraId="07FE06FF" w14:textId="77777777" w:rsidR="00A56784" w:rsidRPr="00BD220B" w:rsidRDefault="00A56784">
            <w:pPr>
              <w:jc w:val="both"/>
              <w:rPr>
                <w:b/>
                <w:szCs w:val="24"/>
                <w:lang w:eastAsia="lt-LT"/>
              </w:rPr>
            </w:pPr>
            <w:r w:rsidRPr="00BD220B">
              <w:rPr>
                <w:szCs w:val="24"/>
              </w:rPr>
              <w:t>□</w:t>
            </w:r>
          </w:p>
        </w:tc>
      </w:tr>
      <w:tr w:rsidR="00A56784" w:rsidRPr="00BD220B" w14:paraId="12AB24AB" w14:textId="77777777" w:rsidTr="0070449B">
        <w:tc>
          <w:tcPr>
            <w:tcW w:w="3114" w:type="dxa"/>
            <w:vMerge/>
            <w:shd w:val="clear" w:color="auto" w:fill="D9D9D9" w:themeFill="background1" w:themeFillShade="D9"/>
          </w:tcPr>
          <w:p w14:paraId="5934FF4A"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6132931F" w14:textId="77777777" w:rsidR="00A56784" w:rsidRPr="00BD220B" w:rsidRDefault="00A56784">
            <w:pPr>
              <w:jc w:val="both"/>
              <w:rPr>
                <w:b/>
                <w:szCs w:val="24"/>
                <w:lang w:eastAsia="lt-LT"/>
              </w:rPr>
            </w:pPr>
          </w:p>
        </w:tc>
        <w:tc>
          <w:tcPr>
            <w:tcW w:w="7229" w:type="dxa"/>
            <w:vAlign w:val="center"/>
          </w:tcPr>
          <w:p w14:paraId="6C42F2E9" w14:textId="77777777" w:rsidR="00A56784" w:rsidRPr="00BD220B" w:rsidRDefault="00A56784">
            <w:pPr>
              <w:jc w:val="both"/>
              <w:rPr>
                <w:szCs w:val="24"/>
                <w:lang w:eastAsia="lt-LT"/>
              </w:rPr>
            </w:pPr>
            <w:r w:rsidRPr="00BD220B">
              <w:rPr>
                <w:szCs w:val="24"/>
                <w:lang w:eastAsia="lt-LT"/>
              </w:rPr>
              <w:t xml:space="preserve">1.2.3. </w:t>
            </w:r>
            <w:r w:rsidRPr="00BD220B">
              <w:rPr>
                <w:szCs w:val="24"/>
              </w:rPr>
              <w:t>Lanksčios produktų kūrimo, gamybos ir procesų valdymo, dizaino technologijos</w:t>
            </w:r>
          </w:p>
        </w:tc>
        <w:tc>
          <w:tcPr>
            <w:tcW w:w="3544" w:type="dxa"/>
            <w:vAlign w:val="center"/>
          </w:tcPr>
          <w:p w14:paraId="5F6DCF00" w14:textId="77777777" w:rsidR="00A56784" w:rsidRPr="00BD220B" w:rsidRDefault="00A56784">
            <w:pPr>
              <w:jc w:val="both"/>
              <w:rPr>
                <w:b/>
                <w:szCs w:val="24"/>
                <w:lang w:eastAsia="lt-LT"/>
              </w:rPr>
            </w:pPr>
            <w:r w:rsidRPr="00BD220B">
              <w:rPr>
                <w:szCs w:val="24"/>
              </w:rPr>
              <w:t>□</w:t>
            </w:r>
          </w:p>
        </w:tc>
      </w:tr>
      <w:tr w:rsidR="00A56784" w:rsidRPr="00BD220B" w14:paraId="034DD84D" w14:textId="77777777" w:rsidTr="0070449B">
        <w:tc>
          <w:tcPr>
            <w:tcW w:w="3114" w:type="dxa"/>
            <w:vMerge/>
            <w:shd w:val="clear" w:color="auto" w:fill="D9D9D9" w:themeFill="background1" w:themeFillShade="D9"/>
          </w:tcPr>
          <w:p w14:paraId="4AAA7CA7"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097CE5EB" w14:textId="77777777" w:rsidR="00A56784" w:rsidRPr="00BD220B" w:rsidRDefault="00A56784">
            <w:pPr>
              <w:jc w:val="both"/>
              <w:rPr>
                <w:b/>
                <w:szCs w:val="24"/>
                <w:lang w:eastAsia="lt-LT"/>
              </w:rPr>
            </w:pPr>
          </w:p>
        </w:tc>
        <w:tc>
          <w:tcPr>
            <w:tcW w:w="7229" w:type="dxa"/>
            <w:vAlign w:val="center"/>
          </w:tcPr>
          <w:p w14:paraId="178D1448" w14:textId="77777777" w:rsidR="00A56784" w:rsidRPr="00BD220B" w:rsidRDefault="00A56784">
            <w:pPr>
              <w:jc w:val="both"/>
              <w:rPr>
                <w:szCs w:val="24"/>
                <w:lang w:eastAsia="lt-LT"/>
              </w:rPr>
            </w:pPr>
            <w:r w:rsidRPr="00BD220B">
              <w:rPr>
                <w:szCs w:val="24"/>
                <w:lang w:eastAsia="lt-LT"/>
              </w:rPr>
              <w:t>1.2.4. Energijos vartojimo efektyvumas, išmanumas</w:t>
            </w:r>
          </w:p>
        </w:tc>
        <w:tc>
          <w:tcPr>
            <w:tcW w:w="3544" w:type="dxa"/>
            <w:vAlign w:val="center"/>
          </w:tcPr>
          <w:p w14:paraId="1A4FD292" w14:textId="77777777" w:rsidR="00A56784" w:rsidRPr="00BD220B" w:rsidRDefault="00A56784">
            <w:pPr>
              <w:jc w:val="both"/>
              <w:rPr>
                <w:szCs w:val="24"/>
              </w:rPr>
            </w:pPr>
            <w:r w:rsidRPr="00BD220B">
              <w:rPr>
                <w:szCs w:val="24"/>
              </w:rPr>
              <w:t>□</w:t>
            </w:r>
          </w:p>
        </w:tc>
      </w:tr>
      <w:tr w:rsidR="00A56784" w:rsidRPr="00BD220B" w14:paraId="22DD3069" w14:textId="77777777" w:rsidTr="0070449B">
        <w:tc>
          <w:tcPr>
            <w:tcW w:w="3114" w:type="dxa"/>
            <w:vMerge/>
            <w:shd w:val="clear" w:color="auto" w:fill="D9D9D9" w:themeFill="background1" w:themeFillShade="D9"/>
          </w:tcPr>
          <w:p w14:paraId="5C6FAA5C"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42E76198" w14:textId="77777777" w:rsidR="00A56784" w:rsidRPr="00BD220B" w:rsidRDefault="00A56784">
            <w:pPr>
              <w:jc w:val="both"/>
              <w:rPr>
                <w:b/>
                <w:szCs w:val="24"/>
                <w:lang w:eastAsia="lt-LT"/>
              </w:rPr>
            </w:pPr>
          </w:p>
        </w:tc>
        <w:tc>
          <w:tcPr>
            <w:tcW w:w="7229" w:type="dxa"/>
            <w:vAlign w:val="center"/>
          </w:tcPr>
          <w:p w14:paraId="4197CA5A" w14:textId="77777777" w:rsidR="00A56784" w:rsidRPr="00BD220B" w:rsidRDefault="00A56784">
            <w:pPr>
              <w:jc w:val="both"/>
              <w:rPr>
                <w:szCs w:val="24"/>
                <w:lang w:eastAsia="lt-LT"/>
              </w:rPr>
            </w:pPr>
            <w:r w:rsidRPr="00BD220B">
              <w:rPr>
                <w:szCs w:val="24"/>
                <w:lang w:eastAsia="lt-LT"/>
              </w:rPr>
              <w:t>1.2.5. Atsinaujinantys energijos ištekliai</w:t>
            </w:r>
          </w:p>
        </w:tc>
        <w:tc>
          <w:tcPr>
            <w:tcW w:w="3544" w:type="dxa"/>
            <w:vAlign w:val="center"/>
          </w:tcPr>
          <w:p w14:paraId="773AB921" w14:textId="77777777" w:rsidR="00A56784" w:rsidRPr="00BD220B" w:rsidRDefault="00A56784">
            <w:pPr>
              <w:jc w:val="both"/>
              <w:rPr>
                <w:szCs w:val="24"/>
              </w:rPr>
            </w:pPr>
            <w:r w:rsidRPr="00BD220B">
              <w:rPr>
                <w:szCs w:val="24"/>
              </w:rPr>
              <w:t>□</w:t>
            </w:r>
          </w:p>
        </w:tc>
      </w:tr>
      <w:tr w:rsidR="00A56784" w:rsidRPr="00BD220B" w14:paraId="77930D98" w14:textId="77777777" w:rsidTr="0070449B">
        <w:tc>
          <w:tcPr>
            <w:tcW w:w="3114" w:type="dxa"/>
            <w:vMerge w:val="restart"/>
            <w:shd w:val="clear" w:color="auto" w:fill="D9D9D9" w:themeFill="background1" w:themeFillShade="D9"/>
            <w:vAlign w:val="center"/>
          </w:tcPr>
          <w:p w14:paraId="1A96E4B8" w14:textId="77777777" w:rsidR="00A56784" w:rsidRPr="00BD220B" w:rsidRDefault="00A56784" w:rsidP="00755283">
            <w:pPr>
              <w:jc w:val="both"/>
              <w:rPr>
                <w:b/>
                <w:szCs w:val="24"/>
                <w:lang w:eastAsia="lt-LT"/>
              </w:rPr>
            </w:pPr>
            <w:r w:rsidRPr="00BD220B">
              <w:rPr>
                <w:b/>
                <w:szCs w:val="24"/>
                <w:lang w:eastAsia="lt-LT"/>
              </w:rPr>
              <w:t xml:space="preserve">1.3. </w:t>
            </w:r>
            <w:r w:rsidRPr="00BD220B">
              <w:rPr>
                <w:b/>
                <w:szCs w:val="24"/>
              </w:rPr>
              <w:t>Informacinės ir ryšių technologijos</w:t>
            </w:r>
          </w:p>
        </w:tc>
        <w:tc>
          <w:tcPr>
            <w:tcW w:w="709" w:type="dxa"/>
            <w:vMerge w:val="restart"/>
            <w:shd w:val="clear" w:color="auto" w:fill="D9D9D9" w:themeFill="background1" w:themeFillShade="D9"/>
            <w:vAlign w:val="center"/>
          </w:tcPr>
          <w:p w14:paraId="29D11FA4" w14:textId="77777777" w:rsidR="00A56784" w:rsidRPr="00BD220B" w:rsidRDefault="00A56784" w:rsidP="00755283">
            <w:pPr>
              <w:jc w:val="center"/>
              <w:rPr>
                <w:szCs w:val="24"/>
              </w:rPr>
            </w:pPr>
            <w:r w:rsidRPr="00BD220B">
              <w:rPr>
                <w:szCs w:val="24"/>
              </w:rPr>
              <w:t>□</w:t>
            </w:r>
          </w:p>
        </w:tc>
        <w:tc>
          <w:tcPr>
            <w:tcW w:w="7229" w:type="dxa"/>
            <w:vAlign w:val="center"/>
          </w:tcPr>
          <w:p w14:paraId="56B7A447" w14:textId="77777777" w:rsidR="00A56784" w:rsidRPr="00BD220B" w:rsidRDefault="00A56784" w:rsidP="00755283">
            <w:pPr>
              <w:jc w:val="both"/>
              <w:rPr>
                <w:szCs w:val="24"/>
                <w:lang w:eastAsia="lt-LT"/>
              </w:rPr>
            </w:pPr>
            <w:r w:rsidRPr="00BD220B">
              <w:rPr>
                <w:szCs w:val="24"/>
                <w:lang w:eastAsia="lt-LT"/>
              </w:rPr>
              <w:t>1.3.1. Dirbtinis intelektas, didieji ir paskirstytieji duomenys, įvairiarūšė analizė, apdorojimas ir diegimas</w:t>
            </w:r>
          </w:p>
        </w:tc>
        <w:tc>
          <w:tcPr>
            <w:tcW w:w="3544" w:type="dxa"/>
            <w:vAlign w:val="center"/>
          </w:tcPr>
          <w:p w14:paraId="5E261F7E" w14:textId="77777777" w:rsidR="00A56784" w:rsidRPr="00BD220B" w:rsidRDefault="00A56784" w:rsidP="008711EE">
            <w:pPr>
              <w:jc w:val="both"/>
              <w:rPr>
                <w:szCs w:val="24"/>
              </w:rPr>
            </w:pPr>
            <w:r w:rsidRPr="00BD220B">
              <w:rPr>
                <w:szCs w:val="24"/>
              </w:rPr>
              <w:t>□</w:t>
            </w:r>
          </w:p>
        </w:tc>
      </w:tr>
      <w:tr w:rsidR="00A56784" w:rsidRPr="00BD220B" w14:paraId="05A59DCB" w14:textId="77777777" w:rsidTr="0070449B">
        <w:tc>
          <w:tcPr>
            <w:tcW w:w="3114" w:type="dxa"/>
            <w:vMerge/>
            <w:shd w:val="clear" w:color="auto" w:fill="D9D9D9" w:themeFill="background1" w:themeFillShade="D9"/>
            <w:vAlign w:val="center"/>
          </w:tcPr>
          <w:p w14:paraId="5F7D84D7"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6D5E196C" w14:textId="77777777" w:rsidR="00A56784" w:rsidRPr="00BD220B" w:rsidRDefault="00A56784">
            <w:pPr>
              <w:jc w:val="center"/>
              <w:rPr>
                <w:szCs w:val="24"/>
              </w:rPr>
            </w:pPr>
          </w:p>
        </w:tc>
        <w:tc>
          <w:tcPr>
            <w:tcW w:w="7229" w:type="dxa"/>
            <w:vAlign w:val="center"/>
          </w:tcPr>
          <w:p w14:paraId="4E0244F6" w14:textId="77777777" w:rsidR="00A56784" w:rsidRPr="00BD220B" w:rsidRDefault="00A56784">
            <w:pPr>
              <w:jc w:val="both"/>
              <w:rPr>
                <w:szCs w:val="24"/>
                <w:lang w:eastAsia="lt-LT"/>
              </w:rPr>
            </w:pPr>
            <w:r w:rsidRPr="00BD220B">
              <w:rPr>
                <w:szCs w:val="24"/>
                <w:lang w:eastAsia="lt-LT"/>
              </w:rPr>
              <w:t>1.3.2. D</w:t>
            </w:r>
            <w:r w:rsidRPr="00BD220B">
              <w:rPr>
                <w:szCs w:val="24"/>
              </w:rPr>
              <w:t>aiktų internetas</w:t>
            </w:r>
          </w:p>
        </w:tc>
        <w:tc>
          <w:tcPr>
            <w:tcW w:w="3544" w:type="dxa"/>
            <w:vAlign w:val="center"/>
          </w:tcPr>
          <w:p w14:paraId="481C6D9B" w14:textId="77777777" w:rsidR="00A56784" w:rsidRPr="00BD220B" w:rsidRDefault="00A56784">
            <w:pPr>
              <w:jc w:val="both"/>
              <w:rPr>
                <w:szCs w:val="24"/>
              </w:rPr>
            </w:pPr>
            <w:r w:rsidRPr="00BD220B">
              <w:rPr>
                <w:szCs w:val="24"/>
              </w:rPr>
              <w:t>□</w:t>
            </w:r>
          </w:p>
        </w:tc>
      </w:tr>
      <w:tr w:rsidR="00A56784" w:rsidRPr="00BD220B" w14:paraId="1ED5955E" w14:textId="77777777" w:rsidTr="0070449B">
        <w:tc>
          <w:tcPr>
            <w:tcW w:w="3114" w:type="dxa"/>
            <w:vMerge/>
            <w:shd w:val="clear" w:color="auto" w:fill="D9D9D9" w:themeFill="background1" w:themeFillShade="D9"/>
            <w:vAlign w:val="center"/>
          </w:tcPr>
          <w:p w14:paraId="3DA316FD"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34B5C220" w14:textId="77777777" w:rsidR="00A56784" w:rsidRPr="00BD220B" w:rsidRDefault="00A56784">
            <w:pPr>
              <w:jc w:val="center"/>
              <w:rPr>
                <w:szCs w:val="24"/>
              </w:rPr>
            </w:pPr>
          </w:p>
        </w:tc>
        <w:tc>
          <w:tcPr>
            <w:tcW w:w="7229" w:type="dxa"/>
            <w:vAlign w:val="center"/>
          </w:tcPr>
          <w:p w14:paraId="3BE513C7" w14:textId="77777777" w:rsidR="00A56784" w:rsidRPr="00BD220B" w:rsidRDefault="00A56784">
            <w:pPr>
              <w:jc w:val="both"/>
              <w:rPr>
                <w:szCs w:val="24"/>
                <w:lang w:eastAsia="lt-LT"/>
              </w:rPr>
            </w:pPr>
            <w:r w:rsidRPr="00BD220B">
              <w:rPr>
                <w:szCs w:val="24"/>
                <w:lang w:eastAsia="lt-LT"/>
              </w:rPr>
              <w:t>1.3.3. K</w:t>
            </w:r>
            <w:r w:rsidRPr="00BD220B">
              <w:rPr>
                <w:szCs w:val="24"/>
              </w:rPr>
              <w:t>ibernetinis saugumas</w:t>
            </w:r>
          </w:p>
        </w:tc>
        <w:tc>
          <w:tcPr>
            <w:tcW w:w="3544" w:type="dxa"/>
            <w:vAlign w:val="center"/>
          </w:tcPr>
          <w:p w14:paraId="5E347E13" w14:textId="77777777" w:rsidR="00A56784" w:rsidRPr="00BD220B" w:rsidRDefault="00A56784">
            <w:pPr>
              <w:jc w:val="both"/>
              <w:rPr>
                <w:szCs w:val="24"/>
              </w:rPr>
            </w:pPr>
            <w:r w:rsidRPr="00BD220B">
              <w:rPr>
                <w:szCs w:val="24"/>
              </w:rPr>
              <w:t>□</w:t>
            </w:r>
          </w:p>
        </w:tc>
      </w:tr>
      <w:tr w:rsidR="00A56784" w:rsidRPr="00BD220B" w14:paraId="08D97356" w14:textId="77777777" w:rsidTr="0070449B">
        <w:tc>
          <w:tcPr>
            <w:tcW w:w="3114" w:type="dxa"/>
            <w:vMerge/>
            <w:shd w:val="clear" w:color="auto" w:fill="D9D9D9" w:themeFill="background1" w:themeFillShade="D9"/>
            <w:vAlign w:val="center"/>
          </w:tcPr>
          <w:p w14:paraId="02CFF14C" w14:textId="77777777" w:rsidR="00A56784" w:rsidRPr="00BD220B" w:rsidRDefault="00A56784">
            <w:pPr>
              <w:rPr>
                <w:b/>
                <w:szCs w:val="24"/>
                <w:lang w:eastAsia="lt-LT"/>
              </w:rPr>
            </w:pPr>
          </w:p>
        </w:tc>
        <w:tc>
          <w:tcPr>
            <w:tcW w:w="709" w:type="dxa"/>
            <w:vMerge/>
            <w:shd w:val="clear" w:color="auto" w:fill="D9D9D9" w:themeFill="background1" w:themeFillShade="D9"/>
            <w:vAlign w:val="center"/>
          </w:tcPr>
          <w:p w14:paraId="7E68A249" w14:textId="77777777" w:rsidR="00A56784" w:rsidRPr="00BD220B" w:rsidRDefault="00A56784">
            <w:pPr>
              <w:jc w:val="center"/>
              <w:rPr>
                <w:szCs w:val="24"/>
              </w:rPr>
            </w:pPr>
          </w:p>
        </w:tc>
        <w:tc>
          <w:tcPr>
            <w:tcW w:w="7229" w:type="dxa"/>
            <w:vAlign w:val="center"/>
          </w:tcPr>
          <w:p w14:paraId="0F26B4C6" w14:textId="77777777" w:rsidR="00A56784" w:rsidRPr="00BD220B" w:rsidRDefault="00A56784">
            <w:pPr>
              <w:jc w:val="both"/>
              <w:rPr>
                <w:szCs w:val="24"/>
                <w:lang w:eastAsia="lt-LT"/>
              </w:rPr>
            </w:pPr>
            <w:r w:rsidRPr="00BD220B">
              <w:rPr>
                <w:szCs w:val="24"/>
                <w:lang w:eastAsia="lt-LT"/>
              </w:rPr>
              <w:t xml:space="preserve">1.3.4. </w:t>
            </w:r>
            <w:r w:rsidRPr="00BD220B">
              <w:rPr>
                <w:szCs w:val="24"/>
              </w:rPr>
              <w:t>Finansinės technologijos ir blokų grandinės</w:t>
            </w:r>
          </w:p>
        </w:tc>
        <w:tc>
          <w:tcPr>
            <w:tcW w:w="3544" w:type="dxa"/>
            <w:vAlign w:val="center"/>
          </w:tcPr>
          <w:p w14:paraId="5AF1C9D9" w14:textId="77777777" w:rsidR="00A56784" w:rsidRPr="00BD220B" w:rsidRDefault="00A56784">
            <w:pPr>
              <w:jc w:val="both"/>
              <w:rPr>
                <w:szCs w:val="24"/>
              </w:rPr>
            </w:pPr>
            <w:r w:rsidRPr="00BD220B">
              <w:rPr>
                <w:szCs w:val="24"/>
              </w:rPr>
              <w:t>□</w:t>
            </w:r>
          </w:p>
        </w:tc>
      </w:tr>
      <w:tr w:rsidR="00A56784" w:rsidRPr="00BD220B" w14:paraId="3A342AB0" w14:textId="77777777" w:rsidTr="0070449B">
        <w:trPr>
          <w:trHeight w:val="624"/>
        </w:trPr>
        <w:tc>
          <w:tcPr>
            <w:tcW w:w="3114" w:type="dxa"/>
            <w:vMerge/>
            <w:shd w:val="clear" w:color="auto" w:fill="D9D9D9" w:themeFill="background1" w:themeFillShade="D9"/>
          </w:tcPr>
          <w:p w14:paraId="192A5421"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07EA3E13" w14:textId="77777777" w:rsidR="00A56784" w:rsidRPr="00BD220B" w:rsidRDefault="00A56784">
            <w:pPr>
              <w:jc w:val="both"/>
              <w:rPr>
                <w:b/>
                <w:szCs w:val="24"/>
                <w:lang w:eastAsia="lt-LT"/>
              </w:rPr>
            </w:pPr>
          </w:p>
        </w:tc>
        <w:tc>
          <w:tcPr>
            <w:tcW w:w="7229" w:type="dxa"/>
            <w:vAlign w:val="center"/>
          </w:tcPr>
          <w:p w14:paraId="405C0857" w14:textId="77777777" w:rsidR="00A56784" w:rsidRPr="00BD220B" w:rsidRDefault="00A56784">
            <w:pPr>
              <w:jc w:val="both"/>
              <w:rPr>
                <w:szCs w:val="24"/>
                <w:lang w:eastAsia="lt-LT"/>
              </w:rPr>
            </w:pPr>
            <w:r w:rsidRPr="00BD220B">
              <w:rPr>
                <w:szCs w:val="24"/>
                <w:lang w:eastAsia="lt-LT"/>
              </w:rPr>
              <w:t>1.3.5. Audiovizualinių medijų technologijos ir socialinės inovacijos</w:t>
            </w:r>
          </w:p>
        </w:tc>
        <w:tc>
          <w:tcPr>
            <w:tcW w:w="3544" w:type="dxa"/>
            <w:vAlign w:val="center"/>
          </w:tcPr>
          <w:p w14:paraId="25B8B63E" w14:textId="77777777" w:rsidR="00A56784" w:rsidRPr="00BD220B" w:rsidRDefault="00A56784">
            <w:pPr>
              <w:rPr>
                <w:b/>
                <w:szCs w:val="24"/>
                <w:lang w:eastAsia="lt-LT"/>
              </w:rPr>
            </w:pPr>
            <w:r w:rsidRPr="00BD220B">
              <w:rPr>
                <w:szCs w:val="24"/>
              </w:rPr>
              <w:t>□</w:t>
            </w:r>
          </w:p>
        </w:tc>
      </w:tr>
      <w:tr w:rsidR="00A56784" w:rsidRPr="00BD220B" w14:paraId="68BB848E" w14:textId="77777777" w:rsidTr="0070449B">
        <w:trPr>
          <w:trHeight w:val="370"/>
        </w:trPr>
        <w:tc>
          <w:tcPr>
            <w:tcW w:w="3114" w:type="dxa"/>
            <w:vMerge/>
            <w:shd w:val="clear" w:color="auto" w:fill="D9D9D9" w:themeFill="background1" w:themeFillShade="D9"/>
          </w:tcPr>
          <w:p w14:paraId="7E566452" w14:textId="77777777" w:rsidR="00A56784" w:rsidRPr="00BD220B" w:rsidRDefault="00A56784">
            <w:pPr>
              <w:jc w:val="both"/>
              <w:rPr>
                <w:b/>
                <w:szCs w:val="24"/>
                <w:lang w:eastAsia="lt-LT"/>
              </w:rPr>
            </w:pPr>
          </w:p>
        </w:tc>
        <w:tc>
          <w:tcPr>
            <w:tcW w:w="709" w:type="dxa"/>
            <w:vMerge/>
            <w:shd w:val="clear" w:color="auto" w:fill="D9D9D9" w:themeFill="background1" w:themeFillShade="D9"/>
          </w:tcPr>
          <w:p w14:paraId="53539B71" w14:textId="77777777" w:rsidR="00A56784" w:rsidRPr="00BD220B" w:rsidRDefault="00A56784">
            <w:pPr>
              <w:jc w:val="both"/>
              <w:rPr>
                <w:b/>
                <w:szCs w:val="24"/>
                <w:lang w:eastAsia="lt-LT"/>
              </w:rPr>
            </w:pPr>
          </w:p>
        </w:tc>
        <w:tc>
          <w:tcPr>
            <w:tcW w:w="7229" w:type="dxa"/>
            <w:vAlign w:val="center"/>
          </w:tcPr>
          <w:p w14:paraId="497F2F6B" w14:textId="77777777" w:rsidR="00A56784" w:rsidRPr="00BD220B" w:rsidRDefault="00A56784">
            <w:pPr>
              <w:jc w:val="both"/>
              <w:rPr>
                <w:szCs w:val="24"/>
                <w:lang w:eastAsia="lt-LT"/>
              </w:rPr>
            </w:pPr>
            <w:r w:rsidRPr="00BD220B">
              <w:rPr>
                <w:szCs w:val="24"/>
                <w:lang w:eastAsia="lt-LT"/>
              </w:rPr>
              <w:t>1.3.6. Išmaniosios transporto sistemos</w:t>
            </w:r>
          </w:p>
        </w:tc>
        <w:tc>
          <w:tcPr>
            <w:tcW w:w="3544" w:type="dxa"/>
            <w:vAlign w:val="center"/>
          </w:tcPr>
          <w:p w14:paraId="2F4AEEE5" w14:textId="77777777" w:rsidR="00A56784" w:rsidRPr="00BD220B" w:rsidRDefault="00A56784">
            <w:pPr>
              <w:rPr>
                <w:szCs w:val="24"/>
              </w:rPr>
            </w:pPr>
            <w:r w:rsidRPr="00BD220B">
              <w:rPr>
                <w:szCs w:val="24"/>
              </w:rPr>
              <w:t>□</w:t>
            </w:r>
          </w:p>
        </w:tc>
      </w:tr>
    </w:tbl>
    <w:p w14:paraId="7CD932B8" w14:textId="77777777" w:rsidR="00A56784" w:rsidRPr="00BD220B" w:rsidRDefault="00A56784" w:rsidP="0062643C">
      <w:pPr>
        <w:tabs>
          <w:tab w:val="left" w:pos="426"/>
        </w:tabs>
        <w:rPr>
          <w:b/>
          <w:szCs w:val="24"/>
          <w:lang w:eastAsia="lt-LT"/>
        </w:rPr>
      </w:pPr>
    </w:p>
    <w:p w14:paraId="337BB5B4" w14:textId="3789F61F" w:rsidR="00A56784" w:rsidRPr="000B1D48" w:rsidRDefault="00A56784" w:rsidP="0062643C">
      <w:pPr>
        <w:pStyle w:val="ListParagraph"/>
        <w:numPr>
          <w:ilvl w:val="0"/>
          <w:numId w:val="9"/>
        </w:numPr>
        <w:tabs>
          <w:tab w:val="left" w:pos="284"/>
          <w:tab w:val="left" w:pos="567"/>
        </w:tabs>
        <w:ind w:left="0" w:firstLine="0"/>
        <w:jc w:val="both"/>
        <w:rPr>
          <w:szCs w:val="24"/>
        </w:rPr>
      </w:pPr>
      <w:r w:rsidRPr="00BD220B">
        <w:rPr>
          <w:b/>
          <w:bCs/>
          <w:szCs w:val="24"/>
          <w:lang w:eastAsia="lt-LT"/>
        </w:rPr>
        <w:t>Pareiškėjų vykdomos veiklos, priskiriamos Valstybės duomenų agentūros generalinio direktoriaus įsakymu tvirtinamam Ekonominės veiklos rūšių klasifikatoriui (EVRK 2</w:t>
      </w:r>
      <w:r w:rsidR="002D4F35" w:rsidRPr="00BD220B">
        <w:rPr>
          <w:b/>
          <w:bCs/>
          <w:szCs w:val="24"/>
          <w:lang w:eastAsia="lt-LT"/>
        </w:rPr>
        <w:t>.1</w:t>
      </w:r>
      <w:r w:rsidRPr="00BD220B">
        <w:rPr>
          <w:b/>
          <w:bCs/>
          <w:szCs w:val="24"/>
          <w:lang w:eastAsia="lt-LT"/>
        </w:rPr>
        <w:t xml:space="preserve"> red.) </w:t>
      </w:r>
      <w:r w:rsidRPr="000B1D48">
        <w:rPr>
          <w:b/>
          <w:szCs w:val="24"/>
        </w:rPr>
        <w:t>(toliau</w:t>
      </w:r>
      <w:r w:rsidRPr="00BD220B">
        <w:rPr>
          <w:b/>
          <w:szCs w:val="24"/>
        </w:rPr>
        <w:t xml:space="preserve"> – </w:t>
      </w:r>
      <w:r w:rsidRPr="00BD220B">
        <w:rPr>
          <w:b/>
          <w:bCs/>
          <w:szCs w:val="24"/>
          <w:lang w:eastAsia="lt-LT"/>
        </w:rPr>
        <w:t>EVRK 2</w:t>
      </w:r>
      <w:r w:rsidR="002D4F35" w:rsidRPr="00BD220B">
        <w:rPr>
          <w:b/>
          <w:bCs/>
          <w:szCs w:val="24"/>
          <w:lang w:eastAsia="lt-LT"/>
        </w:rPr>
        <w:t>.1</w:t>
      </w:r>
      <w:r w:rsidRPr="00BD220B">
        <w:rPr>
          <w:b/>
          <w:bCs/>
          <w:szCs w:val="24"/>
          <w:lang w:eastAsia="lt-LT"/>
        </w:rPr>
        <w:t xml:space="preserve"> red.)</w:t>
      </w:r>
      <w:r w:rsidRPr="000B1D48">
        <w:rPr>
          <w:b/>
          <w:szCs w:val="24"/>
        </w:rPr>
        <w:t xml:space="preserve"> </w:t>
      </w:r>
      <w:r w:rsidRPr="00BD220B">
        <w:rPr>
          <w:bCs/>
          <w:i/>
          <w:iCs/>
          <w:szCs w:val="24"/>
          <w:lang w:eastAsia="lt-LT"/>
        </w:rPr>
        <w:t>(taikoma vertinant projekto atitiktį Aprašo 12 punkt</w:t>
      </w:r>
      <w:r w:rsidR="00E36310">
        <w:rPr>
          <w:bCs/>
          <w:i/>
          <w:iCs/>
          <w:szCs w:val="24"/>
          <w:lang w:eastAsia="lt-LT"/>
        </w:rPr>
        <w:t>e nurodytam</w:t>
      </w:r>
      <w:r w:rsidRPr="00BD220B">
        <w:rPr>
          <w:bCs/>
          <w:i/>
          <w:iCs/>
          <w:szCs w:val="24"/>
          <w:lang w:eastAsia="lt-LT"/>
        </w:rPr>
        <w:t xml:space="preserve"> 2 specialiojo </w:t>
      </w:r>
      <w:r w:rsidR="00183A4D" w:rsidRPr="00183A4D">
        <w:rPr>
          <w:bCs/>
          <w:i/>
          <w:iCs/>
          <w:szCs w:val="24"/>
          <w:lang w:eastAsia="lt-LT"/>
        </w:rPr>
        <w:t xml:space="preserve">projektų atrankos </w:t>
      </w:r>
      <w:r w:rsidRPr="00BD220B">
        <w:rPr>
          <w:bCs/>
          <w:i/>
          <w:iCs/>
          <w:szCs w:val="24"/>
          <w:lang w:eastAsia="lt-LT"/>
        </w:rPr>
        <w:t>kriterijaus nuostatoms</w:t>
      </w:r>
      <w:r w:rsidRPr="00BD220B">
        <w:rPr>
          <w:bCs/>
          <w:szCs w:val="24"/>
          <w:lang w:eastAsia="lt-LT"/>
        </w:rPr>
        <w:t>)</w:t>
      </w:r>
      <w:r w:rsidRPr="000B1D48">
        <w:rPr>
          <w:szCs w:val="24"/>
        </w:rPr>
        <w:t>.</w:t>
      </w:r>
    </w:p>
    <w:p w14:paraId="2BF693C8" w14:textId="77777777" w:rsidR="00A56784" w:rsidRPr="00BD220B" w:rsidRDefault="00A56784" w:rsidP="0062643C">
      <w:pPr>
        <w:tabs>
          <w:tab w:val="left" w:pos="0"/>
        </w:tabs>
        <w:jc w:val="both"/>
        <w:rPr>
          <w:b/>
          <w:bCs/>
          <w:strike/>
          <w:color w:val="000000" w:themeColor="text1"/>
          <w:szCs w:val="24"/>
        </w:rPr>
      </w:pPr>
    </w:p>
    <w:tbl>
      <w:tblPr>
        <w:tblStyle w:val="Lentelstinklelis1"/>
        <w:tblW w:w="5000" w:type="pct"/>
        <w:tblLook w:val="04A0" w:firstRow="1" w:lastRow="0" w:firstColumn="1" w:lastColumn="0" w:noHBand="0" w:noVBand="1"/>
      </w:tblPr>
      <w:tblGrid>
        <w:gridCol w:w="1357"/>
        <w:gridCol w:w="2583"/>
        <w:gridCol w:w="3678"/>
        <w:gridCol w:w="3270"/>
        <w:gridCol w:w="3672"/>
      </w:tblGrid>
      <w:tr w:rsidR="00A56784" w:rsidRPr="00BD220B" w14:paraId="7381F114" w14:textId="77777777" w:rsidTr="0070449B">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902DE2" w14:textId="77777777" w:rsidR="00A56784" w:rsidRPr="000B1D48" w:rsidRDefault="00A56784" w:rsidP="00755283">
            <w:pPr>
              <w:jc w:val="both"/>
              <w:rPr>
                <w:szCs w:val="24"/>
              </w:rPr>
            </w:pPr>
            <w:r w:rsidRPr="00BD220B">
              <w:rPr>
                <w:szCs w:val="24"/>
              </w:rPr>
              <w:t>  </w:t>
            </w:r>
          </w:p>
        </w:tc>
        <w:tc>
          <w:tcPr>
            <w:tcW w:w="88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3D02DB" w14:textId="59A0A3CE" w:rsidR="00A56784" w:rsidRPr="000B1D48" w:rsidRDefault="00A56784" w:rsidP="00755283">
            <w:pPr>
              <w:jc w:val="both"/>
              <w:rPr>
                <w:rFonts w:cs="Times New Roman"/>
                <w:szCs w:val="24"/>
              </w:rPr>
            </w:pPr>
            <w:r w:rsidRPr="00BD220B">
              <w:rPr>
                <w:b/>
                <w:bCs/>
                <w:szCs w:val="24"/>
              </w:rPr>
              <w:t>Veiklos pavadinimas ir EVRK 2</w:t>
            </w:r>
            <w:r w:rsidR="00DC3899" w:rsidRPr="00BD220B">
              <w:rPr>
                <w:b/>
                <w:bCs/>
                <w:szCs w:val="24"/>
              </w:rPr>
              <w:t>.1</w:t>
            </w:r>
            <w:r w:rsidRPr="00BD220B">
              <w:rPr>
                <w:b/>
                <w:bCs/>
                <w:szCs w:val="24"/>
              </w:rPr>
              <w:t xml:space="preserve"> red. kodas</w:t>
            </w:r>
          </w:p>
        </w:tc>
        <w:tc>
          <w:tcPr>
            <w:tcW w:w="12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35789" w14:textId="77777777" w:rsidR="00A56784" w:rsidRPr="000B1D48" w:rsidRDefault="00A56784" w:rsidP="00755283">
            <w:pPr>
              <w:jc w:val="both"/>
              <w:rPr>
                <w:rFonts w:cs="Times New Roman"/>
                <w:szCs w:val="24"/>
              </w:rPr>
            </w:pPr>
            <w:r w:rsidRPr="00BD220B">
              <w:rPr>
                <w:b/>
                <w:bCs/>
                <w:szCs w:val="24"/>
              </w:rPr>
              <w:t>Pardavimo pajamos, Eur, per paskutiniuosius metus (N-2) iki projekto įgyvendinimo plano (toliau – PĮP) pateikimo pagal patvirtintus finansinius dokumentus</w:t>
            </w:r>
          </w:p>
        </w:tc>
        <w:tc>
          <w:tcPr>
            <w:tcW w:w="11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6203A7" w14:textId="77777777" w:rsidR="00A56784" w:rsidRPr="00BD220B" w:rsidRDefault="00A56784" w:rsidP="008711EE">
            <w:pPr>
              <w:jc w:val="both"/>
              <w:rPr>
                <w:b/>
                <w:bCs/>
                <w:szCs w:val="24"/>
              </w:rPr>
            </w:pPr>
            <w:r w:rsidRPr="00BD220B">
              <w:rPr>
                <w:b/>
                <w:bCs/>
                <w:szCs w:val="24"/>
              </w:rPr>
              <w:t>Pardavimo pajamos, Eur, per paskutiniuosius metus (N-1) iki PĮP pateikimo pagal patvirtintus finansinius dokumentus</w:t>
            </w:r>
          </w:p>
        </w:tc>
        <w:tc>
          <w:tcPr>
            <w:tcW w:w="1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32F230" w14:textId="77777777" w:rsidR="00A56784" w:rsidRPr="000B1D48" w:rsidRDefault="00A56784" w:rsidP="008711EE">
            <w:pPr>
              <w:jc w:val="both"/>
              <w:rPr>
                <w:rFonts w:cs="Times New Roman"/>
                <w:szCs w:val="24"/>
              </w:rPr>
            </w:pPr>
            <w:r w:rsidRPr="00BD220B">
              <w:rPr>
                <w:b/>
                <w:bCs/>
                <w:szCs w:val="24"/>
              </w:rPr>
              <w:t>Pardavimo pajamos, Eur, per paskutiniuosius metus (N) iki PĮP pateikimo pagal patvirtintus finansinius dokumentus</w:t>
            </w:r>
          </w:p>
        </w:tc>
      </w:tr>
      <w:tr w:rsidR="00A56784" w:rsidRPr="00BD220B" w14:paraId="2D685245" w14:textId="77777777" w:rsidTr="0062643C">
        <w:tc>
          <w:tcPr>
            <w:tcW w:w="466" w:type="pct"/>
            <w:vMerge w:val="restart"/>
            <w:tcBorders>
              <w:top w:val="single" w:sz="4" w:space="0" w:color="auto"/>
              <w:left w:val="single" w:sz="4" w:space="0" w:color="auto"/>
              <w:bottom w:val="single" w:sz="4" w:space="0" w:color="auto"/>
              <w:right w:val="single" w:sz="4" w:space="0" w:color="auto"/>
            </w:tcBorders>
            <w:hideMark/>
          </w:tcPr>
          <w:p w14:paraId="5B0A7DB5" w14:textId="0FE5E273" w:rsidR="00A56784" w:rsidRPr="000B1D48" w:rsidRDefault="00A56784" w:rsidP="00755283">
            <w:pPr>
              <w:jc w:val="both"/>
              <w:rPr>
                <w:rFonts w:cs="Times New Roman"/>
                <w:szCs w:val="24"/>
              </w:rPr>
            </w:pPr>
            <w:r w:rsidRPr="00BD220B">
              <w:rPr>
                <w:b/>
                <w:bCs/>
                <w:szCs w:val="24"/>
              </w:rPr>
              <w:t>Pareiškėjo vykdoma veikla (-</w:t>
            </w:r>
            <w:proofErr w:type="spellStart"/>
            <w:r w:rsidRPr="00BD220B">
              <w:rPr>
                <w:b/>
                <w:bCs/>
                <w:szCs w:val="24"/>
              </w:rPr>
              <w:t>os</w:t>
            </w:r>
            <w:proofErr w:type="spellEnd"/>
            <w:r w:rsidRPr="00BD220B">
              <w:rPr>
                <w:b/>
                <w:bCs/>
                <w:szCs w:val="24"/>
              </w:rPr>
              <w:t xml:space="preserve">) </w:t>
            </w:r>
            <w:r w:rsidRPr="00BD220B">
              <w:rPr>
                <w:b/>
                <w:bCs/>
                <w:szCs w:val="24"/>
              </w:rPr>
              <w:lastRenderedPageBreak/>
              <w:t>pagal EVRK 2</w:t>
            </w:r>
            <w:r w:rsidR="00DC3899" w:rsidRPr="00BD220B">
              <w:rPr>
                <w:b/>
                <w:bCs/>
                <w:szCs w:val="24"/>
              </w:rPr>
              <w:t>.1</w:t>
            </w:r>
            <w:r w:rsidRPr="00BD220B">
              <w:rPr>
                <w:b/>
                <w:bCs/>
                <w:szCs w:val="24"/>
              </w:rPr>
              <w:t xml:space="preserve"> red.</w:t>
            </w:r>
          </w:p>
        </w:tc>
        <w:tc>
          <w:tcPr>
            <w:tcW w:w="887" w:type="pct"/>
            <w:tcBorders>
              <w:top w:val="single" w:sz="4" w:space="0" w:color="auto"/>
              <w:left w:val="single" w:sz="4" w:space="0" w:color="auto"/>
              <w:bottom w:val="single" w:sz="4" w:space="0" w:color="auto"/>
              <w:right w:val="single" w:sz="4" w:space="0" w:color="auto"/>
            </w:tcBorders>
            <w:hideMark/>
          </w:tcPr>
          <w:p w14:paraId="3C8562E5" w14:textId="77777777" w:rsidR="00A56784" w:rsidRPr="000B1D48" w:rsidRDefault="00A56784" w:rsidP="00755283">
            <w:pPr>
              <w:jc w:val="both"/>
              <w:rPr>
                <w:rFonts w:cs="Times New Roman"/>
                <w:szCs w:val="24"/>
              </w:rPr>
            </w:pPr>
            <w:r w:rsidRPr="00BD220B">
              <w:rPr>
                <w:szCs w:val="24"/>
              </w:rPr>
              <w:lastRenderedPageBreak/>
              <w:t>Veikla Nr. 1</w:t>
            </w:r>
          </w:p>
        </w:tc>
        <w:tc>
          <w:tcPr>
            <w:tcW w:w="1263" w:type="pct"/>
            <w:tcBorders>
              <w:top w:val="single" w:sz="4" w:space="0" w:color="auto"/>
              <w:left w:val="single" w:sz="4" w:space="0" w:color="auto"/>
              <w:bottom w:val="single" w:sz="4" w:space="0" w:color="auto"/>
              <w:right w:val="single" w:sz="4" w:space="0" w:color="auto"/>
            </w:tcBorders>
            <w:hideMark/>
          </w:tcPr>
          <w:p w14:paraId="642FB25F"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14DAD5C8" w14:textId="77777777" w:rsidR="00A56784" w:rsidRPr="00BD220B" w:rsidRDefault="00A56784" w:rsidP="008711EE">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2A482962" w14:textId="77777777" w:rsidR="00A56784" w:rsidRPr="000B1D48" w:rsidRDefault="00A56784" w:rsidP="008711EE">
            <w:pPr>
              <w:jc w:val="both"/>
              <w:rPr>
                <w:rFonts w:cs="Times New Roman"/>
                <w:szCs w:val="24"/>
              </w:rPr>
            </w:pPr>
            <w:r w:rsidRPr="00BD220B">
              <w:rPr>
                <w:szCs w:val="24"/>
              </w:rPr>
              <w:t> </w:t>
            </w:r>
          </w:p>
        </w:tc>
      </w:tr>
      <w:tr w:rsidR="00A56784" w:rsidRPr="00BD220B" w14:paraId="1AFC6735"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1628E75A"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3A4029B5" w14:textId="77777777" w:rsidR="00A56784" w:rsidRPr="000B1D48" w:rsidRDefault="00A56784">
            <w:pPr>
              <w:jc w:val="both"/>
              <w:rPr>
                <w:rFonts w:cs="Times New Roman"/>
                <w:szCs w:val="24"/>
              </w:rPr>
            </w:pPr>
            <w:r w:rsidRPr="00BD220B">
              <w:rPr>
                <w:szCs w:val="24"/>
              </w:rPr>
              <w:t>Veikla Nr. 2</w:t>
            </w:r>
          </w:p>
        </w:tc>
        <w:tc>
          <w:tcPr>
            <w:tcW w:w="1263" w:type="pct"/>
            <w:tcBorders>
              <w:top w:val="single" w:sz="4" w:space="0" w:color="auto"/>
              <w:left w:val="single" w:sz="4" w:space="0" w:color="auto"/>
              <w:bottom w:val="single" w:sz="4" w:space="0" w:color="auto"/>
              <w:right w:val="single" w:sz="4" w:space="0" w:color="auto"/>
            </w:tcBorders>
            <w:hideMark/>
          </w:tcPr>
          <w:p w14:paraId="4A8CDF91"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19699D36"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03C0EACD" w14:textId="77777777" w:rsidR="00A56784" w:rsidRPr="000B1D48" w:rsidRDefault="00A56784">
            <w:pPr>
              <w:jc w:val="both"/>
              <w:rPr>
                <w:rFonts w:cs="Times New Roman"/>
                <w:szCs w:val="24"/>
              </w:rPr>
            </w:pPr>
            <w:r w:rsidRPr="00BD220B">
              <w:rPr>
                <w:szCs w:val="24"/>
              </w:rPr>
              <w:t> </w:t>
            </w:r>
          </w:p>
        </w:tc>
      </w:tr>
      <w:tr w:rsidR="00A56784" w:rsidRPr="00BD220B" w14:paraId="65C586F2"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60102096"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65BF0D81" w14:textId="77777777" w:rsidR="00A56784" w:rsidRPr="000B1D48" w:rsidRDefault="00A56784">
            <w:pPr>
              <w:jc w:val="both"/>
              <w:rPr>
                <w:rFonts w:cs="Times New Roman"/>
                <w:szCs w:val="24"/>
              </w:rPr>
            </w:pPr>
            <w:r w:rsidRPr="00BD220B">
              <w:rPr>
                <w:szCs w:val="24"/>
              </w:rPr>
              <w:t>Veikla Nr. 3</w:t>
            </w:r>
          </w:p>
        </w:tc>
        <w:tc>
          <w:tcPr>
            <w:tcW w:w="1263" w:type="pct"/>
            <w:tcBorders>
              <w:top w:val="single" w:sz="4" w:space="0" w:color="auto"/>
              <w:left w:val="single" w:sz="4" w:space="0" w:color="auto"/>
              <w:bottom w:val="single" w:sz="4" w:space="0" w:color="auto"/>
              <w:right w:val="single" w:sz="4" w:space="0" w:color="auto"/>
            </w:tcBorders>
            <w:hideMark/>
          </w:tcPr>
          <w:p w14:paraId="6D760718"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63FB1FE0"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3402AD77" w14:textId="77777777" w:rsidR="00A56784" w:rsidRPr="000B1D48" w:rsidRDefault="00A56784">
            <w:pPr>
              <w:jc w:val="both"/>
              <w:rPr>
                <w:rFonts w:cs="Times New Roman"/>
                <w:szCs w:val="24"/>
              </w:rPr>
            </w:pPr>
            <w:r w:rsidRPr="00BD220B">
              <w:rPr>
                <w:szCs w:val="24"/>
              </w:rPr>
              <w:t> </w:t>
            </w:r>
          </w:p>
        </w:tc>
      </w:tr>
      <w:tr w:rsidR="00A56784" w:rsidRPr="00BD220B" w14:paraId="5C17F972" w14:textId="77777777" w:rsidTr="0062643C">
        <w:tc>
          <w:tcPr>
            <w:tcW w:w="466" w:type="pct"/>
            <w:vMerge/>
            <w:tcBorders>
              <w:top w:val="single" w:sz="4" w:space="0" w:color="auto"/>
              <w:left w:val="single" w:sz="4" w:space="0" w:color="auto"/>
              <w:bottom w:val="single" w:sz="4" w:space="0" w:color="auto"/>
              <w:right w:val="single" w:sz="4" w:space="0" w:color="auto"/>
            </w:tcBorders>
            <w:vAlign w:val="center"/>
            <w:hideMark/>
          </w:tcPr>
          <w:p w14:paraId="65D6CE26" w14:textId="77777777" w:rsidR="00A56784" w:rsidRPr="000B1D48" w:rsidRDefault="00A56784">
            <w:pPr>
              <w:rPr>
                <w:rFonts w:eastAsiaTheme="minorHAnsi" w:cs="Times New Roman"/>
                <w:kern w:val="2"/>
                <w:szCs w:val="24"/>
                <w:lang w:eastAsia="en-US"/>
                <w14:ligatures w14:val="standardContextual"/>
              </w:rPr>
            </w:pPr>
          </w:p>
        </w:tc>
        <w:tc>
          <w:tcPr>
            <w:tcW w:w="887" w:type="pct"/>
            <w:tcBorders>
              <w:top w:val="single" w:sz="4" w:space="0" w:color="auto"/>
              <w:left w:val="single" w:sz="4" w:space="0" w:color="auto"/>
              <w:bottom w:val="single" w:sz="4" w:space="0" w:color="auto"/>
              <w:right w:val="single" w:sz="4" w:space="0" w:color="auto"/>
            </w:tcBorders>
            <w:hideMark/>
          </w:tcPr>
          <w:p w14:paraId="7CAF78A5" w14:textId="77777777" w:rsidR="00A56784" w:rsidRPr="000B1D48" w:rsidRDefault="00A56784">
            <w:pPr>
              <w:jc w:val="both"/>
              <w:rPr>
                <w:rFonts w:cs="Times New Roman"/>
                <w:szCs w:val="24"/>
              </w:rPr>
            </w:pPr>
            <w:r w:rsidRPr="00BD220B">
              <w:rPr>
                <w:szCs w:val="24"/>
              </w:rPr>
              <w:t>Veikla Nr. n</w:t>
            </w:r>
          </w:p>
        </w:tc>
        <w:tc>
          <w:tcPr>
            <w:tcW w:w="1263" w:type="pct"/>
            <w:tcBorders>
              <w:top w:val="single" w:sz="4" w:space="0" w:color="auto"/>
              <w:left w:val="single" w:sz="4" w:space="0" w:color="auto"/>
              <w:bottom w:val="single" w:sz="4" w:space="0" w:color="auto"/>
              <w:right w:val="single" w:sz="4" w:space="0" w:color="auto"/>
            </w:tcBorders>
            <w:hideMark/>
          </w:tcPr>
          <w:p w14:paraId="72B440E8" w14:textId="77777777" w:rsidR="00A56784" w:rsidRPr="000B1D48" w:rsidRDefault="00A56784">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082B04F0" w14:textId="77777777" w:rsidR="00A56784" w:rsidRPr="00BD220B" w:rsidRDefault="00A56784">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75691A04" w14:textId="77777777" w:rsidR="00A56784" w:rsidRPr="000B1D48" w:rsidRDefault="00A56784">
            <w:pPr>
              <w:jc w:val="both"/>
              <w:rPr>
                <w:rFonts w:cs="Times New Roman"/>
                <w:szCs w:val="24"/>
              </w:rPr>
            </w:pPr>
            <w:r w:rsidRPr="00BD220B">
              <w:rPr>
                <w:szCs w:val="24"/>
              </w:rPr>
              <w:t> </w:t>
            </w:r>
          </w:p>
        </w:tc>
      </w:tr>
      <w:tr w:rsidR="00A56784" w:rsidRPr="00BD220B" w14:paraId="234C9D46"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1EC97D22" w14:textId="77777777" w:rsidR="00A56784" w:rsidRPr="000B1D48" w:rsidRDefault="00A56784" w:rsidP="00755283">
            <w:pPr>
              <w:jc w:val="right"/>
              <w:rPr>
                <w:rFonts w:cs="Times New Roman"/>
                <w:szCs w:val="24"/>
              </w:rPr>
            </w:pPr>
            <w:r w:rsidRPr="00BD220B">
              <w:rPr>
                <w:b/>
                <w:bCs/>
                <w:szCs w:val="24"/>
              </w:rPr>
              <w:t>Iš viso, Eur:</w:t>
            </w:r>
          </w:p>
        </w:tc>
        <w:tc>
          <w:tcPr>
            <w:tcW w:w="1263" w:type="pct"/>
            <w:tcBorders>
              <w:top w:val="single" w:sz="4" w:space="0" w:color="auto"/>
              <w:left w:val="single" w:sz="4" w:space="0" w:color="auto"/>
              <w:bottom w:val="single" w:sz="4" w:space="0" w:color="auto"/>
              <w:right w:val="single" w:sz="4" w:space="0" w:color="auto"/>
            </w:tcBorders>
            <w:hideMark/>
          </w:tcPr>
          <w:p w14:paraId="32D2385A"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45C8949C"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3AF9FC30" w14:textId="77777777" w:rsidR="00A56784" w:rsidRPr="000B1D48" w:rsidRDefault="00A56784" w:rsidP="008711EE">
            <w:pPr>
              <w:jc w:val="both"/>
              <w:rPr>
                <w:rFonts w:cs="Times New Roman"/>
                <w:szCs w:val="24"/>
              </w:rPr>
            </w:pPr>
            <w:r w:rsidRPr="00BD220B">
              <w:rPr>
                <w:szCs w:val="24"/>
              </w:rPr>
              <w:t> </w:t>
            </w:r>
          </w:p>
        </w:tc>
      </w:tr>
      <w:tr w:rsidR="00A56784" w:rsidRPr="00BD220B" w14:paraId="43930E40"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4D3A461E" w14:textId="77777777" w:rsidR="00A56784" w:rsidRPr="000B1D48" w:rsidRDefault="00A56784" w:rsidP="00755283">
            <w:pPr>
              <w:ind w:left="34" w:hanging="34"/>
              <w:jc w:val="both"/>
              <w:rPr>
                <w:rFonts w:cs="Times New Roman"/>
                <w:szCs w:val="24"/>
              </w:rPr>
            </w:pPr>
            <w:r w:rsidRPr="00BD220B">
              <w:rPr>
                <w:szCs w:val="24"/>
              </w:rPr>
              <w:t>2.1. Iš viso pajamų, Eur (turi sutapti su pelno (nuostolių) ataskaitoje nurodyta suma eilutėje „Pardavimo pajamos“)</w:t>
            </w:r>
          </w:p>
        </w:tc>
        <w:tc>
          <w:tcPr>
            <w:tcW w:w="1263" w:type="pct"/>
            <w:tcBorders>
              <w:top w:val="single" w:sz="4" w:space="0" w:color="auto"/>
              <w:left w:val="single" w:sz="4" w:space="0" w:color="auto"/>
              <w:bottom w:val="single" w:sz="4" w:space="0" w:color="auto"/>
              <w:right w:val="single" w:sz="4" w:space="0" w:color="auto"/>
            </w:tcBorders>
            <w:hideMark/>
          </w:tcPr>
          <w:p w14:paraId="4FA0D5DF"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6839B835"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095CAE30" w14:textId="77777777" w:rsidR="00A56784" w:rsidRPr="000B1D48" w:rsidRDefault="00A56784" w:rsidP="008711EE">
            <w:pPr>
              <w:jc w:val="both"/>
              <w:rPr>
                <w:rFonts w:cs="Times New Roman"/>
                <w:szCs w:val="24"/>
              </w:rPr>
            </w:pPr>
            <w:r w:rsidRPr="00BD220B">
              <w:rPr>
                <w:szCs w:val="24"/>
              </w:rPr>
              <w:t> </w:t>
            </w:r>
          </w:p>
        </w:tc>
      </w:tr>
      <w:tr w:rsidR="00A56784" w:rsidRPr="00BD220B" w14:paraId="5DD98C73"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7B968A88" w14:textId="77777777" w:rsidR="00A56784" w:rsidRPr="000B1D48" w:rsidRDefault="00A56784" w:rsidP="00755283">
            <w:pPr>
              <w:ind w:left="22" w:hanging="22"/>
              <w:jc w:val="both"/>
              <w:rPr>
                <w:rFonts w:cs="Times New Roman"/>
                <w:szCs w:val="24"/>
              </w:rPr>
            </w:pPr>
            <w:r w:rsidRPr="00BD220B">
              <w:rPr>
                <w:szCs w:val="24"/>
              </w:rPr>
              <w:t xml:space="preserve">2.2. Metinės pardavimo pajamos iš savo pagamintos produkcijos kiekvienais metais sudaro ne mažiau kaip 51 proc. bendroje pardavimo struktūroje </w:t>
            </w:r>
          </w:p>
        </w:tc>
        <w:tc>
          <w:tcPr>
            <w:tcW w:w="1263" w:type="pct"/>
            <w:tcBorders>
              <w:top w:val="single" w:sz="4" w:space="0" w:color="auto"/>
              <w:left w:val="single" w:sz="4" w:space="0" w:color="auto"/>
              <w:bottom w:val="single" w:sz="4" w:space="0" w:color="auto"/>
              <w:right w:val="single" w:sz="4" w:space="0" w:color="auto"/>
            </w:tcBorders>
            <w:hideMark/>
          </w:tcPr>
          <w:p w14:paraId="594D8914" w14:textId="77777777" w:rsidR="00A56784" w:rsidRPr="000B1D48" w:rsidRDefault="00A56784" w:rsidP="00755283">
            <w:pPr>
              <w:jc w:val="both"/>
              <w:rPr>
                <w:rFonts w:cs="Times New Roman"/>
                <w:szCs w:val="24"/>
              </w:rPr>
            </w:pPr>
            <w:r w:rsidRPr="00BD220B">
              <w:rPr>
                <w:szCs w:val="24"/>
              </w:rPr>
              <w:t> </w:t>
            </w:r>
          </w:p>
        </w:tc>
        <w:tc>
          <w:tcPr>
            <w:tcW w:w="1123" w:type="pct"/>
            <w:tcBorders>
              <w:top w:val="single" w:sz="4" w:space="0" w:color="auto"/>
              <w:left w:val="single" w:sz="4" w:space="0" w:color="auto"/>
              <w:bottom w:val="single" w:sz="4" w:space="0" w:color="auto"/>
              <w:right w:val="single" w:sz="4" w:space="0" w:color="auto"/>
            </w:tcBorders>
          </w:tcPr>
          <w:p w14:paraId="0E909FE8" w14:textId="77777777" w:rsidR="00A56784" w:rsidRPr="00BD220B" w:rsidRDefault="00A56784" w:rsidP="00755283">
            <w:pPr>
              <w:jc w:val="both"/>
              <w:rPr>
                <w:szCs w:val="24"/>
              </w:rPr>
            </w:pPr>
          </w:p>
        </w:tc>
        <w:tc>
          <w:tcPr>
            <w:tcW w:w="1261" w:type="pct"/>
            <w:tcBorders>
              <w:top w:val="single" w:sz="4" w:space="0" w:color="auto"/>
              <w:left w:val="single" w:sz="4" w:space="0" w:color="auto"/>
              <w:bottom w:val="single" w:sz="4" w:space="0" w:color="auto"/>
              <w:right w:val="single" w:sz="4" w:space="0" w:color="auto"/>
            </w:tcBorders>
            <w:hideMark/>
          </w:tcPr>
          <w:p w14:paraId="5D534060" w14:textId="77777777" w:rsidR="00A56784" w:rsidRPr="000B1D48" w:rsidRDefault="00A56784" w:rsidP="007E3BCF">
            <w:pPr>
              <w:jc w:val="both"/>
              <w:rPr>
                <w:rFonts w:cs="Times New Roman"/>
                <w:szCs w:val="24"/>
              </w:rPr>
            </w:pPr>
            <w:r w:rsidRPr="00BD220B">
              <w:rPr>
                <w:szCs w:val="24"/>
              </w:rPr>
              <w:t> </w:t>
            </w:r>
          </w:p>
        </w:tc>
      </w:tr>
      <w:tr w:rsidR="00A56784" w:rsidRPr="00BD220B" w14:paraId="284A6DD5" w14:textId="77777777" w:rsidTr="0062643C">
        <w:tc>
          <w:tcPr>
            <w:tcW w:w="1353" w:type="pct"/>
            <w:gridSpan w:val="2"/>
            <w:tcBorders>
              <w:top w:val="single" w:sz="4" w:space="0" w:color="auto"/>
              <w:left w:val="single" w:sz="4" w:space="0" w:color="auto"/>
              <w:bottom w:val="single" w:sz="4" w:space="0" w:color="auto"/>
              <w:right w:val="single" w:sz="4" w:space="0" w:color="auto"/>
            </w:tcBorders>
            <w:hideMark/>
          </w:tcPr>
          <w:p w14:paraId="7DEDEEFE" w14:textId="77777777" w:rsidR="00A56784" w:rsidRPr="000B1D48" w:rsidRDefault="00A56784" w:rsidP="00755283">
            <w:pPr>
              <w:jc w:val="both"/>
              <w:rPr>
                <w:rFonts w:cs="Times New Roman"/>
                <w:szCs w:val="24"/>
              </w:rPr>
            </w:pPr>
            <w:r w:rsidRPr="00BD220B">
              <w:rPr>
                <w:szCs w:val="24"/>
              </w:rPr>
              <w:t>2.3. Vidutinės metinės pardavimo pajamos iš savo pagamintos produkcijos per pastaruosius dvejus finansinius metus yra ne mažesnės kaip 145 000 (šimtas keturiasdešimt penki tūkstančiai) eurų</w:t>
            </w:r>
          </w:p>
        </w:tc>
        <w:tc>
          <w:tcPr>
            <w:tcW w:w="3647" w:type="pct"/>
            <w:gridSpan w:val="3"/>
            <w:tcBorders>
              <w:top w:val="single" w:sz="4" w:space="0" w:color="auto"/>
              <w:left w:val="single" w:sz="4" w:space="0" w:color="auto"/>
              <w:bottom w:val="single" w:sz="4" w:space="0" w:color="auto"/>
              <w:right w:val="single" w:sz="4" w:space="0" w:color="auto"/>
            </w:tcBorders>
          </w:tcPr>
          <w:p w14:paraId="2BF67099" w14:textId="77777777" w:rsidR="00A56784" w:rsidRPr="000B1D48" w:rsidRDefault="00A56784" w:rsidP="00755283">
            <w:pPr>
              <w:jc w:val="both"/>
              <w:rPr>
                <w:rFonts w:cs="Times New Roman"/>
                <w:szCs w:val="24"/>
              </w:rPr>
            </w:pPr>
          </w:p>
        </w:tc>
      </w:tr>
    </w:tbl>
    <w:p w14:paraId="5187E179" w14:textId="77777777" w:rsidR="003D1C8F" w:rsidRDefault="003D1C8F" w:rsidP="0059785D">
      <w:pPr>
        <w:tabs>
          <w:tab w:val="left" w:pos="284"/>
        </w:tabs>
        <w:ind w:left="1069"/>
        <w:jc w:val="both"/>
        <w:rPr>
          <w:b/>
          <w:bCs/>
          <w:color w:val="000000"/>
          <w:szCs w:val="24"/>
          <w:lang w:eastAsia="lt-LT"/>
        </w:rPr>
      </w:pPr>
    </w:p>
    <w:p w14:paraId="662883F7" w14:textId="77777777" w:rsidR="003D1C8F" w:rsidRPr="00BD220B" w:rsidRDefault="003D1C8F" w:rsidP="003D1C8F">
      <w:pPr>
        <w:pStyle w:val="ListParagraph"/>
        <w:numPr>
          <w:ilvl w:val="0"/>
          <w:numId w:val="9"/>
        </w:numPr>
        <w:tabs>
          <w:tab w:val="left" w:pos="426"/>
        </w:tabs>
        <w:ind w:left="0" w:firstLine="0"/>
        <w:jc w:val="both"/>
        <w:rPr>
          <w:szCs w:val="24"/>
        </w:rPr>
      </w:pPr>
      <w:r w:rsidRPr="00795AA3">
        <w:rPr>
          <w:b/>
          <w:szCs w:val="24"/>
          <w:lang w:eastAsia="lt-LT"/>
        </w:rPr>
        <w:t xml:space="preserve">Projektas paskelbtas laimėtu pagal </w:t>
      </w:r>
      <w:r>
        <w:rPr>
          <w:b/>
          <w:szCs w:val="24"/>
          <w:lang w:eastAsia="lt-LT"/>
        </w:rPr>
        <w:t xml:space="preserve">ECIV </w:t>
      </w:r>
      <w:r w:rsidRPr="00795AA3">
        <w:rPr>
          <w:b/>
          <w:szCs w:val="24"/>
          <w:lang w:eastAsia="lt-LT"/>
        </w:rPr>
        <w:t>antrąjį atvirą</w:t>
      </w:r>
      <w:r>
        <w:rPr>
          <w:b/>
          <w:szCs w:val="24"/>
          <w:lang w:eastAsia="lt-LT"/>
        </w:rPr>
        <w:t xml:space="preserve"> </w:t>
      </w:r>
      <w:r w:rsidRPr="00795AA3">
        <w:rPr>
          <w:b/>
          <w:szCs w:val="24"/>
          <w:lang w:eastAsia="lt-LT"/>
        </w:rPr>
        <w:t xml:space="preserve"> </w:t>
      </w:r>
      <w:r w:rsidRPr="00A828C9">
        <w:rPr>
          <w:b/>
          <w:szCs w:val="24"/>
          <w:lang w:eastAsia="lt-LT"/>
        </w:rPr>
        <w:t>bendrų tarpregioninių projektų kvietim</w:t>
      </w:r>
      <w:r>
        <w:rPr>
          <w:b/>
          <w:szCs w:val="24"/>
          <w:lang w:eastAsia="lt-LT"/>
        </w:rPr>
        <w:t xml:space="preserve">ą </w:t>
      </w:r>
      <w:r w:rsidRPr="00BD220B">
        <w:rPr>
          <w:bCs/>
          <w:color w:val="000000"/>
          <w:szCs w:val="24"/>
          <w:lang w:eastAsia="lt-LT"/>
        </w:rPr>
        <w:t>(</w:t>
      </w:r>
      <w:r w:rsidRPr="00BD220B">
        <w:rPr>
          <w:bCs/>
          <w:i/>
          <w:color w:val="000000"/>
          <w:szCs w:val="24"/>
          <w:lang w:eastAsia="lt-LT"/>
        </w:rPr>
        <w:t xml:space="preserve">taikoma vertinant projekto atitiktį Aprašo 12 punkte nurodytam </w:t>
      </w:r>
      <w:r>
        <w:rPr>
          <w:bCs/>
          <w:i/>
          <w:color w:val="000000"/>
          <w:szCs w:val="24"/>
          <w:lang w:eastAsia="lt-LT"/>
        </w:rPr>
        <w:t>3</w:t>
      </w:r>
      <w:r w:rsidRPr="00BD220B">
        <w:rPr>
          <w:bCs/>
          <w:i/>
          <w:color w:val="000000"/>
          <w:szCs w:val="24"/>
          <w:lang w:eastAsia="lt-LT"/>
        </w:rPr>
        <w:t xml:space="preserve"> prioritetinio </w:t>
      </w:r>
      <w:r w:rsidRPr="002267F9">
        <w:rPr>
          <w:bCs/>
          <w:i/>
          <w:color w:val="000000"/>
          <w:szCs w:val="24"/>
          <w:lang w:eastAsia="lt-LT"/>
        </w:rPr>
        <w:t xml:space="preserve">projektų atrankos </w:t>
      </w:r>
      <w:r w:rsidRPr="00BD220B">
        <w:rPr>
          <w:bCs/>
          <w:i/>
          <w:color w:val="000000"/>
          <w:szCs w:val="24"/>
          <w:lang w:eastAsia="lt-LT"/>
        </w:rPr>
        <w:t>kriterijaus nuostatoms</w:t>
      </w:r>
      <w:r w:rsidRPr="00BD220B">
        <w:rPr>
          <w:bCs/>
          <w:color w:val="000000"/>
          <w:szCs w:val="24"/>
          <w:lang w:eastAsia="lt-LT"/>
        </w:rPr>
        <w:t>)</w:t>
      </w:r>
      <w:r w:rsidRPr="00BD220B">
        <w:rPr>
          <w:b/>
          <w:bCs/>
          <w:szCs w:val="24"/>
        </w:rPr>
        <w:t>.</w:t>
      </w:r>
      <w:r w:rsidRPr="00BD220B">
        <w:rPr>
          <w:szCs w:val="24"/>
        </w:rPr>
        <w:t xml:space="preserve"> </w:t>
      </w:r>
    </w:p>
    <w:p w14:paraId="3B5B7E63" w14:textId="77777777" w:rsidR="003D1C8F" w:rsidRPr="00BD220B" w:rsidRDefault="003D1C8F" w:rsidP="003D1C8F">
      <w:pPr>
        <w:tabs>
          <w:tab w:val="left" w:pos="426"/>
        </w:tabs>
        <w:jc w:val="both"/>
        <w:rPr>
          <w:szCs w:val="24"/>
        </w:rPr>
      </w:pPr>
    </w:p>
    <w:tbl>
      <w:tblPr>
        <w:tblStyle w:val="TableGrid1"/>
        <w:tblW w:w="14596" w:type="dxa"/>
        <w:tblLook w:val="04A0" w:firstRow="1" w:lastRow="0" w:firstColumn="1" w:lastColumn="0" w:noHBand="0" w:noVBand="1"/>
      </w:tblPr>
      <w:tblGrid>
        <w:gridCol w:w="562"/>
        <w:gridCol w:w="4395"/>
        <w:gridCol w:w="3543"/>
        <w:gridCol w:w="2410"/>
        <w:gridCol w:w="3686"/>
      </w:tblGrid>
      <w:tr w:rsidR="003D1C8F" w:rsidRPr="00BD220B" w14:paraId="29F05EBD" w14:textId="77777777" w:rsidTr="00BB4A3B">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C65C5" w14:textId="77777777" w:rsidR="003D1C8F" w:rsidRPr="002E14FD" w:rsidRDefault="003D1C8F" w:rsidP="00BB4A3B">
            <w:pPr>
              <w:jc w:val="center"/>
              <w:rPr>
                <w:rFonts w:ascii="Times New Roman" w:eastAsiaTheme="minorEastAsia" w:hAnsi="Times New Roman"/>
                <w:b/>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90D2F" w14:textId="77777777" w:rsidR="003D1C8F" w:rsidRPr="002E14FD" w:rsidRDefault="003D1C8F" w:rsidP="00BB4A3B">
            <w:pPr>
              <w:jc w:val="center"/>
              <w:rPr>
                <w:rFonts w:ascii="Times New Roman" w:eastAsiaTheme="minorEastAsia" w:hAnsi="Times New Roman"/>
                <w:b/>
                <w:sz w:val="24"/>
                <w:szCs w:val="24"/>
              </w:rPr>
            </w:pPr>
            <w:r>
              <w:rPr>
                <w:rFonts w:ascii="Times New Roman" w:eastAsiaTheme="minorEastAsia" w:hAnsi="Times New Roman"/>
                <w:b/>
                <w:sz w:val="24"/>
                <w:szCs w:val="24"/>
              </w:rPr>
              <w:t>A</w:t>
            </w:r>
            <w:r w:rsidRPr="00A828C9">
              <w:rPr>
                <w:rFonts w:ascii="Times New Roman" w:eastAsiaTheme="minorEastAsia" w:hAnsi="Times New Roman"/>
                <w:b/>
                <w:sz w:val="24"/>
                <w:szCs w:val="24"/>
              </w:rPr>
              <w:t xml:space="preserve">titikties reikalavimų (angl. </w:t>
            </w:r>
            <w:proofErr w:type="spellStart"/>
            <w:r w:rsidRPr="00A828C9">
              <w:rPr>
                <w:rFonts w:ascii="Times New Roman" w:eastAsiaTheme="minorEastAsia" w:hAnsi="Times New Roman"/>
                <w:b/>
                <w:sz w:val="24"/>
                <w:szCs w:val="24"/>
              </w:rPr>
              <w:t>eligibility</w:t>
            </w:r>
            <w:proofErr w:type="spellEnd"/>
            <w:r w:rsidRPr="00A828C9">
              <w:rPr>
                <w:rFonts w:ascii="Times New Roman" w:eastAsiaTheme="minorEastAsia" w:hAnsi="Times New Roman"/>
                <w:b/>
                <w:sz w:val="24"/>
                <w:szCs w:val="24"/>
              </w:rPr>
              <w:t xml:space="preserve"> </w:t>
            </w:r>
            <w:proofErr w:type="spellStart"/>
            <w:r w:rsidRPr="00A828C9">
              <w:rPr>
                <w:rFonts w:ascii="Times New Roman" w:eastAsiaTheme="minorEastAsia" w:hAnsi="Times New Roman"/>
                <w:b/>
                <w:sz w:val="24"/>
                <w:szCs w:val="24"/>
              </w:rPr>
              <w:t>check</w:t>
            </w:r>
            <w:proofErr w:type="spellEnd"/>
            <w:r w:rsidRPr="00A828C9">
              <w:rPr>
                <w:rFonts w:ascii="Times New Roman" w:eastAsiaTheme="minorEastAsia" w:hAnsi="Times New Roman"/>
                <w:b/>
                <w:sz w:val="24"/>
                <w:szCs w:val="24"/>
              </w:rPr>
              <w:t>) vertinim</w:t>
            </w:r>
            <w:r>
              <w:rPr>
                <w:rFonts w:ascii="Times New Roman" w:eastAsiaTheme="minorEastAsia" w:hAnsi="Times New Roman"/>
                <w:b/>
                <w:sz w:val="24"/>
                <w:szCs w:val="24"/>
              </w:rPr>
              <w:t>as</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6B9D04" w14:textId="77777777" w:rsidR="003D1C8F" w:rsidRPr="002E14FD" w:rsidRDefault="003D1C8F" w:rsidP="00BB4A3B">
            <w:pPr>
              <w:jc w:val="center"/>
              <w:rPr>
                <w:rFonts w:ascii="Times New Roman" w:eastAsiaTheme="minorEastAsia" w:hAnsi="Times New Roman"/>
                <w:b/>
                <w:sz w:val="24"/>
                <w:szCs w:val="24"/>
              </w:rPr>
            </w:pPr>
            <w:r>
              <w:rPr>
                <w:rFonts w:ascii="Times New Roman" w:eastAsiaTheme="minorEastAsia" w:hAnsi="Times New Roman"/>
                <w:b/>
                <w:sz w:val="24"/>
                <w:szCs w:val="24"/>
              </w:rPr>
              <w:t>E</w:t>
            </w:r>
            <w:r w:rsidRPr="00A828C9">
              <w:rPr>
                <w:rFonts w:ascii="Times New Roman" w:eastAsiaTheme="minorEastAsia" w:hAnsi="Times New Roman"/>
                <w:b/>
                <w:sz w:val="24"/>
                <w:szCs w:val="24"/>
              </w:rPr>
              <w:t xml:space="preserve">kspertinio vertinimo komisijos (angl. </w:t>
            </w:r>
            <w:proofErr w:type="spellStart"/>
            <w:r w:rsidRPr="00A828C9">
              <w:rPr>
                <w:rFonts w:ascii="Times New Roman" w:eastAsiaTheme="minorEastAsia" w:hAnsi="Times New Roman"/>
                <w:b/>
                <w:sz w:val="24"/>
                <w:szCs w:val="24"/>
              </w:rPr>
              <w:t>Peer</w:t>
            </w:r>
            <w:proofErr w:type="spellEnd"/>
            <w:r w:rsidRPr="00A828C9">
              <w:rPr>
                <w:rFonts w:ascii="Times New Roman" w:eastAsiaTheme="minorEastAsia" w:hAnsi="Times New Roman"/>
                <w:b/>
                <w:sz w:val="24"/>
                <w:szCs w:val="24"/>
              </w:rPr>
              <w:t xml:space="preserve"> </w:t>
            </w:r>
            <w:proofErr w:type="spellStart"/>
            <w:r w:rsidRPr="00A828C9">
              <w:rPr>
                <w:rFonts w:ascii="Times New Roman" w:eastAsiaTheme="minorEastAsia" w:hAnsi="Times New Roman"/>
                <w:b/>
                <w:sz w:val="24"/>
                <w:szCs w:val="24"/>
              </w:rPr>
              <w:t>Review</w:t>
            </w:r>
            <w:proofErr w:type="spellEnd"/>
            <w:r w:rsidRPr="00A828C9">
              <w:rPr>
                <w:rFonts w:ascii="Times New Roman" w:eastAsiaTheme="minorEastAsia" w:hAnsi="Times New Roman"/>
                <w:b/>
                <w:sz w:val="24"/>
                <w:szCs w:val="24"/>
              </w:rPr>
              <w:t xml:space="preserve"> </w:t>
            </w:r>
            <w:proofErr w:type="spellStart"/>
            <w:r w:rsidRPr="00A828C9">
              <w:rPr>
                <w:rFonts w:ascii="Times New Roman" w:eastAsiaTheme="minorEastAsia" w:hAnsi="Times New Roman"/>
                <w:b/>
                <w:sz w:val="24"/>
                <w:szCs w:val="24"/>
              </w:rPr>
              <w:t>Panel</w:t>
            </w:r>
            <w:proofErr w:type="spellEnd"/>
            <w:r w:rsidRPr="00A828C9">
              <w:rPr>
                <w:rFonts w:ascii="Times New Roman" w:eastAsiaTheme="minorEastAsia" w:hAnsi="Times New Roman"/>
                <w:b/>
                <w:sz w:val="24"/>
                <w:szCs w:val="24"/>
              </w:rPr>
              <w:t xml:space="preserve"> (PRP)) išvado</w:t>
            </w:r>
            <w:r>
              <w:rPr>
                <w:rFonts w:ascii="Times New Roman" w:eastAsiaTheme="minorEastAsia" w:hAnsi="Times New Roman"/>
                <w:b/>
                <w:sz w:val="24"/>
                <w:szCs w:val="24"/>
              </w:rPr>
              <w:t>s</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36D3B" w14:textId="77777777" w:rsidR="003D1C8F" w:rsidRPr="003D1C8F" w:rsidRDefault="003D1C8F" w:rsidP="00BB4A3B">
            <w:pPr>
              <w:jc w:val="center"/>
              <w:rPr>
                <w:rFonts w:ascii="Times New Roman" w:eastAsiaTheme="minorEastAsia" w:hAnsi="Times New Roman"/>
                <w:b/>
                <w:sz w:val="24"/>
                <w:szCs w:val="24"/>
              </w:rPr>
            </w:pPr>
            <w:r w:rsidRPr="003D1C8F">
              <w:rPr>
                <w:rFonts w:ascii="Times New Roman" w:eastAsiaTheme="minorEastAsia" w:hAnsi="Times New Roman"/>
                <w:b/>
                <w:sz w:val="24"/>
                <w:szCs w:val="24"/>
              </w:rPr>
              <w:t>Galutinis sprendimas</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3254E9" w14:textId="77777777" w:rsidR="003D1C8F" w:rsidRPr="003D1C8F" w:rsidRDefault="003D1C8F" w:rsidP="00BB4A3B">
            <w:pPr>
              <w:jc w:val="center"/>
              <w:rPr>
                <w:rFonts w:ascii="Times New Roman" w:eastAsiaTheme="minorEastAsia" w:hAnsi="Times New Roman"/>
                <w:b/>
                <w:sz w:val="24"/>
                <w:szCs w:val="24"/>
              </w:rPr>
            </w:pPr>
            <w:r w:rsidRPr="003D1C8F">
              <w:rPr>
                <w:rFonts w:ascii="Times New Roman" w:eastAsiaTheme="minorEastAsia" w:hAnsi="Times New Roman"/>
                <w:b/>
                <w:sz w:val="24"/>
                <w:szCs w:val="24"/>
              </w:rPr>
              <w:t>Rotacinė eilė</w:t>
            </w:r>
          </w:p>
        </w:tc>
      </w:tr>
      <w:tr w:rsidR="003D1C8F" w:rsidRPr="00BD220B" w14:paraId="42ADCA3B" w14:textId="77777777" w:rsidTr="00BB4A3B">
        <w:trPr>
          <w:trHeight w:val="299"/>
        </w:trPr>
        <w:tc>
          <w:tcPr>
            <w:tcW w:w="562" w:type="dxa"/>
            <w:tcBorders>
              <w:top w:val="single" w:sz="4" w:space="0" w:color="auto"/>
              <w:left w:val="single" w:sz="4" w:space="0" w:color="auto"/>
              <w:bottom w:val="single" w:sz="4" w:space="0" w:color="auto"/>
              <w:right w:val="single" w:sz="4" w:space="0" w:color="auto"/>
            </w:tcBorders>
          </w:tcPr>
          <w:p w14:paraId="056F4850" w14:textId="77777777" w:rsidR="003D1C8F" w:rsidRPr="00F17FC4" w:rsidRDefault="003D1C8F" w:rsidP="00BB4A3B">
            <w:pPr>
              <w:rPr>
                <w:rFonts w:ascii="Times New Roman" w:eastAsiaTheme="minorEastAsia" w:hAnsi="Times New Roman" w:cstheme="minorBidi"/>
                <w:sz w:val="24"/>
                <w:szCs w:val="24"/>
              </w:rPr>
            </w:pPr>
          </w:p>
        </w:tc>
        <w:tc>
          <w:tcPr>
            <w:tcW w:w="4395" w:type="dxa"/>
            <w:tcBorders>
              <w:top w:val="single" w:sz="4" w:space="0" w:color="auto"/>
              <w:left w:val="single" w:sz="4" w:space="0" w:color="auto"/>
              <w:bottom w:val="single" w:sz="4" w:space="0" w:color="auto"/>
              <w:right w:val="single" w:sz="4" w:space="0" w:color="auto"/>
            </w:tcBorders>
          </w:tcPr>
          <w:p w14:paraId="1935DBC3" w14:textId="77777777" w:rsidR="003D1C8F" w:rsidRPr="00F17FC4" w:rsidRDefault="003D1C8F" w:rsidP="00BB4A3B">
            <w:pPr>
              <w:rPr>
                <w:rFonts w:ascii="Times New Roman" w:eastAsiaTheme="minorEastAsia" w:hAnsi="Times New Roman" w:cstheme="minorBidi"/>
                <w:sz w:val="24"/>
                <w:szCs w:val="24"/>
              </w:rPr>
            </w:pPr>
          </w:p>
        </w:tc>
        <w:tc>
          <w:tcPr>
            <w:tcW w:w="3543" w:type="dxa"/>
            <w:tcBorders>
              <w:top w:val="single" w:sz="4" w:space="0" w:color="auto"/>
              <w:left w:val="single" w:sz="4" w:space="0" w:color="auto"/>
              <w:bottom w:val="single" w:sz="4" w:space="0" w:color="auto"/>
              <w:right w:val="single" w:sz="4" w:space="0" w:color="auto"/>
            </w:tcBorders>
          </w:tcPr>
          <w:p w14:paraId="423C923E" w14:textId="77777777" w:rsidR="003D1C8F" w:rsidRPr="00F17FC4" w:rsidRDefault="003D1C8F" w:rsidP="00BB4A3B">
            <w:pPr>
              <w:rPr>
                <w:rFonts w:ascii="Times New Roman" w:eastAsiaTheme="minorEastAsia" w:hAnsi="Times New Roman" w:cstheme="minorBid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8C33C87" w14:textId="77777777" w:rsidR="003D1C8F" w:rsidRPr="00F17FC4" w:rsidRDefault="003D1C8F" w:rsidP="00BB4A3B">
            <w:pPr>
              <w:rPr>
                <w:rFonts w:eastAsiaTheme="minorEastAsia" w:cstheme="minorBidi"/>
                <w:szCs w:val="24"/>
              </w:rPr>
            </w:pPr>
          </w:p>
        </w:tc>
        <w:tc>
          <w:tcPr>
            <w:tcW w:w="3686" w:type="dxa"/>
            <w:tcBorders>
              <w:top w:val="single" w:sz="4" w:space="0" w:color="auto"/>
              <w:left w:val="single" w:sz="4" w:space="0" w:color="auto"/>
              <w:bottom w:val="single" w:sz="4" w:space="0" w:color="auto"/>
              <w:right w:val="single" w:sz="4" w:space="0" w:color="auto"/>
            </w:tcBorders>
          </w:tcPr>
          <w:p w14:paraId="64F5BF03" w14:textId="77777777" w:rsidR="003D1C8F" w:rsidRPr="00F17FC4" w:rsidRDefault="003D1C8F" w:rsidP="00BB4A3B">
            <w:pPr>
              <w:rPr>
                <w:rFonts w:eastAsiaTheme="minorEastAsia" w:cstheme="minorBidi"/>
                <w:szCs w:val="24"/>
              </w:rPr>
            </w:pPr>
          </w:p>
        </w:tc>
      </w:tr>
      <w:tr w:rsidR="003D1C8F" w:rsidRPr="00BD220B" w14:paraId="1DD40CB4" w14:textId="77777777" w:rsidTr="00BB4A3B">
        <w:tc>
          <w:tcPr>
            <w:tcW w:w="562" w:type="dxa"/>
            <w:tcBorders>
              <w:top w:val="single" w:sz="4" w:space="0" w:color="auto"/>
              <w:left w:val="single" w:sz="4" w:space="0" w:color="auto"/>
              <w:bottom w:val="single" w:sz="4" w:space="0" w:color="auto"/>
              <w:right w:val="single" w:sz="4" w:space="0" w:color="auto"/>
            </w:tcBorders>
          </w:tcPr>
          <w:p w14:paraId="203401BE" w14:textId="77777777" w:rsidR="003D1C8F" w:rsidRPr="00F17FC4" w:rsidRDefault="003D1C8F" w:rsidP="00BB4A3B">
            <w:pPr>
              <w:rPr>
                <w:rFonts w:ascii="Times New Roman" w:eastAsiaTheme="minorEastAsia" w:hAnsi="Times New Roman" w:cstheme="minorBidi"/>
                <w:sz w:val="24"/>
                <w:szCs w:val="24"/>
              </w:rPr>
            </w:pPr>
          </w:p>
        </w:tc>
        <w:tc>
          <w:tcPr>
            <w:tcW w:w="4395" w:type="dxa"/>
            <w:tcBorders>
              <w:top w:val="single" w:sz="4" w:space="0" w:color="auto"/>
              <w:left w:val="single" w:sz="4" w:space="0" w:color="auto"/>
              <w:bottom w:val="single" w:sz="4" w:space="0" w:color="auto"/>
              <w:right w:val="single" w:sz="4" w:space="0" w:color="auto"/>
            </w:tcBorders>
          </w:tcPr>
          <w:p w14:paraId="0633945E" w14:textId="77777777" w:rsidR="003D1C8F" w:rsidRPr="00F17FC4" w:rsidRDefault="003D1C8F" w:rsidP="00BB4A3B">
            <w:pPr>
              <w:rPr>
                <w:rFonts w:ascii="Times New Roman" w:eastAsiaTheme="minorEastAsia" w:hAnsi="Times New Roman" w:cstheme="minorBidi"/>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3CF926C" w14:textId="77777777" w:rsidR="003D1C8F" w:rsidRPr="00F17FC4" w:rsidRDefault="003D1C8F" w:rsidP="00BB4A3B">
            <w:pPr>
              <w:rPr>
                <w:rFonts w:ascii="Times New Roman" w:eastAsiaTheme="minorEastAsia" w:hAnsi="Times New Roman" w:cstheme="minorBid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D30FC85" w14:textId="77777777" w:rsidR="003D1C8F" w:rsidRPr="00F17FC4" w:rsidRDefault="003D1C8F" w:rsidP="00BB4A3B">
            <w:pPr>
              <w:rPr>
                <w:rFonts w:eastAsiaTheme="minorEastAsia" w:cstheme="minorBidi"/>
                <w:szCs w:val="24"/>
              </w:rPr>
            </w:pPr>
          </w:p>
        </w:tc>
        <w:tc>
          <w:tcPr>
            <w:tcW w:w="3686" w:type="dxa"/>
            <w:tcBorders>
              <w:top w:val="single" w:sz="4" w:space="0" w:color="auto"/>
              <w:left w:val="single" w:sz="4" w:space="0" w:color="auto"/>
              <w:bottom w:val="single" w:sz="4" w:space="0" w:color="auto"/>
              <w:right w:val="single" w:sz="4" w:space="0" w:color="auto"/>
            </w:tcBorders>
          </w:tcPr>
          <w:p w14:paraId="6B545880" w14:textId="77777777" w:rsidR="003D1C8F" w:rsidRPr="00F17FC4" w:rsidRDefault="003D1C8F" w:rsidP="00BB4A3B">
            <w:pPr>
              <w:rPr>
                <w:rFonts w:eastAsiaTheme="minorEastAsia" w:cstheme="minorBidi"/>
                <w:szCs w:val="24"/>
              </w:rPr>
            </w:pPr>
          </w:p>
        </w:tc>
      </w:tr>
      <w:tr w:rsidR="003D1C8F" w:rsidRPr="00BD220B" w14:paraId="31F93AA2" w14:textId="77777777" w:rsidTr="00BB4A3B">
        <w:tc>
          <w:tcPr>
            <w:tcW w:w="562" w:type="dxa"/>
            <w:tcBorders>
              <w:top w:val="single" w:sz="4" w:space="0" w:color="auto"/>
              <w:left w:val="single" w:sz="4" w:space="0" w:color="auto"/>
              <w:bottom w:val="single" w:sz="4" w:space="0" w:color="auto"/>
              <w:right w:val="single" w:sz="4" w:space="0" w:color="auto"/>
            </w:tcBorders>
          </w:tcPr>
          <w:p w14:paraId="6AF825F0" w14:textId="77777777" w:rsidR="003D1C8F" w:rsidRPr="00F17FC4" w:rsidRDefault="003D1C8F" w:rsidP="00BB4A3B">
            <w:pPr>
              <w:rPr>
                <w:rFonts w:ascii="Times New Roman" w:eastAsiaTheme="minorEastAsia" w:hAnsi="Times New Roman" w:cstheme="minorBidi"/>
                <w:sz w:val="24"/>
                <w:szCs w:val="24"/>
              </w:rPr>
            </w:pPr>
          </w:p>
        </w:tc>
        <w:tc>
          <w:tcPr>
            <w:tcW w:w="4395" w:type="dxa"/>
            <w:tcBorders>
              <w:top w:val="single" w:sz="4" w:space="0" w:color="auto"/>
              <w:left w:val="single" w:sz="4" w:space="0" w:color="auto"/>
              <w:bottom w:val="single" w:sz="4" w:space="0" w:color="auto"/>
              <w:right w:val="single" w:sz="4" w:space="0" w:color="auto"/>
            </w:tcBorders>
          </w:tcPr>
          <w:p w14:paraId="4CD44C24" w14:textId="77777777" w:rsidR="003D1C8F" w:rsidRPr="00F17FC4" w:rsidRDefault="003D1C8F" w:rsidP="00BB4A3B">
            <w:pPr>
              <w:rPr>
                <w:rFonts w:ascii="Times New Roman" w:eastAsiaTheme="minorEastAsia" w:hAnsi="Times New Roman" w:cstheme="minorBidi"/>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779E6E9" w14:textId="77777777" w:rsidR="003D1C8F" w:rsidRPr="00F17FC4" w:rsidRDefault="003D1C8F" w:rsidP="00BB4A3B">
            <w:pPr>
              <w:rPr>
                <w:rFonts w:ascii="Times New Roman" w:eastAsiaTheme="minorEastAsia" w:hAnsi="Times New Roman" w:cstheme="minorBid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A9C2659" w14:textId="77777777" w:rsidR="003D1C8F" w:rsidRPr="00F17FC4" w:rsidRDefault="003D1C8F" w:rsidP="00BB4A3B">
            <w:pPr>
              <w:rPr>
                <w:rFonts w:eastAsiaTheme="minorEastAsia" w:cstheme="minorBidi"/>
                <w:szCs w:val="24"/>
              </w:rPr>
            </w:pPr>
          </w:p>
        </w:tc>
        <w:tc>
          <w:tcPr>
            <w:tcW w:w="3686" w:type="dxa"/>
            <w:tcBorders>
              <w:top w:val="single" w:sz="4" w:space="0" w:color="auto"/>
              <w:left w:val="single" w:sz="4" w:space="0" w:color="auto"/>
              <w:bottom w:val="single" w:sz="4" w:space="0" w:color="auto"/>
              <w:right w:val="single" w:sz="4" w:space="0" w:color="auto"/>
            </w:tcBorders>
          </w:tcPr>
          <w:p w14:paraId="03781CE5" w14:textId="77777777" w:rsidR="003D1C8F" w:rsidRPr="00F17FC4" w:rsidRDefault="003D1C8F" w:rsidP="00BB4A3B">
            <w:pPr>
              <w:rPr>
                <w:rFonts w:eastAsiaTheme="minorEastAsia" w:cstheme="minorBidi"/>
                <w:szCs w:val="24"/>
              </w:rPr>
            </w:pPr>
          </w:p>
        </w:tc>
      </w:tr>
    </w:tbl>
    <w:p w14:paraId="018E9595" w14:textId="77777777" w:rsidR="003D1C8F" w:rsidRDefault="003D1C8F" w:rsidP="0059785D">
      <w:pPr>
        <w:tabs>
          <w:tab w:val="left" w:pos="284"/>
        </w:tabs>
        <w:ind w:left="1069"/>
        <w:jc w:val="both"/>
        <w:rPr>
          <w:b/>
          <w:bCs/>
          <w:color w:val="000000"/>
          <w:szCs w:val="24"/>
          <w:lang w:eastAsia="lt-LT"/>
        </w:rPr>
      </w:pPr>
    </w:p>
    <w:p w14:paraId="5285008B" w14:textId="17F6DA04" w:rsidR="003D1C8F" w:rsidRPr="003D1C8F" w:rsidRDefault="003D1C8F" w:rsidP="003D1C8F">
      <w:pPr>
        <w:pStyle w:val="ListParagraph"/>
        <w:numPr>
          <w:ilvl w:val="0"/>
          <w:numId w:val="9"/>
        </w:numPr>
        <w:tabs>
          <w:tab w:val="left" w:pos="284"/>
        </w:tabs>
        <w:ind w:left="0" w:firstLine="0"/>
        <w:jc w:val="both"/>
        <w:rPr>
          <w:b/>
          <w:bCs/>
          <w:color w:val="000000"/>
          <w:szCs w:val="24"/>
          <w:lang w:eastAsia="lt-LT"/>
        </w:rPr>
      </w:pPr>
      <w:r w:rsidRPr="003D1C8F">
        <w:rPr>
          <w:b/>
          <w:bCs/>
          <w:color w:val="000000"/>
          <w:szCs w:val="24"/>
          <w:lang w:eastAsia="lt-LT"/>
        </w:rPr>
        <w:t xml:space="preserve">Projekto įgyvendinimo metu kuriamos technologijos reikšmingumo lygis (vertinant pagal Oslo vadovą, 2018: Duomenų apie inovacijas rinkimo, teikimo ir naudojimo gaires (angl. </w:t>
      </w:r>
      <w:r w:rsidRPr="003D1C8F">
        <w:rPr>
          <w:b/>
          <w:bCs/>
          <w:i/>
          <w:iCs/>
          <w:color w:val="000000"/>
          <w:szCs w:val="24"/>
          <w:lang w:eastAsia="lt-LT"/>
        </w:rPr>
        <w:t xml:space="preserve">Oslo </w:t>
      </w:r>
      <w:proofErr w:type="spellStart"/>
      <w:r w:rsidRPr="003D1C8F">
        <w:rPr>
          <w:b/>
          <w:bCs/>
          <w:i/>
          <w:iCs/>
          <w:color w:val="000000"/>
          <w:szCs w:val="24"/>
          <w:lang w:eastAsia="lt-LT"/>
        </w:rPr>
        <w:t>manual</w:t>
      </w:r>
      <w:proofErr w:type="spellEnd"/>
      <w:r w:rsidRPr="003D1C8F">
        <w:rPr>
          <w:b/>
          <w:bCs/>
          <w:i/>
          <w:iCs/>
          <w:color w:val="000000"/>
          <w:szCs w:val="24"/>
          <w:lang w:eastAsia="lt-LT"/>
        </w:rPr>
        <w:t xml:space="preserve">. </w:t>
      </w:r>
      <w:proofErr w:type="spellStart"/>
      <w:r w:rsidRPr="003D1C8F">
        <w:rPr>
          <w:b/>
          <w:bCs/>
          <w:i/>
          <w:iCs/>
          <w:color w:val="000000"/>
          <w:szCs w:val="24"/>
          <w:lang w:eastAsia="lt-LT"/>
        </w:rPr>
        <w:t>Guidelines</w:t>
      </w:r>
      <w:proofErr w:type="spellEnd"/>
      <w:r w:rsidRPr="003D1C8F">
        <w:rPr>
          <w:b/>
          <w:bCs/>
          <w:i/>
          <w:iCs/>
          <w:color w:val="000000"/>
          <w:szCs w:val="24"/>
          <w:lang w:eastAsia="lt-LT"/>
        </w:rPr>
        <w:t xml:space="preserve"> </w:t>
      </w:r>
      <w:proofErr w:type="spellStart"/>
      <w:r w:rsidRPr="003D1C8F">
        <w:rPr>
          <w:b/>
          <w:bCs/>
          <w:i/>
          <w:iCs/>
          <w:color w:val="000000"/>
          <w:szCs w:val="24"/>
          <w:lang w:eastAsia="lt-LT"/>
        </w:rPr>
        <w:t>for</w:t>
      </w:r>
      <w:proofErr w:type="spellEnd"/>
      <w:r w:rsidRPr="003D1C8F">
        <w:rPr>
          <w:b/>
          <w:bCs/>
          <w:i/>
          <w:iCs/>
          <w:color w:val="000000"/>
          <w:szCs w:val="24"/>
          <w:lang w:eastAsia="lt-LT"/>
        </w:rPr>
        <w:t xml:space="preserve"> </w:t>
      </w:r>
      <w:proofErr w:type="spellStart"/>
      <w:r w:rsidRPr="003D1C8F">
        <w:rPr>
          <w:b/>
          <w:bCs/>
          <w:i/>
          <w:iCs/>
          <w:color w:val="000000"/>
          <w:szCs w:val="24"/>
          <w:lang w:eastAsia="lt-LT"/>
        </w:rPr>
        <w:t>Collecting</w:t>
      </w:r>
      <w:proofErr w:type="spellEnd"/>
      <w:r w:rsidRPr="003D1C8F">
        <w:rPr>
          <w:b/>
          <w:bCs/>
          <w:i/>
          <w:iCs/>
          <w:color w:val="000000"/>
          <w:szCs w:val="24"/>
          <w:lang w:eastAsia="lt-LT"/>
        </w:rPr>
        <w:t xml:space="preserve"> </w:t>
      </w:r>
      <w:proofErr w:type="spellStart"/>
      <w:r w:rsidRPr="003D1C8F">
        <w:rPr>
          <w:b/>
          <w:bCs/>
          <w:i/>
          <w:iCs/>
          <w:color w:val="000000"/>
          <w:szCs w:val="24"/>
          <w:lang w:eastAsia="lt-LT"/>
        </w:rPr>
        <w:t>and</w:t>
      </w:r>
      <w:proofErr w:type="spellEnd"/>
      <w:r w:rsidRPr="003D1C8F">
        <w:rPr>
          <w:b/>
          <w:bCs/>
          <w:i/>
          <w:iCs/>
          <w:color w:val="000000"/>
          <w:szCs w:val="24"/>
          <w:lang w:eastAsia="lt-LT"/>
        </w:rPr>
        <w:t xml:space="preserve"> </w:t>
      </w:r>
      <w:proofErr w:type="spellStart"/>
      <w:r w:rsidRPr="003D1C8F">
        <w:rPr>
          <w:b/>
          <w:bCs/>
          <w:i/>
          <w:iCs/>
          <w:color w:val="000000"/>
          <w:szCs w:val="24"/>
          <w:lang w:eastAsia="lt-LT"/>
        </w:rPr>
        <w:t>Interpreting</w:t>
      </w:r>
      <w:proofErr w:type="spellEnd"/>
      <w:r w:rsidRPr="003D1C8F">
        <w:rPr>
          <w:b/>
          <w:bCs/>
          <w:i/>
          <w:iCs/>
          <w:color w:val="000000"/>
          <w:szCs w:val="24"/>
          <w:lang w:eastAsia="lt-LT"/>
        </w:rPr>
        <w:t xml:space="preserve"> </w:t>
      </w:r>
      <w:proofErr w:type="spellStart"/>
      <w:r w:rsidRPr="003D1C8F">
        <w:rPr>
          <w:b/>
          <w:bCs/>
          <w:i/>
          <w:iCs/>
          <w:color w:val="000000"/>
          <w:szCs w:val="24"/>
          <w:lang w:eastAsia="lt-LT"/>
        </w:rPr>
        <w:t>Innovation</w:t>
      </w:r>
      <w:proofErr w:type="spellEnd"/>
      <w:r w:rsidRPr="003D1C8F">
        <w:rPr>
          <w:b/>
          <w:bCs/>
          <w:i/>
          <w:iCs/>
          <w:color w:val="000000"/>
          <w:szCs w:val="24"/>
          <w:lang w:eastAsia="lt-LT"/>
        </w:rPr>
        <w:t xml:space="preserve"> Data, 4rd Edition, OECD, </w:t>
      </w:r>
      <w:proofErr w:type="spellStart"/>
      <w:r w:rsidRPr="003D1C8F">
        <w:rPr>
          <w:b/>
          <w:bCs/>
          <w:i/>
          <w:iCs/>
          <w:color w:val="000000"/>
          <w:szCs w:val="24"/>
          <w:lang w:eastAsia="lt-LT"/>
        </w:rPr>
        <w:t>Eurostat</w:t>
      </w:r>
      <w:proofErr w:type="spellEnd"/>
      <w:r w:rsidRPr="003D1C8F">
        <w:rPr>
          <w:b/>
          <w:bCs/>
          <w:color w:val="000000"/>
          <w:szCs w:val="24"/>
          <w:lang w:eastAsia="lt-LT"/>
        </w:rPr>
        <w:t xml:space="preserve">, 2018) </w:t>
      </w:r>
      <w:r w:rsidRPr="003D1C8F">
        <w:rPr>
          <w:bCs/>
          <w:color w:val="000000"/>
          <w:szCs w:val="24"/>
          <w:lang w:eastAsia="lt-LT"/>
        </w:rPr>
        <w:t>(</w:t>
      </w:r>
      <w:r w:rsidRPr="003D1C8F">
        <w:rPr>
          <w:bCs/>
          <w:i/>
          <w:color w:val="000000"/>
          <w:szCs w:val="24"/>
          <w:lang w:eastAsia="lt-LT"/>
        </w:rPr>
        <w:t xml:space="preserve">taikoma vertinant projekto atitiktį Aprašo 12 punkte nurodytam </w:t>
      </w:r>
      <w:r w:rsidR="00444250">
        <w:rPr>
          <w:bCs/>
          <w:i/>
          <w:color w:val="000000"/>
          <w:szCs w:val="24"/>
          <w:lang w:eastAsia="lt-LT"/>
        </w:rPr>
        <w:t>5</w:t>
      </w:r>
      <w:r w:rsidRPr="003D1C8F">
        <w:rPr>
          <w:bCs/>
          <w:i/>
          <w:color w:val="000000"/>
          <w:szCs w:val="24"/>
          <w:lang w:eastAsia="lt-LT"/>
        </w:rPr>
        <w:t xml:space="preserve"> prioritetinio projektų atrankos kriterijaus nuostatoms</w:t>
      </w:r>
      <w:r w:rsidRPr="003D1C8F">
        <w:rPr>
          <w:bCs/>
          <w:color w:val="000000"/>
          <w:szCs w:val="24"/>
          <w:lang w:eastAsia="lt-LT"/>
        </w:rPr>
        <w:t>)</w:t>
      </w:r>
      <w:r w:rsidRPr="003D1C8F">
        <w:rPr>
          <w:bCs/>
          <w:i/>
          <w:color w:val="000000"/>
          <w:szCs w:val="24"/>
          <w:lang w:eastAsia="lt-LT"/>
        </w:rPr>
        <w:t xml:space="preserve">. </w:t>
      </w:r>
    </w:p>
    <w:p w14:paraId="5372AB90" w14:textId="77777777" w:rsidR="003D1C8F" w:rsidRPr="00BD220B" w:rsidRDefault="003D1C8F" w:rsidP="003D1C8F">
      <w:pPr>
        <w:ind w:firstLine="284"/>
        <w:jc w:val="both"/>
        <w:rPr>
          <w:color w:val="000000"/>
          <w:szCs w:val="24"/>
          <w:lang w:eastAsia="lt-LT"/>
        </w:rPr>
      </w:pPr>
    </w:p>
    <w:tbl>
      <w:tblPr>
        <w:tblStyle w:val="Lentelstinklelis1"/>
        <w:tblW w:w="14591" w:type="dxa"/>
        <w:tblLook w:val="04A0" w:firstRow="1" w:lastRow="0" w:firstColumn="1" w:lastColumn="0" w:noHBand="0" w:noVBand="1"/>
      </w:tblPr>
      <w:tblGrid>
        <w:gridCol w:w="699"/>
        <w:gridCol w:w="2410"/>
        <w:gridCol w:w="2551"/>
        <w:gridCol w:w="2835"/>
        <w:gridCol w:w="2410"/>
        <w:gridCol w:w="3686"/>
      </w:tblGrid>
      <w:tr w:rsidR="003D1C8F" w:rsidRPr="00BD220B" w14:paraId="343AD716" w14:textId="77777777" w:rsidTr="00BB4A3B">
        <w:trPr>
          <w:trHeight w:val="273"/>
        </w:trPr>
        <w:tc>
          <w:tcPr>
            <w:tcW w:w="699" w:type="dxa"/>
            <w:vMerge w:val="restart"/>
            <w:shd w:val="clear" w:color="auto" w:fill="D9D9D9" w:themeFill="background1" w:themeFillShade="D9"/>
            <w:hideMark/>
          </w:tcPr>
          <w:p w14:paraId="712C8FB2" w14:textId="77777777" w:rsidR="003D1C8F" w:rsidRPr="00BD220B" w:rsidRDefault="003D1C8F" w:rsidP="00BB4A3B">
            <w:pPr>
              <w:jc w:val="center"/>
              <w:rPr>
                <w:szCs w:val="24"/>
              </w:rPr>
            </w:pPr>
            <w:r w:rsidRPr="00BD220B">
              <w:rPr>
                <w:b/>
                <w:bCs/>
                <w:szCs w:val="24"/>
              </w:rPr>
              <w:lastRenderedPageBreak/>
              <w:t>Eil. Nr.</w:t>
            </w:r>
          </w:p>
        </w:tc>
        <w:tc>
          <w:tcPr>
            <w:tcW w:w="2410" w:type="dxa"/>
            <w:vMerge w:val="restart"/>
            <w:shd w:val="clear" w:color="auto" w:fill="D9D9D9" w:themeFill="background1" w:themeFillShade="D9"/>
            <w:hideMark/>
          </w:tcPr>
          <w:p w14:paraId="55919E71" w14:textId="77777777" w:rsidR="003D1C8F" w:rsidRPr="00BD220B" w:rsidRDefault="003D1C8F" w:rsidP="00BB4A3B">
            <w:pPr>
              <w:jc w:val="center"/>
              <w:rPr>
                <w:b/>
                <w:bCs/>
                <w:szCs w:val="24"/>
              </w:rPr>
            </w:pPr>
            <w:r w:rsidRPr="000B1D48">
              <w:rPr>
                <w:b/>
                <w:bCs/>
                <w:szCs w:val="24"/>
              </w:rPr>
              <w:t>Kuriama technologija</w:t>
            </w:r>
          </w:p>
        </w:tc>
        <w:tc>
          <w:tcPr>
            <w:tcW w:w="7796" w:type="dxa"/>
            <w:gridSpan w:val="3"/>
            <w:shd w:val="clear" w:color="auto" w:fill="D9D9D9" w:themeFill="background1" w:themeFillShade="D9"/>
            <w:hideMark/>
          </w:tcPr>
          <w:p w14:paraId="4E783BC7" w14:textId="77777777" w:rsidR="003D1C8F" w:rsidRPr="00BD220B" w:rsidRDefault="003D1C8F" w:rsidP="00BB4A3B">
            <w:pPr>
              <w:jc w:val="center"/>
              <w:rPr>
                <w:b/>
                <w:bCs/>
                <w:szCs w:val="24"/>
              </w:rPr>
            </w:pPr>
            <w:r w:rsidRPr="00BD220B">
              <w:rPr>
                <w:b/>
                <w:bCs/>
                <w:szCs w:val="24"/>
              </w:rPr>
              <w:t>Kuriamos technologijos reikšmingumo lygis (didėjimo tvarka), atsižvelgiant į projekto įgyvendinimo metu kuriamos technologijos naujumą</w:t>
            </w:r>
          </w:p>
        </w:tc>
        <w:tc>
          <w:tcPr>
            <w:tcW w:w="3686" w:type="dxa"/>
            <w:shd w:val="clear" w:color="auto" w:fill="D9D9D9" w:themeFill="background1" w:themeFillShade="D9"/>
            <w:hideMark/>
          </w:tcPr>
          <w:p w14:paraId="759A1C41" w14:textId="77777777" w:rsidR="003D1C8F" w:rsidRPr="00BD220B" w:rsidRDefault="003D1C8F" w:rsidP="00BB4A3B">
            <w:pPr>
              <w:jc w:val="center"/>
              <w:rPr>
                <w:szCs w:val="24"/>
              </w:rPr>
            </w:pPr>
            <w:r w:rsidRPr="00BD220B">
              <w:rPr>
                <w:b/>
                <w:bCs/>
                <w:szCs w:val="24"/>
              </w:rPr>
              <w:t>Pastabos</w:t>
            </w:r>
          </w:p>
        </w:tc>
      </w:tr>
      <w:tr w:rsidR="003D1C8F" w:rsidRPr="00BD220B" w14:paraId="6032BBED" w14:textId="77777777" w:rsidTr="00BB4A3B">
        <w:trPr>
          <w:trHeight w:val="983"/>
        </w:trPr>
        <w:tc>
          <w:tcPr>
            <w:tcW w:w="699" w:type="dxa"/>
            <w:vMerge/>
            <w:shd w:val="clear" w:color="auto" w:fill="D9D9D9" w:themeFill="background1" w:themeFillShade="D9"/>
            <w:hideMark/>
          </w:tcPr>
          <w:p w14:paraId="505A2901" w14:textId="77777777" w:rsidR="003D1C8F" w:rsidRPr="00BD220B" w:rsidRDefault="003D1C8F" w:rsidP="00BB4A3B">
            <w:pPr>
              <w:rPr>
                <w:szCs w:val="24"/>
              </w:rPr>
            </w:pPr>
          </w:p>
        </w:tc>
        <w:tc>
          <w:tcPr>
            <w:tcW w:w="2410" w:type="dxa"/>
            <w:vMerge/>
            <w:shd w:val="clear" w:color="auto" w:fill="D9D9D9" w:themeFill="background1" w:themeFillShade="D9"/>
            <w:hideMark/>
          </w:tcPr>
          <w:p w14:paraId="2DE3E62E" w14:textId="77777777" w:rsidR="003D1C8F" w:rsidRPr="00BD220B" w:rsidRDefault="003D1C8F" w:rsidP="00BB4A3B">
            <w:pPr>
              <w:rPr>
                <w:szCs w:val="24"/>
              </w:rPr>
            </w:pPr>
          </w:p>
        </w:tc>
        <w:tc>
          <w:tcPr>
            <w:tcW w:w="2551" w:type="dxa"/>
            <w:shd w:val="clear" w:color="auto" w:fill="D9D9D9" w:themeFill="background1" w:themeFillShade="D9"/>
            <w:hideMark/>
          </w:tcPr>
          <w:p w14:paraId="1B022BE2" w14:textId="77777777" w:rsidR="003D1C8F" w:rsidRPr="00BD220B" w:rsidRDefault="003D1C8F" w:rsidP="00BB4A3B">
            <w:pPr>
              <w:jc w:val="center"/>
              <w:rPr>
                <w:b/>
                <w:bCs/>
                <w:szCs w:val="24"/>
              </w:rPr>
            </w:pPr>
            <w:r w:rsidRPr="00BD220B">
              <w:rPr>
                <w:b/>
                <w:bCs/>
                <w:szCs w:val="24"/>
              </w:rPr>
              <w:t>Kuriama technologija nauja įmonės lygmeniu</w:t>
            </w:r>
          </w:p>
        </w:tc>
        <w:tc>
          <w:tcPr>
            <w:tcW w:w="2835" w:type="dxa"/>
            <w:shd w:val="clear" w:color="auto" w:fill="D9D9D9" w:themeFill="background1" w:themeFillShade="D9"/>
            <w:hideMark/>
          </w:tcPr>
          <w:p w14:paraId="3D5A4748" w14:textId="77777777" w:rsidR="003D1C8F" w:rsidRPr="00BD220B" w:rsidRDefault="003D1C8F" w:rsidP="00BB4A3B">
            <w:pPr>
              <w:jc w:val="center"/>
              <w:rPr>
                <w:b/>
                <w:bCs/>
                <w:szCs w:val="24"/>
              </w:rPr>
            </w:pPr>
            <w:r w:rsidRPr="00BD220B">
              <w:rPr>
                <w:b/>
                <w:bCs/>
                <w:szCs w:val="24"/>
              </w:rPr>
              <w:t>Kuriama technologija nauja rinkos lygmeniu</w:t>
            </w:r>
          </w:p>
        </w:tc>
        <w:tc>
          <w:tcPr>
            <w:tcW w:w="2410" w:type="dxa"/>
            <w:shd w:val="clear" w:color="auto" w:fill="D9D9D9" w:themeFill="background1" w:themeFillShade="D9"/>
            <w:hideMark/>
          </w:tcPr>
          <w:p w14:paraId="4B6D6840" w14:textId="77777777" w:rsidR="003D1C8F" w:rsidRPr="00BD220B" w:rsidRDefault="003D1C8F" w:rsidP="00BB4A3B">
            <w:pPr>
              <w:jc w:val="center"/>
              <w:rPr>
                <w:b/>
                <w:bCs/>
                <w:szCs w:val="24"/>
              </w:rPr>
            </w:pPr>
            <w:r w:rsidRPr="00BD220B">
              <w:rPr>
                <w:b/>
                <w:bCs/>
                <w:szCs w:val="24"/>
              </w:rPr>
              <w:t>Kuriama technologija nauja pasaulio lygmeniu</w:t>
            </w:r>
          </w:p>
        </w:tc>
        <w:tc>
          <w:tcPr>
            <w:tcW w:w="3686" w:type="dxa"/>
            <w:shd w:val="clear" w:color="auto" w:fill="D9D9D9" w:themeFill="background1" w:themeFillShade="D9"/>
            <w:hideMark/>
          </w:tcPr>
          <w:p w14:paraId="3F4549F3" w14:textId="77777777" w:rsidR="003D1C8F" w:rsidRPr="00BD220B" w:rsidRDefault="003D1C8F" w:rsidP="00BB4A3B">
            <w:pPr>
              <w:jc w:val="center"/>
              <w:rPr>
                <w:szCs w:val="24"/>
              </w:rPr>
            </w:pPr>
            <w:r w:rsidRPr="00BD220B">
              <w:rPr>
                <w:b/>
                <w:bCs/>
                <w:szCs w:val="24"/>
              </w:rPr>
              <w:t xml:space="preserve">Kuriamos technologijos aprašymas numatytas MTEP verslo plane, kuris teikiamas kartu su PĮP, kaip nurodyta </w:t>
            </w:r>
            <w:r w:rsidRPr="00444250">
              <w:rPr>
                <w:b/>
                <w:bCs/>
                <w:szCs w:val="24"/>
              </w:rPr>
              <w:t>Aprašo 5.1.14.6 papunktyje</w:t>
            </w:r>
          </w:p>
        </w:tc>
      </w:tr>
      <w:tr w:rsidR="003D1C8F" w:rsidRPr="00BD220B" w14:paraId="2C640C67" w14:textId="77777777" w:rsidTr="00BB4A3B">
        <w:trPr>
          <w:trHeight w:val="264"/>
        </w:trPr>
        <w:tc>
          <w:tcPr>
            <w:tcW w:w="699" w:type="dxa"/>
            <w:hideMark/>
          </w:tcPr>
          <w:p w14:paraId="15606C56" w14:textId="77777777" w:rsidR="003D1C8F" w:rsidRPr="00BD220B" w:rsidRDefault="003D1C8F" w:rsidP="00BB4A3B">
            <w:pPr>
              <w:jc w:val="center"/>
              <w:rPr>
                <w:szCs w:val="24"/>
              </w:rPr>
            </w:pPr>
            <w:r w:rsidRPr="00BD220B">
              <w:rPr>
                <w:szCs w:val="24"/>
              </w:rPr>
              <w:t>4.1.</w:t>
            </w:r>
          </w:p>
        </w:tc>
        <w:tc>
          <w:tcPr>
            <w:tcW w:w="2410" w:type="dxa"/>
            <w:hideMark/>
          </w:tcPr>
          <w:p w14:paraId="2F28CEAC" w14:textId="77777777" w:rsidR="003D1C8F" w:rsidRPr="00BD220B" w:rsidRDefault="003D1C8F" w:rsidP="00BB4A3B">
            <w:pPr>
              <w:jc w:val="both"/>
              <w:rPr>
                <w:szCs w:val="24"/>
              </w:rPr>
            </w:pPr>
            <w:r w:rsidRPr="00BD220B">
              <w:rPr>
                <w:b/>
                <w:bCs/>
                <w:szCs w:val="24"/>
              </w:rPr>
              <w:t> </w:t>
            </w:r>
          </w:p>
        </w:tc>
        <w:tc>
          <w:tcPr>
            <w:tcW w:w="2551" w:type="dxa"/>
            <w:hideMark/>
          </w:tcPr>
          <w:p w14:paraId="4B8D7580" w14:textId="77777777" w:rsidR="003D1C8F" w:rsidRPr="00BD220B" w:rsidRDefault="003D1C8F" w:rsidP="00BB4A3B">
            <w:pPr>
              <w:jc w:val="both"/>
              <w:rPr>
                <w:szCs w:val="24"/>
              </w:rPr>
            </w:pPr>
            <w:r w:rsidRPr="00BD220B">
              <w:rPr>
                <w:b/>
                <w:bCs/>
                <w:szCs w:val="24"/>
              </w:rPr>
              <w:t> </w:t>
            </w:r>
          </w:p>
        </w:tc>
        <w:tc>
          <w:tcPr>
            <w:tcW w:w="2835" w:type="dxa"/>
            <w:hideMark/>
          </w:tcPr>
          <w:p w14:paraId="0CE18140" w14:textId="77777777" w:rsidR="003D1C8F" w:rsidRPr="00BD220B" w:rsidRDefault="003D1C8F" w:rsidP="00BB4A3B">
            <w:pPr>
              <w:jc w:val="both"/>
              <w:rPr>
                <w:szCs w:val="24"/>
              </w:rPr>
            </w:pPr>
            <w:r w:rsidRPr="00BD220B">
              <w:rPr>
                <w:b/>
                <w:bCs/>
                <w:szCs w:val="24"/>
              </w:rPr>
              <w:t> </w:t>
            </w:r>
          </w:p>
        </w:tc>
        <w:tc>
          <w:tcPr>
            <w:tcW w:w="2410" w:type="dxa"/>
            <w:hideMark/>
          </w:tcPr>
          <w:p w14:paraId="42282E3F" w14:textId="77777777" w:rsidR="003D1C8F" w:rsidRPr="00BD220B" w:rsidRDefault="003D1C8F" w:rsidP="00BB4A3B">
            <w:pPr>
              <w:jc w:val="both"/>
              <w:rPr>
                <w:szCs w:val="24"/>
              </w:rPr>
            </w:pPr>
            <w:r w:rsidRPr="00BD220B">
              <w:rPr>
                <w:b/>
                <w:bCs/>
                <w:szCs w:val="24"/>
              </w:rPr>
              <w:t>  </w:t>
            </w:r>
          </w:p>
        </w:tc>
        <w:tc>
          <w:tcPr>
            <w:tcW w:w="3686" w:type="dxa"/>
            <w:hideMark/>
          </w:tcPr>
          <w:p w14:paraId="1A82F0FE" w14:textId="77777777" w:rsidR="003D1C8F" w:rsidRPr="00BD220B" w:rsidRDefault="003D1C8F" w:rsidP="00BB4A3B">
            <w:pPr>
              <w:jc w:val="both"/>
              <w:rPr>
                <w:szCs w:val="24"/>
              </w:rPr>
            </w:pPr>
            <w:r w:rsidRPr="00BD220B">
              <w:rPr>
                <w:b/>
                <w:bCs/>
                <w:szCs w:val="24"/>
              </w:rPr>
              <w:t> </w:t>
            </w:r>
          </w:p>
        </w:tc>
      </w:tr>
      <w:tr w:rsidR="003D1C8F" w:rsidRPr="00BD220B" w14:paraId="6D8387BA" w14:textId="77777777" w:rsidTr="00BB4A3B">
        <w:trPr>
          <w:trHeight w:val="48"/>
        </w:trPr>
        <w:tc>
          <w:tcPr>
            <w:tcW w:w="699" w:type="dxa"/>
            <w:hideMark/>
          </w:tcPr>
          <w:p w14:paraId="153C93E0" w14:textId="77777777" w:rsidR="003D1C8F" w:rsidRPr="00BD220B" w:rsidRDefault="003D1C8F" w:rsidP="00BB4A3B">
            <w:pPr>
              <w:jc w:val="center"/>
              <w:rPr>
                <w:szCs w:val="24"/>
              </w:rPr>
            </w:pPr>
            <w:r w:rsidRPr="00BD220B">
              <w:rPr>
                <w:szCs w:val="24"/>
              </w:rPr>
              <w:t>4.2.</w:t>
            </w:r>
          </w:p>
        </w:tc>
        <w:tc>
          <w:tcPr>
            <w:tcW w:w="2410" w:type="dxa"/>
            <w:hideMark/>
          </w:tcPr>
          <w:p w14:paraId="5001C4A7" w14:textId="77777777" w:rsidR="003D1C8F" w:rsidRPr="00BD220B" w:rsidRDefault="003D1C8F" w:rsidP="00BB4A3B">
            <w:pPr>
              <w:jc w:val="both"/>
              <w:rPr>
                <w:szCs w:val="24"/>
              </w:rPr>
            </w:pPr>
            <w:r w:rsidRPr="00BD220B">
              <w:rPr>
                <w:b/>
                <w:bCs/>
                <w:szCs w:val="24"/>
              </w:rPr>
              <w:t> </w:t>
            </w:r>
          </w:p>
        </w:tc>
        <w:tc>
          <w:tcPr>
            <w:tcW w:w="2551" w:type="dxa"/>
            <w:hideMark/>
          </w:tcPr>
          <w:p w14:paraId="6EE2110F" w14:textId="77777777" w:rsidR="003D1C8F" w:rsidRPr="00BD220B" w:rsidRDefault="003D1C8F" w:rsidP="00BB4A3B">
            <w:pPr>
              <w:jc w:val="both"/>
              <w:rPr>
                <w:szCs w:val="24"/>
              </w:rPr>
            </w:pPr>
            <w:r w:rsidRPr="00BD220B">
              <w:rPr>
                <w:b/>
                <w:bCs/>
                <w:szCs w:val="24"/>
              </w:rPr>
              <w:t> </w:t>
            </w:r>
          </w:p>
        </w:tc>
        <w:tc>
          <w:tcPr>
            <w:tcW w:w="2835" w:type="dxa"/>
            <w:hideMark/>
          </w:tcPr>
          <w:p w14:paraId="71B556D8" w14:textId="77777777" w:rsidR="003D1C8F" w:rsidRPr="00BD220B" w:rsidRDefault="003D1C8F" w:rsidP="00BB4A3B">
            <w:pPr>
              <w:jc w:val="both"/>
              <w:rPr>
                <w:szCs w:val="24"/>
              </w:rPr>
            </w:pPr>
            <w:r w:rsidRPr="00BD220B">
              <w:rPr>
                <w:b/>
                <w:bCs/>
                <w:szCs w:val="24"/>
              </w:rPr>
              <w:t> </w:t>
            </w:r>
          </w:p>
        </w:tc>
        <w:tc>
          <w:tcPr>
            <w:tcW w:w="2410" w:type="dxa"/>
            <w:hideMark/>
          </w:tcPr>
          <w:p w14:paraId="54D199F9" w14:textId="77777777" w:rsidR="003D1C8F" w:rsidRPr="00BD220B" w:rsidRDefault="003D1C8F" w:rsidP="00BB4A3B">
            <w:pPr>
              <w:jc w:val="both"/>
              <w:rPr>
                <w:szCs w:val="24"/>
              </w:rPr>
            </w:pPr>
          </w:p>
        </w:tc>
        <w:tc>
          <w:tcPr>
            <w:tcW w:w="3686" w:type="dxa"/>
            <w:hideMark/>
          </w:tcPr>
          <w:p w14:paraId="080CC8E4" w14:textId="77777777" w:rsidR="003D1C8F" w:rsidRPr="00BD220B" w:rsidRDefault="003D1C8F" w:rsidP="00BB4A3B">
            <w:pPr>
              <w:jc w:val="both"/>
              <w:rPr>
                <w:szCs w:val="24"/>
              </w:rPr>
            </w:pPr>
            <w:r w:rsidRPr="00BD220B">
              <w:rPr>
                <w:b/>
                <w:bCs/>
                <w:szCs w:val="24"/>
              </w:rPr>
              <w:t> </w:t>
            </w:r>
          </w:p>
        </w:tc>
      </w:tr>
      <w:tr w:rsidR="003D1C8F" w:rsidRPr="00BD220B" w14:paraId="6BBC5C3F" w14:textId="77777777" w:rsidTr="00BB4A3B">
        <w:trPr>
          <w:trHeight w:val="391"/>
        </w:trPr>
        <w:tc>
          <w:tcPr>
            <w:tcW w:w="699" w:type="dxa"/>
            <w:hideMark/>
          </w:tcPr>
          <w:p w14:paraId="69FACD8C" w14:textId="77777777" w:rsidR="003D1C8F" w:rsidRPr="00BD220B" w:rsidRDefault="003D1C8F" w:rsidP="00BB4A3B">
            <w:pPr>
              <w:jc w:val="center"/>
              <w:rPr>
                <w:szCs w:val="24"/>
              </w:rPr>
            </w:pPr>
            <w:r w:rsidRPr="00BD220B">
              <w:rPr>
                <w:szCs w:val="24"/>
              </w:rPr>
              <w:t>4.n.</w:t>
            </w:r>
          </w:p>
        </w:tc>
        <w:tc>
          <w:tcPr>
            <w:tcW w:w="2410" w:type="dxa"/>
            <w:hideMark/>
          </w:tcPr>
          <w:p w14:paraId="55AC721D" w14:textId="77777777" w:rsidR="003D1C8F" w:rsidRPr="00BD220B" w:rsidRDefault="003D1C8F" w:rsidP="00BB4A3B">
            <w:pPr>
              <w:jc w:val="both"/>
              <w:rPr>
                <w:szCs w:val="24"/>
              </w:rPr>
            </w:pPr>
            <w:r w:rsidRPr="00BD220B">
              <w:rPr>
                <w:b/>
                <w:bCs/>
                <w:szCs w:val="24"/>
              </w:rPr>
              <w:t> </w:t>
            </w:r>
          </w:p>
        </w:tc>
        <w:tc>
          <w:tcPr>
            <w:tcW w:w="2551" w:type="dxa"/>
            <w:hideMark/>
          </w:tcPr>
          <w:p w14:paraId="53A29ED9" w14:textId="77777777" w:rsidR="003D1C8F" w:rsidRPr="00BD220B" w:rsidRDefault="003D1C8F" w:rsidP="00BB4A3B">
            <w:pPr>
              <w:jc w:val="both"/>
              <w:rPr>
                <w:szCs w:val="24"/>
              </w:rPr>
            </w:pPr>
            <w:r w:rsidRPr="00BD220B">
              <w:rPr>
                <w:b/>
                <w:bCs/>
                <w:szCs w:val="24"/>
              </w:rPr>
              <w:t> </w:t>
            </w:r>
          </w:p>
        </w:tc>
        <w:tc>
          <w:tcPr>
            <w:tcW w:w="2835" w:type="dxa"/>
            <w:hideMark/>
          </w:tcPr>
          <w:p w14:paraId="20B4BC48" w14:textId="77777777" w:rsidR="003D1C8F" w:rsidRPr="00BD220B" w:rsidRDefault="003D1C8F" w:rsidP="00BB4A3B">
            <w:pPr>
              <w:jc w:val="both"/>
              <w:rPr>
                <w:szCs w:val="24"/>
              </w:rPr>
            </w:pPr>
            <w:r w:rsidRPr="00BD220B">
              <w:rPr>
                <w:b/>
                <w:bCs/>
                <w:szCs w:val="24"/>
              </w:rPr>
              <w:t> </w:t>
            </w:r>
          </w:p>
        </w:tc>
        <w:tc>
          <w:tcPr>
            <w:tcW w:w="2410" w:type="dxa"/>
            <w:hideMark/>
          </w:tcPr>
          <w:p w14:paraId="50A7DAA4" w14:textId="77777777" w:rsidR="003D1C8F" w:rsidRPr="00BD220B" w:rsidRDefault="003D1C8F" w:rsidP="00BB4A3B">
            <w:pPr>
              <w:jc w:val="both"/>
              <w:rPr>
                <w:szCs w:val="24"/>
              </w:rPr>
            </w:pPr>
          </w:p>
        </w:tc>
        <w:tc>
          <w:tcPr>
            <w:tcW w:w="3686" w:type="dxa"/>
            <w:hideMark/>
          </w:tcPr>
          <w:p w14:paraId="527BA02A" w14:textId="77777777" w:rsidR="003D1C8F" w:rsidRPr="00BD220B" w:rsidRDefault="003D1C8F" w:rsidP="00BB4A3B">
            <w:pPr>
              <w:jc w:val="both"/>
              <w:rPr>
                <w:szCs w:val="24"/>
              </w:rPr>
            </w:pPr>
          </w:p>
        </w:tc>
      </w:tr>
      <w:tr w:rsidR="003D1C8F" w:rsidRPr="00BD220B" w14:paraId="114F12CC" w14:textId="77777777" w:rsidTr="00BB4A3B">
        <w:trPr>
          <w:trHeight w:val="391"/>
        </w:trPr>
        <w:tc>
          <w:tcPr>
            <w:tcW w:w="14591" w:type="dxa"/>
            <w:gridSpan w:val="6"/>
          </w:tcPr>
          <w:p w14:paraId="342BD9CB" w14:textId="77777777" w:rsidR="003D1C8F" w:rsidRPr="00BD220B" w:rsidRDefault="003D1C8F" w:rsidP="00BB4A3B">
            <w:pPr>
              <w:jc w:val="both"/>
              <w:rPr>
                <w:b/>
                <w:bCs/>
                <w:szCs w:val="24"/>
              </w:rPr>
            </w:pPr>
            <w:r w:rsidRPr="00BD220B">
              <w:rPr>
                <w:b/>
                <w:bCs/>
                <w:szCs w:val="24"/>
              </w:rPr>
              <w:t xml:space="preserve">Pastaba. </w:t>
            </w:r>
            <w:r w:rsidRPr="00BD220B">
              <w:rPr>
                <w:szCs w:val="24"/>
              </w:rPr>
              <w:t>Viena technologija priskiriama tik vienai naujumo grupei (t. y. jei technologija yra nauja pasaulio lygmeniu, neskiriama papildomų balų už naujumą rinkos ir (ar) įmonės lygmeniu, jeigu technologija nauja rinkos lygmeniu, neskiriama papildomų balų už naujumą įmonės lygmeniu).</w:t>
            </w:r>
          </w:p>
        </w:tc>
      </w:tr>
    </w:tbl>
    <w:p w14:paraId="6DC3D9B0" w14:textId="77777777" w:rsidR="003D1C8F" w:rsidRPr="00BD220B" w:rsidRDefault="003D1C8F" w:rsidP="003D1C8F">
      <w:pPr>
        <w:tabs>
          <w:tab w:val="left" w:pos="284"/>
        </w:tabs>
        <w:jc w:val="both"/>
        <w:rPr>
          <w:b/>
          <w:bCs/>
          <w:color w:val="000000"/>
          <w:szCs w:val="24"/>
          <w:lang w:eastAsia="lt-LT"/>
        </w:rPr>
      </w:pPr>
    </w:p>
    <w:p w14:paraId="1F371DF7" w14:textId="165E3664" w:rsidR="00E555D0" w:rsidRPr="003D1C8F" w:rsidRDefault="00253015" w:rsidP="003D1C8F">
      <w:pPr>
        <w:tabs>
          <w:tab w:val="left" w:pos="284"/>
        </w:tabs>
        <w:jc w:val="both"/>
        <w:rPr>
          <w:b/>
          <w:bCs/>
          <w:color w:val="000000"/>
          <w:szCs w:val="24"/>
          <w:lang w:eastAsia="lt-LT"/>
        </w:rPr>
      </w:pPr>
      <w:r>
        <w:rPr>
          <w:b/>
          <w:bCs/>
          <w:color w:val="000000"/>
          <w:szCs w:val="24"/>
          <w:lang w:eastAsia="lt-LT"/>
        </w:rPr>
        <w:t xml:space="preserve">5. </w:t>
      </w:r>
      <w:r w:rsidR="00E555D0" w:rsidRPr="003D1C8F">
        <w:rPr>
          <w:b/>
          <w:bCs/>
          <w:color w:val="000000"/>
          <w:szCs w:val="24"/>
          <w:lang w:eastAsia="lt-LT"/>
        </w:rPr>
        <w:t xml:space="preserve">Projekto įgyvendinimo metu kuriamos (-ų) inovatyvios (-ų) aplinkai draugiškos (-ų) technologijos (-ų) (toliau – technologija) technologinės parengties lygis </w:t>
      </w:r>
      <w:r w:rsidR="00E555D0" w:rsidRPr="003D1C8F">
        <w:rPr>
          <w:bCs/>
          <w:color w:val="000000"/>
          <w:szCs w:val="24"/>
          <w:lang w:eastAsia="lt-LT"/>
        </w:rPr>
        <w:t>(</w:t>
      </w:r>
      <w:r w:rsidR="00E555D0" w:rsidRPr="003D1C8F">
        <w:rPr>
          <w:bCs/>
          <w:i/>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00E555D0" w:rsidRPr="00253015">
        <w:rPr>
          <w:bCs/>
          <w:i/>
          <w:szCs w:val="24"/>
        </w:rPr>
        <w:t xml:space="preserve"> (taikoma vertinant projekto atitiktį </w:t>
      </w:r>
      <w:r w:rsidR="00E555D0" w:rsidRPr="003D1C8F">
        <w:rPr>
          <w:bCs/>
          <w:i/>
          <w:color w:val="000000"/>
          <w:szCs w:val="24"/>
          <w:lang w:eastAsia="lt-LT"/>
        </w:rPr>
        <w:t xml:space="preserve">Aprašo 12 </w:t>
      </w:r>
      <w:r w:rsidR="00E555D0" w:rsidRPr="00253015">
        <w:rPr>
          <w:i/>
          <w:iCs/>
          <w:szCs w:val="24"/>
          <w:lang w:eastAsia="lt-LT"/>
        </w:rPr>
        <w:t xml:space="preserve">punkte nurodytam </w:t>
      </w:r>
      <w:r w:rsidR="00444250">
        <w:rPr>
          <w:i/>
          <w:iCs/>
          <w:szCs w:val="24"/>
          <w:lang w:eastAsia="lt-LT"/>
        </w:rPr>
        <w:t>4</w:t>
      </w:r>
      <w:r w:rsidR="00E555D0" w:rsidRPr="00253015">
        <w:rPr>
          <w:i/>
          <w:iCs/>
          <w:szCs w:val="24"/>
          <w:lang w:eastAsia="lt-LT"/>
        </w:rPr>
        <w:t xml:space="preserve"> prioritetinio </w:t>
      </w:r>
      <w:r w:rsidR="00183A4D" w:rsidRPr="00253015">
        <w:rPr>
          <w:i/>
          <w:iCs/>
          <w:szCs w:val="24"/>
          <w:lang w:eastAsia="lt-LT"/>
        </w:rPr>
        <w:t xml:space="preserve">projektų atrankos </w:t>
      </w:r>
      <w:r w:rsidR="00E555D0" w:rsidRPr="00253015">
        <w:rPr>
          <w:i/>
          <w:iCs/>
          <w:szCs w:val="24"/>
          <w:lang w:eastAsia="lt-LT"/>
        </w:rPr>
        <w:t>kriterijaus nuostatoms)</w:t>
      </w:r>
      <w:r w:rsidR="00E555D0" w:rsidRPr="003D1C8F">
        <w:rPr>
          <w:bCs/>
          <w:i/>
          <w:color w:val="000000"/>
          <w:szCs w:val="24"/>
          <w:lang w:eastAsia="lt-LT"/>
        </w:rPr>
        <w:t>.</w:t>
      </w:r>
    </w:p>
    <w:p w14:paraId="20853F9C" w14:textId="77777777" w:rsidR="00E555D0" w:rsidRPr="00BD220B" w:rsidRDefault="00E555D0" w:rsidP="0059785D">
      <w:pPr>
        <w:rPr>
          <w:b/>
          <w:bCs/>
          <w:color w:val="000000"/>
          <w:szCs w:val="24"/>
          <w:lang w:eastAsia="lt-LT"/>
        </w:rPr>
      </w:pPr>
    </w:p>
    <w:tbl>
      <w:tblPr>
        <w:tblStyle w:val="Lentelstinklelis1"/>
        <w:tblW w:w="14601" w:type="dxa"/>
        <w:tblLook w:val="04A0" w:firstRow="1" w:lastRow="0" w:firstColumn="1" w:lastColumn="0" w:noHBand="0" w:noVBand="1"/>
      </w:tblPr>
      <w:tblGrid>
        <w:gridCol w:w="576"/>
        <w:gridCol w:w="7504"/>
        <w:gridCol w:w="3260"/>
        <w:gridCol w:w="3261"/>
      </w:tblGrid>
      <w:tr w:rsidR="00E555D0" w:rsidRPr="00BD220B" w14:paraId="29B33AD2" w14:textId="77777777" w:rsidTr="0070449B">
        <w:trPr>
          <w:trHeight w:val="280"/>
        </w:trPr>
        <w:tc>
          <w:tcPr>
            <w:tcW w:w="576" w:type="dxa"/>
            <w:shd w:val="clear" w:color="auto" w:fill="D9D9D9" w:themeFill="background1" w:themeFillShade="D9"/>
          </w:tcPr>
          <w:p w14:paraId="32E603F6" w14:textId="77777777" w:rsidR="00E555D0" w:rsidRPr="00BD220B" w:rsidRDefault="00E555D0" w:rsidP="00755283">
            <w:pPr>
              <w:jc w:val="both"/>
              <w:textAlignment w:val="baseline"/>
              <w:rPr>
                <w:b/>
                <w:bCs/>
                <w:szCs w:val="24"/>
              </w:rPr>
            </w:pPr>
            <w:r w:rsidRPr="00BD220B">
              <w:rPr>
                <w:b/>
                <w:bCs/>
                <w:szCs w:val="24"/>
              </w:rPr>
              <w:t xml:space="preserve">Eil. Nr. </w:t>
            </w:r>
          </w:p>
        </w:tc>
        <w:tc>
          <w:tcPr>
            <w:tcW w:w="7504" w:type="dxa"/>
            <w:shd w:val="clear" w:color="auto" w:fill="D9D9D9" w:themeFill="background1" w:themeFillShade="D9"/>
          </w:tcPr>
          <w:p w14:paraId="3D32C85D" w14:textId="15A1E7BF" w:rsidR="00E555D0" w:rsidRPr="00BD220B" w:rsidRDefault="00E555D0" w:rsidP="00755283">
            <w:pPr>
              <w:jc w:val="center"/>
              <w:textAlignment w:val="baseline"/>
              <w:rPr>
                <w:b/>
                <w:bCs/>
                <w:szCs w:val="24"/>
              </w:rPr>
            </w:pPr>
            <w:r w:rsidRPr="00BD220B">
              <w:rPr>
                <w:b/>
                <w:bCs/>
                <w:szCs w:val="24"/>
              </w:rPr>
              <w:t xml:space="preserve">Kuriama technologija, kurios aprašymas numatytas </w:t>
            </w:r>
            <w:r w:rsidRPr="00BD220B">
              <w:rPr>
                <w:b/>
                <w:szCs w:val="24"/>
              </w:rPr>
              <w:t xml:space="preserve">mokslinių tyrimų ir eksperimentinės plėtros (toliau </w:t>
            </w:r>
            <w:r w:rsidRPr="000B1D48">
              <w:rPr>
                <w:szCs w:val="24"/>
              </w:rPr>
              <w:t>–</w:t>
            </w:r>
            <w:r w:rsidRPr="00BD220B">
              <w:rPr>
                <w:bCs/>
                <w:szCs w:val="24"/>
              </w:rPr>
              <w:t xml:space="preserve"> </w:t>
            </w:r>
            <w:r w:rsidRPr="00BD220B">
              <w:rPr>
                <w:b/>
                <w:bCs/>
                <w:szCs w:val="24"/>
              </w:rPr>
              <w:t>MTEP) verslo plane, teikiamame kartu su PĮP</w:t>
            </w:r>
          </w:p>
        </w:tc>
        <w:tc>
          <w:tcPr>
            <w:tcW w:w="3260" w:type="dxa"/>
            <w:shd w:val="clear" w:color="auto" w:fill="D9D9D9" w:themeFill="background1" w:themeFillShade="D9"/>
          </w:tcPr>
          <w:p w14:paraId="603D6303" w14:textId="18256E6B" w:rsidR="00E555D0" w:rsidRPr="00BD220B" w:rsidRDefault="006E78E3" w:rsidP="00755283">
            <w:pPr>
              <w:jc w:val="center"/>
              <w:textAlignment w:val="baseline"/>
              <w:rPr>
                <w:b/>
                <w:bCs/>
                <w:szCs w:val="24"/>
              </w:rPr>
            </w:pPr>
            <w:r w:rsidRPr="00BD220B">
              <w:rPr>
                <w:b/>
                <w:bCs/>
                <w:szCs w:val="24"/>
              </w:rPr>
              <w:t>Kuriamos t</w:t>
            </w:r>
            <w:r w:rsidR="00755283" w:rsidRPr="00BD220B">
              <w:rPr>
                <w:b/>
                <w:bCs/>
                <w:szCs w:val="24"/>
              </w:rPr>
              <w:t>echnologijos t</w:t>
            </w:r>
            <w:r w:rsidR="00E555D0" w:rsidRPr="00BD220B">
              <w:rPr>
                <w:b/>
                <w:bCs/>
                <w:szCs w:val="24"/>
              </w:rPr>
              <w:t>echnologinės parengties lygis projekto įgyvendinimo pradžioje</w:t>
            </w:r>
          </w:p>
        </w:tc>
        <w:tc>
          <w:tcPr>
            <w:tcW w:w="3261" w:type="dxa"/>
            <w:shd w:val="clear" w:color="auto" w:fill="D9D9D9" w:themeFill="background1" w:themeFillShade="D9"/>
          </w:tcPr>
          <w:p w14:paraId="2E0C5204" w14:textId="6F09C154" w:rsidR="00E555D0" w:rsidRPr="00BD220B" w:rsidRDefault="006E78E3" w:rsidP="00755283">
            <w:pPr>
              <w:jc w:val="center"/>
              <w:textAlignment w:val="baseline"/>
              <w:rPr>
                <w:b/>
                <w:bCs/>
                <w:szCs w:val="24"/>
              </w:rPr>
            </w:pPr>
            <w:r w:rsidRPr="00BD220B">
              <w:rPr>
                <w:b/>
                <w:bCs/>
                <w:szCs w:val="24"/>
              </w:rPr>
              <w:t>Kuriamos t</w:t>
            </w:r>
            <w:r w:rsidR="00755283" w:rsidRPr="00BD220B">
              <w:rPr>
                <w:b/>
                <w:bCs/>
                <w:szCs w:val="24"/>
              </w:rPr>
              <w:t>echnologijos t</w:t>
            </w:r>
            <w:r w:rsidR="00E555D0" w:rsidRPr="00BD220B">
              <w:rPr>
                <w:b/>
                <w:bCs/>
                <w:szCs w:val="24"/>
              </w:rPr>
              <w:t>echnologinės parengties lygis projekto įgyvendinimo pabaigoje</w:t>
            </w:r>
          </w:p>
        </w:tc>
      </w:tr>
      <w:tr w:rsidR="00E555D0" w:rsidRPr="00BD220B" w14:paraId="781A2786" w14:textId="77777777" w:rsidTr="00792B75">
        <w:trPr>
          <w:trHeight w:val="229"/>
        </w:trPr>
        <w:tc>
          <w:tcPr>
            <w:tcW w:w="576" w:type="dxa"/>
            <w:hideMark/>
          </w:tcPr>
          <w:p w14:paraId="5BE45C2F" w14:textId="687BB78B" w:rsidR="00E555D0" w:rsidRPr="00BD220B" w:rsidRDefault="009130E0" w:rsidP="00755283">
            <w:pPr>
              <w:jc w:val="both"/>
              <w:textAlignment w:val="baseline"/>
              <w:rPr>
                <w:szCs w:val="24"/>
              </w:rPr>
            </w:pPr>
            <w:r w:rsidRPr="00BD220B">
              <w:rPr>
                <w:szCs w:val="24"/>
              </w:rPr>
              <w:t>3</w:t>
            </w:r>
            <w:r w:rsidR="00E555D0" w:rsidRPr="00BD220B">
              <w:rPr>
                <w:szCs w:val="24"/>
              </w:rPr>
              <w:t>.1.</w:t>
            </w:r>
          </w:p>
        </w:tc>
        <w:tc>
          <w:tcPr>
            <w:tcW w:w="7504" w:type="dxa"/>
            <w:hideMark/>
          </w:tcPr>
          <w:p w14:paraId="62B1655E" w14:textId="77777777" w:rsidR="00E555D0" w:rsidRPr="00BD220B" w:rsidRDefault="00E555D0" w:rsidP="00755283">
            <w:pPr>
              <w:jc w:val="both"/>
              <w:textAlignment w:val="baseline"/>
              <w:rPr>
                <w:szCs w:val="24"/>
              </w:rPr>
            </w:pPr>
          </w:p>
        </w:tc>
        <w:tc>
          <w:tcPr>
            <w:tcW w:w="3260" w:type="dxa"/>
          </w:tcPr>
          <w:p w14:paraId="4A8AAF60" w14:textId="77777777" w:rsidR="00E555D0" w:rsidRPr="00BD220B" w:rsidRDefault="00E555D0" w:rsidP="00755283">
            <w:pPr>
              <w:jc w:val="both"/>
              <w:textAlignment w:val="baseline"/>
              <w:rPr>
                <w:szCs w:val="24"/>
              </w:rPr>
            </w:pPr>
          </w:p>
        </w:tc>
        <w:tc>
          <w:tcPr>
            <w:tcW w:w="3261" w:type="dxa"/>
          </w:tcPr>
          <w:p w14:paraId="4576C2C0" w14:textId="77777777" w:rsidR="00E555D0" w:rsidRPr="00BD220B" w:rsidRDefault="00E555D0" w:rsidP="007E3BCF">
            <w:pPr>
              <w:jc w:val="both"/>
              <w:textAlignment w:val="baseline"/>
              <w:rPr>
                <w:szCs w:val="24"/>
              </w:rPr>
            </w:pPr>
          </w:p>
        </w:tc>
      </w:tr>
      <w:tr w:rsidR="00E555D0" w:rsidRPr="00BD220B" w14:paraId="0E3F2666" w14:textId="77777777" w:rsidTr="00792B75">
        <w:trPr>
          <w:trHeight w:val="229"/>
        </w:trPr>
        <w:tc>
          <w:tcPr>
            <w:tcW w:w="576" w:type="dxa"/>
          </w:tcPr>
          <w:p w14:paraId="1E6B2F7A" w14:textId="5FBACAA7" w:rsidR="00E555D0" w:rsidRPr="00BD220B" w:rsidRDefault="009130E0" w:rsidP="00755283">
            <w:pPr>
              <w:jc w:val="both"/>
              <w:textAlignment w:val="baseline"/>
              <w:rPr>
                <w:szCs w:val="24"/>
              </w:rPr>
            </w:pPr>
            <w:r w:rsidRPr="00BD220B">
              <w:rPr>
                <w:szCs w:val="24"/>
              </w:rPr>
              <w:t>3</w:t>
            </w:r>
            <w:r w:rsidR="00E555D0" w:rsidRPr="00BD220B">
              <w:rPr>
                <w:szCs w:val="24"/>
              </w:rPr>
              <w:t>.2.</w:t>
            </w:r>
          </w:p>
        </w:tc>
        <w:tc>
          <w:tcPr>
            <w:tcW w:w="7504" w:type="dxa"/>
          </w:tcPr>
          <w:p w14:paraId="11090F19" w14:textId="77777777" w:rsidR="00E555D0" w:rsidRPr="00BD220B" w:rsidRDefault="00E555D0" w:rsidP="00755283">
            <w:pPr>
              <w:jc w:val="both"/>
              <w:textAlignment w:val="baseline"/>
              <w:rPr>
                <w:szCs w:val="24"/>
              </w:rPr>
            </w:pPr>
          </w:p>
        </w:tc>
        <w:tc>
          <w:tcPr>
            <w:tcW w:w="3260" w:type="dxa"/>
          </w:tcPr>
          <w:p w14:paraId="2394F944" w14:textId="77777777" w:rsidR="00E555D0" w:rsidRPr="00BD220B" w:rsidRDefault="00E555D0" w:rsidP="00755283">
            <w:pPr>
              <w:jc w:val="both"/>
              <w:textAlignment w:val="baseline"/>
              <w:rPr>
                <w:szCs w:val="24"/>
              </w:rPr>
            </w:pPr>
          </w:p>
        </w:tc>
        <w:tc>
          <w:tcPr>
            <w:tcW w:w="3261" w:type="dxa"/>
          </w:tcPr>
          <w:p w14:paraId="252B6E9C" w14:textId="77777777" w:rsidR="00E555D0" w:rsidRPr="00BD220B" w:rsidRDefault="00E555D0" w:rsidP="007E3BCF">
            <w:pPr>
              <w:jc w:val="both"/>
              <w:textAlignment w:val="baseline"/>
              <w:rPr>
                <w:szCs w:val="24"/>
              </w:rPr>
            </w:pPr>
          </w:p>
        </w:tc>
      </w:tr>
      <w:tr w:rsidR="00E555D0" w:rsidRPr="00BD220B" w14:paraId="0398C9EB" w14:textId="77777777" w:rsidTr="00792B75">
        <w:trPr>
          <w:trHeight w:val="229"/>
        </w:trPr>
        <w:tc>
          <w:tcPr>
            <w:tcW w:w="576" w:type="dxa"/>
          </w:tcPr>
          <w:p w14:paraId="27B0D4B9" w14:textId="5FB93234" w:rsidR="00E555D0" w:rsidRPr="00BD220B" w:rsidRDefault="009130E0" w:rsidP="00755283">
            <w:pPr>
              <w:jc w:val="both"/>
              <w:textAlignment w:val="baseline"/>
              <w:rPr>
                <w:szCs w:val="24"/>
              </w:rPr>
            </w:pPr>
            <w:r w:rsidRPr="00BD220B">
              <w:rPr>
                <w:szCs w:val="24"/>
              </w:rPr>
              <w:t>3</w:t>
            </w:r>
            <w:r w:rsidR="00E555D0" w:rsidRPr="00BD220B">
              <w:rPr>
                <w:szCs w:val="24"/>
              </w:rPr>
              <w:t>.n.</w:t>
            </w:r>
          </w:p>
        </w:tc>
        <w:tc>
          <w:tcPr>
            <w:tcW w:w="7504" w:type="dxa"/>
          </w:tcPr>
          <w:p w14:paraId="45DD837D" w14:textId="77777777" w:rsidR="00E555D0" w:rsidRPr="00BD220B" w:rsidRDefault="00E555D0" w:rsidP="00755283">
            <w:pPr>
              <w:jc w:val="both"/>
              <w:textAlignment w:val="baseline"/>
              <w:rPr>
                <w:szCs w:val="24"/>
              </w:rPr>
            </w:pPr>
          </w:p>
        </w:tc>
        <w:tc>
          <w:tcPr>
            <w:tcW w:w="3260" w:type="dxa"/>
          </w:tcPr>
          <w:p w14:paraId="5E0A3AC9" w14:textId="77777777" w:rsidR="00E555D0" w:rsidRPr="00BD220B" w:rsidRDefault="00E555D0" w:rsidP="00755283">
            <w:pPr>
              <w:jc w:val="both"/>
              <w:textAlignment w:val="baseline"/>
              <w:rPr>
                <w:szCs w:val="24"/>
              </w:rPr>
            </w:pPr>
          </w:p>
        </w:tc>
        <w:tc>
          <w:tcPr>
            <w:tcW w:w="3261" w:type="dxa"/>
          </w:tcPr>
          <w:p w14:paraId="497E0BD5" w14:textId="77777777" w:rsidR="00E555D0" w:rsidRPr="00BD220B" w:rsidRDefault="00E555D0" w:rsidP="00755283">
            <w:pPr>
              <w:jc w:val="both"/>
              <w:textAlignment w:val="baseline"/>
              <w:rPr>
                <w:szCs w:val="24"/>
              </w:rPr>
            </w:pPr>
          </w:p>
        </w:tc>
      </w:tr>
    </w:tbl>
    <w:p w14:paraId="7AF8F390" w14:textId="77777777" w:rsidR="00E145AE" w:rsidRDefault="00E145AE" w:rsidP="00755283">
      <w:pPr>
        <w:jc w:val="both"/>
        <w:rPr>
          <w:b/>
          <w:bCs/>
          <w:color w:val="000000"/>
          <w:szCs w:val="24"/>
          <w:lang w:eastAsia="lt-LT"/>
        </w:rPr>
      </w:pPr>
    </w:p>
    <w:p w14:paraId="0DC824CA" w14:textId="77777777" w:rsidR="003D1C8F" w:rsidRDefault="003D1C8F" w:rsidP="00755283">
      <w:pPr>
        <w:jc w:val="both"/>
        <w:rPr>
          <w:b/>
          <w:bCs/>
          <w:color w:val="000000"/>
          <w:szCs w:val="24"/>
          <w:lang w:eastAsia="lt-LT"/>
        </w:rPr>
      </w:pPr>
    </w:p>
    <w:p w14:paraId="13218E1F" w14:textId="77777777" w:rsidR="003D1C8F" w:rsidRDefault="003D1C8F" w:rsidP="00755283">
      <w:pPr>
        <w:jc w:val="both"/>
        <w:rPr>
          <w:b/>
          <w:bCs/>
          <w:color w:val="000000"/>
          <w:szCs w:val="24"/>
          <w:lang w:eastAsia="lt-LT"/>
        </w:rPr>
      </w:pPr>
    </w:p>
    <w:p w14:paraId="3D78E3EE" w14:textId="77777777" w:rsidR="003D1C8F" w:rsidRDefault="003D1C8F" w:rsidP="00755283">
      <w:pPr>
        <w:jc w:val="both"/>
        <w:rPr>
          <w:b/>
          <w:bCs/>
          <w:color w:val="000000"/>
          <w:szCs w:val="24"/>
          <w:lang w:eastAsia="lt-LT"/>
        </w:rPr>
      </w:pPr>
    </w:p>
    <w:p w14:paraId="12FC06DE" w14:textId="77777777" w:rsidR="003D1C8F" w:rsidRPr="00BD220B" w:rsidRDefault="003D1C8F" w:rsidP="00755283">
      <w:pPr>
        <w:jc w:val="both"/>
        <w:rPr>
          <w:b/>
          <w:bCs/>
          <w:color w:val="000000"/>
          <w:szCs w:val="24"/>
          <w:lang w:eastAsia="lt-LT"/>
        </w:rPr>
      </w:pPr>
    </w:p>
    <w:p w14:paraId="66CDD72E" w14:textId="1EDA439A" w:rsidR="00262BE4" w:rsidRPr="000B1D48" w:rsidRDefault="003D1C8F" w:rsidP="00755283">
      <w:pPr>
        <w:jc w:val="both"/>
        <w:rPr>
          <w:i/>
          <w:iCs/>
          <w:color w:val="000000"/>
          <w:szCs w:val="24"/>
          <w:lang w:eastAsia="lt-LT"/>
        </w:rPr>
      </w:pPr>
      <w:r>
        <w:rPr>
          <w:b/>
          <w:bCs/>
          <w:color w:val="000000"/>
          <w:szCs w:val="24"/>
          <w:lang w:eastAsia="lt-LT"/>
        </w:rPr>
        <w:lastRenderedPageBreak/>
        <w:t>6</w:t>
      </w:r>
      <w:r w:rsidR="00262BE4" w:rsidRPr="000B1D48">
        <w:rPr>
          <w:b/>
          <w:bCs/>
          <w:color w:val="000000"/>
          <w:szCs w:val="24"/>
          <w:lang w:eastAsia="lt-LT"/>
        </w:rPr>
        <w:t xml:space="preserve">. </w:t>
      </w:r>
      <w:r w:rsidR="003029F7" w:rsidRPr="000B1D48">
        <w:rPr>
          <w:b/>
          <w:bCs/>
          <w:color w:val="000000"/>
          <w:szCs w:val="24"/>
          <w:lang w:eastAsia="lt-LT"/>
        </w:rPr>
        <w:t>P</w:t>
      </w:r>
      <w:r w:rsidR="00262BE4" w:rsidRPr="000B1D48">
        <w:rPr>
          <w:b/>
          <w:bCs/>
          <w:color w:val="000000"/>
          <w:szCs w:val="24"/>
          <w:lang w:eastAsia="lt-LT"/>
        </w:rPr>
        <w:t xml:space="preserve">rojekto įgyvendinimo metu kuriamos technologijos pagrindimas </w:t>
      </w:r>
      <w:r w:rsidR="00262BE4" w:rsidRPr="000B1D48">
        <w:rPr>
          <w:i/>
          <w:iCs/>
          <w:color w:val="000000"/>
          <w:szCs w:val="24"/>
          <w:lang w:eastAsia="lt-LT"/>
        </w:rPr>
        <w:t xml:space="preserve">(taikoma </w:t>
      </w:r>
      <w:r w:rsidR="00262BE4" w:rsidRPr="000B1D48">
        <w:rPr>
          <w:i/>
          <w:iCs/>
          <w:szCs w:val="24"/>
          <w:lang w:eastAsia="lt-LT"/>
        </w:rPr>
        <w:t>vertinant aplinkai draugiškos technologijos, apibrėž</w:t>
      </w:r>
      <w:r w:rsidR="00030C85" w:rsidRPr="000B1D48">
        <w:rPr>
          <w:i/>
          <w:iCs/>
          <w:szCs w:val="24"/>
          <w:lang w:eastAsia="lt-LT"/>
        </w:rPr>
        <w:t>iamos</w:t>
      </w:r>
      <w:r w:rsidR="00262BE4" w:rsidRPr="000B1D48">
        <w:rPr>
          <w:i/>
          <w:iCs/>
          <w:szCs w:val="24"/>
          <w:lang w:eastAsia="lt-LT"/>
        </w:rPr>
        <w:t xml:space="preserve"> Aprašo </w:t>
      </w:r>
      <w:r w:rsidR="00262BE4" w:rsidRPr="00154996">
        <w:rPr>
          <w:i/>
          <w:iCs/>
          <w:szCs w:val="24"/>
          <w:lang w:eastAsia="lt-LT"/>
        </w:rPr>
        <w:t>4.2.1 papunktyje, atitiktį</w:t>
      </w:r>
      <w:r w:rsidR="00262BE4" w:rsidRPr="00154996">
        <w:rPr>
          <w:i/>
          <w:iCs/>
          <w:color w:val="000000"/>
          <w:szCs w:val="24"/>
          <w:lang w:eastAsia="lt-LT"/>
        </w:rPr>
        <w:t>).</w:t>
      </w:r>
    </w:p>
    <w:tbl>
      <w:tblPr>
        <w:tblStyle w:val="Lentelstinklelis1"/>
        <w:tblW w:w="14742" w:type="dxa"/>
        <w:tblInd w:w="-5" w:type="dxa"/>
        <w:tblLayout w:type="fixed"/>
        <w:tblLook w:val="04A0" w:firstRow="1" w:lastRow="0" w:firstColumn="1" w:lastColumn="0" w:noHBand="0" w:noVBand="1"/>
      </w:tblPr>
      <w:tblGrid>
        <w:gridCol w:w="709"/>
        <w:gridCol w:w="2693"/>
        <w:gridCol w:w="4395"/>
        <w:gridCol w:w="4394"/>
        <w:gridCol w:w="2551"/>
      </w:tblGrid>
      <w:tr w:rsidR="00262BE4" w:rsidRPr="00BD220B" w14:paraId="6D69AF42" w14:textId="77777777" w:rsidTr="0070449B">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C4E611" w14:textId="77777777" w:rsidR="00262BE4" w:rsidRPr="00BD220B" w:rsidRDefault="00262BE4" w:rsidP="00755283">
            <w:pPr>
              <w:tabs>
                <w:tab w:val="left" w:pos="426"/>
              </w:tabs>
              <w:jc w:val="both"/>
              <w:rPr>
                <w:rFonts w:cs="Times New Roman"/>
                <w:b/>
                <w:szCs w:val="24"/>
              </w:rPr>
            </w:pPr>
            <w:r w:rsidRPr="00BD220B">
              <w:rPr>
                <w:b/>
                <w:szCs w:val="24"/>
              </w:rPr>
              <w:t xml:space="preserve">Eil. </w:t>
            </w:r>
          </w:p>
          <w:p w14:paraId="79BAD24B" w14:textId="77777777" w:rsidR="00262BE4" w:rsidRPr="00BD220B" w:rsidRDefault="00262BE4" w:rsidP="00C675A1">
            <w:pPr>
              <w:tabs>
                <w:tab w:val="left" w:pos="426"/>
              </w:tabs>
              <w:jc w:val="both"/>
              <w:rPr>
                <w:rFonts w:cs="Times New Roman"/>
                <w:b/>
                <w:szCs w:val="24"/>
              </w:rPr>
            </w:pPr>
            <w:r w:rsidRPr="00BD220B">
              <w:rPr>
                <w:b/>
                <w:szCs w:val="24"/>
              </w:rPr>
              <w:t>Nr.</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228954" w14:textId="77777777" w:rsidR="00262BE4" w:rsidRPr="00BD220B" w:rsidRDefault="00262BE4" w:rsidP="008711EE">
            <w:pPr>
              <w:tabs>
                <w:tab w:val="left" w:pos="426"/>
              </w:tabs>
              <w:jc w:val="center"/>
              <w:rPr>
                <w:rFonts w:cs="Times New Roman"/>
                <w:b/>
                <w:szCs w:val="24"/>
              </w:rPr>
            </w:pPr>
            <w:r w:rsidRPr="00BD220B">
              <w:rPr>
                <w:b/>
                <w:szCs w:val="24"/>
              </w:rPr>
              <w:t>Kuriamos technologijos pavadinimas</w:t>
            </w:r>
          </w:p>
        </w:tc>
        <w:tc>
          <w:tcPr>
            <w:tcW w:w="87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B0C4B" w14:textId="77777777" w:rsidR="00262BE4" w:rsidRPr="00BD220B" w:rsidRDefault="00262BE4" w:rsidP="008711EE">
            <w:pPr>
              <w:tabs>
                <w:tab w:val="left" w:pos="426"/>
              </w:tabs>
              <w:jc w:val="center"/>
              <w:rPr>
                <w:rFonts w:cs="Times New Roman"/>
                <w:b/>
                <w:szCs w:val="24"/>
              </w:rPr>
            </w:pPr>
            <w:r w:rsidRPr="00BD220B">
              <w:rPr>
                <w:b/>
                <w:szCs w:val="24"/>
              </w:rPr>
              <w:t>Aplinkai draugiškos technologijos savybių atitikties pagrindimas</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137C9A" w14:textId="77777777" w:rsidR="00262BE4" w:rsidRPr="00BD220B" w:rsidRDefault="00262BE4" w:rsidP="008711EE">
            <w:pPr>
              <w:tabs>
                <w:tab w:val="left" w:pos="426"/>
              </w:tabs>
              <w:jc w:val="center"/>
              <w:rPr>
                <w:rFonts w:cs="Times New Roman"/>
                <w:b/>
                <w:szCs w:val="24"/>
              </w:rPr>
            </w:pPr>
            <w:r w:rsidRPr="00BD220B">
              <w:rPr>
                <w:b/>
                <w:szCs w:val="24"/>
              </w:rPr>
              <w:t>Pastabos</w:t>
            </w:r>
          </w:p>
          <w:p w14:paraId="229FF43E" w14:textId="77777777" w:rsidR="00262BE4" w:rsidRPr="00BD220B" w:rsidRDefault="00262BE4" w:rsidP="00A5774B">
            <w:pPr>
              <w:tabs>
                <w:tab w:val="left" w:pos="426"/>
              </w:tabs>
              <w:jc w:val="both"/>
              <w:rPr>
                <w:rFonts w:cs="Times New Roman"/>
                <w:b/>
                <w:szCs w:val="24"/>
              </w:rPr>
            </w:pPr>
          </w:p>
        </w:tc>
      </w:tr>
      <w:tr w:rsidR="00262BE4" w:rsidRPr="00BD220B" w14:paraId="78BD8CF3" w14:textId="77777777" w:rsidTr="0070449B">
        <w:tc>
          <w:tcPr>
            <w:tcW w:w="709"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A7574C9" w14:textId="77777777" w:rsidR="00262BE4" w:rsidRPr="00BD220B" w:rsidRDefault="00262BE4">
            <w:pPr>
              <w:rPr>
                <w:rFonts w:cs="Times New Roman"/>
                <w:b/>
                <w:szCs w:val="24"/>
                <w:lang w:eastAsia="en-US"/>
              </w:rPr>
            </w:pPr>
          </w:p>
        </w:tc>
        <w:tc>
          <w:tcPr>
            <w:tcW w:w="2693"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70DF598" w14:textId="77777777" w:rsidR="00262BE4" w:rsidRPr="00BD220B" w:rsidRDefault="00262BE4">
            <w:pPr>
              <w:rPr>
                <w:rFonts w:cs="Times New Roman"/>
                <w:b/>
                <w:szCs w:val="24"/>
                <w:lang w:eastAsia="en-US"/>
              </w:rPr>
            </w:pPr>
          </w:p>
        </w:tc>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93B95C" w14:textId="78F2897C" w:rsidR="00262BE4" w:rsidRPr="00BD220B" w:rsidRDefault="00C675A1" w:rsidP="00C675A1">
            <w:pPr>
              <w:tabs>
                <w:tab w:val="left" w:pos="426"/>
              </w:tabs>
              <w:jc w:val="center"/>
              <w:rPr>
                <w:rFonts w:cs="Times New Roman"/>
                <w:b/>
                <w:bCs/>
                <w:szCs w:val="24"/>
              </w:rPr>
            </w:pPr>
            <w:r w:rsidRPr="000B1D48">
              <w:rPr>
                <w:b/>
                <w:bCs/>
                <w:szCs w:val="24"/>
              </w:rPr>
              <w:t>Kuriamos t</w:t>
            </w:r>
            <w:r w:rsidR="00262BE4" w:rsidRPr="000B1D48">
              <w:rPr>
                <w:b/>
                <w:bCs/>
                <w:szCs w:val="24"/>
              </w:rPr>
              <w:t>echnologijos taikymas mažina neigiamą poveikį aplinkai</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3AE2E7" w14:textId="0B91426D" w:rsidR="00262BE4" w:rsidRPr="000B1D48" w:rsidRDefault="00C675A1" w:rsidP="0059785D">
            <w:pPr>
              <w:jc w:val="center"/>
              <w:rPr>
                <w:b/>
                <w:bCs/>
                <w:szCs w:val="24"/>
              </w:rPr>
            </w:pPr>
            <w:r w:rsidRPr="000B1D48">
              <w:rPr>
                <w:b/>
                <w:bCs/>
                <w:szCs w:val="24"/>
              </w:rPr>
              <w:t>Kuriama t</w:t>
            </w:r>
            <w:r w:rsidR="00262BE4" w:rsidRPr="000B1D48">
              <w:rPr>
                <w:b/>
                <w:bCs/>
                <w:szCs w:val="24"/>
              </w:rPr>
              <w:t>echnologija prisideda prie tvaresnio ir efektyvesnio išteklių naudojimo</w:t>
            </w:r>
          </w:p>
        </w:tc>
        <w:tc>
          <w:tcPr>
            <w:tcW w:w="255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1F81A5" w14:textId="77777777" w:rsidR="00262BE4" w:rsidRPr="00BD220B" w:rsidRDefault="00262BE4">
            <w:pPr>
              <w:rPr>
                <w:rFonts w:cs="Times New Roman"/>
                <w:b/>
                <w:szCs w:val="24"/>
                <w:lang w:eastAsia="en-US"/>
              </w:rPr>
            </w:pPr>
          </w:p>
        </w:tc>
      </w:tr>
      <w:tr w:rsidR="00262BE4" w:rsidRPr="00BD220B" w14:paraId="2D997498" w14:textId="77777777" w:rsidTr="000E3007">
        <w:tc>
          <w:tcPr>
            <w:tcW w:w="709" w:type="dxa"/>
            <w:tcBorders>
              <w:top w:val="single" w:sz="4" w:space="0" w:color="auto"/>
              <w:left w:val="single" w:sz="4" w:space="0" w:color="auto"/>
              <w:bottom w:val="single" w:sz="4" w:space="0" w:color="auto"/>
              <w:right w:val="single" w:sz="4" w:space="0" w:color="auto"/>
            </w:tcBorders>
            <w:hideMark/>
          </w:tcPr>
          <w:p w14:paraId="1AD549B4" w14:textId="77777777" w:rsidR="00262BE4" w:rsidRPr="00BD220B" w:rsidRDefault="00262BE4" w:rsidP="00755283">
            <w:pPr>
              <w:tabs>
                <w:tab w:val="left" w:pos="426"/>
              </w:tabs>
              <w:jc w:val="both"/>
              <w:rPr>
                <w:rFonts w:cs="Times New Roman"/>
                <w:b/>
                <w:szCs w:val="24"/>
              </w:rPr>
            </w:pPr>
            <w:r w:rsidRPr="00BD220B">
              <w:rPr>
                <w:szCs w:val="24"/>
              </w:rPr>
              <w:t>7.1.</w:t>
            </w:r>
          </w:p>
        </w:tc>
        <w:tc>
          <w:tcPr>
            <w:tcW w:w="2693" w:type="dxa"/>
            <w:tcBorders>
              <w:top w:val="single" w:sz="4" w:space="0" w:color="auto"/>
              <w:left w:val="single" w:sz="4" w:space="0" w:color="auto"/>
              <w:bottom w:val="single" w:sz="4" w:space="0" w:color="auto"/>
              <w:right w:val="single" w:sz="4" w:space="0" w:color="auto"/>
            </w:tcBorders>
          </w:tcPr>
          <w:p w14:paraId="037948F3"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5EF03B7D"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41270081"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104B2364" w14:textId="77777777" w:rsidR="00262BE4" w:rsidRPr="00BD220B" w:rsidRDefault="00262BE4" w:rsidP="008711EE">
            <w:pPr>
              <w:tabs>
                <w:tab w:val="left" w:pos="426"/>
              </w:tabs>
              <w:jc w:val="both"/>
              <w:rPr>
                <w:rFonts w:cs="Times New Roman"/>
                <w:b/>
                <w:szCs w:val="24"/>
              </w:rPr>
            </w:pPr>
          </w:p>
        </w:tc>
      </w:tr>
      <w:tr w:rsidR="00262BE4" w:rsidRPr="00BD220B" w14:paraId="4E91DEFC" w14:textId="77777777" w:rsidTr="000E3007">
        <w:tc>
          <w:tcPr>
            <w:tcW w:w="709" w:type="dxa"/>
            <w:tcBorders>
              <w:top w:val="single" w:sz="4" w:space="0" w:color="auto"/>
              <w:left w:val="single" w:sz="4" w:space="0" w:color="auto"/>
              <w:bottom w:val="single" w:sz="4" w:space="0" w:color="auto"/>
              <w:right w:val="single" w:sz="4" w:space="0" w:color="auto"/>
            </w:tcBorders>
            <w:hideMark/>
          </w:tcPr>
          <w:p w14:paraId="731AA6B6" w14:textId="77777777" w:rsidR="00262BE4" w:rsidRPr="00BD220B" w:rsidRDefault="00262BE4" w:rsidP="00755283">
            <w:pPr>
              <w:tabs>
                <w:tab w:val="left" w:pos="426"/>
              </w:tabs>
              <w:jc w:val="both"/>
              <w:rPr>
                <w:rFonts w:cs="Times New Roman"/>
                <w:b/>
                <w:szCs w:val="24"/>
              </w:rPr>
            </w:pPr>
            <w:r w:rsidRPr="00BD220B">
              <w:rPr>
                <w:szCs w:val="24"/>
              </w:rPr>
              <w:t>7.2.</w:t>
            </w:r>
          </w:p>
        </w:tc>
        <w:tc>
          <w:tcPr>
            <w:tcW w:w="2693" w:type="dxa"/>
            <w:tcBorders>
              <w:top w:val="single" w:sz="4" w:space="0" w:color="auto"/>
              <w:left w:val="single" w:sz="4" w:space="0" w:color="auto"/>
              <w:bottom w:val="single" w:sz="4" w:space="0" w:color="auto"/>
              <w:right w:val="single" w:sz="4" w:space="0" w:color="auto"/>
            </w:tcBorders>
          </w:tcPr>
          <w:p w14:paraId="607A767F"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5520D302"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674BCAA4"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61A9EA64" w14:textId="77777777" w:rsidR="00262BE4" w:rsidRPr="00BD220B" w:rsidRDefault="00262BE4" w:rsidP="008711EE">
            <w:pPr>
              <w:tabs>
                <w:tab w:val="left" w:pos="426"/>
              </w:tabs>
              <w:jc w:val="both"/>
              <w:rPr>
                <w:rFonts w:cs="Times New Roman"/>
                <w:b/>
                <w:szCs w:val="24"/>
              </w:rPr>
            </w:pPr>
          </w:p>
        </w:tc>
      </w:tr>
      <w:tr w:rsidR="00262BE4" w:rsidRPr="00BD220B" w14:paraId="2A6B6294" w14:textId="77777777" w:rsidTr="000E3007">
        <w:trPr>
          <w:trHeight w:val="50"/>
        </w:trPr>
        <w:tc>
          <w:tcPr>
            <w:tcW w:w="709" w:type="dxa"/>
            <w:tcBorders>
              <w:top w:val="single" w:sz="4" w:space="0" w:color="auto"/>
              <w:left w:val="single" w:sz="4" w:space="0" w:color="auto"/>
              <w:bottom w:val="single" w:sz="4" w:space="0" w:color="auto"/>
              <w:right w:val="single" w:sz="4" w:space="0" w:color="auto"/>
            </w:tcBorders>
            <w:hideMark/>
          </w:tcPr>
          <w:p w14:paraId="4D244F86" w14:textId="77777777" w:rsidR="00262BE4" w:rsidRPr="00BD220B" w:rsidRDefault="00262BE4" w:rsidP="00755283">
            <w:pPr>
              <w:tabs>
                <w:tab w:val="left" w:pos="426"/>
              </w:tabs>
              <w:jc w:val="both"/>
              <w:rPr>
                <w:rFonts w:cs="Times New Roman"/>
                <w:b/>
                <w:szCs w:val="24"/>
              </w:rPr>
            </w:pPr>
            <w:r w:rsidRPr="00BD220B">
              <w:rPr>
                <w:szCs w:val="24"/>
              </w:rPr>
              <w:t>7.n.</w:t>
            </w:r>
          </w:p>
        </w:tc>
        <w:tc>
          <w:tcPr>
            <w:tcW w:w="2693" w:type="dxa"/>
            <w:tcBorders>
              <w:top w:val="single" w:sz="4" w:space="0" w:color="auto"/>
              <w:left w:val="single" w:sz="4" w:space="0" w:color="auto"/>
              <w:bottom w:val="single" w:sz="4" w:space="0" w:color="auto"/>
              <w:right w:val="single" w:sz="4" w:space="0" w:color="auto"/>
            </w:tcBorders>
          </w:tcPr>
          <w:p w14:paraId="050BA9B1" w14:textId="77777777" w:rsidR="00262BE4" w:rsidRPr="00BD220B" w:rsidRDefault="00262BE4" w:rsidP="00755283">
            <w:pPr>
              <w:tabs>
                <w:tab w:val="left" w:pos="426"/>
              </w:tabs>
              <w:jc w:val="both"/>
              <w:rPr>
                <w:rFonts w:cs="Times New Roman"/>
                <w:b/>
                <w:szCs w:val="24"/>
              </w:rPr>
            </w:pPr>
          </w:p>
        </w:tc>
        <w:tc>
          <w:tcPr>
            <w:tcW w:w="4395" w:type="dxa"/>
            <w:tcBorders>
              <w:top w:val="single" w:sz="4" w:space="0" w:color="auto"/>
              <w:left w:val="single" w:sz="4" w:space="0" w:color="auto"/>
              <w:bottom w:val="single" w:sz="4" w:space="0" w:color="auto"/>
              <w:right w:val="single" w:sz="4" w:space="0" w:color="auto"/>
            </w:tcBorders>
          </w:tcPr>
          <w:p w14:paraId="2B798EE5" w14:textId="77777777" w:rsidR="00262BE4" w:rsidRPr="00BD220B" w:rsidRDefault="00262BE4" w:rsidP="00C675A1">
            <w:pPr>
              <w:tabs>
                <w:tab w:val="left" w:pos="426"/>
              </w:tabs>
              <w:jc w:val="both"/>
              <w:rPr>
                <w:rFonts w:cs="Times New Roman"/>
                <w:b/>
                <w:szCs w:val="24"/>
              </w:rPr>
            </w:pPr>
          </w:p>
        </w:tc>
        <w:tc>
          <w:tcPr>
            <w:tcW w:w="4394" w:type="dxa"/>
            <w:tcBorders>
              <w:top w:val="single" w:sz="4" w:space="0" w:color="auto"/>
              <w:left w:val="single" w:sz="4" w:space="0" w:color="auto"/>
              <w:bottom w:val="single" w:sz="4" w:space="0" w:color="auto"/>
              <w:right w:val="single" w:sz="4" w:space="0" w:color="auto"/>
            </w:tcBorders>
          </w:tcPr>
          <w:p w14:paraId="716BA561" w14:textId="77777777" w:rsidR="00262BE4" w:rsidRPr="00BD220B" w:rsidRDefault="00262BE4" w:rsidP="008711EE">
            <w:pPr>
              <w:tabs>
                <w:tab w:val="left" w:pos="426"/>
              </w:tabs>
              <w:jc w:val="both"/>
              <w:rPr>
                <w:rFonts w:cs="Times New Roman"/>
                <w:b/>
                <w:szCs w:val="24"/>
              </w:rPr>
            </w:pPr>
          </w:p>
        </w:tc>
        <w:tc>
          <w:tcPr>
            <w:tcW w:w="2551" w:type="dxa"/>
            <w:tcBorders>
              <w:top w:val="single" w:sz="4" w:space="0" w:color="auto"/>
              <w:left w:val="single" w:sz="4" w:space="0" w:color="auto"/>
              <w:bottom w:val="single" w:sz="4" w:space="0" w:color="auto"/>
              <w:right w:val="single" w:sz="4" w:space="0" w:color="auto"/>
            </w:tcBorders>
          </w:tcPr>
          <w:p w14:paraId="49B4714D" w14:textId="77777777" w:rsidR="00262BE4" w:rsidRPr="00BD220B" w:rsidRDefault="00262BE4" w:rsidP="008711EE">
            <w:pPr>
              <w:tabs>
                <w:tab w:val="left" w:pos="426"/>
              </w:tabs>
              <w:jc w:val="both"/>
              <w:rPr>
                <w:rFonts w:cs="Times New Roman"/>
                <w:b/>
                <w:szCs w:val="24"/>
              </w:rPr>
            </w:pPr>
          </w:p>
        </w:tc>
      </w:tr>
    </w:tbl>
    <w:p w14:paraId="2E77A2B8" w14:textId="77777777" w:rsidR="00F07899" w:rsidRPr="00BD220B" w:rsidRDefault="00F07899" w:rsidP="00755283">
      <w:pPr>
        <w:jc w:val="both"/>
        <w:rPr>
          <w:b/>
          <w:bCs/>
          <w:color w:val="000000"/>
          <w:szCs w:val="24"/>
          <w:lang w:eastAsia="lt-LT"/>
        </w:rPr>
      </w:pPr>
    </w:p>
    <w:p w14:paraId="46165EAE" w14:textId="50DFB633" w:rsidR="008D5112" w:rsidRPr="003D1C8F" w:rsidRDefault="003D1C8F" w:rsidP="003D1C8F">
      <w:pPr>
        <w:tabs>
          <w:tab w:val="left" w:pos="426"/>
        </w:tabs>
        <w:jc w:val="both"/>
        <w:rPr>
          <w:b/>
          <w:szCs w:val="24"/>
          <w:lang w:eastAsia="lt-LT"/>
        </w:rPr>
      </w:pPr>
      <w:r>
        <w:rPr>
          <w:b/>
          <w:szCs w:val="24"/>
          <w:lang w:eastAsia="lt-LT"/>
        </w:rPr>
        <w:t>7.</w:t>
      </w:r>
      <w:r w:rsidR="008D5112" w:rsidRPr="003D1C8F">
        <w:rPr>
          <w:b/>
          <w:szCs w:val="24"/>
          <w:lang w:eastAsia="lt-LT"/>
        </w:rPr>
        <w:t>Projekto įgyvendinimo metu kuriamomis technologijomis planuojamų gaminti inovatyvių aplinkai draugiškų, t. y. tvarių</w:t>
      </w:r>
      <w:r w:rsidR="00FC39A3" w:rsidRPr="003D1C8F">
        <w:rPr>
          <w:b/>
          <w:szCs w:val="24"/>
          <w:lang w:eastAsia="lt-LT"/>
        </w:rPr>
        <w:t>,</w:t>
      </w:r>
      <w:r w:rsidR="008D5112" w:rsidRPr="003D1C8F">
        <w:rPr>
          <w:b/>
          <w:szCs w:val="24"/>
          <w:lang w:eastAsia="lt-LT"/>
        </w:rPr>
        <w:t xml:space="preserve"> produktų savybės ir jų pagrindimas </w:t>
      </w:r>
      <w:r w:rsidR="008D5112" w:rsidRPr="003D1C8F">
        <w:rPr>
          <w:szCs w:val="24"/>
          <w:lang w:eastAsia="lt-LT"/>
        </w:rPr>
        <w:t>(</w:t>
      </w:r>
      <w:r w:rsidR="008D5112" w:rsidRPr="003D1C8F">
        <w:rPr>
          <w:i/>
          <w:szCs w:val="24"/>
          <w:lang w:eastAsia="lt-LT"/>
        </w:rPr>
        <w:t>taikoma vertinant tvaraus produkto, apibrėž</w:t>
      </w:r>
      <w:r w:rsidR="00030C85" w:rsidRPr="003D1C8F">
        <w:rPr>
          <w:i/>
          <w:szCs w:val="24"/>
          <w:lang w:eastAsia="lt-LT"/>
        </w:rPr>
        <w:t>iamo</w:t>
      </w:r>
      <w:r w:rsidR="008D5112" w:rsidRPr="003D1C8F">
        <w:rPr>
          <w:i/>
          <w:szCs w:val="24"/>
          <w:lang w:eastAsia="lt-LT"/>
        </w:rPr>
        <w:t xml:space="preserve"> Aprašo 4.2.1</w:t>
      </w:r>
      <w:r w:rsidR="00444250">
        <w:rPr>
          <w:i/>
          <w:szCs w:val="24"/>
          <w:lang w:eastAsia="lt-LT"/>
        </w:rPr>
        <w:t>0</w:t>
      </w:r>
      <w:r w:rsidR="008D5112" w:rsidRPr="003D1C8F">
        <w:rPr>
          <w:i/>
          <w:szCs w:val="24"/>
          <w:lang w:eastAsia="lt-LT"/>
        </w:rPr>
        <w:t xml:space="preserve"> papunktyje, atitiktį</w:t>
      </w:r>
      <w:r w:rsidR="008D5112" w:rsidRPr="003D1C8F">
        <w:rPr>
          <w:szCs w:val="24"/>
        </w:rPr>
        <w:t>)</w:t>
      </w:r>
      <w:r w:rsidR="008D5112" w:rsidRPr="003D1C8F">
        <w:rPr>
          <w:szCs w:val="24"/>
          <w:lang w:eastAsia="lt-LT"/>
        </w:rPr>
        <w:t>.</w:t>
      </w:r>
    </w:p>
    <w:tbl>
      <w:tblPr>
        <w:tblStyle w:val="Lentelstinklelis1"/>
        <w:tblW w:w="14742" w:type="dxa"/>
        <w:tblInd w:w="-5" w:type="dxa"/>
        <w:tblLayout w:type="fixed"/>
        <w:tblLook w:val="04A0" w:firstRow="1" w:lastRow="0" w:firstColumn="1" w:lastColumn="0" w:noHBand="0" w:noVBand="1"/>
      </w:tblPr>
      <w:tblGrid>
        <w:gridCol w:w="709"/>
        <w:gridCol w:w="1701"/>
        <w:gridCol w:w="1276"/>
        <w:gridCol w:w="1276"/>
        <w:gridCol w:w="1701"/>
        <w:gridCol w:w="1417"/>
        <w:gridCol w:w="1559"/>
        <w:gridCol w:w="1843"/>
        <w:gridCol w:w="1418"/>
        <w:gridCol w:w="1842"/>
      </w:tblGrid>
      <w:tr w:rsidR="008D5112" w:rsidRPr="00BD220B" w14:paraId="567D84C8" w14:textId="77777777" w:rsidTr="0070449B">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50C024" w14:textId="77777777" w:rsidR="008D5112" w:rsidRPr="00BD220B" w:rsidRDefault="008D5112" w:rsidP="00755283">
            <w:pPr>
              <w:tabs>
                <w:tab w:val="left" w:pos="426"/>
              </w:tabs>
              <w:jc w:val="both"/>
              <w:rPr>
                <w:rFonts w:cs="Times New Roman"/>
                <w:b/>
                <w:szCs w:val="24"/>
              </w:rPr>
            </w:pPr>
            <w:r w:rsidRPr="00BD220B">
              <w:rPr>
                <w:b/>
                <w:szCs w:val="24"/>
              </w:rPr>
              <w:t xml:space="preserve">Eil. </w:t>
            </w:r>
          </w:p>
          <w:p w14:paraId="4DE81791" w14:textId="77777777" w:rsidR="008D5112" w:rsidRPr="00BD220B" w:rsidRDefault="008D5112" w:rsidP="00755283">
            <w:pPr>
              <w:tabs>
                <w:tab w:val="left" w:pos="426"/>
              </w:tabs>
              <w:jc w:val="both"/>
              <w:rPr>
                <w:rFonts w:cs="Times New Roman"/>
                <w:b/>
                <w:szCs w:val="24"/>
              </w:rPr>
            </w:pPr>
            <w:r w:rsidRPr="00BD220B">
              <w:rPr>
                <w:b/>
                <w:szCs w:val="24"/>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D047E" w14:textId="77777777" w:rsidR="008D5112" w:rsidRPr="00BD220B" w:rsidRDefault="008D5112" w:rsidP="00C675A1">
            <w:pPr>
              <w:tabs>
                <w:tab w:val="left" w:pos="426"/>
              </w:tabs>
              <w:jc w:val="center"/>
              <w:rPr>
                <w:rFonts w:cs="Times New Roman"/>
                <w:b/>
                <w:szCs w:val="24"/>
              </w:rPr>
            </w:pPr>
            <w:r w:rsidRPr="00BD220B">
              <w:rPr>
                <w:b/>
                <w:szCs w:val="24"/>
              </w:rPr>
              <w:t>Kuriama technologija planuojamo gaminti  gaminio pavadinimas</w:t>
            </w:r>
          </w:p>
        </w:tc>
        <w:tc>
          <w:tcPr>
            <w:tcW w:w="1049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02486A" w14:textId="77777777" w:rsidR="008D5112" w:rsidRPr="00BD220B" w:rsidRDefault="008D5112" w:rsidP="008711EE">
            <w:pPr>
              <w:tabs>
                <w:tab w:val="left" w:pos="426"/>
              </w:tabs>
              <w:jc w:val="center"/>
              <w:rPr>
                <w:rFonts w:cs="Times New Roman"/>
                <w:b/>
                <w:szCs w:val="24"/>
              </w:rPr>
            </w:pPr>
            <w:r w:rsidRPr="00BD220B">
              <w:rPr>
                <w:b/>
                <w:szCs w:val="24"/>
              </w:rPr>
              <w:t>Planuojamo gaminti gaminio savybės ir jų pagrindimas</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A0E0E6" w14:textId="77777777" w:rsidR="008D5112" w:rsidRPr="00BD220B" w:rsidRDefault="008D5112" w:rsidP="008711EE">
            <w:pPr>
              <w:tabs>
                <w:tab w:val="left" w:pos="426"/>
              </w:tabs>
              <w:jc w:val="center"/>
              <w:rPr>
                <w:rFonts w:cs="Times New Roman"/>
                <w:b/>
                <w:szCs w:val="24"/>
              </w:rPr>
            </w:pPr>
            <w:r w:rsidRPr="00BD220B">
              <w:rPr>
                <w:b/>
                <w:szCs w:val="24"/>
              </w:rPr>
              <w:t>Pastabos</w:t>
            </w:r>
          </w:p>
          <w:p w14:paraId="71E0C1F3" w14:textId="77777777" w:rsidR="008D5112" w:rsidRPr="00BD220B" w:rsidRDefault="008D5112" w:rsidP="008711EE">
            <w:pPr>
              <w:tabs>
                <w:tab w:val="left" w:pos="426"/>
              </w:tabs>
              <w:jc w:val="both"/>
              <w:rPr>
                <w:rFonts w:cs="Times New Roman"/>
                <w:b/>
                <w:szCs w:val="24"/>
              </w:rPr>
            </w:pPr>
          </w:p>
        </w:tc>
      </w:tr>
      <w:tr w:rsidR="008D5112" w:rsidRPr="00BD220B" w14:paraId="285A8BF4" w14:textId="77777777" w:rsidTr="0070449B">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5BD016" w14:textId="77777777" w:rsidR="008D5112" w:rsidRPr="00BD220B" w:rsidRDefault="008D5112">
            <w:pPr>
              <w:rPr>
                <w:rFonts w:cs="Times New Roman"/>
                <w:b/>
                <w:szCs w:val="24"/>
                <w:lang w:eastAsia="en-US"/>
              </w:rPr>
            </w:pPr>
          </w:p>
        </w:tc>
        <w:tc>
          <w:tcPr>
            <w:tcW w:w="17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4AB741" w14:textId="77777777" w:rsidR="008D5112" w:rsidRPr="00BD220B" w:rsidRDefault="008D5112">
            <w:pPr>
              <w:rPr>
                <w:rFonts w:cs="Times New Roman"/>
                <w:b/>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651B97" w14:textId="77777777" w:rsidR="008D5112" w:rsidRPr="00BD220B" w:rsidRDefault="008D5112">
            <w:pPr>
              <w:tabs>
                <w:tab w:val="left" w:pos="426"/>
              </w:tabs>
              <w:jc w:val="center"/>
              <w:rPr>
                <w:rFonts w:cs="Times New Roman"/>
                <w:b/>
                <w:szCs w:val="24"/>
              </w:rPr>
            </w:pPr>
            <w:r w:rsidRPr="00BD220B">
              <w:rPr>
                <w:b/>
                <w:szCs w:val="24"/>
              </w:rPr>
              <w:t>Gaminys yra patvarus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E06E0A" w14:textId="77777777" w:rsidR="008D5112" w:rsidRPr="00BD220B" w:rsidRDefault="008D5112">
            <w:pPr>
              <w:tabs>
                <w:tab w:val="left" w:pos="426"/>
              </w:tabs>
              <w:jc w:val="center"/>
              <w:rPr>
                <w:rFonts w:cs="Times New Roman"/>
                <w:b/>
                <w:szCs w:val="24"/>
              </w:rPr>
            </w:pPr>
            <w:r w:rsidRPr="00BD220B">
              <w:rPr>
                <w:b/>
                <w:szCs w:val="24"/>
              </w:rPr>
              <w:t>Gaminys yra ilgaamžis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EA249D" w14:textId="77777777" w:rsidR="008D5112" w:rsidRPr="00BD220B" w:rsidRDefault="008D5112">
            <w:pPr>
              <w:tabs>
                <w:tab w:val="left" w:pos="426"/>
              </w:tabs>
              <w:jc w:val="center"/>
              <w:rPr>
                <w:rFonts w:cs="Times New Roman"/>
                <w:b/>
                <w:szCs w:val="24"/>
              </w:rPr>
            </w:pPr>
            <w:r w:rsidRPr="00BD220B">
              <w:rPr>
                <w:b/>
                <w:szCs w:val="24"/>
              </w:rPr>
              <w:t>Gaminys yra tausus (arba energijos, arba išteklių atžvilgiu)</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8B709A" w14:textId="77777777" w:rsidR="008D5112" w:rsidRPr="00BD220B" w:rsidRDefault="008D5112">
            <w:pPr>
              <w:tabs>
                <w:tab w:val="left" w:pos="426"/>
              </w:tabs>
              <w:jc w:val="center"/>
              <w:rPr>
                <w:rFonts w:cs="Times New Roman"/>
                <w:b/>
                <w:szCs w:val="24"/>
              </w:rPr>
            </w:pPr>
            <w:r w:rsidRPr="00BD220B">
              <w:rPr>
                <w:b/>
                <w:szCs w:val="24"/>
              </w:rPr>
              <w:t>Gaminį galima pataisyti</w:t>
            </w:r>
          </w:p>
          <w:p w14:paraId="0C6BAE6C" w14:textId="77777777" w:rsidR="008D5112" w:rsidRPr="00BD220B" w:rsidRDefault="008D5112">
            <w:pPr>
              <w:tabs>
                <w:tab w:val="left" w:pos="426"/>
              </w:tabs>
              <w:jc w:val="center"/>
              <w:rPr>
                <w:rFonts w:cs="Times New Roman"/>
                <w:b/>
                <w:szCs w:val="24"/>
              </w:rPr>
            </w:pPr>
          </w:p>
          <w:p w14:paraId="1A0F1D0F" w14:textId="77777777" w:rsidR="008D5112" w:rsidRPr="00BD220B" w:rsidRDefault="008D5112">
            <w:pPr>
              <w:tabs>
                <w:tab w:val="left" w:pos="426"/>
              </w:tabs>
              <w:jc w:val="center"/>
              <w:rPr>
                <w:rFonts w:cs="Times New Roman"/>
                <w:b/>
                <w:szCs w:val="24"/>
              </w:rPr>
            </w:pPr>
          </w:p>
          <w:p w14:paraId="50DA884A" w14:textId="77777777" w:rsidR="008D5112" w:rsidRPr="00BD220B" w:rsidRDefault="008D5112">
            <w:pPr>
              <w:tabs>
                <w:tab w:val="left" w:pos="426"/>
              </w:tabs>
              <w:jc w:val="center"/>
              <w:rPr>
                <w:rFonts w:cs="Times New Roman"/>
                <w:b/>
                <w:szCs w:val="24"/>
              </w:rPr>
            </w:pPr>
          </w:p>
          <w:p w14:paraId="6AAB4F6E" w14:textId="77777777" w:rsidR="008D5112" w:rsidRPr="00BD220B" w:rsidRDefault="008D5112">
            <w:pPr>
              <w:tabs>
                <w:tab w:val="left" w:pos="426"/>
              </w:tabs>
              <w:jc w:val="center"/>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312EA" w14:textId="77777777" w:rsidR="008D5112" w:rsidRPr="00BD220B" w:rsidRDefault="008D5112">
            <w:pPr>
              <w:tabs>
                <w:tab w:val="left" w:pos="426"/>
              </w:tabs>
              <w:jc w:val="center"/>
              <w:rPr>
                <w:rFonts w:cs="Times New Roman"/>
                <w:b/>
                <w:szCs w:val="24"/>
              </w:rPr>
            </w:pPr>
            <w:r w:rsidRPr="00BD220B">
              <w:rPr>
                <w:b/>
                <w:szCs w:val="24"/>
              </w:rPr>
              <w:t>Gaminį galima perdirbti suėjus jo galiojimo terminui</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C980AF" w14:textId="77777777" w:rsidR="008D5112" w:rsidRPr="00BD220B" w:rsidRDefault="008D5112">
            <w:pPr>
              <w:tabs>
                <w:tab w:val="left" w:pos="426"/>
              </w:tabs>
              <w:jc w:val="center"/>
              <w:rPr>
                <w:rFonts w:cs="Times New Roman"/>
                <w:b/>
                <w:bCs/>
                <w:szCs w:val="24"/>
              </w:rPr>
            </w:pPr>
            <w:r w:rsidRPr="00BD220B">
              <w:rPr>
                <w:b/>
                <w:bCs/>
                <w:szCs w:val="24"/>
                <w14:ligatures w14:val="standardContextual"/>
              </w:rPr>
              <w:t>B</w:t>
            </w:r>
            <w:r w:rsidRPr="00BD220B">
              <w:rPr>
                <w:rFonts w:eastAsia="Calibri"/>
                <w:b/>
                <w:bCs/>
                <w:szCs w:val="24"/>
                <w14:ligatures w14:val="standardContextual"/>
              </w:rPr>
              <w:t>ent viena iš sudedamųjų gaminio medžiagų arba dalių pagaminta iš perdirbtų medžiagų</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5AA611" w14:textId="77777777" w:rsidR="008D5112" w:rsidRPr="00BD220B" w:rsidRDefault="008D5112">
            <w:pPr>
              <w:tabs>
                <w:tab w:val="left" w:pos="426"/>
              </w:tabs>
              <w:jc w:val="center"/>
              <w:rPr>
                <w:rFonts w:cs="Times New Roman"/>
                <w:b/>
                <w:szCs w:val="24"/>
              </w:rPr>
            </w:pPr>
            <w:r w:rsidRPr="00BD220B">
              <w:rPr>
                <w:b/>
                <w:szCs w:val="24"/>
              </w:rPr>
              <w:t>Gaminys pasižymi mažesniu poveikiu aplinkai visą gaminio būvio ciklą</w:t>
            </w:r>
          </w:p>
        </w:tc>
        <w:tc>
          <w:tcPr>
            <w:tcW w:w="184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A1DAFA" w14:textId="77777777" w:rsidR="008D5112" w:rsidRPr="00BD220B" w:rsidRDefault="008D5112">
            <w:pPr>
              <w:rPr>
                <w:rFonts w:cs="Times New Roman"/>
                <w:b/>
                <w:szCs w:val="24"/>
                <w:lang w:eastAsia="en-US"/>
              </w:rPr>
            </w:pPr>
          </w:p>
        </w:tc>
      </w:tr>
      <w:tr w:rsidR="008D5112" w:rsidRPr="00BD220B" w14:paraId="158CEB7D" w14:textId="77777777" w:rsidTr="001F423D">
        <w:tc>
          <w:tcPr>
            <w:tcW w:w="709" w:type="dxa"/>
            <w:tcBorders>
              <w:top w:val="single" w:sz="4" w:space="0" w:color="auto"/>
              <w:left w:val="single" w:sz="4" w:space="0" w:color="auto"/>
              <w:bottom w:val="single" w:sz="4" w:space="0" w:color="auto"/>
              <w:right w:val="single" w:sz="4" w:space="0" w:color="auto"/>
            </w:tcBorders>
            <w:hideMark/>
          </w:tcPr>
          <w:p w14:paraId="34B7CF08" w14:textId="6BAF0856" w:rsidR="008D5112" w:rsidRPr="00BD220B" w:rsidRDefault="00262BE4" w:rsidP="00755283">
            <w:pPr>
              <w:tabs>
                <w:tab w:val="left" w:pos="426"/>
              </w:tabs>
              <w:jc w:val="both"/>
              <w:rPr>
                <w:rFonts w:cs="Times New Roman"/>
                <w:b/>
                <w:szCs w:val="24"/>
              </w:rPr>
            </w:pPr>
            <w:r w:rsidRPr="00BD220B">
              <w:rPr>
                <w:szCs w:val="24"/>
              </w:rPr>
              <w:t>8</w:t>
            </w:r>
            <w:r w:rsidR="008D5112" w:rsidRPr="00BD220B">
              <w:rPr>
                <w:szCs w:val="24"/>
              </w:rPr>
              <w:t>.1.</w:t>
            </w:r>
          </w:p>
        </w:tc>
        <w:tc>
          <w:tcPr>
            <w:tcW w:w="1701" w:type="dxa"/>
            <w:tcBorders>
              <w:top w:val="single" w:sz="4" w:space="0" w:color="auto"/>
              <w:left w:val="single" w:sz="4" w:space="0" w:color="auto"/>
              <w:bottom w:val="single" w:sz="4" w:space="0" w:color="auto"/>
              <w:right w:val="single" w:sz="4" w:space="0" w:color="auto"/>
            </w:tcBorders>
          </w:tcPr>
          <w:p w14:paraId="0A8E3303"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0C47AA0C"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34534B6D"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7A816FDB"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52AD2DE7"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58C6CECF"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5DF8B782"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29A4EE0A"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374CBA1E" w14:textId="77777777" w:rsidR="008D5112" w:rsidRPr="00BD220B" w:rsidRDefault="008D5112" w:rsidP="005C2BE7">
            <w:pPr>
              <w:tabs>
                <w:tab w:val="left" w:pos="426"/>
              </w:tabs>
              <w:jc w:val="both"/>
              <w:rPr>
                <w:rFonts w:cs="Times New Roman"/>
                <w:b/>
                <w:szCs w:val="24"/>
              </w:rPr>
            </w:pPr>
          </w:p>
        </w:tc>
      </w:tr>
      <w:tr w:rsidR="008D5112" w:rsidRPr="00BD220B" w14:paraId="1F010CF8" w14:textId="77777777" w:rsidTr="001F423D">
        <w:tc>
          <w:tcPr>
            <w:tcW w:w="709" w:type="dxa"/>
            <w:tcBorders>
              <w:top w:val="single" w:sz="4" w:space="0" w:color="auto"/>
              <w:left w:val="single" w:sz="4" w:space="0" w:color="auto"/>
              <w:bottom w:val="single" w:sz="4" w:space="0" w:color="auto"/>
              <w:right w:val="single" w:sz="4" w:space="0" w:color="auto"/>
            </w:tcBorders>
            <w:hideMark/>
          </w:tcPr>
          <w:p w14:paraId="5A32E50A" w14:textId="72610F3E" w:rsidR="008D5112" w:rsidRPr="00BD220B" w:rsidRDefault="00262BE4" w:rsidP="00755283">
            <w:pPr>
              <w:tabs>
                <w:tab w:val="left" w:pos="426"/>
              </w:tabs>
              <w:jc w:val="both"/>
              <w:rPr>
                <w:rFonts w:cs="Times New Roman"/>
                <w:b/>
                <w:szCs w:val="24"/>
              </w:rPr>
            </w:pPr>
            <w:r w:rsidRPr="00BD220B">
              <w:rPr>
                <w:szCs w:val="24"/>
              </w:rPr>
              <w:t>8</w:t>
            </w:r>
            <w:r w:rsidR="008D5112" w:rsidRPr="00BD220B">
              <w:rPr>
                <w:szCs w:val="24"/>
              </w:rPr>
              <w:t>.2.</w:t>
            </w:r>
          </w:p>
        </w:tc>
        <w:tc>
          <w:tcPr>
            <w:tcW w:w="1701" w:type="dxa"/>
            <w:tcBorders>
              <w:top w:val="single" w:sz="4" w:space="0" w:color="auto"/>
              <w:left w:val="single" w:sz="4" w:space="0" w:color="auto"/>
              <w:bottom w:val="single" w:sz="4" w:space="0" w:color="auto"/>
              <w:right w:val="single" w:sz="4" w:space="0" w:color="auto"/>
            </w:tcBorders>
          </w:tcPr>
          <w:p w14:paraId="6D89872C"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50139B52"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1B3A67D7"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2AAE6EC9"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00DCDA08"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33A5238C"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61518601"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0F8EB908"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715D2FD6" w14:textId="77777777" w:rsidR="008D5112" w:rsidRPr="00BD220B" w:rsidRDefault="008D5112" w:rsidP="005C2BE7">
            <w:pPr>
              <w:tabs>
                <w:tab w:val="left" w:pos="426"/>
              </w:tabs>
              <w:jc w:val="both"/>
              <w:rPr>
                <w:rFonts w:cs="Times New Roman"/>
                <w:b/>
                <w:szCs w:val="24"/>
              </w:rPr>
            </w:pPr>
          </w:p>
        </w:tc>
      </w:tr>
      <w:tr w:rsidR="008D5112" w:rsidRPr="00BD220B" w14:paraId="72BD00C1" w14:textId="77777777" w:rsidTr="001F423D">
        <w:trPr>
          <w:trHeight w:val="50"/>
        </w:trPr>
        <w:tc>
          <w:tcPr>
            <w:tcW w:w="709" w:type="dxa"/>
            <w:tcBorders>
              <w:top w:val="single" w:sz="4" w:space="0" w:color="auto"/>
              <w:left w:val="single" w:sz="4" w:space="0" w:color="auto"/>
              <w:bottom w:val="single" w:sz="4" w:space="0" w:color="auto"/>
              <w:right w:val="single" w:sz="4" w:space="0" w:color="auto"/>
            </w:tcBorders>
            <w:hideMark/>
          </w:tcPr>
          <w:p w14:paraId="065B530D" w14:textId="2DA7427C" w:rsidR="008D5112" w:rsidRPr="00BD220B" w:rsidRDefault="00262BE4" w:rsidP="00755283">
            <w:pPr>
              <w:tabs>
                <w:tab w:val="left" w:pos="426"/>
              </w:tabs>
              <w:jc w:val="both"/>
              <w:rPr>
                <w:rFonts w:cs="Times New Roman"/>
                <w:b/>
                <w:szCs w:val="24"/>
              </w:rPr>
            </w:pPr>
            <w:r w:rsidRPr="00BD220B">
              <w:rPr>
                <w:szCs w:val="24"/>
              </w:rPr>
              <w:t>8</w:t>
            </w:r>
            <w:r w:rsidR="008D5112" w:rsidRPr="00BD220B">
              <w:rPr>
                <w:szCs w:val="24"/>
              </w:rPr>
              <w:t>.n.</w:t>
            </w:r>
          </w:p>
        </w:tc>
        <w:tc>
          <w:tcPr>
            <w:tcW w:w="1701" w:type="dxa"/>
            <w:tcBorders>
              <w:top w:val="single" w:sz="4" w:space="0" w:color="auto"/>
              <w:left w:val="single" w:sz="4" w:space="0" w:color="auto"/>
              <w:bottom w:val="single" w:sz="4" w:space="0" w:color="auto"/>
              <w:right w:val="single" w:sz="4" w:space="0" w:color="auto"/>
            </w:tcBorders>
          </w:tcPr>
          <w:p w14:paraId="788DBBBD" w14:textId="77777777" w:rsidR="008D5112" w:rsidRPr="00BD220B" w:rsidRDefault="008D5112" w:rsidP="00755283">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70682D54" w14:textId="77777777" w:rsidR="008D5112" w:rsidRPr="00BD220B" w:rsidRDefault="008D5112" w:rsidP="00C675A1">
            <w:pPr>
              <w:tabs>
                <w:tab w:val="left" w:pos="426"/>
              </w:tabs>
              <w:jc w:val="both"/>
              <w:rPr>
                <w:rFonts w:cs="Times New Roman"/>
                <w:b/>
                <w:szCs w:val="24"/>
              </w:rPr>
            </w:pPr>
          </w:p>
        </w:tc>
        <w:tc>
          <w:tcPr>
            <w:tcW w:w="1276" w:type="dxa"/>
            <w:tcBorders>
              <w:top w:val="single" w:sz="4" w:space="0" w:color="auto"/>
              <w:left w:val="single" w:sz="4" w:space="0" w:color="auto"/>
              <w:bottom w:val="single" w:sz="4" w:space="0" w:color="auto"/>
              <w:right w:val="single" w:sz="4" w:space="0" w:color="auto"/>
            </w:tcBorders>
          </w:tcPr>
          <w:p w14:paraId="679FF077" w14:textId="77777777" w:rsidR="008D5112" w:rsidRPr="00BD220B" w:rsidRDefault="008D5112" w:rsidP="008711EE">
            <w:pPr>
              <w:tabs>
                <w:tab w:val="left" w:pos="426"/>
              </w:tabs>
              <w:jc w:val="both"/>
              <w:rPr>
                <w:rFonts w:cs="Times New Roman"/>
                <w:b/>
                <w:szCs w:val="24"/>
              </w:rPr>
            </w:pPr>
          </w:p>
        </w:tc>
        <w:tc>
          <w:tcPr>
            <w:tcW w:w="1701" w:type="dxa"/>
            <w:tcBorders>
              <w:top w:val="single" w:sz="4" w:space="0" w:color="auto"/>
              <w:left w:val="single" w:sz="4" w:space="0" w:color="auto"/>
              <w:bottom w:val="single" w:sz="4" w:space="0" w:color="auto"/>
              <w:right w:val="single" w:sz="4" w:space="0" w:color="auto"/>
            </w:tcBorders>
          </w:tcPr>
          <w:p w14:paraId="7DD8F64B" w14:textId="77777777" w:rsidR="008D5112" w:rsidRPr="00BD220B" w:rsidRDefault="008D5112" w:rsidP="008711EE">
            <w:pPr>
              <w:tabs>
                <w:tab w:val="left" w:pos="426"/>
              </w:tabs>
              <w:jc w:val="both"/>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tcPr>
          <w:p w14:paraId="076D9F20" w14:textId="77777777" w:rsidR="008D5112" w:rsidRPr="00BD220B" w:rsidRDefault="008D5112" w:rsidP="008711EE">
            <w:pPr>
              <w:tabs>
                <w:tab w:val="left" w:pos="426"/>
              </w:tabs>
              <w:jc w:val="both"/>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tcPr>
          <w:p w14:paraId="137E361E" w14:textId="77777777" w:rsidR="008D5112" w:rsidRPr="00BD220B" w:rsidRDefault="008D5112" w:rsidP="00A5774B">
            <w:pPr>
              <w:tabs>
                <w:tab w:val="left" w:pos="426"/>
              </w:tabs>
              <w:jc w:val="both"/>
              <w:rPr>
                <w:rFonts w:cs="Times New Roman"/>
                <w:b/>
                <w:szCs w:val="24"/>
              </w:rPr>
            </w:pPr>
          </w:p>
        </w:tc>
        <w:tc>
          <w:tcPr>
            <w:tcW w:w="1843" w:type="dxa"/>
            <w:tcBorders>
              <w:top w:val="single" w:sz="4" w:space="0" w:color="auto"/>
              <w:left w:val="single" w:sz="4" w:space="0" w:color="auto"/>
              <w:bottom w:val="single" w:sz="4" w:space="0" w:color="auto"/>
              <w:right w:val="single" w:sz="4" w:space="0" w:color="auto"/>
            </w:tcBorders>
          </w:tcPr>
          <w:p w14:paraId="6BEEC5CF" w14:textId="77777777" w:rsidR="008D5112" w:rsidRPr="00BD220B" w:rsidRDefault="008D5112" w:rsidP="00091E97">
            <w:pPr>
              <w:tabs>
                <w:tab w:val="left" w:pos="426"/>
              </w:tabs>
              <w:jc w:val="both"/>
              <w:rPr>
                <w:rFonts w:cs="Times New Roman"/>
                <w:b/>
                <w:szCs w:val="24"/>
              </w:rPr>
            </w:pPr>
          </w:p>
        </w:tc>
        <w:tc>
          <w:tcPr>
            <w:tcW w:w="1418" w:type="dxa"/>
            <w:tcBorders>
              <w:top w:val="single" w:sz="4" w:space="0" w:color="auto"/>
              <w:left w:val="single" w:sz="4" w:space="0" w:color="auto"/>
              <w:bottom w:val="single" w:sz="4" w:space="0" w:color="auto"/>
              <w:right w:val="single" w:sz="4" w:space="0" w:color="auto"/>
            </w:tcBorders>
          </w:tcPr>
          <w:p w14:paraId="422776C8" w14:textId="77777777" w:rsidR="008D5112" w:rsidRPr="00BD220B" w:rsidRDefault="008D5112" w:rsidP="00091E97">
            <w:pPr>
              <w:tabs>
                <w:tab w:val="left" w:pos="426"/>
              </w:tabs>
              <w:jc w:val="both"/>
              <w:rPr>
                <w:rFonts w:cs="Times New Roman"/>
                <w:b/>
                <w:szCs w:val="24"/>
              </w:rPr>
            </w:pPr>
          </w:p>
        </w:tc>
        <w:tc>
          <w:tcPr>
            <w:tcW w:w="1842" w:type="dxa"/>
            <w:tcBorders>
              <w:top w:val="single" w:sz="4" w:space="0" w:color="auto"/>
              <w:left w:val="single" w:sz="4" w:space="0" w:color="auto"/>
              <w:bottom w:val="single" w:sz="4" w:space="0" w:color="auto"/>
              <w:right w:val="single" w:sz="4" w:space="0" w:color="auto"/>
            </w:tcBorders>
          </w:tcPr>
          <w:p w14:paraId="7F04B5BD" w14:textId="77777777" w:rsidR="008D5112" w:rsidRPr="00BD220B" w:rsidRDefault="008D5112" w:rsidP="005C2BE7">
            <w:pPr>
              <w:tabs>
                <w:tab w:val="left" w:pos="426"/>
              </w:tabs>
              <w:jc w:val="both"/>
              <w:rPr>
                <w:rFonts w:cs="Times New Roman"/>
                <w:b/>
                <w:szCs w:val="24"/>
              </w:rPr>
            </w:pPr>
          </w:p>
        </w:tc>
      </w:tr>
    </w:tbl>
    <w:p w14:paraId="57D2D7EF" w14:textId="77777777" w:rsidR="008D5112" w:rsidRPr="00BD220B" w:rsidRDefault="008D5112" w:rsidP="008D5112">
      <w:pPr>
        <w:pStyle w:val="ListParagraph"/>
        <w:tabs>
          <w:tab w:val="left" w:pos="426"/>
          <w:tab w:val="left" w:pos="709"/>
        </w:tabs>
        <w:spacing w:line="254" w:lineRule="auto"/>
        <w:ind w:left="142"/>
        <w:jc w:val="both"/>
        <w:rPr>
          <w:i/>
          <w:szCs w:val="24"/>
          <w:lang w:eastAsia="lt-LT"/>
        </w:rPr>
      </w:pPr>
    </w:p>
    <w:p w14:paraId="6E176C15" w14:textId="18CF5A49" w:rsidR="00E145AE" w:rsidRDefault="00E145AE" w:rsidP="00190472">
      <w:pPr>
        <w:jc w:val="both"/>
        <w:rPr>
          <w:b/>
          <w:bCs/>
          <w:color w:val="000000"/>
          <w:szCs w:val="24"/>
          <w:lang w:eastAsia="lt-LT"/>
        </w:rPr>
      </w:pPr>
    </w:p>
    <w:p w14:paraId="4761E367" w14:textId="77777777" w:rsidR="005D50BD" w:rsidRPr="00BD220B" w:rsidRDefault="005D50BD" w:rsidP="00190472">
      <w:pPr>
        <w:jc w:val="both"/>
        <w:rPr>
          <w:b/>
          <w:bCs/>
          <w:color w:val="000000"/>
          <w:szCs w:val="24"/>
          <w:lang w:eastAsia="lt-LT"/>
        </w:rPr>
      </w:pPr>
    </w:p>
    <w:p w14:paraId="19BFF485" w14:textId="5343E0E4" w:rsidR="00190472" w:rsidRPr="00BD220B" w:rsidRDefault="00190472" w:rsidP="00190472">
      <w:pPr>
        <w:jc w:val="both"/>
        <w:rPr>
          <w:color w:val="000000"/>
          <w:szCs w:val="24"/>
          <w:lang w:eastAsia="lt-LT"/>
        </w:rPr>
      </w:pPr>
      <w:r w:rsidRPr="00BD220B">
        <w:rPr>
          <w:b/>
          <w:bCs/>
          <w:color w:val="000000"/>
          <w:szCs w:val="24"/>
          <w:lang w:eastAsia="lt-LT"/>
        </w:rPr>
        <w:t>Prie PĮP gali būti pridedami kiti dokumentai, patvirtinantys ar pagrindžiantys PĮP pateiktą informaciją.</w:t>
      </w:r>
    </w:p>
    <w:p w14:paraId="74145466" w14:textId="77777777" w:rsidR="00190472" w:rsidRPr="00BD220B" w:rsidRDefault="00190472" w:rsidP="00190472">
      <w:pPr>
        <w:tabs>
          <w:tab w:val="left" w:pos="426"/>
        </w:tabs>
        <w:ind w:right="567"/>
        <w:rPr>
          <w:b/>
          <w:szCs w:val="24"/>
          <w:lang w:eastAsia="lt-LT"/>
        </w:rPr>
      </w:pPr>
    </w:p>
    <w:p w14:paraId="4AF6D533" w14:textId="32CBAD33" w:rsidR="00190472" w:rsidRPr="00E82D71" w:rsidRDefault="00190472" w:rsidP="00190472">
      <w:pPr>
        <w:rPr>
          <w:szCs w:val="24"/>
          <w:lang w:eastAsia="lt-LT"/>
        </w:rPr>
      </w:pPr>
      <w:r w:rsidRPr="00E82D71">
        <w:rPr>
          <w:szCs w:val="24"/>
          <w:lang w:eastAsia="lt-LT"/>
        </w:rPr>
        <w:t>________________________________</w:t>
      </w:r>
      <w:r w:rsidR="000F4E5F" w:rsidRPr="00E82D71">
        <w:rPr>
          <w:szCs w:val="24"/>
          <w:lang w:eastAsia="lt-LT"/>
        </w:rPr>
        <w:t>________</w:t>
      </w:r>
      <w:r w:rsidRPr="00E82D71">
        <w:rPr>
          <w:szCs w:val="24"/>
          <w:lang w:eastAsia="lt-LT"/>
        </w:rPr>
        <w:t xml:space="preserve">                   </w:t>
      </w:r>
      <w:r w:rsidR="00A75F1E">
        <w:rPr>
          <w:szCs w:val="24"/>
          <w:lang w:eastAsia="lt-LT"/>
        </w:rPr>
        <w:t xml:space="preserve">               </w:t>
      </w:r>
      <w:r w:rsidRPr="00E82D71">
        <w:rPr>
          <w:szCs w:val="24"/>
          <w:lang w:eastAsia="lt-LT"/>
        </w:rPr>
        <w:t xml:space="preserve"> _________________                                      ___________________________</w:t>
      </w:r>
    </w:p>
    <w:p w14:paraId="7A5DE103" w14:textId="3BDFC583" w:rsidR="00190472" w:rsidRPr="00E82D71" w:rsidRDefault="00190472" w:rsidP="00190472">
      <w:pPr>
        <w:rPr>
          <w:szCs w:val="24"/>
          <w:lang w:eastAsia="lt-LT"/>
        </w:rPr>
      </w:pPr>
      <w:r w:rsidRPr="00E82D71">
        <w:rPr>
          <w:szCs w:val="24"/>
          <w:lang w:eastAsia="lt-LT"/>
        </w:rPr>
        <w:t>(</w:t>
      </w:r>
      <w:r w:rsidR="00A75F1E">
        <w:rPr>
          <w:szCs w:val="24"/>
          <w:lang w:eastAsia="lt-LT"/>
        </w:rPr>
        <w:t xml:space="preserve">pareiškėjo </w:t>
      </w:r>
      <w:r w:rsidRPr="00E82D71">
        <w:rPr>
          <w:szCs w:val="24"/>
        </w:rPr>
        <w:t>vadovo ar jo įgalioto asmens</w:t>
      </w:r>
      <w:r w:rsidRPr="00E82D71">
        <w:rPr>
          <w:sz w:val="32"/>
          <w:szCs w:val="32"/>
          <w:lang w:eastAsia="lt-LT"/>
        </w:rPr>
        <w:t xml:space="preserve"> </w:t>
      </w:r>
      <w:r w:rsidRPr="00E82D71">
        <w:rPr>
          <w:szCs w:val="24"/>
          <w:lang w:eastAsia="lt-LT"/>
        </w:rPr>
        <w:t xml:space="preserve">pareigos)                           </w:t>
      </w:r>
      <w:r w:rsidR="000F4E5F">
        <w:rPr>
          <w:szCs w:val="24"/>
          <w:lang w:eastAsia="lt-LT"/>
        </w:rPr>
        <w:t xml:space="preserve">             </w:t>
      </w:r>
      <w:r w:rsidRPr="00E82D71">
        <w:rPr>
          <w:szCs w:val="24"/>
          <w:lang w:eastAsia="lt-LT"/>
        </w:rPr>
        <w:t xml:space="preserve">   (parašas) </w:t>
      </w:r>
      <w:r w:rsidRPr="00E82D71">
        <w:rPr>
          <w:szCs w:val="24"/>
          <w:lang w:eastAsia="lt-LT"/>
        </w:rPr>
        <w:tab/>
        <w:t xml:space="preserve">                                        </w:t>
      </w:r>
      <w:r w:rsidR="000F4E5F">
        <w:rPr>
          <w:szCs w:val="24"/>
          <w:lang w:eastAsia="lt-LT"/>
        </w:rPr>
        <w:t xml:space="preserve">        </w:t>
      </w:r>
      <w:r w:rsidRPr="00E82D71">
        <w:rPr>
          <w:szCs w:val="24"/>
          <w:lang w:eastAsia="lt-LT"/>
        </w:rPr>
        <w:t>(vardas ir pavardė)</w:t>
      </w:r>
    </w:p>
    <w:p w14:paraId="7E8E27F9" w14:textId="77777777" w:rsidR="00190472" w:rsidRPr="00E82D71" w:rsidRDefault="00190472" w:rsidP="00190472">
      <w:pPr>
        <w:rPr>
          <w:szCs w:val="24"/>
          <w:lang w:eastAsia="lt-LT"/>
        </w:rPr>
      </w:pPr>
    </w:p>
    <w:p w14:paraId="2EA06D46" w14:textId="77777777" w:rsidR="00190472" w:rsidRDefault="00190472" w:rsidP="00190472">
      <w:pPr>
        <w:jc w:val="center"/>
        <w:rPr>
          <w:szCs w:val="24"/>
        </w:rPr>
        <w:sectPr w:rsidR="00190472" w:rsidSect="00664A0C">
          <w:pgSz w:w="16838" w:h="11906" w:orient="landscape"/>
          <w:pgMar w:top="1701" w:right="1134" w:bottom="851" w:left="1134" w:header="567" w:footer="567" w:gutter="0"/>
          <w:pgNumType w:start="1"/>
          <w:cols w:space="1296"/>
          <w:titlePg/>
          <w:docGrid w:linePitch="360"/>
        </w:sectPr>
      </w:pP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t>____________</w:t>
      </w:r>
      <w:r w:rsidRPr="00E82D71">
        <w:rPr>
          <w:szCs w:val="24"/>
        </w:rPr>
        <w:t>______________</w:t>
      </w:r>
    </w:p>
    <w:p w14:paraId="36C1A4A1" w14:textId="77777777" w:rsidR="006B5138" w:rsidRDefault="003C0842" w:rsidP="00F17FC4">
      <w:pPr>
        <w:ind w:left="9639"/>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9E6B8B">
        <w:rPr>
          <w:szCs w:val="24"/>
        </w:rPr>
        <w:t xml:space="preserve"> </w:t>
      </w:r>
    </w:p>
    <w:p w14:paraId="250D10F8" w14:textId="2EE8DF0C" w:rsidR="003C0842" w:rsidRDefault="006E1DED" w:rsidP="00F17FC4">
      <w:pPr>
        <w:ind w:left="9639"/>
        <w:rPr>
          <w:szCs w:val="24"/>
        </w:rPr>
      </w:pPr>
      <w:r>
        <w:rPr>
          <w:szCs w:val="24"/>
        </w:rPr>
        <w:t>4</w:t>
      </w:r>
      <w:r w:rsidR="003C0842" w:rsidRPr="00491D50">
        <w:rPr>
          <w:szCs w:val="24"/>
        </w:rPr>
        <w:t xml:space="preserve"> priedas</w:t>
      </w:r>
    </w:p>
    <w:p w14:paraId="263CAD25" w14:textId="77777777" w:rsidR="003C0842" w:rsidRDefault="003C0842" w:rsidP="003C0842">
      <w:pPr>
        <w:ind w:left="9639" w:right="567"/>
        <w:jc w:val="both"/>
        <w:rPr>
          <w:szCs w:val="24"/>
        </w:rPr>
      </w:pPr>
    </w:p>
    <w:p w14:paraId="66EA9528" w14:textId="77777777" w:rsidR="00076E29" w:rsidRPr="00B73BCB" w:rsidRDefault="00076E29" w:rsidP="00076E29">
      <w:pPr>
        <w:spacing w:line="276" w:lineRule="auto"/>
        <w:jc w:val="center"/>
        <w:rPr>
          <w:b/>
          <w:bCs/>
          <w:szCs w:val="24"/>
        </w:rPr>
      </w:pPr>
      <w:r w:rsidRPr="00B73BCB">
        <w:rPr>
          <w:b/>
          <w:bCs/>
          <w:szCs w:val="24"/>
        </w:rPr>
        <w:t>(Projekto veiklų atitikties reikšmingos žalos nedarymo horizontaliajam principui deklaracijos forma)</w:t>
      </w:r>
    </w:p>
    <w:p w14:paraId="6A583376" w14:textId="77777777" w:rsidR="00076E29" w:rsidRPr="00963F04" w:rsidRDefault="00076E29" w:rsidP="00076E29">
      <w:pPr>
        <w:spacing w:line="276" w:lineRule="auto"/>
        <w:jc w:val="center"/>
        <w:rPr>
          <w:szCs w:val="24"/>
        </w:rPr>
      </w:pPr>
    </w:p>
    <w:p w14:paraId="54BB1D1E" w14:textId="77777777" w:rsidR="00076E29" w:rsidRPr="00B73BCB" w:rsidRDefault="00076E29" w:rsidP="00076E29">
      <w:pPr>
        <w:spacing w:line="276" w:lineRule="auto"/>
        <w:jc w:val="center"/>
        <w:rPr>
          <w:b/>
          <w:bCs/>
          <w:szCs w:val="24"/>
        </w:rPr>
      </w:pPr>
      <w:r w:rsidRPr="00B73BCB">
        <w:rPr>
          <w:b/>
          <w:bCs/>
          <w:szCs w:val="24"/>
        </w:rPr>
        <w:t>PROJEKTO VEIKLŲ ATITIKTIES REIKŠMINGOS ŽALOS NEDARYMO HORIZONTALIAJAM PRINCIPUI</w:t>
      </w:r>
    </w:p>
    <w:p w14:paraId="2958ED47" w14:textId="77777777" w:rsidR="00076E29" w:rsidRPr="00B73BCB" w:rsidRDefault="00076E29" w:rsidP="00076E29">
      <w:pPr>
        <w:spacing w:line="276" w:lineRule="auto"/>
        <w:jc w:val="center"/>
        <w:rPr>
          <w:b/>
          <w:bCs/>
          <w:szCs w:val="24"/>
        </w:rPr>
      </w:pPr>
      <w:r w:rsidRPr="00B73BCB">
        <w:rPr>
          <w:b/>
          <w:bCs/>
          <w:szCs w:val="24"/>
        </w:rPr>
        <w:t>DEKLARACIJA</w:t>
      </w:r>
    </w:p>
    <w:p w14:paraId="53938D6A" w14:textId="77777777" w:rsidR="00076E29" w:rsidRPr="00B73BCB" w:rsidRDefault="00076E29" w:rsidP="00076E29">
      <w:pPr>
        <w:jc w:val="center"/>
        <w:rPr>
          <w:b/>
          <w:bCs/>
          <w:color w:val="000000"/>
          <w:szCs w:val="24"/>
          <w:lang w:eastAsia="lt-LT"/>
        </w:rPr>
      </w:pPr>
    </w:p>
    <w:p w14:paraId="5EA5066E" w14:textId="77777777" w:rsidR="00076E29" w:rsidRPr="000B1D48" w:rsidRDefault="00076E29" w:rsidP="00076E29">
      <w:pPr>
        <w:jc w:val="center"/>
        <w:rPr>
          <w:szCs w:val="24"/>
        </w:rPr>
      </w:pPr>
      <w:r w:rsidRPr="00B73BCB">
        <w:rPr>
          <w:color w:val="000000"/>
          <w:szCs w:val="24"/>
          <w:lang w:eastAsia="lt-LT"/>
        </w:rPr>
        <w:t>__________________</w:t>
      </w:r>
    </w:p>
    <w:p w14:paraId="7BF48B84" w14:textId="77777777" w:rsidR="00076E29" w:rsidRPr="00B73BCB" w:rsidRDefault="00076E29" w:rsidP="00076E29">
      <w:pPr>
        <w:jc w:val="center"/>
        <w:rPr>
          <w:color w:val="000000"/>
          <w:szCs w:val="24"/>
          <w:lang w:eastAsia="lt-LT"/>
        </w:rPr>
      </w:pPr>
      <w:r w:rsidRPr="00B73BCB">
        <w:rPr>
          <w:color w:val="000000"/>
          <w:szCs w:val="24"/>
          <w:lang w:eastAsia="lt-LT"/>
        </w:rPr>
        <w:t>(pildymo data)</w:t>
      </w:r>
    </w:p>
    <w:p w14:paraId="6F9933D2" w14:textId="77777777" w:rsidR="00076E29" w:rsidRPr="00B73BCB" w:rsidRDefault="00076E29" w:rsidP="00076E29">
      <w:pPr>
        <w:jc w:val="center"/>
        <w:rPr>
          <w:color w:val="000000"/>
          <w:szCs w:val="24"/>
          <w:lang w:eastAsia="lt-LT"/>
        </w:rPr>
      </w:pPr>
    </w:p>
    <w:tbl>
      <w:tblPr>
        <w:tblW w:w="15031"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6"/>
        <w:gridCol w:w="4340"/>
        <w:gridCol w:w="10175"/>
      </w:tblGrid>
      <w:tr w:rsidR="00076E29" w:rsidRPr="00B73BCB" w14:paraId="651B54D4" w14:textId="77777777" w:rsidTr="00C906C7">
        <w:trPr>
          <w:trHeight w:val="288"/>
        </w:trPr>
        <w:tc>
          <w:tcPr>
            <w:tcW w:w="516" w:type="dxa"/>
            <w:vMerge w:val="restart"/>
            <w:noWrap/>
            <w:tcMar>
              <w:top w:w="0" w:type="dxa"/>
              <w:left w:w="108" w:type="dxa"/>
              <w:bottom w:w="0" w:type="dxa"/>
              <w:right w:w="108" w:type="dxa"/>
            </w:tcMar>
            <w:hideMark/>
          </w:tcPr>
          <w:p w14:paraId="6365FCA4" w14:textId="77777777" w:rsidR="00076E29" w:rsidRPr="000B1D48" w:rsidRDefault="00076E29" w:rsidP="00A62708">
            <w:pPr>
              <w:rPr>
                <w:szCs w:val="24"/>
              </w:rPr>
            </w:pPr>
            <w:r w:rsidRPr="00B73BCB">
              <w:rPr>
                <w:b/>
                <w:bCs/>
                <w:color w:val="000000"/>
                <w:szCs w:val="24"/>
                <w:lang w:eastAsia="lt-LT"/>
              </w:rPr>
              <w:t>1.</w:t>
            </w:r>
          </w:p>
        </w:tc>
        <w:tc>
          <w:tcPr>
            <w:tcW w:w="14515" w:type="dxa"/>
            <w:gridSpan w:val="2"/>
            <w:noWrap/>
            <w:tcMar>
              <w:top w:w="0" w:type="dxa"/>
              <w:left w:w="108" w:type="dxa"/>
              <w:bottom w:w="0" w:type="dxa"/>
              <w:right w:w="108" w:type="dxa"/>
            </w:tcMar>
            <w:vAlign w:val="bottom"/>
            <w:hideMark/>
          </w:tcPr>
          <w:p w14:paraId="5A9A1B6F" w14:textId="77777777" w:rsidR="00076E29" w:rsidRPr="000B1D48" w:rsidRDefault="00076E29" w:rsidP="00A62708">
            <w:pPr>
              <w:jc w:val="both"/>
              <w:rPr>
                <w:szCs w:val="24"/>
              </w:rPr>
            </w:pPr>
            <w:r w:rsidRPr="00B73BCB">
              <w:rPr>
                <w:b/>
                <w:bCs/>
                <w:color w:val="000000"/>
                <w:szCs w:val="24"/>
                <w:lang w:eastAsia="lt-LT"/>
              </w:rPr>
              <w:t>Juridinio asmens (įmonės) pavadinimas</w:t>
            </w:r>
          </w:p>
        </w:tc>
      </w:tr>
      <w:tr w:rsidR="00076E29" w:rsidRPr="00B73BCB" w14:paraId="68271896" w14:textId="77777777" w:rsidTr="00C906C7">
        <w:trPr>
          <w:trHeight w:val="288"/>
        </w:trPr>
        <w:tc>
          <w:tcPr>
            <w:tcW w:w="516" w:type="dxa"/>
            <w:vMerge/>
            <w:noWrap/>
            <w:tcMar>
              <w:top w:w="0" w:type="dxa"/>
              <w:left w:w="108" w:type="dxa"/>
              <w:bottom w:w="0" w:type="dxa"/>
              <w:right w:w="108" w:type="dxa"/>
            </w:tcMar>
          </w:tcPr>
          <w:p w14:paraId="64922B3F" w14:textId="77777777" w:rsidR="00076E29" w:rsidRPr="00B73BCB" w:rsidRDefault="00076E29" w:rsidP="00A62708">
            <w:pPr>
              <w:rPr>
                <w:b/>
                <w:bCs/>
                <w:color w:val="000000"/>
                <w:szCs w:val="24"/>
                <w:lang w:eastAsia="lt-LT"/>
              </w:rPr>
            </w:pPr>
          </w:p>
        </w:tc>
        <w:tc>
          <w:tcPr>
            <w:tcW w:w="14515" w:type="dxa"/>
            <w:gridSpan w:val="2"/>
            <w:noWrap/>
            <w:tcMar>
              <w:top w:w="0" w:type="dxa"/>
              <w:left w:w="108" w:type="dxa"/>
              <w:bottom w:w="0" w:type="dxa"/>
              <w:right w:w="108" w:type="dxa"/>
            </w:tcMar>
            <w:vAlign w:val="bottom"/>
          </w:tcPr>
          <w:p w14:paraId="5691EEBF" w14:textId="77777777" w:rsidR="00076E29" w:rsidRPr="00B73BCB" w:rsidRDefault="00076E29" w:rsidP="00A62708">
            <w:pPr>
              <w:tabs>
                <w:tab w:val="left" w:pos="645"/>
              </w:tabs>
              <w:jc w:val="both"/>
              <w:rPr>
                <w:i/>
                <w:iCs/>
                <w:szCs w:val="24"/>
              </w:rPr>
            </w:pPr>
            <w:r w:rsidRPr="00B73BCB">
              <w:rPr>
                <w:i/>
                <w:iCs/>
                <w:szCs w:val="24"/>
              </w:rPr>
              <w:t>(Nurodomas juridinio asmens (įmonės) pavadinimas)</w:t>
            </w:r>
          </w:p>
          <w:p w14:paraId="3780ED94" w14:textId="77777777" w:rsidR="00076E29" w:rsidRPr="00B73BCB" w:rsidRDefault="00076E29" w:rsidP="00A62708">
            <w:pPr>
              <w:jc w:val="both"/>
              <w:rPr>
                <w:b/>
                <w:bCs/>
                <w:color w:val="000000"/>
                <w:szCs w:val="24"/>
                <w:lang w:eastAsia="lt-LT"/>
              </w:rPr>
            </w:pPr>
          </w:p>
        </w:tc>
      </w:tr>
      <w:tr w:rsidR="00076E29" w:rsidRPr="00B73BCB" w14:paraId="42D65346" w14:textId="77777777" w:rsidTr="00C906C7">
        <w:trPr>
          <w:trHeight w:val="288"/>
        </w:trPr>
        <w:tc>
          <w:tcPr>
            <w:tcW w:w="15031" w:type="dxa"/>
            <w:gridSpan w:val="3"/>
            <w:shd w:val="clear" w:color="auto" w:fill="E7E6E6" w:themeFill="background2"/>
            <w:noWrap/>
            <w:tcMar>
              <w:top w:w="0" w:type="dxa"/>
              <w:left w:w="108" w:type="dxa"/>
              <w:bottom w:w="0" w:type="dxa"/>
              <w:right w:w="108" w:type="dxa"/>
            </w:tcMar>
            <w:hideMark/>
          </w:tcPr>
          <w:p w14:paraId="3EE719D2" w14:textId="77777777" w:rsidR="00076E29" w:rsidRPr="00B73BCB" w:rsidRDefault="00076E29" w:rsidP="00A62708">
            <w:pPr>
              <w:rPr>
                <w:szCs w:val="24"/>
                <w:lang w:eastAsia="lt-LT"/>
              </w:rPr>
            </w:pPr>
          </w:p>
        </w:tc>
      </w:tr>
      <w:tr w:rsidR="00076E29" w:rsidRPr="00B73BCB" w14:paraId="47230183" w14:textId="77777777" w:rsidTr="00C906C7">
        <w:trPr>
          <w:trHeight w:val="288"/>
        </w:trPr>
        <w:tc>
          <w:tcPr>
            <w:tcW w:w="516" w:type="dxa"/>
            <w:vMerge w:val="restart"/>
            <w:noWrap/>
            <w:tcMar>
              <w:top w:w="0" w:type="dxa"/>
              <w:left w:w="108" w:type="dxa"/>
              <w:bottom w:w="0" w:type="dxa"/>
              <w:right w:w="108" w:type="dxa"/>
            </w:tcMar>
            <w:hideMark/>
          </w:tcPr>
          <w:p w14:paraId="334570EF" w14:textId="77777777" w:rsidR="00076E29" w:rsidRPr="000B1D48" w:rsidRDefault="00076E29" w:rsidP="00A62708">
            <w:pPr>
              <w:rPr>
                <w:szCs w:val="24"/>
              </w:rPr>
            </w:pPr>
            <w:r w:rsidRPr="00B73BCB">
              <w:rPr>
                <w:b/>
                <w:bCs/>
                <w:color w:val="000000"/>
                <w:szCs w:val="24"/>
                <w:lang w:eastAsia="lt-LT"/>
              </w:rPr>
              <w:t>2.</w:t>
            </w:r>
          </w:p>
        </w:tc>
        <w:tc>
          <w:tcPr>
            <w:tcW w:w="14515" w:type="dxa"/>
            <w:gridSpan w:val="2"/>
            <w:noWrap/>
            <w:tcMar>
              <w:top w:w="0" w:type="dxa"/>
              <w:left w:w="108" w:type="dxa"/>
              <w:bottom w:w="0" w:type="dxa"/>
              <w:right w:w="108" w:type="dxa"/>
            </w:tcMar>
            <w:vAlign w:val="bottom"/>
            <w:hideMark/>
          </w:tcPr>
          <w:p w14:paraId="0A0A45C3" w14:textId="77777777" w:rsidR="00076E29" w:rsidRPr="000B1D48" w:rsidRDefault="00076E29" w:rsidP="00A62708">
            <w:pPr>
              <w:jc w:val="both"/>
              <w:rPr>
                <w:szCs w:val="24"/>
              </w:rPr>
            </w:pPr>
            <w:r w:rsidRPr="00B73BCB">
              <w:rPr>
                <w:b/>
                <w:bCs/>
                <w:color w:val="000000"/>
                <w:szCs w:val="24"/>
                <w:lang w:eastAsia="lt-LT"/>
              </w:rPr>
              <w:t xml:space="preserve">Juridinio asmens (įmonės) kodas </w:t>
            </w:r>
          </w:p>
        </w:tc>
      </w:tr>
      <w:tr w:rsidR="00076E29" w:rsidRPr="00B73BCB" w14:paraId="259FD17E" w14:textId="77777777" w:rsidTr="00C906C7">
        <w:trPr>
          <w:trHeight w:val="288"/>
        </w:trPr>
        <w:tc>
          <w:tcPr>
            <w:tcW w:w="516" w:type="dxa"/>
            <w:vMerge/>
            <w:noWrap/>
            <w:tcMar>
              <w:top w:w="0" w:type="dxa"/>
              <w:left w:w="108" w:type="dxa"/>
              <w:bottom w:w="0" w:type="dxa"/>
              <w:right w:w="108" w:type="dxa"/>
            </w:tcMar>
          </w:tcPr>
          <w:p w14:paraId="24FDD6DB" w14:textId="77777777" w:rsidR="00076E29" w:rsidRPr="00B73BCB" w:rsidRDefault="00076E29" w:rsidP="00A62708">
            <w:pPr>
              <w:rPr>
                <w:b/>
                <w:bCs/>
                <w:color w:val="000000"/>
                <w:szCs w:val="24"/>
                <w:lang w:eastAsia="lt-LT"/>
              </w:rPr>
            </w:pPr>
          </w:p>
        </w:tc>
        <w:tc>
          <w:tcPr>
            <w:tcW w:w="14515" w:type="dxa"/>
            <w:gridSpan w:val="2"/>
            <w:noWrap/>
            <w:tcMar>
              <w:top w:w="0" w:type="dxa"/>
              <w:left w:w="108" w:type="dxa"/>
              <w:bottom w:w="0" w:type="dxa"/>
              <w:right w:w="108" w:type="dxa"/>
            </w:tcMar>
            <w:vAlign w:val="bottom"/>
          </w:tcPr>
          <w:p w14:paraId="39286859" w14:textId="77777777" w:rsidR="00076E29" w:rsidRPr="00B73BCB" w:rsidRDefault="00076E29" w:rsidP="00A62708">
            <w:pPr>
              <w:tabs>
                <w:tab w:val="left" w:pos="645"/>
              </w:tabs>
              <w:jc w:val="both"/>
              <w:rPr>
                <w:i/>
                <w:iCs/>
                <w:szCs w:val="24"/>
              </w:rPr>
            </w:pPr>
            <w:r w:rsidRPr="00B73BCB">
              <w:rPr>
                <w:i/>
                <w:iCs/>
                <w:szCs w:val="24"/>
              </w:rPr>
              <w:t>(Nurodomas juridinio asmens (įmonės) kodas)</w:t>
            </w:r>
          </w:p>
          <w:p w14:paraId="5E380189" w14:textId="77777777" w:rsidR="00076E29" w:rsidRPr="00B73BCB" w:rsidRDefault="00076E29" w:rsidP="00A62708">
            <w:pPr>
              <w:jc w:val="both"/>
              <w:rPr>
                <w:b/>
                <w:bCs/>
                <w:color w:val="000000"/>
                <w:szCs w:val="24"/>
                <w:lang w:eastAsia="lt-LT"/>
              </w:rPr>
            </w:pPr>
          </w:p>
        </w:tc>
      </w:tr>
      <w:tr w:rsidR="00076E29" w:rsidRPr="00B73BCB" w14:paraId="1FAE9DCF" w14:textId="77777777" w:rsidTr="00C906C7">
        <w:trPr>
          <w:trHeight w:val="288"/>
        </w:trPr>
        <w:tc>
          <w:tcPr>
            <w:tcW w:w="15031" w:type="dxa"/>
            <w:gridSpan w:val="3"/>
            <w:shd w:val="clear" w:color="auto" w:fill="D9D9D9" w:themeFill="background1" w:themeFillShade="D9"/>
            <w:noWrap/>
            <w:tcMar>
              <w:top w:w="0" w:type="dxa"/>
              <w:left w:w="108" w:type="dxa"/>
              <w:bottom w:w="0" w:type="dxa"/>
              <w:right w:w="108" w:type="dxa"/>
            </w:tcMar>
            <w:hideMark/>
          </w:tcPr>
          <w:p w14:paraId="7F3497C0" w14:textId="77777777" w:rsidR="00076E29" w:rsidRPr="00B73BCB" w:rsidRDefault="00076E29" w:rsidP="00A62708">
            <w:pPr>
              <w:rPr>
                <w:szCs w:val="24"/>
                <w:lang w:eastAsia="lt-LT"/>
              </w:rPr>
            </w:pPr>
          </w:p>
        </w:tc>
      </w:tr>
      <w:tr w:rsidR="00076E29" w:rsidRPr="00B73BCB" w14:paraId="5F3241BD" w14:textId="77777777" w:rsidTr="00C906C7">
        <w:trPr>
          <w:trHeight w:val="338"/>
        </w:trPr>
        <w:tc>
          <w:tcPr>
            <w:tcW w:w="516" w:type="dxa"/>
            <w:vMerge w:val="restart"/>
            <w:noWrap/>
            <w:tcMar>
              <w:top w:w="0" w:type="dxa"/>
              <w:left w:w="108" w:type="dxa"/>
              <w:bottom w:w="0" w:type="dxa"/>
              <w:right w:w="108" w:type="dxa"/>
            </w:tcMar>
            <w:hideMark/>
          </w:tcPr>
          <w:p w14:paraId="08E8C7D3" w14:textId="77777777" w:rsidR="00076E29" w:rsidRPr="000B1D48" w:rsidRDefault="00076E29" w:rsidP="00A62708">
            <w:pPr>
              <w:rPr>
                <w:szCs w:val="24"/>
              </w:rPr>
            </w:pPr>
            <w:r w:rsidRPr="00B73BCB">
              <w:rPr>
                <w:b/>
                <w:bCs/>
                <w:color w:val="000000"/>
                <w:szCs w:val="24"/>
                <w:lang w:val="en-US" w:eastAsia="lt-LT"/>
              </w:rPr>
              <w:t>3.</w:t>
            </w:r>
          </w:p>
        </w:tc>
        <w:tc>
          <w:tcPr>
            <w:tcW w:w="14515" w:type="dxa"/>
            <w:gridSpan w:val="2"/>
            <w:tcMar>
              <w:top w:w="0" w:type="dxa"/>
              <w:left w:w="108" w:type="dxa"/>
              <w:bottom w:w="0" w:type="dxa"/>
              <w:right w:w="108" w:type="dxa"/>
            </w:tcMar>
            <w:vAlign w:val="bottom"/>
            <w:hideMark/>
          </w:tcPr>
          <w:p w14:paraId="654690EA" w14:textId="3F7890C9" w:rsidR="00076E29" w:rsidRPr="000B1D48" w:rsidRDefault="00076E29" w:rsidP="00A62708">
            <w:pPr>
              <w:jc w:val="both"/>
              <w:rPr>
                <w:color w:val="000000"/>
                <w:szCs w:val="24"/>
              </w:rPr>
            </w:pPr>
            <w:r w:rsidRPr="00B73BCB">
              <w:rPr>
                <w:b/>
                <w:bCs/>
                <w:color w:val="000000"/>
                <w:szCs w:val="24"/>
                <w:lang w:eastAsia="lt-LT"/>
              </w:rPr>
              <w:t xml:space="preserve">Patvirtinu, </w:t>
            </w:r>
            <w:r w:rsidRPr="00B73BCB">
              <w:rPr>
                <w:b/>
                <w:bCs/>
                <w:color w:val="000000"/>
                <w:szCs w:val="24"/>
                <w:u w:val="single"/>
                <w:lang w:eastAsia="lt-LT"/>
              </w:rPr>
              <w:t xml:space="preserve">kad aš, pareiškėjas, </w:t>
            </w:r>
            <w:r w:rsidRPr="000B1D48">
              <w:rPr>
                <w:szCs w:val="24"/>
                <w:lang w:eastAsia="en-GB"/>
              </w:rPr>
              <w:t xml:space="preserve">vykdydamas projekto veiklas, </w:t>
            </w:r>
            <w:r w:rsidRPr="000B1D48">
              <w:rPr>
                <w:szCs w:val="24"/>
              </w:rPr>
              <w:t>vadovausiuosi 2021 m.</w:t>
            </w:r>
            <w:r w:rsidRPr="000B1D48">
              <w:rPr>
                <w:szCs w:val="24"/>
                <w:lang w:eastAsia="lt-LT"/>
              </w:rPr>
              <w:t xml:space="preserve">  </w:t>
            </w:r>
            <w:r w:rsidRPr="000B1D48">
              <w:rPr>
                <w:szCs w:val="24"/>
              </w:rPr>
              <w:t>birželio 4 d. Komisijos deleguotojo reglamento (ES)</w:t>
            </w:r>
            <w:r w:rsidRPr="000B1D48">
              <w:rPr>
                <w:szCs w:val="24"/>
                <w:lang w:eastAsia="lt-LT"/>
              </w:rPr>
              <w:t> </w:t>
            </w:r>
            <w:r w:rsidRPr="000B1D48">
              <w:rPr>
                <w:szCs w:val="24"/>
              </w:rPr>
              <w:t xml:space="preserve">2021/2139, kuriuo Europos Parlamento ir Tarybos reglamentas (ES) 2020/852 papildomas nustatant techninės analizės kriterijus, pagal kuriuos </w:t>
            </w:r>
            <w:r w:rsidRPr="000B1D48">
              <w:rPr>
                <w:szCs w:val="24"/>
              </w:rPr>
              <w:lastRenderedPageBreak/>
              <w:t>nustatoma, kokiomis sąlygomis ekonominė veikla laikoma svariai prisidedančia prie klimato kaitos švelninimo arba prisitaikymo prie jos ir ar ta ekonominė veikla nedaro reikšmingos žalos kitiems aplinkos tikslams, su paskutiniais</w:t>
            </w:r>
            <w:r w:rsidRPr="000B1D48">
              <w:rPr>
                <w:b/>
                <w:bCs/>
                <w:szCs w:val="24"/>
              </w:rPr>
              <w:t xml:space="preserve"> </w:t>
            </w:r>
            <w:r w:rsidRPr="000B1D48">
              <w:rPr>
                <w:szCs w:val="24"/>
              </w:rPr>
              <w:t xml:space="preserve">pakeitimais, padarytais </w:t>
            </w:r>
            <w:r w:rsidR="00A418D7" w:rsidRPr="000B1D48">
              <w:rPr>
                <w:szCs w:val="24"/>
              </w:rPr>
              <w:t xml:space="preserve">2025 m. liepos 4 d. </w:t>
            </w:r>
            <w:r w:rsidRPr="000B1D48">
              <w:rPr>
                <w:szCs w:val="24"/>
              </w:rPr>
              <w:t xml:space="preserve">Komisijos deleguotuoju reglamentu </w:t>
            </w:r>
            <w:r w:rsidR="00A418D7" w:rsidRPr="000B1D48">
              <w:rPr>
                <w:szCs w:val="24"/>
              </w:rPr>
              <w:t>(ES) 2026/73</w:t>
            </w:r>
            <w:r w:rsidRPr="000B1D48">
              <w:rPr>
                <w:szCs w:val="24"/>
              </w:rPr>
              <w:t>,</w:t>
            </w:r>
            <w:r w:rsidRPr="000B1D48">
              <w:rPr>
                <w:b/>
                <w:bCs/>
                <w:szCs w:val="24"/>
              </w:rPr>
              <w:t xml:space="preserve"> </w:t>
            </w:r>
            <w:r w:rsidRPr="000B1D48">
              <w:rPr>
                <w:szCs w:val="24"/>
              </w:rPr>
              <w:t>I ir II priedų atitinkamų skyrių atitinkamuose skirsniuose nustatytais reikalavimais.</w:t>
            </w:r>
          </w:p>
        </w:tc>
      </w:tr>
      <w:tr w:rsidR="00076E29" w:rsidRPr="00B73BCB" w14:paraId="0F710ECF" w14:textId="77777777" w:rsidTr="00C906C7">
        <w:trPr>
          <w:trHeight w:val="405"/>
        </w:trPr>
        <w:tc>
          <w:tcPr>
            <w:tcW w:w="516" w:type="dxa"/>
            <w:vMerge/>
            <w:tcMar>
              <w:top w:w="0" w:type="dxa"/>
              <w:left w:w="108" w:type="dxa"/>
              <w:bottom w:w="0" w:type="dxa"/>
              <w:right w:w="108" w:type="dxa"/>
            </w:tcMar>
          </w:tcPr>
          <w:p w14:paraId="2610DC9C" w14:textId="77777777" w:rsidR="00076E29" w:rsidRPr="00B73BCB" w:rsidRDefault="00076E29" w:rsidP="00A62708">
            <w:pPr>
              <w:rPr>
                <w:b/>
                <w:bCs/>
                <w:color w:val="000000"/>
                <w:szCs w:val="24"/>
                <w:lang w:eastAsia="lt-LT"/>
              </w:rPr>
            </w:pPr>
          </w:p>
        </w:tc>
        <w:tc>
          <w:tcPr>
            <w:tcW w:w="4340" w:type="dxa"/>
            <w:tcMar>
              <w:top w:w="0" w:type="dxa"/>
              <w:left w:w="108" w:type="dxa"/>
              <w:bottom w:w="0" w:type="dxa"/>
              <w:right w:w="108" w:type="dxa"/>
            </w:tcMar>
            <w:vAlign w:val="bottom"/>
          </w:tcPr>
          <w:p w14:paraId="6FEC0431" w14:textId="77777777" w:rsidR="00076E29" w:rsidRPr="00B73BCB" w:rsidRDefault="00076E29" w:rsidP="00A62708">
            <w:pPr>
              <w:tabs>
                <w:tab w:val="left" w:pos="645"/>
              </w:tabs>
              <w:jc w:val="both"/>
              <w:rPr>
                <w:szCs w:val="24"/>
              </w:rPr>
            </w:pPr>
            <w:r w:rsidRPr="00B73BCB">
              <w:rPr>
                <w:szCs w:val="24"/>
              </w:rPr>
              <w:t>□ Taip</w:t>
            </w:r>
          </w:p>
        </w:tc>
        <w:tc>
          <w:tcPr>
            <w:tcW w:w="10175" w:type="dxa"/>
            <w:vAlign w:val="bottom"/>
          </w:tcPr>
          <w:p w14:paraId="4C69BC7E" w14:textId="77777777" w:rsidR="00076E29" w:rsidRPr="00B73BCB" w:rsidRDefault="00076E29" w:rsidP="00A62708">
            <w:pPr>
              <w:tabs>
                <w:tab w:val="left" w:pos="645"/>
              </w:tabs>
              <w:jc w:val="both"/>
              <w:rPr>
                <w:szCs w:val="24"/>
              </w:rPr>
            </w:pPr>
            <w:r w:rsidRPr="00B73BCB">
              <w:rPr>
                <w:szCs w:val="24"/>
              </w:rPr>
              <w:t xml:space="preserve"> □ Ne</w:t>
            </w:r>
          </w:p>
        </w:tc>
      </w:tr>
      <w:tr w:rsidR="00076E29" w:rsidRPr="00B73BCB" w14:paraId="705BFF81" w14:textId="77777777" w:rsidTr="00C906C7">
        <w:trPr>
          <w:trHeight w:val="405"/>
        </w:trPr>
        <w:tc>
          <w:tcPr>
            <w:tcW w:w="516" w:type="dxa"/>
            <w:vMerge/>
            <w:tcMar>
              <w:top w:w="0" w:type="dxa"/>
              <w:left w:w="108" w:type="dxa"/>
              <w:bottom w:w="0" w:type="dxa"/>
              <w:right w:w="108" w:type="dxa"/>
            </w:tcMar>
          </w:tcPr>
          <w:p w14:paraId="7F51D74A" w14:textId="77777777" w:rsidR="00076E29" w:rsidRPr="00B73BCB" w:rsidRDefault="00076E29" w:rsidP="00A62708">
            <w:pPr>
              <w:rPr>
                <w:b/>
                <w:bCs/>
                <w:color w:val="000000"/>
                <w:szCs w:val="24"/>
                <w:lang w:val="en-US" w:eastAsia="lt-LT"/>
              </w:rPr>
            </w:pPr>
          </w:p>
        </w:tc>
        <w:tc>
          <w:tcPr>
            <w:tcW w:w="14515" w:type="dxa"/>
            <w:gridSpan w:val="2"/>
            <w:tcMar>
              <w:top w:w="0" w:type="dxa"/>
              <w:left w:w="108" w:type="dxa"/>
              <w:bottom w:w="0" w:type="dxa"/>
              <w:right w:w="108" w:type="dxa"/>
            </w:tcMar>
            <w:vAlign w:val="bottom"/>
          </w:tcPr>
          <w:p w14:paraId="01BD25A7" w14:textId="77777777" w:rsidR="00076E29" w:rsidRPr="000B1D48" w:rsidRDefault="00076E29" w:rsidP="00A62708">
            <w:pPr>
              <w:tabs>
                <w:tab w:val="left" w:pos="645"/>
              </w:tabs>
              <w:jc w:val="both"/>
              <w:rPr>
                <w:szCs w:val="24"/>
              </w:rPr>
            </w:pPr>
            <w:r w:rsidRPr="00B73BCB">
              <w:rPr>
                <w:szCs w:val="24"/>
              </w:rPr>
              <w:t>(</w:t>
            </w:r>
            <w:r w:rsidRPr="00B73BCB">
              <w:rPr>
                <w:i/>
                <w:iCs/>
                <w:szCs w:val="24"/>
              </w:rPr>
              <w:t>Pildoma pažymėjus „Taip“</w:t>
            </w:r>
            <w:r w:rsidRPr="00B73BCB">
              <w:rPr>
                <w:szCs w:val="24"/>
              </w:rPr>
              <w:t>)</w:t>
            </w:r>
          </w:p>
          <w:p w14:paraId="505A1D35" w14:textId="77777777" w:rsidR="00076E29" w:rsidRPr="000B1D48" w:rsidRDefault="00076E29" w:rsidP="00A62708">
            <w:pPr>
              <w:tabs>
                <w:tab w:val="left" w:pos="645"/>
              </w:tabs>
              <w:jc w:val="both"/>
              <w:rPr>
                <w:szCs w:val="24"/>
              </w:rPr>
            </w:pPr>
            <w:r w:rsidRPr="00B73BCB">
              <w:rPr>
                <w:szCs w:val="24"/>
              </w:rPr>
              <w:t>Pateikiami dokumentai, įrodantys</w:t>
            </w:r>
            <w:r w:rsidRPr="00B73BCB">
              <w:rPr>
                <w:bCs/>
                <w:szCs w:val="24"/>
              </w:rPr>
              <w:t xml:space="preserve"> įgyjamos įrangos atitiktį Deleguotojo reglamento (ES) 2021/2139 I ir II priedų 8 skyriaus ir (arba) 9 skyriaus atitinkamuose skirsniuose nustatytiems techninės analizės kriterijams:</w:t>
            </w:r>
          </w:p>
          <w:p w14:paraId="2C1F542C" w14:textId="77777777" w:rsidR="00076E29" w:rsidRPr="00B73BCB" w:rsidRDefault="00076E29" w:rsidP="00A62708">
            <w:pPr>
              <w:tabs>
                <w:tab w:val="left" w:pos="645"/>
              </w:tabs>
              <w:jc w:val="both"/>
              <w:rPr>
                <w:szCs w:val="24"/>
              </w:rPr>
            </w:pPr>
            <w:r w:rsidRPr="00B73BCB">
              <w:rPr>
                <w:szCs w:val="24"/>
              </w:rPr>
              <w:t>□ Pirkimo dokumentai</w:t>
            </w:r>
          </w:p>
          <w:p w14:paraId="48ECE544" w14:textId="77777777" w:rsidR="00076E29" w:rsidRPr="00B73BCB" w:rsidRDefault="00076E29" w:rsidP="00A62708">
            <w:pPr>
              <w:tabs>
                <w:tab w:val="left" w:pos="645"/>
              </w:tabs>
              <w:jc w:val="both"/>
              <w:rPr>
                <w:szCs w:val="24"/>
              </w:rPr>
            </w:pPr>
            <w:r w:rsidRPr="00B73BCB">
              <w:rPr>
                <w:szCs w:val="24"/>
              </w:rPr>
              <w:t>□ Įrangos aprašymai</w:t>
            </w:r>
          </w:p>
          <w:p w14:paraId="43242DE8" w14:textId="77777777" w:rsidR="00076E29" w:rsidRPr="00B73BCB" w:rsidRDefault="00076E29" w:rsidP="00A62708">
            <w:pPr>
              <w:tabs>
                <w:tab w:val="left" w:pos="645"/>
              </w:tabs>
              <w:jc w:val="both"/>
              <w:rPr>
                <w:szCs w:val="24"/>
              </w:rPr>
            </w:pPr>
            <w:r w:rsidRPr="00B73BCB">
              <w:rPr>
                <w:szCs w:val="24"/>
              </w:rPr>
              <w:t>□ Įrangos techninė specifikacija</w:t>
            </w:r>
          </w:p>
          <w:p w14:paraId="5E01ECB4" w14:textId="77777777" w:rsidR="00076E29" w:rsidRPr="000B1D48" w:rsidRDefault="00076E29" w:rsidP="00A62708">
            <w:pPr>
              <w:tabs>
                <w:tab w:val="left" w:pos="645"/>
              </w:tabs>
              <w:jc w:val="both"/>
              <w:rPr>
                <w:szCs w:val="24"/>
              </w:rPr>
            </w:pPr>
            <w:r w:rsidRPr="00B73BCB">
              <w:rPr>
                <w:szCs w:val="24"/>
              </w:rPr>
              <w:t>□ Kiti dokumentai: (</w:t>
            </w:r>
            <w:r w:rsidRPr="00B73BCB">
              <w:rPr>
                <w:i/>
                <w:iCs/>
                <w:szCs w:val="24"/>
              </w:rPr>
              <w:t>įrašyti</w:t>
            </w:r>
            <w:r w:rsidRPr="00B73BCB">
              <w:rPr>
                <w:szCs w:val="24"/>
              </w:rPr>
              <w:t>) ________________________________________________</w:t>
            </w:r>
          </w:p>
          <w:p w14:paraId="0AE2A3EA" w14:textId="77777777" w:rsidR="00076E29" w:rsidRPr="00B73BCB" w:rsidRDefault="00076E29" w:rsidP="00A62708">
            <w:pPr>
              <w:tabs>
                <w:tab w:val="left" w:pos="645"/>
              </w:tabs>
              <w:jc w:val="both"/>
              <w:rPr>
                <w:szCs w:val="24"/>
              </w:rPr>
            </w:pPr>
          </w:p>
          <w:p w14:paraId="33B6F86A" w14:textId="77777777" w:rsidR="00076E29" w:rsidRPr="00B73BCB" w:rsidRDefault="00076E29" w:rsidP="00A62708">
            <w:pPr>
              <w:tabs>
                <w:tab w:val="left" w:pos="645"/>
              </w:tabs>
              <w:jc w:val="both"/>
              <w:rPr>
                <w:i/>
                <w:iCs/>
                <w:szCs w:val="24"/>
              </w:rPr>
            </w:pPr>
            <w:r w:rsidRPr="00B73BCB">
              <w:rPr>
                <w:i/>
                <w:iCs/>
                <w:szCs w:val="24"/>
              </w:rPr>
              <w:t>arba</w:t>
            </w:r>
          </w:p>
          <w:p w14:paraId="0D64BB06" w14:textId="77777777" w:rsidR="00076E29" w:rsidRPr="00B73BCB" w:rsidRDefault="00076E29" w:rsidP="00A62708">
            <w:pPr>
              <w:tabs>
                <w:tab w:val="left" w:pos="645"/>
              </w:tabs>
              <w:jc w:val="both"/>
              <w:rPr>
                <w:i/>
                <w:iCs/>
                <w:szCs w:val="24"/>
              </w:rPr>
            </w:pPr>
          </w:p>
          <w:p w14:paraId="6C6797B7" w14:textId="77777777" w:rsidR="00076E29" w:rsidRPr="000B1D48" w:rsidRDefault="00076E29" w:rsidP="00A62708">
            <w:pPr>
              <w:tabs>
                <w:tab w:val="left" w:pos="645"/>
              </w:tabs>
              <w:jc w:val="both"/>
              <w:rPr>
                <w:noProof/>
                <w:szCs w:val="24"/>
              </w:rPr>
            </w:pPr>
            <w:r w:rsidRPr="00B73BCB">
              <w:rPr>
                <w:szCs w:val="24"/>
              </w:rPr>
              <w:t xml:space="preserve">Patvirtinu, kad vykdysiu </w:t>
            </w:r>
            <w:r w:rsidRPr="00B73BCB">
              <w:rPr>
                <w:noProof/>
                <w:szCs w:val="24"/>
              </w:rPr>
              <w:t xml:space="preserve">projekto veiklą (-as), kuriai (-ioms) </w:t>
            </w:r>
            <w:r w:rsidRPr="00B73BCB">
              <w:rPr>
                <w:bCs/>
                <w:noProof/>
                <w:szCs w:val="24"/>
              </w:rPr>
              <w:t>dėl jos (-ų) pobūdžio netaikomi konkretūs Deleguotojo reglamento (ES) 2021/2139 reikalavimai, todėl papildomi dokumentai neteikiami, tačiau projektas ir jo veikla (-os) atitinka reikšmingos žalos nedarymo principui keliamus reikalavimus:</w:t>
            </w:r>
          </w:p>
          <w:p w14:paraId="5D342CB5" w14:textId="77777777" w:rsidR="00076E29" w:rsidRPr="00B73BCB" w:rsidRDefault="00076E29" w:rsidP="00A62708">
            <w:pPr>
              <w:tabs>
                <w:tab w:val="left" w:pos="645"/>
              </w:tabs>
              <w:jc w:val="both"/>
              <w:rPr>
                <w:bCs/>
                <w:szCs w:val="24"/>
              </w:rPr>
            </w:pPr>
          </w:p>
          <w:p w14:paraId="35A404E1" w14:textId="77777777" w:rsidR="00076E29" w:rsidRPr="00B73BCB" w:rsidRDefault="00076E29" w:rsidP="00A62708">
            <w:pPr>
              <w:tabs>
                <w:tab w:val="left" w:pos="645"/>
              </w:tabs>
              <w:rPr>
                <w:szCs w:val="24"/>
              </w:rPr>
            </w:pPr>
            <w:r w:rsidRPr="00B73BCB">
              <w:rPr>
                <w:szCs w:val="24"/>
              </w:rPr>
              <w:t>□ Taip</w:t>
            </w:r>
          </w:p>
        </w:tc>
      </w:tr>
      <w:tr w:rsidR="00076E29" w:rsidRPr="00B73BCB" w14:paraId="2757B103" w14:textId="77777777" w:rsidTr="00C906C7">
        <w:trPr>
          <w:trHeight w:val="288"/>
        </w:trPr>
        <w:tc>
          <w:tcPr>
            <w:tcW w:w="15031" w:type="dxa"/>
            <w:gridSpan w:val="3"/>
            <w:shd w:val="clear" w:color="auto" w:fill="D9D9D9" w:themeFill="background1" w:themeFillShade="D9"/>
            <w:noWrap/>
            <w:tcMar>
              <w:top w:w="0" w:type="dxa"/>
              <w:left w:w="108" w:type="dxa"/>
              <w:bottom w:w="0" w:type="dxa"/>
              <w:right w:w="108" w:type="dxa"/>
            </w:tcMar>
            <w:hideMark/>
          </w:tcPr>
          <w:p w14:paraId="1465FAEA" w14:textId="77777777" w:rsidR="00076E29" w:rsidRPr="00B73BCB" w:rsidRDefault="00076E29" w:rsidP="00A62708">
            <w:pPr>
              <w:rPr>
                <w:szCs w:val="24"/>
                <w:lang w:eastAsia="lt-LT"/>
              </w:rPr>
            </w:pPr>
          </w:p>
        </w:tc>
      </w:tr>
      <w:tr w:rsidR="00076E29" w:rsidRPr="00B73BCB" w14:paraId="702EF3CC" w14:textId="77777777" w:rsidTr="00C906C7">
        <w:trPr>
          <w:trHeight w:val="338"/>
        </w:trPr>
        <w:tc>
          <w:tcPr>
            <w:tcW w:w="516" w:type="dxa"/>
            <w:noWrap/>
            <w:tcMar>
              <w:top w:w="0" w:type="dxa"/>
              <w:left w:w="108" w:type="dxa"/>
              <w:bottom w:w="0" w:type="dxa"/>
              <w:right w:w="108" w:type="dxa"/>
            </w:tcMar>
            <w:hideMark/>
          </w:tcPr>
          <w:p w14:paraId="6A2E76EF" w14:textId="77777777" w:rsidR="00076E29" w:rsidRPr="000B1D48" w:rsidRDefault="00076E29" w:rsidP="00A62708">
            <w:pPr>
              <w:rPr>
                <w:szCs w:val="24"/>
              </w:rPr>
            </w:pPr>
            <w:r w:rsidRPr="00B73BCB">
              <w:rPr>
                <w:b/>
                <w:bCs/>
                <w:color w:val="000000"/>
                <w:szCs w:val="24"/>
                <w:lang w:val="en-US" w:eastAsia="lt-LT"/>
              </w:rPr>
              <w:t>4</w:t>
            </w:r>
            <w:r w:rsidRPr="00B73BCB">
              <w:rPr>
                <w:b/>
                <w:bCs/>
                <w:color w:val="000000"/>
                <w:szCs w:val="24"/>
                <w:lang w:eastAsia="lt-LT"/>
              </w:rPr>
              <w:t>.</w:t>
            </w:r>
          </w:p>
        </w:tc>
        <w:tc>
          <w:tcPr>
            <w:tcW w:w="14515" w:type="dxa"/>
            <w:gridSpan w:val="2"/>
            <w:tcMar>
              <w:top w:w="0" w:type="dxa"/>
              <w:left w:w="108" w:type="dxa"/>
              <w:bottom w:w="0" w:type="dxa"/>
              <w:right w:w="108" w:type="dxa"/>
            </w:tcMar>
            <w:vAlign w:val="bottom"/>
            <w:hideMark/>
          </w:tcPr>
          <w:p w14:paraId="1395AD88" w14:textId="77777777" w:rsidR="00076E29" w:rsidRPr="00B73BCB" w:rsidRDefault="00076E29" w:rsidP="00A62708">
            <w:pPr>
              <w:jc w:val="both"/>
              <w:rPr>
                <w:color w:val="000000"/>
                <w:szCs w:val="24"/>
                <w:lang w:eastAsia="lt-LT"/>
              </w:rPr>
            </w:pPr>
            <w:r w:rsidRPr="00B73BCB">
              <w:rPr>
                <w:color w:val="000000"/>
                <w:szCs w:val="24"/>
                <w:lang w:eastAsia="lt-LT"/>
              </w:rPr>
              <w:t xml:space="preserve">Aš, toliau pasirašęs, patvirtinu, kad šioje deklaracijoje pateikti duomenys yra teisingi. </w:t>
            </w:r>
          </w:p>
        </w:tc>
      </w:tr>
    </w:tbl>
    <w:p w14:paraId="544BDE8E" w14:textId="77777777" w:rsidR="00076E29" w:rsidRDefault="00076E29" w:rsidP="00076E29">
      <w:pPr>
        <w:rPr>
          <w:szCs w:val="24"/>
        </w:rPr>
      </w:pPr>
    </w:p>
    <w:p w14:paraId="0C81276B" w14:textId="39B70DC6" w:rsidR="007F641C" w:rsidRDefault="00076E29" w:rsidP="00076E29">
      <w:pPr>
        <w:rPr>
          <w:szCs w:val="24"/>
        </w:rPr>
      </w:pPr>
      <w:r>
        <w:rPr>
          <w:szCs w:val="24"/>
        </w:rPr>
        <w:t>______________________________________________</w:t>
      </w:r>
      <w:r w:rsidR="006716B3">
        <w:rPr>
          <w:szCs w:val="24"/>
        </w:rPr>
        <w:t>__________</w:t>
      </w:r>
      <w:r>
        <w:rPr>
          <w:szCs w:val="24"/>
        </w:rPr>
        <w:t xml:space="preserve">                       </w:t>
      </w:r>
      <w:r w:rsidR="007F641C">
        <w:rPr>
          <w:szCs w:val="24"/>
        </w:rPr>
        <w:t xml:space="preserve">                  </w:t>
      </w:r>
      <w:r>
        <w:rPr>
          <w:szCs w:val="24"/>
        </w:rPr>
        <w:t xml:space="preserve"> </w:t>
      </w:r>
      <w:r w:rsidR="006716B3">
        <w:rPr>
          <w:szCs w:val="24"/>
        </w:rPr>
        <w:t xml:space="preserve">    </w:t>
      </w:r>
      <w:r>
        <w:rPr>
          <w:szCs w:val="24"/>
        </w:rPr>
        <w:t xml:space="preserve">________________                                 </w:t>
      </w:r>
    </w:p>
    <w:p w14:paraId="7DA5DAC1" w14:textId="3C16D385" w:rsidR="00076E29" w:rsidRPr="00292AAB" w:rsidRDefault="00076E29" w:rsidP="00076E29">
      <w:pPr>
        <w:rPr>
          <w:color w:val="000000"/>
        </w:rPr>
      </w:pPr>
      <w:r w:rsidRPr="00A77520">
        <w:rPr>
          <w:color w:val="000000"/>
          <w:szCs w:val="24"/>
          <w:lang w:eastAsia="lt-LT"/>
        </w:rPr>
        <w:t>(</w:t>
      </w:r>
      <w:r w:rsidR="007F641C" w:rsidRPr="00A77520">
        <w:rPr>
          <w:color w:val="000000"/>
          <w:szCs w:val="24"/>
          <w:lang w:eastAsia="lt-LT"/>
        </w:rPr>
        <w:t xml:space="preserve">pareiškėjo </w:t>
      </w:r>
      <w:r w:rsidRPr="00A77520">
        <w:rPr>
          <w:szCs w:val="24"/>
        </w:rPr>
        <w:t>vadovo ar jo įgalioto asmens</w:t>
      </w:r>
      <w:r w:rsidRPr="00A77520">
        <w:rPr>
          <w:szCs w:val="24"/>
          <w:lang w:eastAsia="lt-LT"/>
        </w:rPr>
        <w:t xml:space="preserve"> pareigos,</w:t>
      </w:r>
      <w:r w:rsidRPr="00A77520">
        <w:rPr>
          <w:color w:val="000000"/>
          <w:szCs w:val="24"/>
          <w:lang w:eastAsia="lt-LT"/>
        </w:rPr>
        <w:t xml:space="preserve"> vardas ir pavardė)                             </w:t>
      </w:r>
      <w:r w:rsidR="007F641C" w:rsidRPr="00A77520">
        <w:rPr>
          <w:color w:val="000000"/>
          <w:szCs w:val="24"/>
          <w:lang w:eastAsia="lt-LT"/>
        </w:rPr>
        <w:t xml:space="preserve">  </w:t>
      </w:r>
      <w:r w:rsidR="006716B3" w:rsidRPr="00A77520">
        <w:rPr>
          <w:color w:val="000000"/>
          <w:szCs w:val="24"/>
          <w:lang w:eastAsia="lt-LT"/>
        </w:rPr>
        <w:t xml:space="preserve">                        </w:t>
      </w:r>
      <w:r w:rsidR="007F641C" w:rsidRPr="00A77520" w:rsidDel="007F641C">
        <w:rPr>
          <w:color w:val="000000"/>
          <w:szCs w:val="24"/>
          <w:lang w:eastAsia="lt-LT"/>
        </w:rPr>
        <w:t xml:space="preserve"> </w:t>
      </w:r>
      <w:r w:rsidRPr="00A77520">
        <w:rPr>
          <w:color w:val="000000"/>
          <w:szCs w:val="24"/>
          <w:lang w:eastAsia="lt-LT"/>
        </w:rPr>
        <w:t>(parašas)</w:t>
      </w:r>
    </w:p>
    <w:p w14:paraId="19822E3F" w14:textId="77777777" w:rsidR="000F4E5F" w:rsidRDefault="000F4E5F" w:rsidP="00076E29">
      <w:pPr>
        <w:rPr>
          <w:szCs w:val="24"/>
        </w:rPr>
      </w:pPr>
    </w:p>
    <w:p w14:paraId="66C28BA6" w14:textId="3234F856" w:rsidR="000F4E5F" w:rsidRDefault="000F4E5F" w:rsidP="000B1D48">
      <w:pPr>
        <w:jc w:val="center"/>
        <w:rPr>
          <w:szCs w:val="24"/>
        </w:rPr>
        <w:sectPr w:rsidR="000F4E5F" w:rsidSect="009C101B">
          <w:headerReference w:type="even" r:id="rId21"/>
          <w:headerReference w:type="default" r:id="rId22"/>
          <w:footerReference w:type="even" r:id="rId23"/>
          <w:footerReference w:type="default" r:id="rId24"/>
          <w:headerReference w:type="first" r:id="rId25"/>
          <w:footerReference w:type="first" r:id="rId26"/>
          <w:pgSz w:w="16838" w:h="11906" w:orient="landscape"/>
          <w:pgMar w:top="1701" w:right="567" w:bottom="1134" w:left="1134" w:header="567" w:footer="567" w:gutter="0"/>
          <w:pgNumType w:start="1"/>
          <w:cols w:space="1296"/>
          <w:titlePg/>
          <w:docGrid w:linePitch="360"/>
        </w:sectPr>
      </w:pPr>
      <w:r>
        <w:rPr>
          <w:sz w:val="20"/>
        </w:rPr>
        <w:t>__________________________</w:t>
      </w:r>
    </w:p>
    <w:p w14:paraId="4312D196" w14:textId="4A8DB4AD" w:rsidR="006B5138" w:rsidRDefault="00076E29" w:rsidP="00F17FC4">
      <w:pPr>
        <w:ind w:left="9498"/>
        <w:rPr>
          <w:szCs w:val="24"/>
        </w:rPr>
      </w:pPr>
      <w:r w:rsidRPr="00612BFA">
        <w:rPr>
          <w:szCs w:val="24"/>
        </w:rPr>
        <w:lastRenderedPageBreak/>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r w:rsidR="009E6B8B">
        <w:rPr>
          <w:szCs w:val="24"/>
        </w:rPr>
        <w:t xml:space="preserve"> </w:t>
      </w:r>
    </w:p>
    <w:p w14:paraId="29897BBD" w14:textId="3DD58317" w:rsidR="00076E29" w:rsidRDefault="006E1DED" w:rsidP="00F17FC4">
      <w:pPr>
        <w:ind w:left="9498"/>
        <w:rPr>
          <w:szCs w:val="24"/>
        </w:rPr>
      </w:pPr>
      <w:r>
        <w:rPr>
          <w:szCs w:val="24"/>
        </w:rPr>
        <w:t>5</w:t>
      </w:r>
      <w:r w:rsidR="00076E29" w:rsidRPr="00491D50">
        <w:rPr>
          <w:szCs w:val="24"/>
        </w:rPr>
        <w:t xml:space="preserve"> priedas</w:t>
      </w:r>
    </w:p>
    <w:p w14:paraId="1B6C85B4" w14:textId="77777777" w:rsidR="00EB0F8F" w:rsidRDefault="00EB0F8F">
      <w:pPr>
        <w:spacing w:line="276" w:lineRule="auto"/>
        <w:jc w:val="center"/>
        <w:rPr>
          <w:szCs w:val="24"/>
        </w:rPr>
      </w:pPr>
    </w:p>
    <w:p w14:paraId="6DEA2733" w14:textId="77777777" w:rsidR="00AD2453" w:rsidRPr="00B73BCB" w:rsidRDefault="00AD2453" w:rsidP="00AD2453">
      <w:pPr>
        <w:ind w:right="142"/>
        <w:jc w:val="center"/>
        <w:rPr>
          <w:b/>
          <w:bCs/>
          <w:color w:val="000000"/>
          <w:szCs w:val="24"/>
          <w:lang w:eastAsia="lt-LT"/>
        </w:rPr>
      </w:pPr>
      <w:r w:rsidRPr="003E1A83">
        <w:rPr>
          <w:b/>
          <w:bCs/>
          <w:color w:val="000000"/>
          <w:szCs w:val="24"/>
          <w:lang w:eastAsia="lt-LT"/>
        </w:rPr>
        <w:t>(</w:t>
      </w:r>
      <w:bookmarkStart w:id="23" w:name="_Hlk167869513"/>
      <w:r w:rsidRPr="006716B3">
        <w:rPr>
          <w:b/>
          <w:bCs/>
          <w:szCs w:val="24"/>
        </w:rPr>
        <w:t>Prekybinių įsipareigojimų</w:t>
      </w:r>
      <w:bookmarkEnd w:id="23"/>
      <w:r w:rsidRPr="006716B3">
        <w:rPr>
          <w:b/>
          <w:bCs/>
          <w:szCs w:val="24"/>
        </w:rPr>
        <w:t xml:space="preserve"> neturėjimo arba nutraukimo ir atitikties nacionalinio saugumo interesams</w:t>
      </w:r>
      <w:r w:rsidRPr="00B73BCB">
        <w:rPr>
          <w:b/>
          <w:bCs/>
          <w:color w:val="000000"/>
          <w:szCs w:val="24"/>
          <w:lang w:eastAsia="lt-LT"/>
        </w:rPr>
        <w:t xml:space="preserve"> deklaracijos forma)</w:t>
      </w:r>
    </w:p>
    <w:p w14:paraId="4AEECC5C" w14:textId="77777777" w:rsidR="00AD2453" w:rsidRPr="00963F04" w:rsidRDefault="00AD2453" w:rsidP="00AD2453">
      <w:pPr>
        <w:ind w:right="142"/>
        <w:jc w:val="center"/>
        <w:rPr>
          <w:b/>
          <w:bCs/>
          <w:color w:val="000000"/>
          <w:szCs w:val="24"/>
          <w:lang w:eastAsia="lt-LT"/>
        </w:rPr>
      </w:pPr>
    </w:p>
    <w:p w14:paraId="4622B093" w14:textId="77777777" w:rsidR="00AD2453" w:rsidRPr="003E1A83" w:rsidRDefault="00AD2453" w:rsidP="00AD2453">
      <w:pPr>
        <w:ind w:right="142"/>
        <w:jc w:val="center"/>
        <w:rPr>
          <w:b/>
          <w:bCs/>
          <w:color w:val="000000"/>
          <w:szCs w:val="24"/>
          <w:lang w:eastAsia="lt-LT"/>
        </w:rPr>
      </w:pPr>
      <w:r w:rsidRPr="000B1D48">
        <w:rPr>
          <w:b/>
          <w:bCs/>
          <w:szCs w:val="24"/>
        </w:rPr>
        <w:t>PREKYBINIŲ ĮSIPAREIGOJIMŲ NETURĖJIMO ARBA NUTRAUKIMO</w:t>
      </w:r>
      <w:r w:rsidRPr="003E1A83">
        <w:rPr>
          <w:b/>
          <w:bCs/>
          <w:color w:val="000000"/>
          <w:szCs w:val="24"/>
          <w:lang w:eastAsia="lt-LT"/>
        </w:rPr>
        <w:t xml:space="preserve"> </w:t>
      </w:r>
      <w:r w:rsidRPr="003E1A83">
        <w:rPr>
          <w:b/>
          <w:bCs/>
          <w:szCs w:val="24"/>
        </w:rPr>
        <w:t>IR ATITIKTIES NACIONALINIO SAUGUMO INTERESAMS</w:t>
      </w:r>
      <w:r w:rsidRPr="003E1A83">
        <w:rPr>
          <w:b/>
          <w:bCs/>
          <w:color w:val="000000"/>
          <w:szCs w:val="24"/>
          <w:lang w:eastAsia="lt-LT"/>
        </w:rPr>
        <w:t xml:space="preserve"> DEKLARACIJA</w:t>
      </w:r>
    </w:p>
    <w:p w14:paraId="3BDCD85C" w14:textId="77777777" w:rsidR="00AD2453" w:rsidRPr="003E1A83" w:rsidRDefault="00AD2453" w:rsidP="00AD2453">
      <w:pPr>
        <w:ind w:right="142"/>
        <w:jc w:val="center"/>
        <w:rPr>
          <w:b/>
          <w:bCs/>
          <w:color w:val="000000"/>
          <w:szCs w:val="24"/>
          <w:lang w:eastAsia="lt-LT"/>
        </w:rPr>
      </w:pPr>
    </w:p>
    <w:p w14:paraId="22651CE9" w14:textId="77777777" w:rsidR="00AD2453" w:rsidRPr="003E1A83" w:rsidRDefault="00AD2453" w:rsidP="00AD2453">
      <w:pPr>
        <w:ind w:right="142"/>
        <w:jc w:val="center"/>
        <w:rPr>
          <w:szCs w:val="24"/>
        </w:rPr>
      </w:pPr>
      <w:r w:rsidRPr="000B1D48">
        <w:rPr>
          <w:color w:val="000000"/>
          <w:szCs w:val="24"/>
          <w:lang w:eastAsia="lt-LT"/>
        </w:rPr>
        <w:t>__________________</w:t>
      </w:r>
    </w:p>
    <w:p w14:paraId="1C12E82B" w14:textId="77777777" w:rsidR="00AD2453" w:rsidRPr="00963F04" w:rsidRDefault="00AD2453" w:rsidP="00AD2453">
      <w:pPr>
        <w:ind w:right="142"/>
        <w:jc w:val="center"/>
        <w:rPr>
          <w:color w:val="000000"/>
          <w:szCs w:val="24"/>
          <w:lang w:eastAsia="lt-LT"/>
        </w:rPr>
      </w:pPr>
      <w:r w:rsidRPr="00963F04">
        <w:rPr>
          <w:color w:val="000000"/>
          <w:szCs w:val="24"/>
          <w:lang w:eastAsia="lt-LT"/>
        </w:rPr>
        <w:t>(pildymo data)</w:t>
      </w:r>
    </w:p>
    <w:p w14:paraId="1C618514" w14:textId="77777777" w:rsidR="00AD2453" w:rsidRPr="003E1A83" w:rsidRDefault="00AD2453" w:rsidP="00AD2453">
      <w:pPr>
        <w:jc w:val="center"/>
        <w:rPr>
          <w:color w:val="000000"/>
          <w:szCs w:val="24"/>
          <w:lang w:eastAsia="lt-LT"/>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14635"/>
      </w:tblGrid>
      <w:tr w:rsidR="00AD2453" w:rsidRPr="003E1A83" w14:paraId="384F25F9" w14:textId="77777777" w:rsidTr="00C906C7">
        <w:trPr>
          <w:trHeight w:val="288"/>
        </w:trPr>
        <w:tc>
          <w:tcPr>
            <w:tcW w:w="533" w:type="dxa"/>
            <w:noWrap/>
            <w:tcMar>
              <w:top w:w="0" w:type="dxa"/>
              <w:left w:w="108" w:type="dxa"/>
              <w:bottom w:w="0" w:type="dxa"/>
              <w:right w:w="108" w:type="dxa"/>
            </w:tcMar>
            <w:vAlign w:val="center"/>
            <w:hideMark/>
          </w:tcPr>
          <w:p w14:paraId="643B005E" w14:textId="77777777" w:rsidR="00AD2453" w:rsidRPr="003E1A83" w:rsidRDefault="00AD2453" w:rsidP="00A62708">
            <w:pPr>
              <w:spacing w:after="100" w:afterAutospacing="1"/>
              <w:rPr>
                <w:szCs w:val="24"/>
                <w:lang w:eastAsia="lt-LT"/>
              </w:rPr>
            </w:pPr>
            <w:r w:rsidRPr="003E1A83">
              <w:rPr>
                <w:b/>
                <w:bCs/>
                <w:color w:val="000000"/>
                <w:szCs w:val="24"/>
                <w:lang w:eastAsia="lt-LT"/>
              </w:rPr>
              <w:t>1.</w:t>
            </w:r>
          </w:p>
        </w:tc>
        <w:tc>
          <w:tcPr>
            <w:tcW w:w="14635" w:type="dxa"/>
            <w:noWrap/>
            <w:tcMar>
              <w:top w:w="0" w:type="dxa"/>
              <w:left w:w="108" w:type="dxa"/>
              <w:bottom w:w="0" w:type="dxa"/>
              <w:right w:w="108" w:type="dxa"/>
            </w:tcMar>
            <w:vAlign w:val="bottom"/>
            <w:hideMark/>
          </w:tcPr>
          <w:p w14:paraId="468A0784" w14:textId="77777777" w:rsidR="00AD2453" w:rsidRPr="003E1A83" w:rsidRDefault="00AD2453" w:rsidP="00A62708">
            <w:pPr>
              <w:spacing w:after="100" w:afterAutospacing="1"/>
              <w:rPr>
                <w:szCs w:val="24"/>
                <w:lang w:eastAsia="lt-LT"/>
              </w:rPr>
            </w:pPr>
            <w:r w:rsidRPr="003E1A83">
              <w:rPr>
                <w:b/>
                <w:bCs/>
                <w:color w:val="000000"/>
                <w:szCs w:val="24"/>
                <w:lang w:eastAsia="lt-LT"/>
              </w:rPr>
              <w:t>Deklaruojančios įmonės (institucijos) pavadinimas</w:t>
            </w:r>
          </w:p>
        </w:tc>
      </w:tr>
      <w:tr w:rsidR="00AD2453" w:rsidRPr="003E1A83" w14:paraId="0DE8311E"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4F70A530" w14:textId="77777777" w:rsidR="00AD2453" w:rsidRPr="003E1A83" w:rsidRDefault="00AD2453" w:rsidP="00A62708">
            <w:pPr>
              <w:spacing w:after="100" w:afterAutospacing="1"/>
              <w:rPr>
                <w:szCs w:val="24"/>
                <w:lang w:eastAsia="lt-LT"/>
              </w:rPr>
            </w:pPr>
          </w:p>
          <w:p w14:paraId="2F7DF336" w14:textId="77777777" w:rsidR="00AD2453" w:rsidRPr="003E1A83" w:rsidRDefault="00AD2453" w:rsidP="00A62708">
            <w:pPr>
              <w:spacing w:after="100" w:afterAutospacing="1"/>
              <w:rPr>
                <w:szCs w:val="24"/>
                <w:lang w:eastAsia="lt-LT"/>
              </w:rPr>
            </w:pPr>
          </w:p>
        </w:tc>
      </w:tr>
      <w:tr w:rsidR="00AD2453" w:rsidRPr="003E1A83" w14:paraId="490A0A04" w14:textId="77777777" w:rsidTr="00C906C7">
        <w:trPr>
          <w:trHeight w:val="288"/>
        </w:trPr>
        <w:tc>
          <w:tcPr>
            <w:tcW w:w="533" w:type="dxa"/>
            <w:noWrap/>
            <w:tcMar>
              <w:top w:w="0" w:type="dxa"/>
              <w:left w:w="108" w:type="dxa"/>
              <w:bottom w:w="0" w:type="dxa"/>
              <w:right w:w="108" w:type="dxa"/>
            </w:tcMar>
            <w:vAlign w:val="center"/>
            <w:hideMark/>
          </w:tcPr>
          <w:p w14:paraId="1FB0FEDA" w14:textId="77777777" w:rsidR="00AD2453" w:rsidRPr="003E1A83" w:rsidRDefault="00AD2453" w:rsidP="00A62708">
            <w:pPr>
              <w:spacing w:after="100" w:afterAutospacing="1"/>
              <w:rPr>
                <w:szCs w:val="24"/>
                <w:lang w:eastAsia="lt-LT"/>
              </w:rPr>
            </w:pPr>
            <w:r w:rsidRPr="003E1A83">
              <w:rPr>
                <w:b/>
                <w:bCs/>
                <w:color w:val="000000"/>
                <w:szCs w:val="24"/>
                <w:lang w:eastAsia="lt-LT"/>
              </w:rPr>
              <w:t>2.</w:t>
            </w:r>
          </w:p>
        </w:tc>
        <w:tc>
          <w:tcPr>
            <w:tcW w:w="14635" w:type="dxa"/>
            <w:noWrap/>
            <w:tcMar>
              <w:top w:w="0" w:type="dxa"/>
              <w:left w:w="108" w:type="dxa"/>
              <w:bottom w:w="0" w:type="dxa"/>
              <w:right w:w="108" w:type="dxa"/>
            </w:tcMar>
            <w:vAlign w:val="bottom"/>
            <w:hideMark/>
          </w:tcPr>
          <w:p w14:paraId="642DB873" w14:textId="77777777" w:rsidR="00AD2453" w:rsidRPr="003E1A83" w:rsidRDefault="00AD2453" w:rsidP="00A62708">
            <w:pPr>
              <w:spacing w:after="100" w:afterAutospacing="1"/>
              <w:rPr>
                <w:szCs w:val="24"/>
                <w:lang w:eastAsia="lt-LT"/>
              </w:rPr>
            </w:pPr>
            <w:r w:rsidRPr="003E1A83">
              <w:rPr>
                <w:b/>
                <w:bCs/>
                <w:color w:val="000000"/>
                <w:szCs w:val="24"/>
                <w:lang w:eastAsia="lt-LT"/>
              </w:rPr>
              <w:t>Deklaruojančios įmonės (institucijos) kodas</w:t>
            </w:r>
          </w:p>
        </w:tc>
      </w:tr>
      <w:tr w:rsidR="00AD2453" w:rsidRPr="003E1A83" w14:paraId="28370C89"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212F070F" w14:textId="77777777" w:rsidR="00AD2453" w:rsidRPr="003E1A83" w:rsidRDefault="00AD2453" w:rsidP="00A62708">
            <w:pPr>
              <w:spacing w:after="100" w:afterAutospacing="1"/>
              <w:rPr>
                <w:szCs w:val="24"/>
                <w:lang w:eastAsia="lt-LT"/>
              </w:rPr>
            </w:pPr>
          </w:p>
          <w:p w14:paraId="242E887E" w14:textId="77777777" w:rsidR="00AD2453" w:rsidRPr="003E1A83" w:rsidRDefault="00AD2453" w:rsidP="00A62708">
            <w:pPr>
              <w:spacing w:after="100" w:afterAutospacing="1"/>
              <w:rPr>
                <w:szCs w:val="24"/>
                <w:lang w:eastAsia="lt-LT"/>
              </w:rPr>
            </w:pPr>
          </w:p>
        </w:tc>
      </w:tr>
      <w:tr w:rsidR="00AD2453" w:rsidRPr="003E1A83" w14:paraId="71AA1736" w14:textId="77777777" w:rsidTr="00C906C7">
        <w:trPr>
          <w:trHeight w:val="405"/>
        </w:trPr>
        <w:tc>
          <w:tcPr>
            <w:tcW w:w="533" w:type="dxa"/>
            <w:tcMar>
              <w:top w:w="0" w:type="dxa"/>
              <w:left w:w="108" w:type="dxa"/>
              <w:bottom w:w="0" w:type="dxa"/>
              <w:right w:w="108" w:type="dxa"/>
            </w:tcMar>
            <w:vAlign w:val="center"/>
            <w:hideMark/>
          </w:tcPr>
          <w:p w14:paraId="62E8B78A" w14:textId="77777777" w:rsidR="00AD2453" w:rsidRPr="003E1A83" w:rsidRDefault="00AD2453" w:rsidP="00A62708">
            <w:pPr>
              <w:spacing w:after="100" w:afterAutospacing="1"/>
              <w:rPr>
                <w:szCs w:val="24"/>
                <w:lang w:eastAsia="lt-LT"/>
              </w:rPr>
            </w:pPr>
            <w:r w:rsidRPr="003E1A83">
              <w:rPr>
                <w:b/>
                <w:bCs/>
                <w:color w:val="000000"/>
                <w:szCs w:val="24"/>
                <w:lang w:val="en-US" w:eastAsia="lt-LT"/>
              </w:rPr>
              <w:t>3</w:t>
            </w:r>
            <w:r w:rsidRPr="003E1A83">
              <w:rPr>
                <w:b/>
                <w:bCs/>
                <w:color w:val="000000"/>
                <w:szCs w:val="24"/>
                <w:lang w:eastAsia="lt-LT"/>
              </w:rPr>
              <w:t>.</w:t>
            </w:r>
          </w:p>
        </w:tc>
        <w:tc>
          <w:tcPr>
            <w:tcW w:w="14635" w:type="dxa"/>
            <w:tcMar>
              <w:top w:w="0" w:type="dxa"/>
              <w:left w:w="108" w:type="dxa"/>
              <w:bottom w:w="0" w:type="dxa"/>
              <w:right w:w="108" w:type="dxa"/>
            </w:tcMar>
            <w:vAlign w:val="bottom"/>
            <w:hideMark/>
          </w:tcPr>
          <w:p w14:paraId="14D605D2" w14:textId="07254E21" w:rsidR="00AD2453" w:rsidRPr="000B1D48" w:rsidRDefault="00AD2453" w:rsidP="00A62708">
            <w:pPr>
              <w:tabs>
                <w:tab w:val="left" w:pos="645"/>
              </w:tabs>
              <w:spacing w:after="100" w:afterAutospacing="1"/>
              <w:jc w:val="both"/>
              <w:rPr>
                <w:szCs w:val="24"/>
              </w:rPr>
            </w:pPr>
            <w:r w:rsidRPr="003E1A83">
              <w:rPr>
                <w:b/>
                <w:bCs/>
                <w:color w:val="000000"/>
                <w:szCs w:val="24"/>
                <w:lang w:eastAsia="lt-LT"/>
              </w:rPr>
              <w:t xml:space="preserve">Deklaruoju, </w:t>
            </w:r>
            <w:r w:rsidRPr="003E1A83">
              <w:rPr>
                <w:b/>
                <w:bCs/>
                <w:color w:val="000000"/>
                <w:szCs w:val="24"/>
                <w:u w:val="single"/>
                <w:lang w:eastAsia="lt-LT"/>
              </w:rPr>
              <w:t xml:space="preserve">kad aš, pareiškėjas, partneris, </w:t>
            </w:r>
            <w:r w:rsidRPr="003E1A83">
              <w:rPr>
                <w:i/>
                <w:iCs/>
                <w:color w:val="000000"/>
                <w:szCs w:val="24"/>
                <w:u w:val="single"/>
                <w:lang w:eastAsia="lt-LT"/>
              </w:rPr>
              <w:t>(</w:t>
            </w:r>
            <w:r w:rsidR="00D33B38" w:rsidRPr="003E1A83">
              <w:rPr>
                <w:i/>
                <w:iCs/>
                <w:color w:val="000000"/>
                <w:szCs w:val="24"/>
                <w:u w:val="single"/>
                <w:lang w:eastAsia="lt-LT"/>
              </w:rPr>
              <w:t>netinkam</w:t>
            </w:r>
            <w:r w:rsidR="00D33B38">
              <w:rPr>
                <w:i/>
                <w:iCs/>
                <w:color w:val="000000"/>
                <w:szCs w:val="24"/>
                <w:u w:val="single"/>
                <w:lang w:eastAsia="lt-LT"/>
              </w:rPr>
              <w:t>ą</w:t>
            </w:r>
            <w:r w:rsidR="00D33B38" w:rsidRPr="003E1A83">
              <w:rPr>
                <w:i/>
                <w:iCs/>
                <w:color w:val="000000"/>
                <w:szCs w:val="24"/>
                <w:u w:val="single"/>
                <w:lang w:eastAsia="lt-LT"/>
              </w:rPr>
              <w:t xml:space="preserve"> </w:t>
            </w:r>
            <w:r w:rsidRPr="003E1A83">
              <w:rPr>
                <w:i/>
                <w:iCs/>
                <w:color w:val="000000"/>
                <w:szCs w:val="24"/>
                <w:u w:val="single"/>
                <w:lang w:eastAsia="lt-LT"/>
              </w:rPr>
              <w:t>variantą išbraukti)</w:t>
            </w:r>
            <w:r w:rsidRPr="003E1A83">
              <w:rPr>
                <w:b/>
                <w:bCs/>
                <w:color w:val="000000"/>
                <w:szCs w:val="24"/>
                <w:u w:val="single"/>
                <w:lang w:eastAsia="lt-LT"/>
              </w:rPr>
              <w:t xml:space="preserve"> </w:t>
            </w:r>
            <w:r w:rsidRPr="000B1D48">
              <w:rPr>
                <w:szCs w:val="24"/>
                <w:u w:val="single"/>
              </w:rPr>
              <w:t>neturiu arba</w:t>
            </w:r>
            <w:r w:rsidRPr="000B1D48">
              <w:rPr>
                <w:szCs w:val="24"/>
              </w:rPr>
              <w:t xml:space="preserve"> </w:t>
            </w:r>
            <w:r w:rsidRPr="000B1D48">
              <w:rPr>
                <w:szCs w:val="24"/>
                <w:u w:val="single"/>
              </w:rPr>
              <w:t>esu nutraukęs</w:t>
            </w:r>
            <w:r w:rsidRPr="000B1D48">
              <w:rPr>
                <w:szCs w:val="24"/>
              </w:rPr>
              <w:t xml:space="preserve"> prekybinius įsipareigojimus su Rusijos Federacija, Baltarusijos Respublika, Rusijos Federacijos aneksuoto Krymo, Moldovos Respublikos Vyriausybės nekontroliuojama </w:t>
            </w:r>
            <w:r w:rsidRPr="000B1D48">
              <w:rPr>
                <w:noProof/>
                <w:szCs w:val="24"/>
              </w:rPr>
              <w:t>Padniestrės teritorija bei Sakartvelo</w:t>
            </w:r>
            <w:r w:rsidRPr="000B1D48">
              <w:rPr>
                <w:szCs w:val="24"/>
              </w:rPr>
              <w:t xml:space="preserve"> Vyriausybės nekontroliuojamos Abchazijos ir Pietų Osetijos teritorijos fiziniais ir (arba) juridiniais asmenimis ne vėliau kaip iki </w:t>
            </w:r>
            <w:r w:rsidR="00A5363A" w:rsidRPr="000B1D48">
              <w:rPr>
                <w:b/>
                <w:bCs/>
                <w:szCs w:val="24"/>
              </w:rPr>
              <w:t>2022</w:t>
            </w:r>
            <w:r w:rsidR="00A5363A">
              <w:rPr>
                <w:b/>
                <w:bCs/>
                <w:szCs w:val="24"/>
              </w:rPr>
              <w:t> </w:t>
            </w:r>
            <w:r w:rsidRPr="000B1D48">
              <w:rPr>
                <w:b/>
                <w:bCs/>
                <w:szCs w:val="24"/>
              </w:rPr>
              <w:t>m. rugpjūčio 31 d</w:t>
            </w:r>
            <w:r w:rsidR="00A769B2" w:rsidRPr="000B1D48">
              <w:rPr>
                <w:b/>
                <w:bCs/>
                <w:szCs w:val="24"/>
              </w:rPr>
              <w:t>.</w:t>
            </w:r>
          </w:p>
        </w:tc>
      </w:tr>
      <w:tr w:rsidR="00AD2453" w:rsidRPr="003E1A83" w14:paraId="6DC1C2DF" w14:textId="77777777" w:rsidTr="00C906C7">
        <w:trPr>
          <w:trHeight w:val="405"/>
        </w:trPr>
        <w:tc>
          <w:tcPr>
            <w:tcW w:w="533" w:type="dxa"/>
            <w:tcMar>
              <w:top w:w="0" w:type="dxa"/>
              <w:left w:w="108" w:type="dxa"/>
              <w:bottom w:w="0" w:type="dxa"/>
              <w:right w:w="108" w:type="dxa"/>
            </w:tcMar>
            <w:vAlign w:val="center"/>
          </w:tcPr>
          <w:p w14:paraId="25496F3A" w14:textId="77777777" w:rsidR="00AD2453" w:rsidRPr="003E1A83" w:rsidRDefault="00AD2453" w:rsidP="00A62708">
            <w:pPr>
              <w:spacing w:after="100" w:afterAutospacing="1"/>
              <w:rPr>
                <w:b/>
                <w:bCs/>
                <w:color w:val="000000"/>
                <w:szCs w:val="24"/>
                <w:lang w:val="en-US" w:eastAsia="lt-LT"/>
              </w:rPr>
            </w:pPr>
            <w:r w:rsidRPr="003E1A83">
              <w:rPr>
                <w:b/>
                <w:bCs/>
                <w:color w:val="000000"/>
                <w:szCs w:val="24"/>
                <w:lang w:val="en-US" w:eastAsia="lt-LT"/>
              </w:rPr>
              <w:lastRenderedPageBreak/>
              <w:t>4.</w:t>
            </w:r>
          </w:p>
        </w:tc>
        <w:tc>
          <w:tcPr>
            <w:tcW w:w="14635" w:type="dxa"/>
            <w:tcMar>
              <w:top w:w="0" w:type="dxa"/>
              <w:left w:w="108" w:type="dxa"/>
              <w:bottom w:w="0" w:type="dxa"/>
              <w:right w:w="108" w:type="dxa"/>
            </w:tcMar>
            <w:vAlign w:val="bottom"/>
          </w:tcPr>
          <w:p w14:paraId="0D3CBA3F" w14:textId="52DEFE7B" w:rsidR="00AD2453" w:rsidRPr="003E1A83" w:rsidRDefault="00AD2453" w:rsidP="00A62708">
            <w:pPr>
              <w:tabs>
                <w:tab w:val="left" w:pos="645"/>
              </w:tabs>
              <w:spacing w:after="100" w:afterAutospacing="1"/>
              <w:jc w:val="both"/>
              <w:rPr>
                <w:b/>
                <w:bCs/>
                <w:color w:val="000000"/>
                <w:szCs w:val="24"/>
                <w:lang w:val="en-US" w:eastAsia="lt-LT"/>
              </w:rPr>
            </w:pPr>
            <w:r w:rsidRPr="003E1A83">
              <w:rPr>
                <w:b/>
                <w:bCs/>
                <w:color w:val="000000"/>
                <w:szCs w:val="24"/>
                <w:lang w:eastAsia="lt-LT"/>
              </w:rPr>
              <w:t xml:space="preserve">Deklaruoju, kad aš, pareiškėjas, partneris, </w:t>
            </w:r>
            <w:r w:rsidRPr="003E1A83">
              <w:rPr>
                <w:i/>
                <w:iCs/>
                <w:color w:val="000000"/>
                <w:szCs w:val="24"/>
                <w:lang w:eastAsia="lt-LT"/>
              </w:rPr>
              <w:t>(</w:t>
            </w:r>
            <w:r w:rsidR="00D33B38" w:rsidRPr="003E1A83">
              <w:rPr>
                <w:i/>
                <w:iCs/>
                <w:color w:val="000000"/>
                <w:szCs w:val="24"/>
                <w:lang w:eastAsia="lt-LT"/>
              </w:rPr>
              <w:t>netinkam</w:t>
            </w:r>
            <w:r w:rsidR="00D33B38">
              <w:rPr>
                <w:i/>
                <w:iCs/>
                <w:color w:val="000000"/>
                <w:szCs w:val="24"/>
                <w:lang w:eastAsia="lt-LT"/>
              </w:rPr>
              <w:t>ą</w:t>
            </w:r>
            <w:r w:rsidR="00D33B38" w:rsidRPr="003E1A83">
              <w:rPr>
                <w:i/>
                <w:iCs/>
                <w:color w:val="000000"/>
                <w:szCs w:val="24"/>
                <w:lang w:eastAsia="lt-LT"/>
              </w:rPr>
              <w:t xml:space="preserve"> </w:t>
            </w:r>
            <w:r w:rsidRPr="003E1A83">
              <w:rPr>
                <w:i/>
                <w:iCs/>
                <w:color w:val="000000"/>
                <w:szCs w:val="24"/>
                <w:lang w:eastAsia="lt-LT"/>
              </w:rPr>
              <w:t xml:space="preserve">variantą išbraukti) </w:t>
            </w:r>
            <w:r w:rsidRPr="003E1A83">
              <w:rPr>
                <w:b/>
                <w:bCs/>
                <w:color w:val="000000"/>
                <w:szCs w:val="24"/>
                <w:lang w:eastAsia="lt-LT"/>
              </w:rPr>
              <w:t xml:space="preserve">ir mano vykdoma veikla </w:t>
            </w:r>
            <w:r w:rsidRPr="003E1A83">
              <w:rPr>
                <w:b/>
                <w:bCs/>
                <w:color w:val="000000"/>
                <w:szCs w:val="24"/>
                <w:bdr w:val="none" w:sz="0" w:space="0" w:color="auto" w:frame="1"/>
              </w:rPr>
              <w:t>nekelia rizikos nacionalinio saugumo interesams arba atitinka nacionalinio saugumo interesus pagal investuotojo atitikties nacionalinio saugumo interesams vertinimo kriterijus</w:t>
            </w:r>
            <w:r w:rsidRPr="003E1A83">
              <w:rPr>
                <w:color w:val="000000"/>
                <w:szCs w:val="24"/>
              </w:rPr>
              <w:t>,</w:t>
            </w:r>
            <w:r w:rsidRPr="003E1A83">
              <w:rPr>
                <w:b/>
                <w:bCs/>
                <w:color w:val="000000"/>
                <w:szCs w:val="24"/>
                <w:lang w:eastAsia="lt-LT"/>
              </w:rPr>
              <w:t xml:space="preserve"> </w:t>
            </w:r>
            <w:r w:rsidRPr="003E1A83">
              <w:rPr>
                <w:szCs w:val="24"/>
              </w:rPr>
              <w:t xml:space="preserve">nustatytus Lietuvos Respublikos nacionaliniam saugumui užtikrinti svarbių objektų apsaugos įstatymo 11 straipsnyje. </w:t>
            </w:r>
          </w:p>
        </w:tc>
      </w:tr>
      <w:tr w:rsidR="00AD2453" w:rsidRPr="003E1A83" w14:paraId="22E0A527" w14:textId="77777777" w:rsidTr="00C906C7">
        <w:trPr>
          <w:trHeight w:val="288"/>
        </w:trPr>
        <w:tc>
          <w:tcPr>
            <w:tcW w:w="15168" w:type="dxa"/>
            <w:gridSpan w:val="2"/>
            <w:shd w:val="clear" w:color="auto" w:fill="E7E6E6"/>
            <w:noWrap/>
            <w:tcMar>
              <w:top w:w="0" w:type="dxa"/>
              <w:left w:w="108" w:type="dxa"/>
              <w:bottom w:w="0" w:type="dxa"/>
              <w:right w:w="108" w:type="dxa"/>
            </w:tcMar>
            <w:vAlign w:val="bottom"/>
            <w:hideMark/>
          </w:tcPr>
          <w:p w14:paraId="3D5DE9DC" w14:textId="77777777" w:rsidR="00AD2453" w:rsidRPr="003E1A83" w:rsidRDefault="00AD2453" w:rsidP="00A62708">
            <w:pPr>
              <w:spacing w:after="100" w:afterAutospacing="1"/>
              <w:rPr>
                <w:szCs w:val="24"/>
                <w:lang w:eastAsia="lt-LT"/>
              </w:rPr>
            </w:pPr>
          </w:p>
          <w:p w14:paraId="56E178B5" w14:textId="77777777" w:rsidR="00AD2453" w:rsidRPr="003E1A83" w:rsidRDefault="00AD2453" w:rsidP="00A62708">
            <w:pPr>
              <w:spacing w:after="100" w:afterAutospacing="1"/>
              <w:rPr>
                <w:szCs w:val="24"/>
                <w:lang w:eastAsia="lt-LT"/>
              </w:rPr>
            </w:pPr>
          </w:p>
        </w:tc>
      </w:tr>
      <w:tr w:rsidR="00AD2453" w:rsidRPr="003E1A83" w14:paraId="7364987D" w14:textId="77777777" w:rsidTr="00C906C7">
        <w:trPr>
          <w:trHeight w:val="338"/>
        </w:trPr>
        <w:tc>
          <w:tcPr>
            <w:tcW w:w="533" w:type="dxa"/>
            <w:noWrap/>
            <w:tcMar>
              <w:top w:w="0" w:type="dxa"/>
              <w:left w:w="108" w:type="dxa"/>
              <w:bottom w:w="0" w:type="dxa"/>
              <w:right w:w="108" w:type="dxa"/>
            </w:tcMar>
            <w:vAlign w:val="center"/>
            <w:hideMark/>
          </w:tcPr>
          <w:p w14:paraId="1F2C8424" w14:textId="77777777" w:rsidR="00AD2453" w:rsidRPr="003E1A83" w:rsidRDefault="00AD2453" w:rsidP="00A62708">
            <w:pPr>
              <w:spacing w:after="100" w:afterAutospacing="1"/>
              <w:rPr>
                <w:szCs w:val="24"/>
                <w:lang w:eastAsia="lt-LT"/>
              </w:rPr>
            </w:pPr>
            <w:r w:rsidRPr="003E1A83">
              <w:rPr>
                <w:b/>
                <w:bCs/>
                <w:color w:val="000000"/>
                <w:szCs w:val="24"/>
                <w:lang w:eastAsia="lt-LT"/>
              </w:rPr>
              <w:t>5.</w:t>
            </w:r>
          </w:p>
        </w:tc>
        <w:tc>
          <w:tcPr>
            <w:tcW w:w="14635" w:type="dxa"/>
            <w:tcMar>
              <w:top w:w="0" w:type="dxa"/>
              <w:left w:w="108" w:type="dxa"/>
              <w:bottom w:w="0" w:type="dxa"/>
              <w:right w:w="108" w:type="dxa"/>
            </w:tcMar>
            <w:vAlign w:val="bottom"/>
            <w:hideMark/>
          </w:tcPr>
          <w:p w14:paraId="09D60AAF" w14:textId="77777777" w:rsidR="00AD2453" w:rsidRPr="003E1A83" w:rsidRDefault="00AD2453" w:rsidP="00A62708">
            <w:pPr>
              <w:spacing w:after="100" w:afterAutospacing="1"/>
              <w:rPr>
                <w:color w:val="000000"/>
                <w:szCs w:val="24"/>
                <w:lang w:eastAsia="lt-LT"/>
              </w:rPr>
            </w:pPr>
            <w:r w:rsidRPr="003E1A83">
              <w:rPr>
                <w:color w:val="000000"/>
                <w:szCs w:val="24"/>
                <w:lang w:eastAsia="lt-LT"/>
              </w:rPr>
              <w:t xml:space="preserve">Aš, toliau pasirašęs, patvirtinu, kad šioje deklaracijoje pateikti duomenys yra teisingi. </w:t>
            </w:r>
          </w:p>
        </w:tc>
      </w:tr>
    </w:tbl>
    <w:p w14:paraId="753AE719" w14:textId="77777777" w:rsidR="00AD2453" w:rsidRPr="003E1A83" w:rsidRDefault="00AD2453" w:rsidP="00AD2453">
      <w:pPr>
        <w:rPr>
          <w:szCs w:val="24"/>
        </w:rPr>
      </w:pPr>
    </w:p>
    <w:p w14:paraId="6FC0954D" w14:textId="77777777" w:rsidR="00AD2453" w:rsidRPr="003E1A83" w:rsidRDefault="00AD2453" w:rsidP="00AD2453">
      <w:pPr>
        <w:rPr>
          <w:szCs w:val="24"/>
        </w:rPr>
      </w:pPr>
    </w:p>
    <w:p w14:paraId="255364C4" w14:textId="293CFABC" w:rsidR="00A769B2" w:rsidRPr="00B73BCB" w:rsidRDefault="00AD2453" w:rsidP="00AD2453">
      <w:pPr>
        <w:ind w:left="142"/>
        <w:rPr>
          <w:szCs w:val="24"/>
        </w:rPr>
      </w:pPr>
      <w:r w:rsidRPr="003E1A83">
        <w:rPr>
          <w:szCs w:val="24"/>
        </w:rPr>
        <w:t>_______________________________________</w:t>
      </w:r>
      <w:r w:rsidRPr="00B73BCB">
        <w:rPr>
          <w:szCs w:val="24"/>
        </w:rPr>
        <w:t>_______</w:t>
      </w:r>
      <w:r w:rsidR="00B73BCB" w:rsidRPr="00B73BCB">
        <w:rPr>
          <w:szCs w:val="24"/>
        </w:rPr>
        <w:t>_______</w:t>
      </w:r>
      <w:r w:rsidRPr="00B73BCB">
        <w:rPr>
          <w:szCs w:val="24"/>
        </w:rPr>
        <w:t xml:space="preserve">                         </w:t>
      </w:r>
      <w:r w:rsidR="00A769B2" w:rsidRPr="00B73BCB">
        <w:rPr>
          <w:szCs w:val="24"/>
        </w:rPr>
        <w:t xml:space="preserve">                       </w:t>
      </w:r>
      <w:r w:rsidRPr="00B73BCB">
        <w:rPr>
          <w:szCs w:val="24"/>
        </w:rPr>
        <w:t xml:space="preserve"> ________________                         </w:t>
      </w:r>
    </w:p>
    <w:p w14:paraId="4A2CA87A" w14:textId="5BF8C402" w:rsidR="00AD2453" w:rsidRPr="00B73BCB" w:rsidRDefault="00AD2453" w:rsidP="00AD2453">
      <w:pPr>
        <w:ind w:left="142"/>
        <w:rPr>
          <w:color w:val="000000"/>
          <w:szCs w:val="24"/>
          <w:lang w:eastAsia="lt-LT"/>
        </w:rPr>
      </w:pPr>
      <w:r w:rsidRPr="00B73BCB">
        <w:rPr>
          <w:color w:val="000000"/>
          <w:szCs w:val="24"/>
          <w:lang w:eastAsia="lt-LT"/>
        </w:rPr>
        <w:t>(</w:t>
      </w:r>
      <w:r w:rsidRPr="00B73BCB">
        <w:rPr>
          <w:szCs w:val="24"/>
        </w:rPr>
        <w:t>pareiškėjo</w:t>
      </w:r>
      <w:r w:rsidR="00A769B2" w:rsidRPr="00B73BCB">
        <w:rPr>
          <w:szCs w:val="24"/>
        </w:rPr>
        <w:t xml:space="preserve"> arba</w:t>
      </w:r>
      <w:r w:rsidRPr="00B73BCB">
        <w:rPr>
          <w:szCs w:val="24"/>
        </w:rPr>
        <w:t xml:space="preserve"> partnerio</w:t>
      </w:r>
      <w:r w:rsidR="00A769B2" w:rsidRPr="00B73BCB">
        <w:rPr>
          <w:szCs w:val="24"/>
        </w:rPr>
        <w:t xml:space="preserve"> vadovo</w:t>
      </w:r>
      <w:r w:rsidRPr="00B73BCB">
        <w:rPr>
          <w:szCs w:val="24"/>
        </w:rPr>
        <w:t xml:space="preserve"> ar jo įgalioto asmens </w:t>
      </w:r>
      <w:r w:rsidRPr="00B73BCB">
        <w:rPr>
          <w:szCs w:val="24"/>
          <w:lang w:eastAsia="lt-LT"/>
        </w:rPr>
        <w:t>pareigos,</w:t>
      </w:r>
      <w:r w:rsidRPr="00B73BCB">
        <w:rPr>
          <w:color w:val="000000"/>
          <w:szCs w:val="24"/>
          <w:lang w:eastAsia="lt-LT"/>
        </w:rPr>
        <w:t xml:space="preserve">                                           </w:t>
      </w:r>
      <w:r w:rsidR="00B73BCB">
        <w:rPr>
          <w:color w:val="000000"/>
          <w:szCs w:val="24"/>
          <w:lang w:eastAsia="lt-LT"/>
        </w:rPr>
        <w:t xml:space="preserve">              </w:t>
      </w:r>
      <w:r w:rsidRPr="00B73BCB">
        <w:rPr>
          <w:color w:val="000000"/>
          <w:szCs w:val="24"/>
          <w:lang w:eastAsia="lt-LT"/>
        </w:rPr>
        <w:t xml:space="preserve">  (parašas)</w:t>
      </w:r>
    </w:p>
    <w:p w14:paraId="2E4833C0" w14:textId="77777777" w:rsidR="00AD2453" w:rsidRPr="00CE52DE" w:rsidRDefault="00AD2453" w:rsidP="00AD2453">
      <w:pPr>
        <w:ind w:left="142"/>
        <w:rPr>
          <w:color w:val="000000"/>
          <w:szCs w:val="24"/>
        </w:rPr>
      </w:pPr>
      <w:r w:rsidRPr="00963F04">
        <w:rPr>
          <w:color w:val="000000"/>
          <w:szCs w:val="24"/>
          <w:lang w:eastAsia="lt-LT"/>
        </w:rPr>
        <w:t xml:space="preserve">vardas ir pavardė)  </w:t>
      </w:r>
    </w:p>
    <w:p w14:paraId="22F62804" w14:textId="77777777" w:rsidR="00AD2453" w:rsidRDefault="00AD2453" w:rsidP="00AD2453">
      <w:pPr>
        <w:ind w:right="142"/>
        <w:jc w:val="center"/>
        <w:rPr>
          <w:sz w:val="20"/>
        </w:rPr>
      </w:pPr>
    </w:p>
    <w:p w14:paraId="5656F632" w14:textId="292A8C61" w:rsidR="00C906C7" w:rsidRPr="00DA039A" w:rsidRDefault="00AD2453" w:rsidP="000B1D48">
      <w:pPr>
        <w:spacing w:line="276" w:lineRule="auto"/>
        <w:jc w:val="center"/>
        <w:rPr>
          <w:szCs w:val="24"/>
        </w:rPr>
      </w:pPr>
      <w:r>
        <w:rPr>
          <w:sz w:val="20"/>
        </w:rPr>
        <w:t>__________________________</w:t>
      </w:r>
    </w:p>
    <w:sectPr w:rsidR="00C906C7" w:rsidRPr="00DA039A" w:rsidSect="00A82CB3">
      <w:headerReference w:type="default" r:id="rId27"/>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C6208" w14:textId="77777777" w:rsidR="00A87BFA" w:rsidRDefault="00A87BFA">
      <w:pPr>
        <w:rPr>
          <w:sz w:val="22"/>
          <w:szCs w:val="22"/>
        </w:rPr>
      </w:pPr>
      <w:r>
        <w:rPr>
          <w:sz w:val="22"/>
          <w:szCs w:val="22"/>
        </w:rPr>
        <w:separator/>
      </w:r>
    </w:p>
  </w:endnote>
  <w:endnote w:type="continuationSeparator" w:id="0">
    <w:p w14:paraId="43BFC41E" w14:textId="77777777" w:rsidR="00A87BFA" w:rsidRDefault="00A87BFA">
      <w:pPr>
        <w:rPr>
          <w:sz w:val="22"/>
          <w:szCs w:val="22"/>
        </w:rPr>
      </w:pPr>
      <w:r>
        <w:rPr>
          <w:sz w:val="22"/>
          <w:szCs w:val="22"/>
        </w:rPr>
        <w:continuationSeparator/>
      </w:r>
    </w:p>
  </w:endnote>
  <w:endnote w:type="continuationNotice" w:id="1">
    <w:p w14:paraId="06D0690F" w14:textId="77777777" w:rsidR="00A87BFA" w:rsidRDefault="00A87BFA">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UPC">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8F05D3" w:rsidRDefault="008F05D3">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8F05D3" w:rsidRDefault="008F05D3">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8F05D3" w:rsidRDefault="008F05D3">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03D3C" w14:textId="77777777" w:rsidR="00A87BFA" w:rsidRDefault="00A87BFA">
      <w:pPr>
        <w:rPr>
          <w:sz w:val="22"/>
          <w:szCs w:val="22"/>
        </w:rPr>
      </w:pPr>
      <w:r>
        <w:rPr>
          <w:sz w:val="22"/>
          <w:szCs w:val="22"/>
        </w:rPr>
        <w:separator/>
      </w:r>
    </w:p>
  </w:footnote>
  <w:footnote w:type="continuationSeparator" w:id="0">
    <w:p w14:paraId="194753C5" w14:textId="77777777" w:rsidR="00A87BFA" w:rsidRDefault="00A87BFA">
      <w:pPr>
        <w:rPr>
          <w:sz w:val="22"/>
          <w:szCs w:val="22"/>
        </w:rPr>
      </w:pPr>
      <w:r>
        <w:rPr>
          <w:sz w:val="22"/>
          <w:szCs w:val="22"/>
        </w:rPr>
        <w:continuationSeparator/>
      </w:r>
    </w:p>
  </w:footnote>
  <w:footnote w:type="continuationNotice" w:id="1">
    <w:p w14:paraId="2DCEA466" w14:textId="77777777" w:rsidR="00A87BFA" w:rsidRDefault="00A87BFA">
      <w:pPr>
        <w:rPr>
          <w:sz w:val="22"/>
          <w:szCs w:val="22"/>
        </w:rPr>
      </w:pPr>
    </w:p>
  </w:footnote>
  <w:footnote w:id="2">
    <w:p w14:paraId="6FFC4ADB" w14:textId="198A8CFF" w:rsidR="00510F24" w:rsidRPr="00A9153C" w:rsidRDefault="00510F24" w:rsidP="00510F24">
      <w:pPr>
        <w:pStyle w:val="FootnoteText"/>
        <w:rPr>
          <w:rFonts w:ascii="Times New Roman" w:hAnsi="Times New Roman" w:cs="Times New Roman"/>
        </w:rPr>
      </w:pPr>
      <w:r w:rsidRPr="00A325CE">
        <w:rPr>
          <w:rStyle w:val="FootnoteReference"/>
          <w:rFonts w:ascii="Times New Roman" w:hAnsi="Times New Roman" w:cs="Times New Roman"/>
        </w:rPr>
        <w:footnoteRef/>
      </w:r>
      <w:r w:rsidRPr="00A325CE">
        <w:rPr>
          <w:rFonts w:ascii="Times New Roman" w:hAnsi="Times New Roman" w:cs="Times New Roman"/>
        </w:rPr>
        <w:t xml:space="preserve"> </w:t>
      </w:r>
      <w:r>
        <w:rPr>
          <w:rFonts w:ascii="Times New Roman" w:hAnsi="Times New Roman" w:cs="Times New Roman"/>
        </w:rPr>
        <w:t>Šiuo metu p</w:t>
      </w:r>
      <w:r w:rsidRPr="00A325CE">
        <w:rPr>
          <w:rFonts w:ascii="Times New Roman" w:hAnsi="Times New Roman" w:cs="Times New Roman"/>
        </w:rPr>
        <w:t xml:space="preserve">rojektų atrankos kriterijai </w:t>
      </w:r>
      <w:r>
        <w:rPr>
          <w:rFonts w:ascii="Times New Roman" w:hAnsi="Times New Roman" w:cs="Times New Roman"/>
        </w:rPr>
        <w:t>nepatvirtinti. Jie</w:t>
      </w:r>
      <w:r w:rsidRPr="00A325CE">
        <w:rPr>
          <w:rFonts w:ascii="Times New Roman" w:hAnsi="Times New Roman" w:cs="Times New Roman"/>
        </w:rPr>
        <w:t xml:space="preserve"> </w:t>
      </w:r>
      <w:r>
        <w:rPr>
          <w:rFonts w:ascii="Times New Roman" w:hAnsi="Times New Roman" w:cs="Times New Roman"/>
        </w:rPr>
        <w:t>pateikti</w:t>
      </w:r>
      <w:r w:rsidRPr="00A325CE">
        <w:rPr>
          <w:rFonts w:ascii="Times New Roman" w:hAnsi="Times New Roman" w:cs="Times New Roman"/>
        </w:rPr>
        <w:t xml:space="preserve"> tvirtinimui 2021–2027 metų Europos Sąjungos fondų investicijų programos stebėsenos komitetui.</w:t>
      </w:r>
    </w:p>
    <w:p w14:paraId="3CD093B1" w14:textId="77777777" w:rsidR="00510F24" w:rsidRDefault="00510F24" w:rsidP="00510F2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52499"/>
      <w:docPartObj>
        <w:docPartGallery w:val="Page Numbers (Top of Page)"/>
        <w:docPartUnique/>
      </w:docPartObj>
    </w:sdtPr>
    <w:sdtEndPr/>
    <w:sdtContent>
      <w:p w14:paraId="7382F295" w14:textId="1132A816" w:rsidR="008F05D3" w:rsidRDefault="008F05D3">
        <w:pPr>
          <w:pStyle w:val="Header"/>
          <w:jc w:val="center"/>
        </w:pPr>
        <w:r>
          <w:fldChar w:fldCharType="begin"/>
        </w:r>
        <w:r>
          <w:instrText>PAGE   \* MERGEFORMAT</w:instrText>
        </w:r>
        <w:r>
          <w:fldChar w:fldCharType="separate"/>
        </w:r>
        <w:r>
          <w:t>2</w:t>
        </w:r>
        <w:r>
          <w:fldChar w:fldCharType="end"/>
        </w:r>
      </w:p>
    </w:sdtContent>
  </w:sdt>
  <w:p w14:paraId="59946EE9" w14:textId="77777777" w:rsidR="008F05D3" w:rsidRDefault="008F0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201F" w14:textId="4105D4AF" w:rsidR="008F05D3" w:rsidRDefault="008F05D3">
    <w:pPr>
      <w:pStyle w:val="Header"/>
      <w:jc w:val="center"/>
    </w:pPr>
  </w:p>
  <w:p w14:paraId="130DC60D" w14:textId="77777777" w:rsidR="008F05D3" w:rsidRDefault="008F05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8F05D3" w:rsidRDefault="008F05D3">
    <w:pPr>
      <w:tabs>
        <w:tab w:val="center" w:pos="4819"/>
        <w:tab w:val="right" w:pos="9638"/>
      </w:tabs>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861486"/>
      <w:docPartObj>
        <w:docPartGallery w:val="Page Numbers (Top of Page)"/>
        <w:docPartUnique/>
      </w:docPartObj>
    </w:sdtPr>
    <w:sdtEndPr/>
    <w:sdtContent>
      <w:p w14:paraId="5B22155B" w14:textId="7D9AF02C" w:rsidR="008F05D3" w:rsidRDefault="008F05D3">
        <w:pPr>
          <w:pStyle w:val="Header"/>
          <w:jc w:val="center"/>
        </w:pPr>
        <w:r>
          <w:fldChar w:fldCharType="begin"/>
        </w:r>
        <w:r>
          <w:instrText>PAGE   \* MERGEFORMAT</w:instrText>
        </w:r>
        <w:r>
          <w:fldChar w:fldCharType="separate"/>
        </w:r>
        <w:r>
          <w:t>2</w:t>
        </w:r>
        <w:r>
          <w:fldChar w:fldCharType="end"/>
        </w:r>
      </w:p>
    </w:sdtContent>
  </w:sdt>
  <w:p w14:paraId="33BC1BE7" w14:textId="77777777" w:rsidR="008F05D3" w:rsidRDefault="008F05D3">
    <w:pPr>
      <w:tabs>
        <w:tab w:val="center" w:pos="4819"/>
        <w:tab w:val="right" w:pos="9638"/>
      </w:tabs>
      <w:jc w:val="right"/>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0241" w14:textId="338E6B16" w:rsidR="008F05D3" w:rsidRDefault="008F05D3" w:rsidP="00A87405">
    <w:pPr>
      <w:pStyle w:val="Header"/>
    </w:pPr>
  </w:p>
  <w:p w14:paraId="005F25A8" w14:textId="77777777" w:rsidR="008F05D3" w:rsidRDefault="008F05D3">
    <w:pPr>
      <w:tabs>
        <w:tab w:val="center" w:pos="4986"/>
        <w:tab w:val="right" w:pos="9972"/>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308218"/>
      <w:docPartObj>
        <w:docPartGallery w:val="Page Numbers (Top of Page)"/>
        <w:docPartUnique/>
      </w:docPartObj>
    </w:sdtPr>
    <w:sdtEndPr/>
    <w:sdtContent>
      <w:p w14:paraId="10CF4065" w14:textId="27EB6597" w:rsidR="008F05D3" w:rsidRDefault="008F05D3">
        <w:pPr>
          <w:pStyle w:val="Header"/>
          <w:jc w:val="center"/>
        </w:pPr>
        <w:r>
          <w:fldChar w:fldCharType="begin"/>
        </w:r>
        <w:r>
          <w:instrText>PAGE   \* MERGEFORMAT</w:instrText>
        </w:r>
        <w:r>
          <w:fldChar w:fldCharType="separate"/>
        </w:r>
        <w:r>
          <w:t>2</w:t>
        </w:r>
        <w:r>
          <w:fldChar w:fldCharType="end"/>
        </w:r>
      </w:p>
    </w:sdtContent>
  </w:sdt>
  <w:p w14:paraId="5E977841" w14:textId="77777777" w:rsidR="008F05D3" w:rsidRDefault="008F05D3">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47E6"/>
    <w:multiLevelType w:val="multilevel"/>
    <w:tmpl w:val="1FF4277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2" w15:restartNumberingAfterBreak="0">
    <w:nsid w:val="190C1216"/>
    <w:multiLevelType w:val="hybridMultilevel"/>
    <w:tmpl w:val="34981E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D3104D0"/>
    <w:multiLevelType w:val="hybridMultilevel"/>
    <w:tmpl w:val="5AD073E8"/>
    <w:lvl w:ilvl="0" w:tplc="DB6EAC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1D3A778C"/>
    <w:multiLevelType w:val="multilevel"/>
    <w:tmpl w:val="054EEE82"/>
    <w:lvl w:ilvl="0">
      <w:start w:val="5"/>
      <w:numFmt w:val="decimal"/>
      <w:lvlText w:val="%1."/>
      <w:lvlJc w:val="left"/>
      <w:pPr>
        <w:ind w:left="540" w:hanging="540"/>
      </w:pPr>
      <w:rPr>
        <w:rFonts w:hint="default"/>
        <w:strike w:val="0"/>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none"/>
      <w:lvlText w:val="5.1.1.1"/>
      <w:lvlJc w:val="left"/>
      <w:pPr>
        <w:ind w:left="720" w:hanging="720"/>
      </w:pPr>
      <w:rPr>
        <w:rFonts w:hint="default"/>
        <w:strike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91345F"/>
    <w:multiLevelType w:val="multilevel"/>
    <w:tmpl w:val="B60EDC16"/>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243484"/>
    <w:multiLevelType w:val="hybridMultilevel"/>
    <w:tmpl w:val="175C8A24"/>
    <w:lvl w:ilvl="0" w:tplc="FA32FD12">
      <w:start w:val="1"/>
      <w:numFmt w:val="decimal"/>
      <w:lvlText w:val="%1."/>
      <w:lvlJc w:val="left"/>
      <w:pPr>
        <w:ind w:left="720" w:hanging="360"/>
      </w:pPr>
      <w:rPr>
        <w:rFonts w:hint="default"/>
        <w:b/>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F83493F"/>
    <w:multiLevelType w:val="hybridMultilevel"/>
    <w:tmpl w:val="1B166EEE"/>
    <w:lvl w:ilvl="0" w:tplc="04860220">
      <w:start w:val="2"/>
      <w:numFmt w:val="bullet"/>
      <w:lvlText w:val="-"/>
      <w:lvlJc w:val="left"/>
      <w:pPr>
        <w:ind w:left="720" w:hanging="360"/>
      </w:pPr>
      <w:rPr>
        <w:rFonts w:ascii="Times New Roman" w:eastAsia="Times New Roman" w:hAnsi="Times New Roman" w:cs="Times New Roman" w:hint="default"/>
        <w:b/>
        <w:bCs w:val="0"/>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6C82F71"/>
    <w:multiLevelType w:val="hybridMultilevel"/>
    <w:tmpl w:val="B5620B0C"/>
    <w:lvl w:ilvl="0" w:tplc="C82CBD04">
      <w:start w:val="8"/>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0" w15:restartNumberingAfterBreak="0">
    <w:nsid w:val="48EA780C"/>
    <w:multiLevelType w:val="multilevel"/>
    <w:tmpl w:val="809C4A1E"/>
    <w:lvl w:ilvl="0">
      <w:start w:val="11"/>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596A17"/>
    <w:multiLevelType w:val="multilevel"/>
    <w:tmpl w:val="3AE2687A"/>
    <w:lvl w:ilvl="0">
      <w:start w:val="8"/>
      <w:numFmt w:val="decimal"/>
      <w:lvlText w:val="%1."/>
      <w:lvlJc w:val="left"/>
      <w:pPr>
        <w:ind w:left="360" w:hanging="360"/>
      </w:pPr>
      <w:rPr>
        <w:rFonts w:hint="default"/>
      </w:rPr>
    </w:lvl>
    <w:lvl w:ilvl="1">
      <w:start w:val="6"/>
      <w:numFmt w:val="decimal"/>
      <w:lvlText w:val="%1.%2."/>
      <w:lvlJc w:val="left"/>
      <w:pPr>
        <w:ind w:left="928" w:hanging="360"/>
      </w:pPr>
      <w:rPr>
        <w:rFonts w:hint="default"/>
        <w:b w:val="0"/>
        <w:bCs w:val="0"/>
      </w:rPr>
    </w:lvl>
    <w:lvl w:ilvl="2">
      <w:start w:val="1"/>
      <w:numFmt w:val="decimal"/>
      <w:lvlText w:val="11.10.%3."/>
      <w:lvlJc w:val="left"/>
      <w:pPr>
        <w:ind w:left="3129" w:hanging="720"/>
      </w:pPr>
      <w:rPr>
        <w:rFonts w:hint="default"/>
        <w:b w:val="0"/>
        <w:bCs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D8392F"/>
    <w:multiLevelType w:val="multilevel"/>
    <w:tmpl w:val="B9A47F2C"/>
    <w:lvl w:ilvl="0">
      <w:start w:val="2"/>
      <w:numFmt w:val="decimal"/>
      <w:lvlText w:val="%1."/>
      <w:lvlJc w:val="left"/>
      <w:pPr>
        <w:ind w:left="1429" w:hanging="360"/>
      </w:pPr>
      <w:rPr>
        <w:rFonts w:hint="default"/>
        <w:b/>
        <w:bCs/>
        <w:i w:val="0"/>
        <w:iCs/>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strike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5A3D119B"/>
    <w:multiLevelType w:val="multilevel"/>
    <w:tmpl w:val="6186E544"/>
    <w:lvl w:ilvl="0">
      <w:start w:val="5"/>
      <w:numFmt w:val="decimal"/>
      <w:lvlText w:val="%1."/>
      <w:lvlJc w:val="left"/>
      <w:pPr>
        <w:ind w:left="720" w:hanging="720"/>
      </w:pPr>
      <w:rPr>
        <w:rFonts w:hint="default"/>
        <w:strike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trike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3039D8"/>
    <w:multiLevelType w:val="multilevel"/>
    <w:tmpl w:val="6E56719E"/>
    <w:lvl w:ilvl="0">
      <w:start w:val="15"/>
      <w:numFmt w:val="decimal"/>
      <w:lvlText w:val="%1."/>
      <w:lvlJc w:val="left"/>
      <w:pPr>
        <w:ind w:left="660" w:hanging="660"/>
      </w:pPr>
      <w:rPr>
        <w:rFonts w:hint="default"/>
      </w:rPr>
    </w:lvl>
    <w:lvl w:ilvl="1">
      <w:start w:val="11"/>
      <w:numFmt w:val="decimal"/>
      <w:lvlText w:val="%1.%2."/>
      <w:lvlJc w:val="left"/>
      <w:pPr>
        <w:ind w:left="720" w:hanging="720"/>
      </w:pPr>
      <w:rPr>
        <w:rFonts w:hint="default"/>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401368478">
    <w:abstractNumId w:val="7"/>
  </w:num>
  <w:num w:numId="2" w16cid:durableId="1653293857">
    <w:abstractNumId w:val="2"/>
  </w:num>
  <w:num w:numId="3" w16cid:durableId="1681589971">
    <w:abstractNumId w:val="8"/>
  </w:num>
  <w:num w:numId="4" w16cid:durableId="1111431945">
    <w:abstractNumId w:val="4"/>
  </w:num>
  <w:num w:numId="5" w16cid:durableId="759065072">
    <w:abstractNumId w:val="13"/>
  </w:num>
  <w:num w:numId="6" w16cid:durableId="1969621576">
    <w:abstractNumId w:val="5"/>
  </w:num>
  <w:num w:numId="7" w16cid:durableId="1925408640">
    <w:abstractNumId w:val="3"/>
  </w:num>
  <w:num w:numId="8" w16cid:durableId="58481778">
    <w:abstractNumId w:val="11"/>
  </w:num>
  <w:num w:numId="9" w16cid:durableId="1306201251">
    <w:abstractNumId w:val="12"/>
  </w:num>
  <w:num w:numId="10" w16cid:durableId="988434765">
    <w:abstractNumId w:val="1"/>
  </w:num>
  <w:num w:numId="11" w16cid:durableId="1589196014">
    <w:abstractNumId w:val="10"/>
  </w:num>
  <w:num w:numId="12" w16cid:durableId="1032460708">
    <w:abstractNumId w:val="9"/>
  </w:num>
  <w:num w:numId="13" w16cid:durableId="975258198">
    <w:abstractNumId w:val="6"/>
  </w:num>
  <w:num w:numId="14" w16cid:durableId="1387796934">
    <w:abstractNumId w:val="0"/>
  </w:num>
  <w:num w:numId="15" w16cid:durableId="221478864">
    <w:abstractNumId w:val="14"/>
  </w:num>
  <w:num w:numId="16" w16cid:durableId="11265874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59D"/>
    <w:rsid w:val="0000098F"/>
    <w:rsid w:val="0000291E"/>
    <w:rsid w:val="0000354E"/>
    <w:rsid w:val="000038E9"/>
    <w:rsid w:val="00003FD4"/>
    <w:rsid w:val="000044B4"/>
    <w:rsid w:val="00004CEC"/>
    <w:rsid w:val="00005CA2"/>
    <w:rsid w:val="00007E4C"/>
    <w:rsid w:val="00012B85"/>
    <w:rsid w:val="000155D5"/>
    <w:rsid w:val="00016523"/>
    <w:rsid w:val="0002028D"/>
    <w:rsid w:val="00021494"/>
    <w:rsid w:val="00022369"/>
    <w:rsid w:val="00024932"/>
    <w:rsid w:val="0002593B"/>
    <w:rsid w:val="00030C85"/>
    <w:rsid w:val="00031F7E"/>
    <w:rsid w:val="00033A13"/>
    <w:rsid w:val="000340D1"/>
    <w:rsid w:val="00034748"/>
    <w:rsid w:val="00036BA2"/>
    <w:rsid w:val="00040CDC"/>
    <w:rsid w:val="00040FDC"/>
    <w:rsid w:val="000423D1"/>
    <w:rsid w:val="00042EC7"/>
    <w:rsid w:val="00043A19"/>
    <w:rsid w:val="000440A9"/>
    <w:rsid w:val="000446E2"/>
    <w:rsid w:val="00050271"/>
    <w:rsid w:val="00050539"/>
    <w:rsid w:val="0005256F"/>
    <w:rsid w:val="00052E76"/>
    <w:rsid w:val="00052FB0"/>
    <w:rsid w:val="00053790"/>
    <w:rsid w:val="00053A6D"/>
    <w:rsid w:val="00053DEB"/>
    <w:rsid w:val="000550D7"/>
    <w:rsid w:val="000559A5"/>
    <w:rsid w:val="0005616E"/>
    <w:rsid w:val="00060278"/>
    <w:rsid w:val="00060A08"/>
    <w:rsid w:val="0006149D"/>
    <w:rsid w:val="000618E6"/>
    <w:rsid w:val="00063B61"/>
    <w:rsid w:val="00063CD0"/>
    <w:rsid w:val="00064287"/>
    <w:rsid w:val="0006495F"/>
    <w:rsid w:val="00065123"/>
    <w:rsid w:val="000655A6"/>
    <w:rsid w:val="00066FD0"/>
    <w:rsid w:val="0006751D"/>
    <w:rsid w:val="00070F1B"/>
    <w:rsid w:val="00072CED"/>
    <w:rsid w:val="0007525F"/>
    <w:rsid w:val="00076D61"/>
    <w:rsid w:val="00076E29"/>
    <w:rsid w:val="000776E3"/>
    <w:rsid w:val="000777D4"/>
    <w:rsid w:val="00077E53"/>
    <w:rsid w:val="0008102B"/>
    <w:rsid w:val="00081A9A"/>
    <w:rsid w:val="000838C0"/>
    <w:rsid w:val="00083E06"/>
    <w:rsid w:val="00084E11"/>
    <w:rsid w:val="0008793E"/>
    <w:rsid w:val="00087B0E"/>
    <w:rsid w:val="00091E97"/>
    <w:rsid w:val="00093DC4"/>
    <w:rsid w:val="00094EF3"/>
    <w:rsid w:val="00095043"/>
    <w:rsid w:val="0009671C"/>
    <w:rsid w:val="0009727C"/>
    <w:rsid w:val="00097FE7"/>
    <w:rsid w:val="000A0174"/>
    <w:rsid w:val="000A046B"/>
    <w:rsid w:val="000A0D48"/>
    <w:rsid w:val="000A453D"/>
    <w:rsid w:val="000A4DAE"/>
    <w:rsid w:val="000B0670"/>
    <w:rsid w:val="000B1D48"/>
    <w:rsid w:val="000B2361"/>
    <w:rsid w:val="000B29CF"/>
    <w:rsid w:val="000B3EF4"/>
    <w:rsid w:val="000B4C2A"/>
    <w:rsid w:val="000C0088"/>
    <w:rsid w:val="000C170B"/>
    <w:rsid w:val="000C3192"/>
    <w:rsid w:val="000C7249"/>
    <w:rsid w:val="000D0106"/>
    <w:rsid w:val="000D2673"/>
    <w:rsid w:val="000D4CCA"/>
    <w:rsid w:val="000E1D83"/>
    <w:rsid w:val="000E2571"/>
    <w:rsid w:val="000E3007"/>
    <w:rsid w:val="000E4778"/>
    <w:rsid w:val="000E571A"/>
    <w:rsid w:val="000E6862"/>
    <w:rsid w:val="000E6C87"/>
    <w:rsid w:val="000E76DB"/>
    <w:rsid w:val="000E7928"/>
    <w:rsid w:val="000F16DF"/>
    <w:rsid w:val="000F4E5F"/>
    <w:rsid w:val="000F5395"/>
    <w:rsid w:val="000F62B2"/>
    <w:rsid w:val="00100CE5"/>
    <w:rsid w:val="0010144F"/>
    <w:rsid w:val="00102B83"/>
    <w:rsid w:val="00104B8F"/>
    <w:rsid w:val="00107C93"/>
    <w:rsid w:val="00113862"/>
    <w:rsid w:val="00113B1E"/>
    <w:rsid w:val="00115EEF"/>
    <w:rsid w:val="00121F78"/>
    <w:rsid w:val="0012429C"/>
    <w:rsid w:val="001243A6"/>
    <w:rsid w:val="00124F34"/>
    <w:rsid w:val="0012643A"/>
    <w:rsid w:val="001324AC"/>
    <w:rsid w:val="001326A6"/>
    <w:rsid w:val="00132F2C"/>
    <w:rsid w:val="00140CCD"/>
    <w:rsid w:val="0014131F"/>
    <w:rsid w:val="00141E99"/>
    <w:rsid w:val="00142310"/>
    <w:rsid w:val="00143A03"/>
    <w:rsid w:val="0014473A"/>
    <w:rsid w:val="001466BC"/>
    <w:rsid w:val="00147177"/>
    <w:rsid w:val="00150CD7"/>
    <w:rsid w:val="00151857"/>
    <w:rsid w:val="0015226E"/>
    <w:rsid w:val="00154996"/>
    <w:rsid w:val="00157784"/>
    <w:rsid w:val="00157E3C"/>
    <w:rsid w:val="00160387"/>
    <w:rsid w:val="00162F9B"/>
    <w:rsid w:val="00164C15"/>
    <w:rsid w:val="00165038"/>
    <w:rsid w:val="00166D6C"/>
    <w:rsid w:val="001704BE"/>
    <w:rsid w:val="00170E62"/>
    <w:rsid w:val="00171206"/>
    <w:rsid w:val="00172883"/>
    <w:rsid w:val="00172A1D"/>
    <w:rsid w:val="0017306B"/>
    <w:rsid w:val="00174095"/>
    <w:rsid w:val="00175558"/>
    <w:rsid w:val="001766A1"/>
    <w:rsid w:val="00176909"/>
    <w:rsid w:val="00177BCB"/>
    <w:rsid w:val="0018346A"/>
    <w:rsid w:val="00183A47"/>
    <w:rsid w:val="00183A4D"/>
    <w:rsid w:val="00187826"/>
    <w:rsid w:val="00190472"/>
    <w:rsid w:val="0019102D"/>
    <w:rsid w:val="001941D2"/>
    <w:rsid w:val="00194409"/>
    <w:rsid w:val="001A2D8F"/>
    <w:rsid w:val="001A325D"/>
    <w:rsid w:val="001A4163"/>
    <w:rsid w:val="001A69CE"/>
    <w:rsid w:val="001A6ED3"/>
    <w:rsid w:val="001B11F6"/>
    <w:rsid w:val="001B1FAB"/>
    <w:rsid w:val="001B24DC"/>
    <w:rsid w:val="001B4C42"/>
    <w:rsid w:val="001B742C"/>
    <w:rsid w:val="001B75D6"/>
    <w:rsid w:val="001B7EE4"/>
    <w:rsid w:val="001C361A"/>
    <w:rsid w:val="001C40CF"/>
    <w:rsid w:val="001D0FCA"/>
    <w:rsid w:val="001D1446"/>
    <w:rsid w:val="001D25ED"/>
    <w:rsid w:val="001D4DB3"/>
    <w:rsid w:val="001D69AD"/>
    <w:rsid w:val="001E177E"/>
    <w:rsid w:val="001E298C"/>
    <w:rsid w:val="001E51F8"/>
    <w:rsid w:val="001E5F06"/>
    <w:rsid w:val="001F423D"/>
    <w:rsid w:val="001F470B"/>
    <w:rsid w:val="001F4A40"/>
    <w:rsid w:val="001F7625"/>
    <w:rsid w:val="002001BC"/>
    <w:rsid w:val="002050B4"/>
    <w:rsid w:val="002074F2"/>
    <w:rsid w:val="00210301"/>
    <w:rsid w:val="00210AAB"/>
    <w:rsid w:val="0021122F"/>
    <w:rsid w:val="00211BC4"/>
    <w:rsid w:val="002128E9"/>
    <w:rsid w:val="00212F88"/>
    <w:rsid w:val="0021361F"/>
    <w:rsid w:val="00214036"/>
    <w:rsid w:val="00214FD4"/>
    <w:rsid w:val="00217427"/>
    <w:rsid w:val="002243CA"/>
    <w:rsid w:val="002267F9"/>
    <w:rsid w:val="0022768A"/>
    <w:rsid w:val="00227AD8"/>
    <w:rsid w:val="00227E6B"/>
    <w:rsid w:val="00232A37"/>
    <w:rsid w:val="002337FA"/>
    <w:rsid w:val="00233B1B"/>
    <w:rsid w:val="00235D5A"/>
    <w:rsid w:val="00236AF8"/>
    <w:rsid w:val="00242DAB"/>
    <w:rsid w:val="0024386C"/>
    <w:rsid w:val="00245E25"/>
    <w:rsid w:val="00247ED6"/>
    <w:rsid w:val="002509A4"/>
    <w:rsid w:val="00251A87"/>
    <w:rsid w:val="00252FF9"/>
    <w:rsid w:val="00253015"/>
    <w:rsid w:val="00253511"/>
    <w:rsid w:val="0025414E"/>
    <w:rsid w:val="002573B9"/>
    <w:rsid w:val="00257A9A"/>
    <w:rsid w:val="00257C0F"/>
    <w:rsid w:val="00260DBB"/>
    <w:rsid w:val="0026198A"/>
    <w:rsid w:val="00262BE4"/>
    <w:rsid w:val="0026403F"/>
    <w:rsid w:val="00271FED"/>
    <w:rsid w:val="00272B73"/>
    <w:rsid w:val="00274B01"/>
    <w:rsid w:val="0027655B"/>
    <w:rsid w:val="00280C91"/>
    <w:rsid w:val="002813CE"/>
    <w:rsid w:val="00281657"/>
    <w:rsid w:val="00281826"/>
    <w:rsid w:val="0028308C"/>
    <w:rsid w:val="00283F47"/>
    <w:rsid w:val="00284C44"/>
    <w:rsid w:val="0028513E"/>
    <w:rsid w:val="00285FDC"/>
    <w:rsid w:val="00287314"/>
    <w:rsid w:val="00292D3A"/>
    <w:rsid w:val="00295C41"/>
    <w:rsid w:val="00297AB5"/>
    <w:rsid w:val="002A07AA"/>
    <w:rsid w:val="002A30EB"/>
    <w:rsid w:val="002A4C66"/>
    <w:rsid w:val="002A6E93"/>
    <w:rsid w:val="002B0529"/>
    <w:rsid w:val="002B1BC4"/>
    <w:rsid w:val="002B7913"/>
    <w:rsid w:val="002C03BF"/>
    <w:rsid w:val="002C18F0"/>
    <w:rsid w:val="002C1C83"/>
    <w:rsid w:val="002C2F23"/>
    <w:rsid w:val="002C3D10"/>
    <w:rsid w:val="002C430D"/>
    <w:rsid w:val="002C6DF9"/>
    <w:rsid w:val="002D0428"/>
    <w:rsid w:val="002D4F35"/>
    <w:rsid w:val="002D558E"/>
    <w:rsid w:val="002D6017"/>
    <w:rsid w:val="002D6ACF"/>
    <w:rsid w:val="002D71D5"/>
    <w:rsid w:val="002D7FEC"/>
    <w:rsid w:val="002E0852"/>
    <w:rsid w:val="002E14A2"/>
    <w:rsid w:val="002E14FD"/>
    <w:rsid w:val="002E1C63"/>
    <w:rsid w:val="002E2809"/>
    <w:rsid w:val="002E2A1C"/>
    <w:rsid w:val="002E3E70"/>
    <w:rsid w:val="002E40B7"/>
    <w:rsid w:val="002E4191"/>
    <w:rsid w:val="002E457D"/>
    <w:rsid w:val="002E5C4D"/>
    <w:rsid w:val="002E6EFE"/>
    <w:rsid w:val="002F0F80"/>
    <w:rsid w:val="002F49B1"/>
    <w:rsid w:val="002F5F5F"/>
    <w:rsid w:val="00301A70"/>
    <w:rsid w:val="003029F7"/>
    <w:rsid w:val="00304993"/>
    <w:rsid w:val="00304C13"/>
    <w:rsid w:val="0030665A"/>
    <w:rsid w:val="003078AD"/>
    <w:rsid w:val="003104CE"/>
    <w:rsid w:val="00313D87"/>
    <w:rsid w:val="00315AFF"/>
    <w:rsid w:val="00316D89"/>
    <w:rsid w:val="0031707E"/>
    <w:rsid w:val="003209B2"/>
    <w:rsid w:val="00320BB7"/>
    <w:rsid w:val="003220BD"/>
    <w:rsid w:val="003222A8"/>
    <w:rsid w:val="00322E38"/>
    <w:rsid w:val="00323738"/>
    <w:rsid w:val="003269E1"/>
    <w:rsid w:val="00326EBD"/>
    <w:rsid w:val="00327289"/>
    <w:rsid w:val="00327E0E"/>
    <w:rsid w:val="00331033"/>
    <w:rsid w:val="00331B65"/>
    <w:rsid w:val="00332A4C"/>
    <w:rsid w:val="00333461"/>
    <w:rsid w:val="00333EFA"/>
    <w:rsid w:val="00334758"/>
    <w:rsid w:val="003349A0"/>
    <w:rsid w:val="00335DB1"/>
    <w:rsid w:val="00337296"/>
    <w:rsid w:val="00340FF2"/>
    <w:rsid w:val="003429DB"/>
    <w:rsid w:val="003439DA"/>
    <w:rsid w:val="00343DA9"/>
    <w:rsid w:val="0034463F"/>
    <w:rsid w:val="00345C2C"/>
    <w:rsid w:val="003474F1"/>
    <w:rsid w:val="00351D80"/>
    <w:rsid w:val="00352A6E"/>
    <w:rsid w:val="003531AB"/>
    <w:rsid w:val="00353C41"/>
    <w:rsid w:val="003540F9"/>
    <w:rsid w:val="003554A1"/>
    <w:rsid w:val="00355DF7"/>
    <w:rsid w:val="00356B51"/>
    <w:rsid w:val="003602DC"/>
    <w:rsid w:val="0036206A"/>
    <w:rsid w:val="0036240F"/>
    <w:rsid w:val="00363C61"/>
    <w:rsid w:val="00364380"/>
    <w:rsid w:val="00365BDA"/>
    <w:rsid w:val="00366513"/>
    <w:rsid w:val="00367773"/>
    <w:rsid w:val="00367921"/>
    <w:rsid w:val="003732DB"/>
    <w:rsid w:val="00382A62"/>
    <w:rsid w:val="00383C62"/>
    <w:rsid w:val="003869AB"/>
    <w:rsid w:val="00393DDA"/>
    <w:rsid w:val="00394384"/>
    <w:rsid w:val="003944D5"/>
    <w:rsid w:val="00394885"/>
    <w:rsid w:val="0039580B"/>
    <w:rsid w:val="00396D77"/>
    <w:rsid w:val="00397CAD"/>
    <w:rsid w:val="00397E9E"/>
    <w:rsid w:val="003A42E0"/>
    <w:rsid w:val="003A4558"/>
    <w:rsid w:val="003A59AA"/>
    <w:rsid w:val="003A6A65"/>
    <w:rsid w:val="003B03ED"/>
    <w:rsid w:val="003B45F8"/>
    <w:rsid w:val="003B596E"/>
    <w:rsid w:val="003B6CC3"/>
    <w:rsid w:val="003C0842"/>
    <w:rsid w:val="003C22F3"/>
    <w:rsid w:val="003C292A"/>
    <w:rsid w:val="003C386E"/>
    <w:rsid w:val="003C3EC0"/>
    <w:rsid w:val="003C6C92"/>
    <w:rsid w:val="003C729C"/>
    <w:rsid w:val="003C7CDF"/>
    <w:rsid w:val="003C7EF1"/>
    <w:rsid w:val="003D01A3"/>
    <w:rsid w:val="003D038D"/>
    <w:rsid w:val="003D1C8F"/>
    <w:rsid w:val="003D3855"/>
    <w:rsid w:val="003D4266"/>
    <w:rsid w:val="003D50DD"/>
    <w:rsid w:val="003D6AE0"/>
    <w:rsid w:val="003D764B"/>
    <w:rsid w:val="003E1A83"/>
    <w:rsid w:val="003E6A2C"/>
    <w:rsid w:val="003E6F99"/>
    <w:rsid w:val="003E7105"/>
    <w:rsid w:val="003F19E5"/>
    <w:rsid w:val="003F3B25"/>
    <w:rsid w:val="00401146"/>
    <w:rsid w:val="00401A8B"/>
    <w:rsid w:val="00404041"/>
    <w:rsid w:val="00404C55"/>
    <w:rsid w:val="00405C7E"/>
    <w:rsid w:val="00406B08"/>
    <w:rsid w:val="004077AA"/>
    <w:rsid w:val="0040797A"/>
    <w:rsid w:val="00410666"/>
    <w:rsid w:val="00411A19"/>
    <w:rsid w:val="00414F23"/>
    <w:rsid w:val="00420689"/>
    <w:rsid w:val="00422CA9"/>
    <w:rsid w:val="0042336F"/>
    <w:rsid w:val="00425557"/>
    <w:rsid w:val="00432307"/>
    <w:rsid w:val="00432473"/>
    <w:rsid w:val="00432E38"/>
    <w:rsid w:val="0043378A"/>
    <w:rsid w:val="0043435E"/>
    <w:rsid w:val="00436387"/>
    <w:rsid w:val="00436686"/>
    <w:rsid w:val="00440356"/>
    <w:rsid w:val="00442AFD"/>
    <w:rsid w:val="00442EFD"/>
    <w:rsid w:val="004438F8"/>
    <w:rsid w:val="00444250"/>
    <w:rsid w:val="00446797"/>
    <w:rsid w:val="00446CA8"/>
    <w:rsid w:val="00447792"/>
    <w:rsid w:val="00451493"/>
    <w:rsid w:val="00452C2D"/>
    <w:rsid w:val="0045328F"/>
    <w:rsid w:val="00456466"/>
    <w:rsid w:val="00465B89"/>
    <w:rsid w:val="00466A21"/>
    <w:rsid w:val="0046749C"/>
    <w:rsid w:val="0047244E"/>
    <w:rsid w:val="0047381D"/>
    <w:rsid w:val="00474422"/>
    <w:rsid w:val="004750E6"/>
    <w:rsid w:val="00476781"/>
    <w:rsid w:val="00477FA0"/>
    <w:rsid w:val="00480B41"/>
    <w:rsid w:val="00483D02"/>
    <w:rsid w:val="0048562E"/>
    <w:rsid w:val="00485907"/>
    <w:rsid w:val="004861E0"/>
    <w:rsid w:val="00486B40"/>
    <w:rsid w:val="00486C32"/>
    <w:rsid w:val="00487735"/>
    <w:rsid w:val="004913BE"/>
    <w:rsid w:val="00492665"/>
    <w:rsid w:val="00494CDE"/>
    <w:rsid w:val="0049734B"/>
    <w:rsid w:val="004A4D58"/>
    <w:rsid w:val="004A612E"/>
    <w:rsid w:val="004A7118"/>
    <w:rsid w:val="004A77C6"/>
    <w:rsid w:val="004A7E57"/>
    <w:rsid w:val="004B09EB"/>
    <w:rsid w:val="004B16EE"/>
    <w:rsid w:val="004B1BE6"/>
    <w:rsid w:val="004B2F44"/>
    <w:rsid w:val="004B551D"/>
    <w:rsid w:val="004B6246"/>
    <w:rsid w:val="004C130B"/>
    <w:rsid w:val="004C1E78"/>
    <w:rsid w:val="004C28EA"/>
    <w:rsid w:val="004C3884"/>
    <w:rsid w:val="004C464C"/>
    <w:rsid w:val="004C6AA5"/>
    <w:rsid w:val="004C70B4"/>
    <w:rsid w:val="004C76F4"/>
    <w:rsid w:val="004D0E79"/>
    <w:rsid w:val="004D215C"/>
    <w:rsid w:val="004D4559"/>
    <w:rsid w:val="004D62ED"/>
    <w:rsid w:val="004D6964"/>
    <w:rsid w:val="004D71C4"/>
    <w:rsid w:val="004D7D76"/>
    <w:rsid w:val="004E0C21"/>
    <w:rsid w:val="004E0DFB"/>
    <w:rsid w:val="004E2141"/>
    <w:rsid w:val="004E42B0"/>
    <w:rsid w:val="004E4918"/>
    <w:rsid w:val="004E4B8F"/>
    <w:rsid w:val="004E67C3"/>
    <w:rsid w:val="004F1C64"/>
    <w:rsid w:val="004F5C3B"/>
    <w:rsid w:val="004F5EDA"/>
    <w:rsid w:val="004F669E"/>
    <w:rsid w:val="00500B8D"/>
    <w:rsid w:val="005017BB"/>
    <w:rsid w:val="00501957"/>
    <w:rsid w:val="005019F7"/>
    <w:rsid w:val="0050475F"/>
    <w:rsid w:val="00504834"/>
    <w:rsid w:val="00504AFB"/>
    <w:rsid w:val="00505E26"/>
    <w:rsid w:val="0050673F"/>
    <w:rsid w:val="005069F5"/>
    <w:rsid w:val="00510F24"/>
    <w:rsid w:val="005124D9"/>
    <w:rsid w:val="00516211"/>
    <w:rsid w:val="005168D7"/>
    <w:rsid w:val="005173F2"/>
    <w:rsid w:val="005178C4"/>
    <w:rsid w:val="00521ADF"/>
    <w:rsid w:val="00522146"/>
    <w:rsid w:val="00522E5B"/>
    <w:rsid w:val="005240E6"/>
    <w:rsid w:val="005261A0"/>
    <w:rsid w:val="00526F41"/>
    <w:rsid w:val="00530187"/>
    <w:rsid w:val="00530C47"/>
    <w:rsid w:val="00530E55"/>
    <w:rsid w:val="00532835"/>
    <w:rsid w:val="00536CE1"/>
    <w:rsid w:val="00537A9C"/>
    <w:rsid w:val="00541AAF"/>
    <w:rsid w:val="005426F0"/>
    <w:rsid w:val="005436BA"/>
    <w:rsid w:val="00545922"/>
    <w:rsid w:val="00550E22"/>
    <w:rsid w:val="00551CA0"/>
    <w:rsid w:val="00553C94"/>
    <w:rsid w:val="00553EDB"/>
    <w:rsid w:val="00556255"/>
    <w:rsid w:val="005574AF"/>
    <w:rsid w:val="00563B30"/>
    <w:rsid w:val="00563DA2"/>
    <w:rsid w:val="00564D9A"/>
    <w:rsid w:val="005659B2"/>
    <w:rsid w:val="005666DC"/>
    <w:rsid w:val="00567CCE"/>
    <w:rsid w:val="00570405"/>
    <w:rsid w:val="00570496"/>
    <w:rsid w:val="005713F0"/>
    <w:rsid w:val="005732EB"/>
    <w:rsid w:val="005741D0"/>
    <w:rsid w:val="0057640E"/>
    <w:rsid w:val="00576E02"/>
    <w:rsid w:val="00577510"/>
    <w:rsid w:val="00580003"/>
    <w:rsid w:val="00582DDE"/>
    <w:rsid w:val="00584202"/>
    <w:rsid w:val="005879FD"/>
    <w:rsid w:val="00590746"/>
    <w:rsid w:val="005923E2"/>
    <w:rsid w:val="0059785D"/>
    <w:rsid w:val="005979F6"/>
    <w:rsid w:val="005A1563"/>
    <w:rsid w:val="005A1EB6"/>
    <w:rsid w:val="005A29FD"/>
    <w:rsid w:val="005A2BF4"/>
    <w:rsid w:val="005A2CEE"/>
    <w:rsid w:val="005A49D2"/>
    <w:rsid w:val="005A57FA"/>
    <w:rsid w:val="005A717F"/>
    <w:rsid w:val="005A7C6C"/>
    <w:rsid w:val="005A7C7B"/>
    <w:rsid w:val="005B2B0A"/>
    <w:rsid w:val="005B37BB"/>
    <w:rsid w:val="005B60A4"/>
    <w:rsid w:val="005B637C"/>
    <w:rsid w:val="005B6894"/>
    <w:rsid w:val="005B7682"/>
    <w:rsid w:val="005C0345"/>
    <w:rsid w:val="005C0D9D"/>
    <w:rsid w:val="005C1FA0"/>
    <w:rsid w:val="005C2BBF"/>
    <w:rsid w:val="005C2BE7"/>
    <w:rsid w:val="005C5191"/>
    <w:rsid w:val="005C560A"/>
    <w:rsid w:val="005C7F53"/>
    <w:rsid w:val="005D107A"/>
    <w:rsid w:val="005D1804"/>
    <w:rsid w:val="005D2867"/>
    <w:rsid w:val="005D2950"/>
    <w:rsid w:val="005D50BD"/>
    <w:rsid w:val="005D6DDD"/>
    <w:rsid w:val="005D7AA8"/>
    <w:rsid w:val="005E1777"/>
    <w:rsid w:val="005E29A2"/>
    <w:rsid w:val="005E31A8"/>
    <w:rsid w:val="005E381F"/>
    <w:rsid w:val="005E3E91"/>
    <w:rsid w:val="005E5F86"/>
    <w:rsid w:val="005E6019"/>
    <w:rsid w:val="005E6930"/>
    <w:rsid w:val="005E7691"/>
    <w:rsid w:val="005F51FC"/>
    <w:rsid w:val="005F6D7B"/>
    <w:rsid w:val="006004CE"/>
    <w:rsid w:val="006010DA"/>
    <w:rsid w:val="006013E5"/>
    <w:rsid w:val="006035EC"/>
    <w:rsid w:val="00603699"/>
    <w:rsid w:val="00604978"/>
    <w:rsid w:val="00604DFE"/>
    <w:rsid w:val="00611AA2"/>
    <w:rsid w:val="00611FDF"/>
    <w:rsid w:val="00615A99"/>
    <w:rsid w:val="00617930"/>
    <w:rsid w:val="00620499"/>
    <w:rsid w:val="006237AE"/>
    <w:rsid w:val="00623E4F"/>
    <w:rsid w:val="00625CE9"/>
    <w:rsid w:val="0062643C"/>
    <w:rsid w:val="00631103"/>
    <w:rsid w:val="00631269"/>
    <w:rsid w:val="0063141B"/>
    <w:rsid w:val="00632570"/>
    <w:rsid w:val="00634426"/>
    <w:rsid w:val="0063581B"/>
    <w:rsid w:val="006368AB"/>
    <w:rsid w:val="00637344"/>
    <w:rsid w:val="006407AA"/>
    <w:rsid w:val="006416E8"/>
    <w:rsid w:val="006429C2"/>
    <w:rsid w:val="00643997"/>
    <w:rsid w:val="00645419"/>
    <w:rsid w:val="00645AE3"/>
    <w:rsid w:val="00645DCE"/>
    <w:rsid w:val="00652BF3"/>
    <w:rsid w:val="00654C7E"/>
    <w:rsid w:val="00655F9B"/>
    <w:rsid w:val="006572EE"/>
    <w:rsid w:val="0065730B"/>
    <w:rsid w:val="00657729"/>
    <w:rsid w:val="00657DB4"/>
    <w:rsid w:val="00661C05"/>
    <w:rsid w:val="0066292F"/>
    <w:rsid w:val="006629F2"/>
    <w:rsid w:val="0066412E"/>
    <w:rsid w:val="00664A0C"/>
    <w:rsid w:val="00666856"/>
    <w:rsid w:val="00670DEC"/>
    <w:rsid w:val="006716B3"/>
    <w:rsid w:val="00674227"/>
    <w:rsid w:val="006763A7"/>
    <w:rsid w:val="006766CA"/>
    <w:rsid w:val="00680016"/>
    <w:rsid w:val="006816F4"/>
    <w:rsid w:val="00682899"/>
    <w:rsid w:val="00683D2A"/>
    <w:rsid w:val="00684201"/>
    <w:rsid w:val="00686C84"/>
    <w:rsid w:val="006907FC"/>
    <w:rsid w:val="00693F92"/>
    <w:rsid w:val="00694E5B"/>
    <w:rsid w:val="006955DE"/>
    <w:rsid w:val="00696B34"/>
    <w:rsid w:val="006A05BA"/>
    <w:rsid w:val="006A11E4"/>
    <w:rsid w:val="006A1755"/>
    <w:rsid w:val="006A5318"/>
    <w:rsid w:val="006A575C"/>
    <w:rsid w:val="006A5F63"/>
    <w:rsid w:val="006B1B4B"/>
    <w:rsid w:val="006B3FA2"/>
    <w:rsid w:val="006B5138"/>
    <w:rsid w:val="006B6A45"/>
    <w:rsid w:val="006C05C8"/>
    <w:rsid w:val="006C0D2A"/>
    <w:rsid w:val="006C2515"/>
    <w:rsid w:val="006C47EC"/>
    <w:rsid w:val="006D01D9"/>
    <w:rsid w:val="006D3313"/>
    <w:rsid w:val="006D3ACC"/>
    <w:rsid w:val="006D453A"/>
    <w:rsid w:val="006D4E15"/>
    <w:rsid w:val="006D54C5"/>
    <w:rsid w:val="006E1DED"/>
    <w:rsid w:val="006E68D4"/>
    <w:rsid w:val="006E766A"/>
    <w:rsid w:val="006E78E3"/>
    <w:rsid w:val="006F08C3"/>
    <w:rsid w:val="006F0CAE"/>
    <w:rsid w:val="006F2ECF"/>
    <w:rsid w:val="006F3E2F"/>
    <w:rsid w:val="006F42CA"/>
    <w:rsid w:val="006F50AA"/>
    <w:rsid w:val="006F54D1"/>
    <w:rsid w:val="006F6CD7"/>
    <w:rsid w:val="0070043A"/>
    <w:rsid w:val="00702FCE"/>
    <w:rsid w:val="00703781"/>
    <w:rsid w:val="0070449B"/>
    <w:rsid w:val="00706765"/>
    <w:rsid w:val="00707979"/>
    <w:rsid w:val="00707D92"/>
    <w:rsid w:val="007103BB"/>
    <w:rsid w:val="007108DA"/>
    <w:rsid w:val="00711A7B"/>
    <w:rsid w:val="0071264E"/>
    <w:rsid w:val="00714719"/>
    <w:rsid w:val="00714A40"/>
    <w:rsid w:val="00714C1A"/>
    <w:rsid w:val="00714D93"/>
    <w:rsid w:val="00715592"/>
    <w:rsid w:val="00715931"/>
    <w:rsid w:val="00715A36"/>
    <w:rsid w:val="00715EA5"/>
    <w:rsid w:val="007169A5"/>
    <w:rsid w:val="00723707"/>
    <w:rsid w:val="007279D2"/>
    <w:rsid w:val="00727E8B"/>
    <w:rsid w:val="00730C9A"/>
    <w:rsid w:val="007319BF"/>
    <w:rsid w:val="00740447"/>
    <w:rsid w:val="00740B4E"/>
    <w:rsid w:val="007436F2"/>
    <w:rsid w:val="00745112"/>
    <w:rsid w:val="00745306"/>
    <w:rsid w:val="007516A1"/>
    <w:rsid w:val="0075244F"/>
    <w:rsid w:val="007549CA"/>
    <w:rsid w:val="00755283"/>
    <w:rsid w:val="00755854"/>
    <w:rsid w:val="00755C04"/>
    <w:rsid w:val="0075731B"/>
    <w:rsid w:val="00757782"/>
    <w:rsid w:val="00757FB7"/>
    <w:rsid w:val="00762813"/>
    <w:rsid w:val="007629DC"/>
    <w:rsid w:val="00762CF7"/>
    <w:rsid w:val="00762DF8"/>
    <w:rsid w:val="00763EB1"/>
    <w:rsid w:val="00764E70"/>
    <w:rsid w:val="0076557D"/>
    <w:rsid w:val="00765A40"/>
    <w:rsid w:val="0076605F"/>
    <w:rsid w:val="00770044"/>
    <w:rsid w:val="007712BF"/>
    <w:rsid w:val="00773735"/>
    <w:rsid w:val="00773CF1"/>
    <w:rsid w:val="00774E1A"/>
    <w:rsid w:val="007761EE"/>
    <w:rsid w:val="0078465C"/>
    <w:rsid w:val="00784AD3"/>
    <w:rsid w:val="00792B75"/>
    <w:rsid w:val="00795036"/>
    <w:rsid w:val="00795AA3"/>
    <w:rsid w:val="007965CB"/>
    <w:rsid w:val="00796838"/>
    <w:rsid w:val="00796936"/>
    <w:rsid w:val="007970BE"/>
    <w:rsid w:val="007A17F2"/>
    <w:rsid w:val="007A5085"/>
    <w:rsid w:val="007A6602"/>
    <w:rsid w:val="007A7AE5"/>
    <w:rsid w:val="007B0FA6"/>
    <w:rsid w:val="007B1347"/>
    <w:rsid w:val="007B135B"/>
    <w:rsid w:val="007B1722"/>
    <w:rsid w:val="007B2442"/>
    <w:rsid w:val="007B3E62"/>
    <w:rsid w:val="007B4560"/>
    <w:rsid w:val="007B490E"/>
    <w:rsid w:val="007B56C6"/>
    <w:rsid w:val="007B664E"/>
    <w:rsid w:val="007C0320"/>
    <w:rsid w:val="007C1BD2"/>
    <w:rsid w:val="007C1CAE"/>
    <w:rsid w:val="007C4097"/>
    <w:rsid w:val="007C528B"/>
    <w:rsid w:val="007C603D"/>
    <w:rsid w:val="007C72E0"/>
    <w:rsid w:val="007C7BCC"/>
    <w:rsid w:val="007D04FD"/>
    <w:rsid w:val="007D11F5"/>
    <w:rsid w:val="007D1BAC"/>
    <w:rsid w:val="007D2451"/>
    <w:rsid w:val="007D454A"/>
    <w:rsid w:val="007D625B"/>
    <w:rsid w:val="007D72F9"/>
    <w:rsid w:val="007E0AA5"/>
    <w:rsid w:val="007E0BB9"/>
    <w:rsid w:val="007E0DDB"/>
    <w:rsid w:val="007E1121"/>
    <w:rsid w:val="007E18BE"/>
    <w:rsid w:val="007E1ED4"/>
    <w:rsid w:val="007E3BCF"/>
    <w:rsid w:val="007E5AF5"/>
    <w:rsid w:val="007E60C1"/>
    <w:rsid w:val="007E74D3"/>
    <w:rsid w:val="007F1199"/>
    <w:rsid w:val="007F284E"/>
    <w:rsid w:val="007F419B"/>
    <w:rsid w:val="007F63C0"/>
    <w:rsid w:val="007F641C"/>
    <w:rsid w:val="007F6D8C"/>
    <w:rsid w:val="00800AE5"/>
    <w:rsid w:val="0080237F"/>
    <w:rsid w:val="00803289"/>
    <w:rsid w:val="0080368F"/>
    <w:rsid w:val="00803D77"/>
    <w:rsid w:val="008104F4"/>
    <w:rsid w:val="00810DA9"/>
    <w:rsid w:val="008128A4"/>
    <w:rsid w:val="00812A8C"/>
    <w:rsid w:val="00813E14"/>
    <w:rsid w:val="008143A5"/>
    <w:rsid w:val="00814ED7"/>
    <w:rsid w:val="00815D95"/>
    <w:rsid w:val="00816999"/>
    <w:rsid w:val="008178FA"/>
    <w:rsid w:val="00817C38"/>
    <w:rsid w:val="008212A3"/>
    <w:rsid w:val="00821CD4"/>
    <w:rsid w:val="0082210C"/>
    <w:rsid w:val="008223E3"/>
    <w:rsid w:val="00822AED"/>
    <w:rsid w:val="0082503B"/>
    <w:rsid w:val="00826861"/>
    <w:rsid w:val="00826C63"/>
    <w:rsid w:val="00826DAF"/>
    <w:rsid w:val="008271BF"/>
    <w:rsid w:val="00827F2F"/>
    <w:rsid w:val="008301F4"/>
    <w:rsid w:val="00830EF5"/>
    <w:rsid w:val="008314F9"/>
    <w:rsid w:val="008319CF"/>
    <w:rsid w:val="0083277A"/>
    <w:rsid w:val="00832A53"/>
    <w:rsid w:val="00836CB4"/>
    <w:rsid w:val="00840B2C"/>
    <w:rsid w:val="0084150E"/>
    <w:rsid w:val="00843318"/>
    <w:rsid w:val="00843EE4"/>
    <w:rsid w:val="00843FB5"/>
    <w:rsid w:val="008478D2"/>
    <w:rsid w:val="008504BA"/>
    <w:rsid w:val="00854710"/>
    <w:rsid w:val="00855956"/>
    <w:rsid w:val="008646A9"/>
    <w:rsid w:val="008649DD"/>
    <w:rsid w:val="00864F34"/>
    <w:rsid w:val="008658CD"/>
    <w:rsid w:val="008659FD"/>
    <w:rsid w:val="00865DCE"/>
    <w:rsid w:val="00866643"/>
    <w:rsid w:val="0086721C"/>
    <w:rsid w:val="00867230"/>
    <w:rsid w:val="0086742E"/>
    <w:rsid w:val="008677A2"/>
    <w:rsid w:val="0087096F"/>
    <w:rsid w:val="008711EE"/>
    <w:rsid w:val="00871B1E"/>
    <w:rsid w:val="008724D5"/>
    <w:rsid w:val="00872AF1"/>
    <w:rsid w:val="00875D40"/>
    <w:rsid w:val="00875E3C"/>
    <w:rsid w:val="0087708E"/>
    <w:rsid w:val="00877136"/>
    <w:rsid w:val="008801F8"/>
    <w:rsid w:val="00882045"/>
    <w:rsid w:val="00883158"/>
    <w:rsid w:val="008849C9"/>
    <w:rsid w:val="00893391"/>
    <w:rsid w:val="0089376E"/>
    <w:rsid w:val="008941BE"/>
    <w:rsid w:val="00895FF0"/>
    <w:rsid w:val="008973D2"/>
    <w:rsid w:val="0089782D"/>
    <w:rsid w:val="008A231A"/>
    <w:rsid w:val="008A3104"/>
    <w:rsid w:val="008A7A45"/>
    <w:rsid w:val="008B3920"/>
    <w:rsid w:val="008C06D8"/>
    <w:rsid w:val="008C1AD5"/>
    <w:rsid w:val="008C5385"/>
    <w:rsid w:val="008C6431"/>
    <w:rsid w:val="008C69C3"/>
    <w:rsid w:val="008C73CA"/>
    <w:rsid w:val="008C73F8"/>
    <w:rsid w:val="008D18A3"/>
    <w:rsid w:val="008D4979"/>
    <w:rsid w:val="008D5112"/>
    <w:rsid w:val="008D634C"/>
    <w:rsid w:val="008D6BE0"/>
    <w:rsid w:val="008E171D"/>
    <w:rsid w:val="008E1A00"/>
    <w:rsid w:val="008E1F66"/>
    <w:rsid w:val="008E3E30"/>
    <w:rsid w:val="008E4B3B"/>
    <w:rsid w:val="008F05D3"/>
    <w:rsid w:val="008F2F2C"/>
    <w:rsid w:val="008F373F"/>
    <w:rsid w:val="008F65BC"/>
    <w:rsid w:val="0090075F"/>
    <w:rsid w:val="00901DF9"/>
    <w:rsid w:val="00903601"/>
    <w:rsid w:val="00903CD6"/>
    <w:rsid w:val="00904C0F"/>
    <w:rsid w:val="009053F6"/>
    <w:rsid w:val="00911DFC"/>
    <w:rsid w:val="0091230C"/>
    <w:rsid w:val="00912990"/>
    <w:rsid w:val="009130E0"/>
    <w:rsid w:val="0091389E"/>
    <w:rsid w:val="0091474C"/>
    <w:rsid w:val="0091493F"/>
    <w:rsid w:val="0091647C"/>
    <w:rsid w:val="00916B6D"/>
    <w:rsid w:val="00917A60"/>
    <w:rsid w:val="009208FE"/>
    <w:rsid w:val="00924AD3"/>
    <w:rsid w:val="00924D83"/>
    <w:rsid w:val="009259DF"/>
    <w:rsid w:val="0093334F"/>
    <w:rsid w:val="0093589A"/>
    <w:rsid w:val="00935DA6"/>
    <w:rsid w:val="00936E7D"/>
    <w:rsid w:val="00940951"/>
    <w:rsid w:val="00941B99"/>
    <w:rsid w:val="00943DCC"/>
    <w:rsid w:val="00944A97"/>
    <w:rsid w:val="0094601D"/>
    <w:rsid w:val="00950A55"/>
    <w:rsid w:val="00951024"/>
    <w:rsid w:val="0095165A"/>
    <w:rsid w:val="00952468"/>
    <w:rsid w:val="009524F8"/>
    <w:rsid w:val="009526A8"/>
    <w:rsid w:val="0095312E"/>
    <w:rsid w:val="009538E0"/>
    <w:rsid w:val="00953A61"/>
    <w:rsid w:val="00956267"/>
    <w:rsid w:val="00956457"/>
    <w:rsid w:val="00957F02"/>
    <w:rsid w:val="00961FB9"/>
    <w:rsid w:val="00962178"/>
    <w:rsid w:val="00962D2B"/>
    <w:rsid w:val="00962E33"/>
    <w:rsid w:val="00963F04"/>
    <w:rsid w:val="00964E9D"/>
    <w:rsid w:val="00973065"/>
    <w:rsid w:val="0097676A"/>
    <w:rsid w:val="009771BC"/>
    <w:rsid w:val="00977CD7"/>
    <w:rsid w:val="009803F4"/>
    <w:rsid w:val="009807BF"/>
    <w:rsid w:val="00980F98"/>
    <w:rsid w:val="0098469E"/>
    <w:rsid w:val="00984E92"/>
    <w:rsid w:val="00987308"/>
    <w:rsid w:val="0099070E"/>
    <w:rsid w:val="00990BA8"/>
    <w:rsid w:val="00992E9C"/>
    <w:rsid w:val="009935C2"/>
    <w:rsid w:val="00993A23"/>
    <w:rsid w:val="00993DE7"/>
    <w:rsid w:val="009941E0"/>
    <w:rsid w:val="009944D3"/>
    <w:rsid w:val="00994C4C"/>
    <w:rsid w:val="00994DDC"/>
    <w:rsid w:val="009953D3"/>
    <w:rsid w:val="0099656D"/>
    <w:rsid w:val="009A0650"/>
    <w:rsid w:val="009A17AF"/>
    <w:rsid w:val="009A25F7"/>
    <w:rsid w:val="009A40C6"/>
    <w:rsid w:val="009A4257"/>
    <w:rsid w:val="009A4780"/>
    <w:rsid w:val="009A490F"/>
    <w:rsid w:val="009A591E"/>
    <w:rsid w:val="009A6114"/>
    <w:rsid w:val="009A6494"/>
    <w:rsid w:val="009B310C"/>
    <w:rsid w:val="009B4271"/>
    <w:rsid w:val="009B552A"/>
    <w:rsid w:val="009B68B8"/>
    <w:rsid w:val="009B73AC"/>
    <w:rsid w:val="009B7E26"/>
    <w:rsid w:val="009C101B"/>
    <w:rsid w:val="009C2AE3"/>
    <w:rsid w:val="009C2FEC"/>
    <w:rsid w:val="009C4F22"/>
    <w:rsid w:val="009C6DCA"/>
    <w:rsid w:val="009C6FAF"/>
    <w:rsid w:val="009C7B68"/>
    <w:rsid w:val="009C7FDF"/>
    <w:rsid w:val="009D126E"/>
    <w:rsid w:val="009D2CB0"/>
    <w:rsid w:val="009D596A"/>
    <w:rsid w:val="009E227E"/>
    <w:rsid w:val="009E3698"/>
    <w:rsid w:val="009E6B8B"/>
    <w:rsid w:val="009E77BC"/>
    <w:rsid w:val="009F1C98"/>
    <w:rsid w:val="009F360F"/>
    <w:rsid w:val="009F40C5"/>
    <w:rsid w:val="009F4B56"/>
    <w:rsid w:val="009F6886"/>
    <w:rsid w:val="00A009E3"/>
    <w:rsid w:val="00A00DDE"/>
    <w:rsid w:val="00A07529"/>
    <w:rsid w:val="00A1012A"/>
    <w:rsid w:val="00A14A9C"/>
    <w:rsid w:val="00A16EF0"/>
    <w:rsid w:val="00A2098A"/>
    <w:rsid w:val="00A20DEB"/>
    <w:rsid w:val="00A20FBB"/>
    <w:rsid w:val="00A21FC4"/>
    <w:rsid w:val="00A22358"/>
    <w:rsid w:val="00A22381"/>
    <w:rsid w:val="00A23850"/>
    <w:rsid w:val="00A246A6"/>
    <w:rsid w:val="00A248D2"/>
    <w:rsid w:val="00A25259"/>
    <w:rsid w:val="00A26F6D"/>
    <w:rsid w:val="00A30A19"/>
    <w:rsid w:val="00A30E86"/>
    <w:rsid w:val="00A356C0"/>
    <w:rsid w:val="00A361B0"/>
    <w:rsid w:val="00A369A8"/>
    <w:rsid w:val="00A36A42"/>
    <w:rsid w:val="00A36D5D"/>
    <w:rsid w:val="00A36F04"/>
    <w:rsid w:val="00A37731"/>
    <w:rsid w:val="00A418D7"/>
    <w:rsid w:val="00A43387"/>
    <w:rsid w:val="00A4464A"/>
    <w:rsid w:val="00A446C1"/>
    <w:rsid w:val="00A464A0"/>
    <w:rsid w:val="00A46660"/>
    <w:rsid w:val="00A52AC9"/>
    <w:rsid w:val="00A5363A"/>
    <w:rsid w:val="00A539C1"/>
    <w:rsid w:val="00A55655"/>
    <w:rsid w:val="00A55BB1"/>
    <w:rsid w:val="00A56226"/>
    <w:rsid w:val="00A56784"/>
    <w:rsid w:val="00A56F29"/>
    <w:rsid w:val="00A572F6"/>
    <w:rsid w:val="00A57500"/>
    <w:rsid w:val="00A5774B"/>
    <w:rsid w:val="00A60D8A"/>
    <w:rsid w:val="00A62708"/>
    <w:rsid w:val="00A62C7C"/>
    <w:rsid w:val="00A6449F"/>
    <w:rsid w:val="00A65970"/>
    <w:rsid w:val="00A6699B"/>
    <w:rsid w:val="00A67418"/>
    <w:rsid w:val="00A70F4B"/>
    <w:rsid w:val="00A72FDB"/>
    <w:rsid w:val="00A75F1E"/>
    <w:rsid w:val="00A764DD"/>
    <w:rsid w:val="00A766E3"/>
    <w:rsid w:val="00A769B2"/>
    <w:rsid w:val="00A77520"/>
    <w:rsid w:val="00A777D4"/>
    <w:rsid w:val="00A805D7"/>
    <w:rsid w:val="00A819B0"/>
    <w:rsid w:val="00A81D86"/>
    <w:rsid w:val="00A828C9"/>
    <w:rsid w:val="00A82CB3"/>
    <w:rsid w:val="00A84743"/>
    <w:rsid w:val="00A85F42"/>
    <w:rsid w:val="00A87405"/>
    <w:rsid w:val="00A87BFA"/>
    <w:rsid w:val="00A9208C"/>
    <w:rsid w:val="00A929D5"/>
    <w:rsid w:val="00A9542C"/>
    <w:rsid w:val="00AA0010"/>
    <w:rsid w:val="00AA0523"/>
    <w:rsid w:val="00AA090E"/>
    <w:rsid w:val="00AA1E48"/>
    <w:rsid w:val="00AA51FD"/>
    <w:rsid w:val="00AB11A8"/>
    <w:rsid w:val="00AB1C0E"/>
    <w:rsid w:val="00AB39DE"/>
    <w:rsid w:val="00AB3DE9"/>
    <w:rsid w:val="00AB42EE"/>
    <w:rsid w:val="00AB4CA8"/>
    <w:rsid w:val="00AB58AB"/>
    <w:rsid w:val="00AB5B61"/>
    <w:rsid w:val="00AB690C"/>
    <w:rsid w:val="00AC13CA"/>
    <w:rsid w:val="00AC27E4"/>
    <w:rsid w:val="00AC2C83"/>
    <w:rsid w:val="00AC3819"/>
    <w:rsid w:val="00AC3867"/>
    <w:rsid w:val="00AC571A"/>
    <w:rsid w:val="00AC79FA"/>
    <w:rsid w:val="00AD2453"/>
    <w:rsid w:val="00AD33EB"/>
    <w:rsid w:val="00AD5511"/>
    <w:rsid w:val="00AD6E96"/>
    <w:rsid w:val="00AE0286"/>
    <w:rsid w:val="00AE263A"/>
    <w:rsid w:val="00AE28F3"/>
    <w:rsid w:val="00AE3784"/>
    <w:rsid w:val="00AE3EF5"/>
    <w:rsid w:val="00AE51F4"/>
    <w:rsid w:val="00AE6620"/>
    <w:rsid w:val="00AE6C08"/>
    <w:rsid w:val="00AE79F4"/>
    <w:rsid w:val="00AF05DD"/>
    <w:rsid w:val="00AF12A8"/>
    <w:rsid w:val="00AF33EF"/>
    <w:rsid w:val="00AF76D5"/>
    <w:rsid w:val="00B02A5A"/>
    <w:rsid w:val="00B034E2"/>
    <w:rsid w:val="00B0488D"/>
    <w:rsid w:val="00B0728E"/>
    <w:rsid w:val="00B152F0"/>
    <w:rsid w:val="00B169F5"/>
    <w:rsid w:val="00B17908"/>
    <w:rsid w:val="00B211A4"/>
    <w:rsid w:val="00B2128E"/>
    <w:rsid w:val="00B22343"/>
    <w:rsid w:val="00B22B4E"/>
    <w:rsid w:val="00B22EB4"/>
    <w:rsid w:val="00B2761D"/>
    <w:rsid w:val="00B31C24"/>
    <w:rsid w:val="00B33B1C"/>
    <w:rsid w:val="00B33B8F"/>
    <w:rsid w:val="00B347A0"/>
    <w:rsid w:val="00B34BA5"/>
    <w:rsid w:val="00B35282"/>
    <w:rsid w:val="00B3610B"/>
    <w:rsid w:val="00B37A93"/>
    <w:rsid w:val="00B40905"/>
    <w:rsid w:val="00B4200A"/>
    <w:rsid w:val="00B43174"/>
    <w:rsid w:val="00B50B0F"/>
    <w:rsid w:val="00B51C43"/>
    <w:rsid w:val="00B52F24"/>
    <w:rsid w:val="00B53275"/>
    <w:rsid w:val="00B554D1"/>
    <w:rsid w:val="00B5652D"/>
    <w:rsid w:val="00B570E4"/>
    <w:rsid w:val="00B608B9"/>
    <w:rsid w:val="00B62992"/>
    <w:rsid w:val="00B63F44"/>
    <w:rsid w:val="00B65600"/>
    <w:rsid w:val="00B6590D"/>
    <w:rsid w:val="00B70845"/>
    <w:rsid w:val="00B72BD0"/>
    <w:rsid w:val="00B73BCB"/>
    <w:rsid w:val="00B73F40"/>
    <w:rsid w:val="00B745DD"/>
    <w:rsid w:val="00B75C8C"/>
    <w:rsid w:val="00B77AF3"/>
    <w:rsid w:val="00B8207B"/>
    <w:rsid w:val="00B82FA5"/>
    <w:rsid w:val="00B846A5"/>
    <w:rsid w:val="00B8491A"/>
    <w:rsid w:val="00B85B66"/>
    <w:rsid w:val="00B8662C"/>
    <w:rsid w:val="00B871A6"/>
    <w:rsid w:val="00B90A04"/>
    <w:rsid w:val="00B93EF3"/>
    <w:rsid w:val="00B97191"/>
    <w:rsid w:val="00B971FA"/>
    <w:rsid w:val="00BA01A2"/>
    <w:rsid w:val="00BA0AFF"/>
    <w:rsid w:val="00BA0E3A"/>
    <w:rsid w:val="00BA6DB3"/>
    <w:rsid w:val="00BA6DBA"/>
    <w:rsid w:val="00BA74C1"/>
    <w:rsid w:val="00BA76B3"/>
    <w:rsid w:val="00BB4C39"/>
    <w:rsid w:val="00BB62EA"/>
    <w:rsid w:val="00BB666D"/>
    <w:rsid w:val="00BC0CCE"/>
    <w:rsid w:val="00BC4192"/>
    <w:rsid w:val="00BC4CB6"/>
    <w:rsid w:val="00BD220B"/>
    <w:rsid w:val="00BD3E32"/>
    <w:rsid w:val="00BD56FC"/>
    <w:rsid w:val="00BD5748"/>
    <w:rsid w:val="00BD7A85"/>
    <w:rsid w:val="00BD7DD7"/>
    <w:rsid w:val="00BE0E23"/>
    <w:rsid w:val="00BE1913"/>
    <w:rsid w:val="00BE270D"/>
    <w:rsid w:val="00BE3B48"/>
    <w:rsid w:val="00BE3C98"/>
    <w:rsid w:val="00BE53FD"/>
    <w:rsid w:val="00BE5B66"/>
    <w:rsid w:val="00BE6153"/>
    <w:rsid w:val="00BF03CB"/>
    <w:rsid w:val="00BF2A15"/>
    <w:rsid w:val="00BF2F7E"/>
    <w:rsid w:val="00BF4DE0"/>
    <w:rsid w:val="00BF6E1B"/>
    <w:rsid w:val="00C01A6F"/>
    <w:rsid w:val="00C01BAF"/>
    <w:rsid w:val="00C0288B"/>
    <w:rsid w:val="00C02F66"/>
    <w:rsid w:val="00C05FAC"/>
    <w:rsid w:val="00C079A0"/>
    <w:rsid w:val="00C10A8F"/>
    <w:rsid w:val="00C1226C"/>
    <w:rsid w:val="00C12B7D"/>
    <w:rsid w:val="00C15293"/>
    <w:rsid w:val="00C15CD7"/>
    <w:rsid w:val="00C16CA6"/>
    <w:rsid w:val="00C174C9"/>
    <w:rsid w:val="00C1751B"/>
    <w:rsid w:val="00C1799C"/>
    <w:rsid w:val="00C17C53"/>
    <w:rsid w:val="00C17F01"/>
    <w:rsid w:val="00C20F0F"/>
    <w:rsid w:val="00C2193C"/>
    <w:rsid w:val="00C222C1"/>
    <w:rsid w:val="00C224E0"/>
    <w:rsid w:val="00C22634"/>
    <w:rsid w:val="00C23997"/>
    <w:rsid w:val="00C23D6B"/>
    <w:rsid w:val="00C24B3A"/>
    <w:rsid w:val="00C27F3C"/>
    <w:rsid w:val="00C30F35"/>
    <w:rsid w:val="00C34754"/>
    <w:rsid w:val="00C3542D"/>
    <w:rsid w:val="00C355C9"/>
    <w:rsid w:val="00C35685"/>
    <w:rsid w:val="00C36133"/>
    <w:rsid w:val="00C37A9F"/>
    <w:rsid w:val="00C41954"/>
    <w:rsid w:val="00C4216F"/>
    <w:rsid w:val="00C42E5C"/>
    <w:rsid w:val="00C44305"/>
    <w:rsid w:val="00C46EC6"/>
    <w:rsid w:val="00C51AB4"/>
    <w:rsid w:val="00C51E29"/>
    <w:rsid w:val="00C522D4"/>
    <w:rsid w:val="00C55718"/>
    <w:rsid w:val="00C561B5"/>
    <w:rsid w:val="00C5710F"/>
    <w:rsid w:val="00C57FB6"/>
    <w:rsid w:val="00C609B5"/>
    <w:rsid w:val="00C621D6"/>
    <w:rsid w:val="00C64934"/>
    <w:rsid w:val="00C6579D"/>
    <w:rsid w:val="00C675A1"/>
    <w:rsid w:val="00C7022D"/>
    <w:rsid w:val="00C71F63"/>
    <w:rsid w:val="00C72BA0"/>
    <w:rsid w:val="00C75357"/>
    <w:rsid w:val="00C7583C"/>
    <w:rsid w:val="00C75A92"/>
    <w:rsid w:val="00C77483"/>
    <w:rsid w:val="00C80421"/>
    <w:rsid w:val="00C8369A"/>
    <w:rsid w:val="00C86E5C"/>
    <w:rsid w:val="00C906C7"/>
    <w:rsid w:val="00C911D3"/>
    <w:rsid w:val="00C9367F"/>
    <w:rsid w:val="00C97556"/>
    <w:rsid w:val="00CA144E"/>
    <w:rsid w:val="00CA2DDC"/>
    <w:rsid w:val="00CA3C91"/>
    <w:rsid w:val="00CA575E"/>
    <w:rsid w:val="00CA624A"/>
    <w:rsid w:val="00CA6B8A"/>
    <w:rsid w:val="00CA6F12"/>
    <w:rsid w:val="00CB10DA"/>
    <w:rsid w:val="00CB3650"/>
    <w:rsid w:val="00CB36F0"/>
    <w:rsid w:val="00CB3B53"/>
    <w:rsid w:val="00CC24F4"/>
    <w:rsid w:val="00CC2760"/>
    <w:rsid w:val="00CC3260"/>
    <w:rsid w:val="00CC4671"/>
    <w:rsid w:val="00CC48C8"/>
    <w:rsid w:val="00CC4B9D"/>
    <w:rsid w:val="00CC54F7"/>
    <w:rsid w:val="00CC6136"/>
    <w:rsid w:val="00CC6508"/>
    <w:rsid w:val="00CC7BEB"/>
    <w:rsid w:val="00CC7FA5"/>
    <w:rsid w:val="00CD6657"/>
    <w:rsid w:val="00CD6738"/>
    <w:rsid w:val="00CE280C"/>
    <w:rsid w:val="00CE3E1B"/>
    <w:rsid w:val="00CE52DE"/>
    <w:rsid w:val="00CE58E4"/>
    <w:rsid w:val="00CE6918"/>
    <w:rsid w:val="00CF0D4C"/>
    <w:rsid w:val="00CF2E56"/>
    <w:rsid w:val="00CF43A0"/>
    <w:rsid w:val="00CF502C"/>
    <w:rsid w:val="00CF57DB"/>
    <w:rsid w:val="00CF5D7F"/>
    <w:rsid w:val="00CF6117"/>
    <w:rsid w:val="00CF63E1"/>
    <w:rsid w:val="00D002AB"/>
    <w:rsid w:val="00D035DA"/>
    <w:rsid w:val="00D036C0"/>
    <w:rsid w:val="00D04179"/>
    <w:rsid w:val="00D05757"/>
    <w:rsid w:val="00D11AE1"/>
    <w:rsid w:val="00D14310"/>
    <w:rsid w:val="00D145E4"/>
    <w:rsid w:val="00D152B0"/>
    <w:rsid w:val="00D15366"/>
    <w:rsid w:val="00D15D78"/>
    <w:rsid w:val="00D16344"/>
    <w:rsid w:val="00D20794"/>
    <w:rsid w:val="00D21581"/>
    <w:rsid w:val="00D21CF5"/>
    <w:rsid w:val="00D226CD"/>
    <w:rsid w:val="00D2397D"/>
    <w:rsid w:val="00D23DBF"/>
    <w:rsid w:val="00D25B4F"/>
    <w:rsid w:val="00D2774B"/>
    <w:rsid w:val="00D27B8A"/>
    <w:rsid w:val="00D31B3A"/>
    <w:rsid w:val="00D33B38"/>
    <w:rsid w:val="00D350DA"/>
    <w:rsid w:val="00D3576B"/>
    <w:rsid w:val="00D42C02"/>
    <w:rsid w:val="00D43096"/>
    <w:rsid w:val="00D4309B"/>
    <w:rsid w:val="00D43647"/>
    <w:rsid w:val="00D436B5"/>
    <w:rsid w:val="00D43DF5"/>
    <w:rsid w:val="00D44765"/>
    <w:rsid w:val="00D477BB"/>
    <w:rsid w:val="00D50EAF"/>
    <w:rsid w:val="00D515CC"/>
    <w:rsid w:val="00D52863"/>
    <w:rsid w:val="00D5407F"/>
    <w:rsid w:val="00D565A7"/>
    <w:rsid w:val="00D60691"/>
    <w:rsid w:val="00D61C53"/>
    <w:rsid w:val="00D62A45"/>
    <w:rsid w:val="00D632E1"/>
    <w:rsid w:val="00D64677"/>
    <w:rsid w:val="00D64F51"/>
    <w:rsid w:val="00D66C3D"/>
    <w:rsid w:val="00D66F20"/>
    <w:rsid w:val="00D70A49"/>
    <w:rsid w:val="00D7205D"/>
    <w:rsid w:val="00D7239C"/>
    <w:rsid w:val="00D7497B"/>
    <w:rsid w:val="00D80B63"/>
    <w:rsid w:val="00D81114"/>
    <w:rsid w:val="00D811E7"/>
    <w:rsid w:val="00D815CC"/>
    <w:rsid w:val="00D816A5"/>
    <w:rsid w:val="00D837EC"/>
    <w:rsid w:val="00D84700"/>
    <w:rsid w:val="00D847E8"/>
    <w:rsid w:val="00D85119"/>
    <w:rsid w:val="00D85A7A"/>
    <w:rsid w:val="00D870EE"/>
    <w:rsid w:val="00D9039E"/>
    <w:rsid w:val="00D904B1"/>
    <w:rsid w:val="00D91E38"/>
    <w:rsid w:val="00DA039A"/>
    <w:rsid w:val="00DA0C3B"/>
    <w:rsid w:val="00DA1CDB"/>
    <w:rsid w:val="00DA46DF"/>
    <w:rsid w:val="00DA630F"/>
    <w:rsid w:val="00DA709D"/>
    <w:rsid w:val="00DA7AA4"/>
    <w:rsid w:val="00DA7C2D"/>
    <w:rsid w:val="00DA7FCB"/>
    <w:rsid w:val="00DB2886"/>
    <w:rsid w:val="00DB2E35"/>
    <w:rsid w:val="00DB3FC3"/>
    <w:rsid w:val="00DC1819"/>
    <w:rsid w:val="00DC1EB0"/>
    <w:rsid w:val="00DC3899"/>
    <w:rsid w:val="00DC4F58"/>
    <w:rsid w:val="00DC6446"/>
    <w:rsid w:val="00DC6D2E"/>
    <w:rsid w:val="00DD0AEF"/>
    <w:rsid w:val="00DD0C77"/>
    <w:rsid w:val="00DD0E79"/>
    <w:rsid w:val="00DD3AEE"/>
    <w:rsid w:val="00DD3B7E"/>
    <w:rsid w:val="00DD4179"/>
    <w:rsid w:val="00DD55B0"/>
    <w:rsid w:val="00DD5BEA"/>
    <w:rsid w:val="00DD5D68"/>
    <w:rsid w:val="00DD74DC"/>
    <w:rsid w:val="00DE1334"/>
    <w:rsid w:val="00DE188D"/>
    <w:rsid w:val="00DE1AE0"/>
    <w:rsid w:val="00DE494D"/>
    <w:rsid w:val="00DE513E"/>
    <w:rsid w:val="00DE6AE6"/>
    <w:rsid w:val="00DE6BDC"/>
    <w:rsid w:val="00DF0C64"/>
    <w:rsid w:val="00DF2B0B"/>
    <w:rsid w:val="00DF4927"/>
    <w:rsid w:val="00DF5352"/>
    <w:rsid w:val="00DF7597"/>
    <w:rsid w:val="00DF797A"/>
    <w:rsid w:val="00E022C9"/>
    <w:rsid w:val="00E03A78"/>
    <w:rsid w:val="00E04F45"/>
    <w:rsid w:val="00E05D98"/>
    <w:rsid w:val="00E074F1"/>
    <w:rsid w:val="00E077B7"/>
    <w:rsid w:val="00E07FFE"/>
    <w:rsid w:val="00E102D8"/>
    <w:rsid w:val="00E11C10"/>
    <w:rsid w:val="00E1252D"/>
    <w:rsid w:val="00E1295F"/>
    <w:rsid w:val="00E12CB5"/>
    <w:rsid w:val="00E13556"/>
    <w:rsid w:val="00E13681"/>
    <w:rsid w:val="00E145AE"/>
    <w:rsid w:val="00E14BE0"/>
    <w:rsid w:val="00E1620D"/>
    <w:rsid w:val="00E17547"/>
    <w:rsid w:val="00E216D8"/>
    <w:rsid w:val="00E23256"/>
    <w:rsid w:val="00E257AF"/>
    <w:rsid w:val="00E257FA"/>
    <w:rsid w:val="00E25F9F"/>
    <w:rsid w:val="00E27702"/>
    <w:rsid w:val="00E30754"/>
    <w:rsid w:val="00E33D6B"/>
    <w:rsid w:val="00E33F52"/>
    <w:rsid w:val="00E34D5E"/>
    <w:rsid w:val="00E35174"/>
    <w:rsid w:val="00E35A56"/>
    <w:rsid w:val="00E36310"/>
    <w:rsid w:val="00E37119"/>
    <w:rsid w:val="00E41E3C"/>
    <w:rsid w:val="00E45A0A"/>
    <w:rsid w:val="00E4651D"/>
    <w:rsid w:val="00E551E0"/>
    <w:rsid w:val="00E555D0"/>
    <w:rsid w:val="00E55FFA"/>
    <w:rsid w:val="00E60134"/>
    <w:rsid w:val="00E60CAD"/>
    <w:rsid w:val="00E61896"/>
    <w:rsid w:val="00E6431F"/>
    <w:rsid w:val="00E64EB8"/>
    <w:rsid w:val="00E65AC7"/>
    <w:rsid w:val="00E66D6F"/>
    <w:rsid w:val="00E670EB"/>
    <w:rsid w:val="00E70B4B"/>
    <w:rsid w:val="00E71064"/>
    <w:rsid w:val="00E71BEA"/>
    <w:rsid w:val="00E723F1"/>
    <w:rsid w:val="00E75580"/>
    <w:rsid w:val="00E90689"/>
    <w:rsid w:val="00E90CBD"/>
    <w:rsid w:val="00E90E9F"/>
    <w:rsid w:val="00E91CEE"/>
    <w:rsid w:val="00E92BCC"/>
    <w:rsid w:val="00E93218"/>
    <w:rsid w:val="00E961F1"/>
    <w:rsid w:val="00EA0356"/>
    <w:rsid w:val="00EA0B78"/>
    <w:rsid w:val="00EA10A1"/>
    <w:rsid w:val="00EA257A"/>
    <w:rsid w:val="00EA28BE"/>
    <w:rsid w:val="00EA3480"/>
    <w:rsid w:val="00EA7290"/>
    <w:rsid w:val="00EB0F8F"/>
    <w:rsid w:val="00EB13A5"/>
    <w:rsid w:val="00EB19CC"/>
    <w:rsid w:val="00EB5E55"/>
    <w:rsid w:val="00EC0368"/>
    <w:rsid w:val="00EC1373"/>
    <w:rsid w:val="00EC2C19"/>
    <w:rsid w:val="00EC4007"/>
    <w:rsid w:val="00EC5F8F"/>
    <w:rsid w:val="00EC60CD"/>
    <w:rsid w:val="00EC717E"/>
    <w:rsid w:val="00ED001E"/>
    <w:rsid w:val="00ED4EA3"/>
    <w:rsid w:val="00ED5B26"/>
    <w:rsid w:val="00ED7D7A"/>
    <w:rsid w:val="00EE009C"/>
    <w:rsid w:val="00EE0B4C"/>
    <w:rsid w:val="00EE23F8"/>
    <w:rsid w:val="00EE4E1F"/>
    <w:rsid w:val="00EE5EE6"/>
    <w:rsid w:val="00EE6265"/>
    <w:rsid w:val="00EE6D38"/>
    <w:rsid w:val="00EF28B4"/>
    <w:rsid w:val="00EF4144"/>
    <w:rsid w:val="00EF675C"/>
    <w:rsid w:val="00EF676B"/>
    <w:rsid w:val="00EF6EF3"/>
    <w:rsid w:val="00F052AB"/>
    <w:rsid w:val="00F07899"/>
    <w:rsid w:val="00F10B14"/>
    <w:rsid w:val="00F11F1A"/>
    <w:rsid w:val="00F14B6D"/>
    <w:rsid w:val="00F15111"/>
    <w:rsid w:val="00F17FC4"/>
    <w:rsid w:val="00F211EC"/>
    <w:rsid w:val="00F21706"/>
    <w:rsid w:val="00F23492"/>
    <w:rsid w:val="00F34C6C"/>
    <w:rsid w:val="00F36002"/>
    <w:rsid w:val="00F36D69"/>
    <w:rsid w:val="00F40CDD"/>
    <w:rsid w:val="00F40F98"/>
    <w:rsid w:val="00F4182E"/>
    <w:rsid w:val="00F461F8"/>
    <w:rsid w:val="00F4662E"/>
    <w:rsid w:val="00F50BA8"/>
    <w:rsid w:val="00F616F3"/>
    <w:rsid w:val="00F621BD"/>
    <w:rsid w:val="00F63904"/>
    <w:rsid w:val="00F63FC7"/>
    <w:rsid w:val="00F65947"/>
    <w:rsid w:val="00F722C8"/>
    <w:rsid w:val="00F756DC"/>
    <w:rsid w:val="00F75806"/>
    <w:rsid w:val="00F75BAA"/>
    <w:rsid w:val="00F764C2"/>
    <w:rsid w:val="00F834B1"/>
    <w:rsid w:val="00F843B6"/>
    <w:rsid w:val="00F84B9A"/>
    <w:rsid w:val="00F85FF0"/>
    <w:rsid w:val="00F938B0"/>
    <w:rsid w:val="00F9768A"/>
    <w:rsid w:val="00FA0551"/>
    <w:rsid w:val="00FA0E58"/>
    <w:rsid w:val="00FA0F67"/>
    <w:rsid w:val="00FA1456"/>
    <w:rsid w:val="00FA280B"/>
    <w:rsid w:val="00FA384F"/>
    <w:rsid w:val="00FB1D15"/>
    <w:rsid w:val="00FB31A8"/>
    <w:rsid w:val="00FB3A9F"/>
    <w:rsid w:val="00FB491B"/>
    <w:rsid w:val="00FB5E90"/>
    <w:rsid w:val="00FC0659"/>
    <w:rsid w:val="00FC1CB0"/>
    <w:rsid w:val="00FC245F"/>
    <w:rsid w:val="00FC39A3"/>
    <w:rsid w:val="00FC3BDA"/>
    <w:rsid w:val="00FC5393"/>
    <w:rsid w:val="00FC6FD5"/>
    <w:rsid w:val="00FD0AE4"/>
    <w:rsid w:val="00FD2A09"/>
    <w:rsid w:val="00FD6C50"/>
    <w:rsid w:val="00FE01EE"/>
    <w:rsid w:val="00FE0329"/>
    <w:rsid w:val="00FE2983"/>
    <w:rsid w:val="00FE38E4"/>
    <w:rsid w:val="00FE3B63"/>
    <w:rsid w:val="00FE6FB3"/>
    <w:rsid w:val="00FF409F"/>
    <w:rsid w:val="00FF4496"/>
    <w:rsid w:val="00FF47B5"/>
    <w:rsid w:val="00FF54F8"/>
    <w:rsid w:val="00FF59AA"/>
    <w:rsid w:val="00FF70D0"/>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A38262C6-AA23-4E83-8EB7-8E982DAF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6416E8"/>
  </w:style>
  <w:style w:type="paragraph" w:styleId="BalloonText">
    <w:name w:val="Balloon Text"/>
    <w:basedOn w:val="Normal"/>
    <w:link w:val="BalloonTextChar"/>
    <w:semiHidden/>
    <w:unhideWhenUsed/>
    <w:rsid w:val="001F470B"/>
    <w:rPr>
      <w:rFonts w:ascii="Tahoma" w:hAnsi="Tahoma" w:cs="Tahoma"/>
      <w:sz w:val="16"/>
      <w:szCs w:val="16"/>
    </w:rPr>
  </w:style>
  <w:style w:type="character" w:customStyle="1" w:styleId="BalloonTextChar">
    <w:name w:val="Balloon Text Char"/>
    <w:basedOn w:val="DefaultParagraphFont"/>
    <w:link w:val="BalloonText"/>
    <w:semiHidden/>
    <w:rsid w:val="001F470B"/>
    <w:rPr>
      <w:rFonts w:ascii="Tahoma" w:hAnsi="Tahoma" w:cs="Tahoma"/>
      <w:sz w:val="16"/>
      <w:szCs w:val="16"/>
    </w:rPr>
  </w:style>
  <w:style w:type="character" w:styleId="CommentReference">
    <w:name w:val="annotation reference"/>
    <w:basedOn w:val="DefaultParagraphFont"/>
    <w:uiPriority w:val="99"/>
    <w:semiHidden/>
    <w:unhideWhenUsed/>
    <w:rsid w:val="00643997"/>
    <w:rPr>
      <w:sz w:val="16"/>
      <w:szCs w:val="16"/>
    </w:rPr>
  </w:style>
  <w:style w:type="paragraph" w:styleId="CommentText">
    <w:name w:val="annotation text"/>
    <w:aliases w:val="Char"/>
    <w:basedOn w:val="Normal"/>
    <w:link w:val="CommentTextChar"/>
    <w:unhideWhenUsed/>
    <w:qFormat/>
    <w:rsid w:val="00643997"/>
    <w:rPr>
      <w:sz w:val="20"/>
    </w:rPr>
  </w:style>
  <w:style w:type="character" w:customStyle="1" w:styleId="CommentTextChar">
    <w:name w:val="Comment Text Char"/>
    <w:aliases w:val="Char Char"/>
    <w:basedOn w:val="DefaultParagraphFont"/>
    <w:link w:val="CommentText"/>
    <w:rsid w:val="00643997"/>
    <w:rPr>
      <w:sz w:val="20"/>
    </w:rPr>
  </w:style>
  <w:style w:type="paragraph" w:styleId="CommentSubject">
    <w:name w:val="annotation subject"/>
    <w:basedOn w:val="CommentText"/>
    <w:next w:val="CommentText"/>
    <w:link w:val="CommentSubjectChar"/>
    <w:semiHidden/>
    <w:unhideWhenUsed/>
    <w:rsid w:val="00643997"/>
    <w:rPr>
      <w:b/>
      <w:bCs/>
    </w:rPr>
  </w:style>
  <w:style w:type="character" w:customStyle="1" w:styleId="CommentSubjectChar">
    <w:name w:val="Comment Subject Char"/>
    <w:basedOn w:val="CommentTextChar"/>
    <w:link w:val="CommentSubject"/>
    <w:semiHidden/>
    <w:rsid w:val="00643997"/>
    <w:rPr>
      <w:b/>
      <w:bCs/>
      <w:sz w:val="20"/>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
    <w:basedOn w:val="Normal"/>
    <w:link w:val="ListParagraphChar"/>
    <w:uiPriority w:val="34"/>
    <w:qFormat/>
    <w:rsid w:val="00CA575E"/>
    <w:pPr>
      <w:ind w:left="720"/>
      <w:contextualSpacing/>
    </w:pPr>
  </w:style>
  <w:style w:type="character" w:customStyle="1" w:styleId="contentpasted2">
    <w:name w:val="contentpasted2"/>
    <w:basedOn w:val="DefaultParagraphFont"/>
    <w:rsid w:val="00474422"/>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0440A9"/>
  </w:style>
  <w:style w:type="character" w:styleId="Hyperlink">
    <w:name w:val="Hyperlink"/>
    <w:basedOn w:val="DefaultParagraphFont"/>
    <w:uiPriority w:val="99"/>
    <w:unhideWhenUsed/>
    <w:rsid w:val="00FD6C50"/>
    <w:rPr>
      <w:color w:val="0563C1" w:themeColor="hyperlink"/>
      <w:u w:val="single"/>
    </w:rPr>
  </w:style>
  <w:style w:type="paragraph" w:customStyle="1" w:styleId="pf0">
    <w:name w:val="pf0"/>
    <w:basedOn w:val="Normal"/>
    <w:rsid w:val="007F63C0"/>
    <w:pPr>
      <w:spacing w:before="100" w:beforeAutospacing="1" w:after="100" w:afterAutospacing="1"/>
    </w:pPr>
    <w:rPr>
      <w:szCs w:val="24"/>
      <w:lang w:eastAsia="lt-LT"/>
    </w:rPr>
  </w:style>
  <w:style w:type="table" w:styleId="TableGrid">
    <w:name w:val="Table Grid"/>
    <w:basedOn w:val="TableNormal"/>
    <w:uiPriority w:val="39"/>
    <w:rsid w:val="00944A97"/>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66856"/>
  </w:style>
  <w:style w:type="character" w:customStyle="1" w:styleId="eop">
    <w:name w:val="eop"/>
    <w:basedOn w:val="DefaultParagraphFont"/>
    <w:rsid w:val="00666856"/>
  </w:style>
  <w:style w:type="paragraph" w:customStyle="1" w:styleId="paragraph">
    <w:name w:val="paragraph"/>
    <w:basedOn w:val="Normal"/>
    <w:rsid w:val="004E0C21"/>
    <w:pPr>
      <w:spacing w:before="100" w:beforeAutospacing="1" w:after="100" w:afterAutospacing="1"/>
    </w:pPr>
    <w:rPr>
      <w:szCs w:val="24"/>
      <w:lang w:eastAsia="lt-LT"/>
    </w:rPr>
  </w:style>
  <w:style w:type="table" w:customStyle="1" w:styleId="TableGrid2">
    <w:name w:val="Table Grid2"/>
    <w:basedOn w:val="TableNormal"/>
    <w:next w:val="TableGrid"/>
    <w:uiPriority w:val="59"/>
    <w:rsid w:val="00165038"/>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5CD7"/>
    <w:pPr>
      <w:autoSpaceDE w:val="0"/>
      <w:autoSpaceDN w:val="0"/>
      <w:adjustRightInd w:val="0"/>
    </w:pPr>
    <w:rPr>
      <w:rFonts w:ascii="TimesNewRomanPSMT" w:hAnsi="TimesNewRomanPSMT" w:cs="TimesNewRomanPSMT"/>
      <w:color w:val="000000"/>
      <w:szCs w:val="24"/>
    </w:rPr>
  </w:style>
  <w:style w:type="table" w:customStyle="1" w:styleId="Lentelstinklelis1">
    <w:name w:val="Lentelės tinklelis1"/>
    <w:basedOn w:val="TableNormal"/>
    <w:next w:val="TableGrid"/>
    <w:uiPriority w:val="39"/>
    <w:rsid w:val="00A56784"/>
    <w:rPr>
      <w:rFonts w:eastAsiaTheme="minorEastAsia" w:cstheme="minorBidi"/>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A0D48"/>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3B30"/>
    <w:pPr>
      <w:tabs>
        <w:tab w:val="center" w:pos="4819"/>
        <w:tab w:val="right" w:pos="9638"/>
      </w:tabs>
    </w:pPr>
  </w:style>
  <w:style w:type="character" w:customStyle="1" w:styleId="HeaderChar">
    <w:name w:val="Header Char"/>
    <w:basedOn w:val="DefaultParagraphFont"/>
    <w:link w:val="Header"/>
    <w:uiPriority w:val="99"/>
    <w:rsid w:val="00563B30"/>
  </w:style>
  <w:style w:type="paragraph" w:styleId="Footer">
    <w:name w:val="footer"/>
    <w:basedOn w:val="Normal"/>
    <w:link w:val="FooterChar"/>
    <w:unhideWhenUsed/>
    <w:rsid w:val="00563B30"/>
    <w:pPr>
      <w:tabs>
        <w:tab w:val="center" w:pos="4819"/>
        <w:tab w:val="right" w:pos="9638"/>
      </w:tabs>
    </w:pPr>
  </w:style>
  <w:style w:type="character" w:customStyle="1" w:styleId="FooterChar">
    <w:name w:val="Footer Char"/>
    <w:basedOn w:val="DefaultParagraphFont"/>
    <w:link w:val="Footer"/>
    <w:rsid w:val="00563B30"/>
  </w:style>
  <w:style w:type="character" w:styleId="UnresolvedMention">
    <w:name w:val="Unresolved Mention"/>
    <w:basedOn w:val="DefaultParagraphFont"/>
    <w:uiPriority w:val="99"/>
    <w:semiHidden/>
    <w:unhideWhenUsed/>
    <w:rsid w:val="006C0D2A"/>
    <w:rPr>
      <w:color w:val="605E5C"/>
      <w:shd w:val="clear" w:color="auto" w:fill="E1DFDD"/>
    </w:rPr>
  </w:style>
  <w:style w:type="character" w:styleId="FollowedHyperlink">
    <w:name w:val="FollowedHyperlink"/>
    <w:basedOn w:val="DefaultParagraphFont"/>
    <w:semiHidden/>
    <w:unhideWhenUsed/>
    <w:rsid w:val="002C18F0"/>
    <w:rPr>
      <w:color w:val="954F72" w:themeColor="followedHyperlink"/>
      <w:u w:val="single"/>
    </w:rPr>
  </w:style>
  <w:style w:type="character" w:customStyle="1" w:styleId="KomentarotekstasDiagrama2">
    <w:name w:val="Komentaro tekstas Diagrama2"/>
    <w:aliases w:val="Char Diagrama1"/>
    <w:basedOn w:val="DefaultParagraphFont"/>
    <w:rsid w:val="00631269"/>
    <w:rPr>
      <w:sz w:val="20"/>
    </w:rPr>
  </w:style>
  <w:style w:type="paragraph" w:styleId="NormalWeb">
    <w:name w:val="Normal (Web)"/>
    <w:basedOn w:val="Normal"/>
    <w:uiPriority w:val="99"/>
    <w:unhideWhenUsed/>
    <w:rsid w:val="000340D1"/>
    <w:pPr>
      <w:spacing w:before="100" w:beforeAutospacing="1" w:after="100" w:afterAutospacing="1"/>
    </w:pPr>
    <w:rPr>
      <w:szCs w:val="24"/>
      <w:lang w:eastAsia="lt-LT"/>
    </w:rPr>
  </w:style>
  <w:style w:type="paragraph" w:styleId="FootnoteText">
    <w:name w:val="footnote text"/>
    <w:basedOn w:val="Normal"/>
    <w:link w:val="FootnoteTextChar"/>
    <w:uiPriority w:val="99"/>
    <w:unhideWhenUsed/>
    <w:rsid w:val="00510F24"/>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510F24"/>
    <w:rPr>
      <w:rFonts w:asciiTheme="minorHAnsi" w:eastAsiaTheme="minorHAnsi" w:hAnsiTheme="minorHAnsi" w:cstheme="minorBidi"/>
      <w:sz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w:unhideWhenUsed/>
    <w:rsid w:val="00510F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89538206">
      <w:bodyDiv w:val="1"/>
      <w:marLeft w:val="0"/>
      <w:marRight w:val="0"/>
      <w:marTop w:val="0"/>
      <w:marBottom w:val="0"/>
      <w:divBdr>
        <w:top w:val="none" w:sz="0" w:space="0" w:color="auto"/>
        <w:left w:val="none" w:sz="0" w:space="0" w:color="auto"/>
        <w:bottom w:val="none" w:sz="0" w:space="0" w:color="auto"/>
        <w:right w:val="none" w:sz="0" w:space="0" w:color="auto"/>
      </w:divBdr>
      <w:divsChild>
        <w:div w:id="1286429255">
          <w:marLeft w:val="0"/>
          <w:marRight w:val="0"/>
          <w:marTop w:val="0"/>
          <w:marBottom w:val="0"/>
          <w:divBdr>
            <w:top w:val="none" w:sz="0" w:space="0" w:color="auto"/>
            <w:left w:val="none" w:sz="0" w:space="0" w:color="auto"/>
            <w:bottom w:val="none" w:sz="0" w:space="0" w:color="auto"/>
            <w:right w:val="none" w:sz="0" w:space="0" w:color="auto"/>
          </w:divBdr>
        </w:div>
        <w:div w:id="1910723150">
          <w:marLeft w:val="0"/>
          <w:marRight w:val="0"/>
          <w:marTop w:val="0"/>
          <w:marBottom w:val="0"/>
          <w:divBdr>
            <w:top w:val="none" w:sz="0" w:space="0" w:color="auto"/>
            <w:left w:val="none" w:sz="0" w:space="0" w:color="auto"/>
            <w:bottom w:val="none" w:sz="0" w:space="0" w:color="auto"/>
            <w:right w:val="none" w:sz="0" w:space="0" w:color="auto"/>
          </w:divBdr>
        </w:div>
        <w:div w:id="163786802">
          <w:marLeft w:val="0"/>
          <w:marRight w:val="0"/>
          <w:marTop w:val="0"/>
          <w:marBottom w:val="0"/>
          <w:divBdr>
            <w:top w:val="none" w:sz="0" w:space="0" w:color="auto"/>
            <w:left w:val="none" w:sz="0" w:space="0" w:color="auto"/>
            <w:bottom w:val="none" w:sz="0" w:space="0" w:color="auto"/>
            <w:right w:val="none" w:sz="0" w:space="0" w:color="auto"/>
          </w:divBdr>
        </w:div>
        <w:div w:id="1900746303">
          <w:marLeft w:val="0"/>
          <w:marRight w:val="0"/>
          <w:marTop w:val="0"/>
          <w:marBottom w:val="0"/>
          <w:divBdr>
            <w:top w:val="none" w:sz="0" w:space="0" w:color="auto"/>
            <w:left w:val="none" w:sz="0" w:space="0" w:color="auto"/>
            <w:bottom w:val="none" w:sz="0" w:space="0" w:color="auto"/>
            <w:right w:val="none" w:sz="0" w:space="0" w:color="auto"/>
          </w:divBdr>
        </w:div>
        <w:div w:id="1931817772">
          <w:marLeft w:val="0"/>
          <w:marRight w:val="0"/>
          <w:marTop w:val="0"/>
          <w:marBottom w:val="0"/>
          <w:divBdr>
            <w:top w:val="none" w:sz="0" w:space="0" w:color="auto"/>
            <w:left w:val="none" w:sz="0" w:space="0" w:color="auto"/>
            <w:bottom w:val="none" w:sz="0" w:space="0" w:color="auto"/>
            <w:right w:val="none" w:sz="0" w:space="0" w:color="auto"/>
          </w:divBdr>
        </w:div>
        <w:div w:id="1076977467">
          <w:marLeft w:val="0"/>
          <w:marRight w:val="0"/>
          <w:marTop w:val="0"/>
          <w:marBottom w:val="0"/>
          <w:divBdr>
            <w:top w:val="none" w:sz="0" w:space="0" w:color="auto"/>
            <w:left w:val="none" w:sz="0" w:space="0" w:color="auto"/>
            <w:bottom w:val="none" w:sz="0" w:space="0" w:color="auto"/>
            <w:right w:val="none" w:sz="0" w:space="0" w:color="auto"/>
          </w:divBdr>
        </w:div>
        <w:div w:id="111632465">
          <w:marLeft w:val="0"/>
          <w:marRight w:val="0"/>
          <w:marTop w:val="0"/>
          <w:marBottom w:val="0"/>
          <w:divBdr>
            <w:top w:val="none" w:sz="0" w:space="0" w:color="auto"/>
            <w:left w:val="none" w:sz="0" w:space="0" w:color="auto"/>
            <w:bottom w:val="none" w:sz="0" w:space="0" w:color="auto"/>
            <w:right w:val="none" w:sz="0" w:space="0" w:color="auto"/>
          </w:divBdr>
        </w:div>
        <w:div w:id="425537953">
          <w:marLeft w:val="0"/>
          <w:marRight w:val="0"/>
          <w:marTop w:val="0"/>
          <w:marBottom w:val="0"/>
          <w:divBdr>
            <w:top w:val="none" w:sz="0" w:space="0" w:color="auto"/>
            <w:left w:val="none" w:sz="0" w:space="0" w:color="auto"/>
            <w:bottom w:val="none" w:sz="0" w:space="0" w:color="auto"/>
            <w:right w:val="none" w:sz="0" w:space="0" w:color="auto"/>
          </w:divBdr>
        </w:div>
        <w:div w:id="2059161850">
          <w:marLeft w:val="0"/>
          <w:marRight w:val="0"/>
          <w:marTop w:val="0"/>
          <w:marBottom w:val="0"/>
          <w:divBdr>
            <w:top w:val="none" w:sz="0" w:space="0" w:color="auto"/>
            <w:left w:val="none" w:sz="0" w:space="0" w:color="auto"/>
            <w:bottom w:val="none" w:sz="0" w:space="0" w:color="auto"/>
            <w:right w:val="none" w:sz="0" w:space="0" w:color="auto"/>
          </w:divBdr>
        </w:div>
        <w:div w:id="585960936">
          <w:marLeft w:val="0"/>
          <w:marRight w:val="0"/>
          <w:marTop w:val="0"/>
          <w:marBottom w:val="0"/>
          <w:divBdr>
            <w:top w:val="none" w:sz="0" w:space="0" w:color="auto"/>
            <w:left w:val="none" w:sz="0" w:space="0" w:color="auto"/>
            <w:bottom w:val="none" w:sz="0" w:space="0" w:color="auto"/>
            <w:right w:val="none" w:sz="0" w:space="0" w:color="auto"/>
          </w:divBdr>
        </w:div>
      </w:divsChild>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589509725">
      <w:bodyDiv w:val="1"/>
      <w:marLeft w:val="0"/>
      <w:marRight w:val="0"/>
      <w:marTop w:val="0"/>
      <w:marBottom w:val="0"/>
      <w:divBdr>
        <w:top w:val="none" w:sz="0" w:space="0" w:color="auto"/>
        <w:left w:val="none" w:sz="0" w:space="0" w:color="auto"/>
        <w:bottom w:val="none" w:sz="0" w:space="0" w:color="auto"/>
        <w:right w:val="none" w:sz="0" w:space="0" w:color="auto"/>
      </w:divBdr>
    </w:div>
    <w:div w:id="816725052">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83318143">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egistrucentras.lt/p/1800" TargetMode="External"/><Relationship Id="rId18" Type="http://schemas.openxmlformats.org/officeDocument/2006/relationships/hyperlink" Target="https://www.oecd.org/lt/publications/oslo-vadovas-2018_a6ccbad3-lt.htm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e-tar.lt/portal/it/legalAct/a40c71d1b2d211ef88c08519262548c4" TargetMode="External"/><Relationship Id="rId17" Type="http://schemas.openxmlformats.org/officeDocument/2006/relationships/hyperlink" Target="https://eur-lex.europa.eu/legal-content/LT/TXT/?uri=CELEX%3A32020R0852"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eur-lex.europa.eu/legal-content/EN/TXT/PDF/?uri=CELEX:52021XC0218(01)&amp;from=EN"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migracija.lt/app/nam"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imin.lrv.lt/lt/veiklos-sritys/verslo-aplinka/smulkiojo-ir-vidutinio-verslo-politika/statuso-deklaravimas-aktualus-dokumentai/" TargetMode="External"/><Relationship Id="rId22" Type="http://schemas.openxmlformats.org/officeDocument/2006/relationships/header" Target="header4.xml"/><Relationship Id="rId27"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9c057d-3413-4a41-93c5-e2d0b5207e19">
      <Terms xmlns="http://schemas.microsoft.com/office/infopath/2007/PartnerControls"/>
    </lcf76f155ced4ddcb4097134ff3c332f>
    <TaxCatchAll xmlns="a9e7eb83-60b4-45b8-8e89-8fcf76822b56" xsi:nil="true"/>
    <_Flow_SignoffStatus xmlns="b69c057d-3413-4a41-93c5-e2d0b5207e1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513E345ECC084B8776570EA18042D3" ma:contentTypeVersion="13" ma:contentTypeDescription="Create a new document." ma:contentTypeScope="" ma:versionID="3591fae7f7571fc6660f9a2c3c02e7bf">
  <xsd:schema xmlns:xsd="http://www.w3.org/2001/XMLSchema" xmlns:xs="http://www.w3.org/2001/XMLSchema" xmlns:p="http://schemas.microsoft.com/office/2006/metadata/properties" xmlns:ns2="b69c057d-3413-4a41-93c5-e2d0b5207e19" xmlns:ns3="a9e7eb83-60b4-45b8-8e89-8fcf76822b56" targetNamespace="http://schemas.microsoft.com/office/2006/metadata/properties" ma:root="true" ma:fieldsID="e8d0321b711eaf35af6b37ea80e97be6" ns2:_="" ns3:_="">
    <xsd:import namespace="b69c057d-3413-4a41-93c5-e2d0b5207e19"/>
    <xsd:import namespace="a9e7eb83-60b4-45b8-8e89-8fcf76822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c057d-3413-4a41-93c5-e2d0b5207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Atsijungimo būsena" ma:internalName="Atsijungimo_x0020_b_x016b_sena">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7eb83-60b4-45b8-8e89-8fcf76822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f1737d-2a57-4b53-b468-f8cd91867475}" ma:internalName="TaxCatchAll" ma:showField="CatchAllData" ma:web="a9e7eb83-60b4-45b8-8e89-8fcf76822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2.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b69c057d-3413-4a41-93c5-e2d0b5207e19"/>
    <ds:schemaRef ds:uri="a9e7eb83-60b4-45b8-8e89-8fcf76822b56"/>
  </ds:schemaRefs>
</ds:datastoreItem>
</file>

<file path=customXml/itemProps3.xml><?xml version="1.0" encoding="utf-8"?>
<ds:datastoreItem xmlns:ds="http://schemas.openxmlformats.org/officeDocument/2006/customXml" ds:itemID="{D3D94628-3617-4BD6-8D2A-C89606335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c057d-3413-4a41-93c5-e2d0b5207e19"/>
    <ds:schemaRef ds:uri="a9e7eb83-60b4-45b8-8e89-8fcf76822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94464B-2F25-499D-8A8D-B8A34BF811A5}">
  <ds:schemaRefs>
    <ds:schemaRef ds:uri="http://schemas.openxmlformats.org/officeDocument/2006/bibliography"/>
  </ds:schemaRefs>
</ds:datastoreItem>
</file>

<file path=customXml/itemProps5.xml><?xml version="1.0" encoding="utf-8"?>
<ds:datastoreItem xmlns:ds="http://schemas.openxmlformats.org/officeDocument/2006/customXml" ds:itemID="{1BB29001-0949-4DEF-9654-E1D9DB5384E8}">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TotalTime>
  <Pages>43</Pages>
  <Words>62722</Words>
  <Characters>35752</Characters>
  <Application>Microsoft Office Word</Application>
  <DocSecurity>4</DocSecurity>
  <Lines>297</Lines>
  <Paragraphs>196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98278</CharactersWithSpaces>
  <SharedDoc>false</SharedDoc>
  <HyperlinkBase/>
  <HLinks>
    <vt:vector size="90" baseType="variant">
      <vt:variant>
        <vt:i4>524290</vt:i4>
      </vt:variant>
      <vt:variant>
        <vt:i4>36</vt:i4>
      </vt:variant>
      <vt:variant>
        <vt:i4>0</vt:i4>
      </vt:variant>
      <vt:variant>
        <vt:i4>5</vt:i4>
      </vt:variant>
      <vt:variant>
        <vt:lpwstr>https://www.esf.lt/projektai/supaprastintu-mokejimu-centras/</vt:lpwstr>
      </vt:variant>
      <vt:variant>
        <vt:lpwstr/>
      </vt:variant>
      <vt:variant>
        <vt:i4>7733356</vt:i4>
      </vt:variant>
      <vt:variant>
        <vt:i4>33</vt:i4>
      </vt:variant>
      <vt:variant>
        <vt:i4>0</vt:i4>
      </vt:variant>
      <vt:variant>
        <vt:i4>5</vt:i4>
      </vt:variant>
      <vt:variant>
        <vt:lpwstr>https://aaa.lrv.lt/lt/veiklos-sritys/atliekos/atlieku-apskaita/atlieku-apskaitos-duomenys/suvestine-pagal-atlieku-kodus</vt:lpwstr>
      </vt:variant>
      <vt:variant>
        <vt:lpwstr/>
      </vt:variant>
      <vt:variant>
        <vt:i4>2883615</vt:i4>
      </vt:variant>
      <vt:variant>
        <vt:i4>30</vt:i4>
      </vt:variant>
      <vt:variant>
        <vt:i4>0</vt:i4>
      </vt:variant>
      <vt:variant>
        <vt:i4>5</vt:i4>
      </vt:variant>
      <vt:variant>
        <vt:lpwstr>https://www.oecd.org/lt/publications/oslo-vadovas-2018_a6ccbad3-lt.html</vt:lpwstr>
      </vt:variant>
      <vt:variant>
        <vt:lpwstr/>
      </vt:variant>
      <vt:variant>
        <vt:i4>4063345</vt:i4>
      </vt:variant>
      <vt:variant>
        <vt:i4>27</vt:i4>
      </vt:variant>
      <vt:variant>
        <vt:i4>0</vt:i4>
      </vt:variant>
      <vt:variant>
        <vt:i4>5</vt:i4>
      </vt:variant>
      <vt:variant>
        <vt:lpwstr>https://e-seimas.lrs.lt/portal/legalAct/lt/TAD/TAIS.426659/asr</vt:lpwstr>
      </vt:variant>
      <vt:variant>
        <vt:lpwstr/>
      </vt:variant>
      <vt:variant>
        <vt:i4>7864446</vt:i4>
      </vt:variant>
      <vt:variant>
        <vt:i4>24</vt:i4>
      </vt:variant>
      <vt:variant>
        <vt:i4>0</vt:i4>
      </vt:variant>
      <vt:variant>
        <vt:i4>5</vt:i4>
      </vt:variant>
      <vt:variant>
        <vt:lpwstr>https://eur-lex.europa.eu/legal-content/LT/TXT/?uri=CELEX%3A32020R0852</vt:lpwstr>
      </vt:variant>
      <vt:variant>
        <vt:lpwstr/>
      </vt:variant>
      <vt:variant>
        <vt:i4>5111881</vt:i4>
      </vt:variant>
      <vt:variant>
        <vt:i4>21</vt:i4>
      </vt:variant>
      <vt:variant>
        <vt:i4>0</vt:i4>
      </vt:variant>
      <vt:variant>
        <vt:i4>5</vt:i4>
      </vt:variant>
      <vt:variant>
        <vt:lpwstr>https://eur-lex.europa.eu/legal-content/EN/TXT/PDF/?uri=CELEX:52021XC0218(01)&amp;from=EN</vt:lpwstr>
      </vt:variant>
      <vt:variant>
        <vt:lpwstr/>
      </vt:variant>
      <vt:variant>
        <vt:i4>1179742</vt:i4>
      </vt:variant>
      <vt:variant>
        <vt:i4>18</vt:i4>
      </vt:variant>
      <vt:variant>
        <vt:i4>0</vt:i4>
      </vt:variant>
      <vt:variant>
        <vt:i4>5</vt:i4>
      </vt:variant>
      <vt:variant>
        <vt:lpwstr>https://www.migracija.lt/app/nam</vt:lpwstr>
      </vt:variant>
      <vt:variant>
        <vt:lpwstr/>
      </vt:variant>
      <vt:variant>
        <vt:i4>6619250</vt:i4>
      </vt:variant>
      <vt:variant>
        <vt:i4>15</vt:i4>
      </vt:variant>
      <vt:variant>
        <vt:i4>0</vt:i4>
      </vt:variant>
      <vt:variant>
        <vt:i4>5</vt:i4>
      </vt:variant>
      <vt:variant>
        <vt:lpwstr>https://eimin.lrv.lt/lt/veiklos-sritys/verslo-aplinka/smulkiojo-ir-vidutinio-verslo-politika/statuso-deklaravimas-aktualus-dokumentai/</vt:lpwstr>
      </vt:variant>
      <vt:variant>
        <vt:lpwstr/>
      </vt:variant>
      <vt:variant>
        <vt:i4>1966092</vt:i4>
      </vt:variant>
      <vt:variant>
        <vt:i4>12</vt:i4>
      </vt:variant>
      <vt:variant>
        <vt:i4>0</vt:i4>
      </vt:variant>
      <vt:variant>
        <vt:i4>5</vt:i4>
      </vt:variant>
      <vt:variant>
        <vt:lpwstr>https://www.registrucentras.lt/p/1800</vt:lpwstr>
      </vt:variant>
      <vt:variant>
        <vt:lpwstr/>
      </vt:variant>
      <vt:variant>
        <vt:i4>7864371</vt:i4>
      </vt:variant>
      <vt:variant>
        <vt:i4>9</vt:i4>
      </vt:variant>
      <vt:variant>
        <vt:i4>0</vt:i4>
      </vt:variant>
      <vt:variant>
        <vt:i4>5</vt:i4>
      </vt:variant>
      <vt:variant>
        <vt:lpwstr>https://2021.esinvesticijos.lt/dokumentai/rekomendacijos-del-projektu-islaidu-atitikties-europos-sajungos-fondu-reikalavimams?version=1</vt:lpwstr>
      </vt:variant>
      <vt:variant>
        <vt:lpwstr>prevVersions</vt:lpwstr>
      </vt:variant>
      <vt:variant>
        <vt:i4>3997820</vt:i4>
      </vt:variant>
      <vt:variant>
        <vt:i4>6</vt:i4>
      </vt:variant>
      <vt:variant>
        <vt:i4>0</vt:i4>
      </vt:variant>
      <vt:variant>
        <vt:i4>5</vt:i4>
      </vt:variant>
      <vt:variant>
        <vt:lpwstr>https://2021.esinvesticijos.lt/dokumentai/2021-2027-metu-europos-sajungos-fondu-investiciju-programos-projektu-islaidu-paskirstymo-regionams-rekomendacijos</vt:lpwstr>
      </vt:variant>
      <vt:variant>
        <vt:lpwstr/>
      </vt:variant>
      <vt:variant>
        <vt:i4>4587541</vt:i4>
      </vt:variant>
      <vt:variant>
        <vt:i4>3</vt:i4>
      </vt:variant>
      <vt:variant>
        <vt:i4>0</vt:i4>
      </vt:variant>
      <vt:variant>
        <vt:i4>5</vt:i4>
      </vt:variant>
      <vt:variant>
        <vt:lpwstr>https://www.e-tar.lt/portal/it/legalAct/a40c71d1b2d211ef88c08519262548c4</vt:lpwstr>
      </vt:variant>
      <vt:variant>
        <vt:lpwstr/>
      </vt:variant>
      <vt:variant>
        <vt:i4>7864446</vt:i4>
      </vt:variant>
      <vt:variant>
        <vt:i4>0</vt:i4>
      </vt:variant>
      <vt:variant>
        <vt:i4>0</vt:i4>
      </vt:variant>
      <vt:variant>
        <vt:i4>5</vt:i4>
      </vt:variant>
      <vt:variant>
        <vt:lpwstr>https://eur-lex.europa.eu/legal-content/LT/TXT/?uri=CELEX%3A32020R0852</vt:lpwstr>
      </vt:variant>
      <vt:variant>
        <vt:lpwstr/>
      </vt:variant>
      <vt:variant>
        <vt:i4>1179652</vt:i4>
      </vt:variant>
      <vt:variant>
        <vt:i4>3</vt:i4>
      </vt:variant>
      <vt:variant>
        <vt:i4>0</vt:i4>
      </vt:variant>
      <vt:variant>
        <vt:i4>5</vt:i4>
      </vt:variant>
      <vt:variant>
        <vt:lpwstr>https://2021.esinvesticijos.lt/dokumentai/pavyzdinio-atitikties-de-minimis-pagalbos-taisyklems-komisijos-reglamentui-es-2023-2831-patikros-lapo-forma-projekto-lygmuo</vt:lpwstr>
      </vt:variant>
      <vt:variant>
        <vt:lpwstr/>
      </vt:variant>
      <vt:variant>
        <vt:i4>1179652</vt:i4>
      </vt:variant>
      <vt:variant>
        <vt:i4>0</vt:i4>
      </vt:variant>
      <vt:variant>
        <vt:i4>0</vt:i4>
      </vt:variant>
      <vt:variant>
        <vt:i4>5</vt:i4>
      </vt:variant>
      <vt:variant>
        <vt:lpwstr>https://2021.esinvesticijos.lt/dokumentai/pavyzdinio-atitikties-de-minimis-pagalbos-taisyklems-komisijos-reglamentui-es-2023-2831-patikros-lapo-forma-projekto-lygmuo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Levinskienė</dc:creator>
  <cp:lastModifiedBy>Jurgita Vilūnienė</cp:lastModifiedBy>
  <cp:revision>2</cp:revision>
  <dcterms:created xsi:type="dcterms:W3CDTF">2026-10-26T08:08:00Z</dcterms:created>
  <dcterms:modified xsi:type="dcterms:W3CDTF">2026-10-26T08:08:00Z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0x010100AC513E345ECC084B8776570EA18042D3</vt:lpwstr>
  </property>
  <property fmtid="{D5CDD505-2E9C-101B-9397-08002B2CF9AE}" pid="3" name="MediaServiceImageTags">
    <vt:lpwstr/>
  </property>
</Properties>
</file>