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4416C6" w:rsidR="0045685B" w:rsidP="001B4AF1" w:rsidRDefault="0045685B" w14:paraId="72137F79" w14:textId="0BA44823">
      <w:pPr>
        <w:spacing w:line="360" w:lineRule="auto"/>
        <w:jc w:val="center"/>
        <w:rPr>
          <w:rFonts w:eastAsia="Times New Roman" w:cs="Tahoma"/>
          <w:b/>
          <w:color w:val="000000" w:themeColor="text1"/>
          <w:sz w:val="32"/>
          <w:szCs w:val="42"/>
          <w:lang w:eastAsia="lt-LT"/>
        </w:rPr>
      </w:pPr>
      <w:r w:rsidRPr="009064DB">
        <w:rPr>
          <w:rFonts w:eastAsia="Times New Roman" w:cs="Tahoma"/>
          <w:color w:val="000000" w:themeColor="text1"/>
          <w:sz w:val="42"/>
          <w:szCs w:val="42"/>
          <w:lang w:eastAsia="lt-LT"/>
        </w:rPr>
        <w:t>Instrukcija</w:t>
      </w:r>
      <w:r w:rsidR="00952968">
        <w:rPr>
          <w:rFonts w:eastAsia="Times New Roman" w:cs="Tahoma"/>
          <w:color w:val="000000" w:themeColor="text1"/>
          <w:sz w:val="42"/>
          <w:szCs w:val="42"/>
          <w:lang w:eastAsia="lt-LT"/>
        </w:rPr>
        <w:t>,</w:t>
      </w:r>
      <w:r w:rsidRPr="009064DB">
        <w:rPr>
          <w:rFonts w:eastAsia="Times New Roman" w:cs="Tahoma"/>
          <w:color w:val="000000" w:themeColor="text1"/>
          <w:sz w:val="42"/>
          <w:szCs w:val="42"/>
          <w:lang w:eastAsia="lt-LT"/>
        </w:rPr>
        <w:t xml:space="preserve"> kaip gauti </w:t>
      </w:r>
      <w:r w:rsidRPr="009064DB">
        <w:rPr>
          <w:rFonts w:eastAsia="Times New Roman" w:cs="Tahoma"/>
          <w:b/>
          <w:color w:val="000000" w:themeColor="text1"/>
          <w:sz w:val="42"/>
          <w:szCs w:val="42"/>
          <w:lang w:eastAsia="lt-LT"/>
        </w:rPr>
        <w:t>Galimybių pasą</w:t>
      </w:r>
    </w:p>
    <w:p w:rsidRPr="004416C6" w:rsidR="004416C6" w:rsidP="001B4AF1" w:rsidRDefault="004416C6" w14:paraId="38703038" w14:textId="77777777">
      <w:pPr>
        <w:spacing w:line="360" w:lineRule="auto"/>
        <w:jc w:val="center"/>
        <w:rPr>
          <w:rFonts w:eastAsia="Times New Roman" w:cs="Tahoma"/>
          <w:b/>
          <w:color w:val="000000" w:themeColor="text1"/>
          <w:szCs w:val="42"/>
          <w:lang w:eastAsia="lt-LT"/>
        </w:rPr>
      </w:pPr>
    </w:p>
    <w:tbl>
      <w:tblPr>
        <w:tblStyle w:val="Lentelstinklelis"/>
        <w:tblW w:w="10611" w:type="dxa"/>
        <w:tblLook w:val="04A0" w:firstRow="1" w:lastRow="0" w:firstColumn="1" w:lastColumn="0" w:noHBand="0" w:noVBand="1"/>
      </w:tblPr>
      <w:tblGrid>
        <w:gridCol w:w="10611"/>
      </w:tblGrid>
      <w:tr w:rsidRPr="009064DB" w:rsidR="009064DB" w:rsidTr="6718FCC6" w14:paraId="10B7F98D" w14:textId="77777777">
        <w:trPr>
          <w:trHeight w:val="5901"/>
        </w:trPr>
        <w:tc>
          <w:tcPr>
            <w:tcW w:w="10611" w:type="dxa"/>
            <w:tcBorders>
              <w:top w:val="nil"/>
              <w:left w:val="nil"/>
              <w:bottom w:val="nil"/>
              <w:right w:val="nil"/>
            </w:tcBorders>
            <w:shd w:val="clear" w:color="auto" w:fill="EBEAE9"/>
            <w:tcMar/>
            <w:vAlign w:val="center"/>
          </w:tcPr>
          <w:p w:rsidRPr="009064DB" w:rsidR="009064DB" w:rsidP="004416C6" w:rsidRDefault="009064DB" w14:paraId="710E49F4" w14:textId="42F6B573">
            <w:pPr>
              <w:spacing w:line="360" w:lineRule="auto"/>
              <w:ind w:left="1296"/>
              <w:rPr>
                <w:rFonts w:cs="Tahoma"/>
                <w:color w:val="000000" w:themeColor="text1"/>
                <w:sz w:val="24"/>
                <w:szCs w:val="24"/>
              </w:rPr>
            </w:pPr>
            <w:r w:rsidRPr="009064DB">
              <w:rPr>
                <w:rFonts w:eastAsia="Times New Roman" w:cs="Tahoma"/>
                <w:b/>
                <w:bCs/>
                <w:color w:val="000000" w:themeColor="text1"/>
                <w:sz w:val="24"/>
                <w:szCs w:val="24"/>
                <w:lang w:eastAsia="lt-LT"/>
              </w:rPr>
              <w:t>Galimybių pasas</w:t>
            </w:r>
            <w:r w:rsidRPr="009064DB">
              <w:rPr>
                <w:rFonts w:eastAsia="Times New Roman" w:cs="Tahoma"/>
                <w:color w:val="000000" w:themeColor="text1"/>
                <w:sz w:val="24"/>
                <w:szCs w:val="24"/>
                <w:lang w:eastAsia="lt-LT"/>
              </w:rPr>
              <w:t> yra įrodymas, kad asmuo:</w:t>
            </w:r>
          </w:p>
          <w:p w:rsidRPr="004416C6" w:rsidR="009064DB" w:rsidP="004416C6" w:rsidRDefault="009064DB" w14:paraId="4C37FF5D" w14:textId="113AAAAB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1653" w:hanging="357"/>
              <w:rPr>
                <w:rFonts w:cs="Tahoma"/>
                <w:color w:val="000000" w:themeColor="text1"/>
                <w:sz w:val="24"/>
                <w:szCs w:val="24"/>
              </w:rPr>
            </w:pPr>
            <w:r w:rsidRPr="22139F47" w:rsidR="009064DB">
              <w:rPr>
                <w:rFonts w:eastAsia="Times New Roman" w:cs="Tahoma"/>
                <w:color w:val="000000" w:themeColor="text1" w:themeTint="FF" w:themeShade="FF"/>
                <w:sz w:val="24"/>
                <w:szCs w:val="24"/>
                <w:lang w:eastAsia="lt-LT"/>
              </w:rPr>
              <w:t>buvo paskiepytas nuo COVID-19</w:t>
            </w:r>
            <w:r w:rsidRPr="22139F47" w:rsidR="004416C6">
              <w:rPr>
                <w:rFonts w:eastAsia="Times New Roman" w:cs="Tahoma"/>
                <w:color w:val="000000" w:themeColor="text1" w:themeTint="FF" w:themeShade="FF"/>
                <w:sz w:val="24"/>
                <w:szCs w:val="24"/>
                <w:lang w:eastAsia="lt-LT"/>
              </w:rPr>
              <w:t>:</w:t>
            </w:r>
          </w:p>
          <w:p w:rsidRPr="00290490" w:rsidR="00290490" w:rsidP="22139F47" w:rsidRDefault="00290490" w14:paraId="498BBF15" w14:textId="2A8C4937">
            <w:pPr>
              <w:pStyle w:val="Sraopastraipa"/>
              <w:numPr>
                <w:ilvl w:val="2"/>
                <w:numId w:val="5"/>
              </w:numPr>
              <w:spacing w:line="276" w:lineRule="auto"/>
              <w:ind/>
              <w:rPr>
                <w:rFonts w:ascii="Tahoma" w:hAnsi="Tahoma" w:eastAsia="Tahoma" w:cs="Tahoma"/>
                <w:b w:val="1"/>
                <w:bCs w:val="1"/>
                <w:noProof w:val="0"/>
                <w:sz w:val="24"/>
                <w:szCs w:val="24"/>
                <w:lang w:val="lt-LT"/>
              </w:rPr>
            </w:pPr>
            <w:r w:rsidRPr="22139F47" w:rsidR="5FE64B50">
              <w:rPr>
                <w:rFonts w:ascii="Tahoma" w:hAnsi="Tahoma" w:eastAsia="Tahoma" w:cs="Tahoma"/>
                <w:b w:val="1"/>
                <w:bCs w:val="1"/>
                <w:noProof w:val="0"/>
                <w:sz w:val="24"/>
                <w:szCs w:val="24"/>
                <w:lang w:val="lt-LT"/>
              </w:rPr>
              <w:t>„Comirnaty“ arba „</w:t>
            </w:r>
            <w:proofErr w:type="spellStart"/>
            <w:r w:rsidRPr="22139F47" w:rsidR="5FE64B50">
              <w:rPr>
                <w:rFonts w:ascii="Tahoma" w:hAnsi="Tahoma" w:eastAsia="Tahoma" w:cs="Tahoma"/>
                <w:b w:val="1"/>
                <w:bCs w:val="1"/>
                <w:noProof w:val="0"/>
                <w:sz w:val="24"/>
                <w:szCs w:val="24"/>
                <w:lang w:val="lt-LT"/>
              </w:rPr>
              <w:t>Spikevax</w:t>
            </w:r>
            <w:proofErr w:type="spellEnd"/>
            <w:r w:rsidRPr="22139F47" w:rsidR="5FE64B50">
              <w:rPr>
                <w:rFonts w:ascii="Tahoma" w:hAnsi="Tahoma" w:eastAsia="Tahoma" w:cs="Tahoma"/>
                <w:b w:val="1"/>
                <w:bCs w:val="1"/>
                <w:noProof w:val="0"/>
                <w:sz w:val="24"/>
                <w:szCs w:val="24"/>
                <w:lang w:val="lt-LT"/>
              </w:rPr>
              <w:t>“</w:t>
            </w:r>
            <w:r w:rsidRPr="22139F47" w:rsidR="5FE64B50">
              <w:rPr>
                <w:rFonts w:ascii="Tahoma" w:hAnsi="Tahoma" w:eastAsia="Tahoma" w:cs="Tahoma"/>
                <w:noProof w:val="0"/>
                <w:sz w:val="24"/>
                <w:szCs w:val="24"/>
                <w:lang w:val="lt-LT"/>
              </w:rPr>
              <w:t xml:space="preserve"> vakcina – praėjus 1 sav. po antrosios vakcinos dozės suleidimo;</w:t>
            </w:r>
          </w:p>
          <w:p w:rsidRPr="00290490" w:rsidR="00290490" w:rsidP="22139F47" w:rsidRDefault="00290490" w14:paraId="35A68F0B" w14:textId="045FB26D">
            <w:pPr>
              <w:pStyle w:val="Sraopastraipa"/>
              <w:numPr>
                <w:ilvl w:val="2"/>
                <w:numId w:val="5"/>
              </w:numPr>
              <w:spacing w:line="276" w:lineRule="auto"/>
              <w:ind/>
              <w:rPr>
                <w:rFonts w:ascii="Tahoma" w:hAnsi="Tahoma" w:eastAsia="Tahoma" w:cs="Tahoma"/>
                <w:b w:val="1"/>
                <w:bCs w:val="1"/>
                <w:noProof w:val="0"/>
                <w:sz w:val="24"/>
                <w:szCs w:val="24"/>
                <w:lang w:val="lt-LT"/>
              </w:rPr>
            </w:pPr>
            <w:r w:rsidRPr="22139F47" w:rsidR="5FE64B50">
              <w:rPr>
                <w:rFonts w:ascii="Tahoma" w:hAnsi="Tahoma" w:eastAsia="Tahoma" w:cs="Tahoma"/>
                <w:b w:val="1"/>
                <w:bCs w:val="1"/>
                <w:noProof w:val="0"/>
                <w:sz w:val="24"/>
                <w:szCs w:val="24"/>
                <w:lang w:val="lt-LT"/>
              </w:rPr>
              <w:t xml:space="preserve">„COVID-19 </w:t>
            </w:r>
            <w:proofErr w:type="spellStart"/>
            <w:r w:rsidRPr="22139F47" w:rsidR="5FE64B50">
              <w:rPr>
                <w:rFonts w:ascii="Tahoma" w:hAnsi="Tahoma" w:eastAsia="Tahoma" w:cs="Tahoma"/>
                <w:b w:val="1"/>
                <w:bCs w:val="1"/>
                <w:noProof w:val="0"/>
                <w:sz w:val="24"/>
                <w:szCs w:val="24"/>
                <w:lang w:val="lt-LT"/>
              </w:rPr>
              <w:t>Vaccine</w:t>
            </w:r>
            <w:proofErr w:type="spellEnd"/>
            <w:r w:rsidRPr="22139F47" w:rsidR="5FE64B50">
              <w:rPr>
                <w:rFonts w:ascii="Tahoma" w:hAnsi="Tahoma" w:eastAsia="Tahoma" w:cs="Tahoma"/>
                <w:b w:val="1"/>
                <w:bCs w:val="1"/>
                <w:noProof w:val="0"/>
                <w:sz w:val="24"/>
                <w:szCs w:val="24"/>
                <w:lang w:val="lt-LT"/>
              </w:rPr>
              <w:t xml:space="preserve"> Janssen“</w:t>
            </w:r>
            <w:r w:rsidRPr="22139F47" w:rsidR="5FE64B50">
              <w:rPr>
                <w:rFonts w:ascii="Tahoma" w:hAnsi="Tahoma" w:eastAsia="Tahoma" w:cs="Tahoma"/>
                <w:noProof w:val="0"/>
                <w:sz w:val="24"/>
                <w:szCs w:val="24"/>
                <w:lang w:val="lt-LT"/>
              </w:rPr>
              <w:t xml:space="preserve"> vakcina – praėjus 2 sav. po vienintelės vakcinos dozės suleidimo;</w:t>
            </w:r>
          </w:p>
          <w:p w:rsidRPr="00290490" w:rsidR="00290490" w:rsidP="22139F47" w:rsidRDefault="00290490" w14:paraId="05042AB6" w14:textId="2EDCF5A7">
            <w:pPr>
              <w:pStyle w:val="Sraopastraipa"/>
              <w:numPr>
                <w:ilvl w:val="2"/>
                <w:numId w:val="5"/>
              </w:numPr>
              <w:spacing w:line="276" w:lineRule="auto"/>
              <w:ind/>
              <w:rPr>
                <w:rFonts w:ascii="Tahoma" w:hAnsi="Tahoma" w:eastAsia="Tahoma" w:cs="Tahoma"/>
                <w:b w:val="1"/>
                <w:bCs w:val="1"/>
                <w:noProof w:val="0"/>
                <w:sz w:val="24"/>
                <w:szCs w:val="24"/>
                <w:lang w:val="lt-LT"/>
              </w:rPr>
            </w:pPr>
            <w:r w:rsidRPr="22139F47" w:rsidR="5FE64B50">
              <w:rPr>
                <w:rFonts w:ascii="Tahoma" w:hAnsi="Tahoma" w:eastAsia="Tahoma" w:cs="Tahoma"/>
                <w:b w:val="1"/>
                <w:bCs w:val="1"/>
                <w:noProof w:val="0"/>
                <w:sz w:val="24"/>
                <w:szCs w:val="24"/>
                <w:lang w:val="lt-LT"/>
              </w:rPr>
              <w:t>„Vaxzevria“</w:t>
            </w:r>
            <w:r w:rsidRPr="22139F47" w:rsidR="5FE64B50">
              <w:rPr>
                <w:rFonts w:ascii="Tahoma" w:hAnsi="Tahoma" w:eastAsia="Tahoma" w:cs="Tahoma"/>
                <w:noProof w:val="0"/>
                <w:sz w:val="24"/>
                <w:szCs w:val="24"/>
                <w:lang w:val="lt-LT"/>
              </w:rPr>
              <w:t xml:space="preserve"> vakcina – praėjus 4 sav., bet ne daugiau kaip 13 savaičių nuo pirmosios dozės suleidimo ir iš karto po antrosios vakcinos dozės;</w:t>
            </w:r>
          </w:p>
          <w:p w:rsidRPr="00290490" w:rsidR="00290490" w:rsidP="22139F47" w:rsidRDefault="00290490" w14:paraId="7FEFF8F2" w14:textId="539553B3">
            <w:pPr>
              <w:pStyle w:val="Sraopastraipa"/>
              <w:numPr>
                <w:ilvl w:val="2"/>
                <w:numId w:val="6"/>
              </w:numPr>
              <w:spacing w:line="276" w:lineRule="auto"/>
              <w:ind/>
              <w:rPr>
                <w:rFonts w:ascii="Calibri" w:hAnsi="Calibri" w:eastAsia="Calibri" w:cs="Calibri"/>
                <w:b w:val="1"/>
                <w:bCs w:val="1"/>
                <w:color w:val="000000" w:themeColor="text1"/>
                <w:sz w:val="24"/>
                <w:szCs w:val="24"/>
              </w:rPr>
            </w:pPr>
            <w:r w:rsidRPr="22139F47" w:rsidR="00290490">
              <w:rPr>
                <w:rFonts w:cs="Tahom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prieš tai persirgo COVID-19 </w:t>
            </w:r>
            <w:r w:rsidRPr="22139F47" w:rsidR="00290490">
              <w:rPr>
                <w:rFonts w:cs="Tahoma"/>
                <w:color w:val="000000" w:themeColor="text1" w:themeTint="FF" w:themeShade="FF"/>
                <w:sz w:val="24"/>
                <w:szCs w:val="24"/>
              </w:rPr>
              <w:t>– praėjus 2 savaitėms po bet kurios vienos vakcinos dozės.</w:t>
            </w:r>
          </w:p>
          <w:p w:rsidRPr="009064DB" w:rsidR="009064DB" w:rsidP="22139F47" w:rsidRDefault="004416C6" w14:paraId="1B4C7804" w14:textId="483704EB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1653" w:hanging="357"/>
              <w:rPr>
                <w:rFonts w:cs="Tahoma"/>
                <w:color w:val="000000" w:themeColor="text1"/>
                <w:sz w:val="22"/>
                <w:szCs w:val="22"/>
              </w:rPr>
            </w:pPr>
            <w:r w:rsidRPr="22139F47" w:rsidR="004416C6">
              <w:rPr>
                <w:rFonts w:eastAsia="Times New Roman" w:cs="Tahoma"/>
                <w:color w:val="000000" w:themeColor="text1" w:themeTint="FF" w:themeShade="FF"/>
                <w:sz w:val="22"/>
                <w:szCs w:val="22"/>
                <w:lang w:eastAsia="lt-LT"/>
              </w:rPr>
              <w:t xml:space="preserve">paimto </w:t>
            </w:r>
            <w:r w:rsidRPr="22139F47" w:rsidR="4E29B512">
              <w:rPr>
                <w:rFonts w:eastAsia="Times New Roman" w:cs="Tahoma"/>
                <w:color w:val="000000" w:themeColor="text1" w:themeTint="FF" w:themeShade="FF"/>
                <w:sz w:val="22"/>
                <w:szCs w:val="22"/>
                <w:lang w:eastAsia="lt-LT"/>
              </w:rPr>
              <w:t xml:space="preserve">mokamo </w:t>
            </w:r>
            <w:r w:rsidRPr="22139F47" w:rsidR="009064DB">
              <w:rPr>
                <w:rFonts w:eastAsia="Times New Roman" w:cs="Tahoma"/>
                <w:color w:val="000000" w:themeColor="text1" w:themeTint="FF" w:themeShade="FF"/>
                <w:sz w:val="22"/>
                <w:szCs w:val="22"/>
                <w:lang w:eastAsia="lt-LT"/>
              </w:rPr>
              <w:t xml:space="preserve">COVID-19 </w:t>
            </w:r>
            <w:r w:rsidRPr="22139F47" w:rsidR="7D7ACA12">
              <w:rPr>
                <w:rFonts w:eastAsia="Times New Roman" w:cs="Tahoma"/>
                <w:color w:val="000000" w:themeColor="text1" w:themeTint="FF" w:themeShade="FF"/>
                <w:sz w:val="22"/>
                <w:szCs w:val="22"/>
                <w:lang w:eastAsia="lt-LT"/>
              </w:rPr>
              <w:t xml:space="preserve">PGR </w:t>
            </w:r>
            <w:r w:rsidRPr="22139F47" w:rsidR="009064DB">
              <w:rPr>
                <w:rFonts w:eastAsia="Times New Roman" w:cs="Tahoma"/>
                <w:color w:val="000000" w:themeColor="text1" w:themeTint="FF" w:themeShade="FF"/>
                <w:sz w:val="22"/>
                <w:szCs w:val="22"/>
                <w:lang w:eastAsia="lt-LT"/>
              </w:rPr>
              <w:t>testo rezultatas yra neigiamas</w:t>
            </w:r>
            <w:r w:rsidRPr="22139F47" w:rsidR="004416C6">
              <w:rPr>
                <w:rFonts w:eastAsia="Times New Roman" w:cs="Tahoma"/>
                <w:color w:val="000000" w:themeColor="text1" w:themeTint="FF" w:themeShade="FF"/>
                <w:sz w:val="22"/>
                <w:szCs w:val="22"/>
                <w:lang w:eastAsia="lt-LT"/>
              </w:rPr>
              <w:t xml:space="preserve"> (</w:t>
            </w:r>
            <w:r w:rsidRPr="22139F47" w:rsidR="69B9BD52">
              <w:rPr>
                <w:rFonts w:eastAsia="Times New Roman" w:cs="Tahoma"/>
                <w:color w:val="000000" w:themeColor="text1" w:themeTint="FF" w:themeShade="FF"/>
                <w:sz w:val="22"/>
                <w:szCs w:val="22"/>
                <w:lang w:eastAsia="lt-LT"/>
              </w:rPr>
              <w:t xml:space="preserve">galioja </w:t>
            </w:r>
            <w:r w:rsidRPr="22139F47" w:rsidR="00290490">
              <w:rPr>
                <w:rFonts w:eastAsia="Times New Roman" w:cs="Tahoma"/>
                <w:color w:val="000000" w:themeColor="text1" w:themeTint="FF" w:themeShade="FF"/>
                <w:sz w:val="22"/>
                <w:szCs w:val="22"/>
                <w:lang w:eastAsia="lt-LT"/>
              </w:rPr>
              <w:t>48</w:t>
            </w:r>
            <w:r w:rsidRPr="22139F47" w:rsidR="004416C6">
              <w:rPr>
                <w:rFonts w:eastAsia="Times New Roman" w:cs="Tahoma"/>
                <w:color w:val="000000" w:themeColor="text1" w:themeTint="FF" w:themeShade="FF"/>
                <w:sz w:val="22"/>
                <w:szCs w:val="22"/>
                <w:lang w:eastAsia="lt-LT"/>
              </w:rPr>
              <w:t xml:space="preserve"> val. </w:t>
            </w:r>
            <w:r w:rsidRPr="22139F47" w:rsidR="6EE353A0">
              <w:rPr>
                <w:rFonts w:eastAsia="Times New Roman" w:cs="Tahoma"/>
                <w:color w:val="000000" w:themeColor="text1" w:themeTint="FF" w:themeShade="FF"/>
                <w:sz w:val="22"/>
                <w:szCs w:val="22"/>
                <w:lang w:eastAsia="lt-LT"/>
              </w:rPr>
              <w:t>nuo</w:t>
            </w:r>
            <w:r w:rsidRPr="22139F47" w:rsidR="00E16617">
              <w:rPr>
                <w:rFonts w:eastAsia="Times New Roman" w:cs="Tahoma"/>
                <w:color w:val="000000" w:themeColor="text1" w:themeTint="FF" w:themeShade="FF"/>
                <w:sz w:val="22"/>
                <w:szCs w:val="22"/>
                <w:lang w:eastAsia="lt-LT"/>
              </w:rPr>
              <w:t xml:space="preserve"> ėminio paėmimo laiko</w:t>
            </w:r>
            <w:r w:rsidRPr="22139F47" w:rsidR="004416C6">
              <w:rPr>
                <w:rFonts w:eastAsia="Times New Roman" w:cs="Tahoma"/>
                <w:color w:val="000000" w:themeColor="text1" w:themeTint="FF" w:themeShade="FF"/>
                <w:sz w:val="22"/>
                <w:szCs w:val="22"/>
                <w:lang w:eastAsia="lt-LT"/>
              </w:rPr>
              <w:t>)</w:t>
            </w:r>
            <w:r w:rsidRPr="22139F47" w:rsidR="00952968">
              <w:rPr>
                <w:rFonts w:eastAsia="Times New Roman" w:cs="Tahoma"/>
                <w:color w:val="000000" w:themeColor="text1" w:themeTint="FF" w:themeShade="FF"/>
                <w:sz w:val="22"/>
                <w:szCs w:val="22"/>
                <w:lang w:eastAsia="lt-LT"/>
              </w:rPr>
              <w:t>;</w:t>
            </w:r>
          </w:p>
          <w:p w:rsidR="5915FDC6" w:rsidP="22139F47" w:rsidRDefault="5915FDC6" w14:paraId="628E677A" w14:textId="13DD6F5A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1653" w:hanging="357"/>
              <w:rPr>
                <w:rFonts w:ascii="Tahoma" w:hAnsi="Tahoma" w:eastAsia="Tahoma" w:cs="Tahoma"/>
                <w:color w:val="000000" w:themeColor="text1" w:themeTint="FF" w:themeShade="FF"/>
                <w:sz w:val="22"/>
                <w:szCs w:val="22"/>
                <w:lang w:eastAsia="lt-LT"/>
              </w:rPr>
            </w:pPr>
            <w:r w:rsidRPr="22139F47" w:rsidR="5915FDC6">
              <w:rPr>
                <w:rFonts w:eastAsia="Times New Roman" w:cs="Tahoma"/>
                <w:color w:val="000000" w:themeColor="text1" w:themeTint="FF" w:themeShade="FF"/>
                <w:sz w:val="22"/>
                <w:szCs w:val="22"/>
                <w:lang w:eastAsia="lt-LT"/>
              </w:rPr>
              <w:t xml:space="preserve">Turi teigiamą </w:t>
            </w:r>
            <w:r w:rsidRPr="22139F47" w:rsidR="5915FDC6">
              <w:rPr>
                <w:rFonts w:ascii="Tahoma" w:hAnsi="Tahoma" w:eastAsia="Tahoma" w:cs="Tahoma"/>
                <w:noProof w:val="0"/>
                <w:sz w:val="22"/>
                <w:szCs w:val="22"/>
                <w:lang w:val="lt-LT"/>
              </w:rPr>
              <w:t xml:space="preserve">COVID-19 </w:t>
            </w:r>
            <w:proofErr w:type="spellStart"/>
            <w:r w:rsidRPr="22139F47" w:rsidR="5915FDC6">
              <w:rPr>
                <w:rFonts w:ascii="Tahoma" w:hAnsi="Tahoma" w:eastAsia="Tahoma" w:cs="Tahoma"/>
                <w:noProof w:val="0"/>
                <w:sz w:val="22"/>
                <w:szCs w:val="22"/>
                <w:lang w:val="lt-LT"/>
              </w:rPr>
              <w:t>IgG</w:t>
            </w:r>
            <w:proofErr w:type="spellEnd"/>
            <w:r w:rsidRPr="22139F47" w:rsidR="5915FDC6">
              <w:rPr>
                <w:rFonts w:ascii="Tahoma" w:hAnsi="Tahoma" w:eastAsia="Tahoma" w:cs="Tahoma"/>
                <w:noProof w:val="0"/>
                <w:sz w:val="22"/>
                <w:szCs w:val="22"/>
                <w:lang w:val="lt-LT"/>
              </w:rPr>
              <w:t xml:space="preserve"> antikūnų arba bendrųjų antikūnų kiekybinio ar pusiau kiekybinio serologinio imunologinio tyrimo rezultatą – praėjus ne daugiau nei 60 dienų.</w:t>
            </w:r>
          </w:p>
          <w:p w:rsidRPr="009064DB" w:rsidR="009064DB" w:rsidP="22139F47" w:rsidRDefault="009064DB" w14:paraId="5FA4F423" w14:textId="6C871460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1653" w:hanging="357"/>
              <w:rPr>
                <w:rFonts w:cs="Tahoma"/>
                <w:color w:val="000000" w:themeColor="text1"/>
                <w:sz w:val="22"/>
                <w:szCs w:val="22"/>
              </w:rPr>
            </w:pPr>
            <w:r w:rsidRPr="6718FCC6" w:rsidR="009064DB">
              <w:rPr>
                <w:rFonts w:eastAsia="Times New Roman" w:cs="Tahoma"/>
                <w:color w:val="000000" w:themeColor="text1" w:themeTint="FF" w:themeShade="FF"/>
                <w:sz w:val="22"/>
                <w:szCs w:val="22"/>
                <w:lang w:eastAsia="lt-LT"/>
              </w:rPr>
              <w:t>yra persirgęs COVID-19</w:t>
            </w:r>
            <w:r w:rsidRPr="6718FCC6" w:rsidR="004416C6">
              <w:rPr>
                <w:rFonts w:eastAsia="Times New Roman" w:cs="Tahoma"/>
                <w:color w:val="000000" w:themeColor="text1" w:themeTint="FF" w:themeShade="FF"/>
                <w:sz w:val="22"/>
                <w:szCs w:val="22"/>
                <w:lang w:eastAsia="lt-LT"/>
              </w:rPr>
              <w:t xml:space="preserve"> (</w:t>
            </w:r>
            <w:r w:rsidRPr="6718FCC6" w:rsidR="3D3C7E2E">
              <w:rPr>
                <w:rFonts w:eastAsia="Times New Roman" w:cs="Tahoma"/>
                <w:color w:val="000000" w:themeColor="text1" w:themeTint="FF" w:themeShade="FF"/>
                <w:sz w:val="22"/>
                <w:szCs w:val="22"/>
                <w:lang w:eastAsia="lt-LT"/>
              </w:rPr>
              <w:t xml:space="preserve">praėjo ne daugiau nei </w:t>
            </w:r>
            <w:r w:rsidRPr="6718FCC6" w:rsidR="00290490">
              <w:rPr>
                <w:rFonts w:eastAsia="Times New Roman" w:cs="Tahoma"/>
                <w:color w:val="000000" w:themeColor="text1" w:themeTint="FF" w:themeShade="FF"/>
                <w:sz w:val="22"/>
                <w:szCs w:val="22"/>
                <w:lang w:eastAsia="lt-LT"/>
              </w:rPr>
              <w:t>210</w:t>
            </w:r>
            <w:r w:rsidRPr="6718FCC6" w:rsidR="004416C6">
              <w:rPr>
                <w:rFonts w:eastAsia="Times New Roman" w:cs="Tahoma"/>
                <w:color w:val="000000" w:themeColor="text1" w:themeTint="FF" w:themeShade="FF"/>
                <w:sz w:val="22"/>
                <w:szCs w:val="22"/>
                <w:lang w:eastAsia="lt-LT"/>
              </w:rPr>
              <w:t xml:space="preserve"> d. nuo </w:t>
            </w:r>
            <w:r w:rsidRPr="6718FCC6" w:rsidR="49DDA20F">
              <w:rPr>
                <w:rFonts w:eastAsia="Times New Roman" w:cs="Tahoma"/>
                <w:color w:val="000000" w:themeColor="text1" w:themeTint="FF" w:themeShade="FF"/>
                <w:sz w:val="22"/>
                <w:szCs w:val="22"/>
                <w:lang w:eastAsia="lt-LT"/>
              </w:rPr>
              <w:t>t</w:t>
            </w:r>
            <w:r w:rsidRPr="6718FCC6" w:rsidR="004416C6">
              <w:rPr>
                <w:rFonts w:eastAsia="Times New Roman" w:cs="Tahoma"/>
                <w:color w:val="000000" w:themeColor="text1" w:themeTint="FF" w:themeShade="FF"/>
                <w:sz w:val="22"/>
                <w:szCs w:val="22"/>
                <w:lang w:eastAsia="lt-LT"/>
              </w:rPr>
              <w:t>eigiamo COVID-19 testo rezultato dienos)</w:t>
            </w:r>
            <w:r w:rsidRPr="6718FCC6" w:rsidR="00952968">
              <w:rPr>
                <w:rFonts w:eastAsia="Times New Roman" w:cs="Tahoma"/>
                <w:color w:val="000000" w:themeColor="text1" w:themeTint="FF" w:themeShade="FF"/>
                <w:sz w:val="22"/>
                <w:szCs w:val="22"/>
                <w:lang w:eastAsia="lt-LT"/>
              </w:rPr>
              <w:t>.</w:t>
            </w:r>
          </w:p>
          <w:p w:rsidR="004416C6" w:rsidP="004416C6" w:rsidRDefault="004416C6" w14:paraId="3014E47B" w14:textId="77777777">
            <w:pPr>
              <w:spacing w:line="360" w:lineRule="auto"/>
              <w:ind w:left="1296"/>
            </w:pPr>
          </w:p>
          <w:p w:rsidRPr="004416C6" w:rsidR="009064DB" w:rsidP="004416C6" w:rsidRDefault="005322DC" w14:paraId="5636D5E1" w14:textId="464DC1E9">
            <w:pPr>
              <w:spacing w:line="360" w:lineRule="auto"/>
              <w:ind w:left="1296"/>
              <w:jc w:val="center"/>
              <w:rPr>
                <w:rFonts w:cs="Tahoma"/>
                <w:b/>
              </w:rPr>
            </w:pPr>
            <w:hyperlink w:history="1" r:id="rId8">
              <w:r w:rsidRPr="004416C6" w:rsidR="004416C6">
                <w:rPr>
                  <w:rStyle w:val="Hipersaitas"/>
                  <w:rFonts w:cs="Tahoma"/>
                  <w:b/>
                  <w:sz w:val="24"/>
                  <w:szCs w:val="24"/>
                </w:rPr>
                <w:t>D</w:t>
              </w:r>
              <w:r w:rsidRPr="004416C6" w:rsidR="009064DB">
                <w:rPr>
                  <w:rStyle w:val="Hipersaitas"/>
                  <w:rFonts w:cs="Tahoma"/>
                  <w:b/>
                  <w:sz w:val="24"/>
                  <w:szCs w:val="24"/>
                </w:rPr>
                <w:t>ažniausiai užduodami klausimai (DUK) apie Galimybių pasą</w:t>
              </w:r>
            </w:hyperlink>
          </w:p>
        </w:tc>
      </w:tr>
    </w:tbl>
    <w:p w:rsidRPr="000E0941" w:rsidR="00AF7E35" w:rsidP="0045685B" w:rsidRDefault="00AF7E35" w14:paraId="7CED3D68" w14:textId="77777777">
      <w:pPr>
        <w:spacing w:line="360" w:lineRule="auto"/>
        <w:rPr>
          <w:rFonts w:cs="Tahoma"/>
        </w:rPr>
      </w:pPr>
    </w:p>
    <w:p w:rsidRPr="009064DB" w:rsidR="00235C59" w:rsidP="009064DB" w:rsidRDefault="00AF7E35" w14:paraId="3459BEE9" w14:textId="3DFDF810">
      <w:pPr>
        <w:jc w:val="both"/>
        <w:rPr>
          <w:rFonts w:cs="Tahoma"/>
          <w:color w:val="5B9BD5" w:themeColor="accent1"/>
          <w:sz w:val="24"/>
          <w:szCs w:val="24"/>
        </w:rPr>
      </w:pPr>
      <w:r w:rsidRPr="009064DB">
        <w:rPr>
          <w:rFonts w:cs="Tahoma"/>
          <w:b/>
          <w:color w:val="000000" w:themeColor="text1"/>
          <w:sz w:val="24"/>
          <w:szCs w:val="24"/>
        </w:rPr>
        <w:t>1.</w:t>
      </w:r>
      <w:r w:rsidRPr="009064DB" w:rsidR="009064DB">
        <w:rPr>
          <w:rFonts w:cs="Tahoma"/>
          <w:color w:val="000000" w:themeColor="text1"/>
          <w:sz w:val="24"/>
          <w:szCs w:val="24"/>
        </w:rPr>
        <w:t xml:space="preserve"> </w:t>
      </w:r>
      <w:r w:rsidRPr="009064DB" w:rsidR="00242762">
        <w:rPr>
          <w:rFonts w:cs="Tahoma"/>
          <w:sz w:val="24"/>
          <w:szCs w:val="24"/>
        </w:rPr>
        <w:t>N</w:t>
      </w:r>
      <w:r w:rsidRPr="009064DB" w:rsidR="0045685B">
        <w:rPr>
          <w:rFonts w:cs="Tahoma"/>
          <w:sz w:val="24"/>
          <w:szCs w:val="24"/>
        </w:rPr>
        <w:t>orėdam</w:t>
      </w:r>
      <w:r w:rsidRPr="009064DB" w:rsidR="00242762">
        <w:rPr>
          <w:rFonts w:cs="Tahoma"/>
          <w:sz w:val="24"/>
          <w:szCs w:val="24"/>
        </w:rPr>
        <w:t>i</w:t>
      </w:r>
      <w:r w:rsidRPr="009064DB" w:rsidR="0045685B">
        <w:rPr>
          <w:rFonts w:cs="Tahoma"/>
          <w:sz w:val="24"/>
          <w:szCs w:val="24"/>
        </w:rPr>
        <w:t xml:space="preserve"> gauti </w:t>
      </w:r>
      <w:r w:rsidRPr="009064DB" w:rsidR="0045685B">
        <w:rPr>
          <w:rFonts w:cs="Tahoma"/>
          <w:b/>
          <w:sz w:val="24"/>
          <w:szCs w:val="24"/>
        </w:rPr>
        <w:t>Galimybių pasą</w:t>
      </w:r>
      <w:r w:rsidRPr="00BF6901" w:rsidR="00A60973">
        <w:rPr>
          <w:rFonts w:cs="Tahoma"/>
          <w:bCs/>
          <w:sz w:val="24"/>
          <w:szCs w:val="24"/>
        </w:rPr>
        <w:t>,</w:t>
      </w:r>
      <w:r w:rsidRPr="00782F18" w:rsidR="00242762">
        <w:rPr>
          <w:rFonts w:cs="Tahoma"/>
          <w:bCs/>
          <w:sz w:val="24"/>
          <w:szCs w:val="24"/>
        </w:rPr>
        <w:t xml:space="preserve"> </w:t>
      </w:r>
      <w:r w:rsidRPr="009064DB" w:rsidR="00242762">
        <w:rPr>
          <w:rFonts w:cs="Tahoma"/>
          <w:sz w:val="24"/>
          <w:szCs w:val="24"/>
        </w:rPr>
        <w:t xml:space="preserve">naršyklės lange surinkite </w:t>
      </w:r>
      <w:hyperlink w:history="1" r:id="rId9">
        <w:r w:rsidRPr="009064DB" w:rsidR="00883867">
          <w:rPr>
            <w:rStyle w:val="Hipersaitas"/>
            <w:rFonts w:cs="Tahoma"/>
            <w:sz w:val="24"/>
            <w:szCs w:val="24"/>
          </w:rPr>
          <w:t>https://gpasas.lt/</w:t>
        </w:r>
      </w:hyperlink>
      <w:r w:rsidRPr="009064DB">
        <w:rPr>
          <w:rFonts w:cs="Tahoma"/>
          <w:sz w:val="24"/>
          <w:szCs w:val="24"/>
        </w:rPr>
        <w:t>.</w:t>
      </w:r>
      <w:r w:rsidRPr="009064DB" w:rsidR="009064DB">
        <w:rPr>
          <w:rFonts w:cs="Tahoma"/>
          <w:color w:val="5B9BD5" w:themeColor="accent1"/>
          <w:sz w:val="24"/>
          <w:szCs w:val="24"/>
        </w:rPr>
        <w:t xml:space="preserve"> </w:t>
      </w:r>
      <w:r w:rsidRPr="009064DB" w:rsidR="00235C59">
        <w:rPr>
          <w:rFonts w:cs="Tahoma"/>
          <w:sz w:val="24"/>
          <w:szCs w:val="24"/>
        </w:rPr>
        <w:t>Susipažinkite su sąlygomis ir taisyklėmis ir pažymėkite varnele</w:t>
      </w:r>
      <w:r w:rsidRPr="009064DB" w:rsidR="00396A90">
        <w:rPr>
          <w:rFonts w:cs="Tahoma"/>
          <w:sz w:val="24"/>
          <w:szCs w:val="24"/>
        </w:rPr>
        <w:t>, jei</w:t>
      </w:r>
      <w:r w:rsidRPr="009064DB" w:rsidR="00235C59">
        <w:rPr>
          <w:rFonts w:cs="Tahoma"/>
          <w:sz w:val="24"/>
          <w:szCs w:val="24"/>
        </w:rPr>
        <w:t xml:space="preserve"> su jomis sutinkate.</w:t>
      </w:r>
      <w:r w:rsidRPr="009064DB" w:rsidR="009064DB">
        <w:rPr>
          <w:rFonts w:cs="Tahoma"/>
          <w:color w:val="5B9BD5" w:themeColor="accent1"/>
          <w:sz w:val="24"/>
          <w:szCs w:val="24"/>
        </w:rPr>
        <w:t xml:space="preserve"> </w:t>
      </w:r>
      <w:r w:rsidRPr="009064DB" w:rsidR="00235C59">
        <w:rPr>
          <w:rFonts w:cs="Tahoma"/>
          <w:sz w:val="24"/>
          <w:szCs w:val="24"/>
        </w:rPr>
        <w:t>Spauskite „Patvirtinti tapatybę“</w:t>
      </w:r>
      <w:r w:rsidRPr="009064DB">
        <w:rPr>
          <w:rFonts w:cs="Tahoma"/>
          <w:sz w:val="24"/>
          <w:szCs w:val="24"/>
        </w:rPr>
        <w:t>:</w:t>
      </w:r>
    </w:p>
    <w:p w:rsidRPr="000E0941" w:rsidR="00AF7E35" w:rsidP="009064DB" w:rsidRDefault="001B4AF1" w14:paraId="71FDBB7F" w14:textId="6D3DE46F">
      <w:pPr>
        <w:spacing w:line="360" w:lineRule="auto"/>
        <w:jc w:val="center"/>
        <w:rPr>
          <w:rFonts w:cs="Tahoma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423192" wp14:editId="4D116357">
                <wp:simplePos x="0" y="0"/>
                <wp:positionH relativeFrom="column">
                  <wp:posOffset>1457569</wp:posOffset>
                </wp:positionH>
                <wp:positionV relativeFrom="paragraph">
                  <wp:posOffset>3589803</wp:posOffset>
                </wp:positionV>
                <wp:extent cx="3735754" cy="414166"/>
                <wp:effectExtent l="19050" t="19050" r="36195" b="43180"/>
                <wp:wrapNone/>
                <wp:docPr id="5" name="Stačiakamp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5754" cy="414166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tačiakampis 5" style="position:absolute;margin-left:114.75pt;margin-top:282.65pt;width:294.15pt;height:32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4.5pt" w14:anchorId="3F22C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"/>
            </w:pict>
          </mc:Fallback>
        </mc:AlternateContent>
      </w:r>
      <w:r>
        <w:rPr>
          <w:noProof/>
          <w:lang w:eastAsia="lt-LT"/>
        </w:rPr>
        <w:drawing>
          <wp:inline distT="0" distB="0" distL="0" distR="0" wp14:anchorId="06F9BC87" wp14:editId="4D04566D">
            <wp:extent cx="3923323" cy="3928588"/>
            <wp:effectExtent l="95250" t="114300" r="96520" b="11049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36680" cy="3941963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Pr="009064DB" w:rsidR="0032477B" w:rsidP="009064DB" w:rsidRDefault="00AF7E35" w14:paraId="2E0EE296" w14:textId="0F41E013">
      <w:pPr>
        <w:spacing w:line="360" w:lineRule="auto"/>
        <w:jc w:val="both"/>
        <w:rPr>
          <w:rFonts w:cs="Tahoma"/>
          <w:sz w:val="24"/>
          <w:szCs w:val="24"/>
        </w:rPr>
      </w:pPr>
      <w:r w:rsidRPr="009064DB">
        <w:rPr>
          <w:rFonts w:cs="Tahoma"/>
          <w:b/>
          <w:color w:val="000000" w:themeColor="text1"/>
          <w:sz w:val="24"/>
          <w:szCs w:val="24"/>
        </w:rPr>
        <w:lastRenderedPageBreak/>
        <w:t>2.</w:t>
      </w:r>
      <w:r w:rsidRPr="009064DB" w:rsidR="009064DB">
        <w:rPr>
          <w:rFonts w:cs="Tahoma"/>
          <w:b/>
          <w:color w:val="000000" w:themeColor="text1"/>
          <w:sz w:val="24"/>
          <w:szCs w:val="24"/>
        </w:rPr>
        <w:t xml:space="preserve"> </w:t>
      </w:r>
      <w:r w:rsidRPr="009064DB" w:rsidR="00235C59">
        <w:rPr>
          <w:rFonts w:cs="Tahoma"/>
          <w:sz w:val="24"/>
          <w:szCs w:val="24"/>
        </w:rPr>
        <w:t>Patvirtinkite savo tapatybę</w:t>
      </w:r>
      <w:r w:rsidR="00A60973">
        <w:rPr>
          <w:rFonts w:cs="Tahoma"/>
          <w:sz w:val="24"/>
          <w:szCs w:val="24"/>
        </w:rPr>
        <w:t>,</w:t>
      </w:r>
      <w:r w:rsidRPr="009064DB" w:rsidR="00235C59">
        <w:rPr>
          <w:rFonts w:cs="Tahoma"/>
          <w:sz w:val="24"/>
          <w:szCs w:val="24"/>
        </w:rPr>
        <w:t xml:space="preserve"> naudodamiesi Elektroninių valdžios vartų platforma (per banką arba </w:t>
      </w:r>
      <w:r w:rsidRPr="009064DB" w:rsidR="00883867">
        <w:rPr>
          <w:rFonts w:cs="Tahoma"/>
          <w:sz w:val="24"/>
          <w:szCs w:val="24"/>
        </w:rPr>
        <w:t>elektroniniu parašu</w:t>
      </w:r>
      <w:r w:rsidRPr="009064DB" w:rsidR="00235C59">
        <w:rPr>
          <w:rFonts w:cs="Tahoma"/>
          <w:sz w:val="24"/>
          <w:szCs w:val="24"/>
        </w:rPr>
        <w:t>)</w:t>
      </w:r>
      <w:r w:rsidRPr="009064DB" w:rsidR="00883867">
        <w:rPr>
          <w:rFonts w:cs="Tahoma"/>
          <w:sz w:val="24"/>
          <w:szCs w:val="24"/>
        </w:rPr>
        <w:t>.</w:t>
      </w:r>
    </w:p>
    <w:p w:rsidR="00274FA8" w:rsidP="00274FA8" w:rsidRDefault="00060BE3" w14:paraId="28C17D2B" w14:textId="77777777">
      <w:pPr>
        <w:spacing w:line="360" w:lineRule="auto"/>
        <w:jc w:val="center"/>
        <w:rPr>
          <w:rFonts w:cs="Tahoma"/>
        </w:rPr>
      </w:pPr>
      <w:r>
        <w:rPr>
          <w:rFonts w:cs="Tahoma"/>
          <w:noProof/>
          <w:lang w:eastAsia="lt-LT"/>
        </w:rPr>
        <w:drawing>
          <wp:inline distT="0" distB="0" distL="0" distR="0" wp14:anchorId="79AD77F1" wp14:editId="0EDF4DD1">
            <wp:extent cx="4094328" cy="1879580"/>
            <wp:effectExtent l="190500" t="190500" r="192405" b="1974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728" cy="18944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Pr="00274FA8" w:rsidR="00883867" w:rsidP="00274FA8" w:rsidRDefault="0032477B" w14:paraId="76EE2735" w14:textId="57B3D364">
      <w:pPr>
        <w:spacing w:line="360" w:lineRule="auto"/>
        <w:jc w:val="center"/>
        <w:rPr>
          <w:rFonts w:cs="Tahoma"/>
        </w:rPr>
      </w:pPr>
      <w:r w:rsidRPr="009064DB">
        <w:rPr>
          <w:rFonts w:cs="Tahoma"/>
          <w:b/>
          <w:color w:val="000000" w:themeColor="text1"/>
          <w:sz w:val="24"/>
          <w:szCs w:val="24"/>
        </w:rPr>
        <w:t>3.</w:t>
      </w:r>
      <w:r w:rsidRPr="009064DB" w:rsidR="009064DB">
        <w:rPr>
          <w:rFonts w:cs="Tahoma"/>
          <w:color w:val="000000" w:themeColor="text1"/>
          <w:sz w:val="24"/>
          <w:szCs w:val="24"/>
        </w:rPr>
        <w:t xml:space="preserve"> </w:t>
      </w:r>
      <w:r w:rsidRPr="009064DB" w:rsidR="00AF7E35">
        <w:rPr>
          <w:rFonts w:cs="Tahoma"/>
          <w:color w:val="000000" w:themeColor="text1"/>
          <w:sz w:val="24"/>
          <w:szCs w:val="24"/>
        </w:rPr>
        <w:t xml:space="preserve">Sėkmingai </w:t>
      </w:r>
      <w:r w:rsidRPr="009064DB" w:rsidR="00B22386">
        <w:rPr>
          <w:rFonts w:cs="Tahoma"/>
          <w:color w:val="000000" w:themeColor="text1"/>
          <w:sz w:val="24"/>
          <w:szCs w:val="24"/>
        </w:rPr>
        <w:t>patvirtin</w:t>
      </w:r>
      <w:r w:rsidR="00B22386">
        <w:rPr>
          <w:rFonts w:cs="Tahoma"/>
          <w:color w:val="000000" w:themeColor="text1"/>
          <w:sz w:val="24"/>
          <w:szCs w:val="24"/>
        </w:rPr>
        <w:t>ę</w:t>
      </w:r>
      <w:r w:rsidRPr="009064DB" w:rsidR="00B22386">
        <w:rPr>
          <w:rFonts w:cs="Tahoma"/>
          <w:color w:val="000000" w:themeColor="text1"/>
          <w:sz w:val="24"/>
          <w:szCs w:val="24"/>
        </w:rPr>
        <w:t xml:space="preserve"> </w:t>
      </w:r>
      <w:r w:rsidRPr="009064DB" w:rsidR="00AF7E35">
        <w:rPr>
          <w:rFonts w:cs="Tahoma"/>
          <w:color w:val="000000" w:themeColor="text1"/>
          <w:sz w:val="24"/>
          <w:szCs w:val="24"/>
        </w:rPr>
        <w:t>tapatybę</w:t>
      </w:r>
      <w:r w:rsidR="00B22386">
        <w:rPr>
          <w:rFonts w:cs="Tahoma"/>
          <w:color w:val="000000" w:themeColor="text1"/>
          <w:sz w:val="24"/>
          <w:szCs w:val="24"/>
        </w:rPr>
        <w:t>,</w:t>
      </w:r>
      <w:r w:rsidRPr="009064DB" w:rsidR="00AF7E35">
        <w:rPr>
          <w:rFonts w:cs="Tahoma"/>
          <w:color w:val="000000" w:themeColor="text1"/>
          <w:sz w:val="24"/>
          <w:szCs w:val="24"/>
        </w:rPr>
        <w:t xml:space="preserve"> ekrane pamatysite</w:t>
      </w:r>
      <w:r w:rsidR="005F4823">
        <w:rPr>
          <w:rFonts w:cs="Tahoma"/>
          <w:color w:val="000000" w:themeColor="text1"/>
          <w:sz w:val="24"/>
          <w:szCs w:val="24"/>
        </w:rPr>
        <w:t>,</w:t>
      </w:r>
      <w:r w:rsidRPr="009064DB" w:rsidR="00AF7E35">
        <w:rPr>
          <w:rFonts w:cs="Tahoma"/>
          <w:color w:val="000000" w:themeColor="text1"/>
          <w:sz w:val="24"/>
          <w:szCs w:val="24"/>
        </w:rPr>
        <w:t xml:space="preserve"> ar</w:t>
      </w:r>
      <w:r w:rsidRPr="009064DB" w:rsidR="00396A90">
        <w:rPr>
          <w:rFonts w:cs="Tahoma"/>
          <w:color w:val="000000" w:themeColor="text1"/>
          <w:sz w:val="24"/>
          <w:szCs w:val="24"/>
        </w:rPr>
        <w:t xml:space="preserve"> J</w:t>
      </w:r>
      <w:r w:rsidRPr="009064DB">
        <w:rPr>
          <w:rFonts w:cs="Tahoma"/>
          <w:color w:val="000000" w:themeColor="text1"/>
          <w:sz w:val="24"/>
          <w:szCs w:val="24"/>
        </w:rPr>
        <w:t xml:space="preserve">ums yra suteiktas </w:t>
      </w:r>
      <w:r w:rsidRPr="009064DB">
        <w:rPr>
          <w:rFonts w:cs="Tahoma"/>
          <w:b/>
          <w:color w:val="000000" w:themeColor="text1"/>
          <w:sz w:val="24"/>
          <w:szCs w:val="24"/>
        </w:rPr>
        <w:t>Galimybių pasas.</w:t>
      </w:r>
    </w:p>
    <w:p w:rsidRPr="009064DB" w:rsidR="000E0941" w:rsidP="000E0941" w:rsidRDefault="000E0941" w14:paraId="296313EB" w14:textId="77777777">
      <w:pPr>
        <w:spacing w:line="360" w:lineRule="auto"/>
        <w:jc w:val="both"/>
        <w:rPr>
          <w:rFonts w:cs="Tahoma"/>
          <w:color w:val="000000" w:themeColor="text1"/>
          <w:sz w:val="24"/>
          <w:szCs w:val="24"/>
        </w:rPr>
      </w:pPr>
    </w:p>
    <w:p w:rsidRPr="00FB74E0" w:rsidR="0032477B" w:rsidP="22139F47" w:rsidRDefault="0032477B" w14:paraId="58FFD4FE" w14:textId="73DA7348">
      <w:pPr>
        <w:spacing w:line="360" w:lineRule="auto"/>
        <w:jc w:val="both"/>
        <w:rPr>
          <w:rFonts w:ascii="Tahoma" w:hAnsi="Tahoma" w:eastAsia="Tahoma" w:cs="Tahoma"/>
          <w:color w:val="000000" w:themeColor="text1"/>
          <w:sz w:val="24"/>
          <w:szCs w:val="24"/>
        </w:rPr>
      </w:pPr>
      <w:r w:rsidRPr="22139F47" w:rsidR="0032477B">
        <w:rPr>
          <w:rFonts w:ascii="Tahoma" w:hAnsi="Tahoma" w:eastAsia="Tahoma" w:cs="Tahoma"/>
          <w:color w:val="000000" w:themeColor="text1" w:themeTint="FF" w:themeShade="FF"/>
          <w:sz w:val="24"/>
          <w:szCs w:val="24"/>
        </w:rPr>
        <w:t>Jeigu Jums yra suteiktas Galimybių pasas</w:t>
      </w:r>
      <w:r w:rsidRPr="22139F47" w:rsidR="00D1069B">
        <w:rPr>
          <w:rFonts w:ascii="Tahoma" w:hAnsi="Tahoma" w:eastAsia="Tahoma" w:cs="Tahoma"/>
          <w:color w:val="000000" w:themeColor="text1" w:themeTint="FF" w:themeShade="FF"/>
          <w:sz w:val="24"/>
          <w:szCs w:val="24"/>
        </w:rPr>
        <w:t>,</w:t>
      </w:r>
      <w:r w:rsidRPr="22139F47" w:rsidR="0032477B">
        <w:rPr>
          <w:rFonts w:ascii="Tahoma" w:hAnsi="Tahoma" w:eastAsia="Tahoma" w:cs="Tahoma"/>
          <w:color w:val="000000" w:themeColor="text1" w:themeTint="FF" w:themeShade="FF"/>
          <w:sz w:val="24"/>
          <w:szCs w:val="24"/>
        </w:rPr>
        <w:t xml:space="preserve"> ekrane</w:t>
      </w:r>
      <w:r w:rsidRPr="22139F47" w:rsidR="000E0941">
        <w:rPr>
          <w:rFonts w:ascii="Tahoma" w:hAnsi="Tahoma" w:eastAsia="Tahoma" w:cs="Tahoma"/>
          <w:color w:val="000000" w:themeColor="text1" w:themeTint="FF" w:themeShade="FF"/>
          <w:sz w:val="24"/>
          <w:szCs w:val="24"/>
        </w:rPr>
        <w:t xml:space="preserve"> žaliame fone</w:t>
      </w:r>
      <w:r w:rsidRPr="22139F47" w:rsidR="0032477B">
        <w:rPr>
          <w:rFonts w:ascii="Tahoma" w:hAnsi="Tahoma" w:eastAsia="Tahoma" w:cs="Tahoma"/>
          <w:color w:val="000000" w:themeColor="text1" w:themeTint="FF" w:themeShade="FF"/>
          <w:sz w:val="24"/>
          <w:szCs w:val="24"/>
        </w:rPr>
        <w:t xml:space="preserve"> pamatysite </w:t>
      </w:r>
      <w:r w:rsidRPr="22139F47" w:rsidR="000E0941">
        <w:rPr>
          <w:rFonts w:ascii="Tahoma" w:hAnsi="Tahoma" w:eastAsia="Tahoma" w:cs="Tahoma"/>
          <w:color w:val="000000" w:themeColor="text1" w:themeTint="FF" w:themeShade="FF"/>
          <w:sz w:val="24"/>
          <w:szCs w:val="24"/>
        </w:rPr>
        <w:t>užrašą „</w:t>
      </w:r>
      <w:r w:rsidRPr="22139F47" w:rsidR="00FB74E0">
        <w:rPr>
          <w:rFonts w:ascii="Tahoma" w:hAnsi="Tahoma" w:eastAsia="Tahoma" w:cs="Tahoma"/>
          <w:color w:val="000000" w:themeColor="text1" w:themeTint="FF" w:themeShade="FF"/>
          <w:sz w:val="24"/>
          <w:szCs w:val="24"/>
        </w:rPr>
        <w:t>G</w:t>
      </w:r>
      <w:r w:rsidRPr="22139F47" w:rsidR="000E0941">
        <w:rPr>
          <w:rFonts w:ascii="Tahoma" w:hAnsi="Tahoma" w:eastAsia="Tahoma" w:cs="Tahoma"/>
          <w:color w:val="000000" w:themeColor="text1" w:themeTint="FF" w:themeShade="FF"/>
          <w:sz w:val="24"/>
          <w:szCs w:val="24"/>
        </w:rPr>
        <w:t>alimybių pasas“</w:t>
      </w:r>
      <w:r w:rsidRPr="22139F47" w:rsidR="0032477B">
        <w:rPr>
          <w:rFonts w:ascii="Tahoma" w:hAnsi="Tahoma" w:eastAsia="Tahoma" w:cs="Tahoma"/>
          <w:color w:val="000000" w:themeColor="text1" w:themeTint="FF" w:themeShade="FF"/>
          <w:sz w:val="24"/>
          <w:szCs w:val="24"/>
        </w:rPr>
        <w:t xml:space="preserve">, </w:t>
      </w:r>
      <w:r w:rsidRPr="22139F47" w:rsidR="000E0941">
        <w:rPr>
          <w:rFonts w:ascii="Tahoma" w:hAnsi="Tahoma" w:eastAsia="Tahoma" w:cs="Tahoma"/>
          <w:color w:val="000000" w:themeColor="text1" w:themeTint="FF" w:themeShade="FF"/>
          <w:sz w:val="24"/>
          <w:szCs w:val="24"/>
        </w:rPr>
        <w:t xml:space="preserve">savo </w:t>
      </w:r>
      <w:r w:rsidRPr="22139F47" w:rsidR="0032477B">
        <w:rPr>
          <w:rFonts w:ascii="Tahoma" w:hAnsi="Tahoma" w:eastAsia="Tahoma" w:cs="Tahoma"/>
          <w:color w:val="000000" w:themeColor="text1" w:themeTint="FF" w:themeShade="FF"/>
          <w:sz w:val="24"/>
          <w:szCs w:val="24"/>
        </w:rPr>
        <w:t>vard</w:t>
      </w:r>
      <w:r w:rsidRPr="22139F47" w:rsidR="002B6EEF">
        <w:rPr>
          <w:rFonts w:ascii="Tahoma" w:hAnsi="Tahoma" w:eastAsia="Tahoma" w:cs="Tahoma"/>
          <w:color w:val="000000" w:themeColor="text1" w:themeTint="FF" w:themeShade="FF"/>
          <w:sz w:val="24"/>
          <w:szCs w:val="24"/>
        </w:rPr>
        <w:t xml:space="preserve">ą, pavardę, gimimo metus, Galimybių paso išdavimo datą, jo galiojimo </w:t>
      </w:r>
      <w:r w:rsidRPr="22139F47" w:rsidR="002B6EEF">
        <w:rPr>
          <w:rFonts w:ascii="Tahoma" w:hAnsi="Tahoma" w:eastAsia="Tahoma" w:cs="Tahoma"/>
          <w:color w:val="000000" w:themeColor="text1" w:themeTint="FF" w:themeShade="FF"/>
          <w:sz w:val="24"/>
          <w:szCs w:val="24"/>
        </w:rPr>
        <w:t>datą</w:t>
      </w:r>
      <w:r w:rsidRPr="22139F47" w:rsidR="0032477B">
        <w:rPr>
          <w:rFonts w:ascii="Tahoma" w:hAnsi="Tahoma" w:eastAsia="Tahoma" w:cs="Tahoma"/>
          <w:color w:val="000000" w:themeColor="text1" w:themeTint="FF" w:themeShade="FF"/>
          <w:sz w:val="24"/>
          <w:szCs w:val="24"/>
        </w:rPr>
        <w:t xml:space="preserve"> ir </w:t>
      </w:r>
      <w:r w:rsidRPr="22139F47" w:rsidR="000E0941">
        <w:rPr>
          <w:rFonts w:ascii="Tahoma" w:hAnsi="Tahoma" w:eastAsia="Tahoma" w:cs="Tahoma"/>
          <w:color w:val="000000" w:themeColor="text1" w:themeTint="FF" w:themeShade="FF"/>
          <w:sz w:val="24"/>
          <w:szCs w:val="24"/>
        </w:rPr>
        <w:t>Galimybių paso</w:t>
      </w:r>
      <w:r w:rsidRPr="22139F47" w:rsidR="0032477B">
        <w:rPr>
          <w:rFonts w:ascii="Tahoma" w:hAnsi="Tahoma" w:eastAsia="Tahoma" w:cs="Tahoma"/>
          <w:color w:val="000000" w:themeColor="text1" w:themeTint="FF" w:themeShade="FF"/>
          <w:sz w:val="24"/>
          <w:szCs w:val="24"/>
        </w:rPr>
        <w:t xml:space="preserve"> </w:t>
      </w:r>
      <w:r w:rsidRPr="22139F47" w:rsidR="0032477B">
        <w:rPr>
          <w:rFonts w:ascii="Tahoma" w:hAnsi="Tahoma" w:eastAsia="Tahoma" w:cs="Tahoma"/>
          <w:b w:val="1"/>
          <w:bCs w:val="1"/>
          <w:color w:val="000000" w:themeColor="text1" w:themeTint="FF" w:themeShade="FF"/>
          <w:sz w:val="24"/>
          <w:szCs w:val="24"/>
        </w:rPr>
        <w:t>QR kodą</w:t>
      </w:r>
      <w:r w:rsidRPr="22139F47" w:rsidR="0032477B">
        <w:rPr>
          <w:rFonts w:ascii="Tahoma" w:hAnsi="Tahoma" w:eastAsia="Tahoma" w:cs="Tahoma"/>
          <w:color w:val="000000" w:themeColor="text1" w:themeTint="FF" w:themeShade="FF"/>
          <w:sz w:val="24"/>
          <w:szCs w:val="24"/>
        </w:rPr>
        <w:t>, kuris</w:t>
      </w:r>
      <w:r w:rsidRPr="22139F47" w:rsidR="000E0941">
        <w:rPr>
          <w:rFonts w:ascii="Tahoma" w:hAnsi="Tahoma" w:eastAsia="Tahoma" w:cs="Tahoma"/>
          <w:color w:val="000000" w:themeColor="text1" w:themeTint="FF" w:themeShade="FF"/>
          <w:sz w:val="24"/>
          <w:szCs w:val="24"/>
        </w:rPr>
        <w:t xml:space="preserve"> Jums</w:t>
      </w:r>
      <w:r w:rsidRPr="22139F47" w:rsidR="0032477B">
        <w:rPr>
          <w:rFonts w:ascii="Tahoma" w:hAnsi="Tahoma" w:eastAsia="Tahoma" w:cs="Tahoma"/>
          <w:color w:val="000000" w:themeColor="text1" w:themeTint="FF" w:themeShade="FF"/>
          <w:sz w:val="24"/>
          <w:szCs w:val="24"/>
        </w:rPr>
        <w:t xml:space="preserve"> bus </w:t>
      </w:r>
      <w:r w:rsidRPr="22139F47" w:rsidR="000E0941">
        <w:rPr>
          <w:rFonts w:ascii="Tahoma" w:hAnsi="Tahoma" w:eastAsia="Tahoma" w:cs="Tahoma"/>
          <w:color w:val="000000" w:themeColor="text1" w:themeTint="FF" w:themeShade="FF"/>
          <w:sz w:val="24"/>
          <w:szCs w:val="24"/>
        </w:rPr>
        <w:t>reikalingas</w:t>
      </w:r>
      <w:r w:rsidRPr="22139F47" w:rsidR="0032477B">
        <w:rPr>
          <w:rFonts w:ascii="Tahoma" w:hAnsi="Tahoma" w:eastAsia="Tahoma" w:cs="Tahoma"/>
          <w:color w:val="000000" w:themeColor="text1" w:themeTint="FF" w:themeShade="FF"/>
          <w:sz w:val="24"/>
          <w:szCs w:val="24"/>
        </w:rPr>
        <w:t xml:space="preserve"> Galimybių </w:t>
      </w:r>
      <w:r w:rsidRPr="22139F47" w:rsidR="00762548">
        <w:rPr>
          <w:rFonts w:ascii="Tahoma" w:hAnsi="Tahoma" w:eastAsia="Tahoma" w:cs="Tahoma"/>
          <w:color w:val="000000" w:themeColor="text1" w:themeTint="FF" w:themeShade="FF"/>
          <w:sz w:val="24"/>
          <w:szCs w:val="24"/>
        </w:rPr>
        <w:t>pasui patikrinti</w:t>
      </w:r>
      <w:r w:rsidRPr="22139F47" w:rsidR="0032477B">
        <w:rPr>
          <w:rFonts w:ascii="Tahoma" w:hAnsi="Tahoma" w:eastAsia="Tahoma" w:cs="Tahoma"/>
          <w:color w:val="000000" w:themeColor="text1" w:themeTint="FF" w:themeShade="FF"/>
          <w:sz w:val="24"/>
          <w:szCs w:val="24"/>
        </w:rPr>
        <w:t>:</w:t>
      </w:r>
    </w:p>
    <w:p w:rsidRPr="00461128" w:rsidR="0032477B" w:rsidP="00396A90" w:rsidRDefault="00461128" w14:paraId="699AFE12" w14:textId="34755ED8">
      <w:pPr>
        <w:spacing w:line="360" w:lineRule="auto"/>
        <w:rPr>
          <w:rFonts w:cs="Tahoma"/>
        </w:rPr>
      </w:pPr>
      <w:r w:rsidRPr="00461128">
        <w:rPr>
          <w:noProof/>
          <w:lang w:eastAsia="lt-LT"/>
        </w:rPr>
        <w:drawing>
          <wp:inline distT="0" distB="0" distL="0" distR="0" wp14:anchorId="15C454A5" wp14:editId="59BEF3B7">
            <wp:extent cx="6645910" cy="2766060"/>
            <wp:effectExtent l="133350" t="95250" r="116840" b="91440"/>
            <wp:docPr id="11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76606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Pr="009064DB" w:rsidR="000E0941" w:rsidP="009064DB" w:rsidRDefault="000E0941" w14:paraId="7A11E4A8" w14:textId="14B938FA">
      <w:pPr>
        <w:spacing w:line="360" w:lineRule="auto"/>
        <w:jc w:val="both"/>
        <w:rPr>
          <w:rFonts w:cs="Tahoma"/>
          <w:sz w:val="24"/>
          <w:szCs w:val="24"/>
        </w:rPr>
      </w:pPr>
      <w:r w:rsidRPr="00461128">
        <w:rPr>
          <w:rFonts w:cs="Tahoma"/>
          <w:sz w:val="24"/>
          <w:szCs w:val="24"/>
        </w:rPr>
        <w:t>Jeigu Jums nėra suteiktas Ga</w:t>
      </w:r>
      <w:r w:rsidRPr="00461128" w:rsidR="00D1069B">
        <w:rPr>
          <w:rFonts w:cs="Tahoma"/>
          <w:sz w:val="24"/>
          <w:szCs w:val="24"/>
        </w:rPr>
        <w:t xml:space="preserve">limybių pasas, </w:t>
      </w:r>
      <w:r w:rsidRPr="00461128" w:rsidR="001A71F7">
        <w:rPr>
          <w:rFonts w:cs="Tahoma"/>
          <w:sz w:val="24"/>
          <w:szCs w:val="24"/>
        </w:rPr>
        <w:t>raudoname</w:t>
      </w:r>
      <w:r w:rsidRPr="00461128" w:rsidR="00DB191A">
        <w:rPr>
          <w:rFonts w:cs="Tahoma"/>
          <w:sz w:val="24"/>
          <w:szCs w:val="24"/>
        </w:rPr>
        <w:t xml:space="preserve"> </w:t>
      </w:r>
      <w:r w:rsidRPr="00461128">
        <w:rPr>
          <w:rFonts w:cs="Tahoma"/>
          <w:sz w:val="24"/>
          <w:szCs w:val="24"/>
        </w:rPr>
        <w:t xml:space="preserve">fone pamatysite užrašą „Kontaktinės veiklos </w:t>
      </w:r>
      <w:r w:rsidR="00FB74E0">
        <w:rPr>
          <w:rFonts w:cs="Tahoma"/>
          <w:sz w:val="24"/>
          <w:szCs w:val="24"/>
        </w:rPr>
        <w:t>ribojamos</w:t>
      </w:r>
      <w:r w:rsidRPr="00461128">
        <w:rPr>
          <w:rFonts w:cs="Tahoma"/>
          <w:sz w:val="24"/>
          <w:szCs w:val="24"/>
        </w:rPr>
        <w:t>“:</w:t>
      </w:r>
    </w:p>
    <w:p w:rsidR="000E0941" w:rsidP="0045685B" w:rsidRDefault="00274FA8" w14:paraId="1B7E055B" w14:textId="30C35A6B">
      <w:pPr>
        <w:spacing w:line="360" w:lineRule="auto"/>
        <w:rPr>
          <w:rFonts w:cs="Tahoma"/>
        </w:rPr>
      </w:pPr>
      <w:r>
        <w:rPr>
          <w:noProof/>
          <w:lang w:eastAsia="lt-LT"/>
        </w:rPr>
        <w:lastRenderedPageBreak/>
        <w:drawing>
          <wp:inline distT="0" distB="0" distL="0" distR="0" wp14:anchorId="51707DB5" wp14:editId="71E19AE9">
            <wp:extent cx="6645910" cy="2600325"/>
            <wp:effectExtent l="133350" t="95250" r="116840" b="104775"/>
            <wp:docPr id="20" name="Paveikslėlis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60032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DE3F39" w:rsidP="00461128" w:rsidRDefault="00DE3F39" w14:paraId="3B9750B6" w14:textId="22FD4B6D">
      <w:pPr>
        <w:rPr>
          <w:rFonts w:cs="Tahoma"/>
          <w:sz w:val="24"/>
          <w:szCs w:val="24"/>
        </w:rPr>
      </w:pPr>
      <w:r w:rsidRPr="009064DB">
        <w:rPr>
          <w:rFonts w:cs="Tahoma"/>
          <w:b/>
          <w:color w:val="000000" w:themeColor="text1"/>
          <w:sz w:val="24"/>
          <w:szCs w:val="24"/>
        </w:rPr>
        <w:t>4.</w:t>
      </w:r>
      <w:r w:rsidRPr="009064DB" w:rsidR="009064DB">
        <w:rPr>
          <w:rFonts w:cs="Tahoma"/>
          <w:color w:val="000000" w:themeColor="text1"/>
          <w:sz w:val="24"/>
          <w:szCs w:val="24"/>
        </w:rPr>
        <w:t xml:space="preserve"> </w:t>
      </w:r>
      <w:r w:rsidRPr="009064DB" w:rsidR="009064DB">
        <w:rPr>
          <w:rFonts w:cs="Tahoma"/>
          <w:sz w:val="24"/>
          <w:szCs w:val="24"/>
        </w:rPr>
        <w:t>Norėdami išsaugoti Galimybių pasą mobiliajame įrenginyje, ekrane spauskite „Atsisiųsti PDF“ ir išsaugokite dokumentą mobiliojo įrenginio failų saugykloje. Šį dokumentą galėsite pasiekti iš failų saugyklos bet kuriuo metu ne</w:t>
      </w:r>
      <w:r w:rsidR="00EA538A">
        <w:rPr>
          <w:rFonts w:cs="Tahoma"/>
          <w:sz w:val="24"/>
          <w:szCs w:val="24"/>
        </w:rPr>
        <w:t>t</w:t>
      </w:r>
      <w:r w:rsidRPr="009064DB" w:rsidR="009064DB">
        <w:rPr>
          <w:rFonts w:cs="Tahoma"/>
          <w:sz w:val="24"/>
          <w:szCs w:val="24"/>
        </w:rPr>
        <w:t xml:space="preserve"> ir </w:t>
      </w:r>
      <w:r w:rsidRPr="009064DB" w:rsidR="00EA538A">
        <w:rPr>
          <w:rFonts w:cs="Tahoma"/>
          <w:sz w:val="24"/>
          <w:szCs w:val="24"/>
        </w:rPr>
        <w:t>netur</w:t>
      </w:r>
      <w:r w:rsidR="00EA538A">
        <w:rPr>
          <w:rFonts w:cs="Tahoma"/>
          <w:sz w:val="24"/>
          <w:szCs w:val="24"/>
        </w:rPr>
        <w:t>ėdami</w:t>
      </w:r>
      <w:r w:rsidRPr="009064DB" w:rsidR="00EA538A">
        <w:rPr>
          <w:rFonts w:cs="Tahoma"/>
          <w:sz w:val="24"/>
          <w:szCs w:val="24"/>
        </w:rPr>
        <w:t xml:space="preserve"> </w:t>
      </w:r>
      <w:r w:rsidRPr="009064DB" w:rsidR="009064DB">
        <w:rPr>
          <w:rFonts w:cs="Tahoma"/>
          <w:sz w:val="24"/>
          <w:szCs w:val="24"/>
        </w:rPr>
        <w:t xml:space="preserve">interneto ryšio. </w:t>
      </w:r>
    </w:p>
    <w:p w:rsidRPr="009064DB" w:rsidR="00461128" w:rsidP="00461128" w:rsidRDefault="00461128" w14:paraId="6A43649E" w14:textId="23EEEC10">
      <w:pPr>
        <w:rPr>
          <w:rFonts w:cs="Tahoma"/>
          <w:sz w:val="24"/>
          <w:szCs w:val="24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166EDC" wp14:editId="3BC0F30F">
                <wp:simplePos x="0" y="0"/>
                <wp:positionH relativeFrom="column">
                  <wp:posOffset>332153</wp:posOffset>
                </wp:positionH>
                <wp:positionV relativeFrom="paragraph">
                  <wp:posOffset>2032537</wp:posOffset>
                </wp:positionV>
                <wp:extent cx="1813169" cy="446049"/>
                <wp:effectExtent l="19050" t="19050" r="15875" b="11430"/>
                <wp:wrapNone/>
                <wp:docPr id="14" name="Stačiakamp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169" cy="44604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Stačiakampis 14" style="position:absolute;margin-left:26.15pt;margin-top:160.05pt;width:142.75pt;height:35.1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color="red" strokeweight="3pt" w14:anchorId="73A4BD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"/>
            </w:pict>
          </mc:Fallback>
        </mc:AlternateContent>
      </w:r>
      <w:r w:rsidRPr="00461128">
        <w:rPr>
          <w:noProof/>
          <w:lang w:eastAsia="lt-LT"/>
        </w:rPr>
        <w:drawing>
          <wp:inline distT="0" distB="0" distL="0" distR="0" wp14:anchorId="34D6C323" wp14:editId="7AB57CF2">
            <wp:extent cx="6645910" cy="2766060"/>
            <wp:effectExtent l="133350" t="95250" r="116840" b="91440"/>
            <wp:docPr id="12" name="Paveikslėli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76606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DE3F39" w:rsidP="000E0941" w:rsidRDefault="00DE3F39" w14:paraId="370030B5" w14:textId="019C5A12">
      <w:pPr>
        <w:spacing w:line="360" w:lineRule="auto"/>
        <w:rPr>
          <w:rFonts w:cs="Tahoma"/>
          <w:color w:val="5B9BD5" w:themeColor="accent1"/>
          <w:sz w:val="36"/>
          <w:szCs w:val="36"/>
        </w:rPr>
      </w:pPr>
    </w:p>
    <w:p w:rsidRPr="009064DB" w:rsidR="000E0941" w:rsidP="009064DB" w:rsidRDefault="009064DB" w14:paraId="1D595A63" w14:textId="7D8DEE9C">
      <w:pPr>
        <w:spacing w:line="360" w:lineRule="auto"/>
        <w:jc w:val="both"/>
        <w:rPr>
          <w:rFonts w:cs="Tahoma"/>
          <w:color w:val="000000" w:themeColor="text1"/>
          <w:sz w:val="24"/>
          <w:szCs w:val="24"/>
        </w:rPr>
      </w:pPr>
      <w:r w:rsidRPr="009064DB">
        <w:rPr>
          <w:rFonts w:cs="Tahoma"/>
          <w:b/>
          <w:color w:val="000000" w:themeColor="text1"/>
          <w:sz w:val="24"/>
          <w:szCs w:val="24"/>
        </w:rPr>
        <w:t>5.</w:t>
      </w:r>
      <w:r w:rsidRPr="009064DB">
        <w:rPr>
          <w:rFonts w:cs="Tahoma"/>
          <w:color w:val="000000" w:themeColor="text1"/>
          <w:sz w:val="24"/>
          <w:szCs w:val="24"/>
        </w:rPr>
        <w:t xml:space="preserve"> </w:t>
      </w:r>
      <w:r w:rsidRPr="009064DB" w:rsidR="000E0941">
        <w:rPr>
          <w:rFonts w:cs="Tahoma"/>
          <w:color w:val="000000" w:themeColor="text1"/>
          <w:sz w:val="24"/>
          <w:szCs w:val="24"/>
        </w:rPr>
        <w:t>Norėdami</w:t>
      </w:r>
      <w:r w:rsidRPr="009064DB">
        <w:rPr>
          <w:rFonts w:cs="Tahoma"/>
          <w:color w:val="000000" w:themeColor="text1"/>
          <w:sz w:val="24"/>
          <w:szCs w:val="24"/>
        </w:rPr>
        <w:t xml:space="preserve"> </w:t>
      </w:r>
      <w:r w:rsidR="00E55DF3">
        <w:rPr>
          <w:rFonts w:cs="Tahoma"/>
          <w:color w:val="000000" w:themeColor="text1"/>
          <w:sz w:val="24"/>
          <w:szCs w:val="24"/>
        </w:rPr>
        <w:t>iš</w:t>
      </w:r>
      <w:r w:rsidRPr="009064DB" w:rsidR="00E55DF3">
        <w:rPr>
          <w:rFonts w:cs="Tahoma"/>
          <w:color w:val="000000" w:themeColor="text1"/>
          <w:sz w:val="24"/>
          <w:szCs w:val="24"/>
        </w:rPr>
        <w:t xml:space="preserve">sispausdinti </w:t>
      </w:r>
      <w:r w:rsidRPr="009064DB">
        <w:rPr>
          <w:rFonts w:cs="Tahoma"/>
          <w:color w:val="000000" w:themeColor="text1"/>
          <w:sz w:val="24"/>
          <w:szCs w:val="24"/>
        </w:rPr>
        <w:t>Galimybių p</w:t>
      </w:r>
      <w:r w:rsidRPr="009064DB" w:rsidR="0028349D">
        <w:rPr>
          <w:rFonts w:cs="Tahoma"/>
          <w:color w:val="000000" w:themeColor="text1"/>
          <w:sz w:val="24"/>
          <w:szCs w:val="24"/>
        </w:rPr>
        <w:t>asą</w:t>
      </w:r>
      <w:r w:rsidR="00E55DF3">
        <w:rPr>
          <w:rFonts w:cs="Tahoma"/>
          <w:color w:val="000000" w:themeColor="text1"/>
          <w:sz w:val="24"/>
          <w:szCs w:val="24"/>
        </w:rPr>
        <w:t>,</w:t>
      </w:r>
      <w:r w:rsidRPr="009064DB" w:rsidR="0028349D">
        <w:rPr>
          <w:rFonts w:cs="Tahoma"/>
          <w:color w:val="000000" w:themeColor="text1"/>
          <w:sz w:val="24"/>
          <w:szCs w:val="24"/>
        </w:rPr>
        <w:t xml:space="preserve"> ekrane spauskite „Atsisiųsti PDF“</w:t>
      </w:r>
      <w:r w:rsidRPr="009064DB" w:rsidR="00DE3F39">
        <w:rPr>
          <w:rFonts w:cs="Tahoma"/>
          <w:color w:val="000000" w:themeColor="text1"/>
          <w:sz w:val="24"/>
          <w:szCs w:val="24"/>
        </w:rPr>
        <w:t xml:space="preserve"> ir išsaugokite dokumentą kompiuteryje. </w:t>
      </w:r>
    </w:p>
    <w:p w:rsidR="0028349D" w:rsidP="0045685B" w:rsidRDefault="00461128" w14:paraId="07ED3826" w14:textId="28AD55F1">
      <w:pPr>
        <w:spacing w:line="360" w:lineRule="auto"/>
        <w:rPr>
          <w:rFonts w:cs="Tahoma"/>
        </w:rPr>
      </w:pPr>
      <w:r>
        <w:rPr>
          <w:noProof/>
          <w:lang w:eastAsia="lt-LT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C6BE3E" wp14:editId="6245FDD7">
                <wp:simplePos x="0" y="0"/>
                <wp:positionH relativeFrom="column">
                  <wp:posOffset>331909</wp:posOffset>
                </wp:positionH>
                <wp:positionV relativeFrom="paragraph">
                  <wp:posOffset>2018470</wp:posOffset>
                </wp:positionV>
                <wp:extent cx="1813169" cy="446049"/>
                <wp:effectExtent l="19050" t="19050" r="15875" b="11430"/>
                <wp:wrapNone/>
                <wp:docPr id="16" name="Stačiakamp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169" cy="44604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Stačiakampis 16" style="position:absolute;margin-left:26.15pt;margin-top:158.95pt;width:142.75pt;height:35.1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color="red" strokeweight="3pt" w14:anchorId="41C251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"/>
            </w:pict>
          </mc:Fallback>
        </mc:AlternateContent>
      </w:r>
      <w:r w:rsidRPr="00461128">
        <w:rPr>
          <w:noProof/>
          <w:lang w:eastAsia="lt-LT"/>
        </w:rPr>
        <w:drawing>
          <wp:inline distT="0" distB="0" distL="0" distR="0" wp14:anchorId="731BDA1C" wp14:editId="40009CF3">
            <wp:extent cx="6645910" cy="2766060"/>
            <wp:effectExtent l="133350" t="95250" r="116840" b="91440"/>
            <wp:docPr id="15" name="Paveikslėlis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76606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DE3F39" w:rsidP="009064DB" w:rsidRDefault="00391396" w14:paraId="328FB56A" w14:textId="5F8CF531">
      <w:pPr>
        <w:spacing w:line="360" w:lineRule="auto"/>
        <w:jc w:val="center"/>
        <w:rPr>
          <w:rFonts w:cs="Tahoma"/>
          <w:b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A753E9" wp14:editId="3E928D42">
                <wp:simplePos x="0" y="0"/>
                <wp:positionH relativeFrom="column">
                  <wp:posOffset>1537297</wp:posOffset>
                </wp:positionH>
                <wp:positionV relativeFrom="paragraph">
                  <wp:posOffset>333330</wp:posOffset>
                </wp:positionV>
                <wp:extent cx="259572" cy="88490"/>
                <wp:effectExtent l="0" t="0" r="7620" b="6985"/>
                <wp:wrapNone/>
                <wp:docPr id="19" name="Stačiakamp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572" cy="884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tačiakampis 19" style="position:absolute;margin-left:121.05pt;margin-top:26.25pt;width:20.45pt;height:6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d="f" strokeweight="1pt" w14:anchorId="6A46BE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"/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74FCD5" wp14:editId="52AB468C">
                <wp:simplePos x="0" y="0"/>
                <wp:positionH relativeFrom="column">
                  <wp:posOffset>980440</wp:posOffset>
                </wp:positionH>
                <wp:positionV relativeFrom="paragraph">
                  <wp:posOffset>1998783</wp:posOffset>
                </wp:positionV>
                <wp:extent cx="259572" cy="88490"/>
                <wp:effectExtent l="0" t="0" r="7620" b="6985"/>
                <wp:wrapNone/>
                <wp:docPr id="17" name="Stačiakamp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572" cy="8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tačiakampis 17" style="position:absolute;margin-left:77.2pt;margin-top:157.4pt;width:20.45pt;height:6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f2f2f2 [3052]" stroked="f" strokeweight="1pt" w14:anchorId="31326A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"/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70DD05" wp14:editId="4351AC11">
                <wp:simplePos x="0" y="0"/>
                <wp:positionH relativeFrom="column">
                  <wp:posOffset>1695740</wp:posOffset>
                </wp:positionH>
                <wp:positionV relativeFrom="paragraph">
                  <wp:posOffset>491429</wp:posOffset>
                </wp:positionV>
                <wp:extent cx="259572" cy="88490"/>
                <wp:effectExtent l="0" t="0" r="7620" b="6985"/>
                <wp:wrapNone/>
                <wp:docPr id="18" name="Stačiakamp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572" cy="88490"/>
                        </a:xfrm>
                        <a:prstGeom prst="rect">
                          <a:avLst/>
                        </a:prstGeom>
                        <a:solidFill>
                          <a:srgbClr val="F0F1E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tačiakampis 18" style="position:absolute;margin-left:133.5pt;margin-top:38.7pt;width:20.45pt;height:6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f0f1ea" stroked="f" strokeweight="1pt" w14:anchorId="0C313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"/>
            </w:pict>
          </mc:Fallback>
        </mc:AlternateContent>
      </w:r>
      <w:r w:rsidR="009064DB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04EAC1" wp14:editId="3915A376">
                <wp:simplePos x="0" y="0"/>
                <wp:positionH relativeFrom="column">
                  <wp:posOffset>4620322</wp:posOffset>
                </wp:positionH>
                <wp:positionV relativeFrom="paragraph">
                  <wp:posOffset>2920489</wp:posOffset>
                </wp:positionV>
                <wp:extent cx="668454" cy="267350"/>
                <wp:effectExtent l="19050" t="19050" r="17780" b="18415"/>
                <wp:wrapNone/>
                <wp:docPr id="6" name="Stačiakamp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454" cy="2673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tačiakampis 6" style="position:absolute;margin-left:363.8pt;margin-top:229.95pt;width:52.65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3pt" w14:anchorId="7670C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"/>
            </w:pict>
          </mc:Fallback>
        </mc:AlternateContent>
      </w:r>
      <w:r>
        <w:rPr>
          <w:noProof/>
          <w:lang w:eastAsia="lt-LT"/>
        </w:rPr>
        <w:drawing>
          <wp:inline distT="0" distB="0" distL="0" distR="0" wp14:anchorId="3C3F210B" wp14:editId="2567C630">
            <wp:extent cx="5270810" cy="3117974"/>
            <wp:effectExtent l="133350" t="95250" r="139700" b="101600"/>
            <wp:docPr id="13" name="Paveikslėlis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1921" cy="3118631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Pr="009064DB" w:rsidR="00DE3F39" w:rsidP="009064DB" w:rsidRDefault="00DE3F39" w14:paraId="4E2F7268" w14:textId="7990BC11">
      <w:pPr>
        <w:spacing w:line="360" w:lineRule="auto"/>
        <w:jc w:val="both"/>
        <w:rPr>
          <w:rFonts w:cs="Tahoma"/>
          <w:sz w:val="24"/>
          <w:szCs w:val="24"/>
        </w:rPr>
      </w:pPr>
      <w:r w:rsidRPr="009064DB">
        <w:rPr>
          <w:rFonts w:cs="Tahoma"/>
          <w:sz w:val="24"/>
          <w:szCs w:val="24"/>
        </w:rPr>
        <w:t xml:space="preserve">Atidarykite atsisiųstą PDF failą. PDF skaitymo programoje pasirinkite funkciją „Spausdinti“ (angl. </w:t>
      </w:r>
      <w:r w:rsidRPr="009064DB">
        <w:rPr>
          <w:rFonts w:cs="Tahoma"/>
          <w:i/>
          <w:sz w:val="24"/>
          <w:szCs w:val="24"/>
        </w:rPr>
        <w:t xml:space="preserve">Print). </w:t>
      </w:r>
      <w:r w:rsidRPr="009064DB">
        <w:rPr>
          <w:rFonts w:cs="Tahoma"/>
          <w:sz w:val="24"/>
          <w:szCs w:val="24"/>
        </w:rPr>
        <w:t>Jei kompiuterio nustatymai nebuvo pakeisti, spausdinimo funkcija veik</w:t>
      </w:r>
      <w:r w:rsidR="00CC4C33">
        <w:rPr>
          <w:rFonts w:cs="Tahoma"/>
          <w:sz w:val="24"/>
          <w:szCs w:val="24"/>
        </w:rPr>
        <w:t>i</w:t>
      </w:r>
      <w:r w:rsidRPr="009064DB">
        <w:rPr>
          <w:rFonts w:cs="Tahoma"/>
          <w:sz w:val="24"/>
          <w:szCs w:val="24"/>
        </w:rPr>
        <w:t xml:space="preserve">a ir </w:t>
      </w:r>
      <w:r w:rsidR="00CC4C33">
        <w:rPr>
          <w:rFonts w:cs="Tahoma"/>
          <w:sz w:val="24"/>
          <w:szCs w:val="24"/>
        </w:rPr>
        <w:t>naudojant</w:t>
      </w:r>
      <w:r w:rsidRPr="009064DB" w:rsidR="00CC4C33">
        <w:rPr>
          <w:rFonts w:cs="Tahoma"/>
          <w:sz w:val="24"/>
          <w:szCs w:val="24"/>
        </w:rPr>
        <w:t xml:space="preserve"> greit</w:t>
      </w:r>
      <w:r w:rsidR="00CC4C33">
        <w:rPr>
          <w:rFonts w:cs="Tahoma"/>
          <w:sz w:val="24"/>
          <w:szCs w:val="24"/>
        </w:rPr>
        <w:t>ą</w:t>
      </w:r>
      <w:r w:rsidRPr="009064DB" w:rsidR="00CC4C33">
        <w:rPr>
          <w:rFonts w:cs="Tahoma"/>
          <w:sz w:val="24"/>
          <w:szCs w:val="24"/>
        </w:rPr>
        <w:t>j</w:t>
      </w:r>
      <w:r w:rsidR="00CC4C33">
        <w:rPr>
          <w:rFonts w:cs="Tahoma"/>
          <w:sz w:val="24"/>
          <w:szCs w:val="24"/>
        </w:rPr>
        <w:t>ą</w:t>
      </w:r>
      <w:r w:rsidRPr="009064DB" w:rsidR="00CC4C33">
        <w:rPr>
          <w:rFonts w:cs="Tahoma"/>
          <w:sz w:val="24"/>
          <w:szCs w:val="24"/>
        </w:rPr>
        <w:t xml:space="preserve"> </w:t>
      </w:r>
      <w:r w:rsidRPr="009064DB">
        <w:rPr>
          <w:rFonts w:cs="Tahoma"/>
          <w:sz w:val="24"/>
          <w:szCs w:val="24"/>
        </w:rPr>
        <w:t xml:space="preserve">klaviatūros </w:t>
      </w:r>
      <w:r w:rsidRPr="009064DB" w:rsidR="00CC4C33">
        <w:rPr>
          <w:rFonts w:cs="Tahoma"/>
          <w:sz w:val="24"/>
          <w:szCs w:val="24"/>
        </w:rPr>
        <w:t>nuorod</w:t>
      </w:r>
      <w:r w:rsidR="00CC4C33">
        <w:rPr>
          <w:rFonts w:cs="Tahoma"/>
          <w:sz w:val="24"/>
          <w:szCs w:val="24"/>
        </w:rPr>
        <w:t>ą</w:t>
      </w:r>
      <w:r w:rsidRPr="009064DB" w:rsidR="00CC4C33">
        <w:rPr>
          <w:rFonts w:cs="Tahoma"/>
          <w:sz w:val="24"/>
          <w:szCs w:val="24"/>
        </w:rPr>
        <w:t xml:space="preserve"> </w:t>
      </w:r>
      <w:r w:rsidRPr="009064DB">
        <w:rPr>
          <w:rFonts w:cs="Tahoma"/>
          <w:sz w:val="24"/>
          <w:szCs w:val="24"/>
        </w:rPr>
        <w:t>CTRL+P.</w:t>
      </w:r>
    </w:p>
    <w:p w:rsidR="00DE3F39" w:rsidP="009064DB" w:rsidRDefault="001A71F7" w14:paraId="0D44E3E4" w14:textId="69BE9764">
      <w:pPr>
        <w:spacing w:line="360" w:lineRule="auto"/>
        <w:jc w:val="center"/>
        <w:rPr>
          <w:rFonts w:cs="Tahoma"/>
        </w:rPr>
      </w:pPr>
      <w:r>
        <w:rPr>
          <w:noProof/>
          <w:lang w:eastAsia="lt-LT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FCDB69" wp14:editId="615A4877">
                <wp:simplePos x="0" y="0"/>
                <wp:positionH relativeFrom="column">
                  <wp:posOffset>3200400</wp:posOffset>
                </wp:positionH>
                <wp:positionV relativeFrom="paragraph">
                  <wp:posOffset>2190799</wp:posOffset>
                </wp:positionV>
                <wp:extent cx="2032000" cy="226646"/>
                <wp:effectExtent l="0" t="0" r="6350" b="2540"/>
                <wp:wrapNone/>
                <wp:docPr id="21" name="Stačiakamp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0" cy="2266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1A71F7" w:rsidR="001A71F7" w:rsidP="001A71F7" w:rsidRDefault="001A71F7" w14:paraId="77B77F3C" w14:textId="0EE5AFC9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1A71F7">
                              <w:rPr>
                                <w:color w:val="000000" w:themeColor="text1"/>
                                <w:sz w:val="18"/>
                              </w:rPr>
                              <w:t>VARDENIS PAVARDENIS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tačiakampis 21" style="position:absolute;left:0;text-align:left;margin-left:252pt;margin-top:172.5pt;width:160pt;height:17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" strokeweight="1pt" w14:anchorId="4FFCDB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">
                <v:textbox>
                  <w:txbxContent>
                    <w:p w:rsidRPr="001A71F7" w:rsidR="001A71F7" w:rsidP="001A71F7" w:rsidRDefault="001A71F7" w14:paraId="77B77F3C" w14:textId="0EE5AFC9">
                      <w:pPr>
                        <w:rPr>
                          <w:color w:val="000000" w:themeColor="text1"/>
                          <w:sz w:val="18"/>
                        </w:rPr>
                      </w:pPr>
                      <w:r w:rsidRPr="001A71F7">
                        <w:rPr>
                          <w:color w:val="000000" w:themeColor="text1"/>
                          <w:sz w:val="18"/>
                        </w:rPr>
                        <w:t>VARDENIS PAVARDENIS</w:t>
                      </w:r>
                    </w:p>
                  </w:txbxContent>
                </v:textbox>
              </v:rect>
            </w:pict>
          </mc:Fallback>
        </mc:AlternateContent>
      </w:r>
      <w:r w:rsidR="00DE3F39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BF1FCA" wp14:editId="0633785E">
                <wp:simplePos x="0" y="0"/>
                <wp:positionH relativeFrom="column">
                  <wp:posOffset>2305003</wp:posOffset>
                </wp:positionH>
                <wp:positionV relativeFrom="paragraph">
                  <wp:posOffset>451779</wp:posOffset>
                </wp:positionV>
                <wp:extent cx="312234" cy="267350"/>
                <wp:effectExtent l="0" t="0" r="12065" b="18415"/>
                <wp:wrapNone/>
                <wp:docPr id="8" name="Stačiakamp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234" cy="267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tačiakampis 8" style="position:absolute;margin-left:181.5pt;margin-top:35.55pt;width:24.6pt;height:2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1pt" w14:anchorId="366A17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"/>
            </w:pict>
          </mc:Fallback>
        </mc:AlternateContent>
      </w:r>
      <w:r w:rsidR="00DE3F39">
        <w:rPr>
          <w:noProof/>
          <w:lang w:eastAsia="lt-LT"/>
        </w:rPr>
        <w:drawing>
          <wp:inline distT="0" distB="0" distL="0" distR="0" wp14:anchorId="07CA0793" wp14:editId="6C914FEB">
            <wp:extent cx="5384699" cy="4014439"/>
            <wp:effectExtent l="114300" t="114300" r="121285" b="120015"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87124" cy="4016247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9064DB" w:rsidP="009064DB" w:rsidRDefault="00DE3F39" w14:paraId="26E748B8" w14:textId="408BE0C5">
      <w:pPr>
        <w:spacing w:line="360" w:lineRule="auto"/>
        <w:jc w:val="both"/>
        <w:rPr>
          <w:rFonts w:cs="Tahoma"/>
          <w:sz w:val="24"/>
          <w:szCs w:val="24"/>
        </w:rPr>
      </w:pPr>
      <w:r w:rsidRPr="009064DB">
        <w:rPr>
          <w:rFonts w:cs="Tahoma"/>
          <w:sz w:val="24"/>
          <w:szCs w:val="24"/>
        </w:rPr>
        <w:t xml:space="preserve">Pasirinkite norimus spausdinimo parametrus ir </w:t>
      </w:r>
      <w:r w:rsidR="005D5209">
        <w:rPr>
          <w:rFonts w:cs="Tahoma"/>
          <w:sz w:val="24"/>
          <w:szCs w:val="24"/>
        </w:rPr>
        <w:t>iš</w:t>
      </w:r>
      <w:r w:rsidRPr="009064DB" w:rsidR="005D5209">
        <w:rPr>
          <w:rFonts w:cs="Tahoma"/>
          <w:sz w:val="24"/>
          <w:szCs w:val="24"/>
        </w:rPr>
        <w:t xml:space="preserve">spausdinkite </w:t>
      </w:r>
      <w:r w:rsidRPr="009064DB">
        <w:rPr>
          <w:rFonts w:cs="Tahoma"/>
          <w:sz w:val="24"/>
          <w:szCs w:val="24"/>
        </w:rPr>
        <w:t>dokumentą.</w:t>
      </w:r>
    </w:p>
    <w:p w:rsidRPr="001A71F7" w:rsidR="00887B73" w:rsidP="001A71F7" w:rsidRDefault="00887B73" w14:paraId="56DAC409" w14:textId="02A24F2D">
      <w:pPr>
        <w:rPr>
          <w:rFonts w:cs="Tahoma"/>
          <w:sz w:val="24"/>
          <w:szCs w:val="24"/>
        </w:rPr>
      </w:pPr>
    </w:p>
    <w:sectPr w:rsidRPr="001A71F7" w:rsidR="00887B73" w:rsidSect="009064D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orient="portrait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2DC" w:rsidP="00DD3A79" w:rsidRDefault="005322DC" w14:paraId="0B97A0D7" w14:textId="77777777">
      <w:pPr>
        <w:spacing w:line="240" w:lineRule="auto"/>
      </w:pPr>
      <w:r>
        <w:separator/>
      </w:r>
    </w:p>
  </w:endnote>
  <w:endnote w:type="continuationSeparator" w:id="0">
    <w:p w:rsidR="005322DC" w:rsidP="00DD3A79" w:rsidRDefault="005322DC" w14:paraId="0ED11855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A24" w:rsidRDefault="00013A24" w14:paraId="64362A1A" w14:textId="7777777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A24" w:rsidRDefault="00013A24" w14:paraId="6E271E27" w14:textId="7777777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A24" w:rsidRDefault="00013A24" w14:paraId="13DA22AD" w14:textId="7777777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2DC" w:rsidP="00DD3A79" w:rsidRDefault="005322DC" w14:paraId="016870DF" w14:textId="77777777">
      <w:pPr>
        <w:spacing w:line="240" w:lineRule="auto"/>
      </w:pPr>
      <w:r>
        <w:separator/>
      </w:r>
    </w:p>
  </w:footnote>
  <w:footnote w:type="continuationSeparator" w:id="0">
    <w:p w:rsidR="005322DC" w:rsidP="00DD3A79" w:rsidRDefault="005322DC" w14:paraId="15F3A664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A24" w:rsidRDefault="00013A24" w14:paraId="5E5BDAB2" w14:textId="7777777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:rsidRPr="00F350AC" w:rsidR="00DD3A79" w:rsidP="0032477B" w:rsidRDefault="005322DC" w14:paraId="24E7D753" w14:textId="77777777">
        <w:pPr>
          <w:pStyle w:val="Antrats"/>
          <w:jc w:val="center"/>
          <w:rPr>
            <w:rFonts w:cs="Tahoma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A24" w:rsidP="00BE30FC" w:rsidRDefault="00BE30FC" w14:paraId="7D9DCBB8" w14:textId="2FE7D77F">
    <w:pPr>
      <w:pStyle w:val="Antrats"/>
      <w:jc w:val="right"/>
    </w:pPr>
    <w:r>
      <w:t>Atnaujinta: 2021-06-15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-"/>
      <w:lvlJc w:val="left"/>
      <w:pPr>
        <w:ind w:left="2160" w:hanging="360"/>
      </w:pPr>
      <w:rPr>
        <w:rFonts w:hint="default" w:ascii="Calibri" w:hAnsi="Calibri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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2016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736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456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176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896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616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336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056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776" w:hanging="360"/>
      </w:pPr>
      <w:rPr>
        <w:rFonts w:hint="default" w:ascii="Wingdings" w:hAnsi="Wingdings"/>
      </w:rPr>
    </w:lvl>
  </w:abstractNum>
  <w:abstractNum w:abstractNumId="0" w15:restartNumberingAfterBreak="0">
    <w:nsid w:val="20D9580F"/>
    <w:multiLevelType w:val="multilevel"/>
    <w:tmpl w:val="FF68B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6C68256F"/>
    <w:multiLevelType w:val="hybridMultilevel"/>
    <w:tmpl w:val="8630761C"/>
    <w:lvl w:ilvl="0" w:tplc="0427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 w:val="false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31"/>
    <w:rsid w:val="00013A24"/>
    <w:rsid w:val="00030533"/>
    <w:rsid w:val="00060BE3"/>
    <w:rsid w:val="000755CC"/>
    <w:rsid w:val="000E0941"/>
    <w:rsid w:val="00125C59"/>
    <w:rsid w:val="001A71F7"/>
    <w:rsid w:val="001B4AF1"/>
    <w:rsid w:val="001D379D"/>
    <w:rsid w:val="001D6055"/>
    <w:rsid w:val="001E1A52"/>
    <w:rsid w:val="00235C59"/>
    <w:rsid w:val="00242762"/>
    <w:rsid w:val="00274FA8"/>
    <w:rsid w:val="0028349D"/>
    <w:rsid w:val="00290490"/>
    <w:rsid w:val="002A014E"/>
    <w:rsid w:val="002A7375"/>
    <w:rsid w:val="002B6EEF"/>
    <w:rsid w:val="002E7A80"/>
    <w:rsid w:val="00312858"/>
    <w:rsid w:val="003152FD"/>
    <w:rsid w:val="00322376"/>
    <w:rsid w:val="0032477B"/>
    <w:rsid w:val="00335877"/>
    <w:rsid w:val="003768E2"/>
    <w:rsid w:val="00391396"/>
    <w:rsid w:val="00396A90"/>
    <w:rsid w:val="003E48E6"/>
    <w:rsid w:val="004416C6"/>
    <w:rsid w:val="0045685B"/>
    <w:rsid w:val="00461128"/>
    <w:rsid w:val="00477A52"/>
    <w:rsid w:val="005322DC"/>
    <w:rsid w:val="00540C1C"/>
    <w:rsid w:val="005979BF"/>
    <w:rsid w:val="005A0F7E"/>
    <w:rsid w:val="005D5209"/>
    <w:rsid w:val="005D7DA5"/>
    <w:rsid w:val="005F4823"/>
    <w:rsid w:val="00672D56"/>
    <w:rsid w:val="006C70A0"/>
    <w:rsid w:val="006E5A66"/>
    <w:rsid w:val="00703A2E"/>
    <w:rsid w:val="00724D7F"/>
    <w:rsid w:val="00745123"/>
    <w:rsid w:val="007476AE"/>
    <w:rsid w:val="00762548"/>
    <w:rsid w:val="0077013E"/>
    <w:rsid w:val="00782F18"/>
    <w:rsid w:val="00787031"/>
    <w:rsid w:val="00795D1B"/>
    <w:rsid w:val="007D30C1"/>
    <w:rsid w:val="007E1791"/>
    <w:rsid w:val="008212F6"/>
    <w:rsid w:val="0084088C"/>
    <w:rsid w:val="008435F7"/>
    <w:rsid w:val="0087149E"/>
    <w:rsid w:val="00883867"/>
    <w:rsid w:val="00887B73"/>
    <w:rsid w:val="008E2FE0"/>
    <w:rsid w:val="009033E2"/>
    <w:rsid w:val="009064DB"/>
    <w:rsid w:val="00952968"/>
    <w:rsid w:val="00974111"/>
    <w:rsid w:val="0097551D"/>
    <w:rsid w:val="009E01A1"/>
    <w:rsid w:val="00A00C46"/>
    <w:rsid w:val="00A60973"/>
    <w:rsid w:val="00AB57A3"/>
    <w:rsid w:val="00AF7E35"/>
    <w:rsid w:val="00B16FEB"/>
    <w:rsid w:val="00B22386"/>
    <w:rsid w:val="00B339A3"/>
    <w:rsid w:val="00B76466"/>
    <w:rsid w:val="00BC3CC9"/>
    <w:rsid w:val="00BD5574"/>
    <w:rsid w:val="00BE30FC"/>
    <w:rsid w:val="00BF6901"/>
    <w:rsid w:val="00C0409C"/>
    <w:rsid w:val="00C651B2"/>
    <w:rsid w:val="00C87E41"/>
    <w:rsid w:val="00CC4C33"/>
    <w:rsid w:val="00CC7744"/>
    <w:rsid w:val="00D1069B"/>
    <w:rsid w:val="00D93141"/>
    <w:rsid w:val="00DB191A"/>
    <w:rsid w:val="00DD3A79"/>
    <w:rsid w:val="00DE3F39"/>
    <w:rsid w:val="00E16617"/>
    <w:rsid w:val="00E55DF3"/>
    <w:rsid w:val="00E860DE"/>
    <w:rsid w:val="00EA538A"/>
    <w:rsid w:val="00EB7121"/>
    <w:rsid w:val="00EF7BA4"/>
    <w:rsid w:val="00F350AC"/>
    <w:rsid w:val="00F80D79"/>
    <w:rsid w:val="00FB74E0"/>
    <w:rsid w:val="00FD6B00"/>
    <w:rsid w:val="00FE7751"/>
    <w:rsid w:val="22139F47"/>
    <w:rsid w:val="2D5C463B"/>
    <w:rsid w:val="30DF36E0"/>
    <w:rsid w:val="36EB85BF"/>
    <w:rsid w:val="3D3C7E2E"/>
    <w:rsid w:val="40446397"/>
    <w:rsid w:val="49DDA20F"/>
    <w:rsid w:val="4E29B512"/>
    <w:rsid w:val="55693C80"/>
    <w:rsid w:val="5915FDC6"/>
    <w:rsid w:val="5FE64B50"/>
    <w:rsid w:val="62B2C38D"/>
    <w:rsid w:val="64D752DC"/>
    <w:rsid w:val="6718FCC6"/>
    <w:rsid w:val="69B9BD52"/>
    <w:rsid w:val="6EE353A0"/>
    <w:rsid w:val="6FF42B3E"/>
    <w:rsid w:val="7D7AC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6D9FE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hAnsi="Tahoma" w:eastAsiaTheme="minorHAnsi" w:cstheme="minorBidi"/>
        <w:sz w:val="22"/>
        <w:szCs w:val="22"/>
        <w:lang w:val="lt-LT" w:eastAsia="en-US" w:bidi="ar-SA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prastasis" w:default="1">
    <w:name w:val="Normal"/>
    <w:qFormat/>
    <w:rsid w:val="00AB57A3"/>
    <w:pPr>
      <w:ind w:firstLine="0"/>
    </w:p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styleId="AntratsDiagrama" w:customStyle="1">
    <w:name w:val="Antraštės Diagrama"/>
    <w:basedOn w:val="Numatytasispastraiposriftas"/>
    <w:link w:val="Antrats"/>
    <w:uiPriority w:val="99"/>
    <w:rsid w:val="00DD3A79"/>
  </w:style>
  <w:style w:type="paragraph" w:styleId="Porat">
    <w:name w:val="footer"/>
    <w:basedOn w:val="prastasis"/>
    <w:link w:val="PoratDiagrama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styleId="PoratDiagrama" w:customStyle="1">
    <w:name w:val="Poraštė Diagrama"/>
    <w:basedOn w:val="Numatytasispastraiposriftas"/>
    <w:link w:val="Porat"/>
    <w:uiPriority w:val="99"/>
    <w:rsid w:val="00DD3A79"/>
  </w:style>
  <w:style w:type="paragraph" w:styleId="prastasiniatinklio">
    <w:name w:val="Normal (Web)"/>
    <w:basedOn w:val="prastasis"/>
    <w:uiPriority w:val="99"/>
    <w:semiHidden/>
    <w:unhideWhenUsed/>
    <w:rsid w:val="0078703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787031"/>
    <w:rPr>
      <w:b/>
      <w:bCs/>
    </w:rPr>
  </w:style>
  <w:style w:type="paragraph" w:styleId="Sraopastraipa">
    <w:name w:val="List Paragraph"/>
    <w:basedOn w:val="prastasis"/>
    <w:uiPriority w:val="34"/>
    <w:qFormat/>
    <w:rsid w:val="0045685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42762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834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8349D"/>
    <w:pPr>
      <w:spacing w:line="240" w:lineRule="auto"/>
    </w:pPr>
    <w:rPr>
      <w:sz w:val="20"/>
      <w:szCs w:val="20"/>
    </w:rPr>
  </w:style>
  <w:style w:type="character" w:styleId="KomentarotekstasDiagrama" w:customStyle="1">
    <w:name w:val="Komentaro tekstas Diagrama"/>
    <w:basedOn w:val="Numatytasispastraiposriftas"/>
    <w:link w:val="Komentarotekstas"/>
    <w:uiPriority w:val="99"/>
    <w:semiHidden/>
    <w:rsid w:val="0028349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8349D"/>
    <w:rPr>
      <w:b/>
      <w:bCs/>
    </w:rPr>
  </w:style>
  <w:style w:type="character" w:styleId="KomentarotemaDiagrama" w:customStyle="1">
    <w:name w:val="Komentaro tema Diagrama"/>
    <w:basedOn w:val="KomentarotekstasDiagrama"/>
    <w:link w:val="Komentarotema"/>
    <w:uiPriority w:val="99"/>
    <w:semiHidden/>
    <w:rsid w:val="0028349D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349D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DebesliotekstasDiagrama" w:customStyle="1">
    <w:name w:val="Debesėlio tekstas Diagrama"/>
    <w:basedOn w:val="Numatytasispastraiposriftas"/>
    <w:link w:val="Debesliotekstas"/>
    <w:uiPriority w:val="99"/>
    <w:semiHidden/>
    <w:rsid w:val="0028349D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9064DB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taisymai">
    <w:name w:val="Revision"/>
    <w:hidden/>
    <w:uiPriority w:val="99"/>
    <w:semiHidden/>
    <w:rsid w:val="00782F18"/>
    <w:pPr>
      <w:spacing w:line="240" w:lineRule="auto"/>
      <w:ind w:firstLine="0"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4416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eimin.lrv.lt/lt/naudinga-informacija-1/informacija-verslui-del-covid-19/verslo-salygos-karantino-metu/galimybiu-pasas/gyventoju-dazniausiai-uzduodami-klausimai" TargetMode="External" Id="rId8" /><Relationship Type="http://schemas.openxmlformats.org/officeDocument/2006/relationships/image" Target="media/image4.png" Id="rId13" /><Relationship Type="http://schemas.openxmlformats.org/officeDocument/2006/relationships/footer" Target="footer1.xml" Id="rId18" /><Relationship Type="http://schemas.openxmlformats.org/officeDocument/2006/relationships/customXml" Target="../customXml/item4.xml" Id="rId26" /><Relationship Type="http://schemas.openxmlformats.org/officeDocument/2006/relationships/styles" Target="styles.xml" Id="rId3" /><Relationship Type="http://schemas.openxmlformats.org/officeDocument/2006/relationships/footer" Target="footer3.xml" Id="rId21" /><Relationship Type="http://schemas.openxmlformats.org/officeDocument/2006/relationships/endnotes" Target="endnotes.xml" Id="rId7" /><Relationship Type="http://schemas.openxmlformats.org/officeDocument/2006/relationships/image" Target="media/image3.png" Id="rId12" /><Relationship Type="http://schemas.openxmlformats.org/officeDocument/2006/relationships/header" Target="header2.xml" Id="rId17" /><Relationship Type="http://schemas.openxmlformats.org/officeDocument/2006/relationships/customXml" Target="../customXml/item3.xml" Id="rId25" /><Relationship Type="http://schemas.openxmlformats.org/officeDocument/2006/relationships/numbering" Target="numbering.xml" Id="rId2" /><Relationship Type="http://schemas.openxmlformats.org/officeDocument/2006/relationships/header" Target="header1.xml" Id="rId16" /><Relationship Type="http://schemas.openxmlformats.org/officeDocument/2006/relationships/header" Target="header3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2.png" Id="rId11" /><Relationship Type="http://schemas.openxmlformats.org/officeDocument/2006/relationships/customXml" Target="../customXml/item2.xml" Id="rId24" /><Relationship Type="http://schemas.openxmlformats.org/officeDocument/2006/relationships/webSettings" Target="webSettings.xml" Id="rId5" /><Relationship Type="http://schemas.openxmlformats.org/officeDocument/2006/relationships/image" Target="media/image6.png" Id="rId15" /><Relationship Type="http://schemas.openxmlformats.org/officeDocument/2006/relationships/theme" Target="theme/theme1.xml" Id="rId23" /><Relationship Type="http://schemas.openxmlformats.org/officeDocument/2006/relationships/image" Target="media/image1.png" Id="rId10" /><Relationship Type="http://schemas.openxmlformats.org/officeDocument/2006/relationships/footer" Target="footer2.xml" Id="rId19" /><Relationship Type="http://schemas.openxmlformats.org/officeDocument/2006/relationships/settings" Target="settings.xml" Id="rId4" /><Relationship Type="http://schemas.openxmlformats.org/officeDocument/2006/relationships/hyperlink" Target="https://gpasas.lt/" TargetMode="External" Id="rId9" /><Relationship Type="http://schemas.openxmlformats.org/officeDocument/2006/relationships/image" Target="media/image5.png" Id="rId14" /><Relationship Type="http://schemas.openxmlformats.org/officeDocument/2006/relationships/fontTable" Target="fontTable.xml" Id="rId22" /><Relationship Type="http://schemas.openxmlformats.org/officeDocument/2006/relationships/glossaryDocument" Target="/word/glossary/document.xml" Id="Rb3f10d9dacaa4a40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2be67-e8fb-40bc-84f0-b94a315dc3d5}"/>
      </w:docPartPr>
      <w:docPartBody>
        <w:p w14:paraId="1297CB41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9DDB0AABBAB4A81DF2813D8869AC1" ma:contentTypeVersion="12" ma:contentTypeDescription="Create a new document." ma:contentTypeScope="" ma:versionID="0371cb3023ef7a80ca379fed228f0eda">
  <xsd:schema xmlns:xsd="http://www.w3.org/2001/XMLSchema" xmlns:xs="http://www.w3.org/2001/XMLSchema" xmlns:p="http://schemas.microsoft.com/office/2006/metadata/properties" xmlns:ns2="12ad28a2-36b6-4225-b508-357a5bc7de4e" xmlns:ns3="93827db7-4edf-4a59-9c97-c86e41f014de" targetNamespace="http://schemas.microsoft.com/office/2006/metadata/properties" ma:root="true" ma:fieldsID="19738697eaf4df17c7e5bf6952a3594d" ns2:_="" ns3:_="">
    <xsd:import namespace="12ad28a2-36b6-4225-b508-357a5bc7de4e"/>
    <xsd:import namespace="93827db7-4edf-4a59-9c97-c86e41f014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d28a2-36b6-4225-b508-357a5bc7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27db7-4edf-4a59-9c97-c86e41f014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1503B1-09B0-4408-824D-2AD7C7F8A6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F59A6F-2DCE-4F8A-912D-8D4CBBEFB26E}"/>
</file>

<file path=customXml/itemProps3.xml><?xml version="1.0" encoding="utf-8"?>
<ds:datastoreItem xmlns:ds="http://schemas.openxmlformats.org/officeDocument/2006/customXml" ds:itemID="{F76B457D-7FFD-410A-B60B-E4B025BB501F}"/>
</file>

<file path=customXml/itemProps4.xml><?xml version="1.0" encoding="utf-8"?>
<ds:datastoreItem xmlns:ds="http://schemas.openxmlformats.org/officeDocument/2006/customXml" ds:itemID="{CC1CF6E1-3787-4778-86E8-116885D9866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Daiva Bumblytė</lastModifiedBy>
  <revision>3</revision>
  <dcterms:created xsi:type="dcterms:W3CDTF">2021-05-21T07:47:00.0000000Z</dcterms:created>
  <dcterms:modified xsi:type="dcterms:W3CDTF">2021-08-13T07:19:56.6097951Z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0x01010082D9DDB0AABBAB4A81DF2813D8869AC1</vt:lpwstr>
  </property>
</Properties>
</file>