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1D3" w:rsidRPr="00034407" w:rsidRDefault="008F71D3" w:rsidP="008F71D3">
      <w:pPr>
        <w:tabs>
          <w:tab w:val="left" w:pos="5529"/>
        </w:tabs>
        <w:spacing w:after="0" w:line="240" w:lineRule="auto"/>
        <w:ind w:left="5529"/>
        <w:rPr>
          <w:rFonts w:ascii="Times New Roman" w:hAnsi="Times New Roman"/>
          <w:sz w:val="24"/>
          <w:szCs w:val="24"/>
        </w:rPr>
      </w:pPr>
      <w:r w:rsidRPr="00034407">
        <w:rPr>
          <w:rFonts w:ascii="Times New Roman" w:hAnsi="Times New Roman"/>
          <w:sz w:val="24"/>
          <w:szCs w:val="24"/>
        </w:rPr>
        <w:t>2014–2020 metų Europos Sąjungos fondų investicijų veiksmų programos</w:t>
      </w:r>
    </w:p>
    <w:p w:rsidR="008F71D3" w:rsidRPr="00034407" w:rsidRDefault="008F71D3" w:rsidP="008F71D3">
      <w:pPr>
        <w:tabs>
          <w:tab w:val="left" w:pos="5529"/>
        </w:tabs>
        <w:spacing w:after="0" w:line="240" w:lineRule="auto"/>
        <w:ind w:left="5529"/>
        <w:rPr>
          <w:rFonts w:ascii="Times New Roman" w:hAnsi="Times New Roman"/>
          <w:sz w:val="24"/>
          <w:szCs w:val="24"/>
        </w:rPr>
      </w:pPr>
      <w:r w:rsidRPr="00034407">
        <w:rPr>
          <w:rFonts w:ascii="Times New Roman" w:hAnsi="Times New Roman"/>
          <w:sz w:val="24"/>
          <w:szCs w:val="24"/>
        </w:rPr>
        <w:t xml:space="preserve">9 prioriteto „Visuomenės švietimas ir žmogiškųjų išteklių potencialo didinimas“ </w:t>
      </w:r>
    </w:p>
    <w:p w:rsidR="008F71D3" w:rsidRPr="00034407" w:rsidRDefault="008F71D3" w:rsidP="008F71D3">
      <w:pPr>
        <w:tabs>
          <w:tab w:val="left" w:pos="5529"/>
        </w:tabs>
        <w:spacing w:after="0" w:line="240" w:lineRule="auto"/>
        <w:ind w:left="5529"/>
        <w:rPr>
          <w:rFonts w:ascii="Times New Roman" w:hAnsi="Times New Roman"/>
          <w:sz w:val="24"/>
          <w:szCs w:val="24"/>
        </w:rPr>
      </w:pPr>
      <w:r w:rsidRPr="00034407">
        <w:rPr>
          <w:rFonts w:ascii="Times New Roman" w:hAnsi="Times New Roman"/>
          <w:sz w:val="24"/>
          <w:szCs w:val="24"/>
        </w:rPr>
        <w:t xml:space="preserve">priemonės Nr. </w:t>
      </w:r>
      <w:r w:rsidRPr="007C4041">
        <w:rPr>
          <w:rFonts w:ascii="Times New Roman" w:hAnsi="Times New Roman"/>
          <w:sz w:val="24"/>
          <w:szCs w:val="24"/>
        </w:rPr>
        <w:t>09.4.3-ESFA-T-846 „Mokymai užsienio investuotojų darbuotojams“</w:t>
      </w:r>
      <w:r>
        <w:rPr>
          <w:rFonts w:ascii="Times New Roman" w:hAnsi="Times New Roman"/>
          <w:sz w:val="24"/>
          <w:szCs w:val="24"/>
        </w:rPr>
        <w:t xml:space="preserve"> </w:t>
      </w:r>
      <w:r w:rsidRPr="00034407">
        <w:rPr>
          <w:rFonts w:ascii="Times New Roman" w:hAnsi="Times New Roman"/>
          <w:sz w:val="24"/>
          <w:szCs w:val="24"/>
        </w:rPr>
        <w:t xml:space="preserve">projektų finansavimo sąlygų aprašo </w:t>
      </w:r>
    </w:p>
    <w:p w:rsidR="008F71D3" w:rsidRPr="00034407" w:rsidRDefault="008F71D3" w:rsidP="008F71D3">
      <w:pPr>
        <w:tabs>
          <w:tab w:val="left" w:pos="5529"/>
        </w:tabs>
        <w:ind w:left="1298"/>
        <w:jc w:val="center"/>
        <w:rPr>
          <w:rFonts w:ascii="Times New Roman" w:hAnsi="Times New Roman"/>
          <w:sz w:val="24"/>
          <w:szCs w:val="24"/>
          <w:lang w:eastAsia="lt-LT"/>
        </w:rPr>
      </w:pPr>
      <w:r w:rsidRPr="00034407">
        <w:rPr>
          <w:rFonts w:ascii="Times New Roman" w:hAnsi="Times New Roman"/>
          <w:sz w:val="24"/>
          <w:szCs w:val="24"/>
          <w:lang w:eastAsia="lt-LT"/>
        </w:rPr>
        <w:t xml:space="preserve">                </w:t>
      </w:r>
      <w:r>
        <w:rPr>
          <w:rFonts w:ascii="Times New Roman" w:hAnsi="Times New Roman"/>
          <w:sz w:val="24"/>
          <w:szCs w:val="24"/>
          <w:lang w:eastAsia="lt-LT"/>
        </w:rPr>
        <w:t>3</w:t>
      </w:r>
      <w:r w:rsidRPr="00034407">
        <w:rPr>
          <w:rFonts w:ascii="Times New Roman" w:hAnsi="Times New Roman"/>
          <w:sz w:val="24"/>
          <w:szCs w:val="24"/>
          <w:lang w:eastAsia="lt-LT"/>
        </w:rPr>
        <w:t xml:space="preserve"> priedas</w:t>
      </w:r>
    </w:p>
    <w:p w:rsidR="008F71D3" w:rsidRPr="00156E98" w:rsidRDefault="008F71D3" w:rsidP="008F71D3">
      <w:pPr>
        <w:widowControl w:val="0"/>
        <w:tabs>
          <w:tab w:val="left" w:pos="1296"/>
          <w:tab w:val="center" w:pos="4819"/>
          <w:tab w:val="left" w:pos="5529"/>
          <w:tab w:val="right" w:pos="9638"/>
        </w:tabs>
        <w:adjustRightInd w:val="0"/>
        <w:spacing w:after="0" w:line="240" w:lineRule="auto"/>
        <w:jc w:val="center"/>
        <w:textAlignment w:val="baseline"/>
        <w:rPr>
          <w:rFonts w:ascii="Times New Roman" w:eastAsia="Times New Roman" w:hAnsi="Times New Roman"/>
          <w:b/>
          <w:caps/>
          <w:sz w:val="24"/>
          <w:szCs w:val="24"/>
        </w:rPr>
      </w:pPr>
      <w:r w:rsidRPr="00156E98">
        <w:rPr>
          <w:rFonts w:ascii="Times New Roman" w:eastAsia="Times New Roman" w:hAnsi="Times New Roman"/>
          <w:b/>
          <w:caps/>
          <w:sz w:val="24"/>
          <w:szCs w:val="24"/>
        </w:rPr>
        <w:t xml:space="preserve">INFORMACIJa APIE GAUTĄ VALSTYBĖS PAGALBĄ, KITUS FINANSAVIMO ŠALTINIUS ir DUOMENIS, reikalingus projekto atitikČIAI </w:t>
      </w:r>
      <w:r w:rsidRPr="00156E98">
        <w:rPr>
          <w:rFonts w:ascii="Times New Roman" w:hAnsi="Times New Roman"/>
          <w:b/>
          <w:caps/>
          <w:sz w:val="24"/>
          <w:szCs w:val="24"/>
        </w:rPr>
        <w:t xml:space="preserve">2014–2020 metų Europos Sąjungos fondų investicijų veiksmų programos </w:t>
      </w:r>
      <w:r>
        <w:rPr>
          <w:rFonts w:ascii="Times New Roman" w:hAnsi="Times New Roman"/>
          <w:b/>
          <w:caps/>
          <w:sz w:val="24"/>
          <w:szCs w:val="24"/>
        </w:rPr>
        <w:t>9 </w:t>
      </w:r>
      <w:r w:rsidRPr="00156E98">
        <w:rPr>
          <w:rFonts w:ascii="Times New Roman" w:hAnsi="Times New Roman"/>
          <w:b/>
          <w:caps/>
          <w:sz w:val="24"/>
          <w:szCs w:val="24"/>
        </w:rPr>
        <w:t>prioriteto „</w:t>
      </w:r>
      <w:r w:rsidRPr="00CB4E55">
        <w:rPr>
          <w:rFonts w:ascii="Times New Roman" w:hAnsi="Times New Roman"/>
          <w:b/>
          <w:caps/>
          <w:sz w:val="24"/>
          <w:szCs w:val="24"/>
        </w:rPr>
        <w:t>Visuomenės švietimas ir žmogiškųjų išteklių potencialo didinimas</w:t>
      </w:r>
      <w:r w:rsidRPr="00761F91">
        <w:rPr>
          <w:rFonts w:ascii="Times New Roman" w:hAnsi="Times New Roman"/>
          <w:b/>
          <w:caps/>
          <w:sz w:val="24"/>
          <w:szCs w:val="24"/>
        </w:rPr>
        <w:t>“</w:t>
      </w:r>
      <w:r w:rsidRPr="00156E98">
        <w:rPr>
          <w:rFonts w:ascii="Times New Roman" w:hAnsi="Times New Roman"/>
          <w:b/>
          <w:caps/>
          <w:sz w:val="24"/>
          <w:szCs w:val="24"/>
        </w:rPr>
        <w:t xml:space="preserve"> priemonės Nr. 0</w:t>
      </w:r>
      <w:r>
        <w:rPr>
          <w:rFonts w:ascii="Times New Roman" w:hAnsi="Times New Roman"/>
          <w:b/>
          <w:caps/>
          <w:sz w:val="24"/>
          <w:szCs w:val="24"/>
        </w:rPr>
        <w:t>9</w:t>
      </w:r>
      <w:r w:rsidRPr="00156E98">
        <w:rPr>
          <w:rFonts w:ascii="Times New Roman" w:hAnsi="Times New Roman"/>
          <w:b/>
          <w:caps/>
          <w:sz w:val="24"/>
          <w:szCs w:val="24"/>
        </w:rPr>
        <w:t>.</w:t>
      </w:r>
      <w:r>
        <w:rPr>
          <w:rFonts w:ascii="Times New Roman" w:hAnsi="Times New Roman"/>
          <w:b/>
          <w:caps/>
          <w:sz w:val="24"/>
          <w:szCs w:val="24"/>
        </w:rPr>
        <w:t>4</w:t>
      </w:r>
      <w:r w:rsidRPr="00156E98">
        <w:rPr>
          <w:rFonts w:ascii="Times New Roman" w:hAnsi="Times New Roman"/>
          <w:b/>
          <w:caps/>
          <w:sz w:val="24"/>
          <w:szCs w:val="24"/>
        </w:rPr>
        <w:t>.</w:t>
      </w:r>
      <w:r>
        <w:rPr>
          <w:rFonts w:ascii="Times New Roman" w:hAnsi="Times New Roman"/>
          <w:b/>
          <w:caps/>
          <w:sz w:val="24"/>
          <w:szCs w:val="24"/>
        </w:rPr>
        <w:t>3</w:t>
      </w:r>
      <w:r w:rsidRPr="00156E98">
        <w:rPr>
          <w:rFonts w:ascii="Times New Roman" w:hAnsi="Times New Roman"/>
          <w:b/>
          <w:caps/>
          <w:sz w:val="24"/>
          <w:szCs w:val="24"/>
        </w:rPr>
        <w:t>-</w:t>
      </w:r>
      <w:r>
        <w:rPr>
          <w:rFonts w:ascii="Times New Roman" w:hAnsi="Times New Roman"/>
          <w:b/>
          <w:caps/>
          <w:sz w:val="24"/>
          <w:szCs w:val="24"/>
        </w:rPr>
        <w:t>ESFA</w:t>
      </w:r>
      <w:r w:rsidRPr="00156E98">
        <w:rPr>
          <w:rFonts w:ascii="Times New Roman" w:hAnsi="Times New Roman"/>
          <w:b/>
          <w:caps/>
          <w:sz w:val="24"/>
          <w:szCs w:val="24"/>
        </w:rPr>
        <w:t>-</w:t>
      </w:r>
      <w:r>
        <w:rPr>
          <w:rFonts w:ascii="Times New Roman" w:hAnsi="Times New Roman"/>
          <w:b/>
          <w:caps/>
          <w:sz w:val="24"/>
          <w:szCs w:val="24"/>
        </w:rPr>
        <w:t>T</w:t>
      </w:r>
      <w:r w:rsidRPr="00156E98">
        <w:rPr>
          <w:rFonts w:ascii="Times New Roman" w:hAnsi="Times New Roman"/>
          <w:b/>
          <w:caps/>
          <w:sz w:val="24"/>
          <w:szCs w:val="24"/>
        </w:rPr>
        <w:t>-8</w:t>
      </w:r>
      <w:r w:rsidRPr="009C3D8A">
        <w:rPr>
          <w:rFonts w:ascii="Times New Roman" w:hAnsi="Times New Roman"/>
          <w:b/>
          <w:caps/>
          <w:sz w:val="24"/>
          <w:szCs w:val="24"/>
        </w:rPr>
        <w:t>4</w:t>
      </w:r>
      <w:r>
        <w:rPr>
          <w:rFonts w:ascii="Times New Roman" w:hAnsi="Times New Roman"/>
          <w:b/>
          <w:caps/>
          <w:sz w:val="24"/>
          <w:szCs w:val="24"/>
        </w:rPr>
        <w:t>6</w:t>
      </w:r>
      <w:r w:rsidRPr="00156E98">
        <w:rPr>
          <w:rFonts w:ascii="Times New Roman" w:hAnsi="Times New Roman"/>
          <w:b/>
          <w:caps/>
          <w:sz w:val="24"/>
          <w:szCs w:val="24"/>
        </w:rPr>
        <w:t xml:space="preserve"> „</w:t>
      </w:r>
      <w:r w:rsidRPr="00CB4E55">
        <w:rPr>
          <w:rFonts w:ascii="Times New Roman" w:hAnsi="Times New Roman"/>
          <w:b/>
          <w:caps/>
          <w:sz w:val="24"/>
          <w:szCs w:val="24"/>
        </w:rPr>
        <w:t>Mokymai užsienio investuotojų darbuotojams</w:t>
      </w:r>
      <w:r w:rsidRPr="00761F91">
        <w:rPr>
          <w:rFonts w:ascii="Times New Roman" w:eastAsia="Times New Roman" w:hAnsi="Times New Roman"/>
          <w:b/>
          <w:caps/>
          <w:sz w:val="24"/>
          <w:szCs w:val="24"/>
        </w:rPr>
        <w:t>“</w:t>
      </w:r>
      <w:r w:rsidRPr="00156E98">
        <w:rPr>
          <w:rFonts w:ascii="Times New Roman" w:eastAsia="Times New Roman" w:hAnsi="Times New Roman"/>
          <w:caps/>
          <w:sz w:val="24"/>
          <w:szCs w:val="24"/>
        </w:rPr>
        <w:t xml:space="preserve"> </w:t>
      </w:r>
      <w:r w:rsidRPr="00156E98">
        <w:rPr>
          <w:rFonts w:ascii="Times New Roman" w:hAnsi="Times New Roman"/>
          <w:b/>
          <w:caps/>
          <w:sz w:val="24"/>
          <w:szCs w:val="24"/>
        </w:rPr>
        <w:t>projektų finansavimo sąlygų aprašo</w:t>
      </w:r>
      <w:r w:rsidRPr="009C3D8A">
        <w:rPr>
          <w:rFonts w:ascii="Times New Roman" w:eastAsia="Times New Roman" w:hAnsi="Times New Roman"/>
          <w:b/>
          <w:caps/>
          <w:sz w:val="24"/>
          <w:szCs w:val="24"/>
        </w:rPr>
        <w:t xml:space="preserve"> </w:t>
      </w:r>
      <w:r w:rsidRPr="00156E98">
        <w:rPr>
          <w:rFonts w:ascii="Times New Roman" w:eastAsia="Times New Roman" w:hAnsi="Times New Roman"/>
          <w:b/>
          <w:caps/>
          <w:sz w:val="24"/>
          <w:szCs w:val="24"/>
        </w:rPr>
        <w:t>NUOSTATOMS IR projektų atrankos kriterijams įvertinti</w:t>
      </w:r>
    </w:p>
    <w:p w:rsidR="008F71D3" w:rsidRPr="00034407" w:rsidRDefault="008F71D3" w:rsidP="008F71D3">
      <w:pPr>
        <w:tabs>
          <w:tab w:val="left" w:pos="426"/>
          <w:tab w:val="left" w:pos="5529"/>
        </w:tabs>
        <w:spacing w:after="0" w:line="240" w:lineRule="auto"/>
        <w:jc w:val="both"/>
        <w:rPr>
          <w:rFonts w:ascii="Times New Roman" w:hAnsi="Times New Roman"/>
          <w:b/>
          <w:sz w:val="24"/>
          <w:szCs w:val="24"/>
        </w:rPr>
      </w:pPr>
    </w:p>
    <w:p w:rsidR="008F71D3" w:rsidRPr="00034407" w:rsidRDefault="008F71D3" w:rsidP="008F71D3">
      <w:pPr>
        <w:pStyle w:val="ListParagraph"/>
        <w:numPr>
          <w:ilvl w:val="0"/>
          <w:numId w:val="2"/>
        </w:numPr>
        <w:tabs>
          <w:tab w:val="left" w:pos="0"/>
          <w:tab w:val="left" w:pos="426"/>
          <w:tab w:val="left" w:pos="5529"/>
        </w:tabs>
        <w:spacing w:after="0" w:line="240" w:lineRule="auto"/>
        <w:ind w:left="0" w:firstLine="0"/>
        <w:jc w:val="both"/>
        <w:rPr>
          <w:rFonts w:ascii="Times New Roman" w:hAnsi="Times New Roman"/>
          <w:b/>
          <w:sz w:val="24"/>
          <w:szCs w:val="24"/>
        </w:rPr>
      </w:pPr>
      <w:r w:rsidRPr="00034407">
        <w:rPr>
          <w:rFonts w:ascii="Times New Roman" w:hAnsi="Times New Roman"/>
          <w:b/>
          <w:sz w:val="24"/>
          <w:szCs w:val="24"/>
        </w:rPr>
        <w:t xml:space="preserve">Pareiškėjų vykdomos veiklos ir projekto veiklos priskiriamos Ekonominės veiklos rūšių klasifikatoriui (EVRK 2 red.), patvirtintam </w:t>
      </w:r>
      <w:r>
        <w:rPr>
          <w:rFonts w:ascii="Times New Roman" w:hAnsi="Times New Roman"/>
          <w:b/>
          <w:sz w:val="24"/>
          <w:szCs w:val="24"/>
        </w:rPr>
        <w:t>S</w:t>
      </w:r>
      <w:r w:rsidRPr="00034407">
        <w:rPr>
          <w:rFonts w:ascii="Times New Roman" w:hAnsi="Times New Roman"/>
          <w:b/>
          <w:sz w:val="24"/>
          <w:szCs w:val="24"/>
        </w:rPr>
        <w:t xml:space="preserve">tatistikos departamento </w:t>
      </w:r>
      <w:r w:rsidRPr="001839A7">
        <w:rPr>
          <w:rFonts w:ascii="Times New Roman" w:hAnsi="Times New Roman"/>
          <w:b/>
          <w:sz w:val="24"/>
        </w:rPr>
        <w:t>prie Lietuvos Respublikos Vyriausybės</w:t>
      </w:r>
      <w:r w:rsidRPr="00034407">
        <w:rPr>
          <w:rFonts w:ascii="Times New Roman" w:hAnsi="Times New Roman"/>
          <w:b/>
          <w:sz w:val="24"/>
          <w:szCs w:val="24"/>
        </w:rPr>
        <w:t xml:space="preserve"> generalinio direktoriaus 2007 m. spalio 31 d. įsakymu Nr. DĮ-226 „Dėl Ekonominės veiklos rūšių klasifikatoriaus patvirtinimo“ (toliau – EVRK 2 red.).</w:t>
      </w:r>
    </w:p>
    <w:p w:rsidR="008F71D3" w:rsidRPr="00034407" w:rsidRDefault="008F71D3" w:rsidP="008F71D3">
      <w:pPr>
        <w:tabs>
          <w:tab w:val="left" w:pos="0"/>
          <w:tab w:val="left" w:pos="5529"/>
        </w:tabs>
        <w:spacing w:after="0" w:line="240" w:lineRule="auto"/>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4361"/>
        <w:gridCol w:w="5245"/>
      </w:tblGrid>
      <w:tr w:rsidR="008F71D3" w:rsidRPr="00034407" w:rsidTr="000770A4">
        <w:tc>
          <w:tcPr>
            <w:tcW w:w="4361" w:type="dxa"/>
          </w:tcPr>
          <w:p w:rsidR="008F71D3" w:rsidRPr="00034407" w:rsidRDefault="008F71D3" w:rsidP="008F71D3">
            <w:pPr>
              <w:pStyle w:val="ListParagraph"/>
              <w:numPr>
                <w:ilvl w:val="1"/>
                <w:numId w:val="1"/>
              </w:numPr>
              <w:tabs>
                <w:tab w:val="left" w:pos="413"/>
                <w:tab w:val="left" w:pos="5529"/>
              </w:tabs>
              <w:ind w:left="0" w:firstLine="0"/>
              <w:rPr>
                <w:rFonts w:ascii="Times New Roman" w:eastAsia="Times New Roman" w:hAnsi="Times New Roman"/>
                <w:sz w:val="24"/>
                <w:szCs w:val="24"/>
              </w:rPr>
            </w:pPr>
            <w:r w:rsidRPr="00034407">
              <w:rPr>
                <w:rFonts w:ascii="Times New Roman" w:eastAsia="Times New Roman" w:hAnsi="Times New Roman"/>
                <w:sz w:val="24"/>
                <w:szCs w:val="24"/>
              </w:rPr>
              <w:t>Pareiškėjo vykdoma pagrindinė veikla (-</w:t>
            </w:r>
            <w:proofErr w:type="spellStart"/>
            <w:r w:rsidRPr="00034407">
              <w:rPr>
                <w:rFonts w:ascii="Times New Roman" w:eastAsia="Times New Roman" w:hAnsi="Times New Roman"/>
                <w:sz w:val="24"/>
                <w:szCs w:val="24"/>
              </w:rPr>
              <w:t>os</w:t>
            </w:r>
            <w:proofErr w:type="spellEnd"/>
            <w:r w:rsidRPr="00034407">
              <w:rPr>
                <w:rFonts w:ascii="Times New Roman" w:eastAsia="Times New Roman" w:hAnsi="Times New Roman"/>
                <w:sz w:val="24"/>
                <w:szCs w:val="24"/>
              </w:rPr>
              <w:t>) pagal EVRK 2 red.</w:t>
            </w:r>
          </w:p>
          <w:p w:rsidR="008F71D3" w:rsidRPr="00034407" w:rsidRDefault="008F71D3" w:rsidP="000770A4">
            <w:pPr>
              <w:pStyle w:val="ListParagraph"/>
              <w:tabs>
                <w:tab w:val="left" w:pos="413"/>
                <w:tab w:val="left" w:pos="5529"/>
              </w:tabs>
              <w:ind w:left="0"/>
              <w:jc w:val="both"/>
              <w:rPr>
                <w:rFonts w:ascii="Times New Roman" w:eastAsia="Times New Roman" w:hAnsi="Times New Roman"/>
                <w:sz w:val="24"/>
                <w:szCs w:val="24"/>
              </w:rPr>
            </w:pPr>
            <w:r w:rsidRPr="00034407">
              <w:rPr>
                <w:rFonts w:ascii="Times New Roman" w:hAnsi="Times New Roman"/>
                <w:sz w:val="24"/>
              </w:rPr>
              <w:t>(paskutinių finansinių metų duomenys) (jeigu vykdomos kelios veiklos, reikia nurodyti pasidalijimą procentais pagal paskutinių finansinių metų metines pardavimo pajamas)</w:t>
            </w:r>
            <w:r>
              <w:rPr>
                <w:rFonts w:ascii="Times New Roman" w:hAnsi="Times New Roman"/>
                <w:sz w:val="24"/>
              </w:rPr>
              <w:t>.</w:t>
            </w:r>
          </w:p>
        </w:tc>
        <w:tc>
          <w:tcPr>
            <w:tcW w:w="5245" w:type="dxa"/>
          </w:tcPr>
          <w:p w:rsidR="008F71D3" w:rsidRPr="00034407" w:rsidRDefault="008F71D3" w:rsidP="000770A4">
            <w:pPr>
              <w:tabs>
                <w:tab w:val="left" w:pos="5529"/>
              </w:tabs>
              <w:rPr>
                <w:rFonts w:ascii="Times New Roman" w:eastAsia="Times New Roman" w:hAnsi="Times New Roman"/>
                <w:sz w:val="24"/>
                <w:szCs w:val="24"/>
              </w:rPr>
            </w:pPr>
          </w:p>
        </w:tc>
      </w:tr>
      <w:tr w:rsidR="008F71D3" w:rsidRPr="00034407" w:rsidTr="000770A4">
        <w:tc>
          <w:tcPr>
            <w:tcW w:w="4361" w:type="dxa"/>
          </w:tcPr>
          <w:p w:rsidR="008F71D3" w:rsidRPr="00034407" w:rsidRDefault="008F71D3" w:rsidP="008F71D3">
            <w:pPr>
              <w:pStyle w:val="ListParagraph"/>
              <w:numPr>
                <w:ilvl w:val="1"/>
                <w:numId w:val="1"/>
              </w:numPr>
              <w:tabs>
                <w:tab w:val="left" w:pos="426"/>
                <w:tab w:val="left" w:pos="5529"/>
              </w:tabs>
              <w:ind w:left="0" w:firstLine="0"/>
              <w:rPr>
                <w:rFonts w:ascii="Times New Roman" w:eastAsia="Times New Roman" w:hAnsi="Times New Roman"/>
                <w:sz w:val="24"/>
                <w:szCs w:val="24"/>
              </w:rPr>
            </w:pPr>
            <w:r w:rsidRPr="00034407">
              <w:rPr>
                <w:rFonts w:ascii="Times New Roman" w:eastAsia="Times New Roman" w:hAnsi="Times New Roman"/>
                <w:sz w:val="24"/>
                <w:szCs w:val="24"/>
              </w:rPr>
              <w:t>Pareiškėjo veikla (-</w:t>
            </w:r>
            <w:proofErr w:type="spellStart"/>
            <w:r w:rsidRPr="00034407">
              <w:rPr>
                <w:rFonts w:ascii="Times New Roman" w:eastAsia="Times New Roman" w:hAnsi="Times New Roman"/>
                <w:sz w:val="24"/>
                <w:szCs w:val="24"/>
              </w:rPr>
              <w:t>os</w:t>
            </w:r>
            <w:proofErr w:type="spellEnd"/>
            <w:r w:rsidRPr="00034407">
              <w:rPr>
                <w:rFonts w:ascii="Times New Roman" w:eastAsia="Times New Roman" w:hAnsi="Times New Roman"/>
                <w:sz w:val="24"/>
                <w:szCs w:val="24"/>
              </w:rPr>
              <w:t>) pagal EVRK 2 red., kuriai (-</w:t>
            </w:r>
            <w:proofErr w:type="spellStart"/>
            <w:r w:rsidRPr="00034407">
              <w:rPr>
                <w:rFonts w:ascii="Times New Roman" w:eastAsia="Times New Roman" w:hAnsi="Times New Roman"/>
                <w:sz w:val="24"/>
                <w:szCs w:val="24"/>
              </w:rPr>
              <w:t>ioms</w:t>
            </w:r>
            <w:proofErr w:type="spellEnd"/>
            <w:r w:rsidRPr="00034407">
              <w:rPr>
                <w:rFonts w:ascii="Times New Roman" w:eastAsia="Times New Roman" w:hAnsi="Times New Roman"/>
                <w:sz w:val="24"/>
                <w:szCs w:val="24"/>
              </w:rPr>
              <w:t>) vykdyti bus naudojami projekto rezultatai.</w:t>
            </w:r>
          </w:p>
        </w:tc>
        <w:tc>
          <w:tcPr>
            <w:tcW w:w="5245" w:type="dxa"/>
          </w:tcPr>
          <w:p w:rsidR="008F71D3" w:rsidRPr="00034407" w:rsidRDefault="008F71D3" w:rsidP="000770A4">
            <w:pPr>
              <w:tabs>
                <w:tab w:val="left" w:pos="5529"/>
              </w:tabs>
              <w:rPr>
                <w:rFonts w:ascii="Times New Roman" w:eastAsia="Times New Roman" w:hAnsi="Times New Roman"/>
                <w:sz w:val="24"/>
                <w:szCs w:val="24"/>
              </w:rPr>
            </w:pPr>
          </w:p>
        </w:tc>
      </w:tr>
    </w:tbl>
    <w:p w:rsidR="008F71D3" w:rsidRPr="00034407" w:rsidRDefault="008F71D3" w:rsidP="008F71D3">
      <w:pPr>
        <w:pStyle w:val="ListParagraph"/>
        <w:tabs>
          <w:tab w:val="left" w:pos="426"/>
          <w:tab w:val="left" w:pos="5529"/>
        </w:tabs>
        <w:spacing w:after="0" w:line="240" w:lineRule="auto"/>
        <w:ind w:left="360"/>
        <w:jc w:val="both"/>
        <w:rPr>
          <w:rFonts w:ascii="Times New Roman" w:hAnsi="Times New Roman"/>
          <w:b/>
          <w:sz w:val="24"/>
          <w:szCs w:val="24"/>
        </w:rPr>
      </w:pPr>
    </w:p>
    <w:p w:rsidR="008F71D3" w:rsidRPr="00034407" w:rsidRDefault="008F71D3" w:rsidP="008F71D3">
      <w:pPr>
        <w:pStyle w:val="ListParagraph"/>
        <w:numPr>
          <w:ilvl w:val="0"/>
          <w:numId w:val="1"/>
        </w:numPr>
        <w:tabs>
          <w:tab w:val="left" w:pos="0"/>
          <w:tab w:val="left" w:pos="426"/>
          <w:tab w:val="left" w:pos="5529"/>
        </w:tabs>
        <w:spacing w:after="0" w:line="240" w:lineRule="auto"/>
        <w:ind w:left="0" w:firstLine="0"/>
        <w:jc w:val="both"/>
        <w:rPr>
          <w:rFonts w:ascii="Times New Roman" w:hAnsi="Times New Roman"/>
          <w:b/>
          <w:sz w:val="24"/>
          <w:szCs w:val="24"/>
        </w:rPr>
      </w:pPr>
      <w:r w:rsidRPr="00034407">
        <w:rPr>
          <w:rFonts w:ascii="Times New Roman" w:hAnsi="Times New Roman"/>
          <w:b/>
          <w:sz w:val="24"/>
          <w:szCs w:val="24"/>
        </w:rPr>
        <w:t>Pareiškėjų akcininkai (nurodomi visi įmonės akcininkai, valdantys 10 ir daugiau procentų įmonės akcijų)</w:t>
      </w:r>
      <w:r>
        <w:rPr>
          <w:rFonts w:ascii="Times New Roman" w:hAnsi="Times New Roman"/>
          <w:b/>
          <w:sz w:val="24"/>
          <w:szCs w:val="24"/>
        </w:rPr>
        <w:t>.</w:t>
      </w:r>
    </w:p>
    <w:p w:rsidR="008F71D3" w:rsidRPr="00034407" w:rsidRDefault="008F71D3" w:rsidP="008F71D3">
      <w:pPr>
        <w:pStyle w:val="ListParagraph"/>
        <w:tabs>
          <w:tab w:val="left" w:pos="426"/>
          <w:tab w:val="left" w:pos="5529"/>
        </w:tabs>
        <w:spacing w:after="0" w:line="240" w:lineRule="auto"/>
        <w:ind w:left="360"/>
        <w:jc w:val="both"/>
        <w:rPr>
          <w:rFonts w:ascii="Times New Roman" w:hAnsi="Times New Roman"/>
          <w:b/>
          <w:sz w:val="24"/>
          <w:szCs w:val="24"/>
        </w:rPr>
      </w:pPr>
    </w:p>
    <w:tbl>
      <w:tblPr>
        <w:tblW w:w="96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5100"/>
        <w:gridCol w:w="3826"/>
      </w:tblGrid>
      <w:tr w:rsidR="008F71D3" w:rsidRPr="00034407" w:rsidTr="000770A4">
        <w:trPr>
          <w:trHeight w:val="259"/>
        </w:trPr>
        <w:tc>
          <w:tcPr>
            <w:tcW w:w="708" w:type="dxa"/>
            <w:tcBorders>
              <w:top w:val="single" w:sz="4" w:space="0" w:color="auto"/>
              <w:left w:val="single" w:sz="4" w:space="0" w:color="auto"/>
              <w:bottom w:val="single" w:sz="4" w:space="0" w:color="auto"/>
              <w:right w:val="single" w:sz="4" w:space="0" w:color="auto"/>
            </w:tcBorders>
            <w:shd w:val="clear" w:color="auto" w:fill="E6E6E6"/>
            <w:hideMark/>
          </w:tcPr>
          <w:p w:rsidR="008F71D3" w:rsidRPr="00034407" w:rsidRDefault="008F71D3" w:rsidP="000770A4">
            <w:pPr>
              <w:tabs>
                <w:tab w:val="left" w:pos="5529"/>
              </w:tabs>
              <w:ind w:right="-108"/>
              <w:jc w:val="center"/>
              <w:rPr>
                <w:rFonts w:ascii="Times New Roman" w:hAnsi="Times New Roman"/>
                <w:sz w:val="24"/>
                <w:szCs w:val="24"/>
              </w:rPr>
            </w:pPr>
            <w:r w:rsidRPr="00034407">
              <w:rPr>
                <w:rFonts w:ascii="Times New Roman" w:hAnsi="Times New Roman"/>
                <w:sz w:val="24"/>
                <w:szCs w:val="24"/>
              </w:rPr>
              <w:t>Eil</w:t>
            </w:r>
            <w:r>
              <w:rPr>
                <w:rFonts w:ascii="Times New Roman" w:hAnsi="Times New Roman"/>
                <w:sz w:val="24"/>
                <w:szCs w:val="24"/>
              </w:rPr>
              <w:t>.</w:t>
            </w:r>
            <w:r w:rsidRPr="00034407">
              <w:rPr>
                <w:rFonts w:ascii="Times New Roman" w:hAnsi="Times New Roman"/>
                <w:sz w:val="24"/>
                <w:szCs w:val="24"/>
              </w:rPr>
              <w:t xml:space="preserve"> Nr.</w:t>
            </w:r>
          </w:p>
        </w:tc>
        <w:tc>
          <w:tcPr>
            <w:tcW w:w="5100" w:type="dxa"/>
            <w:tcBorders>
              <w:top w:val="single" w:sz="4" w:space="0" w:color="auto"/>
              <w:left w:val="single" w:sz="4" w:space="0" w:color="auto"/>
              <w:bottom w:val="single" w:sz="4" w:space="0" w:color="auto"/>
              <w:right w:val="single" w:sz="4" w:space="0" w:color="auto"/>
            </w:tcBorders>
            <w:shd w:val="clear" w:color="auto" w:fill="E6E6E6"/>
            <w:hideMark/>
          </w:tcPr>
          <w:p w:rsidR="008F71D3" w:rsidRPr="00034407" w:rsidRDefault="008F71D3" w:rsidP="000770A4">
            <w:pPr>
              <w:tabs>
                <w:tab w:val="left" w:pos="5529"/>
              </w:tabs>
              <w:jc w:val="center"/>
              <w:rPr>
                <w:rFonts w:ascii="Times New Roman" w:hAnsi="Times New Roman"/>
                <w:sz w:val="24"/>
                <w:szCs w:val="24"/>
              </w:rPr>
            </w:pPr>
            <w:r w:rsidRPr="00034407">
              <w:rPr>
                <w:rFonts w:ascii="Times New Roman" w:hAnsi="Times New Roman"/>
                <w:sz w:val="24"/>
                <w:szCs w:val="24"/>
              </w:rPr>
              <w:t>Akcininkas</w:t>
            </w:r>
          </w:p>
        </w:tc>
        <w:tc>
          <w:tcPr>
            <w:tcW w:w="3826" w:type="dxa"/>
            <w:tcBorders>
              <w:top w:val="single" w:sz="4" w:space="0" w:color="auto"/>
              <w:left w:val="single" w:sz="4" w:space="0" w:color="auto"/>
              <w:bottom w:val="single" w:sz="4" w:space="0" w:color="auto"/>
              <w:right w:val="single" w:sz="4" w:space="0" w:color="auto"/>
            </w:tcBorders>
            <w:shd w:val="clear" w:color="auto" w:fill="E6E6E6"/>
            <w:hideMark/>
          </w:tcPr>
          <w:p w:rsidR="008F71D3" w:rsidRPr="00034407" w:rsidRDefault="008F71D3" w:rsidP="000770A4">
            <w:pPr>
              <w:tabs>
                <w:tab w:val="left" w:pos="5529"/>
              </w:tabs>
              <w:jc w:val="center"/>
              <w:rPr>
                <w:rFonts w:ascii="Times New Roman" w:hAnsi="Times New Roman"/>
                <w:sz w:val="24"/>
                <w:szCs w:val="24"/>
              </w:rPr>
            </w:pPr>
            <w:r w:rsidRPr="00034407">
              <w:rPr>
                <w:rFonts w:ascii="Times New Roman" w:hAnsi="Times New Roman"/>
                <w:sz w:val="24"/>
                <w:szCs w:val="24"/>
              </w:rPr>
              <w:t>Akcijų dalis (procentais)</w:t>
            </w:r>
          </w:p>
        </w:tc>
      </w:tr>
      <w:tr w:rsidR="008F71D3" w:rsidRPr="00034407" w:rsidTr="000770A4">
        <w:trPr>
          <w:trHeight w:val="403"/>
        </w:trPr>
        <w:tc>
          <w:tcPr>
            <w:tcW w:w="708" w:type="dxa"/>
            <w:tcBorders>
              <w:top w:val="single" w:sz="4" w:space="0" w:color="auto"/>
              <w:left w:val="single" w:sz="4" w:space="0" w:color="auto"/>
              <w:bottom w:val="single" w:sz="4" w:space="0" w:color="auto"/>
              <w:right w:val="single" w:sz="4" w:space="0" w:color="auto"/>
            </w:tcBorders>
            <w:hideMark/>
          </w:tcPr>
          <w:p w:rsidR="008F71D3" w:rsidRPr="00034407" w:rsidRDefault="008F71D3" w:rsidP="000770A4">
            <w:pPr>
              <w:tabs>
                <w:tab w:val="left" w:pos="5529"/>
              </w:tabs>
              <w:jc w:val="center"/>
              <w:rPr>
                <w:rFonts w:ascii="Times New Roman" w:hAnsi="Times New Roman"/>
                <w:bCs/>
                <w:sz w:val="24"/>
                <w:szCs w:val="24"/>
              </w:rPr>
            </w:pPr>
            <w:r w:rsidRPr="00034407">
              <w:rPr>
                <w:rFonts w:ascii="Times New Roman" w:hAnsi="Times New Roman"/>
                <w:bCs/>
                <w:sz w:val="24"/>
                <w:szCs w:val="24"/>
              </w:rPr>
              <w:t>2.1.</w:t>
            </w:r>
          </w:p>
        </w:tc>
        <w:tc>
          <w:tcPr>
            <w:tcW w:w="5100" w:type="dxa"/>
            <w:tcBorders>
              <w:top w:val="single" w:sz="4" w:space="0" w:color="auto"/>
              <w:left w:val="single" w:sz="4" w:space="0" w:color="auto"/>
              <w:bottom w:val="single" w:sz="4" w:space="0" w:color="auto"/>
              <w:right w:val="single" w:sz="4" w:space="0" w:color="auto"/>
            </w:tcBorders>
          </w:tcPr>
          <w:p w:rsidR="008F71D3" w:rsidRPr="00034407" w:rsidRDefault="008F71D3" w:rsidP="000770A4">
            <w:pPr>
              <w:tabs>
                <w:tab w:val="left" w:pos="5529"/>
              </w:tabs>
              <w:rPr>
                <w:bCs/>
              </w:rPr>
            </w:pPr>
          </w:p>
        </w:tc>
        <w:tc>
          <w:tcPr>
            <w:tcW w:w="3826" w:type="dxa"/>
            <w:tcBorders>
              <w:top w:val="single" w:sz="4" w:space="0" w:color="auto"/>
              <w:left w:val="single" w:sz="4" w:space="0" w:color="auto"/>
              <w:bottom w:val="single" w:sz="4" w:space="0" w:color="auto"/>
              <w:right w:val="single" w:sz="4" w:space="0" w:color="auto"/>
            </w:tcBorders>
          </w:tcPr>
          <w:p w:rsidR="008F71D3" w:rsidRPr="00034407" w:rsidRDefault="008F71D3" w:rsidP="000770A4">
            <w:pPr>
              <w:tabs>
                <w:tab w:val="left" w:pos="5529"/>
              </w:tabs>
              <w:rPr>
                <w:bCs/>
              </w:rPr>
            </w:pPr>
          </w:p>
        </w:tc>
      </w:tr>
      <w:tr w:rsidR="008F71D3" w:rsidRPr="00034407" w:rsidTr="000770A4">
        <w:trPr>
          <w:trHeight w:val="423"/>
        </w:trPr>
        <w:tc>
          <w:tcPr>
            <w:tcW w:w="708" w:type="dxa"/>
            <w:tcBorders>
              <w:top w:val="single" w:sz="4" w:space="0" w:color="auto"/>
              <w:left w:val="single" w:sz="4" w:space="0" w:color="auto"/>
              <w:bottom w:val="single" w:sz="4" w:space="0" w:color="auto"/>
              <w:right w:val="single" w:sz="4" w:space="0" w:color="auto"/>
            </w:tcBorders>
            <w:hideMark/>
          </w:tcPr>
          <w:p w:rsidR="008F71D3" w:rsidRPr="00034407" w:rsidRDefault="008F71D3" w:rsidP="000770A4">
            <w:pPr>
              <w:tabs>
                <w:tab w:val="left" w:pos="5529"/>
              </w:tabs>
              <w:jc w:val="center"/>
              <w:rPr>
                <w:rFonts w:ascii="Times New Roman" w:hAnsi="Times New Roman"/>
                <w:bCs/>
                <w:sz w:val="24"/>
                <w:szCs w:val="24"/>
              </w:rPr>
            </w:pPr>
            <w:r w:rsidRPr="00034407">
              <w:rPr>
                <w:rFonts w:ascii="Times New Roman" w:hAnsi="Times New Roman"/>
                <w:bCs/>
                <w:sz w:val="24"/>
                <w:szCs w:val="24"/>
              </w:rPr>
              <w:t>2.2.</w:t>
            </w:r>
          </w:p>
        </w:tc>
        <w:tc>
          <w:tcPr>
            <w:tcW w:w="5100" w:type="dxa"/>
            <w:tcBorders>
              <w:top w:val="single" w:sz="4" w:space="0" w:color="auto"/>
              <w:left w:val="single" w:sz="4" w:space="0" w:color="auto"/>
              <w:bottom w:val="single" w:sz="4" w:space="0" w:color="auto"/>
              <w:right w:val="single" w:sz="4" w:space="0" w:color="auto"/>
            </w:tcBorders>
          </w:tcPr>
          <w:p w:rsidR="008F71D3" w:rsidRPr="00034407" w:rsidRDefault="008F71D3" w:rsidP="000770A4">
            <w:pPr>
              <w:tabs>
                <w:tab w:val="left" w:pos="5529"/>
              </w:tabs>
              <w:rPr>
                <w:bCs/>
              </w:rPr>
            </w:pPr>
          </w:p>
        </w:tc>
        <w:tc>
          <w:tcPr>
            <w:tcW w:w="3826" w:type="dxa"/>
            <w:tcBorders>
              <w:top w:val="single" w:sz="4" w:space="0" w:color="auto"/>
              <w:left w:val="single" w:sz="4" w:space="0" w:color="auto"/>
              <w:bottom w:val="single" w:sz="4" w:space="0" w:color="auto"/>
              <w:right w:val="single" w:sz="4" w:space="0" w:color="auto"/>
            </w:tcBorders>
          </w:tcPr>
          <w:p w:rsidR="008F71D3" w:rsidRPr="00034407" w:rsidRDefault="008F71D3" w:rsidP="000770A4">
            <w:pPr>
              <w:tabs>
                <w:tab w:val="left" w:pos="5529"/>
              </w:tabs>
              <w:rPr>
                <w:bCs/>
              </w:rPr>
            </w:pPr>
          </w:p>
        </w:tc>
      </w:tr>
    </w:tbl>
    <w:p w:rsidR="008F71D3" w:rsidRPr="00034407" w:rsidRDefault="008F71D3" w:rsidP="008F71D3">
      <w:pPr>
        <w:tabs>
          <w:tab w:val="left" w:pos="0"/>
          <w:tab w:val="left" w:pos="426"/>
          <w:tab w:val="left" w:pos="1276"/>
          <w:tab w:val="left" w:pos="1418"/>
          <w:tab w:val="left" w:pos="5529"/>
        </w:tabs>
        <w:spacing w:after="0" w:line="240" w:lineRule="auto"/>
        <w:rPr>
          <w:rFonts w:ascii="Times New Roman" w:hAnsi="Times New Roman"/>
          <w:b/>
          <w:sz w:val="24"/>
          <w:szCs w:val="24"/>
        </w:rPr>
      </w:pPr>
    </w:p>
    <w:p w:rsidR="008F71D3" w:rsidRPr="003722E0" w:rsidRDefault="008F71D3" w:rsidP="008F71D3">
      <w:pPr>
        <w:pStyle w:val="ListParagraph"/>
        <w:widowControl w:val="0"/>
        <w:numPr>
          <w:ilvl w:val="0"/>
          <w:numId w:val="1"/>
        </w:numPr>
        <w:tabs>
          <w:tab w:val="left" w:pos="0"/>
          <w:tab w:val="left" w:pos="426"/>
          <w:tab w:val="left" w:pos="5529"/>
        </w:tabs>
        <w:adjustRightInd w:val="0"/>
        <w:spacing w:after="0" w:line="240" w:lineRule="auto"/>
        <w:ind w:left="0" w:firstLine="0"/>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Pareiškėjo (i</w:t>
      </w:r>
      <w:r w:rsidRPr="003722E0">
        <w:rPr>
          <w:rFonts w:ascii="Times New Roman" w:eastAsia="Times New Roman" w:hAnsi="Times New Roman"/>
          <w:b/>
          <w:sz w:val="24"/>
          <w:szCs w:val="24"/>
          <w:lang w:eastAsia="lt-LT"/>
        </w:rPr>
        <w:t>nvestuotojo</w:t>
      </w:r>
      <w:r>
        <w:rPr>
          <w:rFonts w:ascii="Times New Roman" w:eastAsia="Times New Roman" w:hAnsi="Times New Roman"/>
          <w:b/>
          <w:sz w:val="24"/>
          <w:szCs w:val="24"/>
          <w:lang w:eastAsia="lt-LT"/>
        </w:rPr>
        <w:t>)</w:t>
      </w:r>
      <w:r w:rsidRPr="003722E0">
        <w:rPr>
          <w:rFonts w:ascii="Times New Roman" w:eastAsia="Times New Roman" w:hAnsi="Times New Roman"/>
          <w:b/>
          <w:sz w:val="24"/>
          <w:szCs w:val="24"/>
          <w:lang w:eastAsia="lt-LT"/>
        </w:rPr>
        <w:t xml:space="preserve"> lemiama įtaka </w:t>
      </w:r>
      <w:r>
        <w:rPr>
          <w:rFonts w:ascii="Times New Roman" w:eastAsia="Times New Roman" w:hAnsi="Times New Roman"/>
          <w:b/>
          <w:sz w:val="24"/>
          <w:szCs w:val="24"/>
          <w:lang w:eastAsia="lt-LT"/>
        </w:rPr>
        <w:t>pareiškėjo (</w:t>
      </w:r>
      <w:r w:rsidRPr="003722E0">
        <w:rPr>
          <w:rFonts w:ascii="Times New Roman" w:eastAsia="Times New Roman" w:hAnsi="Times New Roman"/>
          <w:b/>
          <w:sz w:val="24"/>
          <w:szCs w:val="24"/>
          <w:lang w:eastAsia="lt-LT"/>
        </w:rPr>
        <w:t>investuotojo</w:t>
      </w:r>
      <w:r>
        <w:rPr>
          <w:rFonts w:ascii="Times New Roman" w:eastAsia="Times New Roman" w:hAnsi="Times New Roman"/>
          <w:b/>
          <w:sz w:val="24"/>
          <w:szCs w:val="24"/>
          <w:lang w:eastAsia="lt-LT"/>
        </w:rPr>
        <w:t>)</w:t>
      </w:r>
      <w:r w:rsidRPr="003722E0">
        <w:rPr>
          <w:rFonts w:ascii="Times New Roman" w:eastAsia="Times New Roman" w:hAnsi="Times New Roman"/>
          <w:b/>
          <w:sz w:val="24"/>
          <w:szCs w:val="24"/>
          <w:lang w:eastAsia="lt-LT"/>
        </w:rPr>
        <w:t xml:space="preserve"> </w:t>
      </w:r>
      <w:r w:rsidRPr="003722E0">
        <w:rPr>
          <w:rFonts w:ascii="Times New Roman" w:hAnsi="Times New Roman"/>
          <w:b/>
          <w:sz w:val="24"/>
          <w:szCs w:val="24"/>
          <w:lang w:eastAsia="lt-LT"/>
        </w:rPr>
        <w:t xml:space="preserve">Lietuvos Respublikoje įsteigtam privačiam juridiniam asmeniui (toliau – įmonė) (taikoma, kai pagrindžiama </w:t>
      </w:r>
      <w:r w:rsidRPr="00CB4E55">
        <w:rPr>
          <w:rFonts w:ascii="Times New Roman" w:hAnsi="Times New Roman"/>
          <w:b/>
          <w:sz w:val="24"/>
          <w:szCs w:val="24"/>
        </w:rPr>
        <w:t>2014–2020 metų Europos Sąjungos fondų investicijų veiksmų programos 9 prioriteto „Visuomenės švietimas ir žmogiškųjų išteklių potencialo didinimas“ priemonės Nr. 09.4.3-ESFA-T-846 „Mokymai užsienio investuotojų darbuotojams</w:t>
      </w:r>
      <w:r w:rsidRPr="00CB4E55">
        <w:rPr>
          <w:rFonts w:ascii="Times New Roman" w:hAnsi="Times New Roman"/>
          <w:b/>
          <w:sz w:val="24"/>
          <w:szCs w:val="24"/>
          <w:lang w:eastAsia="lt-LT"/>
        </w:rPr>
        <w:t>“</w:t>
      </w:r>
      <w:r w:rsidRPr="00CB4E55">
        <w:rPr>
          <w:rFonts w:ascii="Times New Roman" w:hAnsi="Times New Roman"/>
          <w:b/>
          <w:sz w:val="24"/>
          <w:szCs w:val="24"/>
        </w:rPr>
        <w:t xml:space="preserve"> projektų finansavimo sąlygų apraš</w:t>
      </w:r>
      <w:r>
        <w:rPr>
          <w:rFonts w:ascii="Times New Roman" w:hAnsi="Times New Roman"/>
          <w:b/>
          <w:sz w:val="24"/>
          <w:szCs w:val="24"/>
        </w:rPr>
        <w:t>o</w:t>
      </w:r>
      <w:r w:rsidRPr="00CB4E55">
        <w:rPr>
          <w:rFonts w:ascii="Times New Roman" w:hAnsi="Times New Roman"/>
          <w:b/>
          <w:sz w:val="24"/>
          <w:szCs w:val="24"/>
        </w:rPr>
        <w:t xml:space="preserve"> (toliau – </w:t>
      </w:r>
      <w:r w:rsidRPr="00CB4E55">
        <w:rPr>
          <w:rFonts w:ascii="Times New Roman" w:hAnsi="Times New Roman"/>
          <w:b/>
          <w:sz w:val="24"/>
          <w:szCs w:val="24"/>
        </w:rPr>
        <w:lastRenderedPageBreak/>
        <w:t>Aprašas)</w:t>
      </w:r>
      <w:r>
        <w:rPr>
          <w:rFonts w:ascii="Times New Roman" w:hAnsi="Times New Roman"/>
          <w:sz w:val="24"/>
          <w:szCs w:val="24"/>
        </w:rPr>
        <w:t xml:space="preserve"> </w:t>
      </w:r>
      <w:r w:rsidRPr="00CB4E55">
        <w:rPr>
          <w:rFonts w:ascii="Times New Roman" w:hAnsi="Times New Roman"/>
          <w:b/>
          <w:sz w:val="24"/>
          <w:szCs w:val="24"/>
        </w:rPr>
        <w:t>1</w:t>
      </w:r>
      <w:r>
        <w:rPr>
          <w:rFonts w:ascii="Times New Roman" w:hAnsi="Times New Roman"/>
          <w:b/>
          <w:sz w:val="24"/>
          <w:szCs w:val="24"/>
        </w:rPr>
        <w:t>8</w:t>
      </w:r>
      <w:r w:rsidRPr="00CB4E55">
        <w:rPr>
          <w:rFonts w:ascii="Times New Roman" w:hAnsi="Times New Roman"/>
          <w:b/>
          <w:sz w:val="24"/>
          <w:szCs w:val="24"/>
        </w:rPr>
        <w:t>.3 papunktyje nurodyta užsienio investuotojo (įmonės) lemiama įtaka Lietuvos Respublikoje įsteigtam</w:t>
      </w:r>
      <w:r>
        <w:rPr>
          <w:rFonts w:ascii="Times New Roman" w:hAnsi="Times New Roman"/>
          <w:b/>
          <w:sz w:val="24"/>
          <w:szCs w:val="24"/>
        </w:rPr>
        <w:t xml:space="preserve"> (</w:t>
      </w:r>
      <w:r w:rsidRPr="00CB4E55">
        <w:rPr>
          <w:rFonts w:ascii="Times New Roman" w:hAnsi="Times New Roman"/>
          <w:b/>
          <w:sz w:val="24"/>
          <w:szCs w:val="24"/>
        </w:rPr>
        <w:t>įsigytam</w:t>
      </w:r>
      <w:r>
        <w:rPr>
          <w:rFonts w:ascii="Times New Roman" w:hAnsi="Times New Roman"/>
          <w:b/>
          <w:sz w:val="24"/>
          <w:szCs w:val="24"/>
        </w:rPr>
        <w:t>)</w:t>
      </w:r>
      <w:r w:rsidRPr="00CB4E55">
        <w:rPr>
          <w:rFonts w:ascii="Times New Roman" w:hAnsi="Times New Roman"/>
          <w:b/>
          <w:sz w:val="24"/>
          <w:szCs w:val="24"/>
        </w:rPr>
        <w:t xml:space="preserve"> privačiajam juridiniam asmeniui</w:t>
      </w:r>
      <w:r w:rsidRPr="003722E0">
        <w:rPr>
          <w:rFonts w:ascii="Times New Roman" w:hAnsi="Times New Roman"/>
          <w:b/>
          <w:sz w:val="24"/>
          <w:szCs w:val="24"/>
          <w:lang w:eastAsia="lt-LT"/>
        </w:rPr>
        <w:t>.</w:t>
      </w:r>
      <w:r w:rsidRPr="003722E0">
        <w:rPr>
          <w:rFonts w:ascii="Times New Roman" w:eastAsia="Times New Roman" w:hAnsi="Times New Roman"/>
          <w:b/>
          <w:sz w:val="24"/>
          <w:szCs w:val="24"/>
          <w:lang w:eastAsia="lt-LT"/>
        </w:rPr>
        <w:t xml:space="preserve"> </w:t>
      </w:r>
    </w:p>
    <w:p w:rsidR="008F71D3" w:rsidRPr="00034407" w:rsidRDefault="008F71D3" w:rsidP="008F71D3">
      <w:pPr>
        <w:pStyle w:val="ListParagraph"/>
        <w:widowControl w:val="0"/>
        <w:tabs>
          <w:tab w:val="left" w:pos="0"/>
          <w:tab w:val="left" w:pos="426"/>
          <w:tab w:val="left" w:pos="5529"/>
        </w:tabs>
        <w:adjustRightInd w:val="0"/>
        <w:spacing w:after="0" w:line="240" w:lineRule="auto"/>
        <w:ind w:left="360"/>
        <w:jc w:val="both"/>
        <w:textAlignment w:val="baseline"/>
        <w:rPr>
          <w:rFonts w:ascii="Times New Roman" w:eastAsia="Times New Roman" w:hAnsi="Times New Roman"/>
          <w:b/>
          <w:sz w:val="24"/>
          <w:szCs w:val="24"/>
          <w:lang w:eastAsia="lt-LT"/>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5"/>
      </w:tblGrid>
      <w:tr w:rsidR="008F71D3" w:rsidRPr="00034407" w:rsidTr="000770A4">
        <w:trPr>
          <w:trHeight w:val="333"/>
        </w:trPr>
        <w:tc>
          <w:tcPr>
            <w:tcW w:w="9645" w:type="dxa"/>
            <w:shd w:val="pct15" w:color="auto" w:fill="auto"/>
            <w:vAlign w:val="center"/>
            <w:hideMark/>
          </w:tcPr>
          <w:p w:rsidR="008F71D3" w:rsidRPr="00034407" w:rsidRDefault="008F71D3" w:rsidP="000770A4">
            <w:pPr>
              <w:pStyle w:val="Default"/>
              <w:tabs>
                <w:tab w:val="left" w:pos="5529"/>
              </w:tabs>
              <w:jc w:val="both"/>
              <w:rPr>
                <w:b/>
                <w:lang w:val="lt-LT" w:eastAsia="lt-LT"/>
              </w:rPr>
            </w:pPr>
            <w:r w:rsidRPr="00034407">
              <w:rPr>
                <w:b/>
                <w:lang w:val="lt-LT" w:eastAsia="lt-LT"/>
              </w:rPr>
              <w:t xml:space="preserve">Aprašyti padėtį, kaip kontroliuojantis asmuo – </w:t>
            </w:r>
            <w:r>
              <w:rPr>
                <w:b/>
                <w:lang w:val="lt-LT" w:eastAsia="lt-LT"/>
              </w:rPr>
              <w:t>pareiškėjas (</w:t>
            </w:r>
            <w:r w:rsidRPr="00034407">
              <w:rPr>
                <w:b/>
                <w:lang w:val="lt-LT" w:eastAsia="lt-LT"/>
              </w:rPr>
              <w:t>investuotojas</w:t>
            </w:r>
            <w:r>
              <w:rPr>
                <w:b/>
                <w:lang w:val="lt-LT" w:eastAsia="lt-LT"/>
              </w:rPr>
              <w:t>)</w:t>
            </w:r>
            <w:r w:rsidRPr="00034407">
              <w:rPr>
                <w:b/>
                <w:lang w:val="lt-LT" w:eastAsia="lt-LT"/>
              </w:rPr>
              <w:t xml:space="preserve"> – įgyvendina arba gali įgyvendinti savo sprendimus dėl kontroliuojamo ūkio subjekto – įmonės – ūkinės veiklos, organų sprendimų ar personalo sudėties. </w:t>
            </w:r>
          </w:p>
        </w:tc>
      </w:tr>
      <w:tr w:rsidR="008F71D3" w:rsidRPr="00034407" w:rsidTr="000770A4">
        <w:trPr>
          <w:trHeight w:val="676"/>
        </w:trPr>
        <w:tc>
          <w:tcPr>
            <w:tcW w:w="9645" w:type="dxa"/>
            <w:shd w:val="clear" w:color="auto" w:fill="auto"/>
            <w:vAlign w:val="center"/>
          </w:tcPr>
          <w:p w:rsidR="008F71D3" w:rsidRPr="00034407" w:rsidRDefault="008F71D3" w:rsidP="000770A4">
            <w:pPr>
              <w:widowControl w:val="0"/>
              <w:tabs>
                <w:tab w:val="left" w:pos="5529"/>
              </w:tabs>
              <w:adjustRightInd w:val="0"/>
              <w:spacing w:after="0" w:line="240" w:lineRule="auto"/>
              <w:jc w:val="both"/>
              <w:textAlignment w:val="baseline"/>
              <w:rPr>
                <w:rFonts w:ascii="Times New Roman" w:eastAsia="Times New Roman" w:hAnsi="Times New Roman"/>
                <w:b/>
                <w:sz w:val="24"/>
                <w:szCs w:val="24"/>
                <w:lang w:eastAsia="lt-LT"/>
              </w:rPr>
            </w:pPr>
            <w:r w:rsidRPr="00034407">
              <w:rPr>
                <w:rFonts w:ascii="Times New Roman" w:eastAsia="Times New Roman" w:hAnsi="Times New Roman"/>
                <w:sz w:val="24"/>
                <w:szCs w:val="24"/>
                <w:lang w:eastAsia="lt-LT"/>
              </w:rPr>
              <w:t xml:space="preserve">Išsamus aprašymas. </w:t>
            </w:r>
          </w:p>
          <w:p w:rsidR="008F71D3" w:rsidRPr="00034407" w:rsidRDefault="008F71D3" w:rsidP="000770A4">
            <w:pPr>
              <w:widowControl w:val="0"/>
              <w:tabs>
                <w:tab w:val="left" w:pos="5529"/>
              </w:tabs>
              <w:adjustRightInd w:val="0"/>
              <w:spacing w:after="0" w:line="240" w:lineRule="auto"/>
              <w:ind w:left="34"/>
              <w:jc w:val="both"/>
              <w:textAlignment w:val="baseline"/>
              <w:rPr>
                <w:rFonts w:ascii="Times New Roman" w:eastAsia="Times New Roman" w:hAnsi="Times New Roman"/>
                <w:b/>
                <w:sz w:val="24"/>
                <w:szCs w:val="24"/>
                <w:lang w:eastAsia="lt-LT"/>
              </w:rPr>
            </w:pPr>
          </w:p>
        </w:tc>
      </w:tr>
    </w:tbl>
    <w:p w:rsidR="008F71D3" w:rsidRPr="00034407" w:rsidRDefault="008F71D3" w:rsidP="008F71D3">
      <w:pPr>
        <w:pStyle w:val="ListParagraph"/>
        <w:widowControl w:val="0"/>
        <w:tabs>
          <w:tab w:val="left" w:pos="0"/>
          <w:tab w:val="left" w:pos="426"/>
          <w:tab w:val="left" w:pos="5529"/>
        </w:tabs>
        <w:adjustRightInd w:val="0"/>
        <w:spacing w:after="0" w:line="240" w:lineRule="auto"/>
        <w:ind w:left="360"/>
        <w:jc w:val="both"/>
        <w:textAlignment w:val="baseline"/>
        <w:rPr>
          <w:rFonts w:ascii="Times New Roman" w:eastAsia="Times New Roman" w:hAnsi="Times New Roman"/>
          <w:b/>
          <w:sz w:val="24"/>
          <w:szCs w:val="24"/>
          <w:lang w:eastAsia="lt-LT"/>
        </w:rPr>
      </w:pPr>
    </w:p>
    <w:p w:rsidR="008F71D3" w:rsidRPr="00034407" w:rsidRDefault="008F71D3" w:rsidP="008F71D3">
      <w:pPr>
        <w:pStyle w:val="ListParagraph"/>
        <w:widowControl w:val="0"/>
        <w:numPr>
          <w:ilvl w:val="0"/>
          <w:numId w:val="1"/>
        </w:numPr>
        <w:tabs>
          <w:tab w:val="left" w:pos="0"/>
          <w:tab w:val="left" w:pos="426"/>
          <w:tab w:val="left" w:pos="5529"/>
        </w:tabs>
        <w:adjustRightInd w:val="0"/>
        <w:spacing w:after="0" w:line="240" w:lineRule="auto"/>
        <w:ind w:left="0" w:firstLine="0"/>
        <w:jc w:val="both"/>
        <w:textAlignment w:val="baseline"/>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Gauta (planuojama gauti) valstybės pagalba</w:t>
      </w:r>
      <w:r w:rsidRPr="00C61A92">
        <w:t xml:space="preserve"> </w:t>
      </w:r>
      <w:r w:rsidRPr="00034407">
        <w:rPr>
          <w:rFonts w:ascii="Times New Roman" w:eastAsia="Times New Roman" w:hAnsi="Times New Roman"/>
          <w:b/>
          <w:sz w:val="24"/>
          <w:szCs w:val="24"/>
          <w:lang w:eastAsia="lt-LT"/>
        </w:rPr>
        <w:t>projektui</w:t>
      </w:r>
      <w:r>
        <w:rPr>
          <w:rFonts w:ascii="Times New Roman" w:eastAsia="Times New Roman" w:hAnsi="Times New Roman"/>
          <w:b/>
          <w:sz w:val="24"/>
          <w:szCs w:val="24"/>
          <w:lang w:eastAsia="lt-LT"/>
        </w:rPr>
        <w:t>.</w:t>
      </w:r>
    </w:p>
    <w:p w:rsidR="008F71D3" w:rsidRPr="00034407" w:rsidRDefault="008F71D3" w:rsidP="008F71D3">
      <w:pPr>
        <w:pStyle w:val="ListParagraph"/>
        <w:widowControl w:val="0"/>
        <w:tabs>
          <w:tab w:val="left" w:pos="0"/>
          <w:tab w:val="left" w:pos="426"/>
          <w:tab w:val="left" w:pos="5529"/>
        </w:tabs>
        <w:adjustRightInd w:val="0"/>
        <w:spacing w:after="0" w:line="240" w:lineRule="auto"/>
        <w:ind w:left="360"/>
        <w:jc w:val="both"/>
        <w:textAlignment w:val="baseline"/>
        <w:rPr>
          <w:rFonts w:ascii="Times New Roman" w:eastAsia="Times New Roman" w:hAnsi="Times New Roman"/>
          <w:b/>
          <w:sz w:val="24"/>
          <w:szCs w:val="24"/>
          <w:lang w:eastAsia="lt-LT"/>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1702"/>
        <w:gridCol w:w="1702"/>
        <w:gridCol w:w="1702"/>
        <w:gridCol w:w="1844"/>
      </w:tblGrid>
      <w:tr w:rsidR="008F71D3" w:rsidRPr="00034407" w:rsidTr="000770A4">
        <w:trPr>
          <w:trHeight w:val="374"/>
        </w:trPr>
        <w:tc>
          <w:tcPr>
            <w:tcW w:w="9645"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8F71D3" w:rsidRPr="00034407" w:rsidRDefault="008F71D3" w:rsidP="000770A4">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Pateikite informaciją apie pareiškėjo gautą per paskutinius 3 metus iki paraiškos </w:t>
            </w:r>
            <w:r w:rsidRPr="005D02EF">
              <w:rPr>
                <w:rFonts w:ascii="Times New Roman" w:eastAsia="Times New Roman" w:hAnsi="Times New Roman"/>
                <w:sz w:val="24"/>
                <w:szCs w:val="24"/>
                <w:lang w:eastAsia="lt-LT"/>
              </w:rPr>
              <w:t>finansuoti iš Europos Sąjungos struktūrinių fondų lėšų bendrai finansuojamą projektą (toliau – paraiška)</w:t>
            </w:r>
            <w:r w:rsidRPr="001839A7">
              <w:rPr>
                <w:rFonts w:ascii="Times New Roman" w:eastAsia="Times New Roman" w:hAnsi="Times New Roman"/>
                <w:b/>
                <w:sz w:val="24"/>
                <w:szCs w:val="24"/>
                <w:lang w:eastAsia="lt-LT"/>
              </w:rPr>
              <w:t xml:space="preserve"> </w:t>
            </w:r>
            <w:r>
              <w:rPr>
                <w:rFonts w:ascii="Times New Roman" w:eastAsia="Times New Roman" w:hAnsi="Times New Roman"/>
                <w:sz w:val="24"/>
                <w:szCs w:val="24"/>
                <w:lang w:eastAsia="lt-LT"/>
              </w:rPr>
              <w:t xml:space="preserve"> </w:t>
            </w:r>
            <w:r w:rsidRPr="00034407">
              <w:rPr>
                <w:rFonts w:ascii="Times New Roman" w:eastAsia="Times New Roman" w:hAnsi="Times New Roman"/>
                <w:sz w:val="24"/>
                <w:szCs w:val="24"/>
                <w:lang w:eastAsia="lt-LT"/>
              </w:rPr>
              <w:t xml:space="preserve">pateikimo ir planuojamą gauti valstybės pagalbą, </w:t>
            </w:r>
            <w:proofErr w:type="spellStart"/>
            <w:r w:rsidRPr="00034407">
              <w:rPr>
                <w:rFonts w:ascii="Times New Roman" w:eastAsia="Times New Roman" w:hAnsi="Times New Roman"/>
                <w:i/>
                <w:sz w:val="24"/>
                <w:szCs w:val="24"/>
                <w:lang w:eastAsia="lt-LT"/>
              </w:rPr>
              <w:t>de</w:t>
            </w:r>
            <w:proofErr w:type="spellEnd"/>
            <w:r w:rsidRPr="00034407">
              <w:rPr>
                <w:rFonts w:ascii="Times New Roman" w:eastAsia="Times New Roman" w:hAnsi="Times New Roman"/>
                <w:i/>
                <w:sz w:val="24"/>
                <w:szCs w:val="24"/>
                <w:lang w:eastAsia="lt-LT"/>
              </w:rPr>
              <w:t xml:space="preserve"> </w:t>
            </w:r>
            <w:proofErr w:type="spellStart"/>
            <w:r w:rsidRPr="00034407">
              <w:rPr>
                <w:rFonts w:ascii="Times New Roman" w:eastAsia="Times New Roman" w:hAnsi="Times New Roman"/>
                <w:i/>
                <w:sz w:val="24"/>
                <w:szCs w:val="24"/>
                <w:lang w:eastAsia="lt-LT"/>
              </w:rPr>
              <w:t>minimis</w:t>
            </w:r>
            <w:proofErr w:type="spellEnd"/>
            <w:r w:rsidRPr="00034407">
              <w:rPr>
                <w:rFonts w:ascii="Times New Roman" w:eastAsia="Times New Roman" w:hAnsi="Times New Roman"/>
                <w:sz w:val="24"/>
                <w:szCs w:val="24"/>
                <w:lang w:eastAsia="lt-LT"/>
              </w:rPr>
              <w:t xml:space="preserve"> pagalbą ir kitą paramą projektui.</w:t>
            </w:r>
          </w:p>
        </w:tc>
      </w:tr>
      <w:tr w:rsidR="008F71D3" w:rsidRPr="00034407" w:rsidTr="000770A4">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tcPr>
          <w:p w:rsidR="008F71D3" w:rsidRPr="00034407" w:rsidRDefault="008F71D3" w:rsidP="000770A4">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p>
        </w:tc>
        <w:tc>
          <w:tcPr>
            <w:tcW w:w="1702" w:type="dxa"/>
            <w:tcBorders>
              <w:top w:val="single" w:sz="4" w:space="0" w:color="auto"/>
              <w:left w:val="single" w:sz="4" w:space="0" w:color="auto"/>
              <w:bottom w:val="single" w:sz="4" w:space="0" w:color="auto"/>
              <w:right w:val="single" w:sz="4" w:space="0" w:color="auto"/>
            </w:tcBorders>
            <w:shd w:val="clear" w:color="auto" w:fill="E6E6E6"/>
            <w:hideMark/>
          </w:tcPr>
          <w:p w:rsidR="008F71D3" w:rsidRPr="00034407" w:rsidRDefault="008F71D3" w:rsidP="000770A4">
            <w:pPr>
              <w:widowControl w:val="0"/>
              <w:tabs>
                <w:tab w:val="left" w:pos="5529"/>
              </w:tabs>
              <w:adjustRightInd w:val="0"/>
              <w:spacing w:after="0" w:line="240" w:lineRule="auto"/>
              <w:ind w:right="-108"/>
              <w:jc w:val="center"/>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Planuojama gauti pagalbos suma </w:t>
            </w:r>
            <w:r w:rsidRPr="00E10309">
              <w:rPr>
                <w:rFonts w:ascii="Times New Roman" w:eastAsia="Times New Roman" w:hAnsi="Times New Roman"/>
                <w:i/>
                <w:sz w:val="24"/>
                <w:szCs w:val="24"/>
                <w:lang w:eastAsia="lt-LT"/>
              </w:rPr>
              <w:t>(ne iš Lietuvos Respublikos ūkio ministerijos)</w:t>
            </w:r>
          </w:p>
        </w:tc>
        <w:tc>
          <w:tcPr>
            <w:tcW w:w="1702" w:type="dxa"/>
            <w:tcBorders>
              <w:top w:val="single" w:sz="4" w:space="0" w:color="auto"/>
              <w:left w:val="single" w:sz="4" w:space="0" w:color="auto"/>
              <w:bottom w:val="single" w:sz="4" w:space="0" w:color="auto"/>
              <w:right w:val="single" w:sz="4" w:space="0" w:color="auto"/>
            </w:tcBorders>
            <w:shd w:val="clear" w:color="auto" w:fill="E6E6E6"/>
            <w:hideMark/>
          </w:tcPr>
          <w:p w:rsidR="008F71D3" w:rsidRPr="00034407" w:rsidRDefault="008F71D3" w:rsidP="000770A4">
            <w:pPr>
              <w:widowControl w:val="0"/>
              <w:tabs>
                <w:tab w:val="left" w:pos="5529"/>
              </w:tabs>
              <w:adjustRightInd w:val="0"/>
              <w:spacing w:after="0" w:line="240" w:lineRule="auto"/>
              <w:ind w:right="-108"/>
              <w:jc w:val="center"/>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Gautos pagalbos suma </w:t>
            </w:r>
          </w:p>
        </w:tc>
        <w:tc>
          <w:tcPr>
            <w:tcW w:w="1702" w:type="dxa"/>
            <w:tcBorders>
              <w:top w:val="single" w:sz="4" w:space="0" w:color="auto"/>
              <w:left w:val="single" w:sz="4" w:space="0" w:color="auto"/>
              <w:bottom w:val="single" w:sz="4" w:space="0" w:color="auto"/>
              <w:right w:val="single" w:sz="4" w:space="0" w:color="auto"/>
            </w:tcBorders>
            <w:shd w:val="clear" w:color="auto" w:fill="E6E6E6"/>
            <w:hideMark/>
          </w:tcPr>
          <w:p w:rsidR="008F71D3" w:rsidRPr="00034407" w:rsidRDefault="008F71D3" w:rsidP="000770A4">
            <w:pPr>
              <w:widowControl w:val="0"/>
              <w:tabs>
                <w:tab w:val="left" w:pos="5529"/>
              </w:tabs>
              <w:adjustRightInd w:val="0"/>
              <w:spacing w:after="0" w:line="240" w:lineRule="auto"/>
              <w:jc w:val="center"/>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Pagalbos teikėjas</w:t>
            </w:r>
          </w:p>
        </w:tc>
        <w:tc>
          <w:tcPr>
            <w:tcW w:w="1844" w:type="dxa"/>
            <w:tcBorders>
              <w:top w:val="single" w:sz="4" w:space="0" w:color="auto"/>
              <w:left w:val="single" w:sz="4" w:space="0" w:color="auto"/>
              <w:bottom w:val="single" w:sz="4" w:space="0" w:color="auto"/>
              <w:right w:val="single" w:sz="4" w:space="0" w:color="auto"/>
            </w:tcBorders>
            <w:shd w:val="clear" w:color="auto" w:fill="E6E6E6"/>
            <w:hideMark/>
          </w:tcPr>
          <w:p w:rsidR="008F71D3" w:rsidRPr="00034407" w:rsidRDefault="008F71D3" w:rsidP="000770A4">
            <w:pPr>
              <w:widowControl w:val="0"/>
              <w:tabs>
                <w:tab w:val="left" w:pos="5529"/>
              </w:tabs>
              <w:adjustRightInd w:val="0"/>
              <w:spacing w:after="0" w:line="240" w:lineRule="auto"/>
              <w:jc w:val="center"/>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Pagalbos suteikimo data</w:t>
            </w:r>
          </w:p>
        </w:tc>
      </w:tr>
      <w:tr w:rsidR="008F71D3" w:rsidRPr="00034407" w:rsidTr="000770A4">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8F71D3" w:rsidRPr="00034407" w:rsidRDefault="008F71D3" w:rsidP="000770A4">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4.1. Pagalba mokymams pagal </w:t>
            </w:r>
            <w:r w:rsidRPr="00034407">
              <w:rPr>
                <w:rFonts w:ascii="Times New Roman" w:hAnsi="Times New Roman"/>
                <w:sz w:val="24"/>
                <w:szCs w:val="24"/>
              </w:rPr>
              <w:t>2014 m. birželio 17 d. Komisijos reglamento (ES) Nr. 651/2014, kuriuo tam tikrų kategorijų pagalba skelbiama suderinama su vidaus rinka taikant Sutarties 107 ir 108 straipsnius (OL 2014 L 187, p. 1), 31 straipsnį</w:t>
            </w:r>
          </w:p>
        </w:tc>
        <w:tc>
          <w:tcPr>
            <w:tcW w:w="1702" w:type="dxa"/>
            <w:tcBorders>
              <w:top w:val="single" w:sz="4" w:space="0" w:color="auto"/>
              <w:left w:val="single" w:sz="4" w:space="0" w:color="auto"/>
              <w:bottom w:val="single" w:sz="4" w:space="0" w:color="auto"/>
              <w:right w:val="single" w:sz="4" w:space="0" w:color="auto"/>
            </w:tcBorders>
            <w:vAlign w:val="center"/>
          </w:tcPr>
          <w:p w:rsidR="008F71D3" w:rsidRPr="00034407" w:rsidRDefault="008F71D3" w:rsidP="000770A4">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rsidR="008F71D3" w:rsidRPr="00034407" w:rsidRDefault="008F71D3" w:rsidP="000770A4">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rsidR="008F71D3" w:rsidRPr="00034407" w:rsidRDefault="008F71D3" w:rsidP="000770A4">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p>
        </w:tc>
        <w:tc>
          <w:tcPr>
            <w:tcW w:w="1844" w:type="dxa"/>
            <w:tcBorders>
              <w:top w:val="single" w:sz="4" w:space="0" w:color="auto"/>
              <w:left w:val="single" w:sz="4" w:space="0" w:color="auto"/>
              <w:bottom w:val="single" w:sz="4" w:space="0" w:color="auto"/>
              <w:right w:val="single" w:sz="4" w:space="0" w:color="auto"/>
            </w:tcBorders>
          </w:tcPr>
          <w:p w:rsidR="008F71D3" w:rsidRPr="00034407" w:rsidRDefault="008F71D3" w:rsidP="000770A4">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p>
        </w:tc>
      </w:tr>
      <w:tr w:rsidR="008F71D3" w:rsidRPr="00034407" w:rsidTr="000770A4">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tcPr>
          <w:p w:rsidR="008F71D3" w:rsidRPr="00034407" w:rsidRDefault="008F71D3" w:rsidP="000770A4">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4.2. Visa </w:t>
            </w:r>
            <w:proofErr w:type="spellStart"/>
            <w:r w:rsidRPr="00034407">
              <w:rPr>
                <w:rFonts w:ascii="Times New Roman" w:eastAsia="Times New Roman" w:hAnsi="Times New Roman"/>
                <w:i/>
                <w:sz w:val="24"/>
                <w:szCs w:val="24"/>
                <w:lang w:eastAsia="lt-LT"/>
              </w:rPr>
              <w:t>de</w:t>
            </w:r>
            <w:proofErr w:type="spellEnd"/>
            <w:r w:rsidRPr="00034407">
              <w:rPr>
                <w:rFonts w:ascii="Times New Roman" w:eastAsia="Times New Roman" w:hAnsi="Times New Roman"/>
                <w:i/>
                <w:sz w:val="24"/>
                <w:szCs w:val="24"/>
                <w:lang w:eastAsia="lt-LT"/>
              </w:rPr>
              <w:t xml:space="preserve"> </w:t>
            </w:r>
            <w:proofErr w:type="spellStart"/>
            <w:r w:rsidRPr="00034407">
              <w:rPr>
                <w:rFonts w:ascii="Times New Roman" w:eastAsia="Times New Roman" w:hAnsi="Times New Roman"/>
                <w:i/>
                <w:sz w:val="24"/>
                <w:szCs w:val="24"/>
                <w:lang w:eastAsia="lt-LT"/>
              </w:rPr>
              <w:t>minimis</w:t>
            </w:r>
            <w:proofErr w:type="spellEnd"/>
            <w:r w:rsidRPr="00034407">
              <w:rPr>
                <w:rFonts w:ascii="Times New Roman" w:eastAsia="Times New Roman" w:hAnsi="Times New Roman"/>
                <w:sz w:val="24"/>
                <w:szCs w:val="24"/>
                <w:lang w:eastAsia="lt-LT"/>
              </w:rPr>
              <w:t xml:space="preserve"> pagalba </w:t>
            </w:r>
          </w:p>
        </w:tc>
        <w:tc>
          <w:tcPr>
            <w:tcW w:w="1702" w:type="dxa"/>
            <w:tcBorders>
              <w:top w:val="single" w:sz="4" w:space="0" w:color="auto"/>
              <w:left w:val="single" w:sz="4" w:space="0" w:color="auto"/>
              <w:bottom w:val="single" w:sz="4" w:space="0" w:color="auto"/>
              <w:right w:val="single" w:sz="4" w:space="0" w:color="auto"/>
            </w:tcBorders>
            <w:vAlign w:val="center"/>
          </w:tcPr>
          <w:p w:rsidR="008F71D3" w:rsidRPr="00034407" w:rsidRDefault="008F71D3" w:rsidP="000770A4">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rsidR="008F71D3" w:rsidRPr="00034407" w:rsidRDefault="008F71D3" w:rsidP="000770A4">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rsidR="008F71D3" w:rsidRPr="00034407" w:rsidRDefault="008F71D3" w:rsidP="000770A4">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p>
        </w:tc>
        <w:tc>
          <w:tcPr>
            <w:tcW w:w="1844" w:type="dxa"/>
            <w:tcBorders>
              <w:top w:val="single" w:sz="4" w:space="0" w:color="auto"/>
              <w:left w:val="single" w:sz="4" w:space="0" w:color="auto"/>
              <w:bottom w:val="single" w:sz="4" w:space="0" w:color="auto"/>
              <w:right w:val="single" w:sz="4" w:space="0" w:color="auto"/>
            </w:tcBorders>
          </w:tcPr>
          <w:p w:rsidR="008F71D3" w:rsidRPr="00034407" w:rsidRDefault="008F71D3" w:rsidP="000770A4">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p>
        </w:tc>
      </w:tr>
      <w:tr w:rsidR="008F71D3" w:rsidRPr="00034407" w:rsidTr="000770A4">
        <w:trPr>
          <w:trHeight w:val="374"/>
        </w:trPr>
        <w:tc>
          <w:tcPr>
            <w:tcW w:w="2695" w:type="dxa"/>
            <w:tcBorders>
              <w:top w:val="single" w:sz="4" w:space="0" w:color="auto"/>
              <w:left w:val="single" w:sz="4" w:space="0" w:color="auto"/>
              <w:bottom w:val="single" w:sz="4" w:space="0" w:color="auto"/>
              <w:right w:val="single" w:sz="4" w:space="0" w:color="auto"/>
            </w:tcBorders>
            <w:shd w:val="clear" w:color="auto" w:fill="E6E6E6"/>
            <w:vAlign w:val="center"/>
          </w:tcPr>
          <w:p w:rsidR="008F71D3" w:rsidRPr="00034407" w:rsidRDefault="008F71D3" w:rsidP="000770A4">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4.3. </w:t>
            </w:r>
            <w:proofErr w:type="spellStart"/>
            <w:r w:rsidRPr="00034407">
              <w:rPr>
                <w:rFonts w:ascii="Times New Roman" w:eastAsia="Times New Roman" w:hAnsi="Times New Roman"/>
                <w:i/>
                <w:sz w:val="24"/>
                <w:szCs w:val="24"/>
                <w:lang w:eastAsia="lt-LT"/>
              </w:rPr>
              <w:t>De</w:t>
            </w:r>
            <w:proofErr w:type="spellEnd"/>
            <w:r w:rsidRPr="00034407">
              <w:rPr>
                <w:rFonts w:ascii="Times New Roman" w:eastAsia="Times New Roman" w:hAnsi="Times New Roman"/>
                <w:i/>
                <w:sz w:val="24"/>
                <w:szCs w:val="24"/>
                <w:lang w:eastAsia="lt-LT"/>
              </w:rPr>
              <w:t xml:space="preserve"> </w:t>
            </w:r>
            <w:proofErr w:type="spellStart"/>
            <w:r w:rsidRPr="00034407">
              <w:rPr>
                <w:rFonts w:ascii="Times New Roman" w:eastAsia="Times New Roman" w:hAnsi="Times New Roman"/>
                <w:i/>
                <w:sz w:val="24"/>
                <w:szCs w:val="24"/>
                <w:lang w:eastAsia="lt-LT"/>
              </w:rPr>
              <w:t>minimis</w:t>
            </w:r>
            <w:proofErr w:type="spellEnd"/>
            <w:r w:rsidRPr="00034407">
              <w:rPr>
                <w:rFonts w:ascii="Times New Roman" w:eastAsia="Times New Roman" w:hAnsi="Times New Roman"/>
                <w:sz w:val="24"/>
                <w:szCs w:val="24"/>
                <w:lang w:eastAsia="lt-LT"/>
              </w:rPr>
              <w:t xml:space="preserve"> pagalba, suteikta tinkamoms projekto išlaidoms kompensuoti</w:t>
            </w:r>
          </w:p>
        </w:tc>
        <w:tc>
          <w:tcPr>
            <w:tcW w:w="1702" w:type="dxa"/>
            <w:tcBorders>
              <w:top w:val="single" w:sz="4" w:space="0" w:color="auto"/>
              <w:left w:val="single" w:sz="4" w:space="0" w:color="auto"/>
              <w:bottom w:val="single" w:sz="4" w:space="0" w:color="auto"/>
              <w:right w:val="single" w:sz="4" w:space="0" w:color="auto"/>
            </w:tcBorders>
            <w:vAlign w:val="center"/>
          </w:tcPr>
          <w:p w:rsidR="008F71D3" w:rsidRPr="00034407" w:rsidRDefault="008F71D3" w:rsidP="000770A4">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rsidR="008F71D3" w:rsidRPr="00034407" w:rsidRDefault="008F71D3" w:rsidP="000770A4">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p>
        </w:tc>
        <w:tc>
          <w:tcPr>
            <w:tcW w:w="1702" w:type="dxa"/>
            <w:tcBorders>
              <w:top w:val="single" w:sz="4" w:space="0" w:color="auto"/>
              <w:left w:val="single" w:sz="4" w:space="0" w:color="auto"/>
              <w:bottom w:val="single" w:sz="4" w:space="0" w:color="auto"/>
              <w:right w:val="single" w:sz="4" w:space="0" w:color="auto"/>
            </w:tcBorders>
            <w:vAlign w:val="center"/>
          </w:tcPr>
          <w:p w:rsidR="008F71D3" w:rsidRPr="00034407" w:rsidRDefault="008F71D3" w:rsidP="000770A4">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p>
        </w:tc>
        <w:tc>
          <w:tcPr>
            <w:tcW w:w="1844" w:type="dxa"/>
            <w:tcBorders>
              <w:top w:val="single" w:sz="4" w:space="0" w:color="auto"/>
              <w:left w:val="single" w:sz="4" w:space="0" w:color="auto"/>
              <w:bottom w:val="single" w:sz="4" w:space="0" w:color="auto"/>
              <w:right w:val="single" w:sz="4" w:space="0" w:color="auto"/>
            </w:tcBorders>
          </w:tcPr>
          <w:p w:rsidR="008F71D3" w:rsidRPr="00034407" w:rsidRDefault="008F71D3" w:rsidP="000770A4">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p>
        </w:tc>
      </w:tr>
    </w:tbl>
    <w:p w:rsidR="008F71D3" w:rsidRPr="00034407" w:rsidRDefault="008F71D3" w:rsidP="008F71D3">
      <w:pPr>
        <w:tabs>
          <w:tab w:val="left" w:pos="5529"/>
        </w:tabs>
        <w:spacing w:after="0" w:line="240" w:lineRule="auto"/>
        <w:ind w:left="567" w:hanging="283"/>
        <w:rPr>
          <w:rFonts w:ascii="Times New Roman" w:hAnsi="Times New Roman"/>
          <w:b/>
          <w:sz w:val="24"/>
          <w:szCs w:val="24"/>
        </w:rPr>
      </w:pPr>
    </w:p>
    <w:p w:rsidR="008F71D3" w:rsidRPr="00034407" w:rsidRDefault="008F71D3" w:rsidP="008F71D3">
      <w:pPr>
        <w:pStyle w:val="ListParagraph"/>
        <w:widowControl w:val="0"/>
        <w:numPr>
          <w:ilvl w:val="0"/>
          <w:numId w:val="1"/>
        </w:numPr>
        <w:tabs>
          <w:tab w:val="left" w:pos="5529"/>
        </w:tabs>
        <w:adjustRightInd w:val="0"/>
        <w:spacing w:after="0" w:line="240" w:lineRule="auto"/>
        <w:jc w:val="both"/>
        <w:textAlignment w:val="baseline"/>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Kiti Europos Sąjungos, Lietuvos Respublikos ar kiti finansavimo šaltiniai</w:t>
      </w:r>
      <w:r>
        <w:rPr>
          <w:rFonts w:ascii="Times New Roman" w:eastAsia="Times New Roman" w:hAnsi="Times New Roman"/>
          <w:b/>
          <w:sz w:val="24"/>
          <w:szCs w:val="24"/>
          <w:lang w:eastAsia="lt-LT"/>
        </w:rPr>
        <w:t>.</w:t>
      </w:r>
    </w:p>
    <w:p w:rsidR="008F71D3" w:rsidRPr="00034407" w:rsidRDefault="008F71D3" w:rsidP="008F71D3">
      <w:pPr>
        <w:widowControl w:val="0"/>
        <w:tabs>
          <w:tab w:val="left" w:pos="5529"/>
        </w:tabs>
        <w:adjustRightInd w:val="0"/>
        <w:spacing w:after="0" w:line="240" w:lineRule="auto"/>
        <w:jc w:val="both"/>
        <w:textAlignment w:val="baseline"/>
        <w:rPr>
          <w:rFonts w:ascii="Times New Roman" w:eastAsia="Times New Roman" w:hAnsi="Times New Roman"/>
          <w:b/>
          <w:sz w:val="24"/>
          <w:szCs w:val="24"/>
          <w:lang w:eastAsia="lt-LT"/>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8509"/>
      </w:tblGrid>
      <w:tr w:rsidR="008F71D3" w:rsidRPr="00034407" w:rsidTr="000770A4">
        <w:trPr>
          <w:trHeight w:val="333"/>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8F71D3" w:rsidRPr="00034407" w:rsidRDefault="008F71D3" w:rsidP="000770A4">
            <w:pPr>
              <w:widowControl w:val="0"/>
              <w:tabs>
                <w:tab w:val="left" w:pos="5529"/>
              </w:tabs>
              <w:adjustRightInd w:val="0"/>
              <w:spacing w:after="0" w:line="240" w:lineRule="auto"/>
              <w:ind w:left="34"/>
              <w:jc w:val="both"/>
              <w:textAlignment w:val="baseline"/>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5.1.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8F71D3" w:rsidRPr="00034407" w:rsidTr="000770A4">
        <w:trPr>
          <w:trHeight w:val="565"/>
        </w:trPr>
        <w:tc>
          <w:tcPr>
            <w:tcW w:w="1135" w:type="dxa"/>
            <w:tcBorders>
              <w:top w:val="single" w:sz="4" w:space="0" w:color="auto"/>
              <w:left w:val="single" w:sz="4" w:space="0" w:color="auto"/>
              <w:bottom w:val="single" w:sz="4" w:space="0" w:color="auto"/>
              <w:right w:val="single" w:sz="4" w:space="0" w:color="auto"/>
            </w:tcBorders>
            <w:vAlign w:val="center"/>
            <w:hideMark/>
          </w:tcPr>
          <w:p w:rsidR="008F71D3" w:rsidRPr="00034407" w:rsidRDefault="008F71D3" w:rsidP="000770A4">
            <w:pPr>
              <w:widowControl w:val="0"/>
              <w:tabs>
                <w:tab w:val="left" w:pos="5529"/>
              </w:tabs>
              <w:adjustRightInd w:val="0"/>
              <w:spacing w:after="0" w:line="240" w:lineRule="auto"/>
              <w:ind w:left="34"/>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034407">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034407">
              <w:rPr>
                <w:rFonts w:ascii="Times New Roman" w:eastAsia="Times New Roman" w:hAnsi="Times New Roman"/>
                <w:sz w:val="24"/>
                <w:szCs w:val="24"/>
                <w:lang w:eastAsia="lt-LT"/>
              </w:rPr>
              <w:fldChar w:fldCharType="end"/>
            </w:r>
            <w:r w:rsidRPr="00034407">
              <w:rPr>
                <w:rFonts w:ascii="Times New Roman" w:eastAsia="Times New Roman" w:hAnsi="Times New Roman"/>
                <w:sz w:val="24"/>
                <w:szCs w:val="24"/>
                <w:lang w:eastAsia="lt-LT"/>
              </w:rPr>
              <w:t xml:space="preserve"> Taip</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8F71D3" w:rsidRPr="00034407" w:rsidRDefault="008F71D3" w:rsidP="000770A4">
            <w:pPr>
              <w:widowControl w:val="0"/>
              <w:tabs>
                <w:tab w:val="left" w:pos="5529"/>
              </w:tabs>
              <w:adjustRightInd w:val="0"/>
              <w:spacing w:after="0" w:line="240" w:lineRule="auto"/>
              <w:ind w:left="34"/>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8F71D3" w:rsidRPr="00034407" w:rsidTr="000770A4">
        <w:trPr>
          <w:trHeight w:val="333"/>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rsidR="008F71D3" w:rsidRPr="00034407" w:rsidRDefault="008F71D3" w:rsidP="000770A4">
            <w:pPr>
              <w:widowControl w:val="0"/>
              <w:tabs>
                <w:tab w:val="left" w:pos="5529"/>
              </w:tabs>
              <w:adjustRightInd w:val="0"/>
              <w:spacing w:after="0" w:line="240" w:lineRule="auto"/>
              <w:ind w:left="34"/>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034407">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034407">
              <w:rPr>
                <w:rFonts w:ascii="Times New Roman" w:eastAsia="Times New Roman" w:hAnsi="Times New Roman"/>
                <w:sz w:val="24"/>
                <w:szCs w:val="24"/>
                <w:lang w:eastAsia="lt-LT"/>
              </w:rPr>
              <w:fldChar w:fldCharType="end"/>
            </w:r>
            <w:r w:rsidRPr="00034407">
              <w:rPr>
                <w:rFonts w:ascii="Times New Roman" w:eastAsia="Times New Roman" w:hAnsi="Times New Roman"/>
                <w:sz w:val="24"/>
                <w:szCs w:val="24"/>
                <w:lang w:eastAsia="lt-LT"/>
              </w:rPr>
              <w:t xml:space="preserve"> Ne</w:t>
            </w:r>
          </w:p>
        </w:tc>
      </w:tr>
      <w:tr w:rsidR="008F71D3" w:rsidRPr="00034407" w:rsidTr="000770A4">
        <w:trPr>
          <w:trHeight w:val="333"/>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8F71D3" w:rsidRPr="00034407" w:rsidRDefault="008F71D3" w:rsidP="000770A4">
            <w:pPr>
              <w:widowControl w:val="0"/>
              <w:tabs>
                <w:tab w:val="left" w:pos="5529"/>
              </w:tabs>
              <w:adjustRightInd w:val="0"/>
              <w:spacing w:after="0" w:line="240" w:lineRule="auto"/>
              <w:ind w:left="34"/>
              <w:jc w:val="both"/>
              <w:textAlignment w:val="baseline"/>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lastRenderedPageBreak/>
              <w:t>5.2.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8F71D3" w:rsidRPr="00034407" w:rsidTr="000770A4">
        <w:trPr>
          <w:trHeight w:val="465"/>
        </w:trPr>
        <w:tc>
          <w:tcPr>
            <w:tcW w:w="1135" w:type="dxa"/>
            <w:tcBorders>
              <w:top w:val="single" w:sz="4" w:space="0" w:color="auto"/>
              <w:left w:val="single" w:sz="4" w:space="0" w:color="auto"/>
              <w:bottom w:val="single" w:sz="4" w:space="0" w:color="auto"/>
              <w:right w:val="single" w:sz="4" w:space="0" w:color="auto"/>
            </w:tcBorders>
            <w:vAlign w:val="center"/>
            <w:hideMark/>
          </w:tcPr>
          <w:p w:rsidR="008F71D3" w:rsidRPr="00034407" w:rsidRDefault="008F71D3" w:rsidP="000770A4">
            <w:pPr>
              <w:widowControl w:val="0"/>
              <w:tabs>
                <w:tab w:val="left" w:pos="5529"/>
              </w:tabs>
              <w:adjustRightInd w:val="0"/>
              <w:spacing w:after="0" w:line="240" w:lineRule="auto"/>
              <w:ind w:left="34"/>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034407">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034407">
              <w:rPr>
                <w:rFonts w:ascii="Times New Roman" w:eastAsia="Times New Roman" w:hAnsi="Times New Roman"/>
                <w:sz w:val="24"/>
                <w:szCs w:val="24"/>
                <w:lang w:eastAsia="lt-LT"/>
              </w:rPr>
              <w:fldChar w:fldCharType="end"/>
            </w:r>
            <w:r w:rsidRPr="00034407">
              <w:rPr>
                <w:rFonts w:ascii="Times New Roman" w:eastAsia="Times New Roman" w:hAnsi="Times New Roman"/>
                <w:sz w:val="24"/>
                <w:szCs w:val="24"/>
                <w:lang w:eastAsia="lt-LT"/>
              </w:rPr>
              <w:t xml:space="preserve"> Taip</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8F71D3" w:rsidRPr="00034407" w:rsidRDefault="008F71D3" w:rsidP="000770A4">
            <w:pPr>
              <w:widowControl w:val="0"/>
              <w:tabs>
                <w:tab w:val="left" w:pos="5529"/>
              </w:tabs>
              <w:adjustRightInd w:val="0"/>
              <w:spacing w:after="0" w:line="240" w:lineRule="auto"/>
              <w:ind w:left="34"/>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Jei taip, prašom išsamiai aprašyti (nurodyti tikslius duomenis, nuorodų numerius, datas, prašytas sumas, gautas sumas ir kita) </w:t>
            </w:r>
          </w:p>
        </w:tc>
      </w:tr>
      <w:tr w:rsidR="008F71D3" w:rsidRPr="00034407" w:rsidTr="000770A4">
        <w:trPr>
          <w:trHeight w:val="333"/>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rsidR="008F71D3" w:rsidRPr="00034407" w:rsidRDefault="008F71D3" w:rsidP="000770A4">
            <w:pPr>
              <w:widowControl w:val="0"/>
              <w:tabs>
                <w:tab w:val="left" w:pos="5529"/>
              </w:tabs>
              <w:adjustRightInd w:val="0"/>
              <w:spacing w:after="0" w:line="240" w:lineRule="auto"/>
              <w:ind w:left="34"/>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034407">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034407">
              <w:rPr>
                <w:rFonts w:ascii="Times New Roman" w:eastAsia="Times New Roman" w:hAnsi="Times New Roman"/>
                <w:sz w:val="24"/>
                <w:szCs w:val="24"/>
                <w:lang w:eastAsia="lt-LT"/>
              </w:rPr>
              <w:fldChar w:fldCharType="end"/>
            </w:r>
            <w:r w:rsidRPr="00034407">
              <w:rPr>
                <w:rFonts w:ascii="Times New Roman" w:eastAsia="Times New Roman" w:hAnsi="Times New Roman"/>
                <w:sz w:val="24"/>
                <w:szCs w:val="24"/>
                <w:lang w:eastAsia="lt-LT"/>
              </w:rPr>
              <w:t xml:space="preserve"> Ne</w:t>
            </w:r>
          </w:p>
        </w:tc>
      </w:tr>
      <w:tr w:rsidR="008F71D3" w:rsidRPr="00034407" w:rsidTr="000770A4">
        <w:trPr>
          <w:trHeight w:val="747"/>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8F71D3" w:rsidRPr="00034407" w:rsidRDefault="008F71D3" w:rsidP="000770A4">
            <w:pPr>
              <w:widowControl w:val="0"/>
              <w:tabs>
                <w:tab w:val="left" w:pos="5529"/>
              </w:tabs>
              <w:adjustRightInd w:val="0"/>
              <w:spacing w:after="0" w:line="240" w:lineRule="auto"/>
              <w:ind w:left="34"/>
              <w:jc w:val="both"/>
              <w:textAlignment w:val="baseline"/>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5.3.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8F71D3" w:rsidRPr="00034407" w:rsidTr="000770A4">
        <w:trPr>
          <w:trHeight w:val="603"/>
        </w:trPr>
        <w:tc>
          <w:tcPr>
            <w:tcW w:w="1135" w:type="dxa"/>
            <w:tcBorders>
              <w:top w:val="single" w:sz="4" w:space="0" w:color="auto"/>
              <w:left w:val="single" w:sz="4" w:space="0" w:color="auto"/>
              <w:bottom w:val="single" w:sz="4" w:space="0" w:color="auto"/>
              <w:right w:val="single" w:sz="4" w:space="0" w:color="auto"/>
            </w:tcBorders>
            <w:vAlign w:val="center"/>
            <w:hideMark/>
          </w:tcPr>
          <w:p w:rsidR="008F71D3" w:rsidRPr="00034407" w:rsidRDefault="008F71D3" w:rsidP="000770A4">
            <w:pPr>
              <w:widowControl w:val="0"/>
              <w:tabs>
                <w:tab w:val="left" w:pos="5529"/>
              </w:tabs>
              <w:adjustRightInd w:val="0"/>
              <w:spacing w:after="0" w:line="240" w:lineRule="auto"/>
              <w:ind w:left="34"/>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034407">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034407">
              <w:rPr>
                <w:rFonts w:ascii="Times New Roman" w:eastAsia="Times New Roman" w:hAnsi="Times New Roman"/>
                <w:sz w:val="24"/>
                <w:szCs w:val="24"/>
                <w:lang w:eastAsia="lt-LT"/>
              </w:rPr>
              <w:fldChar w:fldCharType="end"/>
            </w:r>
            <w:r w:rsidRPr="00034407">
              <w:rPr>
                <w:rFonts w:ascii="Times New Roman" w:eastAsia="Times New Roman" w:hAnsi="Times New Roman"/>
                <w:sz w:val="24"/>
                <w:szCs w:val="24"/>
                <w:lang w:eastAsia="lt-LT"/>
              </w:rPr>
              <w:t xml:space="preserve"> Taip</w:t>
            </w:r>
          </w:p>
        </w:tc>
        <w:tc>
          <w:tcPr>
            <w:tcW w:w="8505" w:type="dxa"/>
            <w:tcBorders>
              <w:top w:val="single" w:sz="4" w:space="0" w:color="auto"/>
              <w:left w:val="single" w:sz="4" w:space="0" w:color="auto"/>
              <w:bottom w:val="single" w:sz="4" w:space="0" w:color="auto"/>
              <w:right w:val="single" w:sz="4" w:space="0" w:color="auto"/>
            </w:tcBorders>
            <w:shd w:val="clear" w:color="auto" w:fill="FFFFFF"/>
            <w:hideMark/>
          </w:tcPr>
          <w:p w:rsidR="008F71D3" w:rsidRPr="00034407" w:rsidRDefault="008F71D3" w:rsidP="000770A4">
            <w:pPr>
              <w:widowControl w:val="0"/>
              <w:tabs>
                <w:tab w:val="left" w:pos="5529"/>
              </w:tabs>
              <w:adjustRightInd w:val="0"/>
              <w:spacing w:after="0" w:line="240" w:lineRule="auto"/>
              <w:ind w:left="34"/>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8F71D3" w:rsidRPr="00034407" w:rsidTr="000770A4">
        <w:trPr>
          <w:trHeight w:val="333"/>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rsidR="008F71D3" w:rsidRPr="00034407" w:rsidRDefault="008F71D3" w:rsidP="000770A4">
            <w:pPr>
              <w:widowControl w:val="0"/>
              <w:tabs>
                <w:tab w:val="left" w:pos="5529"/>
              </w:tabs>
              <w:adjustRightInd w:val="0"/>
              <w:spacing w:after="0" w:line="240" w:lineRule="auto"/>
              <w:ind w:left="34"/>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034407">
              <w:rPr>
                <w:rFonts w:ascii="Times New Roman" w:eastAsia="Times New Roman" w:hAnsi="Times New Roman"/>
                <w:sz w:val="24"/>
                <w:szCs w:val="24"/>
                <w:lang w:eastAsia="lt-LT"/>
              </w:rPr>
              <w:instrText xml:space="preserve"> FORMCHECKBOX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sidRPr="00034407">
              <w:rPr>
                <w:rFonts w:ascii="Times New Roman" w:eastAsia="Times New Roman" w:hAnsi="Times New Roman"/>
                <w:sz w:val="24"/>
                <w:szCs w:val="24"/>
                <w:lang w:eastAsia="lt-LT"/>
              </w:rPr>
              <w:fldChar w:fldCharType="end"/>
            </w:r>
            <w:r w:rsidRPr="00034407">
              <w:rPr>
                <w:rFonts w:ascii="Times New Roman" w:eastAsia="Times New Roman" w:hAnsi="Times New Roman"/>
                <w:sz w:val="24"/>
                <w:szCs w:val="24"/>
                <w:lang w:eastAsia="lt-LT"/>
              </w:rPr>
              <w:t xml:space="preserve"> Ne</w:t>
            </w:r>
          </w:p>
        </w:tc>
      </w:tr>
    </w:tbl>
    <w:p w:rsidR="008F71D3" w:rsidRPr="00034407" w:rsidRDefault="008F71D3" w:rsidP="008F71D3">
      <w:pPr>
        <w:tabs>
          <w:tab w:val="left" w:pos="5529"/>
          <w:tab w:val="left" w:pos="7952"/>
        </w:tabs>
        <w:spacing w:after="0" w:line="240" w:lineRule="auto"/>
        <w:rPr>
          <w:rFonts w:ascii="Times New Roman" w:hAnsi="Times New Roman"/>
          <w:b/>
          <w:sz w:val="24"/>
          <w:szCs w:val="24"/>
        </w:rPr>
      </w:pPr>
      <w:r w:rsidRPr="00034407">
        <w:rPr>
          <w:rFonts w:ascii="Times New Roman" w:hAnsi="Times New Roman"/>
          <w:b/>
          <w:sz w:val="24"/>
          <w:szCs w:val="24"/>
        </w:rPr>
        <w:tab/>
      </w:r>
    </w:p>
    <w:p w:rsidR="008F71D3" w:rsidRPr="00034407" w:rsidRDefault="008F71D3" w:rsidP="008F71D3">
      <w:pPr>
        <w:pStyle w:val="ListParagraph"/>
        <w:widowControl w:val="0"/>
        <w:numPr>
          <w:ilvl w:val="0"/>
          <w:numId w:val="1"/>
        </w:numPr>
        <w:tabs>
          <w:tab w:val="left" w:pos="0"/>
          <w:tab w:val="left" w:pos="426"/>
          <w:tab w:val="left" w:pos="5529"/>
        </w:tabs>
        <w:adjustRightInd w:val="0"/>
        <w:spacing w:after="0" w:line="240" w:lineRule="auto"/>
        <w:ind w:left="0" w:firstLine="0"/>
        <w:jc w:val="both"/>
        <w:textAlignment w:val="baseline"/>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Informacija apie sukurtų ir (arba) numatomų sukurti darbo vietų (visu etatu) skaičių</w:t>
      </w:r>
      <w:r>
        <w:rPr>
          <w:rFonts w:ascii="Times New Roman" w:eastAsia="Times New Roman" w:hAnsi="Times New Roman"/>
          <w:b/>
          <w:sz w:val="24"/>
          <w:szCs w:val="24"/>
          <w:lang w:eastAsia="lt-LT"/>
        </w:rPr>
        <w:t xml:space="preserve"> (taikoma tik tais atvejais, kai pagrindžiamas Aprašo 18.2 papunktyje nurodytas sukuriamų darbo vietų skaičius)</w:t>
      </w:r>
      <w:r w:rsidRPr="00034407">
        <w:rPr>
          <w:rFonts w:ascii="Times New Roman" w:eastAsia="Times New Roman" w:hAnsi="Times New Roman"/>
          <w:b/>
          <w:sz w:val="24"/>
          <w:szCs w:val="24"/>
          <w:lang w:eastAsia="lt-LT"/>
        </w:rPr>
        <w:t>.</w:t>
      </w:r>
    </w:p>
    <w:p w:rsidR="008F71D3" w:rsidRPr="00034407" w:rsidRDefault="008F71D3" w:rsidP="008F71D3">
      <w:pPr>
        <w:widowControl w:val="0"/>
        <w:tabs>
          <w:tab w:val="left" w:pos="5529"/>
        </w:tabs>
        <w:adjustRightInd w:val="0"/>
        <w:spacing w:after="0" w:line="240" w:lineRule="auto"/>
        <w:jc w:val="both"/>
        <w:textAlignment w:val="baseline"/>
        <w:rPr>
          <w:rFonts w:ascii="Times New Roman" w:eastAsia="Times New Roman" w:hAnsi="Times New Roman"/>
          <w:b/>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3085"/>
        <w:gridCol w:w="3544"/>
        <w:gridCol w:w="2977"/>
      </w:tblGrid>
      <w:tr w:rsidR="008F71D3" w:rsidRPr="00034407" w:rsidTr="000770A4">
        <w:tc>
          <w:tcPr>
            <w:tcW w:w="3085" w:type="dxa"/>
            <w:tcBorders>
              <w:bottom w:val="single" w:sz="4" w:space="0" w:color="auto"/>
            </w:tcBorders>
            <w:shd w:val="clear" w:color="auto" w:fill="D9D9D9" w:themeFill="background1" w:themeFillShade="D9"/>
          </w:tcPr>
          <w:p w:rsidR="008F71D3" w:rsidRPr="00034407" w:rsidRDefault="008F71D3" w:rsidP="000770A4">
            <w:pPr>
              <w:widowControl w:val="0"/>
              <w:tabs>
                <w:tab w:val="left" w:pos="5529"/>
              </w:tabs>
              <w:adjustRightInd w:val="0"/>
              <w:spacing w:after="0" w:line="240" w:lineRule="auto"/>
              <w:jc w:val="center"/>
              <w:textAlignment w:val="baseline"/>
              <w:rPr>
                <w:rFonts w:ascii="Times New Roman" w:eastAsia="Times New Roman" w:hAnsi="Times New Roman"/>
                <w:sz w:val="24"/>
                <w:szCs w:val="24"/>
                <w:lang w:eastAsia="lt-LT"/>
              </w:rPr>
            </w:pPr>
          </w:p>
        </w:tc>
        <w:tc>
          <w:tcPr>
            <w:tcW w:w="3544" w:type="dxa"/>
            <w:shd w:val="clear" w:color="auto" w:fill="D9D9D9" w:themeFill="background1" w:themeFillShade="D9"/>
            <w:hideMark/>
          </w:tcPr>
          <w:p w:rsidR="008F71D3" w:rsidRPr="00034407" w:rsidRDefault="008F71D3" w:rsidP="000770A4">
            <w:pPr>
              <w:widowControl w:val="0"/>
              <w:tabs>
                <w:tab w:val="left" w:pos="5529"/>
              </w:tabs>
              <w:adjustRightInd w:val="0"/>
              <w:spacing w:after="0" w:line="240" w:lineRule="auto"/>
              <w:jc w:val="center"/>
              <w:textAlignment w:val="baseline"/>
              <w:rPr>
                <w:rFonts w:ascii="Times New Roman" w:eastAsia="Times New Roman" w:hAnsi="Times New Roman"/>
                <w:sz w:val="24"/>
                <w:szCs w:val="24"/>
                <w:lang w:eastAsia="lt-LT"/>
              </w:rPr>
            </w:pPr>
            <w:r w:rsidRPr="00807B53">
              <w:rPr>
                <w:rFonts w:ascii="Times New Roman" w:eastAsia="Times New Roman" w:hAnsi="Times New Roman"/>
                <w:sz w:val="24"/>
                <w:szCs w:val="24"/>
                <w:lang w:eastAsia="lt-LT"/>
              </w:rPr>
              <w:t xml:space="preserve">Per 3 metus iki paraiškos registracijos </w:t>
            </w:r>
            <w:r>
              <w:rPr>
                <w:rFonts w:ascii="Times New Roman" w:eastAsia="Times New Roman" w:hAnsi="Times New Roman"/>
                <w:sz w:val="24"/>
                <w:szCs w:val="24"/>
                <w:lang w:eastAsia="lt-LT"/>
              </w:rPr>
              <w:t xml:space="preserve">Europos socialinio fondo agentūroje (toliau – </w:t>
            </w:r>
            <w:r w:rsidRPr="00807B53">
              <w:rPr>
                <w:rFonts w:ascii="Times New Roman" w:eastAsia="Times New Roman" w:hAnsi="Times New Roman"/>
                <w:sz w:val="24"/>
                <w:szCs w:val="24"/>
                <w:lang w:eastAsia="lt-LT"/>
              </w:rPr>
              <w:t>įgyvendinančio</w:t>
            </w:r>
            <w:r>
              <w:rPr>
                <w:rFonts w:ascii="Times New Roman" w:eastAsia="Times New Roman" w:hAnsi="Times New Roman"/>
                <w:sz w:val="24"/>
                <w:szCs w:val="24"/>
                <w:lang w:eastAsia="lt-LT"/>
              </w:rPr>
              <w:t>ji</w:t>
            </w:r>
            <w:r w:rsidRPr="00807B53">
              <w:rPr>
                <w:rFonts w:ascii="Times New Roman" w:eastAsia="Times New Roman" w:hAnsi="Times New Roman"/>
                <w:sz w:val="24"/>
                <w:szCs w:val="24"/>
                <w:lang w:eastAsia="lt-LT"/>
              </w:rPr>
              <w:t xml:space="preserve"> institucij</w:t>
            </w:r>
            <w:r>
              <w:rPr>
                <w:rFonts w:ascii="Times New Roman" w:eastAsia="Times New Roman" w:hAnsi="Times New Roman"/>
                <w:sz w:val="24"/>
                <w:szCs w:val="24"/>
                <w:lang w:eastAsia="lt-LT"/>
              </w:rPr>
              <w:t>a)</w:t>
            </w:r>
            <w:r w:rsidRPr="00807B53">
              <w:rPr>
                <w:rFonts w:ascii="Times New Roman" w:eastAsia="Times New Roman" w:hAnsi="Times New Roman"/>
                <w:sz w:val="24"/>
                <w:szCs w:val="24"/>
                <w:lang w:eastAsia="lt-LT"/>
              </w:rPr>
              <w:t xml:space="preserve"> dienos</w:t>
            </w:r>
          </w:p>
        </w:tc>
        <w:tc>
          <w:tcPr>
            <w:tcW w:w="2977" w:type="dxa"/>
            <w:shd w:val="clear" w:color="auto" w:fill="D9D9D9" w:themeFill="background1" w:themeFillShade="D9"/>
            <w:hideMark/>
          </w:tcPr>
          <w:p w:rsidR="008F71D3" w:rsidRPr="00034407" w:rsidRDefault="008F71D3" w:rsidP="000770A4">
            <w:pPr>
              <w:widowControl w:val="0"/>
              <w:tabs>
                <w:tab w:val="left" w:pos="5529"/>
              </w:tabs>
              <w:adjustRightInd w:val="0"/>
              <w:spacing w:after="0" w:line="240" w:lineRule="auto"/>
              <w:jc w:val="center"/>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N (projekto įgyvendinimo pabaigos metai)</w:t>
            </w:r>
          </w:p>
          <w:p w:rsidR="008F71D3" w:rsidRPr="00034407" w:rsidRDefault="008F71D3" w:rsidP="000770A4">
            <w:pPr>
              <w:widowControl w:val="0"/>
              <w:tabs>
                <w:tab w:val="left" w:pos="5529"/>
              </w:tabs>
              <w:adjustRightInd w:val="0"/>
              <w:spacing w:after="0" w:line="240" w:lineRule="auto"/>
              <w:jc w:val="center"/>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(201....)</w:t>
            </w:r>
          </w:p>
        </w:tc>
      </w:tr>
      <w:tr w:rsidR="008F71D3" w:rsidRPr="00034407" w:rsidTr="000770A4">
        <w:tc>
          <w:tcPr>
            <w:tcW w:w="3085" w:type="dxa"/>
            <w:shd w:val="clear" w:color="auto" w:fill="D9D9D9" w:themeFill="background1" w:themeFillShade="D9"/>
            <w:hideMark/>
          </w:tcPr>
          <w:p w:rsidR="008F71D3" w:rsidRPr="00034407" w:rsidRDefault="008F71D3" w:rsidP="000770A4">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Darbo vietų (visu etatu) skaičius</w:t>
            </w:r>
          </w:p>
        </w:tc>
        <w:tc>
          <w:tcPr>
            <w:tcW w:w="3544" w:type="dxa"/>
            <w:shd w:val="clear" w:color="auto" w:fill="FFFFFF" w:themeFill="background1"/>
          </w:tcPr>
          <w:p w:rsidR="008F71D3" w:rsidRPr="00034407" w:rsidRDefault="008F71D3" w:rsidP="000770A4">
            <w:pPr>
              <w:widowControl w:val="0"/>
              <w:tabs>
                <w:tab w:val="left" w:pos="5529"/>
              </w:tabs>
              <w:adjustRightInd w:val="0"/>
              <w:spacing w:after="0" w:line="288" w:lineRule="auto"/>
              <w:jc w:val="center"/>
              <w:textAlignment w:val="baseline"/>
              <w:rPr>
                <w:rFonts w:ascii="Times New Roman" w:eastAsia="Times New Roman" w:hAnsi="Times New Roman"/>
                <w:sz w:val="24"/>
                <w:szCs w:val="24"/>
                <w:lang w:eastAsia="lt-LT"/>
              </w:rPr>
            </w:pPr>
          </w:p>
        </w:tc>
        <w:tc>
          <w:tcPr>
            <w:tcW w:w="2977" w:type="dxa"/>
            <w:shd w:val="clear" w:color="auto" w:fill="FFFFFF" w:themeFill="background1"/>
          </w:tcPr>
          <w:p w:rsidR="008F71D3" w:rsidRPr="00034407" w:rsidRDefault="008F71D3" w:rsidP="000770A4">
            <w:pPr>
              <w:widowControl w:val="0"/>
              <w:tabs>
                <w:tab w:val="left" w:pos="5529"/>
              </w:tabs>
              <w:adjustRightInd w:val="0"/>
              <w:spacing w:after="0" w:line="288" w:lineRule="auto"/>
              <w:jc w:val="center"/>
              <w:textAlignment w:val="baseline"/>
              <w:rPr>
                <w:rFonts w:ascii="Times New Roman" w:eastAsia="Times New Roman" w:hAnsi="Times New Roman"/>
                <w:sz w:val="24"/>
                <w:szCs w:val="24"/>
                <w:lang w:eastAsia="lt-LT"/>
              </w:rPr>
            </w:pPr>
          </w:p>
        </w:tc>
      </w:tr>
      <w:tr w:rsidR="008F71D3" w:rsidRPr="00034407" w:rsidTr="000770A4">
        <w:tc>
          <w:tcPr>
            <w:tcW w:w="9606" w:type="dxa"/>
            <w:gridSpan w:val="3"/>
            <w:shd w:val="clear" w:color="auto" w:fill="FFFFFF" w:themeFill="background1"/>
          </w:tcPr>
          <w:p w:rsidR="008F71D3" w:rsidRPr="00034407" w:rsidRDefault="008F71D3" w:rsidP="000770A4">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Aprašomos sukurtos ir (arba) numatomos sukurti darbo vietos</w:t>
            </w:r>
            <w:r>
              <w:t xml:space="preserve"> </w:t>
            </w:r>
            <w:r w:rsidRPr="009B553F">
              <w:rPr>
                <w:rFonts w:ascii="Times New Roman" w:eastAsia="Times New Roman" w:hAnsi="Times New Roman"/>
                <w:sz w:val="24"/>
                <w:szCs w:val="24"/>
                <w:lang w:eastAsia="lt-LT"/>
              </w:rPr>
              <w:t>investici</w:t>
            </w:r>
            <w:r>
              <w:rPr>
                <w:rFonts w:ascii="Times New Roman" w:eastAsia="Times New Roman" w:hAnsi="Times New Roman"/>
                <w:sz w:val="24"/>
                <w:szCs w:val="24"/>
                <w:lang w:eastAsia="lt-LT"/>
              </w:rPr>
              <w:t>jų</w:t>
            </w:r>
            <w:r w:rsidRPr="009B553F">
              <w:rPr>
                <w:rFonts w:ascii="Times New Roman" w:eastAsia="Times New Roman" w:hAnsi="Times New Roman"/>
                <w:sz w:val="24"/>
                <w:szCs w:val="24"/>
                <w:lang w:eastAsia="lt-LT"/>
              </w:rPr>
              <w:t xml:space="preserve"> projekto metu, nurodomos pare</w:t>
            </w:r>
            <w:r>
              <w:rPr>
                <w:rFonts w:ascii="Times New Roman" w:eastAsia="Times New Roman" w:hAnsi="Times New Roman"/>
                <w:sz w:val="24"/>
                <w:szCs w:val="24"/>
                <w:lang w:eastAsia="lt-LT"/>
              </w:rPr>
              <w:t>ig</w:t>
            </w:r>
            <w:r w:rsidRPr="009B553F">
              <w:rPr>
                <w:rFonts w:ascii="Times New Roman" w:eastAsia="Times New Roman" w:hAnsi="Times New Roman"/>
                <w:sz w:val="24"/>
                <w:szCs w:val="24"/>
                <w:lang w:eastAsia="lt-LT"/>
              </w:rPr>
              <w:t>ybės, investici</w:t>
            </w:r>
            <w:r>
              <w:rPr>
                <w:rFonts w:ascii="Times New Roman" w:eastAsia="Times New Roman" w:hAnsi="Times New Roman"/>
                <w:sz w:val="24"/>
                <w:szCs w:val="24"/>
                <w:lang w:eastAsia="lt-LT"/>
              </w:rPr>
              <w:t>jų</w:t>
            </w:r>
            <w:r w:rsidRPr="009B553F">
              <w:rPr>
                <w:rFonts w:ascii="Times New Roman" w:eastAsia="Times New Roman" w:hAnsi="Times New Roman"/>
                <w:sz w:val="24"/>
                <w:szCs w:val="24"/>
                <w:lang w:eastAsia="lt-LT"/>
              </w:rPr>
              <w:t xml:space="preserve"> projekto terminai</w:t>
            </w:r>
            <w:r w:rsidRPr="00034407">
              <w:rPr>
                <w:rFonts w:ascii="Times New Roman" w:eastAsia="Times New Roman" w:hAnsi="Times New Roman"/>
                <w:sz w:val="24"/>
                <w:szCs w:val="24"/>
                <w:lang w:eastAsia="lt-LT"/>
              </w:rPr>
              <w:t>.</w:t>
            </w:r>
          </w:p>
        </w:tc>
      </w:tr>
    </w:tbl>
    <w:p w:rsidR="008F71D3" w:rsidRDefault="008F71D3" w:rsidP="008F71D3">
      <w:pPr>
        <w:tabs>
          <w:tab w:val="left" w:pos="5529"/>
        </w:tabs>
        <w:spacing w:after="0" w:line="240" w:lineRule="auto"/>
        <w:rPr>
          <w:rFonts w:ascii="Times New Roman" w:hAnsi="Times New Roman"/>
          <w:b/>
          <w:sz w:val="24"/>
          <w:szCs w:val="24"/>
        </w:rPr>
      </w:pPr>
    </w:p>
    <w:p w:rsidR="008F71D3" w:rsidRPr="00645141" w:rsidRDefault="008F71D3" w:rsidP="008F71D3">
      <w:pPr>
        <w:pStyle w:val="ListParagraph"/>
        <w:numPr>
          <w:ilvl w:val="0"/>
          <w:numId w:val="1"/>
        </w:numPr>
        <w:tabs>
          <w:tab w:val="left" w:pos="426"/>
          <w:tab w:val="left" w:pos="5529"/>
        </w:tabs>
        <w:spacing w:after="0" w:line="240" w:lineRule="auto"/>
        <w:ind w:left="0" w:firstLine="0"/>
        <w:jc w:val="both"/>
        <w:rPr>
          <w:rFonts w:ascii="Times New Roman" w:hAnsi="Times New Roman"/>
          <w:b/>
          <w:sz w:val="24"/>
          <w:szCs w:val="24"/>
        </w:rPr>
      </w:pPr>
      <w:r w:rsidRPr="00A144AE">
        <w:rPr>
          <w:rFonts w:ascii="Times New Roman" w:hAnsi="Times New Roman"/>
          <w:b/>
          <w:sz w:val="24"/>
          <w:szCs w:val="24"/>
        </w:rPr>
        <w:t>Informacija</w:t>
      </w:r>
      <w:r>
        <w:rPr>
          <w:rFonts w:ascii="Times New Roman" w:hAnsi="Times New Roman"/>
          <w:b/>
          <w:sz w:val="24"/>
          <w:szCs w:val="24"/>
        </w:rPr>
        <w:t>,</w:t>
      </w:r>
      <w:r w:rsidRPr="00A144AE">
        <w:rPr>
          <w:rFonts w:ascii="Times New Roman" w:hAnsi="Times New Roman"/>
          <w:b/>
          <w:sz w:val="24"/>
          <w:szCs w:val="24"/>
        </w:rPr>
        <w:t xml:space="preserve"> pagrindžianti sukurtų darbo vietų skaičių </w:t>
      </w:r>
      <w:r w:rsidRPr="00645141">
        <w:rPr>
          <w:rFonts w:ascii="Times New Roman" w:hAnsi="Times New Roman"/>
          <w:b/>
          <w:sz w:val="24"/>
          <w:szCs w:val="24"/>
        </w:rPr>
        <w:t>(taikoma tik tais atvejais, kai pagrindžiamas Aprašo 18.2 papunktyje nurodytas sukuriamų darbo vietų skaičius).</w:t>
      </w:r>
    </w:p>
    <w:p w:rsidR="008F71D3" w:rsidRDefault="008F71D3" w:rsidP="008F71D3">
      <w:pPr>
        <w:pStyle w:val="ListParagraph"/>
        <w:tabs>
          <w:tab w:val="left" w:pos="5529"/>
        </w:tabs>
        <w:spacing w:after="0" w:line="240" w:lineRule="auto"/>
        <w:ind w:left="360"/>
        <w:rPr>
          <w:rFonts w:ascii="Times New Roman" w:hAnsi="Times New Roman"/>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577"/>
        <w:gridCol w:w="1839"/>
        <w:gridCol w:w="2261"/>
        <w:gridCol w:w="1710"/>
        <w:gridCol w:w="1397"/>
        <w:gridCol w:w="1822"/>
      </w:tblGrid>
      <w:tr w:rsidR="008F71D3" w:rsidRPr="008D6248" w:rsidTr="000770A4">
        <w:trPr>
          <w:trHeight w:val="540"/>
        </w:trPr>
        <w:tc>
          <w:tcPr>
            <w:tcW w:w="9606" w:type="dxa"/>
            <w:gridSpan w:val="6"/>
            <w:shd w:val="clear" w:color="auto" w:fill="D9D9D9" w:themeFill="background1" w:themeFillShade="D9"/>
            <w:vAlign w:val="center"/>
            <w:hideMark/>
          </w:tcPr>
          <w:p w:rsidR="008F71D3" w:rsidRPr="008E08B8" w:rsidRDefault="008F71D3" w:rsidP="000770A4">
            <w:pPr>
              <w:tabs>
                <w:tab w:val="left" w:pos="5529"/>
              </w:tabs>
              <w:spacing w:after="0" w:line="240" w:lineRule="auto"/>
              <w:jc w:val="center"/>
              <w:rPr>
                <w:rFonts w:ascii="Times New Roman" w:eastAsia="Times New Roman" w:hAnsi="Times New Roman"/>
                <w:b/>
                <w:bCs/>
                <w:color w:val="000000"/>
                <w:sz w:val="24"/>
                <w:szCs w:val="24"/>
                <w:lang w:eastAsia="lt-LT"/>
              </w:rPr>
            </w:pPr>
            <w:r w:rsidRPr="008E08B8">
              <w:rPr>
                <w:rFonts w:ascii="Times New Roman" w:eastAsia="Times New Roman" w:hAnsi="Times New Roman"/>
                <w:b/>
                <w:bCs/>
                <w:color w:val="000000"/>
                <w:sz w:val="24"/>
                <w:szCs w:val="24"/>
                <w:lang w:eastAsia="lt-LT"/>
              </w:rPr>
              <w:t xml:space="preserve">Darbo sutarties informacija </w:t>
            </w:r>
          </w:p>
        </w:tc>
      </w:tr>
      <w:tr w:rsidR="008F71D3" w:rsidRPr="00300731" w:rsidTr="000770A4">
        <w:trPr>
          <w:trHeight w:val="1665"/>
        </w:trPr>
        <w:tc>
          <w:tcPr>
            <w:tcW w:w="556" w:type="dxa"/>
            <w:vAlign w:val="center"/>
            <w:hideMark/>
          </w:tcPr>
          <w:p w:rsidR="008F71D3" w:rsidRDefault="008F71D3" w:rsidP="000770A4">
            <w:pPr>
              <w:tabs>
                <w:tab w:val="left" w:pos="5529"/>
              </w:tabs>
              <w:spacing w:after="0" w:line="240" w:lineRule="auto"/>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Eil.</w:t>
            </w:r>
          </w:p>
          <w:p w:rsidR="008F71D3" w:rsidRPr="008E08B8" w:rsidRDefault="008F71D3" w:rsidP="000770A4">
            <w:pPr>
              <w:tabs>
                <w:tab w:val="left" w:pos="5529"/>
              </w:tabs>
              <w:spacing w:after="0" w:line="240" w:lineRule="auto"/>
              <w:jc w:val="center"/>
              <w:rPr>
                <w:rFonts w:ascii="Times New Roman" w:eastAsia="Times New Roman" w:hAnsi="Times New Roman"/>
                <w:color w:val="000000"/>
                <w:sz w:val="24"/>
                <w:szCs w:val="24"/>
                <w:lang w:eastAsia="lt-LT"/>
              </w:rPr>
            </w:pPr>
            <w:r w:rsidRPr="008E08B8">
              <w:rPr>
                <w:rFonts w:ascii="Times New Roman" w:eastAsia="Times New Roman" w:hAnsi="Times New Roman"/>
                <w:color w:val="000000"/>
                <w:sz w:val="24"/>
                <w:szCs w:val="24"/>
                <w:lang w:eastAsia="lt-LT"/>
              </w:rPr>
              <w:t>Nr.</w:t>
            </w:r>
          </w:p>
        </w:tc>
        <w:tc>
          <w:tcPr>
            <w:tcW w:w="1844" w:type="dxa"/>
            <w:vAlign w:val="center"/>
            <w:hideMark/>
          </w:tcPr>
          <w:p w:rsidR="008F71D3" w:rsidRPr="008E08B8" w:rsidRDefault="008F71D3" w:rsidP="000770A4">
            <w:pPr>
              <w:tabs>
                <w:tab w:val="left" w:pos="5529"/>
              </w:tabs>
              <w:spacing w:after="0" w:line="240" w:lineRule="auto"/>
              <w:jc w:val="center"/>
              <w:rPr>
                <w:rFonts w:ascii="Times New Roman" w:eastAsia="Times New Roman" w:hAnsi="Times New Roman"/>
                <w:color w:val="000000"/>
                <w:sz w:val="24"/>
                <w:szCs w:val="24"/>
                <w:lang w:eastAsia="lt-LT"/>
              </w:rPr>
            </w:pPr>
            <w:r w:rsidRPr="008E08B8">
              <w:rPr>
                <w:rFonts w:ascii="Times New Roman" w:eastAsia="Times New Roman" w:hAnsi="Times New Roman"/>
                <w:color w:val="000000"/>
                <w:sz w:val="24"/>
                <w:szCs w:val="24"/>
                <w:lang w:eastAsia="lt-LT"/>
              </w:rPr>
              <w:t>Vardas, pavardė</w:t>
            </w:r>
          </w:p>
        </w:tc>
        <w:tc>
          <w:tcPr>
            <w:tcW w:w="2268" w:type="dxa"/>
            <w:vAlign w:val="center"/>
            <w:hideMark/>
          </w:tcPr>
          <w:p w:rsidR="008F71D3" w:rsidRPr="008E08B8" w:rsidRDefault="008F71D3" w:rsidP="000770A4">
            <w:pPr>
              <w:tabs>
                <w:tab w:val="left" w:pos="5529"/>
              </w:tabs>
              <w:spacing w:after="0" w:line="240" w:lineRule="auto"/>
              <w:jc w:val="center"/>
              <w:rPr>
                <w:rFonts w:ascii="Times New Roman" w:eastAsia="Times New Roman" w:hAnsi="Times New Roman"/>
                <w:color w:val="000000"/>
                <w:sz w:val="24"/>
                <w:szCs w:val="24"/>
                <w:lang w:eastAsia="lt-LT"/>
              </w:rPr>
            </w:pPr>
            <w:r w:rsidRPr="008E08B8">
              <w:rPr>
                <w:rFonts w:ascii="Times New Roman" w:eastAsia="Times New Roman" w:hAnsi="Times New Roman"/>
                <w:color w:val="000000"/>
                <w:sz w:val="24"/>
                <w:szCs w:val="24"/>
                <w:lang w:eastAsia="lt-LT"/>
              </w:rPr>
              <w:t>Darbo sutarties data</w:t>
            </w:r>
          </w:p>
        </w:tc>
        <w:tc>
          <w:tcPr>
            <w:tcW w:w="1714" w:type="dxa"/>
            <w:vAlign w:val="center"/>
            <w:hideMark/>
          </w:tcPr>
          <w:p w:rsidR="008F71D3" w:rsidRPr="008E08B8" w:rsidRDefault="008F71D3" w:rsidP="000770A4">
            <w:pPr>
              <w:tabs>
                <w:tab w:val="left" w:pos="5529"/>
              </w:tabs>
              <w:spacing w:after="0" w:line="240" w:lineRule="auto"/>
              <w:jc w:val="center"/>
              <w:rPr>
                <w:rFonts w:ascii="Times New Roman" w:eastAsia="Times New Roman" w:hAnsi="Times New Roman"/>
                <w:color w:val="000000"/>
                <w:sz w:val="24"/>
                <w:szCs w:val="24"/>
                <w:lang w:eastAsia="lt-LT"/>
              </w:rPr>
            </w:pPr>
            <w:r w:rsidRPr="008E08B8">
              <w:rPr>
                <w:rFonts w:ascii="Times New Roman" w:eastAsia="Times New Roman" w:hAnsi="Times New Roman"/>
                <w:color w:val="000000"/>
                <w:sz w:val="24"/>
                <w:szCs w:val="24"/>
                <w:lang w:eastAsia="lt-LT"/>
              </w:rPr>
              <w:t>Darbo sutarties Nr.</w:t>
            </w:r>
          </w:p>
        </w:tc>
        <w:tc>
          <w:tcPr>
            <w:tcW w:w="1399" w:type="dxa"/>
            <w:vAlign w:val="center"/>
            <w:hideMark/>
          </w:tcPr>
          <w:p w:rsidR="008F71D3" w:rsidRPr="008E08B8" w:rsidRDefault="008F71D3" w:rsidP="000770A4">
            <w:pPr>
              <w:tabs>
                <w:tab w:val="left" w:pos="5529"/>
              </w:tabs>
              <w:spacing w:after="0" w:line="240" w:lineRule="auto"/>
              <w:jc w:val="center"/>
              <w:rPr>
                <w:rFonts w:ascii="Times New Roman" w:eastAsia="Times New Roman" w:hAnsi="Times New Roman"/>
                <w:color w:val="000000"/>
                <w:sz w:val="24"/>
                <w:szCs w:val="24"/>
                <w:lang w:eastAsia="lt-LT"/>
              </w:rPr>
            </w:pPr>
            <w:r w:rsidRPr="008E08B8">
              <w:rPr>
                <w:rFonts w:ascii="Times New Roman" w:eastAsia="Times New Roman" w:hAnsi="Times New Roman"/>
                <w:color w:val="000000"/>
                <w:sz w:val="24"/>
                <w:szCs w:val="24"/>
                <w:lang w:eastAsia="lt-LT"/>
              </w:rPr>
              <w:t>Darbo sutarties tipas</w:t>
            </w:r>
          </w:p>
        </w:tc>
        <w:tc>
          <w:tcPr>
            <w:tcW w:w="1825" w:type="dxa"/>
            <w:vAlign w:val="center"/>
            <w:hideMark/>
          </w:tcPr>
          <w:p w:rsidR="008F71D3" w:rsidRPr="008E08B8" w:rsidRDefault="008F71D3" w:rsidP="000770A4">
            <w:pPr>
              <w:tabs>
                <w:tab w:val="left" w:pos="5529"/>
              </w:tabs>
              <w:spacing w:after="0" w:line="240" w:lineRule="auto"/>
              <w:jc w:val="center"/>
              <w:rPr>
                <w:rFonts w:ascii="Times New Roman" w:eastAsia="Times New Roman" w:hAnsi="Times New Roman"/>
                <w:color w:val="000000"/>
                <w:sz w:val="24"/>
                <w:szCs w:val="24"/>
                <w:lang w:eastAsia="lt-LT"/>
              </w:rPr>
            </w:pPr>
            <w:r w:rsidRPr="008E08B8">
              <w:rPr>
                <w:rFonts w:ascii="Times New Roman" w:eastAsia="Times New Roman" w:hAnsi="Times New Roman"/>
                <w:color w:val="000000"/>
                <w:sz w:val="24"/>
                <w:szCs w:val="24"/>
                <w:lang w:eastAsia="lt-LT"/>
              </w:rPr>
              <w:t>Darbo sutartyje nustatytas darbo etatas</w:t>
            </w:r>
          </w:p>
        </w:tc>
      </w:tr>
      <w:tr w:rsidR="008F71D3" w:rsidRPr="00300731" w:rsidTr="000770A4">
        <w:trPr>
          <w:trHeight w:val="314"/>
        </w:trPr>
        <w:tc>
          <w:tcPr>
            <w:tcW w:w="556" w:type="dxa"/>
            <w:vAlign w:val="center"/>
          </w:tcPr>
          <w:p w:rsidR="008F71D3" w:rsidRPr="00E47BBE" w:rsidRDefault="008F71D3" w:rsidP="000770A4">
            <w:pPr>
              <w:tabs>
                <w:tab w:val="left" w:pos="5529"/>
              </w:tabs>
              <w:spacing w:after="0" w:line="240" w:lineRule="auto"/>
              <w:rPr>
                <w:rFonts w:ascii="Times New Roman" w:eastAsia="Times New Roman" w:hAnsi="Times New Roman"/>
                <w:color w:val="000000"/>
                <w:sz w:val="24"/>
                <w:szCs w:val="24"/>
                <w:lang w:eastAsia="lt-LT"/>
              </w:rPr>
            </w:pPr>
            <w:r w:rsidRPr="00E47BBE">
              <w:rPr>
                <w:rFonts w:ascii="Times New Roman" w:eastAsia="Times New Roman" w:hAnsi="Times New Roman"/>
                <w:color w:val="000000"/>
                <w:sz w:val="24"/>
                <w:szCs w:val="24"/>
                <w:lang w:eastAsia="lt-LT"/>
              </w:rPr>
              <w:t>7.1.</w:t>
            </w:r>
          </w:p>
        </w:tc>
        <w:tc>
          <w:tcPr>
            <w:tcW w:w="1844" w:type="dxa"/>
            <w:vAlign w:val="center"/>
          </w:tcPr>
          <w:p w:rsidR="008F71D3" w:rsidRPr="00E47BBE" w:rsidRDefault="008F71D3" w:rsidP="000770A4">
            <w:pPr>
              <w:tabs>
                <w:tab w:val="left" w:pos="5529"/>
              </w:tabs>
              <w:spacing w:after="0" w:line="240" w:lineRule="auto"/>
              <w:jc w:val="center"/>
              <w:rPr>
                <w:rFonts w:ascii="Times New Roman" w:eastAsia="Times New Roman" w:hAnsi="Times New Roman"/>
                <w:color w:val="000000"/>
                <w:sz w:val="24"/>
                <w:szCs w:val="24"/>
                <w:lang w:eastAsia="lt-LT"/>
              </w:rPr>
            </w:pPr>
          </w:p>
        </w:tc>
        <w:tc>
          <w:tcPr>
            <w:tcW w:w="2268" w:type="dxa"/>
            <w:vAlign w:val="center"/>
          </w:tcPr>
          <w:p w:rsidR="008F71D3" w:rsidRPr="00E47BBE" w:rsidRDefault="008F71D3" w:rsidP="000770A4">
            <w:pPr>
              <w:tabs>
                <w:tab w:val="left" w:pos="5529"/>
              </w:tabs>
              <w:spacing w:after="0" w:line="240" w:lineRule="auto"/>
              <w:jc w:val="center"/>
              <w:rPr>
                <w:rFonts w:ascii="Times New Roman" w:eastAsia="Times New Roman" w:hAnsi="Times New Roman"/>
                <w:color w:val="000000"/>
                <w:sz w:val="24"/>
                <w:szCs w:val="24"/>
                <w:lang w:eastAsia="lt-LT"/>
              </w:rPr>
            </w:pPr>
          </w:p>
        </w:tc>
        <w:tc>
          <w:tcPr>
            <w:tcW w:w="1714" w:type="dxa"/>
            <w:vAlign w:val="center"/>
          </w:tcPr>
          <w:p w:rsidR="008F71D3" w:rsidRPr="00E47BBE" w:rsidRDefault="008F71D3" w:rsidP="000770A4">
            <w:pPr>
              <w:tabs>
                <w:tab w:val="left" w:pos="5529"/>
              </w:tabs>
              <w:spacing w:after="0" w:line="240" w:lineRule="auto"/>
              <w:jc w:val="center"/>
              <w:rPr>
                <w:rFonts w:ascii="Times New Roman" w:eastAsia="Times New Roman" w:hAnsi="Times New Roman"/>
                <w:color w:val="000000"/>
                <w:sz w:val="24"/>
                <w:szCs w:val="24"/>
                <w:lang w:eastAsia="lt-LT"/>
              </w:rPr>
            </w:pPr>
          </w:p>
        </w:tc>
        <w:tc>
          <w:tcPr>
            <w:tcW w:w="1399" w:type="dxa"/>
            <w:vAlign w:val="center"/>
          </w:tcPr>
          <w:p w:rsidR="008F71D3" w:rsidRPr="00E47BBE" w:rsidRDefault="008F71D3" w:rsidP="000770A4">
            <w:pPr>
              <w:tabs>
                <w:tab w:val="left" w:pos="5529"/>
              </w:tabs>
              <w:spacing w:after="0" w:line="240" w:lineRule="auto"/>
              <w:jc w:val="center"/>
              <w:rPr>
                <w:rFonts w:ascii="Times New Roman" w:eastAsia="Times New Roman" w:hAnsi="Times New Roman"/>
                <w:color w:val="000000"/>
                <w:sz w:val="24"/>
                <w:szCs w:val="24"/>
                <w:lang w:eastAsia="lt-LT"/>
              </w:rPr>
            </w:pPr>
          </w:p>
        </w:tc>
        <w:tc>
          <w:tcPr>
            <w:tcW w:w="1825" w:type="dxa"/>
            <w:vAlign w:val="center"/>
          </w:tcPr>
          <w:p w:rsidR="008F71D3" w:rsidRPr="00E47BBE" w:rsidRDefault="008F71D3" w:rsidP="000770A4">
            <w:pPr>
              <w:tabs>
                <w:tab w:val="left" w:pos="5529"/>
              </w:tabs>
              <w:spacing w:after="0" w:line="240" w:lineRule="auto"/>
              <w:jc w:val="center"/>
              <w:rPr>
                <w:rFonts w:ascii="Times New Roman" w:eastAsia="Times New Roman" w:hAnsi="Times New Roman"/>
                <w:color w:val="000000"/>
                <w:sz w:val="24"/>
                <w:szCs w:val="24"/>
                <w:lang w:eastAsia="lt-LT"/>
              </w:rPr>
            </w:pPr>
          </w:p>
        </w:tc>
      </w:tr>
      <w:tr w:rsidR="008F71D3" w:rsidRPr="00300731" w:rsidTr="000770A4">
        <w:trPr>
          <w:trHeight w:val="249"/>
        </w:trPr>
        <w:tc>
          <w:tcPr>
            <w:tcW w:w="556" w:type="dxa"/>
            <w:vAlign w:val="center"/>
          </w:tcPr>
          <w:p w:rsidR="008F71D3" w:rsidRPr="00E47BBE" w:rsidRDefault="008F71D3" w:rsidP="000770A4">
            <w:pPr>
              <w:tabs>
                <w:tab w:val="left" w:pos="5529"/>
              </w:tabs>
              <w:spacing w:after="0" w:line="240" w:lineRule="auto"/>
              <w:jc w:val="center"/>
              <w:rPr>
                <w:rFonts w:ascii="Times New Roman" w:eastAsia="Times New Roman" w:hAnsi="Times New Roman"/>
                <w:color w:val="000000"/>
                <w:sz w:val="24"/>
                <w:szCs w:val="24"/>
                <w:lang w:eastAsia="lt-LT"/>
              </w:rPr>
            </w:pPr>
            <w:r w:rsidRPr="00E47BBE">
              <w:rPr>
                <w:rFonts w:ascii="Times New Roman" w:eastAsia="Times New Roman" w:hAnsi="Times New Roman"/>
                <w:color w:val="000000"/>
                <w:sz w:val="24"/>
                <w:szCs w:val="24"/>
                <w:lang w:eastAsia="lt-LT"/>
              </w:rPr>
              <w:t>7.2.</w:t>
            </w:r>
          </w:p>
        </w:tc>
        <w:tc>
          <w:tcPr>
            <w:tcW w:w="1844" w:type="dxa"/>
            <w:vAlign w:val="center"/>
          </w:tcPr>
          <w:p w:rsidR="008F71D3" w:rsidRPr="00E47BBE" w:rsidRDefault="008F71D3" w:rsidP="000770A4">
            <w:pPr>
              <w:tabs>
                <w:tab w:val="left" w:pos="5529"/>
              </w:tabs>
              <w:spacing w:after="0" w:line="240" w:lineRule="auto"/>
              <w:jc w:val="center"/>
              <w:rPr>
                <w:rFonts w:ascii="Times New Roman" w:eastAsia="Times New Roman" w:hAnsi="Times New Roman"/>
                <w:color w:val="000000"/>
                <w:sz w:val="24"/>
                <w:szCs w:val="24"/>
                <w:lang w:eastAsia="lt-LT"/>
              </w:rPr>
            </w:pPr>
          </w:p>
        </w:tc>
        <w:tc>
          <w:tcPr>
            <w:tcW w:w="2268" w:type="dxa"/>
            <w:vAlign w:val="center"/>
          </w:tcPr>
          <w:p w:rsidR="008F71D3" w:rsidRPr="00E47BBE" w:rsidRDefault="008F71D3" w:rsidP="000770A4">
            <w:pPr>
              <w:tabs>
                <w:tab w:val="left" w:pos="5529"/>
              </w:tabs>
              <w:spacing w:after="0" w:line="240" w:lineRule="auto"/>
              <w:jc w:val="center"/>
              <w:rPr>
                <w:rFonts w:ascii="Times New Roman" w:eastAsia="Times New Roman" w:hAnsi="Times New Roman"/>
                <w:color w:val="000000"/>
                <w:sz w:val="24"/>
                <w:szCs w:val="24"/>
                <w:lang w:eastAsia="lt-LT"/>
              </w:rPr>
            </w:pPr>
          </w:p>
        </w:tc>
        <w:tc>
          <w:tcPr>
            <w:tcW w:w="1714" w:type="dxa"/>
            <w:vAlign w:val="center"/>
          </w:tcPr>
          <w:p w:rsidR="008F71D3" w:rsidRPr="00E47BBE" w:rsidRDefault="008F71D3" w:rsidP="000770A4">
            <w:pPr>
              <w:tabs>
                <w:tab w:val="left" w:pos="5529"/>
              </w:tabs>
              <w:spacing w:after="0" w:line="240" w:lineRule="auto"/>
              <w:jc w:val="center"/>
              <w:rPr>
                <w:rFonts w:ascii="Times New Roman" w:eastAsia="Times New Roman" w:hAnsi="Times New Roman"/>
                <w:color w:val="000000"/>
                <w:sz w:val="24"/>
                <w:szCs w:val="24"/>
                <w:lang w:eastAsia="lt-LT"/>
              </w:rPr>
            </w:pPr>
          </w:p>
        </w:tc>
        <w:tc>
          <w:tcPr>
            <w:tcW w:w="1399" w:type="dxa"/>
            <w:vAlign w:val="center"/>
          </w:tcPr>
          <w:p w:rsidR="008F71D3" w:rsidRPr="00E47BBE" w:rsidRDefault="008F71D3" w:rsidP="000770A4">
            <w:pPr>
              <w:tabs>
                <w:tab w:val="left" w:pos="5529"/>
              </w:tabs>
              <w:spacing w:after="0" w:line="240" w:lineRule="auto"/>
              <w:jc w:val="center"/>
              <w:rPr>
                <w:rFonts w:ascii="Times New Roman" w:eastAsia="Times New Roman" w:hAnsi="Times New Roman"/>
                <w:color w:val="000000"/>
                <w:sz w:val="24"/>
                <w:szCs w:val="24"/>
                <w:lang w:eastAsia="lt-LT"/>
              </w:rPr>
            </w:pPr>
          </w:p>
        </w:tc>
        <w:tc>
          <w:tcPr>
            <w:tcW w:w="1825" w:type="dxa"/>
            <w:vAlign w:val="center"/>
          </w:tcPr>
          <w:p w:rsidR="008F71D3" w:rsidRPr="00E47BBE" w:rsidRDefault="008F71D3" w:rsidP="000770A4">
            <w:pPr>
              <w:tabs>
                <w:tab w:val="left" w:pos="5529"/>
              </w:tabs>
              <w:spacing w:after="0" w:line="240" w:lineRule="auto"/>
              <w:jc w:val="center"/>
              <w:rPr>
                <w:rFonts w:ascii="Times New Roman" w:eastAsia="Times New Roman" w:hAnsi="Times New Roman"/>
                <w:color w:val="000000"/>
                <w:sz w:val="24"/>
                <w:szCs w:val="24"/>
                <w:lang w:eastAsia="lt-LT"/>
              </w:rPr>
            </w:pPr>
          </w:p>
        </w:tc>
      </w:tr>
    </w:tbl>
    <w:p w:rsidR="008F71D3" w:rsidRPr="00A144AE" w:rsidRDefault="008F71D3" w:rsidP="008F71D3">
      <w:pPr>
        <w:tabs>
          <w:tab w:val="left" w:pos="5529"/>
        </w:tabs>
        <w:spacing w:after="0" w:line="240" w:lineRule="auto"/>
        <w:rPr>
          <w:rFonts w:ascii="Times New Roman" w:hAnsi="Times New Roman"/>
          <w:b/>
          <w:sz w:val="24"/>
          <w:szCs w:val="24"/>
        </w:rPr>
      </w:pPr>
    </w:p>
    <w:p w:rsidR="008F71D3" w:rsidRPr="00034407" w:rsidRDefault="008F71D3" w:rsidP="008F71D3">
      <w:pPr>
        <w:pStyle w:val="ListParagraph"/>
        <w:numPr>
          <w:ilvl w:val="0"/>
          <w:numId w:val="1"/>
        </w:numPr>
        <w:tabs>
          <w:tab w:val="left" w:pos="426"/>
          <w:tab w:val="left" w:pos="5529"/>
        </w:tabs>
        <w:spacing w:after="0" w:line="240" w:lineRule="auto"/>
        <w:ind w:left="0" w:firstLine="0"/>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 xml:space="preserve">Informacija apie </w:t>
      </w:r>
      <w:r>
        <w:rPr>
          <w:rFonts w:ascii="Times New Roman" w:eastAsia="Times New Roman" w:hAnsi="Times New Roman"/>
          <w:b/>
          <w:sz w:val="24"/>
          <w:szCs w:val="24"/>
          <w:lang w:eastAsia="lt-LT"/>
        </w:rPr>
        <w:t>pareiškėjo (</w:t>
      </w:r>
      <w:r w:rsidRPr="00034407">
        <w:rPr>
          <w:rFonts w:ascii="Times New Roman" w:eastAsia="Times New Roman" w:hAnsi="Times New Roman"/>
          <w:b/>
          <w:sz w:val="24"/>
          <w:szCs w:val="24"/>
          <w:lang w:eastAsia="lt-LT"/>
        </w:rPr>
        <w:t>investuotojo</w:t>
      </w:r>
      <w:r>
        <w:rPr>
          <w:rFonts w:ascii="Times New Roman" w:eastAsia="Times New Roman" w:hAnsi="Times New Roman"/>
          <w:b/>
          <w:sz w:val="24"/>
          <w:szCs w:val="24"/>
          <w:lang w:eastAsia="lt-LT"/>
        </w:rPr>
        <w:t>)</w:t>
      </w:r>
      <w:r w:rsidRPr="00034407">
        <w:rPr>
          <w:rFonts w:ascii="Times New Roman" w:eastAsia="Times New Roman" w:hAnsi="Times New Roman"/>
          <w:b/>
          <w:sz w:val="24"/>
          <w:szCs w:val="24"/>
          <w:lang w:eastAsia="lt-LT"/>
        </w:rPr>
        <w:t xml:space="preserve"> privačių investicijų dydį į investicijų projektą</w:t>
      </w:r>
      <w:r>
        <w:rPr>
          <w:rFonts w:ascii="Times New Roman" w:eastAsia="Times New Roman" w:hAnsi="Times New Roman"/>
          <w:b/>
          <w:sz w:val="24"/>
          <w:szCs w:val="24"/>
          <w:lang w:eastAsia="lt-LT"/>
        </w:rPr>
        <w:t xml:space="preserve"> (taikoma tik tais atvejais, kai pagrindžiamas Aprašo 18.2 papunktyje nurodytas privačių investicijų dydis)</w:t>
      </w:r>
      <w:r w:rsidRPr="00034407">
        <w:rPr>
          <w:rFonts w:ascii="Times New Roman" w:eastAsia="Times New Roman" w:hAnsi="Times New Roman"/>
          <w:b/>
          <w:sz w:val="24"/>
          <w:szCs w:val="24"/>
          <w:lang w:eastAsia="lt-LT"/>
        </w:rPr>
        <w:t>.</w:t>
      </w:r>
    </w:p>
    <w:p w:rsidR="008F71D3" w:rsidRPr="00034407" w:rsidRDefault="008F71D3" w:rsidP="008F71D3">
      <w:pPr>
        <w:pStyle w:val="ListParagraph"/>
        <w:tabs>
          <w:tab w:val="left" w:pos="5529"/>
        </w:tabs>
        <w:spacing w:after="0" w:line="240" w:lineRule="auto"/>
        <w:ind w:left="360"/>
        <w:rPr>
          <w:rFonts w:ascii="Times New Roman" w:eastAsia="Times New Roman" w:hAnsi="Times New Roman"/>
          <w:b/>
          <w:sz w:val="24"/>
          <w:szCs w:val="24"/>
          <w:lang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098"/>
        <w:gridCol w:w="1559"/>
        <w:gridCol w:w="1559"/>
        <w:gridCol w:w="1559"/>
        <w:gridCol w:w="1560"/>
      </w:tblGrid>
      <w:tr w:rsidR="008F71D3" w:rsidRPr="00034407" w:rsidTr="000770A4">
        <w:tc>
          <w:tcPr>
            <w:tcW w:w="1271" w:type="dxa"/>
            <w:tcBorders>
              <w:top w:val="single" w:sz="4" w:space="0" w:color="auto"/>
              <w:left w:val="single" w:sz="4" w:space="0" w:color="auto"/>
              <w:bottom w:val="single" w:sz="4" w:space="0" w:color="auto"/>
              <w:right w:val="single" w:sz="4" w:space="0" w:color="auto"/>
            </w:tcBorders>
            <w:shd w:val="clear" w:color="auto" w:fill="E6E6E6"/>
          </w:tcPr>
          <w:p w:rsidR="008F71D3" w:rsidRPr="00034407" w:rsidRDefault="008F71D3" w:rsidP="000770A4">
            <w:pPr>
              <w:widowControl w:val="0"/>
              <w:tabs>
                <w:tab w:val="left" w:pos="5529"/>
              </w:tabs>
              <w:adjustRightInd w:val="0"/>
              <w:spacing w:after="0" w:line="240" w:lineRule="auto"/>
              <w:jc w:val="both"/>
              <w:textAlignment w:val="baseline"/>
              <w:rPr>
                <w:rFonts w:ascii="Times New Roman" w:eastAsia="Times New Roman" w:hAnsi="Times New Roman"/>
                <w:b/>
                <w:sz w:val="24"/>
                <w:szCs w:val="24"/>
                <w:lang w:eastAsia="lt-LT"/>
              </w:rPr>
            </w:pPr>
          </w:p>
        </w:tc>
        <w:tc>
          <w:tcPr>
            <w:tcW w:w="2098" w:type="dxa"/>
            <w:tcBorders>
              <w:top w:val="single" w:sz="4" w:space="0" w:color="auto"/>
              <w:left w:val="single" w:sz="4" w:space="0" w:color="auto"/>
              <w:bottom w:val="single" w:sz="4" w:space="0" w:color="auto"/>
              <w:right w:val="single" w:sz="4" w:space="0" w:color="auto"/>
            </w:tcBorders>
            <w:shd w:val="clear" w:color="auto" w:fill="E6E6E6"/>
            <w:hideMark/>
          </w:tcPr>
          <w:p w:rsidR="008F71D3" w:rsidRPr="00034407" w:rsidRDefault="008F71D3" w:rsidP="000770A4">
            <w:pPr>
              <w:widowControl w:val="0"/>
              <w:tabs>
                <w:tab w:val="left" w:pos="5529"/>
              </w:tabs>
              <w:adjustRightInd w:val="0"/>
              <w:spacing w:after="0" w:line="240" w:lineRule="auto"/>
              <w:jc w:val="center"/>
              <w:textAlignment w:val="baseline"/>
              <w:rPr>
                <w:rFonts w:ascii="Times New Roman" w:eastAsia="Times New Roman" w:hAnsi="Times New Roman"/>
                <w:sz w:val="24"/>
                <w:szCs w:val="24"/>
                <w:highlight w:val="yellow"/>
                <w:lang w:eastAsia="lt-LT"/>
              </w:rPr>
            </w:pPr>
            <w:r>
              <w:rPr>
                <w:rFonts w:ascii="Times New Roman" w:eastAsia="Times New Roman" w:hAnsi="Times New Roman"/>
                <w:sz w:val="24"/>
                <w:szCs w:val="24"/>
                <w:lang w:eastAsia="lt-LT"/>
              </w:rPr>
              <w:t>Per 3 metus i</w:t>
            </w:r>
            <w:r w:rsidRPr="00034407">
              <w:rPr>
                <w:rFonts w:ascii="Times New Roman" w:eastAsia="Times New Roman" w:hAnsi="Times New Roman"/>
                <w:sz w:val="24"/>
                <w:szCs w:val="24"/>
                <w:lang w:eastAsia="lt-LT"/>
              </w:rPr>
              <w:t xml:space="preserve">ki paraiškos </w:t>
            </w:r>
            <w:r>
              <w:rPr>
                <w:rFonts w:ascii="Times New Roman" w:eastAsia="Times New Roman" w:hAnsi="Times New Roman"/>
                <w:sz w:val="24"/>
                <w:szCs w:val="24"/>
                <w:lang w:eastAsia="lt-LT"/>
              </w:rPr>
              <w:t>registracijos įgyvendinančiojoje institucijoje dienos</w:t>
            </w:r>
          </w:p>
        </w:tc>
        <w:tc>
          <w:tcPr>
            <w:tcW w:w="1559" w:type="dxa"/>
            <w:tcBorders>
              <w:top w:val="single" w:sz="4" w:space="0" w:color="auto"/>
              <w:left w:val="single" w:sz="4" w:space="0" w:color="auto"/>
              <w:bottom w:val="single" w:sz="4" w:space="0" w:color="auto"/>
              <w:right w:val="single" w:sz="4" w:space="0" w:color="auto"/>
            </w:tcBorders>
            <w:shd w:val="clear" w:color="auto" w:fill="E6E6E6"/>
            <w:hideMark/>
          </w:tcPr>
          <w:p w:rsidR="008F71D3" w:rsidRPr="00034407" w:rsidRDefault="008F71D3" w:rsidP="000770A4">
            <w:pPr>
              <w:widowControl w:val="0"/>
              <w:tabs>
                <w:tab w:val="left" w:pos="5529"/>
              </w:tabs>
              <w:adjustRightInd w:val="0"/>
              <w:spacing w:after="0" w:line="240" w:lineRule="auto"/>
              <w:jc w:val="center"/>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N (projekto </w:t>
            </w:r>
            <w:r>
              <w:rPr>
                <w:rFonts w:ascii="Times New Roman" w:eastAsia="Times New Roman" w:hAnsi="Times New Roman"/>
                <w:sz w:val="24"/>
                <w:szCs w:val="24"/>
                <w:lang w:eastAsia="lt-LT"/>
              </w:rPr>
              <w:t>sutarties pasirašymo</w:t>
            </w:r>
            <w:r w:rsidRPr="00034407">
              <w:rPr>
                <w:rFonts w:ascii="Times New Roman" w:eastAsia="Times New Roman" w:hAnsi="Times New Roman"/>
                <w:sz w:val="24"/>
                <w:szCs w:val="24"/>
                <w:lang w:eastAsia="lt-LT"/>
              </w:rPr>
              <w:t xml:space="preserve"> metai)</w:t>
            </w:r>
          </w:p>
          <w:p w:rsidR="008F71D3" w:rsidRPr="00034407" w:rsidRDefault="008F71D3" w:rsidP="000770A4">
            <w:pPr>
              <w:widowControl w:val="0"/>
              <w:tabs>
                <w:tab w:val="left" w:pos="5529"/>
              </w:tabs>
              <w:adjustRightInd w:val="0"/>
              <w:spacing w:after="0" w:line="240" w:lineRule="auto"/>
              <w:jc w:val="center"/>
              <w:textAlignment w:val="baseline"/>
              <w:rPr>
                <w:rFonts w:ascii="Times New Roman" w:eastAsia="Times New Roman" w:hAnsi="Times New Roman"/>
                <w:sz w:val="24"/>
                <w:szCs w:val="24"/>
                <w:lang w:eastAsia="lt-LT"/>
              </w:rPr>
            </w:pPr>
          </w:p>
          <w:p w:rsidR="008F71D3" w:rsidRPr="00034407" w:rsidRDefault="008F71D3" w:rsidP="000770A4">
            <w:pPr>
              <w:widowControl w:val="0"/>
              <w:tabs>
                <w:tab w:val="left" w:pos="5529"/>
              </w:tabs>
              <w:adjustRightInd w:val="0"/>
              <w:spacing w:after="0" w:line="240" w:lineRule="auto"/>
              <w:jc w:val="center"/>
              <w:textAlignment w:val="baseline"/>
              <w:rPr>
                <w:rFonts w:ascii="Times New Roman" w:eastAsia="Times New Roman" w:hAnsi="Times New Roman"/>
                <w:sz w:val="24"/>
                <w:szCs w:val="24"/>
                <w:highlight w:val="yellow"/>
                <w:lang w:eastAsia="lt-LT"/>
              </w:rPr>
            </w:pPr>
            <w:r w:rsidRPr="00034407">
              <w:rPr>
                <w:rFonts w:ascii="Times New Roman" w:eastAsia="Times New Roman" w:hAnsi="Times New Roman"/>
                <w:sz w:val="24"/>
                <w:szCs w:val="24"/>
                <w:lang w:eastAsia="lt-LT"/>
              </w:rPr>
              <w:t>(201....)</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rsidR="008F71D3" w:rsidRPr="00034407" w:rsidRDefault="008F71D3" w:rsidP="000770A4">
            <w:pPr>
              <w:tabs>
                <w:tab w:val="left" w:pos="5529"/>
              </w:tabs>
              <w:spacing w:line="240" w:lineRule="auto"/>
              <w:jc w:val="center"/>
              <w:rPr>
                <w:rFonts w:ascii="Times New Roman" w:hAnsi="Times New Roman"/>
                <w:bCs/>
                <w:color w:val="000000"/>
                <w:sz w:val="24"/>
                <w:szCs w:val="24"/>
              </w:rPr>
            </w:pPr>
            <w:r w:rsidRPr="00034407">
              <w:rPr>
                <w:rFonts w:ascii="Times New Roman" w:hAnsi="Times New Roman"/>
                <w:bCs/>
                <w:color w:val="000000"/>
                <w:sz w:val="24"/>
                <w:szCs w:val="24"/>
              </w:rPr>
              <w:t xml:space="preserve">Pirmieji metai po projekto </w:t>
            </w:r>
            <w:r>
              <w:rPr>
                <w:rFonts w:ascii="Times New Roman" w:hAnsi="Times New Roman"/>
                <w:bCs/>
                <w:color w:val="000000"/>
                <w:sz w:val="24"/>
                <w:szCs w:val="24"/>
              </w:rPr>
              <w:t>sutarties pasirašymo</w:t>
            </w:r>
          </w:p>
          <w:p w:rsidR="008F71D3" w:rsidRPr="00034407" w:rsidRDefault="008F71D3" w:rsidP="000770A4">
            <w:pPr>
              <w:tabs>
                <w:tab w:val="left" w:pos="5529"/>
              </w:tabs>
              <w:spacing w:line="240" w:lineRule="auto"/>
              <w:jc w:val="center"/>
              <w:rPr>
                <w:rFonts w:ascii="Times New Roman" w:hAnsi="Times New Roman"/>
                <w:bCs/>
                <w:color w:val="000000"/>
                <w:sz w:val="24"/>
                <w:szCs w:val="24"/>
              </w:rPr>
            </w:pPr>
            <w:r w:rsidRPr="00034407">
              <w:rPr>
                <w:rFonts w:ascii="Times New Roman" w:hAnsi="Times New Roman"/>
                <w:bCs/>
                <w:color w:val="000000"/>
                <w:sz w:val="24"/>
                <w:szCs w:val="24"/>
              </w:rPr>
              <w:t>(20.... m.)</w:t>
            </w:r>
          </w:p>
        </w:tc>
        <w:tc>
          <w:tcPr>
            <w:tcW w:w="1559" w:type="dxa"/>
            <w:tcBorders>
              <w:top w:val="single" w:sz="4" w:space="0" w:color="auto"/>
              <w:left w:val="single" w:sz="4" w:space="0" w:color="auto"/>
              <w:bottom w:val="single" w:sz="4" w:space="0" w:color="auto"/>
              <w:right w:val="single" w:sz="4" w:space="0" w:color="auto"/>
            </w:tcBorders>
            <w:shd w:val="clear" w:color="auto" w:fill="E6E6E6"/>
          </w:tcPr>
          <w:p w:rsidR="008F71D3" w:rsidRPr="00034407" w:rsidRDefault="008F71D3" w:rsidP="000770A4">
            <w:pPr>
              <w:tabs>
                <w:tab w:val="left" w:pos="5529"/>
              </w:tabs>
              <w:spacing w:line="240" w:lineRule="auto"/>
              <w:jc w:val="center"/>
              <w:rPr>
                <w:rFonts w:ascii="Times New Roman" w:hAnsi="Times New Roman"/>
                <w:bCs/>
                <w:color w:val="000000"/>
                <w:sz w:val="24"/>
                <w:szCs w:val="24"/>
              </w:rPr>
            </w:pPr>
            <w:r w:rsidRPr="00034407">
              <w:rPr>
                <w:rFonts w:ascii="Times New Roman" w:hAnsi="Times New Roman"/>
                <w:bCs/>
                <w:color w:val="000000"/>
                <w:sz w:val="24"/>
                <w:szCs w:val="24"/>
              </w:rPr>
              <w:t>Antrieji metai po</w:t>
            </w:r>
            <w:r>
              <w:rPr>
                <w:rFonts w:ascii="Times New Roman" w:hAnsi="Times New Roman"/>
                <w:bCs/>
                <w:color w:val="000000"/>
                <w:sz w:val="24"/>
                <w:szCs w:val="24"/>
              </w:rPr>
              <w:t xml:space="preserve"> </w:t>
            </w:r>
            <w:r w:rsidRPr="00034407">
              <w:rPr>
                <w:rFonts w:ascii="Times New Roman" w:hAnsi="Times New Roman"/>
                <w:bCs/>
                <w:color w:val="000000"/>
                <w:sz w:val="24"/>
                <w:szCs w:val="24"/>
              </w:rPr>
              <w:t xml:space="preserve">projekto </w:t>
            </w:r>
            <w:r>
              <w:rPr>
                <w:rFonts w:ascii="Times New Roman" w:hAnsi="Times New Roman"/>
                <w:bCs/>
                <w:color w:val="000000"/>
                <w:sz w:val="24"/>
                <w:szCs w:val="24"/>
              </w:rPr>
              <w:t>sutarties pasirašymo</w:t>
            </w:r>
          </w:p>
          <w:p w:rsidR="008F71D3" w:rsidRPr="00034407" w:rsidRDefault="008F71D3" w:rsidP="000770A4">
            <w:pPr>
              <w:tabs>
                <w:tab w:val="left" w:pos="5529"/>
              </w:tabs>
              <w:spacing w:line="240" w:lineRule="auto"/>
              <w:jc w:val="center"/>
              <w:rPr>
                <w:rFonts w:ascii="Times New Roman" w:hAnsi="Times New Roman"/>
                <w:bCs/>
                <w:color w:val="000000"/>
                <w:sz w:val="24"/>
                <w:szCs w:val="24"/>
              </w:rPr>
            </w:pPr>
            <w:r w:rsidRPr="00034407">
              <w:rPr>
                <w:rFonts w:ascii="Times New Roman" w:hAnsi="Times New Roman"/>
                <w:bCs/>
                <w:color w:val="000000"/>
                <w:sz w:val="24"/>
                <w:szCs w:val="24"/>
              </w:rPr>
              <w:t>(20.... m.)</w:t>
            </w:r>
          </w:p>
        </w:tc>
        <w:tc>
          <w:tcPr>
            <w:tcW w:w="1560" w:type="dxa"/>
            <w:tcBorders>
              <w:top w:val="single" w:sz="4" w:space="0" w:color="auto"/>
              <w:left w:val="single" w:sz="4" w:space="0" w:color="auto"/>
              <w:bottom w:val="single" w:sz="4" w:space="0" w:color="auto"/>
              <w:right w:val="single" w:sz="4" w:space="0" w:color="auto"/>
            </w:tcBorders>
            <w:shd w:val="clear" w:color="auto" w:fill="E6E6E6"/>
          </w:tcPr>
          <w:p w:rsidR="008F71D3" w:rsidRPr="00034407" w:rsidRDefault="008F71D3" w:rsidP="000770A4">
            <w:pPr>
              <w:tabs>
                <w:tab w:val="left" w:pos="5529"/>
              </w:tabs>
              <w:spacing w:line="240" w:lineRule="auto"/>
              <w:jc w:val="center"/>
              <w:rPr>
                <w:rFonts w:ascii="Times New Roman" w:hAnsi="Times New Roman"/>
                <w:bCs/>
                <w:color w:val="000000"/>
                <w:sz w:val="24"/>
                <w:szCs w:val="24"/>
              </w:rPr>
            </w:pPr>
            <w:r w:rsidRPr="00034407">
              <w:rPr>
                <w:rFonts w:ascii="Times New Roman" w:hAnsi="Times New Roman"/>
                <w:bCs/>
                <w:color w:val="000000"/>
                <w:sz w:val="24"/>
                <w:szCs w:val="24"/>
              </w:rPr>
              <w:t>Tretieji metai po</w:t>
            </w:r>
            <w:r>
              <w:rPr>
                <w:rFonts w:ascii="Times New Roman" w:hAnsi="Times New Roman"/>
                <w:bCs/>
                <w:color w:val="000000"/>
                <w:sz w:val="24"/>
                <w:szCs w:val="24"/>
              </w:rPr>
              <w:t xml:space="preserve"> </w:t>
            </w:r>
            <w:r w:rsidRPr="00034407">
              <w:rPr>
                <w:rFonts w:ascii="Times New Roman" w:hAnsi="Times New Roman"/>
                <w:bCs/>
                <w:color w:val="000000"/>
                <w:sz w:val="24"/>
                <w:szCs w:val="24"/>
              </w:rPr>
              <w:t xml:space="preserve">projekto </w:t>
            </w:r>
            <w:r>
              <w:rPr>
                <w:rFonts w:ascii="Times New Roman" w:hAnsi="Times New Roman"/>
                <w:bCs/>
                <w:color w:val="000000"/>
                <w:sz w:val="24"/>
                <w:szCs w:val="24"/>
              </w:rPr>
              <w:t>sutarties pasirašymo</w:t>
            </w:r>
          </w:p>
          <w:p w:rsidR="008F71D3" w:rsidRPr="00034407" w:rsidRDefault="008F71D3" w:rsidP="000770A4">
            <w:pPr>
              <w:tabs>
                <w:tab w:val="left" w:pos="5529"/>
              </w:tabs>
              <w:spacing w:line="240" w:lineRule="auto"/>
              <w:jc w:val="center"/>
              <w:rPr>
                <w:rFonts w:ascii="Times New Roman" w:hAnsi="Times New Roman"/>
                <w:bCs/>
                <w:color w:val="000000"/>
                <w:sz w:val="24"/>
                <w:szCs w:val="24"/>
              </w:rPr>
            </w:pPr>
            <w:r w:rsidRPr="00034407">
              <w:rPr>
                <w:rFonts w:ascii="Times New Roman" w:hAnsi="Times New Roman"/>
                <w:bCs/>
                <w:color w:val="000000"/>
                <w:sz w:val="24"/>
                <w:szCs w:val="24"/>
              </w:rPr>
              <w:t>(20.... m.)</w:t>
            </w:r>
          </w:p>
        </w:tc>
      </w:tr>
      <w:tr w:rsidR="008F71D3" w:rsidRPr="00034407" w:rsidTr="000770A4">
        <w:tc>
          <w:tcPr>
            <w:tcW w:w="1271" w:type="dxa"/>
            <w:tcBorders>
              <w:top w:val="single" w:sz="4" w:space="0" w:color="auto"/>
              <w:left w:val="single" w:sz="4" w:space="0" w:color="auto"/>
              <w:bottom w:val="single" w:sz="4" w:space="0" w:color="auto"/>
              <w:right w:val="single" w:sz="4" w:space="0" w:color="auto"/>
            </w:tcBorders>
            <w:shd w:val="clear" w:color="auto" w:fill="E6E6E6"/>
            <w:hideMark/>
          </w:tcPr>
          <w:p w:rsidR="008F71D3" w:rsidRPr="00034407" w:rsidRDefault="008F71D3" w:rsidP="000770A4">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Privačių investicijų dydis </w:t>
            </w:r>
          </w:p>
        </w:tc>
        <w:tc>
          <w:tcPr>
            <w:tcW w:w="2098" w:type="dxa"/>
            <w:tcBorders>
              <w:top w:val="single" w:sz="4" w:space="0" w:color="auto"/>
              <w:left w:val="single" w:sz="4" w:space="0" w:color="auto"/>
              <w:bottom w:val="single" w:sz="4" w:space="0" w:color="auto"/>
              <w:right w:val="single" w:sz="4" w:space="0" w:color="auto"/>
            </w:tcBorders>
          </w:tcPr>
          <w:p w:rsidR="008F71D3" w:rsidRPr="00034407" w:rsidRDefault="008F71D3" w:rsidP="000770A4">
            <w:pPr>
              <w:widowControl w:val="0"/>
              <w:tabs>
                <w:tab w:val="left" w:pos="5529"/>
              </w:tabs>
              <w:adjustRightInd w:val="0"/>
              <w:spacing w:after="0" w:line="288" w:lineRule="auto"/>
              <w:jc w:val="center"/>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8F71D3" w:rsidRPr="00034407" w:rsidRDefault="008F71D3" w:rsidP="000770A4">
            <w:pPr>
              <w:widowControl w:val="0"/>
              <w:tabs>
                <w:tab w:val="left" w:pos="5529"/>
              </w:tabs>
              <w:adjustRightInd w:val="0"/>
              <w:spacing w:after="0" w:line="288" w:lineRule="auto"/>
              <w:jc w:val="center"/>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8F71D3" w:rsidRPr="00034407" w:rsidRDefault="008F71D3" w:rsidP="000770A4">
            <w:pPr>
              <w:widowControl w:val="0"/>
              <w:tabs>
                <w:tab w:val="left" w:pos="5529"/>
              </w:tabs>
              <w:adjustRightInd w:val="0"/>
              <w:spacing w:after="0" w:line="288" w:lineRule="auto"/>
              <w:jc w:val="center"/>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8F71D3" w:rsidRPr="00034407" w:rsidRDefault="008F71D3" w:rsidP="000770A4">
            <w:pPr>
              <w:widowControl w:val="0"/>
              <w:tabs>
                <w:tab w:val="left" w:pos="5529"/>
              </w:tabs>
              <w:adjustRightInd w:val="0"/>
              <w:spacing w:after="0" w:line="288" w:lineRule="auto"/>
              <w:jc w:val="center"/>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tcPr>
          <w:p w:rsidR="008F71D3" w:rsidRPr="00034407" w:rsidRDefault="008F71D3" w:rsidP="000770A4">
            <w:pPr>
              <w:widowControl w:val="0"/>
              <w:tabs>
                <w:tab w:val="left" w:pos="5529"/>
              </w:tabs>
              <w:adjustRightInd w:val="0"/>
              <w:spacing w:after="0" w:line="288" w:lineRule="auto"/>
              <w:jc w:val="center"/>
              <w:textAlignment w:val="baseline"/>
              <w:rPr>
                <w:rFonts w:ascii="Times New Roman" w:eastAsia="Times New Roman" w:hAnsi="Times New Roman"/>
                <w:sz w:val="24"/>
                <w:szCs w:val="24"/>
                <w:lang w:eastAsia="lt-LT"/>
              </w:rPr>
            </w:pPr>
          </w:p>
        </w:tc>
      </w:tr>
    </w:tbl>
    <w:p w:rsidR="008F71D3" w:rsidRDefault="008F71D3" w:rsidP="008F71D3">
      <w:pPr>
        <w:tabs>
          <w:tab w:val="left" w:pos="5529"/>
        </w:tabs>
        <w:rPr>
          <w:rFonts w:ascii="Times New Roman" w:eastAsia="Times New Roman" w:hAnsi="Times New Roman"/>
          <w:b/>
          <w:sz w:val="24"/>
          <w:szCs w:val="24"/>
          <w:lang w:eastAsia="lt-LT"/>
        </w:rPr>
      </w:pPr>
    </w:p>
    <w:p w:rsidR="008F71D3" w:rsidRDefault="008F71D3" w:rsidP="008F71D3">
      <w:pPr>
        <w:tabs>
          <w:tab w:val="left" w:pos="5529"/>
        </w:tabs>
        <w:spacing w:line="240" w:lineRule="auto"/>
        <w:jc w:val="both"/>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9. Informacija apie </w:t>
      </w:r>
      <w:r w:rsidRPr="00F57B43">
        <w:rPr>
          <w:rFonts w:ascii="Times New Roman" w:eastAsia="Times New Roman" w:hAnsi="Times New Roman"/>
          <w:b/>
          <w:sz w:val="24"/>
          <w:szCs w:val="24"/>
          <w:lang w:eastAsia="lt-LT"/>
        </w:rPr>
        <w:t xml:space="preserve">visų pareiškėjo </w:t>
      </w:r>
      <w:r>
        <w:rPr>
          <w:rFonts w:ascii="Times New Roman" w:eastAsia="Times New Roman" w:hAnsi="Times New Roman"/>
          <w:b/>
          <w:sz w:val="24"/>
          <w:szCs w:val="24"/>
          <w:lang w:eastAsia="lt-LT"/>
        </w:rPr>
        <w:t>(</w:t>
      </w:r>
      <w:r w:rsidRPr="00F57B43">
        <w:rPr>
          <w:rFonts w:ascii="Times New Roman" w:eastAsia="Times New Roman" w:hAnsi="Times New Roman"/>
          <w:b/>
          <w:sz w:val="24"/>
          <w:szCs w:val="24"/>
          <w:lang w:eastAsia="lt-LT"/>
        </w:rPr>
        <w:t>investuotojo</w:t>
      </w:r>
      <w:r>
        <w:rPr>
          <w:rFonts w:ascii="Times New Roman" w:eastAsia="Times New Roman" w:hAnsi="Times New Roman"/>
          <w:b/>
          <w:sz w:val="24"/>
          <w:szCs w:val="24"/>
          <w:lang w:eastAsia="lt-LT"/>
        </w:rPr>
        <w:t>)</w:t>
      </w:r>
      <w:r w:rsidRPr="00F57B43">
        <w:rPr>
          <w:rFonts w:ascii="Times New Roman" w:eastAsia="Times New Roman" w:hAnsi="Times New Roman"/>
          <w:b/>
          <w:sz w:val="24"/>
          <w:szCs w:val="24"/>
          <w:lang w:eastAsia="lt-LT"/>
        </w:rPr>
        <w:t xml:space="preserve"> darbuotojų vidutin</w:t>
      </w:r>
      <w:r>
        <w:rPr>
          <w:rFonts w:ascii="Times New Roman" w:eastAsia="Times New Roman" w:hAnsi="Times New Roman"/>
          <w:b/>
          <w:sz w:val="24"/>
          <w:szCs w:val="24"/>
          <w:lang w:eastAsia="lt-LT"/>
        </w:rPr>
        <w:t>į</w:t>
      </w:r>
      <w:r w:rsidRPr="00F57B43">
        <w:rPr>
          <w:rFonts w:ascii="Times New Roman" w:eastAsia="Times New Roman" w:hAnsi="Times New Roman"/>
          <w:b/>
          <w:sz w:val="24"/>
          <w:szCs w:val="24"/>
          <w:lang w:eastAsia="lt-LT"/>
        </w:rPr>
        <w:t xml:space="preserve"> mėnesin</w:t>
      </w:r>
      <w:r>
        <w:rPr>
          <w:rFonts w:ascii="Times New Roman" w:eastAsia="Times New Roman" w:hAnsi="Times New Roman"/>
          <w:b/>
          <w:sz w:val="24"/>
          <w:szCs w:val="24"/>
          <w:lang w:eastAsia="lt-LT"/>
        </w:rPr>
        <w:t>į</w:t>
      </w:r>
      <w:r w:rsidRPr="00F57B43">
        <w:rPr>
          <w:rFonts w:ascii="Times New Roman" w:eastAsia="Times New Roman" w:hAnsi="Times New Roman"/>
          <w:b/>
          <w:sz w:val="24"/>
          <w:szCs w:val="24"/>
          <w:lang w:eastAsia="lt-LT"/>
        </w:rPr>
        <w:t xml:space="preserve"> darbo užmokest</w:t>
      </w:r>
      <w:r>
        <w:rPr>
          <w:rFonts w:ascii="Times New Roman" w:eastAsia="Times New Roman" w:hAnsi="Times New Roman"/>
          <w:b/>
          <w:sz w:val="24"/>
          <w:szCs w:val="24"/>
          <w:lang w:eastAsia="lt-LT"/>
        </w:rPr>
        <w:t>į</w:t>
      </w:r>
      <w:r w:rsidRPr="00F57B43">
        <w:rPr>
          <w:rFonts w:ascii="Times New Roman" w:eastAsia="Times New Roman" w:hAnsi="Times New Roman"/>
          <w:b/>
          <w:sz w:val="24"/>
          <w:szCs w:val="24"/>
          <w:lang w:eastAsia="lt-LT"/>
        </w:rPr>
        <w:t xml:space="preserve"> (bruto) (taikoma tik tais atvejais, kai pagrindžiamas Aprašo 1</w:t>
      </w:r>
      <w:r>
        <w:rPr>
          <w:rFonts w:ascii="Times New Roman" w:eastAsia="Times New Roman" w:hAnsi="Times New Roman"/>
          <w:b/>
          <w:sz w:val="24"/>
          <w:szCs w:val="24"/>
          <w:lang w:eastAsia="lt-LT"/>
        </w:rPr>
        <w:t>8</w:t>
      </w:r>
      <w:r w:rsidRPr="00F57B43">
        <w:rPr>
          <w:rFonts w:ascii="Times New Roman" w:eastAsia="Times New Roman" w:hAnsi="Times New Roman"/>
          <w:b/>
          <w:sz w:val="24"/>
          <w:szCs w:val="24"/>
          <w:lang w:eastAsia="lt-LT"/>
        </w:rPr>
        <w:t xml:space="preserve">.2 papunktyje nurodytas </w:t>
      </w:r>
      <w:r>
        <w:rPr>
          <w:rFonts w:ascii="Times New Roman" w:eastAsia="Times New Roman" w:hAnsi="Times New Roman"/>
          <w:b/>
          <w:sz w:val="24"/>
          <w:szCs w:val="24"/>
          <w:lang w:eastAsia="lt-LT"/>
        </w:rPr>
        <w:t>vidutinio mėnesinio</w:t>
      </w:r>
      <w:r w:rsidRPr="00F57B43">
        <w:rPr>
          <w:rFonts w:ascii="Times New Roman" w:eastAsia="Times New Roman" w:hAnsi="Times New Roman"/>
          <w:b/>
          <w:sz w:val="24"/>
          <w:szCs w:val="24"/>
          <w:lang w:eastAsia="lt-LT"/>
        </w:rPr>
        <w:t xml:space="preserve"> </w:t>
      </w:r>
      <w:r>
        <w:rPr>
          <w:rFonts w:ascii="Times New Roman" w:eastAsia="Times New Roman" w:hAnsi="Times New Roman"/>
          <w:b/>
          <w:sz w:val="24"/>
          <w:szCs w:val="24"/>
          <w:lang w:eastAsia="lt-LT"/>
        </w:rPr>
        <w:t xml:space="preserve">darbo užmokesčio </w:t>
      </w:r>
      <w:r w:rsidRPr="00F57B43">
        <w:rPr>
          <w:rFonts w:ascii="Times New Roman" w:eastAsia="Times New Roman" w:hAnsi="Times New Roman"/>
          <w:b/>
          <w:sz w:val="24"/>
          <w:szCs w:val="24"/>
          <w:lang w:eastAsia="lt-LT"/>
        </w:rPr>
        <w:t>dydis)</w:t>
      </w:r>
      <w:r>
        <w:rPr>
          <w:rFonts w:ascii="Times New Roman" w:eastAsia="Times New Roman" w:hAnsi="Times New Roman"/>
          <w:b/>
          <w:sz w:val="24"/>
          <w:szCs w:val="24"/>
          <w:lang w:eastAsia="lt-LT"/>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81"/>
        <w:gridCol w:w="1417"/>
        <w:gridCol w:w="1418"/>
        <w:gridCol w:w="1417"/>
        <w:gridCol w:w="1418"/>
        <w:gridCol w:w="1417"/>
      </w:tblGrid>
      <w:tr w:rsidR="008F71D3" w:rsidRPr="00034407" w:rsidTr="000770A4">
        <w:tc>
          <w:tcPr>
            <w:tcW w:w="1271" w:type="dxa"/>
            <w:tcBorders>
              <w:top w:val="single" w:sz="4" w:space="0" w:color="auto"/>
              <w:left w:val="single" w:sz="4" w:space="0" w:color="auto"/>
              <w:bottom w:val="single" w:sz="4" w:space="0" w:color="auto"/>
              <w:right w:val="single" w:sz="4" w:space="0" w:color="auto"/>
            </w:tcBorders>
            <w:shd w:val="clear" w:color="auto" w:fill="E6E6E6"/>
          </w:tcPr>
          <w:p w:rsidR="008F71D3" w:rsidRPr="00034407" w:rsidRDefault="008F71D3" w:rsidP="000770A4">
            <w:pPr>
              <w:widowControl w:val="0"/>
              <w:tabs>
                <w:tab w:val="left" w:pos="5529"/>
              </w:tabs>
              <w:adjustRightInd w:val="0"/>
              <w:spacing w:after="0" w:line="240" w:lineRule="auto"/>
              <w:jc w:val="both"/>
              <w:textAlignment w:val="baseline"/>
              <w:rPr>
                <w:rFonts w:ascii="Times New Roman" w:eastAsia="Times New Roman" w:hAnsi="Times New Roman"/>
                <w:b/>
                <w:sz w:val="24"/>
                <w:szCs w:val="24"/>
                <w:lang w:eastAsia="lt-LT"/>
              </w:rPr>
            </w:pPr>
          </w:p>
        </w:tc>
        <w:tc>
          <w:tcPr>
            <w:tcW w:w="1281" w:type="dxa"/>
            <w:tcBorders>
              <w:top w:val="single" w:sz="4" w:space="0" w:color="auto"/>
              <w:left w:val="single" w:sz="4" w:space="0" w:color="auto"/>
              <w:bottom w:val="single" w:sz="4" w:space="0" w:color="auto"/>
              <w:right w:val="single" w:sz="4" w:space="0" w:color="auto"/>
            </w:tcBorders>
            <w:shd w:val="clear" w:color="auto" w:fill="E6E6E6"/>
            <w:hideMark/>
          </w:tcPr>
          <w:p w:rsidR="008F71D3" w:rsidRPr="00034407" w:rsidRDefault="008F71D3" w:rsidP="000770A4">
            <w:pPr>
              <w:widowControl w:val="0"/>
              <w:tabs>
                <w:tab w:val="left" w:pos="5529"/>
              </w:tabs>
              <w:adjustRightInd w:val="0"/>
              <w:spacing w:after="0" w:line="240" w:lineRule="auto"/>
              <w:jc w:val="center"/>
              <w:textAlignment w:val="baseline"/>
              <w:rPr>
                <w:rFonts w:ascii="Times New Roman" w:eastAsia="Times New Roman" w:hAnsi="Times New Roman"/>
                <w:sz w:val="24"/>
                <w:szCs w:val="24"/>
                <w:highlight w:val="yellow"/>
                <w:lang w:eastAsia="lt-LT"/>
              </w:rPr>
            </w:pPr>
            <w:r>
              <w:rPr>
                <w:rFonts w:ascii="Times New Roman" w:eastAsia="Times New Roman" w:hAnsi="Times New Roman"/>
                <w:sz w:val="24"/>
                <w:szCs w:val="24"/>
                <w:lang w:eastAsia="lt-LT"/>
              </w:rPr>
              <w:t>Per 3 metus i</w:t>
            </w:r>
            <w:r w:rsidRPr="00034407">
              <w:rPr>
                <w:rFonts w:ascii="Times New Roman" w:eastAsia="Times New Roman" w:hAnsi="Times New Roman"/>
                <w:sz w:val="24"/>
                <w:szCs w:val="24"/>
                <w:lang w:eastAsia="lt-LT"/>
              </w:rPr>
              <w:t xml:space="preserve">ki paraiškos </w:t>
            </w:r>
            <w:proofErr w:type="spellStart"/>
            <w:r>
              <w:rPr>
                <w:rFonts w:ascii="Times New Roman" w:eastAsia="Times New Roman" w:hAnsi="Times New Roman"/>
                <w:sz w:val="24"/>
                <w:szCs w:val="24"/>
                <w:lang w:eastAsia="lt-LT"/>
              </w:rPr>
              <w:t>registravi-mo</w:t>
            </w:r>
            <w:proofErr w:type="spellEnd"/>
            <w:r>
              <w:rPr>
                <w:rFonts w:ascii="Times New Roman" w:eastAsia="Times New Roman" w:hAnsi="Times New Roman"/>
                <w:sz w:val="24"/>
                <w:szCs w:val="24"/>
                <w:lang w:eastAsia="lt-LT"/>
              </w:rPr>
              <w:t xml:space="preserve"> </w:t>
            </w:r>
            <w:proofErr w:type="spellStart"/>
            <w:r>
              <w:rPr>
                <w:rFonts w:ascii="Times New Roman" w:eastAsia="Times New Roman" w:hAnsi="Times New Roman"/>
                <w:sz w:val="24"/>
                <w:szCs w:val="24"/>
                <w:lang w:eastAsia="lt-LT"/>
              </w:rPr>
              <w:t>įgyvendi-nančiojoje</w:t>
            </w:r>
            <w:proofErr w:type="spellEnd"/>
            <w:r>
              <w:rPr>
                <w:rFonts w:ascii="Times New Roman" w:eastAsia="Times New Roman" w:hAnsi="Times New Roman"/>
                <w:sz w:val="24"/>
                <w:szCs w:val="24"/>
                <w:lang w:eastAsia="lt-LT"/>
              </w:rPr>
              <w:t xml:space="preserve"> </w:t>
            </w:r>
            <w:proofErr w:type="spellStart"/>
            <w:r>
              <w:rPr>
                <w:rFonts w:ascii="Times New Roman" w:eastAsia="Times New Roman" w:hAnsi="Times New Roman"/>
                <w:sz w:val="24"/>
                <w:szCs w:val="24"/>
                <w:lang w:eastAsia="lt-LT"/>
              </w:rPr>
              <w:t>instituci-joje</w:t>
            </w:r>
            <w:proofErr w:type="spellEnd"/>
            <w:r>
              <w:rPr>
                <w:rFonts w:ascii="Times New Roman" w:eastAsia="Times New Roman" w:hAnsi="Times New Roman"/>
                <w:sz w:val="24"/>
                <w:szCs w:val="24"/>
                <w:lang w:eastAsia="lt-LT"/>
              </w:rPr>
              <w:t xml:space="preserve"> dienos</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rsidR="008F71D3" w:rsidRPr="00034407" w:rsidRDefault="008F71D3" w:rsidP="000770A4">
            <w:pPr>
              <w:widowControl w:val="0"/>
              <w:tabs>
                <w:tab w:val="left" w:pos="5529"/>
              </w:tabs>
              <w:adjustRightInd w:val="0"/>
              <w:spacing w:after="0" w:line="240" w:lineRule="auto"/>
              <w:jc w:val="center"/>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 </w:t>
            </w:r>
            <w:r w:rsidRPr="001C4117">
              <w:rPr>
                <w:rFonts w:ascii="Times New Roman" w:eastAsia="Times New Roman" w:hAnsi="Times New Roman"/>
                <w:sz w:val="24"/>
                <w:szCs w:val="24"/>
                <w:lang w:eastAsia="lt-LT"/>
              </w:rPr>
              <w:t>laiką nuo pareiškėjo (</w:t>
            </w:r>
            <w:proofErr w:type="spellStart"/>
            <w:r w:rsidRPr="001C4117">
              <w:rPr>
                <w:rFonts w:ascii="Times New Roman" w:eastAsia="Times New Roman" w:hAnsi="Times New Roman"/>
                <w:sz w:val="24"/>
                <w:szCs w:val="24"/>
                <w:lang w:eastAsia="lt-LT"/>
              </w:rPr>
              <w:t>investuo</w:t>
            </w:r>
            <w:r>
              <w:rPr>
                <w:rFonts w:ascii="Times New Roman" w:eastAsia="Times New Roman" w:hAnsi="Times New Roman"/>
                <w:sz w:val="24"/>
                <w:szCs w:val="24"/>
                <w:lang w:eastAsia="lt-LT"/>
              </w:rPr>
              <w:t>-</w:t>
            </w:r>
            <w:r w:rsidRPr="001C4117">
              <w:rPr>
                <w:rFonts w:ascii="Times New Roman" w:eastAsia="Times New Roman" w:hAnsi="Times New Roman"/>
                <w:sz w:val="24"/>
                <w:szCs w:val="24"/>
                <w:lang w:eastAsia="lt-LT"/>
              </w:rPr>
              <w:t>tojo)</w:t>
            </w:r>
            <w:proofErr w:type="spellEnd"/>
            <w:r w:rsidRPr="001C4117">
              <w:rPr>
                <w:rFonts w:ascii="Times New Roman" w:eastAsia="Times New Roman" w:hAnsi="Times New Roman"/>
                <w:sz w:val="24"/>
                <w:szCs w:val="24"/>
                <w:lang w:eastAsia="lt-LT"/>
              </w:rPr>
              <w:t xml:space="preserve"> </w:t>
            </w:r>
            <w:proofErr w:type="spellStart"/>
            <w:r w:rsidRPr="001C4117">
              <w:rPr>
                <w:rFonts w:ascii="Times New Roman" w:eastAsia="Times New Roman" w:hAnsi="Times New Roman"/>
                <w:sz w:val="24"/>
                <w:szCs w:val="24"/>
                <w:lang w:eastAsia="lt-LT"/>
              </w:rPr>
              <w:t>įregistra</w:t>
            </w:r>
            <w:r>
              <w:rPr>
                <w:rFonts w:ascii="Times New Roman" w:eastAsia="Times New Roman" w:hAnsi="Times New Roman"/>
                <w:sz w:val="24"/>
                <w:szCs w:val="24"/>
                <w:lang w:eastAsia="lt-LT"/>
              </w:rPr>
              <w:t>-</w:t>
            </w:r>
            <w:r w:rsidRPr="001C4117">
              <w:rPr>
                <w:rFonts w:ascii="Times New Roman" w:eastAsia="Times New Roman" w:hAnsi="Times New Roman"/>
                <w:sz w:val="24"/>
                <w:szCs w:val="24"/>
                <w:lang w:eastAsia="lt-LT"/>
              </w:rPr>
              <w:t>vimo</w:t>
            </w:r>
            <w:proofErr w:type="spellEnd"/>
            <w:r w:rsidRPr="001C4117">
              <w:rPr>
                <w:rFonts w:ascii="Times New Roman" w:eastAsia="Times New Roman" w:hAnsi="Times New Roman"/>
                <w:sz w:val="24"/>
                <w:szCs w:val="24"/>
                <w:lang w:eastAsia="lt-LT"/>
              </w:rPr>
              <w:t xml:space="preserve"> dienos (jeigu pareiškėjas (</w:t>
            </w:r>
            <w:proofErr w:type="spellStart"/>
            <w:r w:rsidRPr="001C4117">
              <w:rPr>
                <w:rFonts w:ascii="Times New Roman" w:eastAsia="Times New Roman" w:hAnsi="Times New Roman"/>
                <w:sz w:val="24"/>
                <w:szCs w:val="24"/>
                <w:lang w:eastAsia="lt-LT"/>
              </w:rPr>
              <w:t>investuo</w:t>
            </w:r>
            <w:r>
              <w:rPr>
                <w:rFonts w:ascii="Times New Roman" w:eastAsia="Times New Roman" w:hAnsi="Times New Roman"/>
                <w:sz w:val="24"/>
                <w:szCs w:val="24"/>
                <w:lang w:eastAsia="lt-LT"/>
              </w:rPr>
              <w:t>-</w:t>
            </w:r>
            <w:r w:rsidRPr="001C4117">
              <w:rPr>
                <w:rFonts w:ascii="Times New Roman" w:eastAsia="Times New Roman" w:hAnsi="Times New Roman"/>
                <w:sz w:val="24"/>
                <w:szCs w:val="24"/>
                <w:lang w:eastAsia="lt-LT"/>
              </w:rPr>
              <w:t>tojas)</w:t>
            </w:r>
            <w:proofErr w:type="spellEnd"/>
            <w:r w:rsidRPr="001C4117">
              <w:rPr>
                <w:rFonts w:ascii="Times New Roman" w:eastAsia="Times New Roman" w:hAnsi="Times New Roman"/>
                <w:sz w:val="24"/>
                <w:szCs w:val="24"/>
                <w:lang w:eastAsia="lt-LT"/>
              </w:rPr>
              <w:t xml:space="preserve"> vykdo veiklą mažiau negu trejus metus)</w:t>
            </w:r>
          </w:p>
        </w:tc>
        <w:tc>
          <w:tcPr>
            <w:tcW w:w="1418" w:type="dxa"/>
            <w:tcBorders>
              <w:top w:val="single" w:sz="4" w:space="0" w:color="auto"/>
              <w:left w:val="single" w:sz="4" w:space="0" w:color="auto"/>
              <w:bottom w:val="single" w:sz="4" w:space="0" w:color="auto"/>
              <w:right w:val="single" w:sz="4" w:space="0" w:color="auto"/>
            </w:tcBorders>
            <w:shd w:val="clear" w:color="auto" w:fill="E6E6E6"/>
            <w:hideMark/>
          </w:tcPr>
          <w:p w:rsidR="008F71D3" w:rsidRPr="00034407" w:rsidRDefault="008F71D3" w:rsidP="000770A4">
            <w:pPr>
              <w:widowControl w:val="0"/>
              <w:tabs>
                <w:tab w:val="left" w:pos="5529"/>
              </w:tabs>
              <w:adjustRightInd w:val="0"/>
              <w:spacing w:after="0" w:line="240" w:lineRule="auto"/>
              <w:jc w:val="center"/>
              <w:textAlignment w:val="baseline"/>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N (projekto </w:t>
            </w:r>
            <w:r>
              <w:rPr>
                <w:rFonts w:ascii="Times New Roman" w:eastAsia="Times New Roman" w:hAnsi="Times New Roman"/>
                <w:sz w:val="24"/>
                <w:szCs w:val="24"/>
                <w:lang w:eastAsia="lt-LT"/>
              </w:rPr>
              <w:t>sutarties pasirašymo</w:t>
            </w:r>
            <w:r w:rsidRPr="00034407">
              <w:rPr>
                <w:rFonts w:ascii="Times New Roman" w:eastAsia="Times New Roman" w:hAnsi="Times New Roman"/>
                <w:sz w:val="24"/>
                <w:szCs w:val="24"/>
                <w:lang w:eastAsia="lt-LT"/>
              </w:rPr>
              <w:t xml:space="preserve"> metai)</w:t>
            </w:r>
          </w:p>
          <w:p w:rsidR="008F71D3" w:rsidRPr="00034407" w:rsidRDefault="008F71D3" w:rsidP="000770A4">
            <w:pPr>
              <w:widowControl w:val="0"/>
              <w:tabs>
                <w:tab w:val="left" w:pos="5529"/>
              </w:tabs>
              <w:adjustRightInd w:val="0"/>
              <w:spacing w:after="0" w:line="240" w:lineRule="auto"/>
              <w:jc w:val="center"/>
              <w:textAlignment w:val="baseline"/>
              <w:rPr>
                <w:rFonts w:ascii="Times New Roman" w:eastAsia="Times New Roman" w:hAnsi="Times New Roman"/>
                <w:sz w:val="24"/>
                <w:szCs w:val="24"/>
                <w:lang w:eastAsia="lt-LT"/>
              </w:rPr>
            </w:pPr>
          </w:p>
          <w:p w:rsidR="008F71D3" w:rsidRPr="00034407" w:rsidRDefault="008F71D3" w:rsidP="000770A4">
            <w:pPr>
              <w:widowControl w:val="0"/>
              <w:tabs>
                <w:tab w:val="left" w:pos="5529"/>
              </w:tabs>
              <w:adjustRightInd w:val="0"/>
              <w:spacing w:after="0" w:line="240" w:lineRule="auto"/>
              <w:jc w:val="center"/>
              <w:textAlignment w:val="baseline"/>
              <w:rPr>
                <w:rFonts w:ascii="Times New Roman" w:eastAsia="Times New Roman" w:hAnsi="Times New Roman"/>
                <w:sz w:val="24"/>
                <w:szCs w:val="24"/>
                <w:highlight w:val="yellow"/>
                <w:lang w:eastAsia="lt-LT"/>
              </w:rPr>
            </w:pPr>
            <w:r w:rsidRPr="00034407">
              <w:rPr>
                <w:rFonts w:ascii="Times New Roman" w:eastAsia="Times New Roman" w:hAnsi="Times New Roman"/>
                <w:sz w:val="24"/>
                <w:szCs w:val="24"/>
                <w:lang w:eastAsia="lt-LT"/>
              </w:rPr>
              <w:t>(201....)</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rsidR="008F71D3" w:rsidRPr="00034407" w:rsidRDefault="008F71D3" w:rsidP="000770A4">
            <w:pPr>
              <w:tabs>
                <w:tab w:val="left" w:pos="5529"/>
              </w:tabs>
              <w:spacing w:line="240" w:lineRule="auto"/>
              <w:jc w:val="center"/>
              <w:rPr>
                <w:rFonts w:ascii="Times New Roman" w:hAnsi="Times New Roman"/>
                <w:bCs/>
                <w:color w:val="000000"/>
                <w:sz w:val="24"/>
                <w:szCs w:val="24"/>
              </w:rPr>
            </w:pPr>
            <w:r w:rsidRPr="00034407">
              <w:rPr>
                <w:rFonts w:ascii="Times New Roman" w:hAnsi="Times New Roman"/>
                <w:bCs/>
                <w:color w:val="000000"/>
                <w:sz w:val="24"/>
                <w:szCs w:val="24"/>
              </w:rPr>
              <w:t xml:space="preserve">Pirmieji metai po projekto </w:t>
            </w:r>
            <w:r>
              <w:rPr>
                <w:rFonts w:ascii="Times New Roman" w:hAnsi="Times New Roman"/>
                <w:bCs/>
                <w:color w:val="000000"/>
                <w:sz w:val="24"/>
                <w:szCs w:val="24"/>
              </w:rPr>
              <w:t>sutarties pasirašymo</w:t>
            </w:r>
          </w:p>
          <w:p w:rsidR="008F71D3" w:rsidRPr="00034407" w:rsidRDefault="008F71D3" w:rsidP="000770A4">
            <w:pPr>
              <w:tabs>
                <w:tab w:val="left" w:pos="5529"/>
              </w:tabs>
              <w:spacing w:line="240" w:lineRule="auto"/>
              <w:jc w:val="center"/>
              <w:rPr>
                <w:rFonts w:ascii="Times New Roman" w:hAnsi="Times New Roman"/>
                <w:bCs/>
                <w:color w:val="000000"/>
                <w:sz w:val="24"/>
                <w:szCs w:val="24"/>
              </w:rPr>
            </w:pPr>
            <w:r w:rsidRPr="00034407">
              <w:rPr>
                <w:rFonts w:ascii="Times New Roman" w:hAnsi="Times New Roman"/>
                <w:bCs/>
                <w:color w:val="000000"/>
                <w:sz w:val="24"/>
                <w:szCs w:val="24"/>
              </w:rPr>
              <w:t>(20.... m.)</w:t>
            </w:r>
          </w:p>
        </w:tc>
        <w:tc>
          <w:tcPr>
            <w:tcW w:w="1418" w:type="dxa"/>
            <w:tcBorders>
              <w:top w:val="single" w:sz="4" w:space="0" w:color="auto"/>
              <w:left w:val="single" w:sz="4" w:space="0" w:color="auto"/>
              <w:bottom w:val="single" w:sz="4" w:space="0" w:color="auto"/>
              <w:right w:val="single" w:sz="4" w:space="0" w:color="auto"/>
            </w:tcBorders>
            <w:shd w:val="clear" w:color="auto" w:fill="E6E6E6"/>
          </w:tcPr>
          <w:p w:rsidR="008F71D3" w:rsidRPr="00034407" w:rsidRDefault="008F71D3" w:rsidP="000770A4">
            <w:pPr>
              <w:tabs>
                <w:tab w:val="left" w:pos="5529"/>
              </w:tabs>
              <w:spacing w:line="240" w:lineRule="auto"/>
              <w:jc w:val="center"/>
              <w:rPr>
                <w:rFonts w:ascii="Times New Roman" w:hAnsi="Times New Roman"/>
                <w:bCs/>
                <w:color w:val="000000"/>
                <w:sz w:val="24"/>
                <w:szCs w:val="24"/>
              </w:rPr>
            </w:pPr>
            <w:r w:rsidRPr="00034407">
              <w:rPr>
                <w:rFonts w:ascii="Times New Roman" w:hAnsi="Times New Roman"/>
                <w:bCs/>
                <w:color w:val="000000"/>
                <w:sz w:val="24"/>
                <w:szCs w:val="24"/>
              </w:rPr>
              <w:t>Antrieji metai po</w:t>
            </w:r>
            <w:r>
              <w:rPr>
                <w:rFonts w:ascii="Times New Roman" w:hAnsi="Times New Roman"/>
                <w:bCs/>
                <w:color w:val="000000"/>
                <w:sz w:val="24"/>
                <w:szCs w:val="24"/>
              </w:rPr>
              <w:t xml:space="preserve"> </w:t>
            </w:r>
            <w:r w:rsidRPr="00034407">
              <w:rPr>
                <w:rFonts w:ascii="Times New Roman" w:hAnsi="Times New Roman"/>
                <w:bCs/>
                <w:color w:val="000000"/>
                <w:sz w:val="24"/>
                <w:szCs w:val="24"/>
              </w:rPr>
              <w:t xml:space="preserve">projekto </w:t>
            </w:r>
            <w:r>
              <w:rPr>
                <w:rFonts w:ascii="Times New Roman" w:hAnsi="Times New Roman"/>
                <w:bCs/>
                <w:color w:val="000000"/>
                <w:sz w:val="24"/>
                <w:szCs w:val="24"/>
              </w:rPr>
              <w:t>sutarties pasirašymo</w:t>
            </w:r>
          </w:p>
          <w:p w:rsidR="008F71D3" w:rsidRPr="00034407" w:rsidRDefault="008F71D3" w:rsidP="000770A4">
            <w:pPr>
              <w:tabs>
                <w:tab w:val="left" w:pos="5529"/>
              </w:tabs>
              <w:spacing w:line="240" w:lineRule="auto"/>
              <w:jc w:val="center"/>
              <w:rPr>
                <w:rFonts w:ascii="Times New Roman" w:hAnsi="Times New Roman"/>
                <w:bCs/>
                <w:color w:val="000000"/>
                <w:sz w:val="24"/>
                <w:szCs w:val="24"/>
              </w:rPr>
            </w:pPr>
            <w:r w:rsidRPr="00034407">
              <w:rPr>
                <w:rFonts w:ascii="Times New Roman" w:hAnsi="Times New Roman"/>
                <w:bCs/>
                <w:color w:val="000000"/>
                <w:sz w:val="24"/>
                <w:szCs w:val="24"/>
              </w:rPr>
              <w:t>(20.... m.)</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rsidR="008F71D3" w:rsidRPr="00034407" w:rsidRDefault="008F71D3" w:rsidP="000770A4">
            <w:pPr>
              <w:tabs>
                <w:tab w:val="left" w:pos="5529"/>
              </w:tabs>
              <w:spacing w:line="240" w:lineRule="auto"/>
              <w:jc w:val="center"/>
              <w:rPr>
                <w:rFonts w:ascii="Times New Roman" w:hAnsi="Times New Roman"/>
                <w:bCs/>
                <w:color w:val="000000"/>
                <w:sz w:val="24"/>
                <w:szCs w:val="24"/>
              </w:rPr>
            </w:pPr>
            <w:r w:rsidRPr="00034407">
              <w:rPr>
                <w:rFonts w:ascii="Times New Roman" w:hAnsi="Times New Roman"/>
                <w:bCs/>
                <w:color w:val="000000"/>
                <w:sz w:val="24"/>
                <w:szCs w:val="24"/>
              </w:rPr>
              <w:t>Tretieji metai po</w:t>
            </w:r>
            <w:r>
              <w:rPr>
                <w:rFonts w:ascii="Times New Roman" w:hAnsi="Times New Roman"/>
                <w:bCs/>
                <w:color w:val="000000"/>
                <w:sz w:val="24"/>
                <w:szCs w:val="24"/>
              </w:rPr>
              <w:t xml:space="preserve"> </w:t>
            </w:r>
            <w:r w:rsidRPr="00034407">
              <w:rPr>
                <w:rFonts w:ascii="Times New Roman" w:hAnsi="Times New Roman"/>
                <w:bCs/>
                <w:color w:val="000000"/>
                <w:sz w:val="24"/>
                <w:szCs w:val="24"/>
              </w:rPr>
              <w:t xml:space="preserve">projekto </w:t>
            </w:r>
            <w:r>
              <w:rPr>
                <w:rFonts w:ascii="Times New Roman" w:hAnsi="Times New Roman"/>
                <w:bCs/>
                <w:color w:val="000000"/>
                <w:sz w:val="24"/>
                <w:szCs w:val="24"/>
              </w:rPr>
              <w:t>sutarties pasirašymo</w:t>
            </w:r>
          </w:p>
          <w:p w:rsidR="008F71D3" w:rsidRPr="00034407" w:rsidRDefault="008F71D3" w:rsidP="000770A4">
            <w:pPr>
              <w:tabs>
                <w:tab w:val="left" w:pos="5529"/>
              </w:tabs>
              <w:spacing w:line="240" w:lineRule="auto"/>
              <w:jc w:val="center"/>
              <w:rPr>
                <w:rFonts w:ascii="Times New Roman" w:hAnsi="Times New Roman"/>
                <w:bCs/>
                <w:color w:val="000000"/>
                <w:sz w:val="24"/>
                <w:szCs w:val="24"/>
              </w:rPr>
            </w:pPr>
            <w:r w:rsidRPr="00034407">
              <w:rPr>
                <w:rFonts w:ascii="Times New Roman" w:hAnsi="Times New Roman"/>
                <w:bCs/>
                <w:color w:val="000000"/>
                <w:sz w:val="24"/>
                <w:szCs w:val="24"/>
              </w:rPr>
              <w:t>(20.... m.)</w:t>
            </w:r>
          </w:p>
        </w:tc>
      </w:tr>
      <w:tr w:rsidR="008F71D3" w:rsidRPr="00034407" w:rsidTr="000770A4">
        <w:tc>
          <w:tcPr>
            <w:tcW w:w="1271" w:type="dxa"/>
            <w:tcBorders>
              <w:top w:val="single" w:sz="4" w:space="0" w:color="auto"/>
              <w:left w:val="single" w:sz="4" w:space="0" w:color="auto"/>
              <w:bottom w:val="single" w:sz="4" w:space="0" w:color="auto"/>
              <w:right w:val="single" w:sz="4" w:space="0" w:color="auto"/>
            </w:tcBorders>
            <w:shd w:val="clear" w:color="auto" w:fill="E6E6E6"/>
            <w:hideMark/>
          </w:tcPr>
          <w:p w:rsidR="008F71D3" w:rsidRPr="00034407" w:rsidRDefault="008F71D3" w:rsidP="000770A4">
            <w:pPr>
              <w:widowControl w:val="0"/>
              <w:tabs>
                <w:tab w:val="left" w:pos="5529"/>
              </w:tabs>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Vidutinis mėnesinio darbo </w:t>
            </w:r>
            <w:proofErr w:type="spellStart"/>
            <w:r>
              <w:rPr>
                <w:rFonts w:ascii="Times New Roman" w:eastAsia="Times New Roman" w:hAnsi="Times New Roman"/>
                <w:sz w:val="24"/>
                <w:szCs w:val="24"/>
                <w:lang w:eastAsia="lt-LT"/>
              </w:rPr>
              <w:t>užmokes-čio</w:t>
            </w:r>
            <w:proofErr w:type="spellEnd"/>
            <w:r>
              <w:rPr>
                <w:rFonts w:ascii="Times New Roman" w:eastAsia="Times New Roman" w:hAnsi="Times New Roman"/>
                <w:sz w:val="24"/>
                <w:szCs w:val="24"/>
                <w:lang w:eastAsia="lt-LT"/>
              </w:rPr>
              <w:t xml:space="preserve"> dydis</w:t>
            </w:r>
            <w:r w:rsidRPr="001C4117">
              <w:rPr>
                <w:rFonts w:ascii="Times New Roman" w:eastAsia="Times New Roman" w:hAnsi="Times New Roman"/>
                <w:sz w:val="24"/>
                <w:szCs w:val="24"/>
                <w:lang w:eastAsia="lt-LT"/>
              </w:rPr>
              <w:t xml:space="preserve"> (bruto)</w:t>
            </w:r>
          </w:p>
        </w:tc>
        <w:tc>
          <w:tcPr>
            <w:tcW w:w="1281" w:type="dxa"/>
            <w:tcBorders>
              <w:top w:val="single" w:sz="4" w:space="0" w:color="auto"/>
              <w:left w:val="single" w:sz="4" w:space="0" w:color="auto"/>
              <w:bottom w:val="single" w:sz="4" w:space="0" w:color="auto"/>
              <w:right w:val="single" w:sz="4" w:space="0" w:color="auto"/>
            </w:tcBorders>
          </w:tcPr>
          <w:p w:rsidR="008F71D3" w:rsidRPr="00034407" w:rsidRDefault="008F71D3" w:rsidP="000770A4">
            <w:pPr>
              <w:widowControl w:val="0"/>
              <w:tabs>
                <w:tab w:val="left" w:pos="5529"/>
              </w:tabs>
              <w:adjustRightInd w:val="0"/>
              <w:spacing w:after="0" w:line="288" w:lineRule="auto"/>
              <w:jc w:val="center"/>
              <w:textAlignment w:val="baseline"/>
              <w:rPr>
                <w:rFonts w:ascii="Times New Roman" w:eastAsia="Times New Roman" w:hAnsi="Times New Roman"/>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rsidR="008F71D3" w:rsidRPr="00034407" w:rsidRDefault="008F71D3" w:rsidP="000770A4">
            <w:pPr>
              <w:widowControl w:val="0"/>
              <w:tabs>
                <w:tab w:val="left" w:pos="5529"/>
              </w:tabs>
              <w:adjustRightInd w:val="0"/>
              <w:spacing w:after="0" w:line="288" w:lineRule="auto"/>
              <w:jc w:val="center"/>
              <w:textAlignment w:val="baseline"/>
              <w:rPr>
                <w:rFonts w:ascii="Times New Roman" w:eastAsia="Times New Roman" w:hAnsi="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rsidR="008F71D3" w:rsidRPr="00034407" w:rsidRDefault="008F71D3" w:rsidP="000770A4">
            <w:pPr>
              <w:widowControl w:val="0"/>
              <w:tabs>
                <w:tab w:val="left" w:pos="5529"/>
              </w:tabs>
              <w:adjustRightInd w:val="0"/>
              <w:spacing w:after="0" w:line="288" w:lineRule="auto"/>
              <w:jc w:val="center"/>
              <w:textAlignment w:val="baseline"/>
              <w:rPr>
                <w:rFonts w:ascii="Times New Roman" w:eastAsia="Times New Roman" w:hAnsi="Times New Roman"/>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rsidR="008F71D3" w:rsidRPr="00034407" w:rsidRDefault="008F71D3" w:rsidP="000770A4">
            <w:pPr>
              <w:widowControl w:val="0"/>
              <w:tabs>
                <w:tab w:val="left" w:pos="5529"/>
              </w:tabs>
              <w:adjustRightInd w:val="0"/>
              <w:spacing w:after="0" w:line="288" w:lineRule="auto"/>
              <w:jc w:val="center"/>
              <w:textAlignment w:val="baseline"/>
              <w:rPr>
                <w:rFonts w:ascii="Times New Roman" w:eastAsia="Times New Roman" w:hAnsi="Times New Roman"/>
                <w:sz w:val="24"/>
                <w:szCs w:val="24"/>
                <w:lang w:eastAsia="lt-LT"/>
              </w:rPr>
            </w:pPr>
          </w:p>
        </w:tc>
        <w:tc>
          <w:tcPr>
            <w:tcW w:w="1418" w:type="dxa"/>
            <w:tcBorders>
              <w:top w:val="single" w:sz="4" w:space="0" w:color="auto"/>
              <w:left w:val="single" w:sz="4" w:space="0" w:color="auto"/>
              <w:bottom w:val="single" w:sz="4" w:space="0" w:color="auto"/>
              <w:right w:val="single" w:sz="4" w:space="0" w:color="auto"/>
            </w:tcBorders>
          </w:tcPr>
          <w:p w:rsidR="008F71D3" w:rsidRPr="00034407" w:rsidRDefault="008F71D3" w:rsidP="000770A4">
            <w:pPr>
              <w:widowControl w:val="0"/>
              <w:tabs>
                <w:tab w:val="left" w:pos="5529"/>
              </w:tabs>
              <w:adjustRightInd w:val="0"/>
              <w:spacing w:after="0" w:line="288" w:lineRule="auto"/>
              <w:jc w:val="center"/>
              <w:textAlignment w:val="baseline"/>
              <w:rPr>
                <w:rFonts w:ascii="Times New Roman" w:eastAsia="Times New Roman" w:hAnsi="Times New Roman"/>
                <w:sz w:val="24"/>
                <w:szCs w:val="24"/>
                <w:lang w:eastAsia="lt-LT"/>
              </w:rPr>
            </w:pPr>
          </w:p>
        </w:tc>
        <w:tc>
          <w:tcPr>
            <w:tcW w:w="1417" w:type="dxa"/>
            <w:tcBorders>
              <w:top w:val="single" w:sz="4" w:space="0" w:color="auto"/>
              <w:left w:val="single" w:sz="4" w:space="0" w:color="auto"/>
              <w:bottom w:val="single" w:sz="4" w:space="0" w:color="auto"/>
              <w:right w:val="single" w:sz="4" w:space="0" w:color="auto"/>
            </w:tcBorders>
          </w:tcPr>
          <w:p w:rsidR="008F71D3" w:rsidRPr="00034407" w:rsidRDefault="008F71D3" w:rsidP="000770A4">
            <w:pPr>
              <w:widowControl w:val="0"/>
              <w:tabs>
                <w:tab w:val="left" w:pos="5529"/>
              </w:tabs>
              <w:adjustRightInd w:val="0"/>
              <w:spacing w:after="0" w:line="288" w:lineRule="auto"/>
              <w:jc w:val="center"/>
              <w:textAlignment w:val="baseline"/>
              <w:rPr>
                <w:rFonts w:ascii="Times New Roman" w:eastAsia="Times New Roman" w:hAnsi="Times New Roman"/>
                <w:sz w:val="24"/>
                <w:szCs w:val="24"/>
                <w:lang w:eastAsia="lt-LT"/>
              </w:rPr>
            </w:pPr>
          </w:p>
        </w:tc>
      </w:tr>
    </w:tbl>
    <w:p w:rsidR="008F71D3" w:rsidRDefault="008F71D3" w:rsidP="008F71D3">
      <w:pPr>
        <w:tabs>
          <w:tab w:val="left" w:pos="5529"/>
        </w:tabs>
        <w:spacing w:line="240" w:lineRule="auto"/>
        <w:jc w:val="both"/>
        <w:rPr>
          <w:rFonts w:ascii="Times New Roman" w:eastAsia="Times New Roman" w:hAnsi="Times New Roman"/>
          <w:b/>
          <w:sz w:val="24"/>
          <w:szCs w:val="24"/>
          <w:lang w:eastAsia="lt-LT"/>
        </w:rPr>
      </w:pPr>
    </w:p>
    <w:p w:rsidR="008F71D3" w:rsidRPr="00034407" w:rsidRDefault="008F71D3" w:rsidP="008F71D3">
      <w:pPr>
        <w:tabs>
          <w:tab w:val="left" w:pos="5529"/>
        </w:tabs>
        <w:spacing w:line="240" w:lineRule="auto"/>
        <w:jc w:val="both"/>
        <w:rPr>
          <w:rFonts w:ascii="Times New Roman" w:eastAsia="Times New Roman" w:hAnsi="Times New Roman"/>
          <w:b/>
          <w:sz w:val="24"/>
          <w:szCs w:val="24"/>
          <w:lang w:eastAsia="lt-LT"/>
        </w:rPr>
      </w:pPr>
      <w:r w:rsidRPr="00034407">
        <w:rPr>
          <w:rFonts w:ascii="Times New Roman" w:eastAsia="Times New Roman" w:hAnsi="Times New Roman"/>
          <w:b/>
          <w:sz w:val="24"/>
          <w:szCs w:val="24"/>
          <w:lang w:eastAsia="lt-LT"/>
        </w:rPr>
        <w:t>Prie paraiškos gali būti pridedami kiti dokumentai, patvirtinantys ar pagrindžiantys paraiškoje pateiktą informaciją.</w:t>
      </w:r>
    </w:p>
    <w:p w:rsidR="008F71D3" w:rsidRPr="005D02EF" w:rsidRDefault="008F71D3" w:rsidP="008F71D3">
      <w:pPr>
        <w:spacing w:after="0" w:line="240" w:lineRule="auto"/>
        <w:rPr>
          <w:rFonts w:ascii="Times New Roman" w:eastAsia="Times New Roman" w:hAnsi="Times New Roman"/>
          <w:sz w:val="24"/>
          <w:szCs w:val="24"/>
          <w:lang w:eastAsia="lt-LT"/>
        </w:rPr>
      </w:pPr>
      <w:r w:rsidRPr="005D02EF">
        <w:rPr>
          <w:rFonts w:ascii="Times New Roman" w:eastAsia="Times New Roman" w:hAnsi="Times New Roman"/>
          <w:sz w:val="24"/>
          <w:szCs w:val="24"/>
          <w:lang w:eastAsia="lt-LT"/>
        </w:rPr>
        <w:t>__________________________</w:t>
      </w:r>
      <w:r w:rsidRPr="005D02EF">
        <w:rPr>
          <w:rFonts w:ascii="Times New Roman" w:eastAsia="Times New Roman" w:hAnsi="Times New Roman"/>
          <w:sz w:val="24"/>
          <w:szCs w:val="24"/>
          <w:lang w:eastAsia="lt-LT"/>
        </w:rPr>
        <w:tab/>
        <w:t>___________</w:t>
      </w:r>
      <w:r w:rsidRPr="005D02EF">
        <w:rPr>
          <w:rFonts w:ascii="Times New Roman" w:eastAsia="Times New Roman" w:hAnsi="Times New Roman"/>
          <w:sz w:val="24"/>
          <w:szCs w:val="24"/>
          <w:lang w:eastAsia="lt-LT"/>
        </w:rPr>
        <w:tab/>
        <w:t>________________</w:t>
      </w:r>
    </w:p>
    <w:p w:rsidR="008F71D3" w:rsidRPr="00034407" w:rsidRDefault="008F71D3" w:rsidP="008F71D3">
      <w:pPr>
        <w:spacing w:after="0" w:line="240" w:lineRule="auto"/>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(vadovo arba jo įgalioto asmens</w:t>
      </w:r>
      <w:r w:rsidRPr="00034407">
        <w:rPr>
          <w:rFonts w:ascii="Times New Roman" w:eastAsia="Times New Roman" w:hAnsi="Times New Roman"/>
          <w:sz w:val="24"/>
          <w:szCs w:val="24"/>
          <w:lang w:eastAsia="lt-LT"/>
        </w:rPr>
        <w:tab/>
        <w:t>(parašas)</w:t>
      </w:r>
      <w:r w:rsidRPr="00034407">
        <w:rPr>
          <w:rFonts w:ascii="Times New Roman" w:eastAsia="Times New Roman" w:hAnsi="Times New Roman"/>
          <w:sz w:val="24"/>
          <w:szCs w:val="24"/>
          <w:lang w:eastAsia="lt-LT"/>
        </w:rPr>
        <w:tab/>
      </w:r>
      <w:r w:rsidRPr="00034407">
        <w:rPr>
          <w:rFonts w:ascii="Times New Roman" w:eastAsia="Times New Roman" w:hAnsi="Times New Roman"/>
          <w:sz w:val="24"/>
          <w:szCs w:val="24"/>
          <w:lang w:eastAsia="lt-LT"/>
        </w:rPr>
        <w:tab/>
        <w:t>(vardas ir pavardė)</w:t>
      </w:r>
    </w:p>
    <w:p w:rsidR="008F71D3" w:rsidRPr="00034407" w:rsidRDefault="008F71D3" w:rsidP="008F71D3">
      <w:pPr>
        <w:spacing w:after="0" w:line="240" w:lineRule="auto"/>
        <w:rPr>
          <w:rFonts w:ascii="Times New Roman" w:eastAsia="Times New Roman" w:hAnsi="Times New Roman"/>
          <w:sz w:val="24"/>
          <w:szCs w:val="24"/>
          <w:lang w:eastAsia="lt-LT"/>
        </w:rPr>
      </w:pPr>
      <w:r w:rsidRPr="00034407">
        <w:rPr>
          <w:rFonts w:ascii="Times New Roman" w:eastAsia="Times New Roman" w:hAnsi="Times New Roman"/>
          <w:sz w:val="24"/>
          <w:szCs w:val="24"/>
          <w:lang w:eastAsia="lt-LT"/>
        </w:rPr>
        <w:t xml:space="preserve">pareigos)               </w:t>
      </w:r>
      <w:r w:rsidRPr="00034407">
        <w:rPr>
          <w:rFonts w:ascii="Times New Roman" w:eastAsia="Times New Roman" w:hAnsi="Times New Roman"/>
          <w:sz w:val="24"/>
          <w:szCs w:val="24"/>
          <w:lang w:eastAsia="lt-LT"/>
        </w:rPr>
        <w:tab/>
        <w:t xml:space="preserve">                   </w:t>
      </w:r>
    </w:p>
    <w:p w:rsidR="000A6B2A" w:rsidRDefault="008F71D3" w:rsidP="008F71D3">
      <w:pPr>
        <w:jc w:val="center"/>
      </w:pPr>
      <w:bookmarkStart w:id="0" w:name="_GoBack"/>
      <w:r w:rsidRPr="00034407">
        <w:rPr>
          <w:rFonts w:ascii="Times New Roman" w:hAnsi="Times New Roman"/>
        </w:rPr>
        <w:t>____________________</w:t>
      </w:r>
      <w:bookmarkEnd w:id="0"/>
    </w:p>
    <w:sectPr w:rsidR="000A6B2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6E3A"/>
    <w:multiLevelType w:val="multilevel"/>
    <w:tmpl w:val="09F685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2D497E8D"/>
    <w:multiLevelType w:val="hybridMultilevel"/>
    <w:tmpl w:val="8DBA79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1D3"/>
    <w:rsid w:val="000A6B2A"/>
    <w:rsid w:val="006C4FF3"/>
    <w:rsid w:val="008F71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1D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71D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71D3"/>
    <w:pPr>
      <w:ind w:left="720"/>
      <w:contextualSpacing/>
    </w:pPr>
  </w:style>
  <w:style w:type="paragraph" w:customStyle="1" w:styleId="Default">
    <w:name w:val="Default"/>
    <w:rsid w:val="008F71D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1D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71D3"/>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71D3"/>
    <w:pPr>
      <w:ind w:left="720"/>
      <w:contextualSpacing/>
    </w:pPr>
  </w:style>
  <w:style w:type="paragraph" w:customStyle="1" w:styleId="Default">
    <w:name w:val="Default"/>
    <w:rsid w:val="008F71D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4771</Words>
  <Characters>2721</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Strolyte Alge</dc:creator>
  <cp:lastModifiedBy>Strolyte Alge</cp:lastModifiedBy>
  <cp:revision>2</cp:revision>
  <cp:lastPrinted>2017-06-13T05:14:00Z</cp:lastPrinted>
  <dcterms:created xsi:type="dcterms:W3CDTF">2017-06-13T05:14:00Z</dcterms:created>
  <dcterms:modified xsi:type="dcterms:W3CDTF">2017-06-13T05:14:00Z</dcterms:modified>
</cp:coreProperties>
</file>